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D62C43" w:rsidRPr="00FB464F" w14:paraId="3DB30840" w14:textId="77777777" w:rsidTr="00193551">
        <w:tc>
          <w:tcPr>
            <w:tcW w:w="9354" w:type="dxa"/>
            <w:shd w:val="clear" w:color="auto" w:fill="auto"/>
          </w:tcPr>
          <w:p w14:paraId="3C2A4C04" w14:textId="77777777" w:rsidR="00D62C43" w:rsidRPr="00FB464F" w:rsidRDefault="00D62C43" w:rsidP="00193551">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5E03C95D" wp14:editId="5250EA6C">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D62C43" w:rsidRPr="00FB464F" w14:paraId="5BD00C09" w14:textId="77777777" w:rsidTr="00193551">
        <w:tc>
          <w:tcPr>
            <w:tcW w:w="9354" w:type="dxa"/>
            <w:shd w:val="clear" w:color="auto" w:fill="auto"/>
          </w:tcPr>
          <w:p w14:paraId="18504E14" w14:textId="77777777" w:rsidR="00D62C43" w:rsidRPr="00FB464F" w:rsidRDefault="00D62C43" w:rsidP="00193551">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D62C43" w:rsidRPr="00FB464F" w14:paraId="327BE33E" w14:textId="77777777" w:rsidTr="00193551">
        <w:tc>
          <w:tcPr>
            <w:tcW w:w="9354" w:type="dxa"/>
            <w:shd w:val="clear" w:color="auto" w:fill="auto"/>
          </w:tcPr>
          <w:p w14:paraId="576AAD01" w14:textId="77777777" w:rsidR="00D62C43" w:rsidRPr="00FB464F" w:rsidRDefault="00D62C43" w:rsidP="00193551">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D62C43" w:rsidRPr="00FB464F" w14:paraId="3314E80D" w14:textId="77777777" w:rsidTr="00193551">
        <w:tc>
          <w:tcPr>
            <w:tcW w:w="9354" w:type="dxa"/>
            <w:shd w:val="clear" w:color="auto" w:fill="auto"/>
          </w:tcPr>
          <w:p w14:paraId="55C9A03B" w14:textId="77777777" w:rsidR="00D62C43" w:rsidRPr="00FB464F" w:rsidRDefault="00D62C43" w:rsidP="00193551">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D62C43" w:rsidRPr="00FB464F" w14:paraId="44854999" w14:textId="77777777" w:rsidTr="00193551">
        <w:tc>
          <w:tcPr>
            <w:tcW w:w="9354" w:type="dxa"/>
            <w:shd w:val="clear" w:color="auto" w:fill="auto"/>
          </w:tcPr>
          <w:p w14:paraId="441714C9" w14:textId="77777777" w:rsidR="00D62C43" w:rsidRPr="00FB464F" w:rsidRDefault="00D62C43" w:rsidP="00193551">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48653F9C" w14:textId="77777777" w:rsidR="00D62C43" w:rsidRPr="00FB464F" w:rsidRDefault="00D62C43" w:rsidP="00D62C43">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 DOMES LĒMUMS</w:t>
      </w:r>
    </w:p>
    <w:p w14:paraId="6F461305" w14:textId="77777777" w:rsidR="00D62C43" w:rsidRPr="00FB464F" w:rsidRDefault="00D62C43" w:rsidP="00D62C43">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6E548E5D" w14:textId="77777777" w:rsidR="00D62C43" w:rsidRPr="00FB464F" w:rsidRDefault="00D62C43" w:rsidP="00D62C43">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3"/>
        <w:gridCol w:w="4681"/>
      </w:tblGrid>
      <w:tr w:rsidR="00D62C43" w:rsidRPr="00FB464F" w14:paraId="24EC07A4" w14:textId="77777777" w:rsidTr="00193551">
        <w:tc>
          <w:tcPr>
            <w:tcW w:w="4729" w:type="dxa"/>
            <w:shd w:val="clear" w:color="auto" w:fill="auto"/>
          </w:tcPr>
          <w:p w14:paraId="3CE68730" w14:textId="77777777" w:rsidR="00D62C43" w:rsidRPr="00FB464F" w:rsidRDefault="00D62C43" w:rsidP="00193551">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2</w:t>
            </w:r>
            <w:r w:rsidRPr="00FB464F">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27.oktobrī</w:t>
            </w:r>
          </w:p>
        </w:tc>
        <w:tc>
          <w:tcPr>
            <w:tcW w:w="4729" w:type="dxa"/>
            <w:shd w:val="clear" w:color="auto" w:fill="auto"/>
          </w:tcPr>
          <w:p w14:paraId="72DD0A96" w14:textId="77777777" w:rsidR="00D62C43" w:rsidRPr="00FB464F" w:rsidRDefault="00D62C43" w:rsidP="00193551">
            <w:pPr>
              <w:spacing w:after="0" w:line="240" w:lineRule="auto"/>
              <w:jc w:val="right"/>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Nr. GND/202</w:t>
            </w:r>
            <w:r>
              <w:rPr>
                <w:rFonts w:ascii="Times New Roman" w:eastAsia="Calibri" w:hAnsi="Times New Roman" w:cs="Times New Roman"/>
                <w:b/>
                <w:bCs/>
                <w:sz w:val="24"/>
                <w:szCs w:val="24"/>
              </w:rPr>
              <w:t>2</w:t>
            </w:r>
            <w:r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___</w:t>
            </w:r>
          </w:p>
        </w:tc>
      </w:tr>
      <w:tr w:rsidR="00D62C43" w:rsidRPr="00FB464F" w14:paraId="41B3A5E2" w14:textId="77777777" w:rsidTr="00193551">
        <w:tc>
          <w:tcPr>
            <w:tcW w:w="4729" w:type="dxa"/>
            <w:shd w:val="clear" w:color="auto" w:fill="auto"/>
          </w:tcPr>
          <w:p w14:paraId="0DEDEED4" w14:textId="77777777" w:rsidR="00D62C43" w:rsidRPr="00FB464F" w:rsidRDefault="00D62C43" w:rsidP="00193551">
            <w:pPr>
              <w:spacing w:after="0" w:line="240" w:lineRule="auto"/>
              <w:rPr>
                <w:rFonts w:ascii="Times New Roman" w:eastAsia="Calibri" w:hAnsi="Times New Roman" w:cs="Times New Roman"/>
                <w:sz w:val="24"/>
                <w:szCs w:val="24"/>
              </w:rPr>
            </w:pPr>
          </w:p>
        </w:tc>
        <w:tc>
          <w:tcPr>
            <w:tcW w:w="4729" w:type="dxa"/>
            <w:shd w:val="clear" w:color="auto" w:fill="auto"/>
          </w:tcPr>
          <w:p w14:paraId="7BF00318" w14:textId="77777777" w:rsidR="00D62C43" w:rsidRPr="00FB464F" w:rsidRDefault="00D62C43" w:rsidP="00193551">
            <w:pPr>
              <w:spacing w:after="0" w:line="240" w:lineRule="auto"/>
              <w:jc w:val="right"/>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 xml:space="preserve">   (protokols </w:t>
            </w:r>
            <w:proofErr w:type="spellStart"/>
            <w:r w:rsidRPr="00FB464F">
              <w:rPr>
                <w:rFonts w:ascii="Times New Roman" w:eastAsia="Calibri" w:hAnsi="Times New Roman" w:cs="Times New Roman"/>
                <w:b/>
                <w:bCs/>
                <w:sz w:val="24"/>
                <w:szCs w:val="24"/>
              </w:rPr>
              <w:t>Nr</w:t>
            </w:r>
            <w:proofErr w:type="spellEnd"/>
            <w:r w:rsidRPr="00FB464F">
              <w:rPr>
                <w:rFonts w:ascii="Times New Roman" w:eastAsia="Calibri" w:hAnsi="Times New Roman" w:cs="Times New Roman"/>
                <w:b/>
                <w:bCs/>
                <w:sz w:val="24"/>
                <w:szCs w:val="24"/>
              </w:rPr>
              <w:t>.;.p)</w:t>
            </w:r>
          </w:p>
        </w:tc>
      </w:tr>
    </w:tbl>
    <w:p w14:paraId="23EF93D0" w14:textId="77777777" w:rsidR="00D62C43" w:rsidRPr="00FB464F" w:rsidRDefault="00D62C43" w:rsidP="00D62C43">
      <w:pPr>
        <w:rPr>
          <w:rFonts w:ascii="Times New Roman" w:eastAsia="Calibri" w:hAnsi="Times New Roman" w:cs="Times New Roman"/>
          <w:sz w:val="24"/>
          <w:szCs w:val="24"/>
        </w:rPr>
      </w:pPr>
    </w:p>
    <w:p w14:paraId="39065BB1" w14:textId="77777777" w:rsidR="00D62C43" w:rsidRPr="00FB464F" w:rsidRDefault="00D62C43" w:rsidP="00D62C43">
      <w:pPr>
        <w:spacing w:after="0"/>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Par Gulbenes novada domes 202</w:t>
      </w:r>
      <w:r>
        <w:rPr>
          <w:rFonts w:ascii="Times New Roman" w:eastAsia="Calibri" w:hAnsi="Times New Roman" w:cs="Times New Roman"/>
          <w:b/>
          <w:bCs/>
          <w:sz w:val="24"/>
          <w:szCs w:val="24"/>
        </w:rPr>
        <w:t>2</w:t>
      </w:r>
      <w:r w:rsidRPr="00FB464F">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27.oktobra</w:t>
      </w:r>
      <w:r w:rsidRPr="00FB464F">
        <w:rPr>
          <w:rFonts w:ascii="Times New Roman" w:eastAsia="Calibri" w:hAnsi="Times New Roman" w:cs="Times New Roman"/>
          <w:b/>
          <w:bCs/>
          <w:sz w:val="24"/>
          <w:szCs w:val="24"/>
        </w:rPr>
        <w:t xml:space="preserve"> saistošo noteikumu Nr.</w:t>
      </w:r>
      <w:r>
        <w:rPr>
          <w:rFonts w:ascii="Times New Roman" w:eastAsia="Calibri" w:hAnsi="Times New Roman" w:cs="Times New Roman"/>
          <w:b/>
          <w:bCs/>
          <w:sz w:val="24"/>
          <w:szCs w:val="24"/>
        </w:rPr>
        <w:t>21</w:t>
      </w:r>
    </w:p>
    <w:p w14:paraId="43F879EE" w14:textId="77777777" w:rsidR="00D62C43" w:rsidRDefault="00D62C43" w:rsidP="00D62C43">
      <w:pPr>
        <w:spacing w:after="0" w:line="240" w:lineRule="auto"/>
        <w:ind w:right="566"/>
        <w:jc w:val="center"/>
        <w:rPr>
          <w:rFonts w:ascii="Times New Roman" w:eastAsia="Calibri" w:hAnsi="Times New Roman" w:cs="Times New Roman"/>
          <w:b/>
          <w:color w:val="FF0000"/>
          <w:sz w:val="24"/>
          <w:szCs w:val="24"/>
          <w:lang w:eastAsia="lv-LV"/>
        </w:rPr>
      </w:pPr>
      <w:bookmarkStart w:id="0" w:name="_Hlk87858142"/>
      <w:r w:rsidRPr="00FB464F">
        <w:rPr>
          <w:rFonts w:ascii="Times New Roman" w:eastAsia="Calibri" w:hAnsi="Times New Roman" w:cs="Times New Roman"/>
          <w:b/>
          <w:bCs/>
          <w:sz w:val="24"/>
          <w:szCs w:val="24"/>
        </w:rPr>
        <w:t>“</w:t>
      </w:r>
      <w:bookmarkStart w:id="1" w:name="_Hlk112419214"/>
      <w:bookmarkEnd w:id="0"/>
      <w:r>
        <w:rPr>
          <w:rFonts w:ascii="Times New Roman" w:eastAsia="Calibri" w:hAnsi="Times New Roman" w:cs="Times New Roman"/>
          <w:b/>
          <w:sz w:val="24"/>
          <w:szCs w:val="24"/>
          <w:lang w:eastAsia="lv-LV"/>
        </w:rPr>
        <w:t xml:space="preserve">Grozījumi </w:t>
      </w:r>
      <w:r w:rsidRPr="00ED3876">
        <w:rPr>
          <w:rFonts w:ascii="Times New Roman" w:eastAsia="Calibri" w:hAnsi="Times New Roman" w:cs="Times New Roman"/>
          <w:b/>
          <w:sz w:val="24"/>
          <w:szCs w:val="24"/>
          <w:lang w:eastAsia="lv-LV"/>
        </w:rPr>
        <w:t>Gulbenes novada domes 2020.gada 30.janvāra saistošajos noteikumos Nr.2 “Par palīdzību dzīvokļa jautājumu risināšanā””</w:t>
      </w:r>
      <w:bookmarkEnd w:id="1"/>
      <w:r>
        <w:rPr>
          <w:rFonts w:ascii="Times New Roman" w:eastAsia="Calibri" w:hAnsi="Times New Roman" w:cs="Times New Roman"/>
          <w:b/>
          <w:color w:val="FF0000"/>
          <w:sz w:val="24"/>
          <w:szCs w:val="24"/>
          <w:lang w:eastAsia="lv-LV"/>
        </w:rPr>
        <w:t xml:space="preserve"> </w:t>
      </w:r>
      <w:r w:rsidRPr="00FB464F">
        <w:rPr>
          <w:rFonts w:ascii="Times New Roman" w:eastAsia="Calibri" w:hAnsi="Times New Roman" w:cs="Times New Roman"/>
          <w:b/>
          <w:bCs/>
          <w:sz w:val="24"/>
          <w:szCs w:val="24"/>
        </w:rPr>
        <w:t>izdošanu</w:t>
      </w:r>
    </w:p>
    <w:p w14:paraId="2E6A7721" w14:textId="77777777" w:rsidR="00D62C43" w:rsidRPr="00687061" w:rsidRDefault="00D62C43" w:rsidP="00D62C43">
      <w:pPr>
        <w:spacing w:after="0" w:line="240" w:lineRule="auto"/>
        <w:ind w:right="566"/>
        <w:jc w:val="center"/>
        <w:rPr>
          <w:rFonts w:ascii="Times New Roman" w:eastAsia="Calibri" w:hAnsi="Times New Roman" w:cs="Times New Roman"/>
          <w:b/>
          <w:color w:val="FF0000"/>
          <w:sz w:val="24"/>
          <w:szCs w:val="24"/>
          <w:lang w:eastAsia="lv-LV"/>
        </w:rPr>
      </w:pPr>
    </w:p>
    <w:p w14:paraId="4568F465" w14:textId="77777777" w:rsidR="00D62C43" w:rsidRDefault="00D62C43" w:rsidP="00D62C43">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Likuma</w:t>
      </w:r>
      <w:r w:rsidRPr="00995263">
        <w:rPr>
          <w:rFonts w:ascii="Times New Roman" w:eastAsia="Calibri" w:hAnsi="Times New Roman" w:cs="Times New Roman"/>
          <w:sz w:val="24"/>
          <w:szCs w:val="24"/>
        </w:rPr>
        <w:t xml:space="preserve"> “Par palīdzību dzīvokļa jautājumu risināšanā” </w:t>
      </w:r>
      <w:r>
        <w:rPr>
          <w:rFonts w:ascii="Times New Roman" w:eastAsia="Calibri" w:hAnsi="Times New Roman" w:cs="Times New Roman"/>
          <w:sz w:val="24"/>
          <w:szCs w:val="24"/>
        </w:rPr>
        <w:t>(turpmāk – Palīdzības likums) 21.</w:t>
      </w:r>
      <w:r w:rsidRPr="00687061">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 xml:space="preserve"> panta pirmā daļa nosaka, ka p</w:t>
      </w:r>
      <w:r w:rsidRPr="00687061">
        <w:rPr>
          <w:rFonts w:ascii="Times New Roman" w:eastAsia="Calibri" w:hAnsi="Times New Roman" w:cs="Times New Roman"/>
          <w:sz w:val="24"/>
          <w:szCs w:val="24"/>
        </w:rPr>
        <w:t>ašvaldībai piederošu vai tās nomātu dzīvojamo telpu, kurai pašvaldības dome noteikusi speciālistam izīrējamas dzīvojamās telpas statusu, pašvaldība ir tiesīga izīrēt:</w:t>
      </w:r>
    </w:p>
    <w:p w14:paraId="6674A480" w14:textId="77777777" w:rsidR="00D62C43" w:rsidRPr="00687061" w:rsidRDefault="00D62C43" w:rsidP="00D62C43">
      <w:pPr>
        <w:spacing w:after="0" w:line="360" w:lineRule="auto"/>
        <w:ind w:firstLine="720"/>
        <w:jc w:val="both"/>
        <w:rPr>
          <w:rFonts w:ascii="Times New Roman" w:eastAsia="Calibri" w:hAnsi="Times New Roman" w:cs="Times New Roman"/>
          <w:sz w:val="24"/>
          <w:szCs w:val="24"/>
        </w:rPr>
      </w:pPr>
      <w:r w:rsidRPr="00687061">
        <w:rPr>
          <w:rFonts w:ascii="Times New Roman" w:eastAsia="Calibri" w:hAnsi="Times New Roman" w:cs="Times New Roman"/>
          <w:sz w:val="24"/>
          <w:szCs w:val="24"/>
        </w:rPr>
        <w:t>1) pašvaldības attīstības programmā ietvertā attīstāmajā nozarē (rīcības virzieni, jomas u.c.) nodarbinātam kvalificētam speciālistam;</w:t>
      </w:r>
    </w:p>
    <w:p w14:paraId="23D7AC3A" w14:textId="77777777" w:rsidR="00D62C43" w:rsidRDefault="00D62C43" w:rsidP="00D62C43">
      <w:pPr>
        <w:spacing w:after="0" w:line="360" w:lineRule="auto"/>
        <w:ind w:firstLine="720"/>
        <w:jc w:val="both"/>
        <w:rPr>
          <w:rFonts w:ascii="Times New Roman" w:eastAsia="Calibri" w:hAnsi="Times New Roman" w:cs="Times New Roman"/>
          <w:sz w:val="24"/>
          <w:szCs w:val="24"/>
        </w:rPr>
      </w:pPr>
      <w:r w:rsidRPr="00687061">
        <w:rPr>
          <w:rFonts w:ascii="Times New Roman" w:eastAsia="Calibri" w:hAnsi="Times New Roman" w:cs="Times New Roman"/>
          <w:sz w:val="24"/>
          <w:szCs w:val="24"/>
        </w:rPr>
        <w:t>2) speciālistam, kas veic ar valsts vai pašvaldības funkciju nodrošināšanu saistītu pārvaldes uzdevumu jomā, kurā konstatēts nepietiekams kvalificētu speciālistu nodrošinājums.</w:t>
      </w:r>
      <w:r>
        <w:rPr>
          <w:rFonts w:ascii="Times New Roman" w:eastAsia="Calibri" w:hAnsi="Times New Roman" w:cs="Times New Roman"/>
          <w:sz w:val="24"/>
          <w:szCs w:val="24"/>
        </w:rPr>
        <w:t xml:space="preserve"> </w:t>
      </w:r>
    </w:p>
    <w:p w14:paraId="23F6EBDD" w14:textId="77777777" w:rsidR="00D62C43" w:rsidRDefault="00D62C43" w:rsidP="00D62C43">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Savukārt Palīdzības likuma </w:t>
      </w:r>
      <w:r w:rsidRPr="00687061">
        <w:rPr>
          <w:rFonts w:ascii="Times New Roman" w:eastAsia="Calibri" w:hAnsi="Times New Roman" w:cs="Times New Roman"/>
          <w:sz w:val="24"/>
          <w:szCs w:val="24"/>
        </w:rPr>
        <w:t>21.</w:t>
      </w:r>
      <w:r w:rsidRPr="00687061">
        <w:rPr>
          <w:rFonts w:ascii="Times New Roman" w:eastAsia="Calibri" w:hAnsi="Times New Roman" w:cs="Times New Roman"/>
          <w:sz w:val="24"/>
          <w:szCs w:val="24"/>
          <w:vertAlign w:val="superscript"/>
        </w:rPr>
        <w:t>1</w:t>
      </w:r>
      <w:r w:rsidRPr="00687061">
        <w:rPr>
          <w:rFonts w:ascii="Times New Roman" w:eastAsia="Calibri" w:hAnsi="Times New Roman" w:cs="Times New Roman"/>
          <w:sz w:val="24"/>
          <w:szCs w:val="24"/>
        </w:rPr>
        <w:t xml:space="preserve"> panta </w:t>
      </w:r>
      <w:r>
        <w:rPr>
          <w:rFonts w:ascii="Times New Roman" w:eastAsia="Calibri" w:hAnsi="Times New Roman" w:cs="Times New Roman"/>
          <w:sz w:val="24"/>
          <w:szCs w:val="24"/>
        </w:rPr>
        <w:t xml:space="preserve">otrā </w:t>
      </w:r>
      <w:r w:rsidRPr="00687061">
        <w:rPr>
          <w:rFonts w:ascii="Times New Roman" w:eastAsia="Calibri" w:hAnsi="Times New Roman" w:cs="Times New Roman"/>
          <w:sz w:val="24"/>
          <w:szCs w:val="24"/>
        </w:rPr>
        <w:t>daļa nosaka, ka</w:t>
      </w:r>
      <w:r>
        <w:rPr>
          <w:rFonts w:ascii="Times New Roman" w:eastAsia="Calibri" w:hAnsi="Times New Roman" w:cs="Times New Roman"/>
          <w:sz w:val="24"/>
          <w:szCs w:val="24"/>
        </w:rPr>
        <w:t xml:space="preserve"> p</w:t>
      </w:r>
      <w:r w:rsidRPr="00687061">
        <w:rPr>
          <w:rFonts w:ascii="Times New Roman" w:eastAsia="Calibri" w:hAnsi="Times New Roman" w:cs="Times New Roman"/>
          <w:sz w:val="24"/>
          <w:szCs w:val="24"/>
        </w:rPr>
        <w:t>ašvaldība, izvērtējot pašvaldības attīstības programmā ietvertās nozares (rīcības virzieni, jomas u.c.) un ar valsts vai pašvaldības funkciju nodrošināšanu saistītos pārvaldes uzdevumus, ar saistošajiem noteikumiem nosaka, kurās darbības nozarēs vai kādu pārvaldes uzdevumu veikšanai nepieciešami speciālisti.</w:t>
      </w:r>
    </w:p>
    <w:p w14:paraId="52C33901" w14:textId="77777777" w:rsidR="00D62C43" w:rsidRDefault="00D62C43" w:rsidP="00D62C43">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Līdz šim </w:t>
      </w:r>
      <w:r w:rsidRPr="00687061">
        <w:rPr>
          <w:rFonts w:ascii="Times New Roman" w:eastAsia="Calibri" w:hAnsi="Times New Roman" w:cs="Times New Roman"/>
          <w:sz w:val="24"/>
          <w:szCs w:val="24"/>
        </w:rPr>
        <w:t>Gulbenes novada domes 2020.gada 30.janvāra saistoš</w:t>
      </w:r>
      <w:r>
        <w:rPr>
          <w:rFonts w:ascii="Times New Roman" w:eastAsia="Calibri" w:hAnsi="Times New Roman" w:cs="Times New Roman"/>
          <w:sz w:val="24"/>
          <w:szCs w:val="24"/>
        </w:rPr>
        <w:t xml:space="preserve">o </w:t>
      </w:r>
      <w:r w:rsidRPr="00687061">
        <w:rPr>
          <w:rFonts w:ascii="Times New Roman" w:eastAsia="Calibri" w:hAnsi="Times New Roman" w:cs="Times New Roman"/>
          <w:sz w:val="24"/>
          <w:szCs w:val="24"/>
        </w:rPr>
        <w:t>noteikum</w:t>
      </w:r>
      <w:r>
        <w:rPr>
          <w:rFonts w:ascii="Times New Roman" w:eastAsia="Calibri" w:hAnsi="Times New Roman" w:cs="Times New Roman"/>
          <w:sz w:val="24"/>
          <w:szCs w:val="24"/>
        </w:rPr>
        <w:t>u</w:t>
      </w:r>
      <w:r w:rsidRPr="00687061">
        <w:rPr>
          <w:rFonts w:ascii="Times New Roman" w:eastAsia="Calibri" w:hAnsi="Times New Roman" w:cs="Times New Roman"/>
          <w:sz w:val="24"/>
          <w:szCs w:val="24"/>
        </w:rPr>
        <w:t xml:space="preserve"> Nr.2 “Par palīdzību dzīvokļa jautājumu risināšanā” (turpmāk – Saistošie noteikumi) </w:t>
      </w:r>
      <w:r>
        <w:rPr>
          <w:rFonts w:ascii="Times New Roman" w:eastAsia="Calibri" w:hAnsi="Times New Roman" w:cs="Times New Roman"/>
          <w:sz w:val="24"/>
          <w:szCs w:val="24"/>
        </w:rPr>
        <w:t>11.punkts nosaka, ka p</w:t>
      </w:r>
      <w:r w:rsidRPr="0047586A">
        <w:rPr>
          <w:rFonts w:ascii="Times New Roman" w:eastAsia="Calibri" w:hAnsi="Times New Roman" w:cs="Times New Roman"/>
          <w:sz w:val="24"/>
          <w:szCs w:val="24"/>
        </w:rPr>
        <w:t xml:space="preserve">ašvaldībai piederošu vai tās nomātu dzīvojamo telpu, kurai noteikts speciālistam izīrējamās dzīvojamās telpas statuss, pašvaldība ir tiesīga izīrēt tās dibinātu iestāžu vai kapitālsabiedrību, kā arī veselības, kultūras, sporta, izglītības, sociālās, aizsardzības, tieslietu un </w:t>
      </w:r>
      <w:proofErr w:type="spellStart"/>
      <w:r w:rsidRPr="0047586A">
        <w:rPr>
          <w:rFonts w:ascii="Times New Roman" w:eastAsia="Calibri" w:hAnsi="Times New Roman" w:cs="Times New Roman"/>
          <w:sz w:val="24"/>
          <w:szCs w:val="24"/>
        </w:rPr>
        <w:t>iekšlietu</w:t>
      </w:r>
      <w:proofErr w:type="spellEnd"/>
      <w:r w:rsidRPr="0047586A">
        <w:rPr>
          <w:rFonts w:ascii="Times New Roman" w:eastAsia="Calibri" w:hAnsi="Times New Roman" w:cs="Times New Roman"/>
          <w:sz w:val="24"/>
          <w:szCs w:val="24"/>
        </w:rPr>
        <w:t xml:space="preserve"> jomā nodarbinātam kvalificētam speciālistam.</w:t>
      </w:r>
      <w:r>
        <w:rPr>
          <w:rFonts w:ascii="Times New Roman" w:eastAsia="Calibri" w:hAnsi="Times New Roman" w:cs="Times New Roman"/>
          <w:sz w:val="24"/>
          <w:szCs w:val="24"/>
        </w:rPr>
        <w:t xml:space="preserve"> </w:t>
      </w:r>
    </w:p>
    <w:p w14:paraId="266EAC4A" w14:textId="77777777" w:rsidR="00D62C43" w:rsidRDefault="00D62C43" w:rsidP="00D62C43">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Lai sekmētu </w:t>
      </w:r>
      <w:r w:rsidRPr="0047586A">
        <w:rPr>
          <w:rFonts w:ascii="Times New Roman" w:eastAsia="Calibri" w:hAnsi="Times New Roman" w:cs="Times New Roman"/>
          <w:sz w:val="24"/>
          <w:szCs w:val="24"/>
        </w:rPr>
        <w:t>kvalificētu speciālistu piesaisti darbam Gulbenes novada administratīvajā teritorijā</w:t>
      </w:r>
      <w:r>
        <w:rPr>
          <w:rFonts w:ascii="Times New Roman" w:eastAsia="Calibri" w:hAnsi="Times New Roman" w:cs="Times New Roman"/>
          <w:sz w:val="24"/>
          <w:szCs w:val="24"/>
        </w:rPr>
        <w:t xml:space="preserve">, nepieciešams veikt Saistošo noteikumu grozījumus un, pamatojoties uz </w:t>
      </w:r>
      <w:r w:rsidRPr="00D6705C">
        <w:rPr>
          <w:rFonts w:ascii="Times New Roman" w:eastAsia="Calibri" w:hAnsi="Times New Roman" w:cs="Times New Roman"/>
          <w:sz w:val="24"/>
          <w:szCs w:val="24"/>
        </w:rPr>
        <w:t>Gulbenes novada attīstības programm</w:t>
      </w:r>
      <w:r>
        <w:rPr>
          <w:rFonts w:ascii="Times New Roman" w:eastAsia="Calibri" w:hAnsi="Times New Roman" w:cs="Times New Roman"/>
          <w:sz w:val="24"/>
          <w:szCs w:val="24"/>
        </w:rPr>
        <w:t xml:space="preserve">ā ietvertajām attīstāmajām nozarēm, noteikt jomas, kurās nodarbinātie kvalificētie speciālisti ir tiesīgi pretendēt uz </w:t>
      </w:r>
      <w:r w:rsidRPr="00D6705C">
        <w:rPr>
          <w:rFonts w:ascii="Times New Roman" w:eastAsia="Calibri" w:hAnsi="Times New Roman" w:cs="Times New Roman"/>
          <w:sz w:val="24"/>
          <w:szCs w:val="24"/>
        </w:rPr>
        <w:t>Gulbenes novada pašvaldības palīdzību dzīvokļa jautājumu risināšanā</w:t>
      </w:r>
      <w:r>
        <w:rPr>
          <w:rFonts w:ascii="Times New Roman" w:eastAsia="Calibri" w:hAnsi="Times New Roman" w:cs="Times New Roman"/>
          <w:sz w:val="24"/>
          <w:szCs w:val="24"/>
        </w:rPr>
        <w:t xml:space="preserve">. </w:t>
      </w:r>
    </w:p>
    <w:p w14:paraId="7ED44CF3" w14:textId="77777777" w:rsidR="00D62C43" w:rsidRDefault="00D62C43" w:rsidP="00D62C43">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Iepazīstoties ar Gulbenes novada attīstības programmu 2018.- 2024.gadam, secināts, ka Gulbenes novada attīstāmās nozares no 2018.gada līdz 2024.gadam ir lauksaimnieciskās ražošanas un pārstrādes joma, mežsaimniecības un kokapstrādes joma, būvniecības un tūrisma joma. </w:t>
      </w:r>
    </w:p>
    <w:p w14:paraId="3198FDB7" w14:textId="77777777" w:rsidR="00D62C43" w:rsidRDefault="00D62C43" w:rsidP="00D62C43">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Likuma “Par pašvaldībām” 15.panta pirmās daļas 9.punkts nosaka, ka viena no pašvaldības autonomajām funkcijām ir </w:t>
      </w:r>
      <w:r w:rsidRPr="004B5FC0">
        <w:rPr>
          <w:rFonts w:ascii="Times New Roman" w:eastAsia="Calibri" w:hAnsi="Times New Roman" w:cs="Times New Roman"/>
          <w:sz w:val="24"/>
          <w:szCs w:val="24"/>
        </w:rPr>
        <w:t>sniegt palīdzību iedzīvotājiem dzīvokļa jautājumu risināšanā</w:t>
      </w:r>
      <w:r>
        <w:rPr>
          <w:rFonts w:ascii="Times New Roman" w:eastAsia="Calibri" w:hAnsi="Times New Roman" w:cs="Times New Roman"/>
          <w:sz w:val="24"/>
          <w:szCs w:val="24"/>
        </w:rPr>
        <w:t xml:space="preserve">. </w:t>
      </w:r>
    </w:p>
    <w:p w14:paraId="554A1DA3" w14:textId="77777777" w:rsidR="00D62C43" w:rsidRPr="00FB464F" w:rsidRDefault="00D62C43" w:rsidP="00D62C43">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Atbilstoši l</w:t>
      </w:r>
      <w:r w:rsidRPr="00FB464F">
        <w:rPr>
          <w:rFonts w:ascii="Times New Roman" w:eastAsia="Calibri" w:hAnsi="Times New Roman" w:cs="Times New Roman"/>
          <w:sz w:val="24"/>
          <w:szCs w:val="24"/>
        </w:rPr>
        <w:t>ikuma “Par pašvaldībām” 43. panta treš</w:t>
      </w:r>
      <w:r>
        <w:rPr>
          <w:rFonts w:ascii="Times New Roman" w:eastAsia="Calibri" w:hAnsi="Times New Roman" w:cs="Times New Roman"/>
          <w:sz w:val="24"/>
          <w:szCs w:val="24"/>
        </w:rPr>
        <w:t xml:space="preserve">ajai daļai </w:t>
      </w:r>
      <w:r w:rsidRPr="00FB464F">
        <w:rPr>
          <w:rFonts w:ascii="Times New Roman" w:eastAsia="Calibri" w:hAnsi="Times New Roman" w:cs="Times New Roman"/>
          <w:sz w:val="24"/>
          <w:szCs w:val="24"/>
        </w:rPr>
        <w:t>dome var pieņemt saistošos noteikumus, lai nodrošinātu pašvaldības autonomo funkciju un brīvprātīgo iniciatīvu izpildi.</w:t>
      </w:r>
    </w:p>
    <w:p w14:paraId="175FCCFC" w14:textId="77777777" w:rsidR="00D62C43" w:rsidRPr="00FB464F" w:rsidRDefault="00D62C43" w:rsidP="00D62C43">
      <w:pPr>
        <w:spacing w:after="0" w:line="360" w:lineRule="auto"/>
        <w:ind w:firstLine="720"/>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Ievērojot minēto un pamatojoties uz likuma “Par pašvaldībām”</w:t>
      </w:r>
      <w:r>
        <w:rPr>
          <w:rFonts w:ascii="Times New Roman" w:eastAsia="Calibri" w:hAnsi="Times New Roman" w:cs="Times New Roman"/>
          <w:sz w:val="24"/>
          <w:szCs w:val="24"/>
        </w:rPr>
        <w:t xml:space="preserve"> 15.panta pirmās daļas 9.punktu,</w:t>
      </w:r>
      <w:r w:rsidRPr="00FB464F">
        <w:rPr>
          <w:rFonts w:ascii="Times New Roman" w:eastAsia="Calibri" w:hAnsi="Times New Roman" w:cs="Times New Roman"/>
          <w:sz w:val="24"/>
          <w:szCs w:val="24"/>
        </w:rPr>
        <w:t xml:space="preserve"> 43.panta trešo daļu, </w:t>
      </w:r>
      <w:r>
        <w:rPr>
          <w:rFonts w:ascii="Times New Roman" w:eastAsia="Calibri" w:hAnsi="Times New Roman" w:cs="Times New Roman"/>
          <w:sz w:val="24"/>
          <w:szCs w:val="24"/>
        </w:rPr>
        <w:t>likuma “Par palīdzību dzīvokļu jautājumu risināšanā” 21.</w:t>
      </w:r>
      <w:r w:rsidRPr="00E3472D">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 xml:space="preserve"> panta pirmo un otro daļu, </w:t>
      </w:r>
      <w:r w:rsidRPr="00E3472D">
        <w:rPr>
          <w:rFonts w:ascii="Times New Roman" w:eastAsia="Calibri" w:hAnsi="Times New Roman" w:cs="Times New Roman"/>
          <w:sz w:val="24"/>
          <w:szCs w:val="24"/>
        </w:rPr>
        <w:t>Sociālo un veselības jautājumu komitejas un Tautsaimniecības komitejas ieteikumu</w:t>
      </w:r>
      <w:r w:rsidRPr="00012760">
        <w:rPr>
          <w:rFonts w:ascii="Times New Roman" w:eastAsia="Calibri" w:hAnsi="Times New Roman" w:cs="Times New Roman"/>
          <w:sz w:val="24"/>
          <w:szCs w:val="24"/>
        </w:rPr>
        <w:t>, atklāti balsojot: PAR – ___,PRET - ___ ATTURAS – ___, Gulbenes novada dome NOLEMJ:</w:t>
      </w:r>
    </w:p>
    <w:p w14:paraId="5147A00F" w14:textId="77777777" w:rsidR="00D62C43" w:rsidRPr="00FB464F" w:rsidRDefault="00D62C43" w:rsidP="00D62C43">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IZDOT Gulbenes novada domes 202</w:t>
      </w:r>
      <w:r>
        <w:rPr>
          <w:rFonts w:ascii="Times New Roman" w:eastAsia="Calibri" w:hAnsi="Times New Roman" w:cs="Times New Roman"/>
          <w:sz w:val="24"/>
          <w:szCs w:val="24"/>
        </w:rPr>
        <w:t>2</w:t>
      </w:r>
      <w:r w:rsidRPr="00FB464F">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 xml:space="preserve">27.oktobra </w:t>
      </w:r>
      <w:r w:rsidRPr="00FB464F">
        <w:rPr>
          <w:rFonts w:ascii="Times New Roman" w:eastAsia="Calibri" w:hAnsi="Times New Roman" w:cs="Times New Roman"/>
          <w:sz w:val="24"/>
          <w:szCs w:val="24"/>
        </w:rPr>
        <w:t>saistošos noteikumus Nr.</w:t>
      </w:r>
      <w:r>
        <w:rPr>
          <w:rFonts w:ascii="Times New Roman" w:eastAsia="Calibri" w:hAnsi="Times New Roman" w:cs="Times New Roman"/>
          <w:sz w:val="24"/>
          <w:szCs w:val="24"/>
        </w:rPr>
        <w:t>21</w:t>
      </w:r>
      <w:r w:rsidRPr="00FB464F">
        <w:rPr>
          <w:rFonts w:ascii="Times New Roman" w:eastAsia="Calibri" w:hAnsi="Times New Roman" w:cs="Times New Roman"/>
          <w:sz w:val="24"/>
          <w:szCs w:val="24"/>
        </w:rPr>
        <w:t xml:space="preserve"> </w:t>
      </w:r>
      <w:r w:rsidRPr="00733521">
        <w:rPr>
          <w:rFonts w:ascii="Times New Roman" w:eastAsia="Calibri" w:hAnsi="Times New Roman" w:cs="Times New Roman"/>
          <w:sz w:val="24"/>
          <w:szCs w:val="24"/>
        </w:rPr>
        <w:t>“Grozījum</w:t>
      </w:r>
      <w:r>
        <w:rPr>
          <w:rFonts w:ascii="Times New Roman" w:eastAsia="Calibri" w:hAnsi="Times New Roman" w:cs="Times New Roman"/>
          <w:sz w:val="24"/>
          <w:szCs w:val="24"/>
        </w:rPr>
        <w:t xml:space="preserve">i </w:t>
      </w:r>
      <w:r w:rsidRPr="00733521">
        <w:rPr>
          <w:rFonts w:ascii="Times New Roman" w:eastAsia="Calibri" w:hAnsi="Times New Roman" w:cs="Times New Roman"/>
          <w:sz w:val="24"/>
          <w:szCs w:val="24"/>
        </w:rPr>
        <w:t>Gulbenes novada domes 2020.gada 30.janvāra saistošajos noteikumos Nr.2 “Par palīdzību dzīvokļa jautājumu risināšanā””</w:t>
      </w:r>
      <w:r>
        <w:rPr>
          <w:rFonts w:ascii="Times New Roman" w:eastAsia="Calibri" w:hAnsi="Times New Roman" w:cs="Times New Roman"/>
          <w:sz w:val="24"/>
          <w:szCs w:val="24"/>
        </w:rPr>
        <w:t xml:space="preserve">. </w:t>
      </w:r>
    </w:p>
    <w:p w14:paraId="43D44859" w14:textId="77777777" w:rsidR="00D62C43" w:rsidRPr="00FB464F" w:rsidRDefault="00D62C43" w:rsidP="00D62C43">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NOSŪTĪT Vides aizsardzības un reģionālās attīstības ministrijai atzinuma sniegšanai lēmuma 1.punktā minētos saistošos noteikumus un paskaidrojuma rakstu triju darbdienu laikā pēc to parakstīšanas (</w:t>
      </w:r>
      <w:proofErr w:type="spellStart"/>
      <w:r w:rsidRPr="00FB464F">
        <w:rPr>
          <w:rFonts w:ascii="Times New Roman" w:eastAsia="Calibri" w:hAnsi="Times New Roman" w:cs="Times New Roman"/>
          <w:sz w:val="24"/>
          <w:szCs w:val="24"/>
        </w:rPr>
        <w:t>rakstveidā</w:t>
      </w:r>
      <w:proofErr w:type="spellEnd"/>
      <w:r w:rsidRPr="00FB464F">
        <w:rPr>
          <w:rFonts w:ascii="Times New Roman" w:eastAsia="Calibri" w:hAnsi="Times New Roman" w:cs="Times New Roman"/>
          <w:sz w:val="24"/>
          <w:szCs w:val="24"/>
        </w:rPr>
        <w:t xml:space="preserve"> un elektroniskā veidā).</w:t>
      </w:r>
    </w:p>
    <w:p w14:paraId="41E8638F" w14:textId="77777777" w:rsidR="00D62C43" w:rsidRPr="00FB464F" w:rsidRDefault="00D62C43" w:rsidP="00D62C43">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3.</w:t>
      </w:r>
      <w:r w:rsidRPr="00FB464F">
        <w:rPr>
          <w:rFonts w:ascii="Times New Roman" w:eastAsia="Calibri" w:hAnsi="Times New Roman" w:cs="Times New Roman"/>
          <w:sz w:val="24"/>
          <w:szCs w:val="24"/>
        </w:rPr>
        <w:tab/>
        <w:t>UZDOT Gulbenes novada pašvaldības Kancelejas nodaļai nosūtīt lēmuma 1.punktā minētos saistošos noteikumus un paskaidrojuma rakstu publicēšanai oficiālajā izdevumā “Latvijas Vēstnesis”, ja Vides aizsardzības un reģionālās attīstības ministrijas atzinumā nav izteikti iebildumi par saistošo noteikumu tiesiskumu vai Gulbenes novada domei mēneša laikā atzinums nav nosūtīts.</w:t>
      </w:r>
    </w:p>
    <w:p w14:paraId="0B404E01" w14:textId="77777777" w:rsidR="00D62C43" w:rsidRPr="00FB464F" w:rsidRDefault="00D62C43" w:rsidP="00D62C43">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4.</w:t>
      </w:r>
      <w:r w:rsidRPr="00FB464F">
        <w:rPr>
          <w:rFonts w:ascii="Times New Roman" w:eastAsia="Calibri" w:hAnsi="Times New Roman" w:cs="Times New Roman"/>
          <w:sz w:val="24"/>
          <w:szCs w:val="24"/>
        </w:rPr>
        <w:tab/>
        <w:t>UZDOT Gulbenes novada pašvaldība</w:t>
      </w:r>
      <w:r>
        <w:rPr>
          <w:rFonts w:ascii="Times New Roman" w:eastAsia="Calibri" w:hAnsi="Times New Roman" w:cs="Times New Roman"/>
          <w:sz w:val="24"/>
          <w:szCs w:val="24"/>
        </w:rPr>
        <w:t>s</w:t>
      </w:r>
      <w:r w:rsidRPr="00FB464F">
        <w:rPr>
          <w:rFonts w:ascii="Times New Roman" w:eastAsia="Calibri" w:hAnsi="Times New Roman" w:cs="Times New Roman"/>
          <w:sz w:val="24"/>
          <w:szCs w:val="24"/>
        </w:rPr>
        <w:t xml:space="preserve"> sabiedrisko attiecību speciālistam lēmuma 1.punktā minētos saistošos noteikumus pēc to stāšanās spēkā publicēt Gulbenes novada pašvaldības informatīvajā izdevumā “Gulbenes Novada Ziņas” un Gulbenes novada pašvaldības tīmekļa vietnē </w:t>
      </w:r>
      <w:hyperlink r:id="rId6" w:history="1">
        <w:r w:rsidRPr="005C23C7">
          <w:rPr>
            <w:rStyle w:val="Hipersaite"/>
            <w:rFonts w:ascii="Times New Roman" w:eastAsia="Calibri" w:hAnsi="Times New Roman" w:cs="Times New Roman"/>
            <w:sz w:val="24"/>
            <w:szCs w:val="24"/>
          </w:rPr>
          <w:t>www.gulbene.lv</w:t>
        </w:r>
      </w:hyperlink>
      <w:r w:rsidRPr="00FB464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3CFD22CD" w14:textId="77777777" w:rsidR="00D62C43" w:rsidRPr="00FB464F" w:rsidRDefault="00D62C43" w:rsidP="00D62C43">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5.</w:t>
      </w:r>
      <w:r w:rsidRPr="00FB464F">
        <w:rPr>
          <w:rFonts w:ascii="Times New Roman" w:eastAsia="Calibri" w:hAnsi="Times New Roman" w:cs="Times New Roman"/>
          <w:sz w:val="24"/>
          <w:szCs w:val="24"/>
        </w:rPr>
        <w:tab/>
        <w:t>UZDOT Gulbenes novada pagastu pārvalžu vadītājiem nodrošināt lēmuma 1.punktā minēto saistošo noteikumu un paskaidrojuma raksta pieejamību pagastu pārvalžu administratīvajās ēkās.</w:t>
      </w:r>
    </w:p>
    <w:p w14:paraId="562CF347" w14:textId="77777777" w:rsidR="00D62C43" w:rsidRPr="00FB464F" w:rsidRDefault="00D62C43" w:rsidP="00D62C43">
      <w:pPr>
        <w:spacing w:after="0" w:line="240" w:lineRule="auto"/>
        <w:ind w:firstLine="567"/>
        <w:contextualSpacing/>
        <w:jc w:val="both"/>
        <w:rPr>
          <w:rFonts w:ascii="Times New Roman" w:eastAsia="Calibri" w:hAnsi="Times New Roman" w:cs="Times New Roman"/>
          <w:sz w:val="24"/>
          <w:szCs w:val="24"/>
        </w:rPr>
      </w:pPr>
    </w:p>
    <w:p w14:paraId="157DDEB6" w14:textId="77777777" w:rsidR="00D62C43" w:rsidRPr="00FB464F" w:rsidRDefault="00D62C43" w:rsidP="00D62C43">
      <w:pPr>
        <w:rPr>
          <w:rFonts w:ascii="Times New Roman" w:eastAsia="Calibri" w:hAnsi="Times New Roman" w:cs="Times New Roman"/>
          <w:sz w:val="24"/>
          <w:szCs w:val="24"/>
        </w:rPr>
      </w:pPr>
      <w:r w:rsidRPr="00E0637A">
        <w:rPr>
          <w:rFonts w:ascii="Times New Roman" w:eastAsia="Calibri" w:hAnsi="Times New Roman" w:cs="Times New Roman"/>
          <w:sz w:val="24"/>
          <w:szCs w:val="24"/>
        </w:rPr>
        <w:t>Gulbenes novada 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Pr>
          <w:rFonts w:ascii="Times New Roman" w:eastAsia="Calibri" w:hAnsi="Times New Roman" w:cs="Times New Roman"/>
          <w:sz w:val="24"/>
          <w:szCs w:val="24"/>
        </w:rPr>
        <w:tab/>
        <w:t>A. Caunītis</w:t>
      </w:r>
    </w:p>
    <w:p w14:paraId="18D59F85" w14:textId="77777777" w:rsidR="00D62C43" w:rsidRDefault="00D62C43" w:rsidP="00D62C43">
      <w:pPr>
        <w:rPr>
          <w:rFonts w:ascii="Times New Roman" w:eastAsia="Calibri" w:hAnsi="Times New Roman" w:cs="Times New Roman"/>
          <w:sz w:val="24"/>
          <w:szCs w:val="24"/>
        </w:rPr>
      </w:pPr>
      <w:r w:rsidRPr="00FB464F">
        <w:rPr>
          <w:rFonts w:ascii="Times New Roman" w:eastAsia="Calibri" w:hAnsi="Times New Roman" w:cs="Times New Roman"/>
          <w:sz w:val="24"/>
          <w:szCs w:val="24"/>
        </w:rPr>
        <w:t xml:space="preserve">Sagatavoja: </w:t>
      </w:r>
      <w:r>
        <w:rPr>
          <w:rFonts w:ascii="Times New Roman" w:eastAsia="Calibri" w:hAnsi="Times New Roman" w:cs="Times New Roman"/>
          <w:sz w:val="24"/>
          <w:szCs w:val="24"/>
        </w:rPr>
        <w:t xml:space="preserve">Lauma </w:t>
      </w:r>
      <w:proofErr w:type="spellStart"/>
      <w:r>
        <w:rPr>
          <w:rFonts w:ascii="Times New Roman" w:eastAsia="Calibri" w:hAnsi="Times New Roman" w:cs="Times New Roman"/>
          <w:sz w:val="24"/>
          <w:szCs w:val="24"/>
        </w:rPr>
        <w:t>Silauniece</w:t>
      </w:r>
      <w:proofErr w:type="spellEnd"/>
    </w:p>
    <w:p w14:paraId="56557C05" w14:textId="77777777" w:rsidR="00D62C43" w:rsidRPr="00FB464F" w:rsidRDefault="00D62C43" w:rsidP="00D62C43">
      <w:pPr>
        <w:rPr>
          <w:rFonts w:ascii="Times New Roman" w:eastAsia="Calibri" w:hAnsi="Times New Roman" w:cs="Times New Roman"/>
          <w:sz w:val="24"/>
          <w:szCs w:val="24"/>
        </w:rPr>
      </w:pPr>
    </w:p>
    <w:p w14:paraId="2883A954" w14:textId="77777777" w:rsidR="00D62C43" w:rsidRDefault="00D62C43" w:rsidP="00D62C43"/>
    <w:tbl>
      <w:tblPr>
        <w:tblW w:w="0" w:type="auto"/>
        <w:tblLook w:val="01E0" w:firstRow="1" w:lastRow="1" w:firstColumn="1" w:lastColumn="1" w:noHBand="0" w:noVBand="0"/>
      </w:tblPr>
      <w:tblGrid>
        <w:gridCol w:w="3109"/>
        <w:gridCol w:w="3137"/>
        <w:gridCol w:w="3108"/>
      </w:tblGrid>
      <w:tr w:rsidR="00D62C43" w:rsidRPr="00D62C43" w14:paraId="351D83A1" w14:textId="77777777" w:rsidTr="00193551">
        <w:tc>
          <w:tcPr>
            <w:tcW w:w="3152" w:type="dxa"/>
          </w:tcPr>
          <w:p w14:paraId="337BAFB9" w14:textId="77777777" w:rsidR="00D62C43" w:rsidRPr="00D62C43" w:rsidRDefault="00D62C43" w:rsidP="00D62C43">
            <w:pPr>
              <w:spacing w:after="0" w:line="240" w:lineRule="auto"/>
              <w:rPr>
                <w:rFonts w:ascii="Times New Roman" w:eastAsia="Calibri" w:hAnsi="Times New Roman" w:cs="Times New Roman"/>
                <w:sz w:val="24"/>
                <w:szCs w:val="24"/>
                <w:lang w:eastAsia="lv-LV"/>
              </w:rPr>
            </w:pPr>
          </w:p>
        </w:tc>
        <w:tc>
          <w:tcPr>
            <w:tcW w:w="3165" w:type="dxa"/>
            <w:hideMark/>
          </w:tcPr>
          <w:p w14:paraId="2B112A9E" w14:textId="77777777" w:rsidR="00D62C43" w:rsidRPr="00D62C43" w:rsidRDefault="00D62C43" w:rsidP="00D62C43">
            <w:pPr>
              <w:spacing w:after="0" w:line="240" w:lineRule="auto"/>
              <w:jc w:val="center"/>
              <w:rPr>
                <w:rFonts w:ascii="Times New Roman" w:eastAsia="Calibri" w:hAnsi="Times New Roman" w:cs="Times New Roman"/>
                <w:sz w:val="24"/>
                <w:szCs w:val="24"/>
                <w:lang w:eastAsia="lv-LV"/>
              </w:rPr>
            </w:pPr>
            <w:r w:rsidRPr="00D62C43">
              <w:rPr>
                <w:rFonts w:ascii="Times New Roman" w:eastAsia="Calibri" w:hAnsi="Times New Roman" w:cs="Times New Roman"/>
                <w:noProof/>
                <w:sz w:val="24"/>
                <w:szCs w:val="24"/>
                <w:lang w:eastAsia="lv-LV"/>
              </w:rPr>
              <w:drawing>
                <wp:inline distT="0" distB="0" distL="0" distR="0" wp14:anchorId="6408B3FF" wp14:editId="3CEE3BBE">
                  <wp:extent cx="609600" cy="685800"/>
                  <wp:effectExtent l="0" t="0" r="0" b="0"/>
                  <wp:docPr id="1" name="Attēls 1"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tc>
        <w:tc>
          <w:tcPr>
            <w:tcW w:w="3151" w:type="dxa"/>
          </w:tcPr>
          <w:p w14:paraId="4C9CC424" w14:textId="77777777" w:rsidR="00D62C43" w:rsidRPr="00D62C43" w:rsidRDefault="00D62C43" w:rsidP="00D62C43">
            <w:pPr>
              <w:spacing w:after="0" w:line="240" w:lineRule="auto"/>
              <w:rPr>
                <w:rFonts w:ascii="Times New Roman" w:eastAsia="Calibri" w:hAnsi="Times New Roman" w:cs="Times New Roman"/>
                <w:sz w:val="24"/>
                <w:szCs w:val="24"/>
                <w:lang w:eastAsia="lv-LV"/>
              </w:rPr>
            </w:pPr>
          </w:p>
        </w:tc>
      </w:tr>
      <w:tr w:rsidR="00D62C43" w:rsidRPr="00D62C43" w14:paraId="2B768401" w14:textId="77777777" w:rsidTr="00193551">
        <w:tc>
          <w:tcPr>
            <w:tcW w:w="9468" w:type="dxa"/>
            <w:gridSpan w:val="3"/>
            <w:hideMark/>
          </w:tcPr>
          <w:p w14:paraId="484F7634" w14:textId="77777777" w:rsidR="00D62C43" w:rsidRPr="00D62C43" w:rsidRDefault="00D62C43" w:rsidP="00D62C43">
            <w:pPr>
              <w:spacing w:before="240" w:after="0" w:line="360" w:lineRule="auto"/>
              <w:jc w:val="center"/>
              <w:rPr>
                <w:rFonts w:ascii="Times New Roman" w:eastAsia="Calibri" w:hAnsi="Times New Roman" w:cs="Times New Roman"/>
                <w:b/>
                <w:sz w:val="24"/>
                <w:szCs w:val="24"/>
                <w:lang w:eastAsia="lv-LV"/>
              </w:rPr>
            </w:pPr>
            <w:r w:rsidRPr="00D62C43">
              <w:rPr>
                <w:rFonts w:ascii="Times New Roman" w:eastAsia="Calibri" w:hAnsi="Times New Roman" w:cs="Times New Roman"/>
                <w:b/>
                <w:sz w:val="24"/>
                <w:szCs w:val="24"/>
                <w:lang w:eastAsia="lv-LV"/>
              </w:rPr>
              <w:t>GULBENES NOVADA PAŠVALDĪBA</w:t>
            </w:r>
          </w:p>
        </w:tc>
      </w:tr>
      <w:tr w:rsidR="00D62C43" w:rsidRPr="00D62C43" w14:paraId="779748D6" w14:textId="77777777" w:rsidTr="00193551">
        <w:tc>
          <w:tcPr>
            <w:tcW w:w="9468" w:type="dxa"/>
            <w:gridSpan w:val="3"/>
            <w:hideMark/>
          </w:tcPr>
          <w:p w14:paraId="7CB2EF67" w14:textId="77777777" w:rsidR="00D62C43" w:rsidRPr="00D62C43" w:rsidRDefault="00D62C43" w:rsidP="00D62C43">
            <w:pPr>
              <w:spacing w:after="0" w:line="360" w:lineRule="auto"/>
              <w:jc w:val="center"/>
              <w:rPr>
                <w:rFonts w:ascii="Times New Roman" w:eastAsia="Calibri" w:hAnsi="Times New Roman" w:cs="Times New Roman"/>
                <w:sz w:val="24"/>
                <w:szCs w:val="24"/>
                <w:lang w:eastAsia="lv-LV"/>
              </w:rPr>
            </w:pPr>
            <w:proofErr w:type="spellStart"/>
            <w:r w:rsidRPr="00D62C43">
              <w:rPr>
                <w:rFonts w:ascii="Times New Roman" w:eastAsia="Calibri" w:hAnsi="Times New Roman" w:cs="Times New Roman"/>
                <w:sz w:val="24"/>
                <w:szCs w:val="24"/>
                <w:lang w:eastAsia="lv-LV"/>
              </w:rPr>
              <w:t>Reģ</w:t>
            </w:r>
            <w:proofErr w:type="spellEnd"/>
            <w:r w:rsidRPr="00D62C43">
              <w:rPr>
                <w:rFonts w:ascii="Times New Roman" w:eastAsia="Calibri" w:hAnsi="Times New Roman" w:cs="Times New Roman"/>
                <w:sz w:val="24"/>
                <w:szCs w:val="24"/>
                <w:lang w:eastAsia="lv-LV"/>
              </w:rPr>
              <w:t>. Nr. 90009116327</w:t>
            </w:r>
          </w:p>
        </w:tc>
      </w:tr>
      <w:tr w:rsidR="00D62C43" w:rsidRPr="00D62C43" w14:paraId="78425374" w14:textId="77777777" w:rsidTr="00193551">
        <w:tc>
          <w:tcPr>
            <w:tcW w:w="9468" w:type="dxa"/>
            <w:gridSpan w:val="3"/>
            <w:hideMark/>
          </w:tcPr>
          <w:p w14:paraId="01D234DA" w14:textId="77777777" w:rsidR="00D62C43" w:rsidRPr="00D62C43" w:rsidRDefault="00D62C43" w:rsidP="00D62C43">
            <w:pPr>
              <w:spacing w:after="0" w:line="240" w:lineRule="auto"/>
              <w:jc w:val="center"/>
              <w:rPr>
                <w:rFonts w:ascii="Times New Roman" w:eastAsia="Calibri" w:hAnsi="Times New Roman" w:cs="Times New Roman"/>
                <w:sz w:val="24"/>
                <w:szCs w:val="24"/>
                <w:lang w:eastAsia="lv-LV"/>
              </w:rPr>
            </w:pPr>
            <w:r w:rsidRPr="00D62C43">
              <w:rPr>
                <w:rFonts w:ascii="Times New Roman" w:eastAsia="Calibri" w:hAnsi="Times New Roman" w:cs="Times New Roman"/>
                <w:sz w:val="24"/>
                <w:szCs w:val="24"/>
                <w:lang w:eastAsia="lv-LV"/>
              </w:rPr>
              <w:t>Ābeļu iela 2, Gulbene, Gulbenes nov., LV-4401</w:t>
            </w:r>
          </w:p>
        </w:tc>
      </w:tr>
      <w:tr w:rsidR="00D62C43" w:rsidRPr="00D62C43" w14:paraId="5D8E6E8C" w14:textId="77777777" w:rsidTr="00193551">
        <w:tc>
          <w:tcPr>
            <w:tcW w:w="9468" w:type="dxa"/>
            <w:gridSpan w:val="3"/>
            <w:hideMark/>
          </w:tcPr>
          <w:p w14:paraId="23887531" w14:textId="77777777" w:rsidR="00D62C43" w:rsidRPr="00D62C43" w:rsidRDefault="00D62C43" w:rsidP="00D62C43">
            <w:pPr>
              <w:pBdr>
                <w:bottom w:val="single" w:sz="12" w:space="1" w:color="auto"/>
              </w:pBdr>
              <w:spacing w:after="0" w:line="240" w:lineRule="auto"/>
              <w:jc w:val="center"/>
              <w:rPr>
                <w:rFonts w:ascii="Times New Roman" w:eastAsia="Calibri" w:hAnsi="Times New Roman" w:cs="Times New Roman"/>
                <w:sz w:val="24"/>
                <w:szCs w:val="24"/>
                <w:lang w:eastAsia="lv-LV"/>
              </w:rPr>
            </w:pPr>
            <w:r w:rsidRPr="00D62C43">
              <w:rPr>
                <w:rFonts w:ascii="Times New Roman" w:eastAsia="Calibri" w:hAnsi="Times New Roman" w:cs="Times New Roman"/>
                <w:sz w:val="24"/>
                <w:szCs w:val="24"/>
                <w:lang w:eastAsia="lv-LV"/>
              </w:rPr>
              <w:t>Tālrunis 64497710, mob.26595362, e-pasts: dome@gulbene.lv, www.gulbene.lv</w:t>
            </w:r>
          </w:p>
          <w:p w14:paraId="4504A082" w14:textId="77777777" w:rsidR="00D62C43" w:rsidRPr="00D62C43" w:rsidRDefault="00D62C43" w:rsidP="00D62C43">
            <w:pPr>
              <w:spacing w:after="0" w:line="240" w:lineRule="auto"/>
              <w:jc w:val="center"/>
              <w:rPr>
                <w:rFonts w:ascii="Times New Roman" w:eastAsia="Calibri" w:hAnsi="Times New Roman" w:cs="Times New Roman"/>
                <w:sz w:val="4"/>
                <w:szCs w:val="4"/>
                <w:lang w:eastAsia="lv-LV"/>
              </w:rPr>
            </w:pPr>
            <w:r w:rsidRPr="00D62C43">
              <w:rPr>
                <w:rFonts w:ascii="Times New Roman" w:eastAsia="Calibri" w:hAnsi="Times New Roman" w:cs="Times New Roman"/>
                <w:sz w:val="24"/>
                <w:szCs w:val="24"/>
                <w:lang w:eastAsia="lv-LV"/>
              </w:rPr>
              <w:softHyphen/>
            </w:r>
            <w:r w:rsidRPr="00D62C43">
              <w:rPr>
                <w:rFonts w:ascii="Times New Roman" w:eastAsia="Calibri" w:hAnsi="Times New Roman" w:cs="Times New Roman"/>
                <w:sz w:val="24"/>
                <w:szCs w:val="24"/>
                <w:lang w:eastAsia="lv-LV"/>
              </w:rPr>
              <w:softHyphen/>
            </w:r>
            <w:r w:rsidRPr="00D62C43">
              <w:rPr>
                <w:rFonts w:ascii="Times New Roman" w:eastAsia="Calibri" w:hAnsi="Times New Roman" w:cs="Times New Roman"/>
                <w:sz w:val="24"/>
                <w:szCs w:val="24"/>
                <w:lang w:eastAsia="lv-LV"/>
              </w:rPr>
              <w:softHyphen/>
            </w:r>
            <w:r w:rsidRPr="00D62C43">
              <w:rPr>
                <w:rFonts w:ascii="Times New Roman" w:eastAsia="Calibri" w:hAnsi="Times New Roman" w:cs="Times New Roman"/>
                <w:sz w:val="24"/>
                <w:szCs w:val="24"/>
                <w:lang w:eastAsia="lv-LV"/>
              </w:rPr>
              <w:softHyphen/>
            </w:r>
            <w:r w:rsidRPr="00D62C43">
              <w:rPr>
                <w:rFonts w:ascii="Times New Roman" w:eastAsia="Calibri" w:hAnsi="Times New Roman" w:cs="Times New Roman"/>
                <w:sz w:val="24"/>
                <w:szCs w:val="24"/>
                <w:lang w:eastAsia="lv-LV"/>
              </w:rPr>
              <w:softHyphen/>
            </w:r>
            <w:r w:rsidRPr="00D62C43">
              <w:rPr>
                <w:rFonts w:ascii="Times New Roman" w:eastAsia="Calibri" w:hAnsi="Times New Roman" w:cs="Times New Roman"/>
                <w:sz w:val="24"/>
                <w:szCs w:val="24"/>
                <w:lang w:eastAsia="lv-LV"/>
              </w:rPr>
              <w:softHyphen/>
            </w:r>
            <w:r w:rsidRPr="00D62C43">
              <w:rPr>
                <w:rFonts w:ascii="Times New Roman" w:eastAsia="Calibri" w:hAnsi="Times New Roman" w:cs="Times New Roman"/>
                <w:sz w:val="24"/>
                <w:szCs w:val="24"/>
                <w:lang w:eastAsia="lv-LV"/>
              </w:rPr>
              <w:softHyphen/>
            </w:r>
            <w:r w:rsidRPr="00D62C43">
              <w:rPr>
                <w:rFonts w:ascii="Times New Roman" w:eastAsia="Calibri" w:hAnsi="Times New Roman" w:cs="Times New Roman"/>
                <w:sz w:val="24"/>
                <w:szCs w:val="24"/>
                <w:lang w:eastAsia="lv-LV"/>
              </w:rPr>
              <w:softHyphen/>
            </w:r>
            <w:r w:rsidRPr="00D62C43">
              <w:rPr>
                <w:rFonts w:ascii="Times New Roman" w:eastAsia="Calibri" w:hAnsi="Times New Roman" w:cs="Times New Roman"/>
                <w:sz w:val="24"/>
                <w:szCs w:val="24"/>
                <w:lang w:eastAsia="lv-LV"/>
              </w:rPr>
              <w:softHyphen/>
            </w:r>
            <w:r w:rsidRPr="00D62C43">
              <w:rPr>
                <w:rFonts w:ascii="Times New Roman" w:eastAsia="Calibri" w:hAnsi="Times New Roman" w:cs="Times New Roman"/>
                <w:sz w:val="24"/>
                <w:szCs w:val="24"/>
                <w:lang w:eastAsia="lv-LV"/>
              </w:rPr>
              <w:softHyphen/>
            </w:r>
            <w:r w:rsidRPr="00D62C43">
              <w:rPr>
                <w:rFonts w:ascii="Times New Roman" w:eastAsia="Calibri" w:hAnsi="Times New Roman" w:cs="Times New Roman"/>
                <w:sz w:val="24"/>
                <w:szCs w:val="24"/>
                <w:lang w:eastAsia="lv-LV"/>
              </w:rPr>
              <w:softHyphen/>
            </w:r>
            <w:r w:rsidRPr="00D62C43">
              <w:rPr>
                <w:rFonts w:ascii="Times New Roman" w:eastAsia="Calibri" w:hAnsi="Times New Roman" w:cs="Times New Roman"/>
                <w:sz w:val="24"/>
                <w:szCs w:val="24"/>
                <w:lang w:eastAsia="lv-LV"/>
              </w:rPr>
              <w:softHyphen/>
            </w:r>
            <w:r w:rsidRPr="00D62C43">
              <w:rPr>
                <w:rFonts w:ascii="Times New Roman" w:eastAsia="Calibri" w:hAnsi="Times New Roman" w:cs="Times New Roman"/>
                <w:sz w:val="24"/>
                <w:szCs w:val="24"/>
                <w:lang w:eastAsia="lv-LV"/>
              </w:rPr>
              <w:softHyphen/>
            </w:r>
            <w:r w:rsidRPr="00D62C43">
              <w:rPr>
                <w:rFonts w:ascii="Times New Roman" w:eastAsia="Calibri" w:hAnsi="Times New Roman" w:cs="Times New Roman"/>
                <w:sz w:val="24"/>
                <w:szCs w:val="24"/>
                <w:lang w:eastAsia="lv-LV"/>
              </w:rPr>
              <w:softHyphen/>
            </w:r>
            <w:r w:rsidRPr="00D62C43">
              <w:rPr>
                <w:rFonts w:ascii="Times New Roman" w:eastAsia="Calibri" w:hAnsi="Times New Roman" w:cs="Times New Roman"/>
                <w:sz w:val="24"/>
                <w:szCs w:val="24"/>
                <w:lang w:eastAsia="lv-LV"/>
              </w:rPr>
              <w:softHyphen/>
            </w:r>
          </w:p>
        </w:tc>
      </w:tr>
    </w:tbl>
    <w:p w14:paraId="3C33CA19" w14:textId="77777777" w:rsidR="00D62C43" w:rsidRPr="00D62C43" w:rsidRDefault="00D62C43" w:rsidP="00D62C43">
      <w:pPr>
        <w:spacing w:after="0" w:line="240" w:lineRule="auto"/>
        <w:jc w:val="center"/>
        <w:rPr>
          <w:rFonts w:ascii="Times New Roman" w:eastAsia="Calibri" w:hAnsi="Times New Roman" w:cs="Times New Roman"/>
          <w:sz w:val="24"/>
          <w:szCs w:val="24"/>
          <w:lang w:eastAsia="lv-LV"/>
        </w:rPr>
      </w:pPr>
      <w:r w:rsidRPr="00D62C43">
        <w:rPr>
          <w:rFonts w:ascii="Times New Roman" w:eastAsia="Calibri" w:hAnsi="Times New Roman" w:cs="Times New Roman"/>
          <w:sz w:val="24"/>
          <w:szCs w:val="24"/>
          <w:lang w:eastAsia="lv-LV"/>
        </w:rPr>
        <w:t>Gulbenē</w:t>
      </w:r>
    </w:p>
    <w:p w14:paraId="29DD07BC" w14:textId="77777777" w:rsidR="00D62C43" w:rsidRPr="00D62C43" w:rsidRDefault="00D62C43" w:rsidP="00D62C43">
      <w:pPr>
        <w:spacing w:after="0" w:line="240" w:lineRule="auto"/>
        <w:jc w:val="center"/>
        <w:rPr>
          <w:rFonts w:ascii="Times New Roman" w:eastAsia="Calibri" w:hAnsi="Times New Roman" w:cs="Times New Roman"/>
          <w:sz w:val="24"/>
          <w:szCs w:val="24"/>
          <w:lang w:eastAsia="lv-LV"/>
        </w:rPr>
      </w:pPr>
    </w:p>
    <w:p w14:paraId="1F7E8B4B" w14:textId="77777777" w:rsidR="00D62C43" w:rsidRPr="00D62C43" w:rsidRDefault="00D62C43" w:rsidP="00D62C43">
      <w:pPr>
        <w:spacing w:after="0" w:line="240" w:lineRule="auto"/>
        <w:rPr>
          <w:rFonts w:ascii="Times New Roman" w:eastAsia="Calibri" w:hAnsi="Times New Roman" w:cs="Times New Roman"/>
          <w:b/>
          <w:sz w:val="24"/>
          <w:szCs w:val="24"/>
          <w:lang w:eastAsia="lv-LV"/>
        </w:rPr>
      </w:pPr>
      <w:r w:rsidRPr="00D62C43">
        <w:rPr>
          <w:rFonts w:ascii="Times New Roman" w:eastAsia="Calibri" w:hAnsi="Times New Roman" w:cs="Times New Roman"/>
          <w:b/>
          <w:sz w:val="24"/>
          <w:szCs w:val="24"/>
          <w:lang w:eastAsia="lv-LV"/>
        </w:rPr>
        <w:t>2022.gada 27.oktobrī</w:t>
      </w:r>
      <w:r w:rsidRPr="00D62C43">
        <w:rPr>
          <w:rFonts w:ascii="Times New Roman" w:eastAsia="Calibri" w:hAnsi="Times New Roman" w:cs="Times New Roman"/>
          <w:b/>
          <w:sz w:val="24"/>
          <w:szCs w:val="24"/>
          <w:lang w:eastAsia="lv-LV"/>
        </w:rPr>
        <w:tab/>
      </w:r>
      <w:r w:rsidRPr="00D62C43">
        <w:rPr>
          <w:rFonts w:ascii="Times New Roman" w:eastAsia="Calibri" w:hAnsi="Times New Roman" w:cs="Times New Roman"/>
          <w:b/>
          <w:sz w:val="24"/>
          <w:szCs w:val="24"/>
          <w:lang w:eastAsia="lv-LV"/>
        </w:rPr>
        <w:tab/>
      </w:r>
      <w:r w:rsidRPr="00D62C43">
        <w:rPr>
          <w:rFonts w:ascii="Times New Roman" w:eastAsia="Calibri" w:hAnsi="Times New Roman" w:cs="Times New Roman"/>
          <w:b/>
          <w:sz w:val="24"/>
          <w:szCs w:val="24"/>
          <w:lang w:eastAsia="lv-LV"/>
        </w:rPr>
        <w:tab/>
      </w:r>
      <w:r w:rsidRPr="00D62C43">
        <w:rPr>
          <w:rFonts w:ascii="Times New Roman" w:eastAsia="Calibri" w:hAnsi="Times New Roman" w:cs="Times New Roman"/>
          <w:b/>
          <w:sz w:val="24"/>
          <w:szCs w:val="24"/>
          <w:lang w:eastAsia="lv-LV"/>
        </w:rPr>
        <w:tab/>
      </w:r>
      <w:r w:rsidRPr="00D62C43">
        <w:rPr>
          <w:rFonts w:ascii="Times New Roman" w:eastAsia="Calibri" w:hAnsi="Times New Roman" w:cs="Times New Roman"/>
          <w:b/>
          <w:sz w:val="24"/>
          <w:szCs w:val="24"/>
          <w:lang w:eastAsia="lv-LV"/>
        </w:rPr>
        <w:tab/>
      </w:r>
      <w:r w:rsidRPr="00D62C43">
        <w:rPr>
          <w:rFonts w:ascii="Times New Roman" w:eastAsia="Calibri" w:hAnsi="Times New Roman" w:cs="Times New Roman"/>
          <w:b/>
          <w:sz w:val="24"/>
          <w:szCs w:val="24"/>
          <w:lang w:eastAsia="lv-LV"/>
        </w:rPr>
        <w:tab/>
      </w:r>
      <w:r w:rsidRPr="00D62C43">
        <w:rPr>
          <w:rFonts w:ascii="Times New Roman" w:eastAsia="Calibri" w:hAnsi="Times New Roman" w:cs="Times New Roman"/>
          <w:b/>
          <w:sz w:val="24"/>
          <w:szCs w:val="24"/>
          <w:lang w:eastAsia="lv-LV"/>
        </w:rPr>
        <w:tab/>
        <w:t>Saistošie noteikumi Nr.21</w:t>
      </w:r>
    </w:p>
    <w:p w14:paraId="54B28779" w14:textId="77777777" w:rsidR="00D62C43" w:rsidRPr="00D62C43" w:rsidRDefault="00D62C43" w:rsidP="00D62C43">
      <w:pPr>
        <w:widowControl w:val="0"/>
        <w:spacing w:after="0" w:line="240" w:lineRule="auto"/>
        <w:ind w:left="5760" w:right="27" w:firstLine="720"/>
        <w:rPr>
          <w:rFonts w:ascii="Times New Roman" w:eastAsia="Calibri" w:hAnsi="Times New Roman" w:cs="Times New Roman"/>
          <w:b/>
          <w:color w:val="000000"/>
          <w:sz w:val="24"/>
          <w:szCs w:val="24"/>
          <w:lang w:eastAsia="lv-LV"/>
        </w:rPr>
      </w:pPr>
      <w:r w:rsidRPr="00D62C43">
        <w:rPr>
          <w:rFonts w:ascii="Times New Roman" w:eastAsia="Calibri" w:hAnsi="Times New Roman" w:cs="Times New Roman"/>
          <w:b/>
          <w:sz w:val="24"/>
          <w:szCs w:val="24"/>
          <w:lang w:eastAsia="lv-LV"/>
        </w:rPr>
        <w:t>(prot.</w:t>
      </w:r>
      <w:r w:rsidRPr="00D62C43">
        <w:rPr>
          <w:rFonts w:ascii="Times New Roman" w:eastAsia="Calibri" w:hAnsi="Times New Roman" w:cs="Times New Roman"/>
          <w:b/>
          <w:color w:val="000000"/>
          <w:sz w:val="24"/>
          <w:szCs w:val="24"/>
          <w:lang w:eastAsia="lv-LV"/>
        </w:rPr>
        <w:t xml:space="preserve"> </w:t>
      </w:r>
      <w:proofErr w:type="spellStart"/>
      <w:r w:rsidRPr="00D62C43">
        <w:rPr>
          <w:rFonts w:ascii="Times New Roman" w:eastAsia="Calibri" w:hAnsi="Times New Roman" w:cs="Times New Roman"/>
          <w:b/>
          <w:color w:val="000000"/>
          <w:sz w:val="24"/>
          <w:szCs w:val="24"/>
          <w:lang w:eastAsia="lv-LV"/>
        </w:rPr>
        <w:t>Nr</w:t>
      </w:r>
      <w:proofErr w:type="spellEnd"/>
      <w:r w:rsidRPr="00D62C43">
        <w:rPr>
          <w:rFonts w:ascii="Times New Roman" w:eastAsia="Calibri" w:hAnsi="Times New Roman" w:cs="Times New Roman"/>
          <w:b/>
          <w:sz w:val="24"/>
          <w:szCs w:val="24"/>
          <w:lang w:eastAsia="lv-LV"/>
        </w:rPr>
        <w:t>.__;__.p)</w:t>
      </w:r>
    </w:p>
    <w:p w14:paraId="600414E2" w14:textId="77777777" w:rsidR="00D62C43" w:rsidRPr="00D62C43" w:rsidRDefault="00D62C43" w:rsidP="00D62C43">
      <w:pPr>
        <w:spacing w:after="0" w:line="240" w:lineRule="auto"/>
        <w:rPr>
          <w:rFonts w:ascii="Arial" w:eastAsia="Calibri" w:hAnsi="Arial" w:cs="Arial"/>
          <w:b/>
          <w:sz w:val="24"/>
          <w:szCs w:val="24"/>
          <w:lang w:eastAsia="lv-LV"/>
        </w:rPr>
      </w:pPr>
    </w:p>
    <w:p w14:paraId="17A1F979" w14:textId="77777777" w:rsidR="00D62C43" w:rsidRPr="00D62C43" w:rsidRDefault="00D62C43" w:rsidP="00D62C43">
      <w:pPr>
        <w:spacing w:after="0" w:line="240" w:lineRule="auto"/>
        <w:jc w:val="right"/>
        <w:rPr>
          <w:rFonts w:ascii="Arial" w:eastAsia="Calibri" w:hAnsi="Arial" w:cs="Arial"/>
          <w:b/>
          <w:sz w:val="24"/>
          <w:szCs w:val="24"/>
          <w:lang w:eastAsia="lv-LV"/>
        </w:rPr>
      </w:pPr>
      <w:r w:rsidRPr="00D62C43">
        <w:rPr>
          <w:rFonts w:ascii="Arial" w:eastAsia="Calibri" w:hAnsi="Arial" w:cs="Arial"/>
          <w:b/>
          <w:sz w:val="24"/>
          <w:szCs w:val="24"/>
          <w:lang w:eastAsia="lv-LV"/>
        </w:rPr>
        <w:t xml:space="preserve">   </w:t>
      </w:r>
    </w:p>
    <w:p w14:paraId="3BEC427E" w14:textId="77777777" w:rsidR="00D62C43" w:rsidRPr="00D62C43" w:rsidRDefault="00D62C43" w:rsidP="00D62C43">
      <w:pPr>
        <w:spacing w:after="0" w:line="240" w:lineRule="auto"/>
        <w:ind w:right="566"/>
        <w:jc w:val="center"/>
        <w:rPr>
          <w:rFonts w:ascii="Times New Roman" w:eastAsia="Calibri" w:hAnsi="Times New Roman" w:cs="Times New Roman"/>
          <w:b/>
          <w:color w:val="FF0000"/>
          <w:sz w:val="24"/>
          <w:szCs w:val="24"/>
          <w:lang w:eastAsia="lv-LV"/>
        </w:rPr>
      </w:pPr>
      <w:r w:rsidRPr="00D62C43">
        <w:rPr>
          <w:rFonts w:ascii="Times New Roman" w:eastAsia="Calibri" w:hAnsi="Times New Roman" w:cs="Times New Roman"/>
          <w:b/>
          <w:sz w:val="24"/>
          <w:szCs w:val="24"/>
          <w:lang w:eastAsia="lv-LV"/>
        </w:rPr>
        <w:t>Grozījumi Gulbenes novada domes 2020.gada 30.janvāra saistošajos noteikumos Nr.2 “Par palīdzību dzīvokļa jautājumu risināšanā”</w:t>
      </w:r>
    </w:p>
    <w:p w14:paraId="71BFA3B4" w14:textId="77777777" w:rsidR="00D62C43" w:rsidRPr="00D62C43" w:rsidRDefault="00D62C43" w:rsidP="00D62C43">
      <w:pPr>
        <w:spacing w:after="0" w:line="240" w:lineRule="auto"/>
        <w:ind w:right="566"/>
        <w:jc w:val="center"/>
        <w:rPr>
          <w:rFonts w:ascii="Times New Roman" w:eastAsia="Calibri" w:hAnsi="Times New Roman" w:cs="Times New Roman"/>
          <w:b/>
          <w:color w:val="FF0000"/>
          <w:sz w:val="24"/>
          <w:szCs w:val="24"/>
          <w:lang w:eastAsia="lv-LV"/>
        </w:rPr>
      </w:pPr>
    </w:p>
    <w:p w14:paraId="5FF8189D" w14:textId="77777777" w:rsidR="00D62C43" w:rsidRPr="00D62C43" w:rsidRDefault="00D62C43" w:rsidP="00D62C43">
      <w:pPr>
        <w:widowControl w:val="0"/>
        <w:suppressAutoHyphens/>
        <w:spacing w:after="0" w:line="240" w:lineRule="auto"/>
        <w:ind w:left="4320"/>
        <w:contextualSpacing/>
        <w:jc w:val="both"/>
        <w:rPr>
          <w:rFonts w:ascii="Times New Roman" w:eastAsia="Times New Roman" w:hAnsi="Times New Roman" w:cs="Times New Roman"/>
          <w:i/>
          <w:iCs/>
          <w:sz w:val="24"/>
          <w:szCs w:val="24"/>
          <w:lang w:eastAsia="lv-LV"/>
        </w:rPr>
      </w:pPr>
      <w:r w:rsidRPr="00D62C43">
        <w:rPr>
          <w:rFonts w:ascii="Times New Roman" w:eastAsia="Times New Roman" w:hAnsi="Times New Roman" w:cs="Times New Roman"/>
          <w:i/>
          <w:iCs/>
          <w:sz w:val="24"/>
          <w:szCs w:val="24"/>
          <w:lang w:eastAsia="lv-LV"/>
        </w:rPr>
        <w:t>Izdoti saskaņā ar likuma “Par pašvaldībām” 15.panta pirmās daļas 9.punktu, 43.panta trešo daļu, likuma “Par palīdzību dzīvokļa jautājumu risināšanā” 6.panta otro daļu, 7.panta sesto daļu, 14.panta pirmās daļas 6.punktu, 14.panta astoto daļu, 15.pantu, 21.</w:t>
      </w:r>
      <w:r w:rsidRPr="00D62C43">
        <w:rPr>
          <w:rFonts w:ascii="Times New Roman" w:eastAsia="Times New Roman" w:hAnsi="Times New Roman" w:cs="Times New Roman"/>
          <w:i/>
          <w:iCs/>
          <w:sz w:val="24"/>
          <w:szCs w:val="24"/>
          <w:vertAlign w:val="superscript"/>
          <w:lang w:eastAsia="lv-LV"/>
        </w:rPr>
        <w:t>1</w:t>
      </w:r>
      <w:r w:rsidRPr="00D62C43">
        <w:rPr>
          <w:rFonts w:ascii="Times New Roman" w:eastAsia="Times New Roman" w:hAnsi="Times New Roman" w:cs="Times New Roman"/>
          <w:i/>
          <w:iCs/>
          <w:sz w:val="24"/>
          <w:szCs w:val="24"/>
          <w:lang w:eastAsia="lv-LV"/>
        </w:rPr>
        <w:t xml:space="preserve"> panta otro daļu, 21.</w:t>
      </w:r>
      <w:r w:rsidRPr="00D62C43">
        <w:rPr>
          <w:rFonts w:ascii="Times New Roman" w:eastAsia="Times New Roman" w:hAnsi="Times New Roman" w:cs="Times New Roman"/>
          <w:i/>
          <w:iCs/>
          <w:sz w:val="24"/>
          <w:szCs w:val="24"/>
          <w:vertAlign w:val="superscript"/>
          <w:lang w:eastAsia="lv-LV"/>
        </w:rPr>
        <w:t>2</w:t>
      </w:r>
      <w:r w:rsidRPr="00D62C43">
        <w:rPr>
          <w:rFonts w:ascii="Times New Roman" w:eastAsia="Times New Roman" w:hAnsi="Times New Roman" w:cs="Times New Roman"/>
          <w:i/>
          <w:iCs/>
          <w:sz w:val="24"/>
          <w:szCs w:val="24"/>
          <w:lang w:eastAsia="lv-LV"/>
        </w:rPr>
        <w:t xml:space="preserve"> panta otro daļu, 21.</w:t>
      </w:r>
      <w:r w:rsidRPr="00D62C43">
        <w:rPr>
          <w:rFonts w:ascii="Times New Roman" w:eastAsia="Times New Roman" w:hAnsi="Times New Roman" w:cs="Times New Roman"/>
          <w:i/>
          <w:iCs/>
          <w:sz w:val="24"/>
          <w:szCs w:val="24"/>
          <w:vertAlign w:val="superscript"/>
          <w:lang w:eastAsia="lv-LV"/>
        </w:rPr>
        <w:t>6</w:t>
      </w:r>
      <w:r w:rsidRPr="00D62C43">
        <w:rPr>
          <w:rFonts w:ascii="Times New Roman" w:eastAsia="Times New Roman" w:hAnsi="Times New Roman" w:cs="Times New Roman"/>
          <w:i/>
          <w:iCs/>
          <w:sz w:val="24"/>
          <w:szCs w:val="24"/>
          <w:lang w:eastAsia="lv-LV"/>
        </w:rPr>
        <w:t xml:space="preserve"> panta otro daļu, 21.</w:t>
      </w:r>
      <w:r w:rsidRPr="00D62C43">
        <w:rPr>
          <w:rFonts w:ascii="Times New Roman" w:eastAsia="Times New Roman" w:hAnsi="Times New Roman" w:cs="Times New Roman"/>
          <w:i/>
          <w:iCs/>
          <w:sz w:val="24"/>
          <w:szCs w:val="24"/>
          <w:vertAlign w:val="superscript"/>
          <w:lang w:eastAsia="lv-LV"/>
        </w:rPr>
        <w:t>7</w:t>
      </w:r>
      <w:r w:rsidRPr="00D62C43">
        <w:rPr>
          <w:rFonts w:ascii="Times New Roman" w:eastAsia="Times New Roman" w:hAnsi="Times New Roman" w:cs="Times New Roman"/>
          <w:i/>
          <w:iCs/>
          <w:sz w:val="24"/>
          <w:szCs w:val="24"/>
          <w:lang w:eastAsia="lv-LV"/>
        </w:rPr>
        <w:t xml:space="preserve"> panta pirmo daļu</w:t>
      </w:r>
    </w:p>
    <w:p w14:paraId="4BD53259" w14:textId="77777777" w:rsidR="00D62C43" w:rsidRPr="00D62C43" w:rsidRDefault="00D62C43" w:rsidP="00D62C43">
      <w:pPr>
        <w:widowControl w:val="0"/>
        <w:suppressAutoHyphens/>
        <w:spacing w:after="0" w:line="240" w:lineRule="auto"/>
        <w:ind w:left="4320"/>
        <w:contextualSpacing/>
        <w:jc w:val="both"/>
        <w:rPr>
          <w:rFonts w:ascii="Times New Roman" w:eastAsia="Times New Roman" w:hAnsi="Times New Roman" w:cs="Times New Roman"/>
          <w:iCs/>
          <w:color w:val="FF0000"/>
          <w:sz w:val="24"/>
          <w:szCs w:val="24"/>
          <w:lang w:eastAsia="lv-LV"/>
        </w:rPr>
      </w:pPr>
    </w:p>
    <w:p w14:paraId="4CF96F13" w14:textId="77777777" w:rsidR="00D62C43" w:rsidRPr="00D62C43" w:rsidRDefault="00D62C43" w:rsidP="00D62C43">
      <w:pPr>
        <w:widowControl w:val="0"/>
        <w:suppressAutoHyphens/>
        <w:spacing w:after="0" w:line="240" w:lineRule="auto"/>
        <w:ind w:left="4320"/>
        <w:contextualSpacing/>
        <w:jc w:val="both"/>
        <w:rPr>
          <w:rFonts w:ascii="Times New Roman" w:eastAsia="Calibri" w:hAnsi="Times New Roman" w:cs="Times New Roman"/>
          <w:color w:val="FF0000"/>
          <w:sz w:val="24"/>
          <w:szCs w:val="24"/>
          <w:lang w:eastAsia="lv-LV" w:bidi="hi-IN"/>
        </w:rPr>
      </w:pPr>
    </w:p>
    <w:p w14:paraId="18271794" w14:textId="77777777" w:rsidR="00D62C43" w:rsidRPr="00D62C43" w:rsidRDefault="00D62C43" w:rsidP="00D62C43">
      <w:pPr>
        <w:tabs>
          <w:tab w:val="left" w:pos="0"/>
        </w:tabs>
        <w:spacing w:after="0" w:line="360" w:lineRule="auto"/>
        <w:ind w:right="-1" w:firstLine="567"/>
        <w:jc w:val="both"/>
        <w:rPr>
          <w:rFonts w:ascii="Times New Roman" w:eastAsia="Calibri" w:hAnsi="Times New Roman" w:cs="Times New Roman"/>
          <w:sz w:val="24"/>
          <w:szCs w:val="24"/>
          <w:lang w:eastAsia="lv-LV"/>
        </w:rPr>
      </w:pPr>
      <w:r w:rsidRPr="00D62C43">
        <w:rPr>
          <w:rFonts w:ascii="Times New Roman" w:eastAsia="Calibri" w:hAnsi="Times New Roman" w:cs="Times New Roman"/>
          <w:sz w:val="24"/>
          <w:szCs w:val="24"/>
          <w:lang w:eastAsia="lv-LV"/>
        </w:rPr>
        <w:tab/>
        <w:t>Izdarīt Gulbenes novada domes 2020.gada 30.janvāra saistošajos noteikumos Nr. 2 “Par palīdzību dzīvokļa jautājumu risināšanā” šādus grozījumus:</w:t>
      </w:r>
    </w:p>
    <w:p w14:paraId="2EC03CEB" w14:textId="77777777" w:rsidR="00D62C43" w:rsidRPr="00D62C43" w:rsidRDefault="00D62C43" w:rsidP="00D62C43">
      <w:pPr>
        <w:numPr>
          <w:ilvl w:val="0"/>
          <w:numId w:val="2"/>
        </w:numPr>
        <w:tabs>
          <w:tab w:val="left" w:pos="0"/>
        </w:tabs>
        <w:spacing w:after="0" w:line="360" w:lineRule="auto"/>
        <w:ind w:right="-1"/>
        <w:contextualSpacing/>
        <w:jc w:val="both"/>
        <w:rPr>
          <w:rFonts w:ascii="Times New Roman" w:eastAsia="Calibri" w:hAnsi="Times New Roman" w:cs="Times New Roman"/>
          <w:sz w:val="24"/>
          <w:szCs w:val="24"/>
          <w:lang w:eastAsia="lv-LV"/>
        </w:rPr>
      </w:pPr>
      <w:r w:rsidRPr="00D62C43">
        <w:rPr>
          <w:rFonts w:ascii="Times New Roman" w:eastAsia="Calibri" w:hAnsi="Times New Roman" w:cs="Times New Roman"/>
          <w:sz w:val="24"/>
          <w:szCs w:val="24"/>
          <w:lang w:eastAsia="lv-LV"/>
        </w:rPr>
        <w:t>Izteikt 11. punktu šādā redakcijā:</w:t>
      </w:r>
    </w:p>
    <w:p w14:paraId="1FEDC709" w14:textId="77777777" w:rsidR="00D62C43" w:rsidRPr="00D62C43" w:rsidRDefault="00D62C43" w:rsidP="00D62C43">
      <w:pPr>
        <w:tabs>
          <w:tab w:val="left" w:pos="0"/>
        </w:tabs>
        <w:spacing w:after="0" w:line="360" w:lineRule="auto"/>
        <w:ind w:left="927" w:right="-1"/>
        <w:contextualSpacing/>
        <w:jc w:val="both"/>
        <w:rPr>
          <w:rFonts w:ascii="Times New Roman" w:eastAsia="Calibri" w:hAnsi="Times New Roman" w:cs="Times New Roman"/>
          <w:sz w:val="24"/>
          <w:szCs w:val="24"/>
          <w:lang w:eastAsia="lv-LV"/>
        </w:rPr>
      </w:pPr>
      <w:r w:rsidRPr="00D62C43">
        <w:rPr>
          <w:rFonts w:ascii="Times New Roman" w:eastAsia="Calibri" w:hAnsi="Times New Roman" w:cs="Times New Roman"/>
          <w:sz w:val="24"/>
          <w:szCs w:val="24"/>
          <w:lang w:eastAsia="lv-LV"/>
        </w:rPr>
        <w:t>“11. Pašvaldībai piederošu vai tās nomātu dzīvojamo telpu, kurai noteikts speciālistam izīrējamās dzīvojamās telpas statuss, pašvaldība ir tiesīga izīrēt:</w:t>
      </w:r>
    </w:p>
    <w:p w14:paraId="7FF95891" w14:textId="77777777" w:rsidR="00D62C43" w:rsidRPr="00D62C43" w:rsidRDefault="00D62C43" w:rsidP="00D62C43">
      <w:pPr>
        <w:tabs>
          <w:tab w:val="left" w:pos="0"/>
        </w:tabs>
        <w:spacing w:after="0" w:line="360" w:lineRule="auto"/>
        <w:ind w:left="927" w:right="-1"/>
        <w:contextualSpacing/>
        <w:jc w:val="both"/>
        <w:rPr>
          <w:rFonts w:ascii="Times New Roman" w:eastAsia="Calibri" w:hAnsi="Times New Roman" w:cs="Times New Roman"/>
          <w:sz w:val="24"/>
          <w:szCs w:val="24"/>
          <w:lang w:eastAsia="lv-LV"/>
        </w:rPr>
      </w:pPr>
      <w:r w:rsidRPr="00D62C43">
        <w:rPr>
          <w:rFonts w:ascii="Times New Roman" w:eastAsia="Calibri" w:hAnsi="Times New Roman" w:cs="Times New Roman"/>
          <w:sz w:val="24"/>
          <w:szCs w:val="24"/>
          <w:lang w:eastAsia="lv-LV"/>
        </w:rPr>
        <w:t>11.1. tās dibinātā iestādē, kapitālsabiedrībā vai institūcijā nodarbinātam kvalificētam speciālistam, kas veic ar pašvaldības funkciju nodrošināšanu saistītus pārvaldes uzdevumus veselības, kultūras, sporta un izglītības jomā;</w:t>
      </w:r>
    </w:p>
    <w:p w14:paraId="1BC7AAA3" w14:textId="77777777" w:rsidR="00D62C43" w:rsidRPr="00D62C43" w:rsidRDefault="00D62C43" w:rsidP="00D62C43">
      <w:pPr>
        <w:tabs>
          <w:tab w:val="left" w:pos="0"/>
        </w:tabs>
        <w:spacing w:after="0" w:line="360" w:lineRule="auto"/>
        <w:ind w:left="927" w:right="-1"/>
        <w:contextualSpacing/>
        <w:jc w:val="both"/>
        <w:rPr>
          <w:rFonts w:ascii="Times New Roman" w:eastAsia="Calibri" w:hAnsi="Times New Roman" w:cs="Times New Roman"/>
          <w:sz w:val="24"/>
          <w:szCs w:val="24"/>
          <w:lang w:eastAsia="lv-LV"/>
        </w:rPr>
      </w:pPr>
      <w:r w:rsidRPr="00D62C43">
        <w:rPr>
          <w:rFonts w:ascii="Times New Roman" w:eastAsia="Calibri" w:hAnsi="Times New Roman" w:cs="Times New Roman"/>
          <w:sz w:val="24"/>
          <w:szCs w:val="24"/>
          <w:lang w:eastAsia="lv-LV"/>
        </w:rPr>
        <w:t xml:space="preserve">11.2. valsts iestādē vai institūcijā nodarbinātam kvalificētam speciālistam, kas veic ar valsts funkciju nodrošināšanu saistītus pārvaldes uzdevumus sociālās, aizsardzības, tieslietu un </w:t>
      </w:r>
      <w:proofErr w:type="spellStart"/>
      <w:r w:rsidRPr="00D62C43">
        <w:rPr>
          <w:rFonts w:ascii="Times New Roman" w:eastAsia="Calibri" w:hAnsi="Times New Roman" w:cs="Times New Roman"/>
          <w:sz w:val="24"/>
          <w:szCs w:val="24"/>
          <w:lang w:eastAsia="lv-LV"/>
        </w:rPr>
        <w:t>iekšlietu</w:t>
      </w:r>
      <w:proofErr w:type="spellEnd"/>
      <w:r w:rsidRPr="00D62C43">
        <w:rPr>
          <w:rFonts w:ascii="Times New Roman" w:eastAsia="Calibri" w:hAnsi="Times New Roman" w:cs="Times New Roman"/>
          <w:sz w:val="24"/>
          <w:szCs w:val="24"/>
          <w:lang w:eastAsia="lv-LV"/>
        </w:rPr>
        <w:t xml:space="preserve"> jomā;</w:t>
      </w:r>
    </w:p>
    <w:p w14:paraId="55EA01B6" w14:textId="77777777" w:rsidR="00D62C43" w:rsidRPr="00D62C43" w:rsidRDefault="00D62C43" w:rsidP="00D62C43">
      <w:pPr>
        <w:tabs>
          <w:tab w:val="left" w:pos="0"/>
        </w:tabs>
        <w:spacing w:after="0" w:line="360" w:lineRule="auto"/>
        <w:ind w:left="927" w:right="-1"/>
        <w:contextualSpacing/>
        <w:jc w:val="both"/>
        <w:rPr>
          <w:rFonts w:ascii="Times New Roman" w:eastAsia="Calibri" w:hAnsi="Times New Roman" w:cs="Times New Roman"/>
          <w:sz w:val="24"/>
          <w:szCs w:val="24"/>
          <w:lang w:eastAsia="lv-LV"/>
        </w:rPr>
      </w:pPr>
      <w:r w:rsidRPr="00D62C43">
        <w:rPr>
          <w:rFonts w:ascii="Times New Roman" w:eastAsia="Calibri" w:hAnsi="Times New Roman" w:cs="Times New Roman"/>
          <w:sz w:val="24"/>
          <w:szCs w:val="24"/>
          <w:lang w:eastAsia="lv-LV"/>
        </w:rPr>
        <w:t>11.3. attīstības programmā noteiktajās attīstāmajās nozarēs</w:t>
      </w:r>
      <w:r w:rsidRPr="00D62C43">
        <w:t xml:space="preserve"> </w:t>
      </w:r>
      <w:r w:rsidRPr="00D62C43">
        <w:rPr>
          <w:rFonts w:ascii="Times New Roman" w:eastAsia="Calibri" w:hAnsi="Times New Roman" w:cs="Times New Roman"/>
          <w:sz w:val="24"/>
          <w:szCs w:val="24"/>
          <w:lang w:eastAsia="lv-LV"/>
        </w:rPr>
        <w:t>nodarbinātam kvalificētam speciālistam:</w:t>
      </w:r>
    </w:p>
    <w:p w14:paraId="0D507C6F" w14:textId="77777777" w:rsidR="00D62C43" w:rsidRPr="00D62C43" w:rsidRDefault="00D62C43" w:rsidP="00D62C43">
      <w:pPr>
        <w:tabs>
          <w:tab w:val="left" w:pos="0"/>
        </w:tabs>
        <w:spacing w:after="0" w:line="360" w:lineRule="auto"/>
        <w:ind w:left="927" w:right="-1"/>
        <w:contextualSpacing/>
        <w:jc w:val="both"/>
        <w:rPr>
          <w:rFonts w:ascii="Times New Roman" w:eastAsia="Calibri" w:hAnsi="Times New Roman" w:cs="Times New Roman"/>
          <w:sz w:val="24"/>
          <w:szCs w:val="24"/>
          <w:lang w:eastAsia="lv-LV"/>
        </w:rPr>
      </w:pPr>
      <w:r w:rsidRPr="00D62C43">
        <w:rPr>
          <w:rFonts w:ascii="Times New Roman" w:eastAsia="Calibri" w:hAnsi="Times New Roman" w:cs="Times New Roman"/>
          <w:sz w:val="24"/>
          <w:szCs w:val="24"/>
          <w:lang w:eastAsia="lv-LV"/>
        </w:rPr>
        <w:t>11.3.1. lauksaimnieciskās ražošanas un pārstrādes jomā;</w:t>
      </w:r>
    </w:p>
    <w:p w14:paraId="63C27594" w14:textId="77777777" w:rsidR="00D62C43" w:rsidRPr="00D62C43" w:rsidRDefault="00D62C43" w:rsidP="00D62C43">
      <w:pPr>
        <w:tabs>
          <w:tab w:val="left" w:pos="0"/>
        </w:tabs>
        <w:spacing w:after="0" w:line="360" w:lineRule="auto"/>
        <w:ind w:left="927" w:right="-1"/>
        <w:contextualSpacing/>
        <w:jc w:val="both"/>
        <w:rPr>
          <w:rFonts w:ascii="Times New Roman" w:eastAsia="Calibri" w:hAnsi="Times New Roman" w:cs="Times New Roman"/>
          <w:sz w:val="24"/>
          <w:szCs w:val="24"/>
          <w:lang w:eastAsia="lv-LV"/>
        </w:rPr>
      </w:pPr>
      <w:r w:rsidRPr="00D62C43">
        <w:rPr>
          <w:rFonts w:ascii="Times New Roman" w:eastAsia="Calibri" w:hAnsi="Times New Roman" w:cs="Times New Roman"/>
          <w:sz w:val="24"/>
          <w:szCs w:val="24"/>
          <w:lang w:eastAsia="lv-LV"/>
        </w:rPr>
        <w:t>11.3.2. mežsaimniecības un kokapstrādes jomā;</w:t>
      </w:r>
    </w:p>
    <w:p w14:paraId="3625A501" w14:textId="77777777" w:rsidR="00D62C43" w:rsidRPr="00D62C43" w:rsidRDefault="00D62C43" w:rsidP="00D62C43">
      <w:pPr>
        <w:tabs>
          <w:tab w:val="left" w:pos="0"/>
        </w:tabs>
        <w:spacing w:after="0" w:line="360" w:lineRule="auto"/>
        <w:ind w:left="927" w:right="-1"/>
        <w:contextualSpacing/>
        <w:jc w:val="both"/>
        <w:rPr>
          <w:rFonts w:ascii="Times New Roman" w:eastAsia="Calibri" w:hAnsi="Times New Roman" w:cs="Times New Roman"/>
          <w:sz w:val="24"/>
          <w:szCs w:val="24"/>
          <w:lang w:eastAsia="lv-LV"/>
        </w:rPr>
      </w:pPr>
      <w:r w:rsidRPr="00D62C43">
        <w:rPr>
          <w:rFonts w:ascii="Times New Roman" w:eastAsia="Calibri" w:hAnsi="Times New Roman" w:cs="Times New Roman"/>
          <w:sz w:val="24"/>
          <w:szCs w:val="24"/>
          <w:lang w:eastAsia="lv-LV"/>
        </w:rPr>
        <w:t>11.3.3. būvniecības jomā;</w:t>
      </w:r>
    </w:p>
    <w:p w14:paraId="5D37E2F7" w14:textId="77777777" w:rsidR="00D62C43" w:rsidRPr="00D62C43" w:rsidRDefault="00D62C43" w:rsidP="00D62C43">
      <w:pPr>
        <w:tabs>
          <w:tab w:val="left" w:pos="0"/>
        </w:tabs>
        <w:spacing w:after="0" w:line="360" w:lineRule="auto"/>
        <w:ind w:left="927" w:right="-1"/>
        <w:contextualSpacing/>
        <w:jc w:val="both"/>
        <w:rPr>
          <w:rFonts w:ascii="Times New Roman" w:eastAsia="Calibri" w:hAnsi="Times New Roman" w:cs="Times New Roman"/>
          <w:sz w:val="24"/>
          <w:szCs w:val="24"/>
          <w:lang w:eastAsia="lv-LV"/>
        </w:rPr>
      </w:pPr>
      <w:r w:rsidRPr="00D62C43">
        <w:rPr>
          <w:rFonts w:ascii="Times New Roman" w:eastAsia="Calibri" w:hAnsi="Times New Roman" w:cs="Times New Roman"/>
          <w:sz w:val="24"/>
          <w:szCs w:val="24"/>
          <w:lang w:eastAsia="lv-LV"/>
        </w:rPr>
        <w:t>11.3.4. tūrisma jomā.”</w:t>
      </w:r>
    </w:p>
    <w:p w14:paraId="440B0222" w14:textId="77777777" w:rsidR="00D62C43" w:rsidRPr="00D62C43" w:rsidRDefault="00D62C43" w:rsidP="00D62C43">
      <w:pPr>
        <w:numPr>
          <w:ilvl w:val="0"/>
          <w:numId w:val="2"/>
        </w:numPr>
        <w:spacing w:line="360" w:lineRule="auto"/>
        <w:contextualSpacing/>
        <w:jc w:val="both"/>
        <w:rPr>
          <w:rFonts w:ascii="Times New Roman" w:eastAsia="Calibri" w:hAnsi="Times New Roman" w:cs="Times New Roman"/>
          <w:sz w:val="24"/>
          <w:szCs w:val="24"/>
          <w:lang w:eastAsia="lv-LV"/>
        </w:rPr>
      </w:pPr>
      <w:r w:rsidRPr="00D62C43">
        <w:rPr>
          <w:rFonts w:ascii="Times New Roman" w:eastAsia="Calibri" w:hAnsi="Times New Roman" w:cs="Times New Roman"/>
          <w:sz w:val="24"/>
          <w:szCs w:val="24"/>
          <w:lang w:eastAsia="lv-LV"/>
        </w:rPr>
        <w:t>Izteikt 16.8.1. apakšpunktu šādā redakcijā:</w:t>
      </w:r>
    </w:p>
    <w:p w14:paraId="755DBB79" w14:textId="77777777" w:rsidR="00D62C43" w:rsidRPr="00D62C43" w:rsidRDefault="00D62C43" w:rsidP="00D62C43">
      <w:pPr>
        <w:spacing w:line="360" w:lineRule="auto"/>
        <w:ind w:left="927"/>
        <w:contextualSpacing/>
        <w:jc w:val="both"/>
        <w:rPr>
          <w:rFonts w:ascii="Times New Roman" w:eastAsia="Calibri" w:hAnsi="Times New Roman" w:cs="Times New Roman"/>
          <w:sz w:val="24"/>
          <w:szCs w:val="24"/>
          <w:lang w:eastAsia="lv-LV"/>
        </w:rPr>
      </w:pPr>
      <w:r w:rsidRPr="00D62C43">
        <w:rPr>
          <w:rFonts w:ascii="Times New Roman" w:eastAsia="Calibri" w:hAnsi="Times New Roman" w:cs="Times New Roman"/>
          <w:sz w:val="24"/>
          <w:szCs w:val="24"/>
          <w:lang w:eastAsia="lv-LV"/>
        </w:rPr>
        <w:lastRenderedPageBreak/>
        <w:t>“16.8.1. darba devēja vai attiecīgās pašvaldības iestādes vai institūcijas vadītāja iesniegumu, kurā izteikts lūgums tās amatpersonu, darbinieku vai uzaicināto speciālistu nodrošināt ar dzīvojamo telpu uz darba tiesisko attiecību laiku;”</w:t>
      </w:r>
    </w:p>
    <w:p w14:paraId="27EE0B18" w14:textId="77777777" w:rsidR="00D62C43" w:rsidRPr="00D62C43" w:rsidRDefault="00D62C43" w:rsidP="00D62C43">
      <w:pPr>
        <w:numPr>
          <w:ilvl w:val="0"/>
          <w:numId w:val="2"/>
        </w:numPr>
        <w:tabs>
          <w:tab w:val="left" w:pos="0"/>
        </w:tabs>
        <w:spacing w:after="0" w:line="360" w:lineRule="auto"/>
        <w:ind w:right="-1"/>
        <w:contextualSpacing/>
        <w:jc w:val="both"/>
        <w:rPr>
          <w:rFonts w:ascii="Times New Roman" w:eastAsia="Calibri" w:hAnsi="Times New Roman" w:cs="Times New Roman"/>
          <w:sz w:val="24"/>
          <w:szCs w:val="24"/>
          <w:lang w:eastAsia="lv-LV"/>
        </w:rPr>
      </w:pPr>
      <w:r w:rsidRPr="00D62C43">
        <w:rPr>
          <w:rFonts w:ascii="Times New Roman" w:eastAsia="Calibri" w:hAnsi="Times New Roman" w:cs="Times New Roman"/>
          <w:sz w:val="24"/>
          <w:szCs w:val="24"/>
          <w:lang w:eastAsia="lv-LV"/>
        </w:rPr>
        <w:t>Papildināt 16.8. apakšpunktu ar 16.8.4. apakšpunktu šādā redakcijā:</w:t>
      </w:r>
    </w:p>
    <w:p w14:paraId="722C4E30" w14:textId="77777777" w:rsidR="00D62C43" w:rsidRPr="00D62C43" w:rsidRDefault="00D62C43" w:rsidP="00D62C43">
      <w:pPr>
        <w:tabs>
          <w:tab w:val="left" w:pos="0"/>
        </w:tabs>
        <w:spacing w:after="0" w:line="360" w:lineRule="auto"/>
        <w:ind w:left="927" w:right="-1"/>
        <w:contextualSpacing/>
        <w:jc w:val="both"/>
        <w:rPr>
          <w:rFonts w:ascii="Times New Roman" w:eastAsia="Calibri" w:hAnsi="Times New Roman" w:cs="Times New Roman"/>
          <w:sz w:val="24"/>
          <w:szCs w:val="24"/>
          <w:lang w:eastAsia="lv-LV"/>
        </w:rPr>
      </w:pPr>
      <w:r w:rsidRPr="00D62C43">
        <w:rPr>
          <w:rFonts w:ascii="Times New Roman" w:eastAsia="Calibri" w:hAnsi="Times New Roman" w:cs="Times New Roman"/>
          <w:sz w:val="24"/>
          <w:szCs w:val="24"/>
          <w:lang w:eastAsia="lv-LV"/>
        </w:rPr>
        <w:t>“16.8.4. apliecinājumu, ka persona viena mēneša laikā no dzīvojamās telpas īres līguma noslēgšanas brīža deklarēs savu dzīvesvietu speciālistam izīrētajā dzīvojamajā telpā Gulbenes novada administratīvajā teritorijā un saglabās šo deklarēto dzīvesvietu uz laiku, kamēr ir spēkā dzīvojamās telpas īres līgums;”</w:t>
      </w:r>
    </w:p>
    <w:p w14:paraId="28C089AA" w14:textId="77777777" w:rsidR="00D62C43" w:rsidRPr="00D62C43" w:rsidRDefault="00D62C43" w:rsidP="00D62C43">
      <w:pPr>
        <w:tabs>
          <w:tab w:val="left" w:pos="0"/>
        </w:tabs>
        <w:spacing w:after="0" w:line="360" w:lineRule="auto"/>
        <w:ind w:right="-1" w:firstLine="567"/>
        <w:jc w:val="both"/>
        <w:rPr>
          <w:rFonts w:ascii="Times New Roman" w:eastAsia="Calibri" w:hAnsi="Times New Roman" w:cs="Times New Roman"/>
          <w:color w:val="FF0000"/>
          <w:sz w:val="24"/>
          <w:szCs w:val="24"/>
          <w:lang w:eastAsia="lv-LV"/>
        </w:rPr>
      </w:pPr>
    </w:p>
    <w:p w14:paraId="7D6E0CE8" w14:textId="77777777" w:rsidR="00D62C43" w:rsidRPr="00D62C43" w:rsidRDefault="00D62C43" w:rsidP="00D62C43">
      <w:pPr>
        <w:spacing w:after="0" w:line="240" w:lineRule="auto"/>
        <w:ind w:right="-1"/>
        <w:jc w:val="both"/>
        <w:rPr>
          <w:rFonts w:ascii="Times New Roman" w:eastAsia="Calibri" w:hAnsi="Times New Roman" w:cs="Times New Roman"/>
          <w:sz w:val="24"/>
          <w:szCs w:val="24"/>
          <w:lang w:eastAsia="lv-LV"/>
        </w:rPr>
      </w:pPr>
      <w:r w:rsidRPr="00D62C43">
        <w:rPr>
          <w:rFonts w:ascii="Times New Roman" w:eastAsia="Calibri" w:hAnsi="Times New Roman" w:cs="Times New Roman"/>
          <w:sz w:val="24"/>
          <w:szCs w:val="24"/>
          <w:lang w:eastAsia="lv-LV"/>
        </w:rPr>
        <w:t>Gulbenes novada domes priekšsēdētājs</w:t>
      </w:r>
      <w:r w:rsidRPr="00D62C43">
        <w:rPr>
          <w:rFonts w:ascii="Times New Roman" w:eastAsia="Calibri" w:hAnsi="Times New Roman" w:cs="Times New Roman"/>
          <w:sz w:val="24"/>
          <w:szCs w:val="24"/>
          <w:lang w:eastAsia="lv-LV"/>
        </w:rPr>
        <w:tab/>
      </w:r>
      <w:r w:rsidRPr="00D62C43">
        <w:rPr>
          <w:rFonts w:ascii="Times New Roman" w:eastAsia="Calibri" w:hAnsi="Times New Roman" w:cs="Times New Roman"/>
          <w:sz w:val="24"/>
          <w:szCs w:val="24"/>
          <w:lang w:eastAsia="lv-LV"/>
        </w:rPr>
        <w:tab/>
      </w:r>
      <w:r w:rsidRPr="00D62C43">
        <w:rPr>
          <w:rFonts w:ascii="Times New Roman" w:eastAsia="Calibri" w:hAnsi="Times New Roman" w:cs="Times New Roman"/>
          <w:sz w:val="24"/>
          <w:szCs w:val="24"/>
          <w:lang w:eastAsia="lv-LV"/>
        </w:rPr>
        <w:tab/>
      </w:r>
      <w:r w:rsidRPr="00D62C43">
        <w:rPr>
          <w:rFonts w:ascii="Times New Roman" w:eastAsia="Calibri" w:hAnsi="Times New Roman" w:cs="Times New Roman"/>
          <w:sz w:val="24"/>
          <w:szCs w:val="24"/>
          <w:lang w:eastAsia="lv-LV"/>
        </w:rPr>
        <w:tab/>
      </w:r>
      <w:r w:rsidRPr="00D62C43">
        <w:rPr>
          <w:rFonts w:ascii="Times New Roman" w:eastAsia="Calibri" w:hAnsi="Times New Roman" w:cs="Times New Roman"/>
          <w:sz w:val="24"/>
          <w:szCs w:val="24"/>
          <w:lang w:eastAsia="lv-LV"/>
        </w:rPr>
        <w:tab/>
        <w:t>A. Caunītis</w:t>
      </w:r>
    </w:p>
    <w:p w14:paraId="01F20B6F" w14:textId="77777777" w:rsidR="00D62C43" w:rsidRPr="00D62C43" w:rsidRDefault="00D62C43" w:rsidP="00D62C43">
      <w:pPr>
        <w:spacing w:line="256" w:lineRule="auto"/>
        <w:rPr>
          <w:rFonts w:ascii="Times New Roman" w:eastAsia="Calibri" w:hAnsi="Times New Roman" w:cs="Times New Roman"/>
          <w:b/>
          <w:bCs/>
          <w:sz w:val="24"/>
          <w:szCs w:val="24"/>
          <w:lang w:eastAsia="lv-LV"/>
        </w:rPr>
      </w:pPr>
      <w:r w:rsidRPr="00D62C43">
        <w:rPr>
          <w:rFonts w:ascii="Times New Roman" w:eastAsia="Calibri" w:hAnsi="Times New Roman" w:cs="Times New Roman"/>
          <w:b/>
          <w:bCs/>
          <w:sz w:val="24"/>
          <w:szCs w:val="24"/>
          <w:lang w:eastAsia="lv-LV"/>
        </w:rPr>
        <w:br w:type="page"/>
      </w:r>
    </w:p>
    <w:p w14:paraId="3DAD4B36" w14:textId="77777777" w:rsidR="00D62C43" w:rsidRPr="00D62C43" w:rsidRDefault="00D62C43" w:rsidP="00D62C43">
      <w:pPr>
        <w:spacing w:after="0" w:line="240" w:lineRule="auto"/>
        <w:jc w:val="both"/>
        <w:rPr>
          <w:rFonts w:ascii="Times New Roman" w:eastAsia="Calibri" w:hAnsi="Times New Roman" w:cs="Times New Roman"/>
          <w:color w:val="FF0000"/>
          <w:sz w:val="24"/>
          <w:szCs w:val="24"/>
          <w:lang w:eastAsia="lv-LV"/>
        </w:rPr>
      </w:pPr>
    </w:p>
    <w:p w14:paraId="3C2B1EB3" w14:textId="77777777" w:rsidR="00D62C43" w:rsidRPr="00D62C43" w:rsidRDefault="00D62C43" w:rsidP="00D62C43">
      <w:pPr>
        <w:spacing w:after="0" w:line="256" w:lineRule="auto"/>
        <w:jc w:val="center"/>
        <w:rPr>
          <w:rFonts w:ascii="Times New Roman" w:hAnsi="Times New Roman"/>
          <w:b/>
          <w:sz w:val="24"/>
          <w:szCs w:val="24"/>
        </w:rPr>
      </w:pPr>
      <w:r w:rsidRPr="00D62C43">
        <w:rPr>
          <w:rFonts w:ascii="Times New Roman" w:hAnsi="Times New Roman"/>
          <w:b/>
          <w:sz w:val="24"/>
          <w:szCs w:val="24"/>
        </w:rPr>
        <w:t>PASKAIDROJUMA RAKSTS</w:t>
      </w:r>
    </w:p>
    <w:p w14:paraId="5D459FD4" w14:textId="77777777" w:rsidR="00D62C43" w:rsidRPr="00D62C43" w:rsidRDefault="00D62C43" w:rsidP="00D62C43">
      <w:pPr>
        <w:shd w:val="clear" w:color="auto" w:fill="FFFFFF"/>
        <w:spacing w:line="240" w:lineRule="auto"/>
        <w:jc w:val="center"/>
        <w:rPr>
          <w:rFonts w:ascii="Times New Roman" w:eastAsia="Times New Roman" w:hAnsi="Times New Roman" w:cs="Times New Roman"/>
          <w:b/>
          <w:bCs/>
          <w:sz w:val="24"/>
          <w:szCs w:val="24"/>
          <w:lang w:eastAsia="lv-LV"/>
        </w:rPr>
      </w:pPr>
      <w:r w:rsidRPr="00D62C43">
        <w:rPr>
          <w:rFonts w:ascii="Times New Roman" w:eastAsia="Times New Roman" w:hAnsi="Times New Roman" w:cs="Times New Roman"/>
          <w:b/>
          <w:bCs/>
          <w:sz w:val="24"/>
          <w:szCs w:val="24"/>
          <w:lang w:eastAsia="lv-LV"/>
        </w:rPr>
        <w:t>Gulbenes novada domes 2022.gada 27.oktobra saistošajiem noteikumiem Nr</w:t>
      </w:r>
      <w:r w:rsidRPr="00D62C43">
        <w:rPr>
          <w:rFonts w:ascii="Times New Roman" w:eastAsia="Times New Roman" w:hAnsi="Times New Roman" w:cs="Times New Roman"/>
          <w:b/>
          <w:bCs/>
          <w:sz w:val="24"/>
          <w:szCs w:val="24"/>
          <w:highlight w:val="yellow"/>
          <w:lang w:eastAsia="lv-LV"/>
        </w:rPr>
        <w:t>.__</w:t>
      </w:r>
      <w:r w:rsidRPr="00D62C43">
        <w:rPr>
          <w:rFonts w:ascii="Times New Roman" w:eastAsia="Times New Roman" w:hAnsi="Times New Roman" w:cs="Times New Roman"/>
          <w:b/>
          <w:bCs/>
          <w:sz w:val="24"/>
          <w:szCs w:val="24"/>
          <w:lang w:eastAsia="lv-LV"/>
        </w:rPr>
        <w:t xml:space="preserve"> “Grozījumi Gulbenes novada domes 2020.gada 30.janvāra saistošajos noteikumos Nr.2 “Par palīdzību dzīvokļa jautājumu risināšanā””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D62C43" w:rsidRPr="00D62C43" w14:paraId="32D2BD04" w14:textId="77777777" w:rsidTr="00193551">
        <w:tc>
          <w:tcPr>
            <w:tcW w:w="1543" w:type="pct"/>
            <w:tcBorders>
              <w:top w:val="outset" w:sz="6" w:space="0" w:color="414142"/>
              <w:left w:val="outset" w:sz="6" w:space="0" w:color="414142"/>
              <w:bottom w:val="outset" w:sz="6" w:space="0" w:color="414142"/>
              <w:right w:val="outset" w:sz="6" w:space="0" w:color="414142"/>
            </w:tcBorders>
            <w:hideMark/>
          </w:tcPr>
          <w:p w14:paraId="531169F2" w14:textId="77777777" w:rsidR="00D62C43" w:rsidRPr="00D62C43" w:rsidRDefault="00D62C43" w:rsidP="00D62C43">
            <w:pPr>
              <w:spacing w:before="195" w:after="0" w:line="240" w:lineRule="auto"/>
              <w:jc w:val="center"/>
              <w:rPr>
                <w:rFonts w:ascii="Times New Roman" w:eastAsia="Times New Roman" w:hAnsi="Times New Roman" w:cs="Times New Roman"/>
                <w:b/>
                <w:bCs/>
                <w:sz w:val="24"/>
                <w:szCs w:val="24"/>
                <w:lang w:eastAsia="lv-LV"/>
              </w:rPr>
            </w:pPr>
            <w:r w:rsidRPr="00D62C43">
              <w:rPr>
                <w:rFonts w:ascii="Times New Roman" w:eastAsia="Times New Roman" w:hAnsi="Times New Roman" w:cs="Times New Roman"/>
                <w:b/>
                <w:bCs/>
                <w:sz w:val="24"/>
                <w:szCs w:val="24"/>
                <w:lang w:eastAsia="lv-LV"/>
              </w:rPr>
              <w:t>Paskaidrojuma raksta sadaļas</w:t>
            </w:r>
          </w:p>
        </w:tc>
        <w:tc>
          <w:tcPr>
            <w:tcW w:w="3457" w:type="pct"/>
            <w:tcBorders>
              <w:top w:val="outset" w:sz="6" w:space="0" w:color="414142"/>
              <w:left w:val="outset" w:sz="6" w:space="0" w:color="414142"/>
              <w:bottom w:val="outset" w:sz="6" w:space="0" w:color="414142"/>
              <w:right w:val="outset" w:sz="6" w:space="0" w:color="414142"/>
            </w:tcBorders>
            <w:hideMark/>
          </w:tcPr>
          <w:p w14:paraId="5E1A5243" w14:textId="77777777" w:rsidR="00D62C43" w:rsidRPr="00D62C43" w:rsidRDefault="00D62C43" w:rsidP="00D62C43">
            <w:pPr>
              <w:spacing w:before="195" w:after="0" w:line="240" w:lineRule="auto"/>
              <w:jc w:val="center"/>
              <w:rPr>
                <w:rFonts w:ascii="Times New Roman" w:eastAsia="Times New Roman" w:hAnsi="Times New Roman" w:cs="Times New Roman"/>
                <w:b/>
                <w:bCs/>
                <w:sz w:val="24"/>
                <w:szCs w:val="24"/>
                <w:lang w:eastAsia="lv-LV"/>
              </w:rPr>
            </w:pPr>
            <w:r w:rsidRPr="00D62C43">
              <w:rPr>
                <w:rFonts w:ascii="Times New Roman" w:eastAsia="Times New Roman" w:hAnsi="Times New Roman" w:cs="Times New Roman"/>
                <w:b/>
                <w:bCs/>
                <w:sz w:val="24"/>
                <w:szCs w:val="24"/>
                <w:lang w:eastAsia="lv-LV"/>
              </w:rPr>
              <w:t>Norādāmā informācija</w:t>
            </w:r>
          </w:p>
        </w:tc>
      </w:tr>
      <w:tr w:rsidR="00D62C43" w:rsidRPr="00D62C43" w14:paraId="314E9AA6" w14:textId="77777777" w:rsidTr="00193551">
        <w:tc>
          <w:tcPr>
            <w:tcW w:w="1543" w:type="pct"/>
            <w:tcBorders>
              <w:top w:val="outset" w:sz="6" w:space="0" w:color="414142"/>
              <w:left w:val="outset" w:sz="6" w:space="0" w:color="414142"/>
              <w:bottom w:val="outset" w:sz="6" w:space="0" w:color="414142"/>
              <w:right w:val="outset" w:sz="6" w:space="0" w:color="414142"/>
            </w:tcBorders>
            <w:hideMark/>
          </w:tcPr>
          <w:p w14:paraId="59AA12C6" w14:textId="77777777" w:rsidR="00D62C43" w:rsidRPr="00D62C43" w:rsidRDefault="00D62C43" w:rsidP="00D62C43">
            <w:pPr>
              <w:spacing w:before="195" w:after="0" w:line="240" w:lineRule="auto"/>
              <w:rPr>
                <w:rFonts w:ascii="Times New Roman" w:eastAsia="Times New Roman" w:hAnsi="Times New Roman" w:cs="Times New Roman"/>
                <w:sz w:val="24"/>
                <w:szCs w:val="24"/>
                <w:lang w:eastAsia="lv-LV"/>
              </w:rPr>
            </w:pPr>
            <w:r w:rsidRPr="00D62C43">
              <w:rPr>
                <w:rFonts w:ascii="Times New Roman" w:eastAsia="Times New Roman" w:hAnsi="Times New Roman" w:cs="Times New Roman"/>
                <w:sz w:val="24"/>
                <w:szCs w:val="24"/>
                <w:lang w:eastAsia="lv-LV"/>
              </w:rPr>
              <w:t>1. Projekta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6C9F2B57" w14:textId="77777777" w:rsidR="00D62C43" w:rsidRPr="00D62C43" w:rsidRDefault="00D62C43" w:rsidP="00D62C43">
            <w:pPr>
              <w:spacing w:after="0" w:line="240" w:lineRule="auto"/>
              <w:jc w:val="both"/>
              <w:rPr>
                <w:rFonts w:ascii="Times New Roman" w:eastAsia="Times New Roman" w:hAnsi="Times New Roman" w:cs="Times New Roman"/>
                <w:sz w:val="24"/>
                <w:szCs w:val="24"/>
                <w:lang w:eastAsia="lv-LV"/>
              </w:rPr>
            </w:pPr>
            <w:r w:rsidRPr="00D62C43">
              <w:rPr>
                <w:rFonts w:ascii="Times New Roman" w:eastAsia="Times New Roman" w:hAnsi="Times New Roman" w:cs="Times New Roman"/>
                <w:sz w:val="24"/>
                <w:szCs w:val="24"/>
                <w:lang w:eastAsia="lv-LV"/>
              </w:rPr>
              <w:t>Gulbenes novada domes 2022.gada 27.oktobra saistošie noteikumi Nr</w:t>
            </w:r>
            <w:r w:rsidRPr="00D62C43">
              <w:rPr>
                <w:rFonts w:ascii="Times New Roman" w:eastAsia="Times New Roman" w:hAnsi="Times New Roman" w:cs="Times New Roman"/>
                <w:sz w:val="24"/>
                <w:szCs w:val="24"/>
                <w:highlight w:val="yellow"/>
                <w:lang w:eastAsia="lv-LV"/>
              </w:rPr>
              <w:t>.__</w:t>
            </w:r>
            <w:r w:rsidRPr="00D62C43">
              <w:rPr>
                <w:rFonts w:ascii="Times New Roman" w:eastAsia="Times New Roman" w:hAnsi="Times New Roman" w:cs="Times New Roman"/>
                <w:sz w:val="24"/>
                <w:szCs w:val="24"/>
                <w:lang w:eastAsia="lv-LV"/>
              </w:rPr>
              <w:t xml:space="preserve"> “Grozījumi Gulbenes novada domes 2020.gada 30.janvāra saistošajos noteikumos Nr.2 “Par palīdzību dzīvokļa jautājumu risināšanā”” (turpmāk – Saistošie noteikumi) paplašina kvalificēto speciālistu loku, kam ir tiesības pretendēt uz Gulbenes novada pašvaldības palīdzību dzīvokļa jautājumu risināšanā, tādējādi veicinot kvalificētu speciālistu piesaisti darbam Gulbenes novada administratīvajā teritorijā. </w:t>
            </w:r>
          </w:p>
        </w:tc>
      </w:tr>
      <w:tr w:rsidR="00D62C43" w:rsidRPr="00D62C43" w14:paraId="046ADD1B" w14:textId="77777777" w:rsidTr="00193551">
        <w:trPr>
          <w:trHeight w:val="2943"/>
        </w:trPr>
        <w:tc>
          <w:tcPr>
            <w:tcW w:w="1543" w:type="pct"/>
            <w:tcBorders>
              <w:top w:val="outset" w:sz="6" w:space="0" w:color="414142"/>
              <w:left w:val="outset" w:sz="6" w:space="0" w:color="414142"/>
              <w:bottom w:val="outset" w:sz="6" w:space="0" w:color="414142"/>
              <w:right w:val="outset" w:sz="6" w:space="0" w:color="414142"/>
            </w:tcBorders>
            <w:hideMark/>
          </w:tcPr>
          <w:p w14:paraId="2F8F9777" w14:textId="77777777" w:rsidR="00D62C43" w:rsidRPr="00D62C43" w:rsidRDefault="00D62C43" w:rsidP="00D62C43">
            <w:pPr>
              <w:spacing w:before="195" w:after="0" w:line="240" w:lineRule="auto"/>
              <w:rPr>
                <w:rFonts w:ascii="Times New Roman" w:eastAsia="Times New Roman" w:hAnsi="Times New Roman" w:cs="Times New Roman"/>
                <w:sz w:val="24"/>
                <w:szCs w:val="24"/>
                <w:lang w:eastAsia="lv-LV"/>
              </w:rPr>
            </w:pPr>
            <w:r w:rsidRPr="00D62C43">
              <w:rPr>
                <w:rFonts w:ascii="Times New Roman" w:eastAsia="Times New Roman" w:hAnsi="Times New Roman" w:cs="Times New Roman"/>
                <w:sz w:val="24"/>
                <w:szCs w:val="24"/>
                <w:lang w:eastAsia="lv-LV"/>
              </w:rPr>
              <w:t>2. Īss projekta satura izklāsts</w:t>
            </w:r>
          </w:p>
        </w:tc>
        <w:tc>
          <w:tcPr>
            <w:tcW w:w="3457" w:type="pct"/>
            <w:tcBorders>
              <w:top w:val="outset" w:sz="6" w:space="0" w:color="414142"/>
              <w:left w:val="outset" w:sz="6" w:space="0" w:color="414142"/>
              <w:bottom w:val="outset" w:sz="6" w:space="0" w:color="414142"/>
              <w:right w:val="outset" w:sz="6" w:space="0" w:color="414142"/>
            </w:tcBorders>
            <w:hideMark/>
          </w:tcPr>
          <w:p w14:paraId="32B27CCF" w14:textId="77777777" w:rsidR="00D62C43" w:rsidRPr="00D62C43" w:rsidRDefault="00D62C43" w:rsidP="00D62C43">
            <w:pPr>
              <w:spacing w:after="0"/>
              <w:jc w:val="both"/>
              <w:rPr>
                <w:rFonts w:ascii="Times New Roman" w:hAnsi="Times New Roman" w:cs="Times New Roman"/>
                <w:sz w:val="24"/>
                <w:szCs w:val="24"/>
              </w:rPr>
            </w:pPr>
            <w:r w:rsidRPr="00D62C43">
              <w:rPr>
                <w:rFonts w:ascii="Times New Roman" w:hAnsi="Times New Roman" w:cs="Times New Roman"/>
                <w:sz w:val="24"/>
                <w:szCs w:val="24"/>
              </w:rPr>
              <w:t xml:space="preserve">Gulbenes novada domes 2020.gada 30.janvāra saistošajos noteikumos Nr.2 “Par palīdzību dzīvokļa jautājumu risināšanā” nepieciešams izdarīt grozījumus un papildināt 11.punktu nosakot, ka Gulbenes novada pašvaldībai piederošu vai tās nomātu dzīvojamo telpu, kurai noteikts speciālistam izīrējamās dzīvojamās telpas statuss, pašvaldība ir tiesīga izīrēt arī tās attīstības programmā noteiktajās attīstāmajās nozarēs nodarbinātam kvalificētam speciālistam - lauksaimnieciskās ražošanas un pārstrādes, mežsaimniecības un kokapstrādes, būvniecības un tūrisma jomā. </w:t>
            </w:r>
          </w:p>
        </w:tc>
      </w:tr>
      <w:tr w:rsidR="00D62C43" w:rsidRPr="00D62C43" w14:paraId="3FAF5D15" w14:textId="77777777" w:rsidTr="00193551">
        <w:tc>
          <w:tcPr>
            <w:tcW w:w="1543" w:type="pct"/>
            <w:tcBorders>
              <w:top w:val="outset" w:sz="6" w:space="0" w:color="414142"/>
              <w:left w:val="outset" w:sz="6" w:space="0" w:color="414142"/>
              <w:bottom w:val="outset" w:sz="6" w:space="0" w:color="414142"/>
              <w:right w:val="outset" w:sz="6" w:space="0" w:color="414142"/>
            </w:tcBorders>
            <w:hideMark/>
          </w:tcPr>
          <w:p w14:paraId="12B1085D" w14:textId="77777777" w:rsidR="00D62C43" w:rsidRPr="00D62C43" w:rsidRDefault="00D62C43" w:rsidP="00D62C43">
            <w:pPr>
              <w:spacing w:after="0" w:line="240" w:lineRule="auto"/>
              <w:rPr>
                <w:rFonts w:ascii="Times New Roman" w:eastAsia="Times New Roman" w:hAnsi="Times New Roman" w:cs="Times New Roman"/>
                <w:sz w:val="24"/>
                <w:szCs w:val="24"/>
                <w:lang w:eastAsia="lv-LV"/>
              </w:rPr>
            </w:pPr>
            <w:r w:rsidRPr="00D62C43">
              <w:rPr>
                <w:rFonts w:ascii="Times New Roman" w:eastAsia="Times New Roman" w:hAnsi="Times New Roman" w:cs="Times New Roman"/>
                <w:sz w:val="24"/>
                <w:szCs w:val="24"/>
                <w:lang w:eastAsia="lv-LV"/>
              </w:rPr>
              <w:t>3. Informācija par plānoto projekta ietekmi uz pašvaldības budžetu</w:t>
            </w:r>
          </w:p>
        </w:tc>
        <w:tc>
          <w:tcPr>
            <w:tcW w:w="3457" w:type="pct"/>
            <w:tcBorders>
              <w:top w:val="outset" w:sz="6" w:space="0" w:color="414142"/>
              <w:left w:val="outset" w:sz="6" w:space="0" w:color="414142"/>
              <w:bottom w:val="outset" w:sz="6" w:space="0" w:color="414142"/>
              <w:right w:val="outset" w:sz="6" w:space="0" w:color="414142"/>
            </w:tcBorders>
            <w:hideMark/>
          </w:tcPr>
          <w:p w14:paraId="2C9A8A10" w14:textId="77777777" w:rsidR="00D62C43" w:rsidRPr="00D62C43" w:rsidRDefault="00D62C43" w:rsidP="00D62C43">
            <w:pPr>
              <w:spacing w:after="0" w:line="240" w:lineRule="auto"/>
              <w:rPr>
                <w:rFonts w:ascii="Times New Roman" w:eastAsia="Times New Roman" w:hAnsi="Times New Roman" w:cs="Times New Roman"/>
                <w:sz w:val="24"/>
                <w:szCs w:val="24"/>
                <w:lang w:eastAsia="lv-LV"/>
              </w:rPr>
            </w:pPr>
            <w:r w:rsidRPr="00D62C43">
              <w:rPr>
                <w:rFonts w:ascii="Times New Roman" w:eastAsia="Times New Roman" w:hAnsi="Times New Roman" w:cs="Times New Roman"/>
                <w:sz w:val="24"/>
                <w:szCs w:val="24"/>
                <w:lang w:eastAsia="lv-LV"/>
              </w:rPr>
              <w:t>Nav attiecināms.</w:t>
            </w:r>
          </w:p>
        </w:tc>
      </w:tr>
      <w:tr w:rsidR="00D62C43" w:rsidRPr="00D62C43" w14:paraId="205A7F7F" w14:textId="77777777" w:rsidTr="00193551">
        <w:tc>
          <w:tcPr>
            <w:tcW w:w="1543" w:type="pct"/>
            <w:tcBorders>
              <w:top w:val="outset" w:sz="6" w:space="0" w:color="414142"/>
              <w:left w:val="outset" w:sz="6" w:space="0" w:color="414142"/>
              <w:bottom w:val="outset" w:sz="6" w:space="0" w:color="414142"/>
              <w:right w:val="outset" w:sz="6" w:space="0" w:color="414142"/>
            </w:tcBorders>
            <w:hideMark/>
          </w:tcPr>
          <w:p w14:paraId="4592BD3B" w14:textId="77777777" w:rsidR="00D62C43" w:rsidRPr="00D62C43" w:rsidRDefault="00D62C43" w:rsidP="00D62C43">
            <w:pPr>
              <w:spacing w:after="0" w:line="240" w:lineRule="auto"/>
              <w:rPr>
                <w:rFonts w:ascii="Times New Roman" w:eastAsia="Times New Roman" w:hAnsi="Times New Roman" w:cs="Times New Roman"/>
                <w:sz w:val="24"/>
                <w:szCs w:val="24"/>
                <w:lang w:eastAsia="lv-LV"/>
              </w:rPr>
            </w:pPr>
            <w:r w:rsidRPr="00D62C43">
              <w:rPr>
                <w:rFonts w:ascii="Times New Roman" w:eastAsia="Times New Roman" w:hAnsi="Times New Roman" w:cs="Times New Roman"/>
                <w:sz w:val="24"/>
                <w:szCs w:val="24"/>
                <w:lang w:eastAsia="lv-LV"/>
              </w:rPr>
              <w:t>4. Informācija par plānoto projekta ietekmi uz uzņēmējdarbības vidi pašvaldības teritorijā</w:t>
            </w:r>
          </w:p>
        </w:tc>
        <w:tc>
          <w:tcPr>
            <w:tcW w:w="3457" w:type="pct"/>
            <w:tcBorders>
              <w:top w:val="outset" w:sz="6" w:space="0" w:color="414142"/>
              <w:left w:val="outset" w:sz="6" w:space="0" w:color="414142"/>
              <w:bottom w:val="outset" w:sz="6" w:space="0" w:color="414142"/>
              <w:right w:val="outset" w:sz="6" w:space="0" w:color="414142"/>
            </w:tcBorders>
            <w:hideMark/>
          </w:tcPr>
          <w:p w14:paraId="297248AB" w14:textId="77777777" w:rsidR="00D62C43" w:rsidRPr="00D62C43" w:rsidRDefault="00D62C43" w:rsidP="00D62C43">
            <w:pPr>
              <w:spacing w:after="0" w:line="240" w:lineRule="auto"/>
              <w:rPr>
                <w:rFonts w:ascii="Times New Roman" w:eastAsia="Times New Roman" w:hAnsi="Times New Roman" w:cs="Times New Roman"/>
                <w:sz w:val="24"/>
                <w:szCs w:val="24"/>
                <w:lang w:eastAsia="lv-LV"/>
              </w:rPr>
            </w:pPr>
            <w:r w:rsidRPr="00D62C43">
              <w:rPr>
                <w:rFonts w:ascii="Times New Roman" w:eastAsia="Times New Roman" w:hAnsi="Times New Roman" w:cs="Times New Roman"/>
                <w:sz w:val="24"/>
                <w:szCs w:val="24"/>
                <w:lang w:eastAsia="lv-LV"/>
              </w:rPr>
              <w:t xml:space="preserve">Plānota uzņēmējdarbības vides attīstība, jo tiks veicināta kvalificētu speciālistu piesaiste Gulbenes novadam. </w:t>
            </w:r>
          </w:p>
        </w:tc>
      </w:tr>
      <w:tr w:rsidR="00D62C43" w:rsidRPr="00D62C43" w14:paraId="5F1C7821" w14:textId="77777777" w:rsidTr="00193551">
        <w:tc>
          <w:tcPr>
            <w:tcW w:w="1543" w:type="pct"/>
            <w:tcBorders>
              <w:top w:val="outset" w:sz="6" w:space="0" w:color="414142"/>
              <w:left w:val="outset" w:sz="6" w:space="0" w:color="414142"/>
              <w:bottom w:val="outset" w:sz="6" w:space="0" w:color="414142"/>
              <w:right w:val="outset" w:sz="6" w:space="0" w:color="414142"/>
            </w:tcBorders>
            <w:hideMark/>
          </w:tcPr>
          <w:p w14:paraId="4AD9E787" w14:textId="77777777" w:rsidR="00D62C43" w:rsidRPr="00D62C43" w:rsidRDefault="00D62C43" w:rsidP="00D62C43">
            <w:pPr>
              <w:spacing w:after="0" w:line="240" w:lineRule="auto"/>
              <w:rPr>
                <w:rFonts w:ascii="Times New Roman" w:eastAsia="Times New Roman" w:hAnsi="Times New Roman" w:cs="Times New Roman"/>
                <w:sz w:val="24"/>
                <w:szCs w:val="24"/>
                <w:lang w:eastAsia="lv-LV"/>
              </w:rPr>
            </w:pPr>
            <w:r w:rsidRPr="00D62C43">
              <w:rPr>
                <w:rFonts w:ascii="Times New Roman" w:eastAsia="Times New Roman" w:hAnsi="Times New Roman" w:cs="Times New Roman"/>
                <w:sz w:val="24"/>
                <w:szCs w:val="24"/>
                <w:lang w:eastAsia="lv-LV"/>
              </w:rPr>
              <w:t>5. Informācija par administratīvajām procedūrām</w:t>
            </w:r>
          </w:p>
        </w:tc>
        <w:tc>
          <w:tcPr>
            <w:tcW w:w="3457" w:type="pct"/>
            <w:tcBorders>
              <w:top w:val="outset" w:sz="6" w:space="0" w:color="414142"/>
              <w:left w:val="outset" w:sz="6" w:space="0" w:color="414142"/>
              <w:bottom w:val="outset" w:sz="6" w:space="0" w:color="414142"/>
              <w:right w:val="outset" w:sz="6" w:space="0" w:color="414142"/>
            </w:tcBorders>
            <w:hideMark/>
          </w:tcPr>
          <w:p w14:paraId="24940F52" w14:textId="77777777" w:rsidR="00D62C43" w:rsidRPr="00D62C43" w:rsidRDefault="00D62C43" w:rsidP="00D62C43">
            <w:pPr>
              <w:spacing w:after="0" w:line="240" w:lineRule="auto"/>
              <w:jc w:val="both"/>
              <w:rPr>
                <w:rFonts w:ascii="Times New Roman" w:eastAsia="Times New Roman" w:hAnsi="Times New Roman" w:cs="Times New Roman"/>
                <w:sz w:val="24"/>
                <w:szCs w:val="24"/>
                <w:lang w:eastAsia="lv-LV"/>
              </w:rPr>
            </w:pPr>
            <w:r w:rsidRPr="00D62C43">
              <w:rPr>
                <w:rFonts w:ascii="Times New Roman" w:eastAsia="Times New Roman" w:hAnsi="Times New Roman" w:cs="Times New Roman"/>
                <w:sz w:val="24"/>
                <w:szCs w:val="24"/>
                <w:lang w:eastAsia="lv-LV"/>
              </w:rPr>
              <w:t xml:space="preserve">Saistošo noteikumu izpildi nodrošinās Gulbenes novada sociālais dienests. </w:t>
            </w:r>
          </w:p>
        </w:tc>
      </w:tr>
      <w:tr w:rsidR="00D62C43" w:rsidRPr="00D62C43" w14:paraId="7BC97237" w14:textId="77777777" w:rsidTr="00193551">
        <w:tc>
          <w:tcPr>
            <w:tcW w:w="1543" w:type="pct"/>
            <w:tcBorders>
              <w:top w:val="outset" w:sz="6" w:space="0" w:color="414142"/>
              <w:left w:val="outset" w:sz="6" w:space="0" w:color="414142"/>
              <w:bottom w:val="outset" w:sz="6" w:space="0" w:color="414142"/>
              <w:right w:val="outset" w:sz="6" w:space="0" w:color="414142"/>
            </w:tcBorders>
            <w:hideMark/>
          </w:tcPr>
          <w:p w14:paraId="623984CB" w14:textId="77777777" w:rsidR="00D62C43" w:rsidRPr="00D62C43" w:rsidRDefault="00D62C43" w:rsidP="00D62C43">
            <w:pPr>
              <w:spacing w:before="195" w:after="0" w:line="240" w:lineRule="auto"/>
              <w:rPr>
                <w:rFonts w:ascii="Times New Roman" w:eastAsia="Times New Roman" w:hAnsi="Times New Roman" w:cs="Times New Roman"/>
                <w:sz w:val="24"/>
                <w:szCs w:val="24"/>
                <w:lang w:eastAsia="lv-LV"/>
              </w:rPr>
            </w:pPr>
            <w:r w:rsidRPr="00D62C43">
              <w:rPr>
                <w:rFonts w:ascii="Times New Roman" w:eastAsia="Times New Roman" w:hAnsi="Times New Roman" w:cs="Times New Roman"/>
                <w:sz w:val="24"/>
                <w:szCs w:val="24"/>
                <w:lang w:eastAsia="lv-LV"/>
              </w:rPr>
              <w:t>6. Informācija par konsultācijām ar privātpersonām</w:t>
            </w:r>
          </w:p>
        </w:tc>
        <w:tc>
          <w:tcPr>
            <w:tcW w:w="3457" w:type="pct"/>
            <w:tcBorders>
              <w:top w:val="outset" w:sz="6" w:space="0" w:color="414142"/>
              <w:left w:val="outset" w:sz="6" w:space="0" w:color="414142"/>
              <w:bottom w:val="outset" w:sz="6" w:space="0" w:color="414142"/>
              <w:right w:val="outset" w:sz="6" w:space="0" w:color="414142"/>
            </w:tcBorders>
            <w:hideMark/>
          </w:tcPr>
          <w:p w14:paraId="53A854C9" w14:textId="77777777" w:rsidR="00D62C43" w:rsidRPr="00D62C43" w:rsidRDefault="00D62C43" w:rsidP="00D62C43">
            <w:pPr>
              <w:spacing w:after="0" w:line="293" w:lineRule="atLeast"/>
              <w:jc w:val="both"/>
              <w:rPr>
                <w:rFonts w:ascii="Times New Roman" w:eastAsia="Times New Roman" w:hAnsi="Times New Roman" w:cs="Times New Roman"/>
                <w:sz w:val="24"/>
                <w:szCs w:val="24"/>
                <w:lang w:eastAsia="lv-LV"/>
              </w:rPr>
            </w:pPr>
            <w:r w:rsidRPr="00D62C43">
              <w:rPr>
                <w:rFonts w:ascii="Times New Roman" w:eastAsia="Times New Roman" w:hAnsi="Times New Roman" w:cs="Times New Roman"/>
                <w:sz w:val="24"/>
                <w:szCs w:val="24"/>
                <w:lang w:eastAsia="lv-LV"/>
              </w:rPr>
              <w:t>Saistošo noteikumu izstrādes procesā nav notikušas konsultācijas ar privātpersonām.</w:t>
            </w:r>
          </w:p>
        </w:tc>
      </w:tr>
    </w:tbl>
    <w:p w14:paraId="7A2FA7F4" w14:textId="77777777" w:rsidR="00D62C43" w:rsidRPr="00D62C43" w:rsidRDefault="00D62C43" w:rsidP="00D62C43">
      <w:pPr>
        <w:spacing w:line="256" w:lineRule="auto"/>
        <w:rPr>
          <w:rFonts w:ascii="Times New Roman" w:hAnsi="Times New Roman" w:cs="Times New Roman"/>
          <w:sz w:val="24"/>
          <w:szCs w:val="24"/>
        </w:rPr>
      </w:pPr>
    </w:p>
    <w:p w14:paraId="114B4523" w14:textId="77777777" w:rsidR="00D62C43" w:rsidRPr="00D62C43" w:rsidRDefault="00D62C43" w:rsidP="00D62C43">
      <w:pPr>
        <w:spacing w:line="256" w:lineRule="auto"/>
        <w:ind w:right="566"/>
        <w:rPr>
          <w:rFonts w:ascii="Times New Roman" w:hAnsi="Times New Roman"/>
          <w:sz w:val="24"/>
          <w:szCs w:val="24"/>
        </w:rPr>
      </w:pPr>
      <w:bookmarkStart w:id="2" w:name="_Hlk112660777"/>
      <w:r w:rsidRPr="00D62C43">
        <w:rPr>
          <w:rFonts w:ascii="Times New Roman" w:hAnsi="Times New Roman"/>
          <w:sz w:val="24"/>
          <w:szCs w:val="24"/>
        </w:rPr>
        <w:t>Gulbenes novada domes priekšsēdētājs</w:t>
      </w:r>
      <w:r w:rsidRPr="00D62C43">
        <w:rPr>
          <w:rFonts w:ascii="Times New Roman" w:hAnsi="Times New Roman"/>
          <w:sz w:val="24"/>
          <w:szCs w:val="24"/>
        </w:rPr>
        <w:tab/>
      </w:r>
      <w:r w:rsidRPr="00D62C43">
        <w:rPr>
          <w:rFonts w:ascii="Times New Roman" w:hAnsi="Times New Roman"/>
          <w:sz w:val="24"/>
          <w:szCs w:val="24"/>
        </w:rPr>
        <w:tab/>
      </w:r>
      <w:r w:rsidRPr="00D62C43">
        <w:rPr>
          <w:rFonts w:ascii="Times New Roman" w:hAnsi="Times New Roman"/>
          <w:sz w:val="24"/>
          <w:szCs w:val="24"/>
        </w:rPr>
        <w:tab/>
      </w:r>
      <w:r w:rsidRPr="00D62C43">
        <w:rPr>
          <w:rFonts w:ascii="Times New Roman" w:hAnsi="Times New Roman"/>
          <w:sz w:val="24"/>
          <w:szCs w:val="24"/>
        </w:rPr>
        <w:tab/>
      </w:r>
      <w:r w:rsidRPr="00D62C43">
        <w:rPr>
          <w:rFonts w:ascii="Times New Roman" w:hAnsi="Times New Roman"/>
          <w:sz w:val="24"/>
          <w:szCs w:val="24"/>
        </w:rPr>
        <w:tab/>
        <w:t>A. Caunītis</w:t>
      </w:r>
    </w:p>
    <w:bookmarkEnd w:id="2"/>
    <w:p w14:paraId="0FA80F2F" w14:textId="77777777" w:rsidR="00D62C43" w:rsidRPr="00D62C43" w:rsidRDefault="00D62C43" w:rsidP="00D62C43">
      <w:pPr>
        <w:spacing w:line="256" w:lineRule="auto"/>
        <w:rPr>
          <w:rFonts w:ascii="Times New Roman" w:hAnsi="Times New Roman" w:cs="Times New Roman"/>
          <w:sz w:val="24"/>
          <w:szCs w:val="24"/>
        </w:rPr>
      </w:pPr>
    </w:p>
    <w:p w14:paraId="3D5B2BC8" w14:textId="77777777" w:rsidR="00D62C43" w:rsidRPr="00D62C43" w:rsidRDefault="00D62C43" w:rsidP="00D62C43">
      <w:pPr>
        <w:spacing w:line="256" w:lineRule="auto"/>
      </w:pPr>
    </w:p>
    <w:p w14:paraId="6DAB69DA" w14:textId="77777777" w:rsidR="00D62C43" w:rsidRPr="00D62C43" w:rsidRDefault="00D62C43" w:rsidP="00D62C43">
      <w:pPr>
        <w:spacing w:line="256" w:lineRule="auto"/>
      </w:pPr>
    </w:p>
    <w:p w14:paraId="691B9F5A" w14:textId="77777777" w:rsidR="00677651" w:rsidRDefault="00677651"/>
    <w:sectPr w:rsidR="00677651" w:rsidSect="00CF7D50">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437468EF"/>
    <w:multiLevelType w:val="hybridMultilevel"/>
    <w:tmpl w:val="248456D8"/>
    <w:lvl w:ilvl="0" w:tplc="53F8E4C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87963965">
    <w:abstractNumId w:val="0"/>
  </w:num>
  <w:num w:numId="2" w16cid:durableId="1306665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C43"/>
    <w:rsid w:val="00677651"/>
    <w:rsid w:val="00D62C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16003"/>
  <w15:chartTrackingRefBased/>
  <w15:docId w15:val="{EE8DD426-5A7D-4763-9A10-46AC3F47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2C4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D62C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5870</Words>
  <Characters>3346</Characters>
  <Application>Microsoft Office Word</Application>
  <DocSecurity>0</DocSecurity>
  <Lines>27</Lines>
  <Paragraphs>18</Paragraphs>
  <ScaleCrop>false</ScaleCrop>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cp:revision>
  <dcterms:created xsi:type="dcterms:W3CDTF">2022-10-24T06:15:00Z</dcterms:created>
  <dcterms:modified xsi:type="dcterms:W3CDTF">2022-10-24T06:20:00Z</dcterms:modified>
</cp:coreProperties>
</file>