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2BCC" w14:textId="16960EEC" w:rsidR="00084E0D" w:rsidRPr="00084E0D" w:rsidRDefault="00AB5D82" w:rsidP="00084E0D">
      <w:pPr>
        <w:spacing w:after="0"/>
        <w:ind w:left="3600" w:firstLine="2637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</w:t>
      </w:r>
      <w:r w:rsidR="00084E0D" w:rsidRPr="00084E0D">
        <w:rPr>
          <w:rFonts w:ascii="Times New Roman" w:hAnsi="Times New Roman"/>
          <w:sz w:val="20"/>
        </w:rPr>
        <w:t>.pielikums</w:t>
      </w:r>
    </w:p>
    <w:p w14:paraId="096FF0E1" w14:textId="7AB49AA2" w:rsidR="00084E0D" w:rsidRPr="00084E0D" w:rsidRDefault="00084E0D" w:rsidP="00084E0D">
      <w:pPr>
        <w:tabs>
          <w:tab w:val="left" w:pos="6521"/>
        </w:tabs>
        <w:spacing w:after="0"/>
        <w:ind w:left="6521"/>
        <w:jc w:val="right"/>
        <w:rPr>
          <w:rFonts w:ascii="Times New Roman" w:hAnsi="Times New Roman"/>
          <w:sz w:val="20"/>
        </w:rPr>
      </w:pPr>
      <w:bookmarkStart w:id="0" w:name="_Hlk52891681"/>
      <w:r w:rsidRPr="00084E0D">
        <w:rPr>
          <w:rFonts w:ascii="Times New Roman" w:hAnsi="Times New Roman"/>
          <w:sz w:val="20"/>
        </w:rPr>
        <w:t xml:space="preserve">ID Nr. </w:t>
      </w:r>
      <w:bookmarkEnd w:id="0"/>
      <w:r w:rsidRPr="00084E0D">
        <w:rPr>
          <w:rFonts w:ascii="Times New Roman" w:hAnsi="Times New Roman"/>
          <w:sz w:val="20"/>
        </w:rPr>
        <w:t>GNP/2022/TI/</w:t>
      </w:r>
      <w:r w:rsidR="009410C3">
        <w:rPr>
          <w:rFonts w:ascii="Times New Roman" w:hAnsi="Times New Roman"/>
          <w:sz w:val="20"/>
        </w:rPr>
        <w:t>12</w:t>
      </w:r>
    </w:p>
    <w:p w14:paraId="59967D11" w14:textId="77777777" w:rsidR="00EF794A" w:rsidRDefault="00EF794A">
      <w:pPr>
        <w:pStyle w:val="Parasts1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lv-LV" w:eastAsia="ar-SA"/>
        </w:rPr>
      </w:pPr>
    </w:p>
    <w:p w14:paraId="7D48C918" w14:textId="77777777" w:rsidR="00EF794A" w:rsidRDefault="00EF794A">
      <w:pPr>
        <w:pStyle w:val="Parasts1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en-GB" w:eastAsia="ar-SA"/>
        </w:rPr>
      </w:pPr>
    </w:p>
    <w:p w14:paraId="6C578857" w14:textId="77777777" w:rsidR="00EF794A" w:rsidRDefault="00F53F42">
      <w:pPr>
        <w:jc w:val="center"/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TRANSPORTLĪDZEKĻA TEHNISKĀ SPECIFIKĀCIJA-TEHNISKAIS </w:t>
      </w:r>
      <w:r>
        <w:rPr>
          <w:rFonts w:ascii="Times New Roman" w:hAnsi="Times New Roman"/>
          <w:b/>
          <w:sz w:val="24"/>
          <w:szCs w:val="24"/>
        </w:rPr>
        <w:t>PIEDĀVĀJUMS</w:t>
      </w:r>
    </w:p>
    <w:p w14:paraId="75165DB9" w14:textId="77777777" w:rsidR="00EF794A" w:rsidRDefault="00EF794A">
      <w:pPr>
        <w:pStyle w:val="Parasts1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 w:eastAsia="ar-SA"/>
        </w:rPr>
      </w:pPr>
    </w:p>
    <w:p w14:paraId="7616869A" w14:textId="2E50EE72" w:rsidR="00EF794A" w:rsidRDefault="00F53F42">
      <w:pPr>
        <w:pStyle w:val="Parasts1"/>
        <w:spacing w:after="0" w:line="240" w:lineRule="auto"/>
        <w:jc w:val="center"/>
      </w:pPr>
      <w:r>
        <w:rPr>
          <w:rStyle w:val="Noklusjumarindkopasfonts1"/>
          <w:rFonts w:ascii="Times New Roman" w:eastAsia="Times New Roman" w:hAnsi="Times New Roman"/>
          <w:b/>
          <w:color w:val="000000"/>
          <w:sz w:val="24"/>
          <w:szCs w:val="24"/>
          <w:lang w:val="lv-LV" w:eastAsia="ar-SA"/>
        </w:rPr>
        <w:t>„</w:t>
      </w:r>
      <w:bookmarkStart w:id="1" w:name="_Hlk97880286"/>
      <w:r>
        <w:rPr>
          <w:rFonts w:ascii="Times New Roman" w:hAnsi="Times New Roman"/>
          <w:b/>
          <w:sz w:val="24"/>
          <w:szCs w:val="24"/>
          <w:lang w:val="lv-LV"/>
        </w:rPr>
        <w:t>1 (vienas) lietot</w:t>
      </w:r>
      <w:r w:rsidR="002E53A7">
        <w:rPr>
          <w:rFonts w:ascii="Times New Roman" w:hAnsi="Times New Roman"/>
          <w:b/>
          <w:sz w:val="24"/>
          <w:szCs w:val="24"/>
          <w:lang w:val="lv-LV"/>
        </w:rPr>
        <w:t>as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automašīn</w:t>
      </w:r>
      <w:r w:rsidR="002E53A7">
        <w:rPr>
          <w:rFonts w:ascii="Times New Roman" w:hAnsi="Times New Roman"/>
          <w:b/>
          <w:sz w:val="24"/>
          <w:szCs w:val="24"/>
          <w:lang w:val="lv-LV"/>
        </w:rPr>
        <w:t>as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084E0D" w:rsidRPr="00084E0D">
        <w:rPr>
          <w:rFonts w:ascii="Times New Roman" w:hAnsi="Times New Roman"/>
          <w:b/>
          <w:sz w:val="24"/>
          <w:szCs w:val="24"/>
          <w:lang w:val="lv-LV"/>
        </w:rPr>
        <w:t>p</w:t>
      </w:r>
      <w:r w:rsidRPr="00084E0D">
        <w:rPr>
          <w:rFonts w:ascii="Times New Roman" w:hAnsi="Times New Roman"/>
          <w:b/>
          <w:sz w:val="24"/>
          <w:szCs w:val="24"/>
          <w:lang w:val="lv-LV"/>
        </w:rPr>
        <w:t>iegāde G</w:t>
      </w:r>
      <w:r>
        <w:rPr>
          <w:rFonts w:ascii="Times New Roman" w:hAnsi="Times New Roman"/>
          <w:b/>
          <w:sz w:val="24"/>
          <w:szCs w:val="24"/>
          <w:lang w:val="lv-LV"/>
        </w:rPr>
        <w:t>ulbenes novada pašvaldības iestāžu vajadzībām</w:t>
      </w:r>
      <w:bookmarkEnd w:id="1"/>
      <w:r>
        <w:rPr>
          <w:rStyle w:val="Noklusjumarindkopasfonts1"/>
          <w:rFonts w:ascii="Times New Roman" w:eastAsia="Times New Roman" w:hAnsi="Times New Roman"/>
          <w:b/>
          <w:color w:val="000000"/>
          <w:sz w:val="24"/>
          <w:szCs w:val="24"/>
          <w:lang w:val="lv-LV" w:eastAsia="ar-SA"/>
        </w:rPr>
        <w:t>”</w:t>
      </w:r>
    </w:p>
    <w:p w14:paraId="5936C0A6" w14:textId="77777777" w:rsidR="00EF794A" w:rsidRDefault="00EF794A">
      <w:pPr>
        <w:pStyle w:val="Parasts1"/>
        <w:spacing w:after="0" w:line="240" w:lineRule="auto"/>
        <w:rPr>
          <w:rFonts w:ascii="Times New Roman" w:hAnsi="Times New Roman"/>
          <w:sz w:val="24"/>
          <w:szCs w:val="24"/>
          <w:lang w:val="lv-LV" w:eastAsia="lv-LV"/>
        </w:rPr>
      </w:pPr>
    </w:p>
    <w:tbl>
      <w:tblPr>
        <w:tblW w:w="15440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1262"/>
        <w:gridCol w:w="3418"/>
        <w:gridCol w:w="4663"/>
        <w:gridCol w:w="5245"/>
      </w:tblGrid>
      <w:tr w:rsidR="00EF794A" w:rsidRPr="00084E0D" w14:paraId="2619376D" w14:textId="77777777" w:rsidTr="00084E0D">
        <w:trPr>
          <w:trHeight w:val="2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898024" w14:textId="77777777" w:rsidR="00EF794A" w:rsidRPr="00084E0D" w:rsidRDefault="00F53F42" w:rsidP="00084E0D">
            <w:pPr>
              <w:pStyle w:val="Parasts1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ar-SA"/>
              </w:rPr>
            </w:pPr>
            <w:r w:rsidRPr="00084E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ar-SA"/>
              </w:rPr>
              <w:t>Nr.p.k.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5A4C4" w14:textId="77777777" w:rsidR="00EF794A" w:rsidRPr="00084E0D" w:rsidRDefault="00F53F42" w:rsidP="00084E0D">
            <w:pPr>
              <w:pStyle w:val="Parasts1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ar-SA"/>
              </w:rPr>
            </w:pPr>
            <w:r w:rsidRPr="00084E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ar-SA"/>
              </w:rPr>
              <w:t>Tehniskā specifikācija (prasības automobilim un piedāvājumā iekļautajiem dokumentiem par to)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8EDC2D" w14:textId="77777777" w:rsidR="00EF794A" w:rsidRPr="00084E0D" w:rsidRDefault="00F53F42" w:rsidP="00084E0D">
            <w:pPr>
              <w:pStyle w:val="Parasts1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ar-SA"/>
              </w:rPr>
            </w:pPr>
            <w:r w:rsidRPr="00084E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ar-SA"/>
              </w:rPr>
              <w:t>Prasības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1968B" w14:textId="77777777" w:rsidR="00EF794A" w:rsidRPr="00084E0D" w:rsidRDefault="00F53F42" w:rsidP="00084E0D">
            <w:pPr>
              <w:pStyle w:val="Parasts1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ar-SA"/>
              </w:rPr>
            </w:pPr>
            <w:r w:rsidRPr="00084E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ar-SA"/>
              </w:rPr>
              <w:t>Tehniskais piedāvājums (norādīt konkrētas piedāvāto automobili raksturojošas ziņas, lielumus, rādītājus u.tml.)</w:t>
            </w:r>
          </w:p>
        </w:tc>
      </w:tr>
      <w:tr w:rsidR="00EF794A" w14:paraId="72CBD6C6" w14:textId="77777777" w:rsidTr="00084E0D">
        <w:trPr>
          <w:trHeight w:val="2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701DC6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331237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  <w:t>Automobiļa marka, modelis.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4EA74A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Nav noteikts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749D84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69598FF5" w14:textId="77777777" w:rsidTr="00084E0D">
        <w:trPr>
          <w:trHeight w:val="24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FB53A8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2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C512E6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Automobiļu skaits</w:t>
            </w:r>
          </w:p>
        </w:tc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72C43D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1gb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DF4B53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7F5F977C" w14:textId="77777777" w:rsidTr="00084E0D">
        <w:trPr>
          <w:trHeight w:val="24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F49DEB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3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B1A22" w14:textId="77777777" w:rsidR="00EF794A" w:rsidRDefault="00F5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Klasifikācija pēc 03.08.2015. Apstiprinātās Auto Asociācijas klasifikatora </w:t>
            </w:r>
          </w:p>
        </w:tc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067B6B" w14:textId="77777777" w:rsidR="00EF794A" w:rsidRDefault="00F5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K-Fm (mazie furgoni)</w:t>
            </w:r>
          </w:p>
          <w:p w14:paraId="7FB99561" w14:textId="77777777" w:rsidR="00EF794A" w:rsidRDefault="00EF7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A49E75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461F47E2" w14:textId="77777777" w:rsidTr="00084E0D">
        <w:trPr>
          <w:trHeight w:val="24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437DF7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4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442167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 xml:space="preserve">Automobiļa tehniskais stāvoklis </w:t>
            </w:r>
          </w:p>
        </w:tc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C260DC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Izlaiduma gads: ne vecāks kā 2010. gads ar nobraukumu ne vairāk kā 300000 km.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0A95BE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2F2D60CE" w14:textId="77777777" w:rsidTr="00084E0D">
        <w:trPr>
          <w:trHeight w:val="24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1579E0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5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F158E0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Automobiļa garums</w:t>
            </w:r>
          </w:p>
        </w:tc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EB3C53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Nav nozīmes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7629C5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48643959" w14:textId="77777777" w:rsidTr="00084E0D">
        <w:trPr>
          <w:trHeight w:val="24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E78A96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6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BC8ED6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Degvielas patēriņš (l/100 km)</w:t>
            </w:r>
          </w:p>
        </w:tc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C0626A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Kombinētajā ciklā ne vairāk kā 8 l/100 km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8C389A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0ABEC99F" w14:textId="77777777" w:rsidTr="00084E0D">
        <w:trPr>
          <w:trHeight w:val="24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F8D729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7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6312D7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Oglekļa dioksīda (CO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lv-LV" w:eastAsia="ar-SA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 xml:space="preserve">) emisiju apjoms </w:t>
            </w:r>
          </w:p>
        </w:tc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69EDD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ne vairāk kā 165 g/km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997F8B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6F0DFE42" w14:textId="77777777" w:rsidTr="00084E0D">
        <w:trPr>
          <w:trHeight w:val="24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498F3C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8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08CCA9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  <w:t>Tehniskās prasības</w:t>
            </w:r>
          </w:p>
        </w:tc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A03D65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6028E6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6B9B99E1" w14:textId="77777777" w:rsidTr="00084E0D">
        <w:trPr>
          <w:trHeight w:val="24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E009BD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9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E25088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Sēdvietu skaits (ieskaitot vadītāju)</w:t>
            </w:r>
          </w:p>
        </w:tc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384614" w14:textId="77777777" w:rsidR="00EF794A" w:rsidRDefault="00F5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Ne mazāk kā 5 (piecas) 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E52A7B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605F3ED2" w14:textId="77777777" w:rsidTr="00084E0D">
        <w:trPr>
          <w:trHeight w:val="24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6B4DD7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10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9609BE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Durvis</w:t>
            </w:r>
          </w:p>
        </w:tc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00B9A9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Ne mazāk kā 4 (četras). Aizmugures durvis dubulti veramas ,vai veramas uz augšu.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DF30C7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2D62A8E7" w14:textId="77777777" w:rsidTr="00084E0D">
        <w:trPr>
          <w:trHeight w:val="24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9FA4C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11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0400B0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Dzinēja jauda</w:t>
            </w:r>
          </w:p>
        </w:tc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9B39EE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Nav nozīmes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0A18B4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5B1FAD93" w14:textId="77777777" w:rsidTr="00084E0D">
        <w:trPr>
          <w:trHeight w:val="24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F674E5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12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EF39E6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Dzinēja darba tilpums</w:t>
            </w:r>
          </w:p>
        </w:tc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8D1C0C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Ne mazāk kā 1300 cm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lv-LV" w:eastAsia="ar-SA"/>
              </w:rPr>
              <w:t>3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79DCFE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7FAD1577" w14:textId="77777777" w:rsidTr="00084E0D">
        <w:trPr>
          <w:trHeight w:val="24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52CE2C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13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BC4BCC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Piedziņas veids</w:t>
            </w:r>
          </w:p>
        </w:tc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B49478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Priekšpiedziņa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B0A4BF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79A48B68" w14:textId="77777777" w:rsidTr="00084E0D">
        <w:trPr>
          <w:trHeight w:val="24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1D6D85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14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FF4163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 xml:space="preserve">Pārnesuma kārbas veids </w:t>
            </w:r>
          </w:p>
        </w:tc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7C440A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Mehāniska/Automāts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4AFBA4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29F85481" w14:textId="77777777" w:rsidTr="00084E0D">
        <w:trPr>
          <w:trHeight w:val="24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8503E7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15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F376C7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Degvielas veids</w:t>
            </w:r>
          </w:p>
        </w:tc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0A388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Nav nozīmes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2E8030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28822B61" w14:textId="77777777" w:rsidTr="00084E0D">
        <w:trPr>
          <w:trHeight w:val="24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CEB301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16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B60B8D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Riteņu diski, izmērs</w:t>
            </w:r>
          </w:p>
        </w:tc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E5E011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Diametrs ne mazāks kā 15”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D1965C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3ABC1C46" w14:textId="77777777" w:rsidTr="00084E0D">
        <w:trPr>
          <w:trHeight w:val="24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C6E78E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17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ADF8B7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Automobilis ir jānokomplektē ar ziemas vai vasaras riepām</w:t>
            </w:r>
          </w:p>
        </w:tc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2B8549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Protektora dziļums ziemas riepām ne mazāk kā 6 mm.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A4FE4A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4B86384D" w14:textId="77777777" w:rsidTr="00084E0D">
        <w:trPr>
          <w:trHeight w:val="247"/>
        </w:trPr>
        <w:tc>
          <w:tcPr>
            <w:tcW w:w="85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957688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18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F115B9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Automobiļa krāsa</w:t>
            </w:r>
          </w:p>
        </w:tc>
        <w:tc>
          <w:tcPr>
            <w:tcW w:w="466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DB3DA3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Nav nozīmes</w:t>
            </w: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D8717A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39180671" w14:textId="77777777" w:rsidTr="00084E0D">
        <w:trPr>
          <w:trHeight w:val="15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2AB9C9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lastRenderedPageBreak/>
              <w:t>19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264FBA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  <w:t>Jānodrošina vismaz šāds aprīkojums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CD6838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23D10F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7132EB9B" w14:textId="77777777" w:rsidTr="00084E0D">
        <w:trPr>
          <w:trHeight w:val="2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BBED4C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20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8B6B0D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Drošības komplekts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96C7E3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(ugunsdzēšamais aparāts, aptieciņa, drošības trijstūris (avārijas zīme), atstarojoša veste)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7F1419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0CFBA5A3" w14:textId="77777777" w:rsidTr="00084E0D">
        <w:trPr>
          <w:trHeight w:val="2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85820F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21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DB50E5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Iebūvēta audio sistēma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BB13B1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Nav nozīmes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EF577A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6EC41F56" w14:textId="77777777" w:rsidTr="00084E0D">
        <w:trPr>
          <w:trHeight w:val="2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0E082D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22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5C7566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Durvju centrālā atslēga  (2 gb)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1095BC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Jānodrošina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4D124E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206159D2" w14:textId="77777777" w:rsidTr="00084E0D">
        <w:trPr>
          <w:trHeight w:val="2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F320BF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23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3C3EFE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Pretaizdzīšanas signalizācija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4956A3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Nav nozīmes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8D862E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443DA901" w14:textId="77777777" w:rsidTr="00084E0D">
        <w:trPr>
          <w:trHeight w:val="2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BF8F3A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24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E677EA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Bremžu sistēma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932FA9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Disku bremzes aprīkotas ar ABS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985690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5D9BFF0A" w14:textId="77777777" w:rsidTr="00084E0D">
        <w:trPr>
          <w:trHeight w:val="2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896B46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25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E52317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Drošības aprīkojums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7FE7D9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Elektroniskā stabilitātes sistēma (ESP)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EE360A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0E163186" w14:textId="77777777" w:rsidTr="00084E0D">
        <w:trPr>
          <w:trHeight w:val="2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940191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26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0CF6D5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Drošības gaisa spilveni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663D71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Vadītājam un blakussēdētājam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4FFFD3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7DB99E83" w14:textId="77777777" w:rsidTr="00084E0D">
        <w:trPr>
          <w:trHeight w:val="2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769C81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27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5EA487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Regulējams stūres augstums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DABA91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Nav nozīmes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341941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2D76EF8A" w14:textId="77777777" w:rsidTr="00084E0D">
        <w:trPr>
          <w:trHeight w:val="2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0307DE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28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51A849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Vadītāja sēdeklis ar augstuma regulāciju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B1F428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Jānodrošina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F04AEB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7837F794" w14:textId="77777777" w:rsidTr="00084E0D">
        <w:trPr>
          <w:trHeight w:val="2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D056A0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29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981BA1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Aizmugurējās rindas sēdekļi ir nolokāmi vai izņemami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68D1B9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Jānodrošina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425EB3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6C8544AE" w14:textId="77777777" w:rsidTr="00084E0D">
        <w:trPr>
          <w:trHeight w:val="2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21E0F4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30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BFB19B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Galvas balsti visām sēdvietām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0D4D4A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Jānodrošina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5B02C0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1A162F2E" w14:textId="77777777" w:rsidTr="00084E0D">
        <w:trPr>
          <w:trHeight w:val="2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A8CB9C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31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97F804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Gaisa kondicionēšanas un apsildes sistēma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126AD8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Jānodrošina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99E5EB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3DD486C3" w14:textId="77777777" w:rsidTr="00084E0D">
        <w:trPr>
          <w:trHeight w:val="2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1CC423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32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9D570B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Kruīza kontrole (pastāvīga ātruma uzturēšanas ierīce)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212328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Nav nozīmes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4E670F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35BB656D" w14:textId="77777777" w:rsidTr="00084E0D">
        <w:trPr>
          <w:trHeight w:val="2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42B84A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33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A4B35F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Sānu atpakaļskata spoguļi: elektroniski regulējami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81F7BE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Nav nozīmes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09D84B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29B93F6F" w14:textId="77777777" w:rsidTr="00084E0D">
        <w:trPr>
          <w:trHeight w:val="2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2EE411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34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F0640D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Elektroniski darbināmi priekšējie sānu logi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3B1492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Nav nozīmes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911AAE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2F0A3599" w14:textId="77777777" w:rsidTr="00084E0D">
        <w:trPr>
          <w:trHeight w:val="2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C33DF8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35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2D3938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Aizmugures logs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F90949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Nav nozīmes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E61D97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59FF0000" w14:textId="77777777" w:rsidTr="00084E0D">
        <w:trPr>
          <w:trHeight w:val="2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B6FF48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36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6C38AF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Salona paklāji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C76F02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Jānodrošina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FA8CF9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492EA539" w14:textId="77777777" w:rsidTr="00084E0D">
        <w:trPr>
          <w:trHeight w:val="2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AFEE25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37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4FDBBB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Rezerves ritenis, domkrats, riteņu atslēga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AD6A0E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Jānodrošina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CA5BC0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48951ABC" w14:textId="77777777" w:rsidTr="00084E0D">
        <w:trPr>
          <w:trHeight w:val="2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856432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38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61A44A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Sakabes āķis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E8615B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Jānodrošina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EBBBEC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739153F3" w14:textId="77777777" w:rsidTr="00084E0D">
        <w:trPr>
          <w:trHeight w:val="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2F7B83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39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A20292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Pārējai automobiļa komplektācijai ir jāatbilst ražotāja specifikācijai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49546F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Jānodrošina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390569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486AFA11" w14:textId="77777777" w:rsidTr="00084E0D">
        <w:trPr>
          <w:trHeight w:val="2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4E8412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40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2D6481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  <w:t>Citas prasības: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758B06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6316B5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2CB56CA3" w14:textId="77777777" w:rsidTr="00084E0D">
        <w:trPr>
          <w:trHeight w:val="83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082F9F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41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17D19D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Automašīnas tehniskajam stāvoklim un aprīkojumam ir jāatbilst Ministru kabineta 2015.gada 2.jūnija noteikumiem Nr.279 „Ceļu satiksmes noteikumi” prasībām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D12842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025CF8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51669962" w14:textId="77777777" w:rsidTr="00084E0D">
        <w:trPr>
          <w:trHeight w:val="57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157B30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42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23AF57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Automobiļa piegāde ir jāveic 60 dienu laikā no līguma noslēgšanas dienas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A5A58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38D595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7E62C497" w14:textId="77777777" w:rsidTr="00084E0D">
        <w:trPr>
          <w:trHeight w:val="8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171FCA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lastRenderedPageBreak/>
              <w:t>43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2B6465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Pasūtītāja pārstāvis var pārliecināties par automobiļa atbilstību Tehniskās specifikācijas prasībām pirms piegādes, ierodoties piegādātāja tirdzniecības vietā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752A1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E9BF76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0D8AAA6A" w14:textId="77777777" w:rsidTr="00084E0D">
        <w:trPr>
          <w:trHeight w:val="5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1CD3EF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44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FB5410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Automobiļa OCTA apdrošināšanu uz minimālo termiņu (trīs mēneši) nodrošina piegādātājs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D4B44B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1569DA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00B749E0" w14:textId="77777777" w:rsidTr="00084E0D">
        <w:trPr>
          <w:trHeight w:val="5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B84C4C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44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53C466" w14:textId="77777777" w:rsidR="00EF794A" w:rsidRDefault="00F53F42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Piegādes adrese: Ābeļu iela 2, Gulbene, Gulbenes novads, LV4401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A226CB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B6F3E4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517ACEC6" w14:textId="77777777" w:rsidTr="00084E0D">
        <w:trPr>
          <w:trHeight w:val="247"/>
        </w:trPr>
        <w:tc>
          <w:tcPr>
            <w:tcW w:w="211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99B3E6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3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9747C3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46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A8D494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EFED99" w14:textId="77777777" w:rsidR="00EF794A" w:rsidRDefault="00EF794A">
            <w:pPr>
              <w:pStyle w:val="Parasts1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</w:tbl>
    <w:p w14:paraId="6F5B6F5C" w14:textId="77777777" w:rsidR="00EF794A" w:rsidRDefault="00F53F42">
      <w:pPr>
        <w:pStyle w:val="Parasts1"/>
        <w:tabs>
          <w:tab w:val="left" w:pos="6360"/>
        </w:tabs>
        <w:spacing w:after="0" w:line="240" w:lineRule="auto"/>
        <w:rPr>
          <w:rFonts w:ascii="Times New Roman" w:hAnsi="Times New Roman"/>
          <w:sz w:val="24"/>
          <w:szCs w:val="24"/>
          <w:lang w:val="lv-LV" w:eastAsia="lv-LV"/>
        </w:rPr>
      </w:pPr>
      <w:r>
        <w:rPr>
          <w:rFonts w:ascii="Times New Roman" w:hAnsi="Times New Roman"/>
          <w:sz w:val="24"/>
          <w:szCs w:val="24"/>
          <w:lang w:val="lv-LV" w:eastAsia="lv-LV"/>
        </w:rPr>
        <w:tab/>
      </w:r>
    </w:p>
    <w:p w14:paraId="21CC1476" w14:textId="77777777" w:rsidR="00EF794A" w:rsidRDefault="00F53F42">
      <w:pPr>
        <w:pStyle w:val="Parasts1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lv-LV"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val="lv-LV" w:eastAsia="ar-SA"/>
        </w:rPr>
        <w:t xml:space="preserve">     </w:t>
      </w:r>
    </w:p>
    <w:p w14:paraId="17A3D029" w14:textId="77777777" w:rsidR="00EF794A" w:rsidRDefault="00EF794A">
      <w:pPr>
        <w:pStyle w:val="Parasts1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lv-LV" w:eastAsia="ar-SA"/>
        </w:rPr>
      </w:pPr>
    </w:p>
    <w:tbl>
      <w:tblPr>
        <w:tblW w:w="107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7240"/>
      </w:tblGrid>
      <w:tr w:rsidR="00EF794A" w14:paraId="581A9FD9" w14:textId="77777777" w:rsidTr="00084E0D">
        <w:trPr>
          <w:trHeight w:val="42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8FA81" w14:textId="6BD6B1CA" w:rsidR="00EF794A" w:rsidRDefault="00F53F42" w:rsidP="00084E0D">
            <w:pPr>
              <w:pStyle w:val="Parasts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Vārds, uzvārds,</w:t>
            </w:r>
            <w:r w:rsidR="00084E0D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amats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F2711" w14:textId="77777777" w:rsidR="00EF794A" w:rsidRDefault="00EF794A">
            <w:pPr>
              <w:pStyle w:val="Parasts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134F38D4" w14:textId="77777777" w:rsidTr="00084E0D">
        <w:trPr>
          <w:trHeight w:val="41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33E86" w14:textId="77777777" w:rsidR="00EF794A" w:rsidRDefault="00F53F42">
            <w:pPr>
              <w:pStyle w:val="Parasts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Paraksts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2435E" w14:textId="77777777" w:rsidR="00EF794A" w:rsidRDefault="00EF794A">
            <w:pPr>
              <w:pStyle w:val="Parasts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EF794A" w14:paraId="155F1039" w14:textId="77777777" w:rsidTr="00084E0D">
        <w:trPr>
          <w:trHeight w:val="38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3E206" w14:textId="77777777" w:rsidR="00EF794A" w:rsidRDefault="00F53F42">
            <w:pPr>
              <w:pStyle w:val="Parasts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Datums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2E530" w14:textId="77777777" w:rsidR="00EF794A" w:rsidRDefault="00EF794A">
            <w:pPr>
              <w:pStyle w:val="Parasts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</w:tbl>
    <w:p w14:paraId="7AFE0D81" w14:textId="77777777" w:rsidR="00EF794A" w:rsidRDefault="00F53F42">
      <w:pPr>
        <w:pStyle w:val="Parasts1"/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            </w:t>
      </w:r>
    </w:p>
    <w:p w14:paraId="7F5913E8" w14:textId="77777777" w:rsidR="00EF794A" w:rsidRDefault="00EF794A">
      <w:pPr>
        <w:pStyle w:val="Parasts1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lv-LV" w:eastAsia="ar-SA"/>
        </w:rPr>
      </w:pPr>
    </w:p>
    <w:p w14:paraId="175DA9D7" w14:textId="77777777" w:rsidR="00EF794A" w:rsidRDefault="00EF794A">
      <w:pPr>
        <w:pStyle w:val="Parasts1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lv-LV" w:eastAsia="ar-SA"/>
        </w:rPr>
      </w:pPr>
    </w:p>
    <w:p w14:paraId="7F4948A3" w14:textId="77777777" w:rsidR="00EF794A" w:rsidRDefault="00EF794A">
      <w:pPr>
        <w:pStyle w:val="Parasts1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lv-LV" w:eastAsia="ar-SA"/>
        </w:rPr>
      </w:pPr>
    </w:p>
    <w:p w14:paraId="39748383" w14:textId="77777777" w:rsidR="00EF794A" w:rsidRDefault="00EF794A">
      <w:pPr>
        <w:pStyle w:val="Parasts1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lv-LV" w:eastAsia="ar-SA"/>
        </w:rPr>
      </w:pPr>
    </w:p>
    <w:p w14:paraId="45E5FA74" w14:textId="77777777" w:rsidR="00EF794A" w:rsidRDefault="00EF794A">
      <w:pPr>
        <w:pStyle w:val="Parasts1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lv-LV" w:eastAsia="ar-SA"/>
        </w:rPr>
      </w:pPr>
    </w:p>
    <w:p w14:paraId="22C60105" w14:textId="77777777" w:rsidR="00EF794A" w:rsidRDefault="00EF794A">
      <w:pPr>
        <w:pStyle w:val="Parasts1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lv-LV" w:eastAsia="ar-SA"/>
        </w:rPr>
      </w:pPr>
    </w:p>
    <w:sectPr w:rsidR="00EF794A" w:rsidSect="00084E0D">
      <w:pgSz w:w="16838" w:h="11906" w:orient="landscape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A3A84" w14:textId="77777777" w:rsidR="00D10865" w:rsidRDefault="00D10865">
      <w:pPr>
        <w:spacing w:after="0" w:line="240" w:lineRule="auto"/>
      </w:pPr>
      <w:r>
        <w:separator/>
      </w:r>
    </w:p>
  </w:endnote>
  <w:endnote w:type="continuationSeparator" w:id="0">
    <w:p w14:paraId="6F286AC1" w14:textId="77777777" w:rsidR="00D10865" w:rsidRDefault="00D1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72592" w14:textId="77777777" w:rsidR="00D10865" w:rsidRDefault="00D108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B42D579" w14:textId="77777777" w:rsidR="00D10865" w:rsidRDefault="00D10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94A"/>
    <w:rsid w:val="00084E0D"/>
    <w:rsid w:val="002E53A7"/>
    <w:rsid w:val="009410C3"/>
    <w:rsid w:val="00AB5D82"/>
    <w:rsid w:val="00D10865"/>
    <w:rsid w:val="00EF794A"/>
    <w:rsid w:val="00F5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5D8A7"/>
  <w15:docId w15:val="{70798711-552C-4272-992F-E7853670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uppressAutoHyphens/>
      <w:spacing w:after="200" w:line="276" w:lineRule="auto"/>
    </w:pPr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s1">
    <w:name w:val="Parasts1"/>
    <w:pPr>
      <w:suppressAutoHyphens/>
      <w:spacing w:after="200" w:line="276" w:lineRule="auto"/>
    </w:pPr>
    <w:rPr>
      <w:lang w:val="en-US"/>
    </w:rPr>
  </w:style>
  <w:style w:type="character" w:customStyle="1" w:styleId="Noklusjumarindkopasfonts1">
    <w:name w:val="Noklusējuma rindkopas fonts1"/>
  </w:style>
  <w:style w:type="paragraph" w:styleId="Balonteksts">
    <w:name w:val="Balloon Text"/>
    <w:basedOn w:val="Parasts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2107</Words>
  <Characters>1201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Oļegs Maļiņins</dc:creator>
  <dc:description/>
  <cp:lastModifiedBy>Evita Lode</cp:lastModifiedBy>
  <cp:revision>3</cp:revision>
  <cp:lastPrinted>2022-02-15T08:18:00Z</cp:lastPrinted>
  <dcterms:created xsi:type="dcterms:W3CDTF">2022-03-11T07:00:00Z</dcterms:created>
  <dcterms:modified xsi:type="dcterms:W3CDTF">2022-03-14T06:57:00Z</dcterms:modified>
</cp:coreProperties>
</file>