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bottom w:val="single" w:sz="4" w:space="0" w:color="auto"/>
        </w:tblBorders>
        <w:tblLook w:val="04A0" w:firstRow="1" w:lastRow="0" w:firstColumn="1" w:lastColumn="0" w:noHBand="0" w:noVBand="1"/>
      </w:tblPr>
      <w:tblGrid>
        <w:gridCol w:w="9354"/>
      </w:tblGrid>
      <w:tr w:rsidR="001D58DE" w:rsidRPr="00FB464F" w14:paraId="72E3E60D" w14:textId="77777777" w:rsidTr="006477A9">
        <w:tc>
          <w:tcPr>
            <w:tcW w:w="9354" w:type="dxa"/>
            <w:shd w:val="clear" w:color="auto" w:fill="auto"/>
          </w:tcPr>
          <w:p w14:paraId="04595A25" w14:textId="77777777" w:rsidR="001D58DE" w:rsidRPr="00FB464F" w:rsidRDefault="001D58DE" w:rsidP="006477A9">
            <w:pPr>
              <w:spacing w:after="0" w:line="240" w:lineRule="auto"/>
              <w:jc w:val="center"/>
              <w:rPr>
                <w:rFonts w:ascii="Calibri" w:eastAsia="Calibri" w:hAnsi="Calibri" w:cs="Times New Roman"/>
              </w:rPr>
            </w:pPr>
            <w:r w:rsidRPr="00FB464F">
              <w:rPr>
                <w:rFonts w:ascii="Times New Roman" w:eastAsia="Calibri" w:hAnsi="Times New Roman" w:cs="Times New Roman"/>
                <w:noProof/>
                <w:lang w:eastAsia="lv-LV"/>
              </w:rPr>
              <w:drawing>
                <wp:inline distT="0" distB="0" distL="0" distR="0" wp14:anchorId="23D0977A" wp14:editId="144FDF7E">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D58DE" w:rsidRPr="00FB464F" w14:paraId="341D3A51" w14:textId="77777777" w:rsidTr="006477A9">
        <w:tc>
          <w:tcPr>
            <w:tcW w:w="9354" w:type="dxa"/>
            <w:shd w:val="clear" w:color="auto" w:fill="auto"/>
          </w:tcPr>
          <w:p w14:paraId="2BFD6BCC" w14:textId="77777777" w:rsidR="001D58DE" w:rsidRPr="00FB464F" w:rsidRDefault="001D58DE" w:rsidP="006477A9">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1D58DE" w:rsidRPr="00FB464F" w14:paraId="6A66F8F0" w14:textId="77777777" w:rsidTr="006477A9">
        <w:tc>
          <w:tcPr>
            <w:tcW w:w="9354" w:type="dxa"/>
            <w:shd w:val="clear" w:color="auto" w:fill="auto"/>
          </w:tcPr>
          <w:p w14:paraId="6052FAA8" w14:textId="6AFD8E60" w:rsidR="001D58DE" w:rsidRPr="00FB464F" w:rsidRDefault="001D58DE" w:rsidP="006477A9">
            <w:pPr>
              <w:spacing w:after="0" w:line="240" w:lineRule="auto"/>
              <w:jc w:val="center"/>
              <w:rPr>
                <w:rFonts w:ascii="Calibri" w:eastAsia="Calibri" w:hAnsi="Calibri" w:cs="Times New Roman"/>
              </w:rPr>
            </w:pPr>
            <w:proofErr w:type="spellStart"/>
            <w:r w:rsidRPr="00FB464F">
              <w:rPr>
                <w:rFonts w:ascii="Times New Roman" w:eastAsia="Calibri" w:hAnsi="Times New Roman" w:cs="Times New Roman"/>
                <w:sz w:val="24"/>
                <w:szCs w:val="24"/>
              </w:rPr>
              <w:t>Reģ</w:t>
            </w:r>
            <w:proofErr w:type="spellEnd"/>
            <w:r w:rsidRPr="00FB464F">
              <w:rPr>
                <w:rFonts w:ascii="Times New Roman" w:eastAsia="Calibri" w:hAnsi="Times New Roman" w:cs="Times New Roman"/>
                <w:sz w:val="24"/>
                <w:szCs w:val="24"/>
              </w:rPr>
              <w:t>.</w:t>
            </w:r>
            <w:r w:rsidR="00123C0D">
              <w:t> </w:t>
            </w:r>
            <w:r w:rsidRPr="00FB464F">
              <w:rPr>
                <w:rFonts w:ascii="Times New Roman" w:eastAsia="Calibri" w:hAnsi="Times New Roman" w:cs="Times New Roman"/>
                <w:sz w:val="24"/>
                <w:szCs w:val="24"/>
              </w:rPr>
              <w:t>Nr.</w:t>
            </w:r>
            <w:r w:rsidR="00123C0D">
              <w:rPr>
                <w:rFonts w:ascii="Times New Roman" w:eastAsia="Calibri" w:hAnsi="Times New Roman" w:cs="Times New Roman"/>
                <w:sz w:val="24"/>
                <w:szCs w:val="24"/>
              </w:rPr>
              <w:t> </w:t>
            </w:r>
            <w:r w:rsidRPr="00FB464F">
              <w:rPr>
                <w:rFonts w:ascii="Times New Roman" w:eastAsia="Calibri" w:hAnsi="Times New Roman" w:cs="Times New Roman"/>
                <w:sz w:val="24"/>
                <w:szCs w:val="24"/>
              </w:rPr>
              <w:t>90009116327</w:t>
            </w:r>
          </w:p>
        </w:tc>
      </w:tr>
      <w:tr w:rsidR="001D58DE" w:rsidRPr="00FB464F" w14:paraId="55CB802B" w14:textId="77777777" w:rsidTr="006477A9">
        <w:tc>
          <w:tcPr>
            <w:tcW w:w="9354" w:type="dxa"/>
            <w:shd w:val="clear" w:color="auto" w:fill="auto"/>
          </w:tcPr>
          <w:p w14:paraId="0B68FD56" w14:textId="77777777" w:rsidR="001D58DE" w:rsidRPr="00FB464F" w:rsidRDefault="001D58DE" w:rsidP="006477A9">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1D58DE" w:rsidRPr="00FB464F" w14:paraId="67D527AF" w14:textId="77777777" w:rsidTr="006477A9">
        <w:tc>
          <w:tcPr>
            <w:tcW w:w="9354" w:type="dxa"/>
            <w:shd w:val="clear" w:color="auto" w:fill="auto"/>
          </w:tcPr>
          <w:p w14:paraId="7B00C6BD" w14:textId="1C4BE7D9" w:rsidR="001D58DE" w:rsidRPr="00FB464F" w:rsidRDefault="001D58DE" w:rsidP="006477A9">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 xml:space="preserve">Tālrunis </w:t>
            </w:r>
            <w:r w:rsidR="009D2631">
              <w:rPr>
                <w:rFonts w:ascii="Times New Roman" w:eastAsia="Calibri" w:hAnsi="Times New Roman" w:cs="Times New Roman"/>
                <w:sz w:val="24"/>
                <w:szCs w:val="24"/>
              </w:rPr>
              <w:t>64497710, mob.</w:t>
            </w:r>
            <w:r w:rsidR="00123C0D">
              <w:rPr>
                <w:rFonts w:ascii="Times New Roman" w:eastAsia="Calibri" w:hAnsi="Times New Roman" w:cs="Times New Roman"/>
                <w:sz w:val="24"/>
                <w:szCs w:val="24"/>
              </w:rPr>
              <w:t> </w:t>
            </w:r>
            <w:r w:rsidR="009D2631">
              <w:rPr>
                <w:rFonts w:ascii="Times New Roman" w:eastAsia="Calibri" w:hAnsi="Times New Roman" w:cs="Times New Roman"/>
                <w:sz w:val="24"/>
                <w:szCs w:val="24"/>
              </w:rPr>
              <w:t>26595362, e-pasts:</w:t>
            </w:r>
            <w:r w:rsidRPr="00FB464F">
              <w:rPr>
                <w:rFonts w:ascii="Times New Roman" w:eastAsia="Calibri" w:hAnsi="Times New Roman" w:cs="Times New Roman"/>
                <w:sz w:val="24"/>
                <w:szCs w:val="24"/>
              </w:rPr>
              <w:t xml:space="preserve"> dome@gulbene.lv, www.gulbene.lv</w:t>
            </w:r>
          </w:p>
        </w:tc>
      </w:tr>
    </w:tbl>
    <w:p w14:paraId="251F011B" w14:textId="77777777" w:rsidR="009D2631" w:rsidRDefault="009D2631" w:rsidP="001D58DE">
      <w:pPr>
        <w:spacing w:after="0" w:line="240" w:lineRule="auto"/>
        <w:jc w:val="center"/>
        <w:rPr>
          <w:rFonts w:ascii="Times New Roman" w:eastAsia="Calibri" w:hAnsi="Times New Roman" w:cs="Times New Roman"/>
          <w:b/>
          <w:bCs/>
          <w:sz w:val="24"/>
          <w:szCs w:val="24"/>
        </w:rPr>
      </w:pPr>
    </w:p>
    <w:p w14:paraId="77605B7B" w14:textId="77777777" w:rsidR="001D58DE" w:rsidRPr="00FB464F" w:rsidRDefault="001D58DE" w:rsidP="001D58DE">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GULBENES NOVADA</w:t>
      </w:r>
      <w:r>
        <w:rPr>
          <w:rFonts w:ascii="Times New Roman" w:eastAsia="Calibri" w:hAnsi="Times New Roman" w:cs="Times New Roman"/>
          <w:b/>
          <w:bCs/>
          <w:sz w:val="24"/>
          <w:szCs w:val="24"/>
        </w:rPr>
        <w:t xml:space="preserve"> PAŠVALDĪBAS </w:t>
      </w:r>
      <w:r w:rsidRPr="00FB464F">
        <w:rPr>
          <w:rFonts w:ascii="Times New Roman" w:eastAsia="Calibri" w:hAnsi="Times New Roman" w:cs="Times New Roman"/>
          <w:b/>
          <w:bCs/>
          <w:sz w:val="24"/>
          <w:szCs w:val="24"/>
        </w:rPr>
        <w:t>DOMES LĒMUMS</w:t>
      </w:r>
    </w:p>
    <w:p w14:paraId="46A28800" w14:textId="77777777" w:rsidR="001D58DE" w:rsidRPr="00FB464F" w:rsidRDefault="001D58DE" w:rsidP="001D58DE">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64484DD3" w14:textId="77777777" w:rsidR="001D58DE" w:rsidRPr="00FB464F" w:rsidRDefault="001D58DE" w:rsidP="001D58DE">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6237"/>
        <w:gridCol w:w="3117"/>
      </w:tblGrid>
      <w:tr w:rsidR="001D58DE" w:rsidRPr="00FB464F" w14:paraId="26ED9D3E" w14:textId="77777777" w:rsidTr="00123C0D">
        <w:tc>
          <w:tcPr>
            <w:tcW w:w="6237" w:type="dxa"/>
            <w:shd w:val="clear" w:color="auto" w:fill="auto"/>
          </w:tcPr>
          <w:p w14:paraId="44DE9216" w14:textId="715FA731" w:rsidR="001D58DE" w:rsidRPr="00FB464F" w:rsidRDefault="001D58DE" w:rsidP="009D2631">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5</w:t>
            </w:r>
            <w:r w:rsidRPr="00FB464F">
              <w:rPr>
                <w:rFonts w:ascii="Times New Roman" w:eastAsia="Calibri" w:hAnsi="Times New Roman" w:cs="Times New Roman"/>
                <w:b/>
                <w:bCs/>
                <w:sz w:val="24"/>
                <w:szCs w:val="24"/>
              </w:rPr>
              <w:t>.</w:t>
            </w:r>
            <w:r w:rsidR="00123C0D">
              <w:rPr>
                <w:rFonts w:ascii="Times New Roman" w:eastAsia="Calibri" w:hAnsi="Times New Roman" w:cs="Times New Roman"/>
                <w:b/>
                <w:bCs/>
                <w:sz w:val="24"/>
                <w:szCs w:val="24"/>
              </w:rPr>
              <w:t> </w:t>
            </w:r>
            <w:r w:rsidRPr="0054590F">
              <w:rPr>
                <w:rFonts w:ascii="Times New Roman" w:eastAsia="Calibri" w:hAnsi="Times New Roman" w:cs="Times New Roman"/>
                <w:b/>
                <w:bCs/>
                <w:sz w:val="24"/>
                <w:szCs w:val="24"/>
              </w:rPr>
              <w:t xml:space="preserve">gada </w:t>
            </w:r>
            <w:r w:rsidR="009D2631">
              <w:rPr>
                <w:rFonts w:ascii="Times New Roman" w:eastAsia="Calibri" w:hAnsi="Times New Roman" w:cs="Times New Roman"/>
                <w:b/>
                <w:bCs/>
                <w:sz w:val="24"/>
                <w:szCs w:val="24"/>
              </w:rPr>
              <w:t>24.</w:t>
            </w:r>
            <w:r w:rsidR="00123C0D">
              <w:rPr>
                <w:rFonts w:ascii="Times New Roman" w:eastAsia="Calibri" w:hAnsi="Times New Roman" w:cs="Times New Roman"/>
                <w:b/>
                <w:bCs/>
                <w:sz w:val="24"/>
                <w:szCs w:val="24"/>
              </w:rPr>
              <w:t> </w:t>
            </w:r>
            <w:r w:rsidR="009D2631">
              <w:rPr>
                <w:rFonts w:ascii="Times New Roman" w:eastAsia="Calibri" w:hAnsi="Times New Roman" w:cs="Times New Roman"/>
                <w:b/>
                <w:bCs/>
                <w:sz w:val="24"/>
                <w:szCs w:val="24"/>
              </w:rPr>
              <w:t>aprīlī</w:t>
            </w:r>
          </w:p>
        </w:tc>
        <w:tc>
          <w:tcPr>
            <w:tcW w:w="3117" w:type="dxa"/>
            <w:shd w:val="clear" w:color="auto" w:fill="auto"/>
          </w:tcPr>
          <w:p w14:paraId="29972831" w14:textId="6B5AFE86" w:rsidR="001D58DE" w:rsidRPr="00FB464F" w:rsidRDefault="001D58DE" w:rsidP="00123C0D">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Nr. GND/202</w:t>
            </w:r>
            <w:r>
              <w:rPr>
                <w:rFonts w:ascii="Times New Roman" w:eastAsia="Calibri" w:hAnsi="Times New Roman" w:cs="Times New Roman"/>
                <w:b/>
                <w:bCs/>
                <w:sz w:val="24"/>
                <w:szCs w:val="24"/>
              </w:rPr>
              <w:t>5</w:t>
            </w:r>
            <w:r w:rsidRPr="00FB464F">
              <w:rPr>
                <w:rFonts w:ascii="Times New Roman" w:eastAsia="Calibri" w:hAnsi="Times New Roman" w:cs="Times New Roman"/>
                <w:b/>
                <w:bCs/>
                <w:sz w:val="24"/>
                <w:szCs w:val="24"/>
              </w:rPr>
              <w:t>/</w:t>
            </w:r>
          </w:p>
        </w:tc>
      </w:tr>
      <w:tr w:rsidR="001D58DE" w:rsidRPr="00FB464F" w14:paraId="220B3EF5" w14:textId="77777777" w:rsidTr="00123C0D">
        <w:tc>
          <w:tcPr>
            <w:tcW w:w="6237" w:type="dxa"/>
            <w:shd w:val="clear" w:color="auto" w:fill="auto"/>
          </w:tcPr>
          <w:p w14:paraId="04B62B45" w14:textId="77777777" w:rsidR="001D58DE" w:rsidRPr="00FB464F" w:rsidRDefault="001D58DE" w:rsidP="006477A9">
            <w:pPr>
              <w:spacing w:after="0" w:line="240" w:lineRule="auto"/>
              <w:rPr>
                <w:rFonts w:ascii="Times New Roman" w:eastAsia="Calibri" w:hAnsi="Times New Roman" w:cs="Times New Roman"/>
                <w:sz w:val="24"/>
                <w:szCs w:val="24"/>
              </w:rPr>
            </w:pPr>
          </w:p>
        </w:tc>
        <w:tc>
          <w:tcPr>
            <w:tcW w:w="3117" w:type="dxa"/>
            <w:shd w:val="clear" w:color="auto" w:fill="auto"/>
          </w:tcPr>
          <w:p w14:paraId="5BA69E14" w14:textId="6A98B393" w:rsidR="001D58DE" w:rsidRPr="00FB464F" w:rsidRDefault="001D58DE" w:rsidP="009D2631">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(protokols Nr.</w:t>
            </w:r>
            <w:r w:rsidR="009D2631">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w:t>
            </w:r>
            <w:r w:rsidR="009D2631">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.p)</w:t>
            </w:r>
          </w:p>
        </w:tc>
      </w:tr>
    </w:tbl>
    <w:p w14:paraId="37A8B38A" w14:textId="77777777" w:rsidR="00F533E1" w:rsidRDefault="00F533E1" w:rsidP="00F533E1">
      <w:pPr>
        <w:spacing w:after="0" w:line="240" w:lineRule="auto"/>
        <w:jc w:val="center"/>
        <w:rPr>
          <w:rFonts w:ascii="Times New Roman" w:eastAsia="Calibri" w:hAnsi="Times New Roman" w:cs="Times New Roman"/>
          <w:b/>
          <w:bCs/>
          <w:sz w:val="24"/>
          <w:szCs w:val="24"/>
        </w:rPr>
      </w:pPr>
    </w:p>
    <w:p w14:paraId="1DD8344B" w14:textId="35F339ED" w:rsidR="001D58DE" w:rsidRDefault="001D58DE" w:rsidP="00F533E1">
      <w:pPr>
        <w:spacing w:after="0" w:line="240" w:lineRule="auto"/>
        <w:jc w:val="center"/>
        <w:rPr>
          <w:rFonts w:ascii="Times New Roman" w:eastAsia="Calibri" w:hAnsi="Times New Roman" w:cs="Times New Roman"/>
          <w:b/>
          <w:color w:val="FF0000"/>
          <w:sz w:val="24"/>
          <w:szCs w:val="24"/>
          <w:lang w:eastAsia="lv-LV"/>
        </w:rPr>
      </w:pPr>
      <w:r w:rsidRPr="0034711A">
        <w:rPr>
          <w:rFonts w:ascii="Times New Roman" w:eastAsia="Calibri" w:hAnsi="Times New Roman" w:cs="Times New Roman"/>
          <w:b/>
          <w:bCs/>
          <w:sz w:val="24"/>
          <w:szCs w:val="24"/>
        </w:rPr>
        <w:t xml:space="preserve">Par </w:t>
      </w:r>
      <w:r w:rsidR="00DA339B">
        <w:rPr>
          <w:rFonts w:ascii="Times New Roman" w:eastAsia="Calibri" w:hAnsi="Times New Roman" w:cs="Times New Roman"/>
          <w:b/>
          <w:bCs/>
          <w:sz w:val="24"/>
          <w:szCs w:val="24"/>
        </w:rPr>
        <w:t>zemes vienības</w:t>
      </w:r>
      <w:r w:rsidR="00392C7D">
        <w:rPr>
          <w:rFonts w:ascii="Times New Roman" w:eastAsia="Calibri" w:hAnsi="Times New Roman" w:cs="Times New Roman"/>
          <w:b/>
          <w:bCs/>
          <w:sz w:val="24"/>
          <w:szCs w:val="24"/>
        </w:rPr>
        <w:t xml:space="preserve"> ar kadastra apzīmējumu</w:t>
      </w:r>
      <w:r w:rsidR="002F4201">
        <w:rPr>
          <w:rFonts w:ascii="Times New Roman" w:eastAsia="Calibri" w:hAnsi="Times New Roman" w:cs="Times New Roman"/>
          <w:b/>
          <w:bCs/>
          <w:sz w:val="24"/>
          <w:szCs w:val="24"/>
        </w:rPr>
        <w:t xml:space="preserve"> 5001 001 0102</w:t>
      </w:r>
      <w:r w:rsidR="00AD7177">
        <w:rPr>
          <w:rFonts w:ascii="Times New Roman" w:eastAsia="Calibri" w:hAnsi="Times New Roman" w:cs="Times New Roman"/>
          <w:b/>
          <w:bCs/>
          <w:sz w:val="24"/>
          <w:szCs w:val="24"/>
        </w:rPr>
        <w:t xml:space="preserve"> daļas pieņemša</w:t>
      </w:r>
      <w:r w:rsidRPr="0034711A">
        <w:rPr>
          <w:rFonts w:ascii="Times New Roman" w:eastAsia="Calibri" w:hAnsi="Times New Roman" w:cs="Times New Roman"/>
          <w:b/>
          <w:bCs/>
          <w:sz w:val="24"/>
          <w:szCs w:val="24"/>
        </w:rPr>
        <w:t xml:space="preserve">nu </w:t>
      </w:r>
      <w:r w:rsidR="00AD7177">
        <w:rPr>
          <w:rFonts w:ascii="Times New Roman" w:eastAsia="Calibri" w:hAnsi="Times New Roman" w:cs="Times New Roman"/>
          <w:b/>
          <w:bCs/>
          <w:sz w:val="24"/>
          <w:szCs w:val="24"/>
        </w:rPr>
        <w:t>bezatlīdzības lietošanā</w:t>
      </w:r>
    </w:p>
    <w:p w14:paraId="0A5AEEBA" w14:textId="77777777" w:rsidR="001D58DE" w:rsidRPr="00365A98" w:rsidRDefault="001D58DE" w:rsidP="00F533E1">
      <w:pPr>
        <w:spacing w:after="0" w:line="240" w:lineRule="auto"/>
        <w:jc w:val="center"/>
        <w:rPr>
          <w:rFonts w:ascii="Times New Roman" w:eastAsia="Calibri" w:hAnsi="Times New Roman" w:cs="Times New Roman"/>
          <w:b/>
          <w:color w:val="FF0000"/>
          <w:sz w:val="24"/>
          <w:szCs w:val="24"/>
          <w:lang w:eastAsia="lv-LV"/>
        </w:rPr>
      </w:pPr>
    </w:p>
    <w:p w14:paraId="733F2F51" w14:textId="7D9DF164" w:rsidR="00F20C7B" w:rsidRDefault="00F20C7B" w:rsidP="003D7FBA">
      <w:pPr>
        <w:spacing w:after="0" w:line="36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lv-LV"/>
        </w:rPr>
        <w:t>Pašvaldību likuma 4.</w:t>
      </w:r>
      <w:r w:rsidR="00123C0D">
        <w:t> </w:t>
      </w:r>
      <w:r>
        <w:rPr>
          <w:rFonts w:ascii="Times New Roman" w:eastAsia="Times New Roman" w:hAnsi="Times New Roman" w:cs="Times New Roman"/>
          <w:sz w:val="24"/>
          <w:szCs w:val="24"/>
          <w:lang w:eastAsia="lv-LV"/>
        </w:rPr>
        <w:t>panta pirmās daļas 2.punkt</w:t>
      </w:r>
      <w:r w:rsidR="00FB5443">
        <w:rPr>
          <w:rFonts w:ascii="Times New Roman" w:eastAsia="Times New Roman" w:hAnsi="Times New Roman" w:cs="Times New Roman"/>
          <w:sz w:val="24"/>
          <w:szCs w:val="24"/>
          <w:lang w:eastAsia="lv-LV"/>
        </w:rPr>
        <w:t xml:space="preserve">s citstarp noteic, ka </w:t>
      </w:r>
      <w:r>
        <w:rPr>
          <w:rFonts w:ascii="Times New Roman" w:eastAsia="Times New Roman" w:hAnsi="Times New Roman" w:cs="Times New Roman"/>
          <w:sz w:val="24"/>
          <w:szCs w:val="24"/>
          <w:lang w:eastAsia="lv-LV"/>
        </w:rPr>
        <w:t>pašvaldības autonom</w:t>
      </w:r>
      <w:r w:rsidR="00FB5443">
        <w:rPr>
          <w:rFonts w:ascii="Times New Roman" w:eastAsia="Times New Roman" w:hAnsi="Times New Roman" w:cs="Times New Roman"/>
          <w:sz w:val="24"/>
          <w:szCs w:val="24"/>
          <w:lang w:eastAsia="lv-LV"/>
        </w:rPr>
        <w:t>ā</w:t>
      </w:r>
      <w:r>
        <w:rPr>
          <w:rFonts w:ascii="Times New Roman" w:eastAsia="Times New Roman" w:hAnsi="Times New Roman" w:cs="Times New Roman"/>
          <w:sz w:val="24"/>
          <w:szCs w:val="24"/>
          <w:lang w:eastAsia="lv-LV"/>
        </w:rPr>
        <w:t xml:space="preserve"> funkcij</w:t>
      </w:r>
      <w:r w:rsidR="00FB5443">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 xml:space="preserve"> ir </w:t>
      </w:r>
      <w:r w:rsidRPr="00981B05">
        <w:rPr>
          <w:rFonts w:ascii="Times New Roman" w:eastAsia="Times New Roman" w:hAnsi="Times New Roman" w:cs="Times New Roman"/>
          <w:sz w:val="24"/>
          <w:szCs w:val="24"/>
          <w:lang w:eastAsia="lv-LV"/>
        </w:rPr>
        <w:t xml:space="preserve">gādāt par pašvaldības administratīvās teritorijas labiekārtošanu un sanitāro tīrību (publiskai lietošanai </w:t>
      </w:r>
      <w:r w:rsidRPr="003D7FBA">
        <w:rPr>
          <w:rFonts w:ascii="Times New Roman" w:eastAsia="Times New Roman" w:hAnsi="Times New Roman" w:cs="Times New Roman"/>
          <w:sz w:val="24"/>
          <w:szCs w:val="24"/>
          <w:lang w:eastAsia="lv-LV"/>
        </w:rPr>
        <w:t>paredzēto teritoriju apgaismošana un uzturēšana; parku, skvēru un zaļ</w:t>
      </w:r>
      <w:r w:rsidR="00FB5443" w:rsidRPr="003D7FBA">
        <w:rPr>
          <w:rFonts w:ascii="Times New Roman" w:eastAsia="Times New Roman" w:hAnsi="Times New Roman" w:cs="Times New Roman"/>
          <w:sz w:val="24"/>
          <w:szCs w:val="24"/>
          <w:lang w:eastAsia="lv-LV"/>
        </w:rPr>
        <w:t>o zonu ierīkošana un uzturēšana)</w:t>
      </w:r>
      <w:r w:rsidRPr="003D7FBA">
        <w:rPr>
          <w:rFonts w:ascii="Times New Roman" w:eastAsia="Times New Roman" w:hAnsi="Times New Roman" w:cs="Times New Roman"/>
          <w:sz w:val="24"/>
          <w:szCs w:val="24"/>
          <w:lang w:eastAsia="lv-LV"/>
        </w:rPr>
        <w:t>.</w:t>
      </w:r>
      <w:r w:rsidR="003D7FBA" w:rsidRPr="003D7FBA">
        <w:rPr>
          <w:rFonts w:ascii="Times New Roman" w:eastAsia="Times New Roman" w:hAnsi="Times New Roman" w:cs="Times New Roman"/>
          <w:sz w:val="24"/>
          <w:szCs w:val="24"/>
          <w:lang w:eastAsia="lv-LV"/>
        </w:rPr>
        <w:t xml:space="preserve"> </w:t>
      </w:r>
      <w:r w:rsidRPr="003D7FBA">
        <w:rPr>
          <w:rFonts w:ascii="Times New Roman" w:hAnsi="Times New Roman" w:cs="Times New Roman"/>
          <w:sz w:val="24"/>
          <w:szCs w:val="24"/>
        </w:rPr>
        <w:t xml:space="preserve">Gulbīšu parka apmeklētāju vajadzībām nepieciešams uzstādīt jaunu konteinertipa tualeti ar vides pieejamību invalīdiem, kas izmantojama visu sezonu (arī ziemas apstākļos). </w:t>
      </w:r>
      <w:r w:rsidR="00FB5443" w:rsidRPr="003D7FBA">
        <w:rPr>
          <w:rFonts w:ascii="Times New Roman" w:hAnsi="Times New Roman" w:cs="Times New Roman"/>
          <w:sz w:val="24"/>
          <w:szCs w:val="24"/>
        </w:rPr>
        <w:t xml:space="preserve">Optimālā tās izvietošanas vieta ir </w:t>
      </w:r>
      <w:r w:rsidRPr="003D7FBA">
        <w:rPr>
          <w:rFonts w:ascii="Times New Roman" w:hAnsi="Times New Roman" w:cs="Times New Roman"/>
          <w:sz w:val="24"/>
          <w:szCs w:val="24"/>
        </w:rPr>
        <w:t>Gulbīšu parkam blakus esošā teritorij</w:t>
      </w:r>
      <w:r w:rsidR="00FB5443" w:rsidRPr="003D7FBA">
        <w:rPr>
          <w:rFonts w:ascii="Times New Roman" w:hAnsi="Times New Roman" w:cs="Times New Roman"/>
          <w:sz w:val="24"/>
          <w:szCs w:val="24"/>
        </w:rPr>
        <w:t>a</w:t>
      </w:r>
      <w:r w:rsidRPr="003D7FBA">
        <w:rPr>
          <w:rFonts w:ascii="Times New Roman" w:hAnsi="Times New Roman" w:cs="Times New Roman"/>
          <w:sz w:val="24"/>
          <w:szCs w:val="24"/>
        </w:rPr>
        <w:t xml:space="preserve"> Gaitnieku ielā 1, Gulbene, Gulbenes novads.</w:t>
      </w:r>
    </w:p>
    <w:p w14:paraId="15D9235B" w14:textId="2738716E" w:rsidR="003D7FBA" w:rsidRPr="003D7FBA" w:rsidRDefault="003D7FBA" w:rsidP="003D7FB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ierakstam </w:t>
      </w:r>
      <w:r w:rsidRPr="00392C7D">
        <w:rPr>
          <w:rFonts w:ascii="Times New Roman" w:hAnsi="Times New Roman" w:cs="Times New Roman"/>
          <w:sz w:val="24"/>
          <w:szCs w:val="24"/>
        </w:rPr>
        <w:t>Vidzemes rajona tiesa</w:t>
      </w:r>
      <w:r>
        <w:rPr>
          <w:rFonts w:ascii="Times New Roman" w:hAnsi="Times New Roman" w:cs="Times New Roman"/>
          <w:sz w:val="24"/>
          <w:szCs w:val="24"/>
        </w:rPr>
        <w:t xml:space="preserve">s </w:t>
      </w:r>
      <w:r w:rsidRPr="00392C7D">
        <w:rPr>
          <w:rFonts w:ascii="Times New Roman" w:hAnsi="Times New Roman" w:cs="Times New Roman"/>
          <w:sz w:val="24"/>
          <w:szCs w:val="24"/>
        </w:rPr>
        <w:t>Gulbenes pilsētas zemesgrāmatas nodalījum</w:t>
      </w:r>
      <w:r>
        <w:rPr>
          <w:rFonts w:ascii="Times New Roman" w:hAnsi="Times New Roman" w:cs="Times New Roman"/>
          <w:sz w:val="24"/>
          <w:szCs w:val="24"/>
        </w:rPr>
        <w:t>ā</w:t>
      </w:r>
      <w:r w:rsidRPr="00392C7D">
        <w:rPr>
          <w:rFonts w:ascii="Times New Roman" w:hAnsi="Times New Roman" w:cs="Times New Roman"/>
          <w:sz w:val="24"/>
          <w:szCs w:val="24"/>
        </w:rPr>
        <w:t xml:space="preserve"> Nr. 1011</w:t>
      </w:r>
      <w:r>
        <w:rPr>
          <w:rFonts w:ascii="Times New Roman" w:hAnsi="Times New Roman" w:cs="Times New Roman"/>
          <w:sz w:val="24"/>
          <w:szCs w:val="24"/>
        </w:rPr>
        <w:t xml:space="preserve"> </w:t>
      </w:r>
      <w:r w:rsidRPr="00683071">
        <w:rPr>
          <w:rFonts w:ascii="Times New Roman" w:hAnsi="Times New Roman" w:cs="Times New Roman"/>
          <w:sz w:val="24"/>
          <w:szCs w:val="24"/>
        </w:rPr>
        <w:t xml:space="preserve">īpašuma tiesības uz </w:t>
      </w:r>
      <w:r>
        <w:rPr>
          <w:rFonts w:ascii="Times New Roman" w:hAnsi="Times New Roman" w:cs="Times New Roman"/>
          <w:sz w:val="24"/>
          <w:szCs w:val="24"/>
        </w:rPr>
        <w:t>zemes vienību ar</w:t>
      </w:r>
      <w:r w:rsidRPr="00683071">
        <w:rPr>
          <w:rFonts w:ascii="Times New Roman" w:hAnsi="Times New Roman" w:cs="Times New Roman"/>
          <w:sz w:val="24"/>
          <w:szCs w:val="24"/>
        </w:rPr>
        <w:t xml:space="preserve"> kadastra </w:t>
      </w:r>
      <w:r>
        <w:rPr>
          <w:rFonts w:ascii="Times New Roman" w:hAnsi="Times New Roman" w:cs="Times New Roman"/>
          <w:sz w:val="24"/>
          <w:szCs w:val="24"/>
        </w:rPr>
        <w:t xml:space="preserve">apzīmējumu </w:t>
      </w:r>
      <w:r w:rsidRPr="00392C7D">
        <w:rPr>
          <w:rFonts w:ascii="Times New Roman" w:eastAsia="Calibri" w:hAnsi="Times New Roman" w:cs="Times New Roman"/>
          <w:bCs/>
          <w:sz w:val="24"/>
          <w:szCs w:val="24"/>
        </w:rPr>
        <w:t>5001 001 0102, kas ietilpst</w:t>
      </w:r>
      <w:r>
        <w:rPr>
          <w:rFonts w:ascii="Times New Roman" w:eastAsia="Calibri" w:hAnsi="Times New Roman" w:cs="Times New Roman"/>
          <w:b/>
          <w:bCs/>
          <w:sz w:val="24"/>
          <w:szCs w:val="24"/>
        </w:rPr>
        <w:t xml:space="preserve"> </w:t>
      </w:r>
      <w:r>
        <w:rPr>
          <w:rFonts w:ascii="Times New Roman" w:hAnsi="Times New Roman" w:cs="Times New Roman"/>
          <w:sz w:val="24"/>
          <w:szCs w:val="24"/>
        </w:rPr>
        <w:t xml:space="preserve">nekustamā īpašuma, kadastra numurs </w:t>
      </w:r>
      <w:r w:rsidRPr="00392C7D">
        <w:rPr>
          <w:rFonts w:ascii="Times New Roman" w:eastAsia="Calibri" w:hAnsi="Times New Roman" w:cs="Times New Roman"/>
          <w:bCs/>
          <w:sz w:val="24"/>
          <w:szCs w:val="24"/>
        </w:rPr>
        <w:t>5001 001 0102</w:t>
      </w:r>
      <w:r>
        <w:rPr>
          <w:rFonts w:ascii="Times New Roman" w:eastAsia="Calibri" w:hAnsi="Times New Roman" w:cs="Times New Roman"/>
          <w:bCs/>
          <w:sz w:val="24"/>
          <w:szCs w:val="24"/>
        </w:rPr>
        <w:t>, sastāvā,</w:t>
      </w:r>
      <w:r>
        <w:rPr>
          <w:rFonts w:ascii="Times New Roman" w:hAnsi="Times New Roman" w:cs="Times New Roman"/>
          <w:sz w:val="24"/>
          <w:szCs w:val="24"/>
        </w:rPr>
        <w:t xml:space="preserve"> pamatojoties uz Vidzemes rajona </w:t>
      </w:r>
      <w:r w:rsidRPr="003D7FBA">
        <w:rPr>
          <w:rFonts w:ascii="Times New Roman" w:hAnsi="Times New Roman" w:cs="Times New Roman"/>
          <w:sz w:val="24"/>
          <w:szCs w:val="24"/>
        </w:rPr>
        <w:t>tiesas tiesneša 2023.</w:t>
      </w:r>
      <w:r w:rsidR="00123C0D">
        <w:rPr>
          <w:rFonts w:ascii="Times New Roman" w:hAnsi="Times New Roman" w:cs="Times New Roman"/>
          <w:sz w:val="24"/>
          <w:szCs w:val="24"/>
        </w:rPr>
        <w:t> </w:t>
      </w:r>
      <w:r w:rsidRPr="003D7FBA">
        <w:rPr>
          <w:rFonts w:ascii="Times New Roman" w:hAnsi="Times New Roman" w:cs="Times New Roman"/>
          <w:sz w:val="24"/>
          <w:szCs w:val="24"/>
        </w:rPr>
        <w:t xml:space="preserve">gada 29. septembra lēmumu, nostiprinātas uz SIA “Gulbenes </w:t>
      </w:r>
      <w:proofErr w:type="spellStart"/>
      <w:r w:rsidRPr="003D7FBA">
        <w:rPr>
          <w:rFonts w:ascii="Times New Roman" w:hAnsi="Times New Roman" w:cs="Times New Roman"/>
          <w:sz w:val="24"/>
          <w:szCs w:val="24"/>
        </w:rPr>
        <w:t>Energo</w:t>
      </w:r>
      <w:proofErr w:type="spellEnd"/>
      <w:r w:rsidRPr="003D7FBA">
        <w:rPr>
          <w:rFonts w:ascii="Times New Roman" w:hAnsi="Times New Roman" w:cs="Times New Roman"/>
          <w:sz w:val="24"/>
          <w:szCs w:val="24"/>
        </w:rPr>
        <w:t xml:space="preserve"> Serviss”, reģistrācijas numurs </w:t>
      </w:r>
      <w:r w:rsidRPr="003D7FBA">
        <w:rPr>
          <w:rStyle w:val="txtspecial"/>
          <w:rFonts w:ascii="Times New Roman" w:hAnsi="Times New Roman" w:cs="Times New Roman"/>
          <w:sz w:val="24"/>
          <w:szCs w:val="24"/>
        </w:rPr>
        <w:t>54603000121,</w:t>
      </w:r>
      <w:r w:rsidRPr="003D7FBA">
        <w:rPr>
          <w:rFonts w:ascii="Times New Roman" w:hAnsi="Times New Roman" w:cs="Times New Roman"/>
          <w:sz w:val="24"/>
          <w:szCs w:val="24"/>
        </w:rPr>
        <w:t xml:space="preserve"> vārda. </w:t>
      </w:r>
    </w:p>
    <w:p w14:paraId="4C38F118" w14:textId="62CF9393" w:rsidR="003D7FBA" w:rsidRPr="003D7FBA" w:rsidRDefault="003D7FBA" w:rsidP="003D7FBA">
      <w:pPr>
        <w:spacing w:after="0" w:line="360" w:lineRule="auto"/>
        <w:ind w:firstLine="567"/>
        <w:jc w:val="both"/>
        <w:rPr>
          <w:rFonts w:ascii="Times New Roman" w:hAnsi="Times New Roman" w:cs="Times New Roman"/>
          <w:kern w:val="28"/>
          <w:sz w:val="24"/>
          <w:szCs w:val="24"/>
        </w:rPr>
      </w:pPr>
      <w:r w:rsidRPr="003D7FBA">
        <w:rPr>
          <w:rFonts w:ascii="Times New Roman" w:hAnsi="Times New Roman" w:cs="Times New Roman"/>
          <w:kern w:val="28"/>
          <w:sz w:val="24"/>
          <w:szCs w:val="24"/>
        </w:rPr>
        <w:t>20</w:t>
      </w:r>
      <w:r>
        <w:rPr>
          <w:rFonts w:ascii="Times New Roman" w:hAnsi="Times New Roman" w:cs="Times New Roman"/>
          <w:kern w:val="28"/>
          <w:sz w:val="24"/>
          <w:szCs w:val="24"/>
        </w:rPr>
        <w:t>25</w:t>
      </w:r>
      <w:r w:rsidRPr="003D7FBA">
        <w:rPr>
          <w:rFonts w:ascii="Times New Roman" w:hAnsi="Times New Roman" w:cs="Times New Roman"/>
          <w:kern w:val="28"/>
          <w:sz w:val="24"/>
          <w:szCs w:val="24"/>
        </w:rPr>
        <w:t>.</w:t>
      </w:r>
      <w:r>
        <w:rPr>
          <w:rFonts w:ascii="Times New Roman" w:hAnsi="Times New Roman" w:cs="Times New Roman"/>
          <w:kern w:val="28"/>
          <w:sz w:val="24"/>
          <w:szCs w:val="24"/>
        </w:rPr>
        <w:t> </w:t>
      </w:r>
      <w:r w:rsidRPr="003D7FBA">
        <w:rPr>
          <w:rFonts w:ascii="Times New Roman" w:hAnsi="Times New Roman" w:cs="Times New Roman"/>
          <w:kern w:val="28"/>
          <w:sz w:val="24"/>
          <w:szCs w:val="24"/>
        </w:rPr>
        <w:t xml:space="preserve">gada </w:t>
      </w:r>
      <w:r>
        <w:rPr>
          <w:rFonts w:ascii="Times New Roman" w:hAnsi="Times New Roman" w:cs="Times New Roman"/>
          <w:kern w:val="28"/>
          <w:sz w:val="24"/>
          <w:szCs w:val="24"/>
        </w:rPr>
        <w:t>8</w:t>
      </w:r>
      <w:r w:rsidRPr="003D7FBA">
        <w:rPr>
          <w:rFonts w:ascii="Times New Roman" w:hAnsi="Times New Roman" w:cs="Times New Roman"/>
          <w:kern w:val="28"/>
          <w:sz w:val="24"/>
          <w:szCs w:val="24"/>
        </w:rPr>
        <w:t>.</w:t>
      </w:r>
      <w:r>
        <w:rPr>
          <w:rFonts w:ascii="Times New Roman" w:hAnsi="Times New Roman" w:cs="Times New Roman"/>
          <w:kern w:val="28"/>
          <w:sz w:val="24"/>
          <w:szCs w:val="24"/>
        </w:rPr>
        <w:t xml:space="preserve"> aprīlī </w:t>
      </w:r>
      <w:r w:rsidRPr="003D7FBA">
        <w:rPr>
          <w:rFonts w:ascii="Times New Roman" w:hAnsi="Times New Roman" w:cs="Times New Roman"/>
          <w:kern w:val="28"/>
          <w:sz w:val="24"/>
          <w:szCs w:val="24"/>
        </w:rPr>
        <w:t xml:space="preserve">saņemts </w:t>
      </w:r>
      <w:r>
        <w:rPr>
          <w:rFonts w:ascii="Times New Roman" w:hAnsi="Times New Roman" w:cs="Times New Roman"/>
          <w:kern w:val="28"/>
          <w:sz w:val="24"/>
          <w:szCs w:val="24"/>
        </w:rPr>
        <w:t xml:space="preserve">SIA “Gulbenes </w:t>
      </w:r>
      <w:proofErr w:type="spellStart"/>
      <w:r>
        <w:rPr>
          <w:rFonts w:ascii="Times New Roman" w:hAnsi="Times New Roman" w:cs="Times New Roman"/>
          <w:kern w:val="28"/>
          <w:sz w:val="24"/>
          <w:szCs w:val="24"/>
        </w:rPr>
        <w:t>Energo</w:t>
      </w:r>
      <w:proofErr w:type="spellEnd"/>
      <w:r>
        <w:rPr>
          <w:rFonts w:ascii="Times New Roman" w:hAnsi="Times New Roman" w:cs="Times New Roman"/>
          <w:kern w:val="28"/>
          <w:sz w:val="24"/>
          <w:szCs w:val="24"/>
        </w:rPr>
        <w:t xml:space="preserve"> Serviss” </w:t>
      </w:r>
      <w:r w:rsidRPr="003D7FBA">
        <w:rPr>
          <w:rFonts w:ascii="Times New Roman" w:hAnsi="Times New Roman" w:cs="Times New Roman"/>
          <w:kern w:val="28"/>
          <w:sz w:val="24"/>
          <w:szCs w:val="24"/>
        </w:rPr>
        <w:t>iesniegums</w:t>
      </w:r>
      <w:r w:rsidR="00B94C94">
        <w:rPr>
          <w:rFonts w:ascii="Times New Roman" w:hAnsi="Times New Roman" w:cs="Times New Roman"/>
          <w:kern w:val="28"/>
          <w:sz w:val="24"/>
          <w:szCs w:val="24"/>
        </w:rPr>
        <w:t xml:space="preserve"> (Gulbenes novada pašvaldībā reģistrēts ar Nr. GND/5.13.1/25/889-S) </w:t>
      </w:r>
      <w:r w:rsidRPr="003D7FBA">
        <w:rPr>
          <w:rFonts w:ascii="Times New Roman" w:hAnsi="Times New Roman" w:cs="Times New Roman"/>
          <w:kern w:val="28"/>
          <w:sz w:val="24"/>
          <w:szCs w:val="24"/>
        </w:rPr>
        <w:t>ar piedāvājumu pašvaldībai pieņemt bezatlīdzības lietošanā (patapinājumā)</w:t>
      </w:r>
      <w:r>
        <w:rPr>
          <w:rFonts w:ascii="Times New Roman" w:hAnsi="Times New Roman" w:cs="Times New Roman"/>
          <w:kern w:val="28"/>
          <w:sz w:val="24"/>
          <w:szCs w:val="24"/>
        </w:rPr>
        <w:t xml:space="preserve"> </w:t>
      </w:r>
      <w:r>
        <w:rPr>
          <w:rFonts w:ascii="Times New Roman" w:hAnsi="Times New Roman" w:cs="Times New Roman"/>
          <w:sz w:val="24"/>
          <w:szCs w:val="24"/>
        </w:rPr>
        <w:t>zemes vienības ar</w:t>
      </w:r>
      <w:r w:rsidRPr="00683071">
        <w:rPr>
          <w:rFonts w:ascii="Times New Roman" w:hAnsi="Times New Roman" w:cs="Times New Roman"/>
          <w:sz w:val="24"/>
          <w:szCs w:val="24"/>
        </w:rPr>
        <w:t xml:space="preserve"> kadastra </w:t>
      </w:r>
      <w:r>
        <w:rPr>
          <w:rFonts w:ascii="Times New Roman" w:hAnsi="Times New Roman" w:cs="Times New Roman"/>
          <w:sz w:val="24"/>
          <w:szCs w:val="24"/>
        </w:rPr>
        <w:t xml:space="preserve">apzīmējumu </w:t>
      </w:r>
      <w:r w:rsidRPr="00392C7D">
        <w:rPr>
          <w:rFonts w:ascii="Times New Roman" w:eastAsia="Calibri" w:hAnsi="Times New Roman" w:cs="Times New Roman"/>
          <w:bCs/>
          <w:sz w:val="24"/>
          <w:szCs w:val="24"/>
        </w:rPr>
        <w:t>5001 001 0102</w:t>
      </w:r>
      <w:r>
        <w:rPr>
          <w:rFonts w:ascii="Times New Roman" w:hAnsi="Times New Roman" w:cs="Times New Roman"/>
          <w:kern w:val="28"/>
          <w:sz w:val="24"/>
          <w:szCs w:val="24"/>
        </w:rPr>
        <w:t xml:space="preserve"> daļu 100 m</w:t>
      </w:r>
      <w:r>
        <w:rPr>
          <w:rFonts w:ascii="Times New Roman" w:hAnsi="Times New Roman" w:cs="Times New Roman"/>
          <w:kern w:val="28"/>
          <w:sz w:val="24"/>
          <w:szCs w:val="24"/>
          <w:vertAlign w:val="superscript"/>
        </w:rPr>
        <w:t>2</w:t>
      </w:r>
      <w:r>
        <w:rPr>
          <w:rFonts w:ascii="Times New Roman" w:hAnsi="Times New Roman" w:cs="Times New Roman"/>
          <w:kern w:val="28"/>
          <w:sz w:val="24"/>
          <w:szCs w:val="24"/>
        </w:rPr>
        <w:t xml:space="preserve"> platībā.</w:t>
      </w:r>
    </w:p>
    <w:p w14:paraId="7E1E227A" w14:textId="3B6452D7" w:rsidR="00E72149" w:rsidRPr="00E72149" w:rsidRDefault="001D58DE" w:rsidP="00E72149">
      <w:pPr>
        <w:spacing w:after="0" w:line="36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Pašvaldību likuma 73.</w:t>
      </w:r>
      <w:r w:rsidR="00123C0D">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panta ceturtā daļa nosaka, ka p</w:t>
      </w:r>
      <w:r w:rsidRPr="008B6FA7">
        <w:rPr>
          <w:rFonts w:ascii="Times New Roman" w:eastAsia="Times New Roman" w:hAnsi="Times New Roman" w:cs="Times New Roman"/>
          <w:sz w:val="24"/>
          <w:szCs w:val="24"/>
          <w:lang w:eastAsia="lv-LV"/>
        </w:rPr>
        <w:t xml:space="preserve">ašvaldībai ir tiesības iegūt un atsavināt </w:t>
      </w:r>
      <w:r w:rsidRPr="00E72149">
        <w:rPr>
          <w:rFonts w:ascii="Times New Roman" w:eastAsia="Times New Roman" w:hAnsi="Times New Roman" w:cs="Times New Roman"/>
          <w:sz w:val="24"/>
          <w:szCs w:val="24"/>
          <w:lang w:eastAsia="lv-LV"/>
        </w:rPr>
        <w:t xml:space="preserve">kustamo un nekustamo īpašumu, kā arī veikt citas privāttiesiskas darbības, ievērojot likumā noteikto par rīcību ar publiskas personas finanšu līdzekļiem un mantu. </w:t>
      </w:r>
      <w:r w:rsidR="00E72149" w:rsidRPr="00E72149">
        <w:rPr>
          <w:rFonts w:ascii="Times New Roman" w:hAnsi="Times New Roman" w:cs="Times New Roman"/>
          <w:kern w:val="28"/>
          <w:sz w:val="24"/>
          <w:szCs w:val="24"/>
        </w:rPr>
        <w:t xml:space="preserve">Lai nodotu pašvaldības īpašumā vai valdījumā esošo nekustamo īpašumu, ir nepieciešams pieņemt pašvaldības domes lēmumu par nekustamo īpašumu  pieņemšanu bezatlīdzības lietošanā. Tiesību subjekts, kuram manta nodota bezatlīdzības lietošanā, nodrošina attiecīgās mantas uzturēšanu, kā arī sedz ar to saistītos izdevumus. </w:t>
      </w:r>
    </w:p>
    <w:p w14:paraId="3609F138" w14:textId="0BF45E20" w:rsidR="00E72149" w:rsidRPr="00E72149" w:rsidRDefault="00E72149" w:rsidP="00E72149">
      <w:pPr>
        <w:spacing w:after="0" w:line="36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lv-LV"/>
        </w:rPr>
        <w:lastRenderedPageBreak/>
        <w:t xml:space="preserve">Saskaņā ar </w:t>
      </w:r>
      <w:r w:rsidR="001D58DE" w:rsidRPr="008B6FA7">
        <w:rPr>
          <w:rFonts w:ascii="Times New Roman" w:eastAsia="Times New Roman" w:hAnsi="Times New Roman" w:cs="Times New Roman"/>
          <w:sz w:val="24"/>
          <w:szCs w:val="24"/>
          <w:lang w:eastAsia="lv-LV"/>
        </w:rPr>
        <w:t>Publiskas personas finanšu līdzekļu un mantas izšķērdēšanas novēršanas likuma</w:t>
      </w:r>
      <w:r w:rsidR="001D58D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2.panta pirmo daļu </w:t>
      </w:r>
      <w:r w:rsidRPr="00E72149">
        <w:rPr>
          <w:rFonts w:ascii="Times New Roman" w:eastAsia="Times New Roman" w:hAnsi="Times New Roman" w:cs="Times New Roman"/>
          <w:sz w:val="24"/>
          <w:szCs w:val="24"/>
          <w:lang w:eastAsia="lv-LV"/>
        </w:rPr>
        <w:t>p</w:t>
      </w:r>
      <w:r w:rsidRPr="00E72149">
        <w:rPr>
          <w:rFonts w:ascii="Times New Roman" w:hAnsi="Times New Roman" w:cs="Times New Roman"/>
          <w:sz w:val="24"/>
          <w:szCs w:val="24"/>
        </w:rPr>
        <w:t>ubliska persona rīkojas ar saviem finanšu līdzekļiem un mantu likumīgi, tas ir, jebkura rīcība ar publiskas personas finanšu līdzekļiem un mantu atbilst ārējos normatīvajos aktos paredzētajiem mērķiem, kā arī normatīv</w:t>
      </w:r>
      <w:r>
        <w:rPr>
          <w:rFonts w:ascii="Times New Roman" w:hAnsi="Times New Roman" w:cs="Times New Roman"/>
          <w:sz w:val="24"/>
          <w:szCs w:val="24"/>
        </w:rPr>
        <w:t>ajos aktos noteiktajai kārtībai. Šā likuma 3.</w:t>
      </w:r>
      <w:r w:rsidR="00123C0D">
        <w:rPr>
          <w:rFonts w:ascii="Times New Roman" w:hAnsi="Times New Roman" w:cs="Times New Roman"/>
          <w:sz w:val="24"/>
          <w:szCs w:val="24"/>
        </w:rPr>
        <w:t> </w:t>
      </w:r>
      <w:r>
        <w:rPr>
          <w:rFonts w:ascii="Times New Roman" w:hAnsi="Times New Roman" w:cs="Times New Roman"/>
          <w:sz w:val="24"/>
          <w:szCs w:val="24"/>
        </w:rPr>
        <w:t>panta 3.</w:t>
      </w:r>
      <w:r w:rsidR="00123C0D">
        <w:rPr>
          <w:rFonts w:ascii="Times New Roman" w:hAnsi="Times New Roman" w:cs="Times New Roman"/>
          <w:sz w:val="24"/>
          <w:szCs w:val="24"/>
        </w:rPr>
        <w:t> </w:t>
      </w:r>
      <w:r>
        <w:rPr>
          <w:rFonts w:ascii="Times New Roman" w:hAnsi="Times New Roman" w:cs="Times New Roman"/>
          <w:sz w:val="24"/>
          <w:szCs w:val="24"/>
        </w:rPr>
        <w:t>punkts noteic, ka p</w:t>
      </w:r>
      <w:r w:rsidRPr="00E72149">
        <w:rPr>
          <w:rFonts w:ascii="Times New Roman" w:hAnsi="Times New Roman" w:cs="Times New Roman"/>
          <w:sz w:val="24"/>
          <w:szCs w:val="24"/>
        </w:rPr>
        <w:t>ubliska persona, kā arī kapitālsabiedrība rīkojas ar finanšu līdzekļiem un mantu lietderīgi, tas ir, manta iegūstama īpašumā vai lietošanā par izdevīgāko cenu</w:t>
      </w:r>
      <w:r>
        <w:rPr>
          <w:rFonts w:ascii="Times New Roman" w:hAnsi="Times New Roman" w:cs="Times New Roman"/>
          <w:sz w:val="24"/>
          <w:szCs w:val="24"/>
        </w:rPr>
        <w:t>.</w:t>
      </w:r>
    </w:p>
    <w:p w14:paraId="40CB53A6" w14:textId="1BFE605F" w:rsidR="001D58DE" w:rsidRPr="00974301" w:rsidRDefault="001D58DE" w:rsidP="001D58DE">
      <w:pPr>
        <w:spacing w:after="0" w:line="360" w:lineRule="auto"/>
        <w:ind w:firstLine="567"/>
        <w:jc w:val="both"/>
        <w:rPr>
          <w:rFonts w:ascii="Times New Roman" w:eastAsia="Calibri" w:hAnsi="Times New Roman" w:cs="Times New Roman"/>
          <w:bCs/>
          <w:sz w:val="24"/>
          <w:szCs w:val="24"/>
          <w:lang w:eastAsia="lv-LV"/>
        </w:rPr>
      </w:pPr>
      <w:r>
        <w:rPr>
          <w:rFonts w:ascii="Times New Roman" w:eastAsia="Times New Roman" w:hAnsi="Times New Roman" w:cs="Times New Roman"/>
          <w:sz w:val="24"/>
          <w:szCs w:val="24"/>
          <w:lang w:eastAsia="lv-LV"/>
        </w:rPr>
        <w:t>Ņemot vērā minēto un pamatojoties uz Pašvaldību likuma 73.</w:t>
      </w:r>
      <w:r w:rsidR="00123C0D">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 xml:space="preserve">panta ceturto daļu, </w:t>
      </w:r>
      <w:r w:rsidRPr="00491AEB">
        <w:rPr>
          <w:rFonts w:ascii="Times New Roman" w:eastAsia="Times New Roman" w:hAnsi="Times New Roman" w:cs="Times New Roman"/>
          <w:sz w:val="24"/>
          <w:szCs w:val="24"/>
          <w:lang w:eastAsia="lv-LV"/>
        </w:rPr>
        <w:t xml:space="preserve">Publiskas personas finanšu līdzekļu un mantas izšķērdēšanas novēršanas likuma </w:t>
      </w:r>
      <w:r w:rsidR="00E72149">
        <w:rPr>
          <w:rFonts w:ascii="Times New Roman" w:eastAsia="Times New Roman" w:hAnsi="Times New Roman" w:cs="Times New Roman"/>
          <w:sz w:val="24"/>
          <w:szCs w:val="24"/>
          <w:lang w:eastAsia="lv-LV"/>
        </w:rPr>
        <w:t>2.</w:t>
      </w:r>
      <w:r w:rsidR="00123C0D">
        <w:rPr>
          <w:rFonts w:ascii="Times New Roman" w:eastAsia="Times New Roman" w:hAnsi="Times New Roman" w:cs="Times New Roman"/>
          <w:sz w:val="24"/>
          <w:szCs w:val="24"/>
          <w:lang w:eastAsia="lv-LV"/>
        </w:rPr>
        <w:t> </w:t>
      </w:r>
      <w:r w:rsidR="00E72149">
        <w:rPr>
          <w:rFonts w:ascii="Times New Roman" w:eastAsia="Times New Roman" w:hAnsi="Times New Roman" w:cs="Times New Roman"/>
          <w:sz w:val="24"/>
          <w:szCs w:val="24"/>
          <w:lang w:eastAsia="lv-LV"/>
        </w:rPr>
        <w:t>panta pirmo daļu, 3.</w:t>
      </w:r>
      <w:r w:rsidR="00123C0D">
        <w:t> </w:t>
      </w:r>
      <w:r w:rsidR="00E72149">
        <w:rPr>
          <w:rFonts w:ascii="Times New Roman" w:eastAsia="Times New Roman" w:hAnsi="Times New Roman" w:cs="Times New Roman"/>
          <w:sz w:val="24"/>
          <w:szCs w:val="24"/>
          <w:lang w:eastAsia="lv-LV"/>
        </w:rPr>
        <w:t>panta 3.</w:t>
      </w:r>
      <w:r w:rsidR="00123C0D">
        <w:rPr>
          <w:rFonts w:ascii="Times New Roman" w:eastAsia="Times New Roman" w:hAnsi="Times New Roman" w:cs="Times New Roman"/>
          <w:sz w:val="24"/>
          <w:szCs w:val="24"/>
          <w:lang w:eastAsia="lv-LV"/>
        </w:rPr>
        <w:t> </w:t>
      </w:r>
      <w:r w:rsidR="00E72149">
        <w:rPr>
          <w:rFonts w:ascii="Times New Roman" w:eastAsia="Times New Roman" w:hAnsi="Times New Roman" w:cs="Times New Roman"/>
          <w:sz w:val="24"/>
          <w:szCs w:val="24"/>
          <w:lang w:eastAsia="lv-LV"/>
        </w:rPr>
        <w:t xml:space="preserve">punktu, </w:t>
      </w:r>
      <w:r w:rsidR="003D7FBA">
        <w:rPr>
          <w:rFonts w:ascii="Times New Roman" w:eastAsia="Times New Roman" w:hAnsi="Times New Roman" w:cs="Times New Roman"/>
          <w:sz w:val="24"/>
          <w:szCs w:val="24"/>
          <w:lang w:eastAsia="lv-LV"/>
        </w:rPr>
        <w:t>5.</w:t>
      </w:r>
      <w:r w:rsidR="003D7FBA">
        <w:rPr>
          <w:rFonts w:ascii="Times New Roman" w:eastAsia="Times New Roman" w:hAnsi="Times New Roman" w:cs="Times New Roman"/>
          <w:sz w:val="24"/>
          <w:szCs w:val="24"/>
          <w:vertAlign w:val="superscript"/>
          <w:lang w:eastAsia="lv-LV"/>
        </w:rPr>
        <w:t>1</w:t>
      </w:r>
      <w:r w:rsidR="00123C0D">
        <w:rPr>
          <w:rFonts w:ascii="Times New Roman" w:eastAsia="Times New Roman" w:hAnsi="Times New Roman" w:cs="Times New Roman"/>
          <w:sz w:val="24"/>
          <w:szCs w:val="24"/>
          <w:lang w:eastAsia="lv-LV"/>
        </w:rPr>
        <w:t> </w:t>
      </w:r>
      <w:r w:rsidR="003D7FBA">
        <w:rPr>
          <w:rFonts w:ascii="Times New Roman" w:eastAsia="Times New Roman" w:hAnsi="Times New Roman" w:cs="Times New Roman"/>
          <w:sz w:val="24"/>
          <w:szCs w:val="24"/>
          <w:lang w:eastAsia="lv-LV"/>
        </w:rPr>
        <w:t xml:space="preserve">panta piekto daļu, </w:t>
      </w:r>
      <w:r w:rsidR="0053538E" w:rsidRPr="00974301">
        <w:rPr>
          <w:rFonts w:ascii="Times New Roman" w:eastAsia="Times New Roman" w:hAnsi="Times New Roman" w:cs="Times New Roman"/>
          <w:sz w:val="24"/>
          <w:szCs w:val="24"/>
          <w:lang w:eastAsia="lv-LV"/>
        </w:rPr>
        <w:t>un Gulbenes novada pašvaldības domes</w:t>
      </w:r>
      <w:r w:rsidR="003D7FBA">
        <w:rPr>
          <w:rFonts w:ascii="Times New Roman" w:eastAsia="Times New Roman" w:hAnsi="Times New Roman" w:cs="Times New Roman"/>
          <w:sz w:val="24"/>
          <w:szCs w:val="24"/>
          <w:lang w:eastAsia="lv-LV"/>
        </w:rPr>
        <w:t xml:space="preserve"> Attīstības un tautsaimniecības </w:t>
      </w:r>
      <w:r w:rsidR="00103E1E">
        <w:rPr>
          <w:rFonts w:ascii="Times New Roman" w:eastAsia="Times New Roman" w:hAnsi="Times New Roman" w:cs="Times New Roman"/>
          <w:sz w:val="24"/>
          <w:szCs w:val="24"/>
          <w:lang w:eastAsia="lv-LV"/>
        </w:rPr>
        <w:t xml:space="preserve">komitejas </w:t>
      </w:r>
      <w:r w:rsidR="003D7FBA">
        <w:rPr>
          <w:rFonts w:ascii="Times New Roman" w:eastAsia="Times New Roman" w:hAnsi="Times New Roman" w:cs="Times New Roman"/>
          <w:sz w:val="24"/>
          <w:szCs w:val="24"/>
          <w:lang w:eastAsia="lv-LV"/>
        </w:rPr>
        <w:t xml:space="preserve">un </w:t>
      </w:r>
      <w:r w:rsidR="0053538E" w:rsidRPr="00974301">
        <w:rPr>
          <w:rFonts w:ascii="Times New Roman" w:eastAsia="Times New Roman" w:hAnsi="Times New Roman" w:cs="Times New Roman"/>
          <w:sz w:val="24"/>
          <w:szCs w:val="24"/>
          <w:lang w:eastAsia="lv-LV"/>
        </w:rPr>
        <w:t xml:space="preserve">Finanšu komitejas ieteikumu, </w:t>
      </w:r>
      <w:r w:rsidRPr="00974301">
        <w:rPr>
          <w:rFonts w:ascii="Times New Roman" w:eastAsia="Times New Roman" w:hAnsi="Times New Roman" w:cs="Times New Roman"/>
          <w:noProof/>
          <w:sz w:val="24"/>
          <w:szCs w:val="24"/>
          <w:lang w:eastAsia="lv-LV"/>
        </w:rPr>
        <w:t xml:space="preserve">atklāti balsojot: </w:t>
      </w:r>
      <w:r w:rsidR="00974301" w:rsidRPr="00974301">
        <w:rPr>
          <w:rFonts w:ascii="Times New Roman" w:hAnsi="Times New Roman" w:cs="Times New Roman"/>
          <w:noProof/>
          <w:sz w:val="24"/>
          <w:szCs w:val="24"/>
        </w:rPr>
        <w:t xml:space="preserve">ar </w:t>
      </w:r>
      <w:r w:rsidR="003D7FBA">
        <w:rPr>
          <w:rFonts w:ascii="Times New Roman" w:hAnsi="Times New Roman" w:cs="Times New Roman"/>
          <w:noProof/>
          <w:sz w:val="24"/>
          <w:szCs w:val="24"/>
        </w:rPr>
        <w:t xml:space="preserve"> balsīm “</w:t>
      </w:r>
      <w:r w:rsidR="00974301" w:rsidRPr="00974301">
        <w:rPr>
          <w:rFonts w:ascii="Times New Roman" w:hAnsi="Times New Roman" w:cs="Times New Roman"/>
          <w:noProof/>
          <w:sz w:val="24"/>
          <w:szCs w:val="24"/>
        </w:rPr>
        <w:t>Par</w:t>
      </w:r>
      <w:r w:rsidR="003D7FBA">
        <w:rPr>
          <w:rFonts w:ascii="Times New Roman" w:hAnsi="Times New Roman" w:cs="Times New Roman"/>
          <w:noProof/>
          <w:sz w:val="24"/>
          <w:szCs w:val="24"/>
        </w:rPr>
        <w:t>”</w:t>
      </w:r>
      <w:r w:rsidR="00974301" w:rsidRPr="00974301">
        <w:rPr>
          <w:rFonts w:ascii="Times New Roman" w:hAnsi="Times New Roman" w:cs="Times New Roman"/>
          <w:noProof/>
          <w:sz w:val="24"/>
          <w:szCs w:val="24"/>
        </w:rPr>
        <w:t xml:space="preserve"> (</w:t>
      </w:r>
      <w:r w:rsidR="003D7FBA">
        <w:rPr>
          <w:rFonts w:ascii="Times New Roman" w:hAnsi="Times New Roman" w:cs="Times New Roman"/>
          <w:noProof/>
          <w:sz w:val="24"/>
          <w:szCs w:val="24"/>
        </w:rPr>
        <w:t xml:space="preserve">  ), “</w:t>
      </w:r>
      <w:r w:rsidR="00974301" w:rsidRPr="00974301">
        <w:rPr>
          <w:rFonts w:ascii="Times New Roman" w:hAnsi="Times New Roman" w:cs="Times New Roman"/>
          <w:noProof/>
          <w:sz w:val="24"/>
          <w:szCs w:val="24"/>
        </w:rPr>
        <w:t>Pret</w:t>
      </w:r>
      <w:r w:rsidR="003D7FBA">
        <w:rPr>
          <w:rFonts w:ascii="Times New Roman" w:hAnsi="Times New Roman" w:cs="Times New Roman"/>
          <w:noProof/>
          <w:sz w:val="24"/>
          <w:szCs w:val="24"/>
        </w:rPr>
        <w:t>”</w:t>
      </w:r>
      <w:r w:rsidR="00974301" w:rsidRPr="00974301">
        <w:rPr>
          <w:rFonts w:ascii="Times New Roman" w:hAnsi="Times New Roman" w:cs="Times New Roman"/>
          <w:noProof/>
          <w:sz w:val="24"/>
          <w:szCs w:val="24"/>
        </w:rPr>
        <w:t xml:space="preserve"> –</w:t>
      </w:r>
      <w:r w:rsidR="003D7FBA">
        <w:rPr>
          <w:rFonts w:ascii="Times New Roman" w:hAnsi="Times New Roman" w:cs="Times New Roman"/>
          <w:noProof/>
          <w:sz w:val="24"/>
          <w:szCs w:val="24"/>
        </w:rPr>
        <w:t xml:space="preserve"> , “</w:t>
      </w:r>
      <w:r w:rsidR="00974301" w:rsidRPr="00974301">
        <w:rPr>
          <w:rFonts w:ascii="Times New Roman" w:hAnsi="Times New Roman" w:cs="Times New Roman"/>
          <w:noProof/>
          <w:sz w:val="24"/>
          <w:szCs w:val="24"/>
        </w:rPr>
        <w:t>Atturas</w:t>
      </w:r>
      <w:r w:rsidR="003D7FBA">
        <w:rPr>
          <w:rFonts w:ascii="Times New Roman" w:hAnsi="Times New Roman" w:cs="Times New Roman"/>
          <w:noProof/>
          <w:sz w:val="24"/>
          <w:szCs w:val="24"/>
        </w:rPr>
        <w:t>”</w:t>
      </w:r>
      <w:r w:rsidR="00974301" w:rsidRPr="00974301">
        <w:rPr>
          <w:rFonts w:ascii="Times New Roman" w:hAnsi="Times New Roman" w:cs="Times New Roman"/>
          <w:noProof/>
          <w:sz w:val="24"/>
          <w:szCs w:val="24"/>
        </w:rPr>
        <w:t xml:space="preserve"> –</w:t>
      </w:r>
      <w:r w:rsidR="003D7FBA">
        <w:rPr>
          <w:rFonts w:ascii="Times New Roman" w:hAnsi="Times New Roman" w:cs="Times New Roman"/>
          <w:noProof/>
          <w:sz w:val="24"/>
          <w:szCs w:val="24"/>
        </w:rPr>
        <w:t xml:space="preserve"> , “</w:t>
      </w:r>
      <w:r w:rsidR="00974301" w:rsidRPr="00974301">
        <w:rPr>
          <w:rFonts w:ascii="Times New Roman" w:hAnsi="Times New Roman" w:cs="Times New Roman"/>
          <w:noProof/>
          <w:sz w:val="24"/>
          <w:szCs w:val="24"/>
        </w:rPr>
        <w:t>Nepiedalās</w:t>
      </w:r>
      <w:r w:rsidR="003D7FBA">
        <w:rPr>
          <w:rFonts w:ascii="Times New Roman" w:hAnsi="Times New Roman" w:cs="Times New Roman"/>
          <w:noProof/>
          <w:sz w:val="24"/>
          <w:szCs w:val="24"/>
        </w:rPr>
        <w:t>”</w:t>
      </w:r>
      <w:r w:rsidR="00974301" w:rsidRPr="00974301">
        <w:rPr>
          <w:rFonts w:ascii="Times New Roman" w:hAnsi="Times New Roman" w:cs="Times New Roman"/>
          <w:noProof/>
          <w:sz w:val="24"/>
          <w:szCs w:val="24"/>
        </w:rPr>
        <w:t xml:space="preserve"> – </w:t>
      </w:r>
      <w:r w:rsidRPr="00974301">
        <w:rPr>
          <w:rFonts w:ascii="Times New Roman" w:eastAsia="Times New Roman" w:hAnsi="Times New Roman" w:cs="Times New Roman"/>
          <w:noProof/>
          <w:sz w:val="24"/>
          <w:szCs w:val="24"/>
          <w:lang w:eastAsia="lv-LV"/>
        </w:rPr>
        <w:t>, Gulbenes novada pašvaldības dome NOLEMJ:</w:t>
      </w:r>
    </w:p>
    <w:p w14:paraId="72E52F66" w14:textId="67CF6C59" w:rsidR="009C78C2" w:rsidRDefault="003D7FBA" w:rsidP="009C78C2">
      <w:pPr>
        <w:pStyle w:val="Sarakstarindkopa"/>
        <w:numPr>
          <w:ilvl w:val="0"/>
          <w:numId w:val="1"/>
        </w:numPr>
        <w:tabs>
          <w:tab w:val="left" w:pos="993"/>
        </w:tabs>
        <w:spacing w:after="0" w:line="360" w:lineRule="auto"/>
        <w:ind w:left="0" w:firstLine="567"/>
        <w:jc w:val="both"/>
        <w:rPr>
          <w:rFonts w:ascii="Times New Roman" w:eastAsia="Times New Roman" w:hAnsi="Times New Roman" w:cs="Times New Roman"/>
          <w:sz w:val="24"/>
          <w:szCs w:val="24"/>
          <w:lang w:eastAsia="lv-LV"/>
        </w:rPr>
      </w:pPr>
      <w:r>
        <w:rPr>
          <w:rFonts w:ascii="Times New Roman" w:hAnsi="Times New Roman"/>
          <w:sz w:val="24"/>
          <w:szCs w:val="24"/>
        </w:rPr>
        <w:t xml:space="preserve">PIEŅEMT </w:t>
      </w:r>
      <w:bookmarkStart w:id="0" w:name="_Hlk101876931"/>
      <w:r w:rsidRPr="003D7FBA">
        <w:rPr>
          <w:rFonts w:ascii="Times New Roman" w:eastAsia="Times New Roman" w:hAnsi="Times New Roman" w:cs="Times New Roman"/>
          <w:sz w:val="24"/>
          <w:szCs w:val="24"/>
          <w:lang w:eastAsia="lv-LV"/>
        </w:rPr>
        <w:t xml:space="preserve">bezatlīdzības lietošanā (patapinājumā) </w:t>
      </w:r>
      <w:r w:rsidR="002B789A">
        <w:rPr>
          <w:rFonts w:ascii="Times New Roman" w:eastAsia="Times New Roman" w:hAnsi="Times New Roman" w:cs="Times New Roman"/>
          <w:sz w:val="24"/>
          <w:szCs w:val="24"/>
          <w:lang w:eastAsia="lv-LV"/>
        </w:rPr>
        <w:t xml:space="preserve">līdz </w:t>
      </w:r>
      <w:r w:rsidR="002B789A">
        <w:rPr>
          <w:rFonts w:ascii="Times New Roman" w:eastAsia="Times New Roman" w:hAnsi="Times New Roman" w:cs="Times New Roman"/>
          <w:sz w:val="24"/>
          <w:szCs w:val="24"/>
        </w:rPr>
        <w:t>2055. gada</w:t>
      </w:r>
      <w:r w:rsidR="002B789A" w:rsidRPr="00123C0D">
        <w:rPr>
          <w:rFonts w:ascii="Times New Roman" w:eastAsia="Times New Roman" w:hAnsi="Times New Roman" w:cs="Times New Roman"/>
          <w:sz w:val="24"/>
          <w:szCs w:val="24"/>
        </w:rPr>
        <w:t xml:space="preserve"> </w:t>
      </w:r>
      <w:r w:rsidR="002B789A">
        <w:rPr>
          <w:rFonts w:ascii="Times New Roman" w:eastAsia="Times New Roman" w:hAnsi="Times New Roman" w:cs="Times New Roman"/>
          <w:sz w:val="24"/>
          <w:szCs w:val="24"/>
        </w:rPr>
        <w:t>3</w:t>
      </w:r>
      <w:r w:rsidR="00046CD0">
        <w:rPr>
          <w:rFonts w:ascii="Times New Roman" w:eastAsia="Times New Roman" w:hAnsi="Times New Roman" w:cs="Times New Roman"/>
          <w:sz w:val="24"/>
          <w:szCs w:val="24"/>
        </w:rPr>
        <w:t>1</w:t>
      </w:r>
      <w:r w:rsidR="002B789A">
        <w:rPr>
          <w:rFonts w:ascii="Times New Roman" w:eastAsia="Times New Roman" w:hAnsi="Times New Roman" w:cs="Times New Roman"/>
          <w:sz w:val="24"/>
          <w:szCs w:val="24"/>
        </w:rPr>
        <w:t>. </w:t>
      </w:r>
      <w:r w:rsidR="00046CD0">
        <w:rPr>
          <w:rFonts w:ascii="Times New Roman" w:eastAsia="Times New Roman" w:hAnsi="Times New Roman" w:cs="Times New Roman"/>
          <w:sz w:val="24"/>
          <w:szCs w:val="24"/>
        </w:rPr>
        <w:t>martam</w:t>
      </w:r>
      <w:r w:rsidR="002B789A">
        <w:rPr>
          <w:rFonts w:ascii="Times New Roman" w:eastAsia="Times New Roman" w:hAnsi="Times New Roman" w:cs="Times New Roman"/>
          <w:sz w:val="24"/>
          <w:szCs w:val="24"/>
        </w:rPr>
        <w:t xml:space="preserve"> </w:t>
      </w:r>
      <w:r w:rsidR="009C78C2">
        <w:rPr>
          <w:rFonts w:ascii="Times New Roman" w:hAnsi="Times New Roman" w:cs="Times New Roman"/>
          <w:sz w:val="24"/>
          <w:szCs w:val="24"/>
        </w:rPr>
        <w:t>zemes vienības ar</w:t>
      </w:r>
      <w:r w:rsidR="009C78C2" w:rsidRPr="00683071">
        <w:rPr>
          <w:rFonts w:ascii="Times New Roman" w:hAnsi="Times New Roman" w:cs="Times New Roman"/>
          <w:sz w:val="24"/>
          <w:szCs w:val="24"/>
        </w:rPr>
        <w:t xml:space="preserve"> kadastra </w:t>
      </w:r>
      <w:r w:rsidR="009C78C2">
        <w:rPr>
          <w:rFonts w:ascii="Times New Roman" w:hAnsi="Times New Roman" w:cs="Times New Roman"/>
          <w:sz w:val="24"/>
          <w:szCs w:val="24"/>
        </w:rPr>
        <w:t xml:space="preserve">apzīmējumu </w:t>
      </w:r>
      <w:r w:rsidR="009C78C2" w:rsidRPr="00392C7D">
        <w:rPr>
          <w:rFonts w:ascii="Times New Roman" w:eastAsia="Calibri" w:hAnsi="Times New Roman" w:cs="Times New Roman"/>
          <w:bCs/>
          <w:sz w:val="24"/>
          <w:szCs w:val="24"/>
        </w:rPr>
        <w:t>5001 001 0102, kas ietilpst</w:t>
      </w:r>
      <w:r w:rsidR="009C78C2">
        <w:rPr>
          <w:rFonts w:ascii="Times New Roman" w:eastAsia="Calibri" w:hAnsi="Times New Roman" w:cs="Times New Roman"/>
          <w:b/>
          <w:bCs/>
          <w:sz w:val="24"/>
          <w:szCs w:val="24"/>
        </w:rPr>
        <w:t xml:space="preserve"> </w:t>
      </w:r>
      <w:r w:rsidR="009C78C2">
        <w:rPr>
          <w:rFonts w:ascii="Times New Roman" w:hAnsi="Times New Roman" w:cs="Times New Roman"/>
          <w:sz w:val="24"/>
          <w:szCs w:val="24"/>
        </w:rPr>
        <w:t xml:space="preserve">nekustamā īpašuma, kadastra numurs </w:t>
      </w:r>
      <w:r w:rsidR="009C78C2" w:rsidRPr="00392C7D">
        <w:rPr>
          <w:rFonts w:ascii="Times New Roman" w:eastAsia="Calibri" w:hAnsi="Times New Roman" w:cs="Times New Roman"/>
          <w:bCs/>
          <w:sz w:val="24"/>
          <w:szCs w:val="24"/>
        </w:rPr>
        <w:t>5001 001 0102</w:t>
      </w:r>
      <w:r w:rsidR="009C78C2">
        <w:rPr>
          <w:rFonts w:ascii="Times New Roman" w:eastAsia="Calibri" w:hAnsi="Times New Roman" w:cs="Times New Roman"/>
          <w:bCs/>
          <w:sz w:val="24"/>
          <w:szCs w:val="24"/>
        </w:rPr>
        <w:t>, sastāvā,</w:t>
      </w:r>
      <w:r w:rsidRPr="003D7FBA">
        <w:rPr>
          <w:rFonts w:ascii="Times New Roman" w:eastAsia="Times New Roman" w:hAnsi="Times New Roman" w:cs="Times New Roman"/>
          <w:sz w:val="24"/>
          <w:szCs w:val="24"/>
          <w:lang w:eastAsia="lv-LV"/>
        </w:rPr>
        <w:t xml:space="preserve"> daļu </w:t>
      </w:r>
      <w:r w:rsidR="009C78C2">
        <w:rPr>
          <w:rFonts w:ascii="Times New Roman" w:eastAsia="Times New Roman" w:hAnsi="Times New Roman" w:cs="Times New Roman"/>
          <w:sz w:val="24"/>
          <w:szCs w:val="24"/>
          <w:lang w:eastAsia="lv-LV"/>
        </w:rPr>
        <w:t>100</w:t>
      </w:r>
      <w:r w:rsidRPr="003D7FBA">
        <w:rPr>
          <w:rFonts w:ascii="Times New Roman" w:eastAsia="Times New Roman" w:hAnsi="Times New Roman" w:cs="Times New Roman"/>
          <w:sz w:val="24"/>
          <w:szCs w:val="24"/>
          <w:lang w:eastAsia="lv-LV"/>
        </w:rPr>
        <w:t xml:space="preserve"> m</w:t>
      </w:r>
      <w:r w:rsidRPr="009C78C2">
        <w:rPr>
          <w:rFonts w:ascii="Times New Roman" w:eastAsia="Times New Roman" w:hAnsi="Times New Roman" w:cs="Times New Roman"/>
          <w:sz w:val="24"/>
          <w:szCs w:val="24"/>
          <w:vertAlign w:val="superscript"/>
          <w:lang w:eastAsia="lv-LV"/>
        </w:rPr>
        <w:t>2</w:t>
      </w:r>
      <w:r w:rsidRPr="003D7FBA">
        <w:rPr>
          <w:rFonts w:ascii="Times New Roman" w:eastAsia="Times New Roman" w:hAnsi="Times New Roman" w:cs="Times New Roman"/>
          <w:sz w:val="24"/>
          <w:szCs w:val="24"/>
          <w:lang w:eastAsia="lv-LV"/>
        </w:rPr>
        <w:t xml:space="preserve"> platībā </w:t>
      </w:r>
      <w:r w:rsidR="009C78C2">
        <w:rPr>
          <w:rFonts w:ascii="Times New Roman" w:eastAsia="Times New Roman" w:hAnsi="Times New Roman" w:cs="Times New Roman"/>
          <w:sz w:val="24"/>
          <w:szCs w:val="24"/>
          <w:lang w:eastAsia="lv-LV"/>
        </w:rPr>
        <w:t>Pašvaldības likuma 4.</w:t>
      </w:r>
      <w:r w:rsidR="00123C0D">
        <w:rPr>
          <w:rFonts w:ascii="Times New Roman" w:eastAsia="Times New Roman" w:hAnsi="Times New Roman" w:cs="Times New Roman"/>
          <w:sz w:val="24"/>
          <w:szCs w:val="24"/>
          <w:lang w:eastAsia="lv-LV"/>
        </w:rPr>
        <w:t> </w:t>
      </w:r>
      <w:r w:rsidR="009C78C2">
        <w:rPr>
          <w:rFonts w:ascii="Times New Roman" w:eastAsia="Times New Roman" w:hAnsi="Times New Roman" w:cs="Times New Roman"/>
          <w:sz w:val="24"/>
          <w:szCs w:val="24"/>
          <w:lang w:eastAsia="lv-LV"/>
        </w:rPr>
        <w:t>panta pirmās daļas 2.</w:t>
      </w:r>
      <w:r w:rsidR="00123C0D">
        <w:rPr>
          <w:rFonts w:ascii="Times New Roman" w:eastAsia="Times New Roman" w:hAnsi="Times New Roman" w:cs="Times New Roman"/>
          <w:sz w:val="24"/>
          <w:szCs w:val="24"/>
          <w:lang w:eastAsia="lv-LV"/>
        </w:rPr>
        <w:t> </w:t>
      </w:r>
      <w:r w:rsidR="009C78C2">
        <w:rPr>
          <w:rFonts w:ascii="Times New Roman" w:eastAsia="Times New Roman" w:hAnsi="Times New Roman" w:cs="Times New Roman"/>
          <w:sz w:val="24"/>
          <w:szCs w:val="24"/>
          <w:lang w:eastAsia="lv-LV"/>
        </w:rPr>
        <w:t xml:space="preserve">punktā noteikto </w:t>
      </w:r>
      <w:r w:rsidRPr="003D7FBA">
        <w:rPr>
          <w:rFonts w:ascii="Times New Roman" w:eastAsia="Times New Roman" w:hAnsi="Times New Roman" w:cs="Times New Roman"/>
          <w:sz w:val="24"/>
          <w:szCs w:val="24"/>
          <w:lang w:eastAsia="lv-LV"/>
        </w:rPr>
        <w:t xml:space="preserve">pašvaldības autonomo funkciju </w:t>
      </w:r>
      <w:r w:rsidR="009C78C2">
        <w:rPr>
          <w:rFonts w:ascii="Times New Roman" w:eastAsia="Times New Roman" w:hAnsi="Times New Roman" w:cs="Times New Roman"/>
          <w:sz w:val="24"/>
          <w:szCs w:val="24"/>
          <w:lang w:eastAsia="lv-LV"/>
        </w:rPr>
        <w:t xml:space="preserve">– </w:t>
      </w:r>
      <w:r w:rsidR="009C78C2" w:rsidRPr="00981B05">
        <w:rPr>
          <w:rFonts w:ascii="Times New Roman" w:eastAsia="Times New Roman" w:hAnsi="Times New Roman" w:cs="Times New Roman"/>
          <w:sz w:val="24"/>
          <w:szCs w:val="24"/>
          <w:lang w:eastAsia="lv-LV"/>
        </w:rPr>
        <w:t xml:space="preserve">gādāt par pašvaldības administratīvās teritorijas labiekārtošanu un sanitāro tīrību (publiskai lietošanai </w:t>
      </w:r>
      <w:r w:rsidR="009C78C2" w:rsidRPr="003D7FBA">
        <w:rPr>
          <w:rFonts w:ascii="Times New Roman" w:eastAsia="Times New Roman" w:hAnsi="Times New Roman" w:cs="Times New Roman"/>
          <w:sz w:val="24"/>
          <w:szCs w:val="24"/>
          <w:lang w:eastAsia="lv-LV"/>
        </w:rPr>
        <w:t>paredzēto teritoriju apgaismošana un uzturēšana; parku, skvēru un zaļo zonu ierīkošana un uzturēšana)</w:t>
      </w:r>
      <w:r w:rsidR="009C78C2">
        <w:rPr>
          <w:rFonts w:ascii="Times New Roman" w:eastAsia="Times New Roman" w:hAnsi="Times New Roman" w:cs="Times New Roman"/>
          <w:sz w:val="24"/>
          <w:szCs w:val="24"/>
          <w:lang w:eastAsia="lv-LV"/>
        </w:rPr>
        <w:t xml:space="preserve"> – </w:t>
      </w:r>
      <w:r w:rsidRPr="003D7FBA">
        <w:rPr>
          <w:rFonts w:ascii="Times New Roman" w:eastAsia="Times New Roman" w:hAnsi="Times New Roman" w:cs="Times New Roman"/>
          <w:sz w:val="24"/>
          <w:szCs w:val="24"/>
          <w:lang w:eastAsia="lv-LV"/>
        </w:rPr>
        <w:t>nodrošināšanai.</w:t>
      </w:r>
    </w:p>
    <w:p w14:paraId="3E42ADD5" w14:textId="31D496FB" w:rsidR="009C78C2" w:rsidRPr="00704846" w:rsidRDefault="00704846" w:rsidP="009C78C2">
      <w:pPr>
        <w:pStyle w:val="Sarakstarindkopa"/>
        <w:numPr>
          <w:ilvl w:val="0"/>
          <w:numId w:val="1"/>
        </w:numPr>
        <w:tabs>
          <w:tab w:val="left" w:pos="993"/>
        </w:tabs>
        <w:spacing w:after="0" w:line="360" w:lineRule="auto"/>
        <w:ind w:left="0"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APSTIPRINĀT </w:t>
      </w:r>
      <w:r w:rsidR="009C78C2" w:rsidRPr="009C78C2">
        <w:rPr>
          <w:rFonts w:ascii="Times New Roman" w:eastAsia="Times New Roman" w:hAnsi="Times New Roman" w:cs="Times New Roman"/>
          <w:sz w:val="24"/>
          <w:szCs w:val="24"/>
          <w:lang w:eastAsia="lv-LV"/>
        </w:rPr>
        <w:t xml:space="preserve">līguma </w:t>
      </w:r>
      <w:r>
        <w:rPr>
          <w:rFonts w:ascii="Times New Roman" w:eastAsia="Times New Roman" w:hAnsi="Times New Roman" w:cs="Times New Roman"/>
          <w:sz w:val="24"/>
          <w:szCs w:val="24"/>
          <w:lang w:eastAsia="lv-LV"/>
        </w:rPr>
        <w:t xml:space="preserve">projektu </w:t>
      </w:r>
      <w:r w:rsidRPr="00704846">
        <w:rPr>
          <w:rFonts w:ascii="Times New Roman" w:hAnsi="Times New Roman" w:cs="Times New Roman"/>
          <w:bCs/>
          <w:sz w:val="24"/>
          <w:szCs w:val="24"/>
        </w:rPr>
        <w:t>par zemes vienības daļas nodošanu bezatlīdzības lietošanā</w:t>
      </w:r>
      <w:r w:rsidRPr="00704846">
        <w:rPr>
          <w:rFonts w:ascii="Times New Roman" w:eastAsia="Times New Roman" w:hAnsi="Times New Roman" w:cs="Times New Roman"/>
          <w:sz w:val="24"/>
          <w:szCs w:val="24"/>
          <w:lang w:eastAsia="lv-LV"/>
        </w:rPr>
        <w:t xml:space="preserve"> </w:t>
      </w:r>
      <w:r w:rsidR="009C78C2" w:rsidRPr="00704846">
        <w:rPr>
          <w:rFonts w:ascii="Times New Roman" w:eastAsia="Times New Roman" w:hAnsi="Times New Roman" w:cs="Times New Roman"/>
          <w:sz w:val="24"/>
          <w:szCs w:val="24"/>
          <w:lang w:eastAsia="lv-LV"/>
        </w:rPr>
        <w:t>(pielikumā).</w:t>
      </w:r>
    </w:p>
    <w:p w14:paraId="164048F9" w14:textId="168076E9" w:rsidR="009C78C2" w:rsidRPr="009C78C2" w:rsidRDefault="009C78C2" w:rsidP="009C78C2">
      <w:pPr>
        <w:pStyle w:val="Sarakstarindkopa"/>
        <w:numPr>
          <w:ilvl w:val="0"/>
          <w:numId w:val="1"/>
        </w:numPr>
        <w:tabs>
          <w:tab w:val="left" w:pos="993"/>
        </w:tabs>
        <w:spacing w:after="0" w:line="360" w:lineRule="auto"/>
        <w:ind w:left="0" w:firstLine="567"/>
        <w:jc w:val="both"/>
        <w:rPr>
          <w:rFonts w:ascii="Times New Roman" w:eastAsia="Times New Roman" w:hAnsi="Times New Roman" w:cs="Times New Roman"/>
          <w:sz w:val="24"/>
          <w:szCs w:val="24"/>
          <w:lang w:eastAsia="lv-LV"/>
        </w:rPr>
      </w:pPr>
      <w:r w:rsidRPr="009C78C2">
        <w:rPr>
          <w:rFonts w:ascii="Times New Roman" w:hAnsi="Times New Roman" w:cs="Times New Roman"/>
          <w:kern w:val="28"/>
          <w:sz w:val="24"/>
          <w:szCs w:val="24"/>
        </w:rPr>
        <w:t xml:space="preserve">UZDOT </w:t>
      </w:r>
      <w:r>
        <w:rPr>
          <w:rFonts w:ascii="Times New Roman" w:hAnsi="Times New Roman" w:cs="Times New Roman"/>
          <w:kern w:val="28"/>
          <w:sz w:val="24"/>
          <w:szCs w:val="24"/>
        </w:rPr>
        <w:t>Gulbenes novada Centrālās pārvaldes</w:t>
      </w:r>
      <w:r w:rsidRPr="009C78C2">
        <w:rPr>
          <w:rFonts w:ascii="Times New Roman" w:hAnsi="Times New Roman" w:cs="Times New Roman"/>
          <w:kern w:val="28"/>
          <w:sz w:val="24"/>
          <w:szCs w:val="24"/>
        </w:rPr>
        <w:t xml:space="preserve"> Īpašumu </w:t>
      </w:r>
      <w:r>
        <w:rPr>
          <w:rFonts w:ascii="Times New Roman" w:hAnsi="Times New Roman" w:cs="Times New Roman"/>
          <w:kern w:val="28"/>
          <w:sz w:val="24"/>
          <w:szCs w:val="24"/>
        </w:rPr>
        <w:t xml:space="preserve">pārraudzības </w:t>
      </w:r>
      <w:r w:rsidRPr="009C78C2">
        <w:rPr>
          <w:rFonts w:ascii="Times New Roman" w:hAnsi="Times New Roman" w:cs="Times New Roman"/>
          <w:kern w:val="28"/>
          <w:sz w:val="24"/>
          <w:szCs w:val="24"/>
        </w:rPr>
        <w:t xml:space="preserve">nodaļai organizēt patapinājuma līguma noslēgšanu ar </w:t>
      </w:r>
      <w:r>
        <w:rPr>
          <w:rFonts w:ascii="Times New Roman" w:hAnsi="Times New Roman" w:cs="Times New Roman"/>
          <w:kern w:val="28"/>
          <w:sz w:val="24"/>
          <w:szCs w:val="24"/>
        </w:rPr>
        <w:t xml:space="preserve">SIA “Gulbenes </w:t>
      </w:r>
      <w:proofErr w:type="spellStart"/>
      <w:r>
        <w:rPr>
          <w:rFonts w:ascii="Times New Roman" w:hAnsi="Times New Roman" w:cs="Times New Roman"/>
          <w:kern w:val="28"/>
          <w:sz w:val="24"/>
          <w:szCs w:val="24"/>
        </w:rPr>
        <w:t>Energo</w:t>
      </w:r>
      <w:proofErr w:type="spellEnd"/>
      <w:r>
        <w:rPr>
          <w:rFonts w:ascii="Times New Roman" w:hAnsi="Times New Roman" w:cs="Times New Roman"/>
          <w:kern w:val="28"/>
          <w:sz w:val="24"/>
          <w:szCs w:val="24"/>
        </w:rPr>
        <w:t xml:space="preserve"> Serviss”</w:t>
      </w:r>
      <w:r w:rsidRPr="009C78C2">
        <w:rPr>
          <w:rFonts w:ascii="Times New Roman" w:hAnsi="Times New Roman" w:cs="Times New Roman"/>
          <w:kern w:val="28"/>
          <w:sz w:val="24"/>
          <w:szCs w:val="24"/>
        </w:rPr>
        <w:t>.</w:t>
      </w:r>
    </w:p>
    <w:bookmarkEnd w:id="0"/>
    <w:p w14:paraId="7C7BC105" w14:textId="510A8E64" w:rsidR="001D58DE" w:rsidRPr="009C78C2" w:rsidRDefault="009C78C2" w:rsidP="009C78C2">
      <w:pPr>
        <w:pStyle w:val="Sarakstarindkopa"/>
        <w:numPr>
          <w:ilvl w:val="0"/>
          <w:numId w:val="1"/>
        </w:numPr>
        <w:tabs>
          <w:tab w:val="left" w:pos="993"/>
        </w:tabs>
        <w:spacing w:after="0" w:line="360" w:lineRule="auto"/>
        <w:ind w:left="0"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UZDOT </w:t>
      </w:r>
      <w:r>
        <w:rPr>
          <w:rFonts w:ascii="Times New Roman" w:hAnsi="Times New Roman" w:cs="Times New Roman"/>
          <w:kern w:val="28"/>
          <w:sz w:val="24"/>
          <w:szCs w:val="24"/>
        </w:rPr>
        <w:t>Gulbenes novada Centrālās pārvaldes Finanšu nodaļai ik</w:t>
      </w:r>
      <w:r w:rsidR="00A52945">
        <w:rPr>
          <w:rFonts w:ascii="Times New Roman" w:hAnsi="Times New Roman" w:cs="Times New Roman"/>
          <w:kern w:val="28"/>
          <w:sz w:val="24"/>
          <w:szCs w:val="24"/>
        </w:rPr>
        <w:t xml:space="preserve"> </w:t>
      </w:r>
      <w:r>
        <w:rPr>
          <w:rFonts w:ascii="Times New Roman" w:hAnsi="Times New Roman" w:cs="Times New Roman"/>
          <w:kern w:val="28"/>
          <w:sz w:val="24"/>
          <w:szCs w:val="24"/>
        </w:rPr>
        <w:t>gadu paredzēt Gulbenes novada pašvaldības budžetā finanšu līdzekļus bezatlīdzības lietošanā pieņemtās</w:t>
      </w:r>
      <w:r w:rsidRPr="009C78C2">
        <w:rPr>
          <w:rFonts w:ascii="Times New Roman" w:hAnsi="Times New Roman" w:cs="Times New Roman"/>
          <w:sz w:val="24"/>
          <w:szCs w:val="24"/>
        </w:rPr>
        <w:t xml:space="preserve"> </w:t>
      </w:r>
      <w:r>
        <w:rPr>
          <w:rFonts w:ascii="Times New Roman" w:hAnsi="Times New Roman" w:cs="Times New Roman"/>
          <w:sz w:val="24"/>
          <w:szCs w:val="24"/>
        </w:rPr>
        <w:t>zemes vienības ar</w:t>
      </w:r>
      <w:r w:rsidRPr="00683071">
        <w:rPr>
          <w:rFonts w:ascii="Times New Roman" w:hAnsi="Times New Roman" w:cs="Times New Roman"/>
          <w:sz w:val="24"/>
          <w:szCs w:val="24"/>
        </w:rPr>
        <w:t xml:space="preserve"> kadastra </w:t>
      </w:r>
      <w:r>
        <w:rPr>
          <w:rFonts w:ascii="Times New Roman" w:hAnsi="Times New Roman" w:cs="Times New Roman"/>
          <w:sz w:val="24"/>
          <w:szCs w:val="24"/>
        </w:rPr>
        <w:t xml:space="preserve">apzīmējumu </w:t>
      </w:r>
      <w:r w:rsidRPr="00392C7D">
        <w:rPr>
          <w:rFonts w:ascii="Times New Roman" w:eastAsia="Calibri" w:hAnsi="Times New Roman" w:cs="Times New Roman"/>
          <w:bCs/>
          <w:sz w:val="24"/>
          <w:szCs w:val="24"/>
        </w:rPr>
        <w:t xml:space="preserve">5001 001 0102, </w:t>
      </w:r>
      <w:r>
        <w:rPr>
          <w:rFonts w:ascii="Times New Roman" w:eastAsia="Times New Roman" w:hAnsi="Times New Roman" w:cs="Times New Roman"/>
          <w:sz w:val="24"/>
          <w:szCs w:val="24"/>
          <w:lang w:eastAsia="lv-LV"/>
        </w:rPr>
        <w:t>daļas 100</w:t>
      </w:r>
      <w:r w:rsidRPr="003D7FBA">
        <w:rPr>
          <w:rFonts w:ascii="Times New Roman" w:eastAsia="Times New Roman" w:hAnsi="Times New Roman" w:cs="Times New Roman"/>
          <w:sz w:val="24"/>
          <w:szCs w:val="24"/>
          <w:lang w:eastAsia="lv-LV"/>
        </w:rPr>
        <w:t xml:space="preserve"> m</w:t>
      </w:r>
      <w:r w:rsidRPr="009C78C2">
        <w:rPr>
          <w:rFonts w:ascii="Times New Roman" w:eastAsia="Times New Roman" w:hAnsi="Times New Roman" w:cs="Times New Roman"/>
          <w:sz w:val="24"/>
          <w:szCs w:val="24"/>
          <w:vertAlign w:val="superscript"/>
          <w:lang w:eastAsia="lv-LV"/>
        </w:rPr>
        <w:t>2</w:t>
      </w:r>
      <w:r w:rsidRPr="003D7FBA">
        <w:rPr>
          <w:rFonts w:ascii="Times New Roman" w:eastAsia="Times New Roman" w:hAnsi="Times New Roman" w:cs="Times New Roman"/>
          <w:sz w:val="24"/>
          <w:szCs w:val="24"/>
          <w:lang w:eastAsia="lv-LV"/>
        </w:rPr>
        <w:t xml:space="preserve"> platībā</w:t>
      </w:r>
      <w:r>
        <w:rPr>
          <w:rFonts w:ascii="Times New Roman" w:hAnsi="Times New Roman" w:cs="Times New Roman"/>
          <w:kern w:val="28"/>
          <w:sz w:val="24"/>
          <w:szCs w:val="24"/>
        </w:rPr>
        <w:t xml:space="preserve"> </w:t>
      </w:r>
      <w:r w:rsidR="001D58DE" w:rsidRPr="009C78C2">
        <w:rPr>
          <w:rFonts w:ascii="Times New Roman" w:eastAsia="Times New Roman" w:hAnsi="Times New Roman" w:cs="Times New Roman"/>
          <w:sz w:val="24"/>
          <w:szCs w:val="24"/>
          <w:lang w:eastAsia="lv-LV"/>
        </w:rPr>
        <w:t>uzturēšan</w:t>
      </w:r>
      <w:r>
        <w:rPr>
          <w:rFonts w:ascii="Times New Roman" w:eastAsia="Times New Roman" w:hAnsi="Times New Roman" w:cs="Times New Roman"/>
          <w:sz w:val="24"/>
          <w:szCs w:val="24"/>
          <w:lang w:eastAsia="lv-LV"/>
        </w:rPr>
        <w:t>ai</w:t>
      </w:r>
      <w:r w:rsidR="000D7DE5">
        <w:rPr>
          <w:rFonts w:ascii="Times New Roman" w:eastAsia="Times New Roman" w:hAnsi="Times New Roman" w:cs="Times New Roman"/>
          <w:sz w:val="24"/>
          <w:szCs w:val="24"/>
          <w:lang w:eastAsia="lv-LV"/>
        </w:rPr>
        <w:t xml:space="preserve">. </w:t>
      </w:r>
    </w:p>
    <w:p w14:paraId="140E50BD" w14:textId="1351A54B" w:rsidR="001D58DE" w:rsidRPr="00E7541A" w:rsidRDefault="001D58DE" w:rsidP="003D7FBA">
      <w:pPr>
        <w:pStyle w:val="Sarakstarindkopa"/>
        <w:numPr>
          <w:ilvl w:val="0"/>
          <w:numId w:val="1"/>
        </w:numPr>
        <w:tabs>
          <w:tab w:val="left" w:pos="993"/>
        </w:tabs>
        <w:spacing w:line="360" w:lineRule="auto"/>
        <w:ind w:left="0" w:firstLine="567"/>
        <w:jc w:val="both"/>
        <w:rPr>
          <w:rFonts w:ascii="Times New Roman" w:eastAsia="Times New Roman" w:hAnsi="Times New Roman" w:cs="Times New Roman"/>
          <w:sz w:val="24"/>
          <w:szCs w:val="24"/>
          <w:lang w:eastAsia="lv-LV"/>
        </w:rPr>
      </w:pPr>
      <w:r w:rsidRPr="00A368D0">
        <w:rPr>
          <w:rFonts w:ascii="Times New Roman" w:eastAsia="Times New Roman" w:hAnsi="Times New Roman" w:cs="Times New Roman"/>
          <w:sz w:val="24"/>
          <w:szCs w:val="24"/>
          <w:lang w:eastAsia="lv-LV"/>
        </w:rPr>
        <w:t xml:space="preserve">NOTEIKT, ka </w:t>
      </w:r>
      <w:r w:rsidR="00BF5704">
        <w:rPr>
          <w:rFonts w:ascii="Times New Roman" w:eastAsia="Times New Roman" w:hAnsi="Times New Roman" w:cs="Times New Roman"/>
          <w:sz w:val="24"/>
          <w:szCs w:val="24"/>
          <w:lang w:eastAsia="lv-LV"/>
        </w:rPr>
        <w:t>šā lēmuma 1.</w:t>
      </w:r>
      <w:r w:rsidR="00123C0D">
        <w:t> </w:t>
      </w:r>
      <w:r w:rsidR="00BF5704">
        <w:rPr>
          <w:rFonts w:ascii="Times New Roman" w:eastAsia="Times New Roman" w:hAnsi="Times New Roman" w:cs="Times New Roman"/>
          <w:sz w:val="24"/>
          <w:szCs w:val="24"/>
          <w:lang w:eastAsia="lv-LV"/>
        </w:rPr>
        <w:t xml:space="preserve">punktā minēto zemes vienības daļu </w:t>
      </w:r>
      <w:r w:rsidRPr="00E7541A">
        <w:rPr>
          <w:rFonts w:ascii="Times New Roman" w:eastAsia="Times New Roman" w:hAnsi="Times New Roman" w:cs="Times New Roman"/>
          <w:sz w:val="24"/>
          <w:szCs w:val="24"/>
          <w:lang w:eastAsia="lv-LV"/>
        </w:rPr>
        <w:t>nodo</w:t>
      </w:r>
      <w:r w:rsidR="00BF5704">
        <w:rPr>
          <w:rFonts w:ascii="Times New Roman" w:eastAsia="Times New Roman" w:hAnsi="Times New Roman" w:cs="Times New Roman"/>
          <w:sz w:val="24"/>
          <w:szCs w:val="24"/>
          <w:lang w:eastAsia="lv-LV"/>
        </w:rPr>
        <w:t>t</w:t>
      </w:r>
      <w:r w:rsidRPr="00E7541A">
        <w:rPr>
          <w:rFonts w:ascii="Times New Roman" w:eastAsia="Times New Roman" w:hAnsi="Times New Roman" w:cs="Times New Roman"/>
          <w:sz w:val="24"/>
          <w:szCs w:val="24"/>
          <w:lang w:eastAsia="lv-LV"/>
        </w:rPr>
        <w:t xml:space="preserve"> atpakaļ pirms noteiktā lietošanas termiņa beigām, ja</w:t>
      </w:r>
      <w:r w:rsidR="00BF5704">
        <w:rPr>
          <w:rFonts w:ascii="Times New Roman" w:eastAsia="Times New Roman" w:hAnsi="Times New Roman" w:cs="Times New Roman"/>
          <w:sz w:val="24"/>
          <w:szCs w:val="24"/>
          <w:lang w:eastAsia="lv-LV"/>
        </w:rPr>
        <w:t xml:space="preserve"> tā vairs netiek izmantota šā lēmuma 1.</w:t>
      </w:r>
      <w:r w:rsidR="00123C0D">
        <w:rPr>
          <w:rFonts w:ascii="Times New Roman" w:eastAsia="Times New Roman" w:hAnsi="Times New Roman" w:cs="Times New Roman"/>
          <w:sz w:val="24"/>
          <w:szCs w:val="24"/>
          <w:lang w:eastAsia="lv-LV"/>
        </w:rPr>
        <w:t> </w:t>
      </w:r>
      <w:r w:rsidR="00BF5704">
        <w:rPr>
          <w:rFonts w:ascii="Times New Roman" w:eastAsia="Times New Roman" w:hAnsi="Times New Roman" w:cs="Times New Roman"/>
          <w:sz w:val="24"/>
          <w:szCs w:val="24"/>
          <w:lang w:eastAsia="lv-LV"/>
        </w:rPr>
        <w:t>punktā minēto funkciju īstenošanai.</w:t>
      </w:r>
    </w:p>
    <w:p w14:paraId="043C165D" w14:textId="022BDD0E" w:rsidR="001D58DE" w:rsidRPr="00E7541A" w:rsidRDefault="001D58DE" w:rsidP="003D7FBA">
      <w:pPr>
        <w:pStyle w:val="Sarakstarindkopa"/>
        <w:numPr>
          <w:ilvl w:val="0"/>
          <w:numId w:val="1"/>
        </w:numPr>
        <w:tabs>
          <w:tab w:val="left" w:pos="993"/>
        </w:tabs>
        <w:spacing w:after="0" w:line="360" w:lineRule="auto"/>
        <w:ind w:left="0" w:firstLine="567"/>
        <w:jc w:val="both"/>
        <w:rPr>
          <w:rFonts w:ascii="Times New Roman" w:eastAsia="Times New Roman" w:hAnsi="Times New Roman" w:cs="Times New Roman"/>
          <w:sz w:val="24"/>
          <w:szCs w:val="24"/>
          <w:lang w:eastAsia="lv-LV"/>
        </w:rPr>
      </w:pPr>
      <w:r w:rsidRPr="00C07BF2">
        <w:rPr>
          <w:rFonts w:ascii="Times New Roman" w:eastAsia="Times New Roman" w:hAnsi="Times New Roman" w:cs="Times New Roman"/>
          <w:sz w:val="24"/>
          <w:szCs w:val="24"/>
          <w:lang w:eastAsia="lv-LV"/>
        </w:rPr>
        <w:t>Lēmuma izrakstu nosūtīt</w:t>
      </w:r>
      <w:r>
        <w:rPr>
          <w:rFonts w:ascii="Times New Roman" w:eastAsia="Times New Roman" w:hAnsi="Times New Roman" w:cs="Times New Roman"/>
          <w:sz w:val="24"/>
          <w:szCs w:val="24"/>
          <w:lang w:eastAsia="lv-LV"/>
        </w:rPr>
        <w:t xml:space="preserve">: </w:t>
      </w:r>
      <w:r w:rsidR="00BF5704">
        <w:rPr>
          <w:rFonts w:ascii="Times New Roman" w:eastAsia="Times New Roman" w:hAnsi="Times New Roman" w:cs="Times New Roman"/>
          <w:sz w:val="24"/>
          <w:szCs w:val="24"/>
          <w:lang w:eastAsia="lv-LV"/>
        </w:rPr>
        <w:t>SIA “</w:t>
      </w:r>
      <w:r w:rsidR="00BF5704">
        <w:rPr>
          <w:rFonts w:ascii="Times New Roman" w:hAnsi="Times New Roman" w:cs="Times New Roman"/>
          <w:kern w:val="28"/>
          <w:sz w:val="24"/>
          <w:szCs w:val="24"/>
        </w:rPr>
        <w:t xml:space="preserve">Gulbenes </w:t>
      </w:r>
      <w:proofErr w:type="spellStart"/>
      <w:r w:rsidR="00BF5704">
        <w:rPr>
          <w:rFonts w:ascii="Times New Roman" w:hAnsi="Times New Roman" w:cs="Times New Roman"/>
          <w:kern w:val="28"/>
          <w:sz w:val="24"/>
          <w:szCs w:val="24"/>
        </w:rPr>
        <w:t>Energo</w:t>
      </w:r>
      <w:proofErr w:type="spellEnd"/>
      <w:r w:rsidR="00BF5704">
        <w:rPr>
          <w:rFonts w:ascii="Times New Roman" w:hAnsi="Times New Roman" w:cs="Times New Roman"/>
          <w:kern w:val="28"/>
          <w:sz w:val="24"/>
          <w:szCs w:val="24"/>
        </w:rPr>
        <w:t xml:space="preserve"> Serviss” uz elektronisko adresi. </w:t>
      </w:r>
    </w:p>
    <w:p w14:paraId="1032AE00" w14:textId="77777777" w:rsidR="001D58DE" w:rsidRDefault="001D58DE" w:rsidP="001D58DE">
      <w:pPr>
        <w:rPr>
          <w:rFonts w:ascii="Times New Roman" w:eastAsia="Calibri" w:hAnsi="Times New Roman" w:cs="Times New Roman"/>
          <w:sz w:val="24"/>
          <w:szCs w:val="24"/>
        </w:rPr>
      </w:pPr>
    </w:p>
    <w:p w14:paraId="034A0308" w14:textId="4DCA096F" w:rsidR="001D58DE" w:rsidRDefault="001D58DE" w:rsidP="00BF5704">
      <w:pPr>
        <w:tabs>
          <w:tab w:val="left" w:pos="7513"/>
        </w:tabs>
        <w:rPr>
          <w:rFonts w:ascii="Times New Roman" w:eastAsia="Calibri" w:hAnsi="Times New Roman" w:cs="Times New Roman"/>
          <w:sz w:val="24"/>
          <w:szCs w:val="24"/>
        </w:rPr>
      </w:pPr>
      <w:bookmarkStart w:id="1" w:name="_Hlk187921221"/>
      <w:r w:rsidRPr="00E0637A">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pašvaldības </w:t>
      </w:r>
      <w:r w:rsidRPr="00E0637A">
        <w:rPr>
          <w:rFonts w:ascii="Times New Roman" w:eastAsia="Calibri" w:hAnsi="Times New Roman" w:cs="Times New Roman"/>
          <w:sz w:val="24"/>
          <w:szCs w:val="24"/>
        </w:rPr>
        <w:t>domes priekšsēdētāj</w:t>
      </w:r>
      <w:r w:rsidR="00BF5704">
        <w:rPr>
          <w:rFonts w:ascii="Times New Roman" w:eastAsia="Calibri" w:hAnsi="Times New Roman" w:cs="Times New Roman"/>
          <w:sz w:val="24"/>
          <w:szCs w:val="24"/>
        </w:rPr>
        <w:t>s</w:t>
      </w:r>
      <w:r w:rsidR="00974301">
        <w:rPr>
          <w:rFonts w:ascii="Times New Roman" w:eastAsia="Calibri" w:hAnsi="Times New Roman" w:cs="Times New Roman"/>
          <w:sz w:val="24"/>
          <w:szCs w:val="24"/>
        </w:rPr>
        <w:t xml:space="preserve"> </w:t>
      </w:r>
      <w:r w:rsidR="00BF5704">
        <w:rPr>
          <w:rFonts w:ascii="Times New Roman" w:eastAsia="Calibri" w:hAnsi="Times New Roman" w:cs="Times New Roman"/>
          <w:sz w:val="24"/>
          <w:szCs w:val="24"/>
        </w:rPr>
        <w:tab/>
        <w:t>A. Caunītis</w:t>
      </w:r>
    </w:p>
    <w:bookmarkEnd w:id="1"/>
    <w:p w14:paraId="4962F2E4" w14:textId="77777777" w:rsidR="001D58DE" w:rsidRDefault="001D58DE" w:rsidP="001D58DE">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740CFC61" w14:textId="77777777" w:rsidR="001D58DE" w:rsidRDefault="001D58DE" w:rsidP="001D58DE">
      <w:pPr>
        <w:spacing w:after="0"/>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Pielikums </w:t>
      </w:r>
    </w:p>
    <w:p w14:paraId="313B0721" w14:textId="14E9F784" w:rsidR="001D58DE" w:rsidRDefault="001D58DE" w:rsidP="001D58DE">
      <w:pPr>
        <w:spacing w:after="0"/>
        <w:jc w:val="right"/>
        <w:rPr>
          <w:rFonts w:ascii="Times New Roman" w:eastAsia="Calibri" w:hAnsi="Times New Roman" w:cs="Times New Roman"/>
          <w:sz w:val="24"/>
          <w:szCs w:val="24"/>
        </w:rPr>
      </w:pPr>
      <w:r>
        <w:rPr>
          <w:rFonts w:ascii="Times New Roman" w:eastAsia="Calibri" w:hAnsi="Times New Roman" w:cs="Times New Roman"/>
          <w:sz w:val="24"/>
          <w:szCs w:val="24"/>
        </w:rPr>
        <w:t>Gulbenes novada pašvaldības domes lēmumam Nr.</w:t>
      </w:r>
      <w:r w:rsidR="00974301">
        <w:rPr>
          <w:rFonts w:ascii="Times New Roman" w:eastAsia="Calibri" w:hAnsi="Times New Roman" w:cs="Times New Roman"/>
          <w:sz w:val="24"/>
          <w:szCs w:val="24"/>
        </w:rPr>
        <w:t xml:space="preserve"> </w:t>
      </w:r>
      <w:r w:rsidRPr="00B350F0">
        <w:rPr>
          <w:rFonts w:ascii="Times New Roman" w:eastAsia="Calibri" w:hAnsi="Times New Roman" w:cs="Times New Roman"/>
          <w:sz w:val="24"/>
          <w:szCs w:val="24"/>
        </w:rPr>
        <w:t>GND/202</w:t>
      </w:r>
      <w:r w:rsidR="00DA0C47">
        <w:rPr>
          <w:rFonts w:ascii="Times New Roman" w:eastAsia="Calibri" w:hAnsi="Times New Roman" w:cs="Times New Roman"/>
          <w:sz w:val="24"/>
          <w:szCs w:val="24"/>
        </w:rPr>
        <w:t>5</w:t>
      </w:r>
      <w:r w:rsidRPr="00B350F0">
        <w:rPr>
          <w:rFonts w:ascii="Times New Roman" w:eastAsia="Calibri" w:hAnsi="Times New Roman" w:cs="Times New Roman"/>
          <w:sz w:val="24"/>
          <w:szCs w:val="24"/>
        </w:rPr>
        <w:t>/</w:t>
      </w:r>
    </w:p>
    <w:p w14:paraId="095FAFE5" w14:textId="77777777" w:rsidR="00123C0D" w:rsidRDefault="00123C0D" w:rsidP="001D58DE">
      <w:pPr>
        <w:spacing w:after="0"/>
        <w:jc w:val="right"/>
        <w:rPr>
          <w:rFonts w:ascii="Times New Roman" w:eastAsia="Calibri" w:hAnsi="Times New Roman" w:cs="Times New Roman"/>
          <w:sz w:val="24"/>
          <w:szCs w:val="24"/>
        </w:rPr>
      </w:pPr>
    </w:p>
    <w:p w14:paraId="1E097039" w14:textId="77777777" w:rsidR="00123C0D" w:rsidRPr="00123C0D" w:rsidRDefault="00123C0D" w:rsidP="00123C0D">
      <w:pPr>
        <w:spacing w:after="0" w:line="240" w:lineRule="auto"/>
        <w:jc w:val="right"/>
        <w:rPr>
          <w:rFonts w:ascii="Times New Roman" w:eastAsia="Calibri" w:hAnsi="Times New Roman" w:cs="Times New Roman"/>
          <w:sz w:val="24"/>
          <w:szCs w:val="24"/>
          <w:lang w:eastAsia="lv-LV"/>
        </w:rPr>
      </w:pPr>
      <w:r w:rsidRPr="00123C0D">
        <w:rPr>
          <w:rFonts w:ascii="Times New Roman" w:eastAsia="Calibri" w:hAnsi="Times New Roman" w:cs="Times New Roman"/>
          <w:sz w:val="24"/>
          <w:szCs w:val="24"/>
          <w:lang w:eastAsia="lv-LV"/>
        </w:rPr>
        <w:t>Gulbenes novada pašvaldības reģistrā:</w:t>
      </w:r>
    </w:p>
    <w:p w14:paraId="6B230AF4" w14:textId="77777777" w:rsidR="00123C0D" w:rsidRPr="00123C0D" w:rsidRDefault="00123C0D" w:rsidP="00123C0D">
      <w:pPr>
        <w:spacing w:after="0" w:line="240" w:lineRule="auto"/>
        <w:jc w:val="right"/>
        <w:rPr>
          <w:rFonts w:ascii="Times New Roman" w:eastAsia="Calibri" w:hAnsi="Times New Roman" w:cs="Times New Roman"/>
          <w:sz w:val="24"/>
          <w:szCs w:val="24"/>
          <w:lang w:eastAsia="lv-LV"/>
        </w:rPr>
      </w:pPr>
      <w:r w:rsidRPr="00123C0D">
        <w:rPr>
          <w:rFonts w:ascii="Times New Roman" w:eastAsia="Calibri" w:hAnsi="Times New Roman" w:cs="Times New Roman"/>
          <w:sz w:val="24"/>
          <w:szCs w:val="24"/>
          <w:lang w:eastAsia="lv-LV"/>
        </w:rPr>
        <w:t>{{</w:t>
      </w:r>
      <w:r w:rsidRPr="00123C0D">
        <w:rPr>
          <w:rFonts w:ascii="Times New Roman" w:eastAsia="Times New Roman" w:hAnsi="Times New Roman" w:cs="Times New Roman"/>
          <w:sz w:val="24"/>
          <w:szCs w:val="24"/>
          <w:lang w:eastAsia="lv-LV"/>
        </w:rPr>
        <w:t xml:space="preserve"> PIRMEPARDATUMS</w:t>
      </w:r>
      <w:r w:rsidRPr="00123C0D">
        <w:rPr>
          <w:rFonts w:ascii="Times New Roman" w:eastAsia="Calibri" w:hAnsi="Times New Roman" w:cs="Times New Roman"/>
          <w:sz w:val="24"/>
          <w:szCs w:val="24"/>
          <w:lang w:eastAsia="lv-LV"/>
        </w:rPr>
        <w:t xml:space="preserve"> }}</w:t>
      </w:r>
    </w:p>
    <w:p w14:paraId="3A682116" w14:textId="77777777" w:rsidR="00123C0D" w:rsidRPr="00123C0D" w:rsidRDefault="00123C0D" w:rsidP="00123C0D">
      <w:pPr>
        <w:spacing w:after="0" w:line="240" w:lineRule="auto"/>
        <w:jc w:val="right"/>
        <w:rPr>
          <w:rFonts w:ascii="Times New Roman" w:eastAsia="Calibri" w:hAnsi="Times New Roman" w:cs="Times New Roman"/>
          <w:sz w:val="24"/>
          <w:szCs w:val="24"/>
          <w:lang w:eastAsia="lv-LV"/>
        </w:rPr>
      </w:pPr>
      <w:r w:rsidRPr="00123C0D">
        <w:rPr>
          <w:rFonts w:ascii="Times New Roman" w:eastAsia="Calibri" w:hAnsi="Times New Roman" w:cs="Times New Roman"/>
          <w:sz w:val="24"/>
          <w:szCs w:val="24"/>
          <w:lang w:eastAsia="lv-LV"/>
        </w:rPr>
        <w:t>Nr. {{</w:t>
      </w:r>
      <w:r w:rsidRPr="00123C0D">
        <w:rPr>
          <w:rFonts w:ascii="Times New Roman" w:eastAsia="Times New Roman" w:hAnsi="Times New Roman" w:cs="Times New Roman"/>
          <w:sz w:val="24"/>
          <w:szCs w:val="24"/>
          <w:lang w:eastAsia="lv-LV"/>
        </w:rPr>
        <w:t xml:space="preserve"> DOKREGNUMURS</w:t>
      </w:r>
      <w:r w:rsidRPr="00123C0D">
        <w:rPr>
          <w:rFonts w:ascii="Times New Roman" w:eastAsia="Calibri" w:hAnsi="Times New Roman" w:cs="Times New Roman"/>
          <w:sz w:val="24"/>
          <w:szCs w:val="24"/>
          <w:lang w:eastAsia="lv-LV"/>
        </w:rPr>
        <w:t xml:space="preserve"> }}</w:t>
      </w:r>
    </w:p>
    <w:p w14:paraId="47CA18F1" w14:textId="77777777" w:rsidR="00123C0D" w:rsidRPr="00123C0D" w:rsidRDefault="00123C0D" w:rsidP="00123C0D">
      <w:pPr>
        <w:spacing w:after="0" w:line="240" w:lineRule="auto"/>
        <w:jc w:val="center"/>
        <w:rPr>
          <w:rFonts w:ascii="Times New Roman" w:eastAsia="Calibri" w:hAnsi="Times New Roman" w:cs="Times New Roman"/>
          <w:b/>
          <w:bCs/>
          <w:sz w:val="24"/>
          <w:szCs w:val="24"/>
          <w:lang w:eastAsia="lv-LV"/>
        </w:rPr>
      </w:pPr>
    </w:p>
    <w:p w14:paraId="2F2BA820" w14:textId="77777777" w:rsidR="00123C0D" w:rsidRPr="00123C0D" w:rsidRDefault="00123C0D" w:rsidP="0000246C">
      <w:pPr>
        <w:spacing w:after="0" w:line="240" w:lineRule="auto"/>
        <w:jc w:val="center"/>
        <w:rPr>
          <w:rFonts w:ascii="Times New Roman" w:eastAsia="Calibri" w:hAnsi="Times New Roman" w:cs="Times New Roman"/>
          <w:b/>
          <w:bCs/>
          <w:sz w:val="24"/>
          <w:szCs w:val="24"/>
          <w:lang w:eastAsia="lv-LV"/>
        </w:rPr>
      </w:pPr>
      <w:r w:rsidRPr="00123C0D">
        <w:rPr>
          <w:rFonts w:ascii="Times New Roman" w:eastAsia="Calibri" w:hAnsi="Times New Roman" w:cs="Times New Roman"/>
          <w:b/>
          <w:bCs/>
          <w:sz w:val="24"/>
          <w:szCs w:val="24"/>
          <w:lang w:eastAsia="lv-LV"/>
        </w:rPr>
        <w:t xml:space="preserve"> Līgums par zemes vienības daļas nodošanu bezatlīdzības lietošanā</w:t>
      </w:r>
    </w:p>
    <w:p w14:paraId="38DD8D8C" w14:textId="77777777" w:rsidR="00123C0D" w:rsidRPr="00123C0D" w:rsidRDefault="00123C0D" w:rsidP="0000246C">
      <w:pPr>
        <w:spacing w:after="0" w:line="240" w:lineRule="auto"/>
        <w:jc w:val="center"/>
        <w:rPr>
          <w:rFonts w:ascii="Times New Roman" w:eastAsia="Calibri" w:hAnsi="Times New Roman" w:cs="Times New Roman"/>
          <w:sz w:val="24"/>
          <w:szCs w:val="24"/>
          <w:lang w:eastAsia="lv-LV"/>
        </w:rPr>
      </w:pPr>
    </w:p>
    <w:p w14:paraId="268BF6FF" w14:textId="77777777" w:rsidR="00123C0D" w:rsidRPr="00123C0D" w:rsidRDefault="00123C0D" w:rsidP="0000246C">
      <w:pPr>
        <w:spacing w:after="0" w:line="240" w:lineRule="auto"/>
        <w:rPr>
          <w:rFonts w:ascii="Times New Roman" w:eastAsia="Calibri" w:hAnsi="Times New Roman" w:cs="Times New Roman"/>
          <w:sz w:val="24"/>
          <w:szCs w:val="24"/>
          <w:lang w:eastAsia="lv-LV"/>
        </w:rPr>
      </w:pPr>
      <w:r w:rsidRPr="00123C0D">
        <w:rPr>
          <w:rFonts w:ascii="Times New Roman" w:eastAsia="Calibri" w:hAnsi="Times New Roman" w:cs="Times New Roman"/>
          <w:sz w:val="24"/>
          <w:szCs w:val="24"/>
          <w:lang w:eastAsia="lv-LV"/>
        </w:rPr>
        <w:t>Gulbenē,</w:t>
      </w:r>
      <w:r w:rsidRPr="00123C0D">
        <w:rPr>
          <w:rFonts w:ascii="Times New Roman" w:eastAsia="Calibri" w:hAnsi="Times New Roman" w:cs="Times New Roman"/>
          <w:sz w:val="24"/>
          <w:szCs w:val="24"/>
          <w:lang w:eastAsia="lv-LV"/>
        </w:rPr>
        <w:tab/>
      </w:r>
      <w:r w:rsidRPr="00123C0D">
        <w:rPr>
          <w:rFonts w:ascii="Times New Roman" w:eastAsia="Calibri" w:hAnsi="Times New Roman" w:cs="Times New Roman"/>
          <w:sz w:val="24"/>
          <w:szCs w:val="24"/>
          <w:lang w:eastAsia="lv-LV"/>
        </w:rPr>
        <w:tab/>
      </w:r>
      <w:r w:rsidRPr="00123C0D">
        <w:rPr>
          <w:rFonts w:ascii="Times New Roman" w:eastAsia="Calibri" w:hAnsi="Times New Roman" w:cs="Times New Roman"/>
          <w:sz w:val="24"/>
          <w:szCs w:val="24"/>
          <w:lang w:eastAsia="lv-LV"/>
        </w:rPr>
        <w:tab/>
      </w:r>
      <w:r w:rsidRPr="00123C0D">
        <w:rPr>
          <w:rFonts w:ascii="Times New Roman" w:eastAsia="Calibri" w:hAnsi="Times New Roman" w:cs="Times New Roman"/>
          <w:sz w:val="24"/>
          <w:szCs w:val="24"/>
          <w:lang w:eastAsia="lv-LV"/>
        </w:rPr>
        <w:tab/>
      </w:r>
      <w:r w:rsidRPr="00123C0D">
        <w:rPr>
          <w:rFonts w:ascii="Times New Roman" w:eastAsia="Calibri" w:hAnsi="Times New Roman" w:cs="Times New Roman"/>
          <w:sz w:val="24"/>
          <w:szCs w:val="24"/>
          <w:lang w:eastAsia="lv-LV"/>
        </w:rPr>
        <w:tab/>
      </w:r>
      <w:r w:rsidRPr="00123C0D">
        <w:rPr>
          <w:rFonts w:ascii="Times New Roman" w:eastAsia="Calibri" w:hAnsi="Times New Roman" w:cs="Times New Roman"/>
          <w:sz w:val="24"/>
          <w:szCs w:val="24"/>
          <w:lang w:eastAsia="lv-LV"/>
        </w:rPr>
        <w:tab/>
      </w:r>
      <w:r w:rsidRPr="00123C0D">
        <w:rPr>
          <w:rFonts w:ascii="Times New Roman" w:eastAsia="Calibri" w:hAnsi="Times New Roman" w:cs="Times New Roman"/>
          <w:sz w:val="24"/>
          <w:szCs w:val="24"/>
          <w:lang w:eastAsia="lv-LV"/>
        </w:rPr>
        <w:tab/>
      </w:r>
      <w:r w:rsidRPr="00123C0D">
        <w:rPr>
          <w:rFonts w:ascii="Times New Roman" w:eastAsia="Calibri" w:hAnsi="Times New Roman" w:cs="Times New Roman"/>
          <w:sz w:val="24"/>
          <w:szCs w:val="24"/>
          <w:lang w:eastAsia="lv-LV"/>
        </w:rPr>
        <w:tab/>
        <w:t>Datumu skatīt laika zīmogā</w:t>
      </w:r>
    </w:p>
    <w:p w14:paraId="628F64E2" w14:textId="77777777" w:rsidR="00123C0D" w:rsidRPr="00123C0D" w:rsidRDefault="00123C0D" w:rsidP="0000246C">
      <w:pPr>
        <w:spacing w:after="0" w:line="240" w:lineRule="auto"/>
        <w:rPr>
          <w:rFonts w:ascii="Times New Roman" w:eastAsia="Calibri" w:hAnsi="Times New Roman" w:cs="Times New Roman"/>
          <w:sz w:val="24"/>
          <w:szCs w:val="24"/>
          <w:lang w:eastAsia="lv-LV"/>
        </w:rPr>
      </w:pPr>
      <w:r w:rsidRPr="00123C0D">
        <w:rPr>
          <w:rFonts w:ascii="Times New Roman" w:eastAsia="Calibri" w:hAnsi="Times New Roman" w:cs="Times New Roman"/>
          <w:sz w:val="24"/>
          <w:szCs w:val="24"/>
          <w:lang w:eastAsia="lv-LV"/>
        </w:rPr>
        <w:tab/>
      </w:r>
      <w:r w:rsidRPr="00123C0D">
        <w:rPr>
          <w:rFonts w:ascii="Times New Roman" w:eastAsia="Calibri" w:hAnsi="Times New Roman" w:cs="Times New Roman"/>
          <w:sz w:val="24"/>
          <w:szCs w:val="24"/>
          <w:lang w:eastAsia="lv-LV"/>
        </w:rPr>
        <w:tab/>
      </w:r>
    </w:p>
    <w:p w14:paraId="321E208C" w14:textId="77777777" w:rsidR="00123C0D" w:rsidRPr="00123C0D" w:rsidRDefault="00123C0D" w:rsidP="0000246C">
      <w:pPr>
        <w:spacing w:after="0" w:line="240" w:lineRule="auto"/>
        <w:ind w:firstLine="567"/>
        <w:jc w:val="both"/>
        <w:rPr>
          <w:rFonts w:ascii="Times New Roman" w:eastAsia="Calibri" w:hAnsi="Times New Roman" w:cs="Times New Roman"/>
          <w:sz w:val="24"/>
          <w:szCs w:val="24"/>
          <w:lang w:eastAsia="lv-LV"/>
        </w:rPr>
      </w:pPr>
      <w:r w:rsidRPr="00123C0D">
        <w:rPr>
          <w:rFonts w:ascii="Times New Roman" w:eastAsia="Calibri" w:hAnsi="Times New Roman" w:cs="Times New Roman"/>
          <w:b/>
          <w:bCs/>
          <w:sz w:val="24"/>
          <w:szCs w:val="24"/>
          <w:lang w:eastAsia="lv-LV"/>
        </w:rPr>
        <w:t xml:space="preserve">SIA “Gulbenes </w:t>
      </w:r>
      <w:proofErr w:type="spellStart"/>
      <w:r w:rsidRPr="00123C0D">
        <w:rPr>
          <w:rFonts w:ascii="Times New Roman" w:eastAsia="Times New Roman" w:hAnsi="Times New Roman" w:cs="Times New Roman"/>
          <w:b/>
          <w:bCs/>
          <w:sz w:val="24"/>
          <w:szCs w:val="24"/>
          <w:lang w:eastAsia="lv-LV"/>
        </w:rPr>
        <w:t>Energo</w:t>
      </w:r>
      <w:proofErr w:type="spellEnd"/>
      <w:r w:rsidRPr="00123C0D">
        <w:rPr>
          <w:rFonts w:ascii="Times New Roman" w:eastAsia="Times New Roman" w:hAnsi="Times New Roman" w:cs="Times New Roman"/>
          <w:b/>
          <w:bCs/>
          <w:sz w:val="24"/>
          <w:szCs w:val="24"/>
          <w:lang w:eastAsia="lv-LV"/>
        </w:rPr>
        <w:t xml:space="preserve"> Serviss”</w:t>
      </w:r>
      <w:r w:rsidRPr="00123C0D">
        <w:rPr>
          <w:rFonts w:ascii="Times New Roman" w:eastAsia="Times New Roman" w:hAnsi="Times New Roman" w:cs="Times New Roman"/>
          <w:sz w:val="24"/>
          <w:szCs w:val="24"/>
          <w:lang w:eastAsia="lv-LV"/>
        </w:rPr>
        <w:t xml:space="preserve">, reģistrācijas Nr. 54603000121, juridiskā adrese: Blaumaņa iela 56A, Gulbene, Gulbenes novads, LV-4401, kuras vārdā saskaņā ar statūtiem rīkojas tās valdes loceklis Rihards Korns </w:t>
      </w:r>
      <w:r w:rsidRPr="00123C0D">
        <w:rPr>
          <w:rFonts w:ascii="Times New Roman" w:eastAsia="Calibri" w:hAnsi="Times New Roman" w:cs="Times New Roman"/>
          <w:sz w:val="24"/>
          <w:szCs w:val="24"/>
          <w:lang w:eastAsia="lv-LV"/>
        </w:rPr>
        <w:t xml:space="preserve">(turpmāk – Īpašnieks), no vienas puses, un </w:t>
      </w:r>
    </w:p>
    <w:p w14:paraId="48D36AA8" w14:textId="14AF2F90" w:rsidR="00123C0D" w:rsidRPr="00123C0D" w:rsidRDefault="00123C0D" w:rsidP="0000246C">
      <w:pPr>
        <w:spacing w:after="0" w:line="240" w:lineRule="auto"/>
        <w:ind w:firstLine="567"/>
        <w:jc w:val="both"/>
        <w:rPr>
          <w:rFonts w:ascii="Times New Roman" w:eastAsia="Calibri" w:hAnsi="Times New Roman" w:cs="Times New Roman"/>
          <w:sz w:val="24"/>
          <w:szCs w:val="24"/>
          <w:lang w:eastAsia="lv-LV"/>
        </w:rPr>
      </w:pPr>
      <w:r w:rsidRPr="00123C0D">
        <w:rPr>
          <w:rFonts w:ascii="Times New Roman" w:eastAsia="Calibri" w:hAnsi="Times New Roman" w:cs="Times New Roman"/>
          <w:b/>
          <w:bCs/>
          <w:sz w:val="24"/>
          <w:szCs w:val="24"/>
          <w:lang w:eastAsia="lv-LV"/>
        </w:rPr>
        <w:t>Gulbenes novada pašvaldība</w:t>
      </w:r>
      <w:r w:rsidRPr="00123C0D">
        <w:rPr>
          <w:rFonts w:ascii="Times New Roman" w:eastAsia="Calibri" w:hAnsi="Times New Roman" w:cs="Times New Roman"/>
          <w:sz w:val="24"/>
          <w:szCs w:val="24"/>
          <w:lang w:eastAsia="lv-LV"/>
        </w:rPr>
        <w:t>, reģistrācijas Nr.</w:t>
      </w:r>
      <w:r w:rsidRPr="0000246C">
        <w:rPr>
          <w:rFonts w:ascii="Times New Roman" w:eastAsia="Calibri" w:hAnsi="Times New Roman" w:cs="Times New Roman"/>
          <w:sz w:val="24"/>
          <w:szCs w:val="24"/>
          <w:lang w:eastAsia="lv-LV"/>
        </w:rPr>
        <w:t> </w:t>
      </w:r>
      <w:r w:rsidRPr="00123C0D">
        <w:rPr>
          <w:rFonts w:ascii="Times New Roman" w:eastAsia="Calibri" w:hAnsi="Times New Roman" w:cs="Times New Roman"/>
          <w:sz w:val="24"/>
          <w:szCs w:val="24"/>
          <w:lang w:eastAsia="lv-LV"/>
        </w:rPr>
        <w:t>90009116327, juridiskā adrese: Ābeļu iela 2, Gulbene, Gulbenes novads, LV</w:t>
      </w:r>
      <w:r w:rsidRPr="0000246C">
        <w:rPr>
          <w:rFonts w:ascii="Times New Roman" w:eastAsia="Calibri" w:hAnsi="Times New Roman" w:cs="Times New Roman"/>
          <w:sz w:val="24"/>
          <w:szCs w:val="24"/>
          <w:lang w:eastAsia="lv-LV"/>
        </w:rPr>
        <w:t>–</w:t>
      </w:r>
      <w:r w:rsidRPr="00123C0D">
        <w:rPr>
          <w:rFonts w:ascii="Times New Roman" w:eastAsia="Calibri" w:hAnsi="Times New Roman" w:cs="Times New Roman"/>
          <w:sz w:val="24"/>
          <w:szCs w:val="24"/>
          <w:lang w:eastAsia="lv-LV"/>
        </w:rPr>
        <w:t>4401, kuras vārdā saskaņā ar Gulbenes novada pašvaldības domes 2023.</w:t>
      </w:r>
      <w:r w:rsidRPr="0000246C">
        <w:rPr>
          <w:rFonts w:ascii="Times New Roman" w:eastAsia="Calibri" w:hAnsi="Times New Roman" w:cs="Times New Roman"/>
          <w:sz w:val="24"/>
          <w:szCs w:val="24"/>
          <w:lang w:eastAsia="lv-LV"/>
        </w:rPr>
        <w:t> </w:t>
      </w:r>
      <w:r w:rsidRPr="00123C0D">
        <w:rPr>
          <w:rFonts w:ascii="Times New Roman" w:eastAsia="Calibri" w:hAnsi="Times New Roman" w:cs="Times New Roman"/>
          <w:sz w:val="24"/>
          <w:szCs w:val="24"/>
          <w:lang w:eastAsia="lv-LV"/>
        </w:rPr>
        <w:t>gada 21.</w:t>
      </w:r>
      <w:r w:rsidRPr="0000246C">
        <w:rPr>
          <w:rFonts w:ascii="Times New Roman" w:eastAsia="Calibri" w:hAnsi="Times New Roman" w:cs="Times New Roman"/>
          <w:sz w:val="24"/>
          <w:szCs w:val="24"/>
          <w:lang w:eastAsia="lv-LV"/>
        </w:rPr>
        <w:t> </w:t>
      </w:r>
      <w:r w:rsidRPr="00123C0D">
        <w:rPr>
          <w:rFonts w:ascii="Times New Roman" w:eastAsia="Calibri" w:hAnsi="Times New Roman" w:cs="Times New Roman"/>
          <w:sz w:val="24"/>
          <w:szCs w:val="24"/>
          <w:lang w:eastAsia="lv-LV"/>
        </w:rPr>
        <w:t>decembra saistoš</w:t>
      </w:r>
      <w:r w:rsidR="002F4920">
        <w:rPr>
          <w:rFonts w:ascii="Times New Roman" w:eastAsia="Calibri" w:hAnsi="Times New Roman" w:cs="Times New Roman"/>
          <w:sz w:val="24"/>
          <w:szCs w:val="24"/>
          <w:lang w:eastAsia="lv-LV"/>
        </w:rPr>
        <w:t>o</w:t>
      </w:r>
      <w:r w:rsidRPr="00123C0D">
        <w:rPr>
          <w:rFonts w:ascii="Times New Roman" w:eastAsia="Calibri" w:hAnsi="Times New Roman" w:cs="Times New Roman"/>
          <w:sz w:val="24"/>
          <w:szCs w:val="24"/>
          <w:lang w:eastAsia="lv-LV"/>
        </w:rPr>
        <w:t xml:space="preserve"> noteikum</w:t>
      </w:r>
      <w:r w:rsidR="002F4920">
        <w:rPr>
          <w:rFonts w:ascii="Times New Roman" w:eastAsia="Calibri" w:hAnsi="Times New Roman" w:cs="Times New Roman"/>
          <w:sz w:val="24"/>
          <w:szCs w:val="24"/>
          <w:lang w:eastAsia="lv-LV"/>
        </w:rPr>
        <w:t>u</w:t>
      </w:r>
      <w:r w:rsidRPr="00123C0D">
        <w:rPr>
          <w:rFonts w:ascii="Times New Roman" w:eastAsia="Calibri" w:hAnsi="Times New Roman" w:cs="Times New Roman"/>
          <w:sz w:val="24"/>
          <w:szCs w:val="24"/>
          <w:lang w:eastAsia="lv-LV"/>
        </w:rPr>
        <w:t xml:space="preserve"> Nr.</w:t>
      </w:r>
      <w:r w:rsidRPr="0000246C">
        <w:rPr>
          <w:rFonts w:ascii="Times New Roman" w:eastAsia="Calibri" w:hAnsi="Times New Roman" w:cs="Times New Roman"/>
          <w:sz w:val="24"/>
          <w:szCs w:val="24"/>
          <w:lang w:eastAsia="lv-LV"/>
        </w:rPr>
        <w:t> </w:t>
      </w:r>
      <w:r w:rsidRPr="00123C0D">
        <w:rPr>
          <w:rFonts w:ascii="Times New Roman" w:eastAsia="Calibri" w:hAnsi="Times New Roman" w:cs="Times New Roman"/>
          <w:sz w:val="24"/>
          <w:szCs w:val="24"/>
          <w:lang w:eastAsia="lv-LV"/>
        </w:rPr>
        <w:t>24 “Gulbenes novada pašvaldības nolikums”</w:t>
      </w:r>
      <w:r w:rsidR="002F4920">
        <w:rPr>
          <w:rFonts w:ascii="Times New Roman" w:eastAsia="Calibri" w:hAnsi="Times New Roman" w:cs="Times New Roman"/>
          <w:sz w:val="24"/>
          <w:szCs w:val="24"/>
          <w:lang w:eastAsia="lv-LV"/>
        </w:rPr>
        <w:t xml:space="preserve"> 25.16. apakšpunktu</w:t>
      </w:r>
      <w:r w:rsidRPr="00123C0D">
        <w:rPr>
          <w:rFonts w:ascii="Times New Roman" w:eastAsia="Calibri" w:hAnsi="Times New Roman" w:cs="Times New Roman"/>
          <w:sz w:val="24"/>
          <w:szCs w:val="24"/>
          <w:lang w:eastAsia="lv-LV"/>
        </w:rPr>
        <w:t xml:space="preserve"> rīkojas izpilddirektore Antra </w:t>
      </w:r>
      <w:proofErr w:type="spellStart"/>
      <w:r w:rsidRPr="00123C0D">
        <w:rPr>
          <w:rFonts w:ascii="Times New Roman" w:eastAsia="Calibri" w:hAnsi="Times New Roman" w:cs="Times New Roman"/>
          <w:sz w:val="24"/>
          <w:szCs w:val="24"/>
          <w:lang w:eastAsia="lv-LV"/>
        </w:rPr>
        <w:t>Sprudzāne</w:t>
      </w:r>
      <w:proofErr w:type="spellEnd"/>
      <w:r w:rsidRPr="00123C0D">
        <w:rPr>
          <w:rFonts w:ascii="Times New Roman" w:eastAsia="Calibri" w:hAnsi="Times New Roman" w:cs="Times New Roman"/>
          <w:sz w:val="24"/>
          <w:szCs w:val="24"/>
          <w:lang w:eastAsia="lv-LV"/>
        </w:rPr>
        <w:t xml:space="preserve"> (turpmāk – Lietotājs), no otras puses (turpmāk kopā saukti – Puses, katrs atsevišķi – Puse), </w:t>
      </w:r>
    </w:p>
    <w:p w14:paraId="71AF9A07" w14:textId="77777777" w:rsidR="00123C0D" w:rsidRPr="00123C0D" w:rsidRDefault="00123C0D" w:rsidP="0000246C">
      <w:pPr>
        <w:spacing w:after="0" w:line="240" w:lineRule="auto"/>
        <w:ind w:firstLine="567"/>
        <w:jc w:val="both"/>
        <w:rPr>
          <w:rFonts w:ascii="Times New Roman" w:eastAsia="Calibri" w:hAnsi="Times New Roman" w:cs="Times New Roman"/>
          <w:sz w:val="24"/>
          <w:szCs w:val="24"/>
        </w:rPr>
      </w:pPr>
      <w:r w:rsidRPr="00123C0D">
        <w:rPr>
          <w:rFonts w:ascii="Times New Roman" w:eastAsia="Calibri" w:hAnsi="Times New Roman" w:cs="Times New Roman"/>
          <w:sz w:val="24"/>
          <w:szCs w:val="24"/>
          <w:lang w:eastAsia="lv-LV"/>
        </w:rPr>
        <w:t xml:space="preserve">pamatojoties </w:t>
      </w:r>
      <w:r w:rsidRPr="00123C0D">
        <w:rPr>
          <w:rFonts w:ascii="Times New Roman" w:eastAsia="Calibri" w:hAnsi="Times New Roman" w:cs="Times New Roman"/>
          <w:sz w:val="24"/>
          <w:szCs w:val="24"/>
        </w:rPr>
        <w:t>uz:</w:t>
      </w:r>
    </w:p>
    <w:p w14:paraId="78B4E711" w14:textId="05589B66" w:rsidR="00123C0D" w:rsidRPr="00123C0D" w:rsidRDefault="00123C0D" w:rsidP="0000246C">
      <w:pPr>
        <w:numPr>
          <w:ilvl w:val="0"/>
          <w:numId w:val="9"/>
        </w:numPr>
        <w:spacing w:after="0" w:line="240" w:lineRule="auto"/>
        <w:ind w:left="993" w:hanging="426"/>
        <w:jc w:val="both"/>
        <w:rPr>
          <w:rFonts w:ascii="Times New Roman" w:eastAsia="Calibri" w:hAnsi="Times New Roman" w:cs="Times New Roman"/>
          <w:sz w:val="24"/>
          <w:szCs w:val="24"/>
        </w:rPr>
      </w:pPr>
      <w:r w:rsidRPr="00123C0D">
        <w:rPr>
          <w:rFonts w:ascii="Times New Roman" w:eastAsia="Calibri" w:hAnsi="Times New Roman" w:cs="Times New Roman"/>
          <w:bCs/>
          <w:sz w:val="24"/>
          <w:szCs w:val="24"/>
          <w:lang w:eastAsia="lv-LV"/>
        </w:rPr>
        <w:t xml:space="preserve">SIA “Gulbenes </w:t>
      </w:r>
      <w:proofErr w:type="spellStart"/>
      <w:r w:rsidRPr="00123C0D">
        <w:rPr>
          <w:rFonts w:ascii="Times New Roman" w:eastAsia="Times New Roman" w:hAnsi="Times New Roman" w:cs="Times New Roman"/>
          <w:bCs/>
          <w:sz w:val="24"/>
          <w:szCs w:val="24"/>
          <w:lang w:eastAsia="lv-LV"/>
        </w:rPr>
        <w:t>Energo</w:t>
      </w:r>
      <w:proofErr w:type="spellEnd"/>
      <w:r w:rsidRPr="00123C0D">
        <w:rPr>
          <w:rFonts w:ascii="Times New Roman" w:eastAsia="Times New Roman" w:hAnsi="Times New Roman" w:cs="Times New Roman"/>
          <w:bCs/>
          <w:sz w:val="24"/>
          <w:szCs w:val="24"/>
          <w:lang w:eastAsia="lv-LV"/>
        </w:rPr>
        <w:t xml:space="preserve"> Serviss” v</w:t>
      </w:r>
      <w:r w:rsidRPr="0000246C">
        <w:rPr>
          <w:rFonts w:ascii="Times New Roman" w:eastAsia="Times New Roman" w:hAnsi="Times New Roman" w:cs="Times New Roman"/>
          <w:bCs/>
          <w:sz w:val="24"/>
          <w:szCs w:val="24"/>
          <w:lang w:eastAsia="lv-LV"/>
        </w:rPr>
        <w:t>aldes rīkojumu Nr. ___;</w:t>
      </w:r>
    </w:p>
    <w:p w14:paraId="1C42E6B6" w14:textId="77777777" w:rsidR="00ED2DC9" w:rsidRPr="0000246C" w:rsidRDefault="00123C0D" w:rsidP="0000246C">
      <w:pPr>
        <w:numPr>
          <w:ilvl w:val="0"/>
          <w:numId w:val="9"/>
        </w:numPr>
        <w:spacing w:after="0" w:line="240" w:lineRule="auto"/>
        <w:ind w:left="993" w:hanging="426"/>
        <w:jc w:val="both"/>
        <w:rPr>
          <w:rFonts w:ascii="Times New Roman" w:eastAsia="Calibri" w:hAnsi="Times New Roman" w:cs="Times New Roman"/>
          <w:sz w:val="24"/>
          <w:szCs w:val="24"/>
        </w:rPr>
      </w:pPr>
      <w:r w:rsidRPr="00123C0D">
        <w:rPr>
          <w:rFonts w:ascii="Times New Roman" w:eastAsia="Calibri" w:hAnsi="Times New Roman" w:cs="Times New Roman"/>
          <w:sz w:val="24"/>
          <w:szCs w:val="24"/>
        </w:rPr>
        <w:t xml:space="preserve">Gulbenes novada pašvaldības domes 2025.gada </w:t>
      </w:r>
      <w:r w:rsidRPr="0000246C">
        <w:rPr>
          <w:rFonts w:ascii="Times New Roman" w:eastAsia="Calibri" w:hAnsi="Times New Roman" w:cs="Times New Roman"/>
          <w:sz w:val="24"/>
          <w:szCs w:val="24"/>
        </w:rPr>
        <w:t>24.aprīļa</w:t>
      </w:r>
      <w:r w:rsidRPr="00123C0D">
        <w:rPr>
          <w:rFonts w:ascii="Times New Roman" w:eastAsia="Calibri" w:hAnsi="Times New Roman" w:cs="Times New Roman"/>
          <w:sz w:val="24"/>
          <w:szCs w:val="24"/>
        </w:rPr>
        <w:t xml:space="preserve"> lēmumu </w:t>
      </w:r>
      <w:proofErr w:type="spellStart"/>
      <w:r w:rsidRPr="00123C0D">
        <w:rPr>
          <w:rFonts w:ascii="Times New Roman" w:eastAsia="Calibri" w:hAnsi="Times New Roman" w:cs="Times New Roman"/>
          <w:sz w:val="24"/>
          <w:szCs w:val="24"/>
        </w:rPr>
        <w:t>Nr</w:t>
      </w:r>
      <w:r w:rsidRPr="00123C0D">
        <w:rPr>
          <w:rFonts w:ascii="Times New Roman" w:eastAsia="Calibri" w:hAnsi="Times New Roman" w:cs="Times New Roman"/>
          <w:sz w:val="24"/>
          <w:szCs w:val="24"/>
          <w:lang w:eastAsia="lv-LV"/>
        </w:rPr>
        <w:t>.</w:t>
      </w:r>
      <w:r w:rsidRPr="00123C0D">
        <w:rPr>
          <w:rFonts w:ascii="Times New Roman" w:eastAsia="Calibri" w:hAnsi="Times New Roman" w:cs="Times New Roman"/>
          <w:sz w:val="24"/>
          <w:szCs w:val="24"/>
        </w:rPr>
        <w:t>GND</w:t>
      </w:r>
      <w:proofErr w:type="spellEnd"/>
      <w:r w:rsidRPr="00123C0D">
        <w:rPr>
          <w:rFonts w:ascii="Times New Roman" w:eastAsia="Calibri" w:hAnsi="Times New Roman" w:cs="Times New Roman"/>
          <w:sz w:val="24"/>
          <w:szCs w:val="24"/>
        </w:rPr>
        <w:t xml:space="preserve">/2025/64 “Par telpu nodošanu bezatlīdzības lietošanā biedrībai “Tirzas pagasta attīstības biedrība””, </w:t>
      </w:r>
    </w:p>
    <w:p w14:paraId="4F116000" w14:textId="49E06C1C" w:rsidR="00123C0D" w:rsidRPr="00123C0D" w:rsidRDefault="00123C0D" w:rsidP="0000246C">
      <w:pPr>
        <w:spacing w:after="0" w:line="240" w:lineRule="auto"/>
        <w:ind w:firstLine="567"/>
        <w:jc w:val="both"/>
        <w:rPr>
          <w:rFonts w:ascii="Times New Roman" w:eastAsia="Calibri" w:hAnsi="Times New Roman" w:cs="Times New Roman"/>
          <w:sz w:val="24"/>
          <w:szCs w:val="24"/>
        </w:rPr>
      </w:pPr>
      <w:r w:rsidRPr="00123C0D">
        <w:rPr>
          <w:rFonts w:ascii="Times New Roman" w:eastAsia="Calibri" w:hAnsi="Times New Roman" w:cs="Times New Roman"/>
          <w:sz w:val="24"/>
          <w:szCs w:val="24"/>
        </w:rPr>
        <w:t xml:space="preserve">brīvi paužot Pušu gribu, bez maldības, viltus un spaidiem, noslēdz </w:t>
      </w:r>
      <w:r w:rsidR="002B789A">
        <w:rPr>
          <w:rFonts w:ascii="Times New Roman" w:eastAsia="Calibri" w:hAnsi="Times New Roman" w:cs="Times New Roman"/>
          <w:sz w:val="24"/>
          <w:szCs w:val="24"/>
        </w:rPr>
        <w:t>šo</w:t>
      </w:r>
      <w:r w:rsidR="00ED2DC9" w:rsidRPr="0000246C">
        <w:rPr>
          <w:rFonts w:ascii="Times New Roman" w:eastAsia="Calibri" w:hAnsi="Times New Roman" w:cs="Times New Roman"/>
          <w:sz w:val="24"/>
          <w:szCs w:val="24"/>
        </w:rPr>
        <w:t xml:space="preserve"> </w:t>
      </w:r>
      <w:r w:rsidRPr="00123C0D">
        <w:rPr>
          <w:rFonts w:ascii="Times New Roman" w:eastAsia="Calibri" w:hAnsi="Times New Roman" w:cs="Times New Roman"/>
          <w:sz w:val="24"/>
          <w:szCs w:val="24"/>
        </w:rPr>
        <w:t xml:space="preserve">līgumu </w:t>
      </w:r>
      <w:r w:rsidR="002B789A" w:rsidRPr="0000246C">
        <w:rPr>
          <w:rFonts w:ascii="Times New Roman" w:eastAsia="Calibri" w:hAnsi="Times New Roman" w:cs="Times New Roman"/>
          <w:sz w:val="24"/>
          <w:szCs w:val="24"/>
        </w:rPr>
        <w:t>(turpmāk – Līgums)</w:t>
      </w:r>
      <w:r w:rsidR="002B789A">
        <w:rPr>
          <w:rFonts w:ascii="Times New Roman" w:eastAsia="Calibri" w:hAnsi="Times New Roman" w:cs="Times New Roman"/>
          <w:sz w:val="24"/>
          <w:szCs w:val="24"/>
        </w:rPr>
        <w:t xml:space="preserve"> </w:t>
      </w:r>
      <w:r w:rsidRPr="00123C0D">
        <w:rPr>
          <w:rFonts w:ascii="Times New Roman" w:eastAsia="Calibri" w:hAnsi="Times New Roman" w:cs="Times New Roman"/>
          <w:sz w:val="24"/>
          <w:szCs w:val="24"/>
        </w:rPr>
        <w:t xml:space="preserve">par </w:t>
      </w:r>
      <w:r w:rsidR="002B789A">
        <w:rPr>
          <w:rFonts w:ascii="Times New Roman" w:eastAsia="Calibri" w:hAnsi="Times New Roman" w:cs="Times New Roman"/>
          <w:sz w:val="24"/>
          <w:szCs w:val="24"/>
        </w:rPr>
        <w:t>zemes vienības daļas</w:t>
      </w:r>
      <w:r w:rsidRPr="00123C0D">
        <w:rPr>
          <w:rFonts w:ascii="Times New Roman" w:eastAsia="Calibri" w:hAnsi="Times New Roman" w:cs="Times New Roman"/>
          <w:sz w:val="24"/>
          <w:szCs w:val="24"/>
        </w:rPr>
        <w:t xml:space="preserve"> nodošanu bezatlīdzīb</w:t>
      </w:r>
      <w:r w:rsidR="00ED2DC9" w:rsidRPr="0000246C">
        <w:rPr>
          <w:rFonts w:ascii="Times New Roman" w:eastAsia="Calibri" w:hAnsi="Times New Roman" w:cs="Times New Roman"/>
          <w:sz w:val="24"/>
          <w:szCs w:val="24"/>
        </w:rPr>
        <w:t>as lietošanā</w:t>
      </w:r>
      <w:r w:rsidRPr="00123C0D">
        <w:rPr>
          <w:rFonts w:ascii="Times New Roman" w:eastAsia="Calibri" w:hAnsi="Times New Roman" w:cs="Times New Roman"/>
          <w:sz w:val="24"/>
          <w:szCs w:val="24"/>
        </w:rPr>
        <w:t>:</w:t>
      </w:r>
    </w:p>
    <w:p w14:paraId="689CBE55" w14:textId="77777777" w:rsidR="00123C0D" w:rsidRPr="00123C0D" w:rsidRDefault="00123C0D" w:rsidP="0000246C">
      <w:pPr>
        <w:spacing w:after="0" w:line="240" w:lineRule="auto"/>
        <w:ind w:firstLine="567"/>
        <w:jc w:val="both"/>
        <w:rPr>
          <w:rFonts w:ascii="Times New Roman" w:eastAsia="Calibri" w:hAnsi="Times New Roman" w:cs="Times New Roman"/>
          <w:sz w:val="24"/>
          <w:szCs w:val="24"/>
        </w:rPr>
      </w:pPr>
    </w:p>
    <w:p w14:paraId="1EF966B7" w14:textId="48C42DE3" w:rsidR="005A1102" w:rsidRPr="0000246C" w:rsidRDefault="005A1102" w:rsidP="00B15F90">
      <w:pPr>
        <w:numPr>
          <w:ilvl w:val="0"/>
          <w:numId w:val="8"/>
        </w:numPr>
        <w:tabs>
          <w:tab w:val="left" w:pos="284"/>
        </w:tabs>
        <w:spacing w:after="0" w:line="240" w:lineRule="auto"/>
        <w:ind w:left="284" w:hanging="284"/>
        <w:jc w:val="center"/>
        <w:rPr>
          <w:rFonts w:ascii="Times New Roman" w:eastAsia="Calibri" w:hAnsi="Times New Roman" w:cs="Times New Roman"/>
          <w:b/>
          <w:sz w:val="24"/>
          <w:szCs w:val="24"/>
        </w:rPr>
      </w:pPr>
      <w:r w:rsidRPr="0000246C">
        <w:rPr>
          <w:rFonts w:ascii="Times New Roman" w:eastAsia="Calibri" w:hAnsi="Times New Roman" w:cs="Times New Roman"/>
          <w:b/>
          <w:sz w:val="24"/>
          <w:szCs w:val="24"/>
        </w:rPr>
        <w:t>Līguma priekšmets</w:t>
      </w:r>
    </w:p>
    <w:p w14:paraId="603EB704" w14:textId="60E6329A" w:rsidR="00123C0D" w:rsidRPr="00123C0D" w:rsidRDefault="00123C0D" w:rsidP="0000246C">
      <w:pPr>
        <w:tabs>
          <w:tab w:val="left" w:pos="426"/>
        </w:tabs>
        <w:spacing w:after="0" w:line="240" w:lineRule="auto"/>
        <w:ind w:left="426"/>
        <w:rPr>
          <w:rFonts w:ascii="Times New Roman" w:eastAsia="Calibri" w:hAnsi="Times New Roman" w:cs="Times New Roman"/>
          <w:b/>
          <w:sz w:val="24"/>
          <w:szCs w:val="24"/>
        </w:rPr>
      </w:pPr>
      <w:r w:rsidRPr="00123C0D">
        <w:rPr>
          <w:rFonts w:ascii="Times New Roman" w:eastAsia="Calibri" w:hAnsi="Times New Roman" w:cs="Times New Roman"/>
          <w:b/>
          <w:sz w:val="24"/>
          <w:szCs w:val="24"/>
        </w:rPr>
        <w:t xml:space="preserve"> </w:t>
      </w:r>
    </w:p>
    <w:p w14:paraId="6100031F" w14:textId="41A051AD" w:rsidR="00123C0D" w:rsidRPr="00123C0D" w:rsidRDefault="00123C0D" w:rsidP="0000246C">
      <w:pPr>
        <w:numPr>
          <w:ilvl w:val="1"/>
          <w:numId w:val="8"/>
        </w:numPr>
        <w:tabs>
          <w:tab w:val="left" w:pos="567"/>
        </w:tabs>
        <w:spacing w:after="0" w:line="240" w:lineRule="auto"/>
        <w:ind w:left="567" w:hanging="567"/>
        <w:jc w:val="both"/>
        <w:rPr>
          <w:rFonts w:ascii="Times New Roman" w:eastAsia="Times New Roman" w:hAnsi="Times New Roman" w:cs="Times New Roman"/>
          <w:sz w:val="24"/>
          <w:szCs w:val="24"/>
        </w:rPr>
      </w:pPr>
      <w:r w:rsidRPr="00123C0D">
        <w:rPr>
          <w:rFonts w:ascii="Times New Roman" w:eastAsia="Times New Roman" w:hAnsi="Times New Roman" w:cs="Times New Roman"/>
          <w:sz w:val="24"/>
          <w:szCs w:val="24"/>
        </w:rPr>
        <w:t>Īpašnieks nodod</w:t>
      </w:r>
      <w:bookmarkStart w:id="2" w:name="_Hlk87453146"/>
      <w:r w:rsidR="002B789A">
        <w:rPr>
          <w:rFonts w:ascii="Times New Roman" w:eastAsia="Times New Roman" w:hAnsi="Times New Roman" w:cs="Times New Roman"/>
          <w:sz w:val="24"/>
          <w:szCs w:val="24"/>
        </w:rPr>
        <w:t>,</w:t>
      </w:r>
      <w:r w:rsidRPr="00123C0D">
        <w:rPr>
          <w:rFonts w:ascii="Times New Roman" w:eastAsia="Times New Roman" w:hAnsi="Times New Roman" w:cs="Times New Roman"/>
          <w:sz w:val="24"/>
          <w:szCs w:val="24"/>
        </w:rPr>
        <w:t xml:space="preserve"> un Lietotājs </w:t>
      </w:r>
      <w:bookmarkEnd w:id="2"/>
      <w:r w:rsidRPr="00123C0D">
        <w:rPr>
          <w:rFonts w:ascii="Times New Roman" w:eastAsia="Times New Roman" w:hAnsi="Times New Roman" w:cs="Times New Roman"/>
          <w:sz w:val="24"/>
          <w:szCs w:val="24"/>
        </w:rPr>
        <w:t xml:space="preserve">pieņem </w:t>
      </w:r>
      <w:r w:rsidRPr="00123C0D">
        <w:rPr>
          <w:rFonts w:ascii="Times New Roman" w:eastAsia="Calibri" w:hAnsi="Times New Roman" w:cs="Times New Roman"/>
          <w:sz w:val="24"/>
          <w:szCs w:val="24"/>
        </w:rPr>
        <w:t>bezatlīdzības lietošanā</w:t>
      </w:r>
      <w:r w:rsidR="00487B17" w:rsidRPr="0000246C">
        <w:rPr>
          <w:rFonts w:ascii="Times New Roman" w:eastAsia="Calibri" w:hAnsi="Times New Roman" w:cs="Times New Roman"/>
          <w:sz w:val="24"/>
          <w:szCs w:val="24"/>
        </w:rPr>
        <w:t xml:space="preserve"> </w:t>
      </w:r>
      <w:r w:rsidR="005A1102" w:rsidRPr="00123C0D">
        <w:rPr>
          <w:rFonts w:ascii="Times New Roman" w:eastAsia="Calibri" w:hAnsi="Times New Roman" w:cs="Times New Roman"/>
          <w:sz w:val="24"/>
          <w:szCs w:val="24"/>
        </w:rPr>
        <w:t xml:space="preserve">Gulbenes novada </w:t>
      </w:r>
      <w:r w:rsidR="005A1102" w:rsidRPr="0000246C">
        <w:rPr>
          <w:rFonts w:ascii="Times New Roman" w:eastAsia="Calibri" w:hAnsi="Times New Roman" w:cs="Times New Roman"/>
          <w:sz w:val="24"/>
          <w:szCs w:val="24"/>
        </w:rPr>
        <w:t xml:space="preserve">Gulbenes pilsētā </w:t>
      </w:r>
      <w:r w:rsidRPr="00123C0D">
        <w:rPr>
          <w:rFonts w:ascii="Times New Roman" w:eastAsia="Calibri" w:hAnsi="Times New Roman" w:cs="Times New Roman"/>
          <w:sz w:val="24"/>
          <w:szCs w:val="24"/>
        </w:rPr>
        <w:t xml:space="preserve">nekustamā īpašuma, kadastra numurs </w:t>
      </w:r>
      <w:r w:rsidR="005A1102" w:rsidRPr="0000246C">
        <w:rPr>
          <w:rFonts w:ascii="Times New Roman" w:eastAsia="Calibri" w:hAnsi="Times New Roman" w:cs="Times New Roman"/>
          <w:bCs/>
          <w:sz w:val="24"/>
          <w:szCs w:val="24"/>
        </w:rPr>
        <w:t>5001 001 0102</w:t>
      </w:r>
      <w:r w:rsidRPr="00123C0D">
        <w:rPr>
          <w:rFonts w:ascii="Times New Roman" w:eastAsia="Calibri" w:hAnsi="Times New Roman" w:cs="Times New Roman"/>
          <w:sz w:val="24"/>
          <w:szCs w:val="24"/>
        </w:rPr>
        <w:t xml:space="preserve">, </w:t>
      </w:r>
      <w:r w:rsidR="00487B17" w:rsidRPr="00123C0D">
        <w:rPr>
          <w:rFonts w:ascii="Times New Roman" w:eastAsia="Calibri" w:hAnsi="Times New Roman" w:cs="Times New Roman"/>
          <w:sz w:val="24"/>
          <w:szCs w:val="24"/>
        </w:rPr>
        <w:t>sastāvā ietilpstoš</w:t>
      </w:r>
      <w:r w:rsidR="00487B17" w:rsidRPr="0000246C">
        <w:rPr>
          <w:rFonts w:ascii="Times New Roman" w:eastAsia="Calibri" w:hAnsi="Times New Roman" w:cs="Times New Roman"/>
          <w:sz w:val="24"/>
          <w:szCs w:val="24"/>
        </w:rPr>
        <w:t xml:space="preserve">ās </w:t>
      </w:r>
      <w:r w:rsidR="005A1102" w:rsidRPr="0000246C">
        <w:rPr>
          <w:rFonts w:ascii="Times New Roman" w:hAnsi="Times New Roman" w:cs="Times New Roman"/>
          <w:sz w:val="24"/>
          <w:szCs w:val="24"/>
        </w:rPr>
        <w:t xml:space="preserve">zemes vienības ar kadastra apzīmējumu </w:t>
      </w:r>
      <w:r w:rsidR="00487B17" w:rsidRPr="0000246C">
        <w:rPr>
          <w:rFonts w:ascii="Times New Roman" w:eastAsia="Calibri" w:hAnsi="Times New Roman" w:cs="Times New Roman"/>
          <w:bCs/>
          <w:sz w:val="24"/>
          <w:szCs w:val="24"/>
        </w:rPr>
        <w:t xml:space="preserve">5001 001 0102 </w:t>
      </w:r>
      <w:r w:rsidR="005A1102" w:rsidRPr="0000246C">
        <w:rPr>
          <w:rFonts w:ascii="Times New Roman" w:eastAsia="Times New Roman" w:hAnsi="Times New Roman" w:cs="Times New Roman"/>
          <w:sz w:val="24"/>
          <w:szCs w:val="24"/>
          <w:lang w:eastAsia="lv-LV"/>
        </w:rPr>
        <w:t>daļu 100 m</w:t>
      </w:r>
      <w:r w:rsidR="005A1102" w:rsidRPr="0000246C">
        <w:rPr>
          <w:rFonts w:ascii="Times New Roman" w:eastAsia="Times New Roman" w:hAnsi="Times New Roman" w:cs="Times New Roman"/>
          <w:sz w:val="24"/>
          <w:szCs w:val="24"/>
          <w:vertAlign w:val="superscript"/>
          <w:lang w:eastAsia="lv-LV"/>
        </w:rPr>
        <w:t>2</w:t>
      </w:r>
      <w:r w:rsidR="005A1102" w:rsidRPr="0000246C">
        <w:rPr>
          <w:rFonts w:ascii="Times New Roman" w:eastAsia="Times New Roman" w:hAnsi="Times New Roman" w:cs="Times New Roman"/>
          <w:sz w:val="24"/>
          <w:szCs w:val="24"/>
          <w:lang w:eastAsia="lv-LV"/>
        </w:rPr>
        <w:t xml:space="preserve"> platībā</w:t>
      </w:r>
      <w:r w:rsidR="00487B17" w:rsidRPr="0000246C">
        <w:rPr>
          <w:rFonts w:ascii="Times New Roman" w:eastAsia="Times New Roman" w:hAnsi="Times New Roman" w:cs="Times New Roman"/>
          <w:sz w:val="24"/>
          <w:szCs w:val="24"/>
          <w:lang w:eastAsia="lv-LV"/>
        </w:rPr>
        <w:t xml:space="preserve"> (turpmāk – Zemesgabals), </w:t>
      </w:r>
      <w:r w:rsidR="00487B17" w:rsidRPr="0000246C">
        <w:rPr>
          <w:rFonts w:ascii="Times New Roman" w:hAnsi="Times New Roman" w:cs="Times New Roman"/>
          <w:sz w:val="24"/>
          <w:szCs w:val="24"/>
        </w:rPr>
        <w:t>atbilstoši izkopējumam no digitālās kartes (pielikumā)</w:t>
      </w:r>
      <w:r w:rsidR="00487B17" w:rsidRPr="0000246C">
        <w:rPr>
          <w:rFonts w:ascii="Times New Roman" w:hAnsi="Times New Roman" w:cs="Times New Roman"/>
          <w:i/>
          <w:iCs/>
          <w:sz w:val="24"/>
          <w:szCs w:val="24"/>
        </w:rPr>
        <w:t xml:space="preserve">, </w:t>
      </w:r>
      <w:r w:rsidR="00487B17" w:rsidRPr="0000246C">
        <w:rPr>
          <w:rFonts w:ascii="Times New Roman" w:hAnsi="Times New Roman" w:cs="Times New Roman"/>
          <w:sz w:val="24"/>
          <w:szCs w:val="24"/>
        </w:rPr>
        <w:t>kas ir Līguma neatņemama sastāvdaļa</w:t>
      </w:r>
      <w:r w:rsidRPr="00123C0D">
        <w:rPr>
          <w:rFonts w:ascii="Times New Roman" w:eastAsia="Calibri" w:hAnsi="Times New Roman" w:cs="Times New Roman"/>
          <w:sz w:val="24"/>
          <w:szCs w:val="24"/>
        </w:rPr>
        <w:t>.</w:t>
      </w:r>
    </w:p>
    <w:p w14:paraId="3B30DB94" w14:textId="47015459" w:rsidR="00487B17" w:rsidRPr="0000246C" w:rsidRDefault="00123C0D" w:rsidP="0000246C">
      <w:pPr>
        <w:numPr>
          <w:ilvl w:val="1"/>
          <w:numId w:val="8"/>
        </w:numPr>
        <w:tabs>
          <w:tab w:val="left" w:pos="567"/>
        </w:tabs>
        <w:spacing w:after="0" w:line="240" w:lineRule="auto"/>
        <w:ind w:left="567" w:hanging="567"/>
        <w:jc w:val="both"/>
        <w:rPr>
          <w:rFonts w:ascii="Times New Roman" w:eastAsia="Times New Roman" w:hAnsi="Times New Roman" w:cs="Times New Roman"/>
          <w:sz w:val="24"/>
          <w:szCs w:val="24"/>
        </w:rPr>
      </w:pPr>
      <w:r w:rsidRPr="00123C0D">
        <w:rPr>
          <w:rFonts w:ascii="Times New Roman" w:eastAsia="Times New Roman" w:hAnsi="Times New Roman" w:cs="Times New Roman"/>
          <w:sz w:val="24"/>
          <w:szCs w:val="24"/>
        </w:rPr>
        <w:t xml:space="preserve">Puses vienojas, ka Lietotājam </w:t>
      </w:r>
      <w:r w:rsidR="00487B17" w:rsidRPr="0000246C">
        <w:rPr>
          <w:rFonts w:ascii="Times New Roman" w:eastAsia="Times New Roman" w:hAnsi="Times New Roman" w:cs="Times New Roman"/>
          <w:sz w:val="24"/>
          <w:szCs w:val="24"/>
        </w:rPr>
        <w:t>Zemesgabals</w:t>
      </w:r>
      <w:r w:rsidRPr="00123C0D">
        <w:rPr>
          <w:rFonts w:ascii="Times New Roman" w:eastAsia="Times New Roman" w:hAnsi="Times New Roman" w:cs="Times New Roman"/>
          <w:sz w:val="24"/>
          <w:szCs w:val="24"/>
        </w:rPr>
        <w:t xml:space="preserve"> tiek nodots bezatlīdzības lietošanā </w:t>
      </w:r>
      <w:r w:rsidR="002B789A">
        <w:rPr>
          <w:rFonts w:ascii="Times New Roman" w:eastAsia="Times New Roman" w:hAnsi="Times New Roman" w:cs="Times New Roman"/>
          <w:sz w:val="24"/>
          <w:szCs w:val="24"/>
        </w:rPr>
        <w:t>līdz 2055. gada</w:t>
      </w:r>
      <w:r w:rsidRPr="00123C0D">
        <w:rPr>
          <w:rFonts w:ascii="Times New Roman" w:eastAsia="Times New Roman" w:hAnsi="Times New Roman" w:cs="Times New Roman"/>
          <w:sz w:val="24"/>
          <w:szCs w:val="24"/>
        </w:rPr>
        <w:t xml:space="preserve"> </w:t>
      </w:r>
      <w:r w:rsidR="00046CD0">
        <w:rPr>
          <w:rFonts w:ascii="Times New Roman" w:eastAsia="Times New Roman" w:hAnsi="Times New Roman" w:cs="Times New Roman"/>
          <w:sz w:val="24"/>
          <w:szCs w:val="24"/>
        </w:rPr>
        <w:t>31.martam</w:t>
      </w:r>
      <w:r w:rsidR="002B789A">
        <w:rPr>
          <w:rFonts w:ascii="Times New Roman" w:eastAsia="Times New Roman" w:hAnsi="Times New Roman" w:cs="Times New Roman"/>
          <w:sz w:val="24"/>
          <w:szCs w:val="24"/>
        </w:rPr>
        <w:t xml:space="preserve"> </w:t>
      </w:r>
      <w:r w:rsidR="00487B17" w:rsidRPr="0000246C">
        <w:rPr>
          <w:rFonts w:ascii="Times New Roman" w:eastAsia="Times New Roman" w:hAnsi="Times New Roman" w:cs="Times New Roman"/>
          <w:sz w:val="24"/>
          <w:szCs w:val="24"/>
          <w:lang w:eastAsia="lv-LV"/>
        </w:rPr>
        <w:t>Pašvaldības likuma 4. panta pirmās daļas 2. punktā noteikto pašvaldības autonomo funkciju – gādāt par pašvaldības administratīvās teritorijas labiekārtošanu un sanitāro tīrību (publiskai lietošanai paredzēto teritoriju apgaismošana un uzturēšana; parku, skvēru un zaļo zonu ierīkošana un uzturēšana) – nodrošināšanai</w:t>
      </w:r>
      <w:r w:rsidRPr="00123C0D">
        <w:rPr>
          <w:rFonts w:ascii="Times New Roman" w:eastAsia="Times New Roman" w:hAnsi="Times New Roman" w:cs="Times New Roman"/>
          <w:sz w:val="24"/>
          <w:szCs w:val="24"/>
        </w:rPr>
        <w:t xml:space="preserve">. </w:t>
      </w:r>
    </w:p>
    <w:p w14:paraId="1BDFC9C9" w14:textId="7D440F50" w:rsidR="00487B17" w:rsidRPr="0000246C" w:rsidRDefault="00487B17" w:rsidP="0000246C">
      <w:pPr>
        <w:numPr>
          <w:ilvl w:val="1"/>
          <w:numId w:val="8"/>
        </w:numPr>
        <w:tabs>
          <w:tab w:val="left" w:pos="567"/>
        </w:tabs>
        <w:spacing w:after="0" w:line="240" w:lineRule="auto"/>
        <w:ind w:left="567" w:hanging="567"/>
        <w:jc w:val="both"/>
        <w:rPr>
          <w:rFonts w:ascii="Times New Roman" w:eastAsia="Times New Roman" w:hAnsi="Times New Roman" w:cs="Times New Roman"/>
          <w:sz w:val="24"/>
          <w:szCs w:val="24"/>
        </w:rPr>
      </w:pPr>
      <w:r w:rsidRPr="0000246C">
        <w:rPr>
          <w:rFonts w:ascii="Times New Roman" w:hAnsi="Times New Roman" w:cs="Times New Roman"/>
          <w:bCs/>
          <w:sz w:val="24"/>
          <w:szCs w:val="24"/>
        </w:rPr>
        <w:t>Zemesgabals</w:t>
      </w:r>
      <w:r w:rsidRPr="0000246C">
        <w:rPr>
          <w:rFonts w:ascii="Times New Roman" w:hAnsi="Times New Roman" w:cs="Times New Roman"/>
          <w:sz w:val="24"/>
          <w:szCs w:val="24"/>
        </w:rPr>
        <w:t xml:space="preserve"> tiek nodots </w:t>
      </w:r>
      <w:r w:rsidRPr="0000246C">
        <w:rPr>
          <w:rFonts w:ascii="Times New Roman" w:hAnsi="Times New Roman" w:cs="Times New Roman"/>
          <w:bCs/>
          <w:sz w:val="24"/>
          <w:szCs w:val="24"/>
        </w:rPr>
        <w:t>Lietotājam</w:t>
      </w:r>
      <w:r w:rsidRPr="0000246C">
        <w:rPr>
          <w:rFonts w:ascii="Times New Roman" w:hAnsi="Times New Roman" w:cs="Times New Roman"/>
          <w:sz w:val="24"/>
          <w:szCs w:val="24"/>
        </w:rPr>
        <w:t xml:space="preserve"> tādā stāvoklī, kādā tas ir </w:t>
      </w:r>
      <w:r w:rsidR="00C3655A">
        <w:rPr>
          <w:rFonts w:ascii="Times New Roman" w:hAnsi="Times New Roman" w:cs="Times New Roman"/>
          <w:sz w:val="24"/>
          <w:szCs w:val="24"/>
        </w:rPr>
        <w:t>Līguma noslēgšanas dienā</w:t>
      </w:r>
      <w:r w:rsidRPr="0000246C">
        <w:rPr>
          <w:rFonts w:ascii="Times New Roman" w:hAnsi="Times New Roman" w:cs="Times New Roman"/>
          <w:sz w:val="24"/>
          <w:szCs w:val="24"/>
        </w:rPr>
        <w:t xml:space="preserve">. </w:t>
      </w:r>
      <w:r w:rsidRPr="0000246C">
        <w:rPr>
          <w:rFonts w:ascii="Times New Roman" w:hAnsi="Times New Roman" w:cs="Times New Roman"/>
          <w:bCs/>
          <w:sz w:val="24"/>
          <w:szCs w:val="24"/>
        </w:rPr>
        <w:t>Zemesgabala</w:t>
      </w:r>
      <w:r w:rsidRPr="0000246C">
        <w:rPr>
          <w:rFonts w:ascii="Times New Roman" w:hAnsi="Times New Roman" w:cs="Times New Roman"/>
          <w:sz w:val="24"/>
          <w:szCs w:val="24"/>
        </w:rPr>
        <w:t xml:space="preserve"> stāvoklis un kvalitāte </w:t>
      </w:r>
      <w:r w:rsidRPr="0000246C">
        <w:rPr>
          <w:rFonts w:ascii="Times New Roman" w:hAnsi="Times New Roman" w:cs="Times New Roman"/>
          <w:bCs/>
          <w:sz w:val="24"/>
          <w:szCs w:val="24"/>
        </w:rPr>
        <w:t>Pusēm</w:t>
      </w:r>
      <w:r w:rsidRPr="0000246C">
        <w:rPr>
          <w:rFonts w:ascii="Times New Roman" w:hAnsi="Times New Roman" w:cs="Times New Roman"/>
          <w:sz w:val="24"/>
          <w:szCs w:val="24"/>
        </w:rPr>
        <w:t xml:space="preserve"> ir zināma un par to nav nekādu pretenziju.</w:t>
      </w:r>
    </w:p>
    <w:p w14:paraId="68552084" w14:textId="3D0F53ED" w:rsidR="00487B17" w:rsidRPr="0000246C" w:rsidRDefault="00487B17" w:rsidP="0000246C">
      <w:pPr>
        <w:numPr>
          <w:ilvl w:val="1"/>
          <w:numId w:val="8"/>
        </w:numPr>
        <w:tabs>
          <w:tab w:val="left" w:pos="567"/>
        </w:tabs>
        <w:spacing w:after="0" w:line="240" w:lineRule="auto"/>
        <w:ind w:left="567" w:hanging="567"/>
        <w:jc w:val="both"/>
        <w:rPr>
          <w:rFonts w:ascii="Times New Roman" w:eastAsia="Times New Roman" w:hAnsi="Times New Roman" w:cs="Times New Roman"/>
          <w:sz w:val="24"/>
          <w:szCs w:val="24"/>
        </w:rPr>
      </w:pPr>
      <w:r w:rsidRPr="0000246C">
        <w:rPr>
          <w:rFonts w:ascii="Times New Roman" w:hAnsi="Times New Roman" w:cs="Times New Roman"/>
          <w:bCs/>
          <w:sz w:val="24"/>
          <w:szCs w:val="24"/>
        </w:rPr>
        <w:t>Nomnieks</w:t>
      </w:r>
      <w:r w:rsidRPr="0000246C">
        <w:rPr>
          <w:rFonts w:ascii="Times New Roman" w:hAnsi="Times New Roman" w:cs="Times New Roman"/>
          <w:sz w:val="24"/>
          <w:szCs w:val="24"/>
        </w:rPr>
        <w:t xml:space="preserve"> apliecina, ka uz Līguma parakstīšanas brīdi </w:t>
      </w:r>
      <w:r w:rsidRPr="0000246C">
        <w:rPr>
          <w:rFonts w:ascii="Times New Roman" w:hAnsi="Times New Roman" w:cs="Times New Roman"/>
          <w:bCs/>
          <w:sz w:val="24"/>
          <w:szCs w:val="24"/>
        </w:rPr>
        <w:t>Zemesgabala</w:t>
      </w:r>
      <w:r w:rsidRPr="0000246C">
        <w:rPr>
          <w:rFonts w:ascii="Times New Roman" w:hAnsi="Times New Roman" w:cs="Times New Roman"/>
          <w:sz w:val="24"/>
          <w:szCs w:val="24"/>
        </w:rPr>
        <w:t xml:space="preserve"> robežas </w:t>
      </w:r>
      <w:r w:rsidRPr="0000246C">
        <w:rPr>
          <w:rFonts w:ascii="Times New Roman" w:hAnsi="Times New Roman" w:cs="Times New Roman"/>
          <w:bCs/>
          <w:sz w:val="24"/>
          <w:szCs w:val="24"/>
        </w:rPr>
        <w:t>Lietotājam</w:t>
      </w:r>
      <w:r w:rsidRPr="0000246C">
        <w:rPr>
          <w:rFonts w:ascii="Times New Roman" w:hAnsi="Times New Roman" w:cs="Times New Roman"/>
          <w:sz w:val="24"/>
          <w:szCs w:val="24"/>
        </w:rPr>
        <w:t xml:space="preserve"> ir ierādītas dabā un zināmas.</w:t>
      </w:r>
    </w:p>
    <w:p w14:paraId="69DF138C" w14:textId="77777777" w:rsidR="00487B17" w:rsidRPr="0000246C" w:rsidRDefault="00487B17" w:rsidP="0000246C">
      <w:pPr>
        <w:tabs>
          <w:tab w:val="left" w:pos="426"/>
        </w:tabs>
        <w:spacing w:after="0" w:line="240" w:lineRule="auto"/>
        <w:ind w:left="426"/>
        <w:rPr>
          <w:rFonts w:ascii="Times New Roman" w:eastAsia="Calibri" w:hAnsi="Times New Roman" w:cs="Times New Roman"/>
          <w:b/>
          <w:sz w:val="24"/>
          <w:szCs w:val="24"/>
        </w:rPr>
      </w:pPr>
    </w:p>
    <w:p w14:paraId="3E570C2C" w14:textId="5F46BCC9" w:rsidR="00123C0D" w:rsidRPr="0000246C" w:rsidRDefault="00487B17" w:rsidP="00B15F90">
      <w:pPr>
        <w:numPr>
          <w:ilvl w:val="0"/>
          <w:numId w:val="8"/>
        </w:numPr>
        <w:tabs>
          <w:tab w:val="left" w:pos="284"/>
        </w:tabs>
        <w:spacing w:after="0" w:line="240" w:lineRule="auto"/>
        <w:ind w:left="284" w:hanging="284"/>
        <w:jc w:val="center"/>
        <w:rPr>
          <w:rFonts w:ascii="Times New Roman" w:eastAsia="Calibri" w:hAnsi="Times New Roman" w:cs="Times New Roman"/>
          <w:b/>
          <w:sz w:val="24"/>
          <w:szCs w:val="24"/>
        </w:rPr>
      </w:pPr>
      <w:r w:rsidRPr="0000246C">
        <w:rPr>
          <w:rFonts w:ascii="Times New Roman" w:eastAsia="Calibri" w:hAnsi="Times New Roman" w:cs="Times New Roman"/>
          <w:b/>
          <w:sz w:val="24"/>
          <w:szCs w:val="24"/>
        </w:rPr>
        <w:t>Lietotāja tiesības un pienākumi</w:t>
      </w:r>
    </w:p>
    <w:p w14:paraId="1013737B" w14:textId="77777777" w:rsidR="00487B17" w:rsidRPr="00123C0D" w:rsidRDefault="00487B17" w:rsidP="0000246C">
      <w:pPr>
        <w:tabs>
          <w:tab w:val="left" w:pos="426"/>
        </w:tabs>
        <w:spacing w:after="0" w:line="240" w:lineRule="auto"/>
        <w:ind w:left="426"/>
        <w:rPr>
          <w:rFonts w:ascii="Times New Roman" w:eastAsia="Calibri" w:hAnsi="Times New Roman" w:cs="Times New Roman"/>
          <w:b/>
          <w:sz w:val="24"/>
          <w:szCs w:val="24"/>
        </w:rPr>
      </w:pPr>
    </w:p>
    <w:p w14:paraId="7E837998" w14:textId="5CDD43A2" w:rsidR="009F6E9C" w:rsidRPr="00C3655A" w:rsidRDefault="009F6E9C" w:rsidP="009F6E9C">
      <w:pPr>
        <w:numPr>
          <w:ilvl w:val="1"/>
          <w:numId w:val="8"/>
        </w:numPr>
        <w:spacing w:after="0" w:line="240" w:lineRule="auto"/>
        <w:ind w:left="567" w:hanging="567"/>
        <w:jc w:val="both"/>
        <w:rPr>
          <w:rFonts w:ascii="Times New Roman" w:eastAsia="Calibri" w:hAnsi="Times New Roman" w:cs="Times New Roman"/>
          <w:sz w:val="24"/>
          <w:szCs w:val="24"/>
        </w:rPr>
      </w:pPr>
      <w:r w:rsidRPr="00C3655A">
        <w:rPr>
          <w:rFonts w:ascii="Times New Roman" w:eastAsia="Times New Roman" w:hAnsi="Times New Roman" w:cs="Times New Roman"/>
          <w:sz w:val="24"/>
          <w:szCs w:val="24"/>
        </w:rPr>
        <w:t xml:space="preserve">Lietotājam ir tiesības Zemesgabalā uzstādīt </w:t>
      </w:r>
      <w:r w:rsidRPr="00C3655A">
        <w:rPr>
          <w:rFonts w:ascii="Times New Roman" w:hAnsi="Times New Roman" w:cs="Times New Roman"/>
          <w:sz w:val="24"/>
          <w:szCs w:val="24"/>
        </w:rPr>
        <w:t>Gulbīšu parka apmeklētāju vajadzībām konteinertipa tualeti ar vides pieejamību invalīdiem, kas izmantojama visu sezonu (arī ziemas apstākļos)</w:t>
      </w:r>
      <w:r>
        <w:rPr>
          <w:rFonts w:ascii="Times New Roman" w:hAnsi="Times New Roman" w:cs="Times New Roman"/>
          <w:sz w:val="24"/>
          <w:szCs w:val="24"/>
        </w:rPr>
        <w:t>, kā arī izbūvēt ūdensapgādes, kanalizācijas un elektroapgādes tīklus, kas nepieciešami minētās tualetes darbības nodrošināšanai</w:t>
      </w:r>
      <w:r w:rsidR="00AF1D82">
        <w:rPr>
          <w:rFonts w:ascii="Times New Roman" w:hAnsi="Times New Roman" w:cs="Times New Roman"/>
          <w:sz w:val="24"/>
          <w:szCs w:val="24"/>
        </w:rPr>
        <w:t xml:space="preserve">, ievērojot Latvijas Republikā spēkā esošos normatīvos aktus, kas regulē būvniecības jomu. </w:t>
      </w:r>
    </w:p>
    <w:p w14:paraId="572BBCE8" w14:textId="788D043F" w:rsidR="009F6E9C" w:rsidRPr="009F6E9C" w:rsidRDefault="009F6E9C" w:rsidP="009F6E9C">
      <w:pPr>
        <w:pStyle w:val="Sarakstarindkopa"/>
        <w:numPr>
          <w:ilvl w:val="1"/>
          <w:numId w:val="8"/>
        </w:numPr>
        <w:autoSpaceDN w:val="0"/>
        <w:spacing w:after="0" w:line="240" w:lineRule="auto"/>
        <w:ind w:left="567" w:hanging="567"/>
        <w:contextualSpacing w:val="0"/>
        <w:jc w:val="both"/>
        <w:rPr>
          <w:rFonts w:ascii="Times New Roman" w:hAnsi="Times New Roman" w:cs="Times New Roman"/>
          <w:sz w:val="24"/>
          <w:szCs w:val="24"/>
        </w:rPr>
      </w:pPr>
      <w:r w:rsidRPr="009F6E9C">
        <w:rPr>
          <w:rFonts w:ascii="Times New Roman" w:hAnsi="Times New Roman" w:cs="Times New Roman"/>
          <w:bCs/>
          <w:sz w:val="24"/>
          <w:szCs w:val="24"/>
        </w:rPr>
        <w:t>Lietotājam</w:t>
      </w:r>
      <w:r w:rsidRPr="009F6E9C">
        <w:rPr>
          <w:rFonts w:ascii="Times New Roman" w:hAnsi="Times New Roman" w:cs="Times New Roman"/>
          <w:b/>
          <w:bCs/>
          <w:sz w:val="24"/>
          <w:szCs w:val="24"/>
        </w:rPr>
        <w:t xml:space="preserve"> </w:t>
      </w:r>
      <w:r w:rsidRPr="009F6E9C">
        <w:rPr>
          <w:rFonts w:ascii="Times New Roman" w:hAnsi="Times New Roman" w:cs="Times New Roman"/>
          <w:sz w:val="24"/>
          <w:szCs w:val="24"/>
        </w:rPr>
        <w:t>ir pienākums:</w:t>
      </w:r>
    </w:p>
    <w:p w14:paraId="1E61569D" w14:textId="77777777" w:rsidR="009F6E9C" w:rsidRPr="009F6E9C" w:rsidRDefault="009F6E9C" w:rsidP="009F6E9C">
      <w:pPr>
        <w:numPr>
          <w:ilvl w:val="2"/>
          <w:numId w:val="8"/>
        </w:numPr>
        <w:autoSpaceDN w:val="0"/>
        <w:spacing w:after="0" w:line="240" w:lineRule="auto"/>
        <w:ind w:left="1276" w:hanging="709"/>
        <w:jc w:val="both"/>
        <w:rPr>
          <w:rFonts w:ascii="Times New Roman" w:hAnsi="Times New Roman" w:cs="Times New Roman"/>
          <w:sz w:val="24"/>
          <w:szCs w:val="24"/>
        </w:rPr>
      </w:pPr>
      <w:r w:rsidRPr="009F6E9C">
        <w:rPr>
          <w:rFonts w:ascii="Times New Roman" w:hAnsi="Times New Roman" w:cs="Times New Roman"/>
          <w:sz w:val="24"/>
          <w:szCs w:val="24"/>
        </w:rPr>
        <w:t>nodrošināt</w:t>
      </w:r>
      <w:r w:rsidRPr="009F6E9C">
        <w:rPr>
          <w:rFonts w:ascii="Times New Roman" w:hAnsi="Times New Roman" w:cs="Times New Roman"/>
          <w:bCs/>
          <w:sz w:val="24"/>
          <w:szCs w:val="24"/>
        </w:rPr>
        <w:t xml:space="preserve"> Zemesgabala </w:t>
      </w:r>
      <w:r w:rsidRPr="009F6E9C">
        <w:rPr>
          <w:rFonts w:ascii="Times New Roman" w:hAnsi="Times New Roman" w:cs="Times New Roman"/>
          <w:sz w:val="24"/>
          <w:szCs w:val="24"/>
        </w:rPr>
        <w:t>lietošanu atbilstoši Līguma 1.2. punktā paredzētajam mērķim;</w:t>
      </w:r>
    </w:p>
    <w:p w14:paraId="6936E420" w14:textId="77777777" w:rsidR="009F6E9C" w:rsidRDefault="009F6E9C" w:rsidP="009F6E9C">
      <w:pPr>
        <w:pStyle w:val="Sarakstarindkopa"/>
        <w:numPr>
          <w:ilvl w:val="2"/>
          <w:numId w:val="8"/>
        </w:numPr>
        <w:autoSpaceDN w:val="0"/>
        <w:spacing w:after="0" w:line="240" w:lineRule="auto"/>
        <w:ind w:left="1276" w:hanging="709"/>
        <w:contextualSpacing w:val="0"/>
        <w:jc w:val="both"/>
        <w:rPr>
          <w:rFonts w:ascii="Times New Roman" w:hAnsi="Times New Roman" w:cs="Times New Roman"/>
          <w:sz w:val="24"/>
          <w:szCs w:val="24"/>
        </w:rPr>
      </w:pPr>
      <w:r w:rsidRPr="009F6E9C">
        <w:rPr>
          <w:rFonts w:ascii="Times New Roman" w:hAnsi="Times New Roman" w:cs="Times New Roman"/>
          <w:sz w:val="24"/>
          <w:szCs w:val="24"/>
        </w:rPr>
        <w:lastRenderedPageBreak/>
        <w:t xml:space="preserve">kā krietnam un rūpīgam saimniekam rūpēties par </w:t>
      </w:r>
      <w:r w:rsidRPr="009F6E9C">
        <w:rPr>
          <w:rFonts w:ascii="Times New Roman" w:hAnsi="Times New Roman" w:cs="Times New Roman"/>
          <w:bCs/>
          <w:sz w:val="24"/>
          <w:szCs w:val="24"/>
        </w:rPr>
        <w:t>Zemesgabalu</w:t>
      </w:r>
      <w:r w:rsidRPr="009F6E9C">
        <w:rPr>
          <w:rFonts w:ascii="Times New Roman" w:hAnsi="Times New Roman" w:cs="Times New Roman"/>
          <w:sz w:val="24"/>
          <w:szCs w:val="24"/>
        </w:rPr>
        <w:t xml:space="preserve">, uzturēt to atbilstoši normatīvo aktu prasībām, kā arī nodrošināt, lai </w:t>
      </w:r>
      <w:r w:rsidRPr="009F6E9C">
        <w:rPr>
          <w:rFonts w:ascii="Times New Roman" w:hAnsi="Times New Roman" w:cs="Times New Roman"/>
          <w:bCs/>
          <w:sz w:val="24"/>
          <w:szCs w:val="24"/>
        </w:rPr>
        <w:t>Zemesgabalam</w:t>
      </w:r>
      <w:r w:rsidRPr="009F6E9C">
        <w:rPr>
          <w:rFonts w:ascii="Times New Roman" w:hAnsi="Times New Roman" w:cs="Times New Roman"/>
          <w:sz w:val="24"/>
          <w:szCs w:val="24"/>
        </w:rPr>
        <w:t xml:space="preserve"> piegulošā publiskā lietošanā esošā teritorija ir sakopta atbilstoši pašvaldības saistošo noteikumu prasībām par pašvaldības teritoriju un būvju uzturēšanu;</w:t>
      </w:r>
    </w:p>
    <w:p w14:paraId="308D1E15" w14:textId="3B358115" w:rsidR="009F6E9C" w:rsidRPr="009F6E9C" w:rsidRDefault="009F6E9C" w:rsidP="009F6E9C">
      <w:pPr>
        <w:numPr>
          <w:ilvl w:val="2"/>
          <w:numId w:val="8"/>
        </w:numPr>
        <w:autoSpaceDN w:val="0"/>
        <w:spacing w:after="0" w:line="240" w:lineRule="auto"/>
        <w:ind w:left="1276" w:hanging="709"/>
        <w:jc w:val="both"/>
        <w:rPr>
          <w:rFonts w:ascii="Times New Roman" w:hAnsi="Times New Roman" w:cs="Times New Roman"/>
          <w:sz w:val="24"/>
          <w:szCs w:val="24"/>
        </w:rPr>
      </w:pPr>
      <w:r w:rsidRPr="009F6E9C">
        <w:rPr>
          <w:rFonts w:ascii="Times New Roman" w:hAnsi="Times New Roman" w:cs="Times New Roman"/>
          <w:sz w:val="24"/>
          <w:szCs w:val="24"/>
        </w:rPr>
        <w:t xml:space="preserve">patstāvīgi iegūt visus nepieciešamos saskaņojumus, atļaujas un citus nepieciešamos dokumentus, lai varētu izmantot </w:t>
      </w:r>
      <w:r w:rsidRPr="009F6E9C">
        <w:rPr>
          <w:rFonts w:ascii="Times New Roman" w:hAnsi="Times New Roman" w:cs="Times New Roman"/>
          <w:bCs/>
          <w:sz w:val="24"/>
          <w:szCs w:val="24"/>
        </w:rPr>
        <w:t>Zemesgabalu</w:t>
      </w:r>
      <w:r w:rsidRPr="009F6E9C">
        <w:rPr>
          <w:rFonts w:ascii="Times New Roman" w:hAnsi="Times New Roman" w:cs="Times New Roman"/>
          <w:sz w:val="24"/>
          <w:szCs w:val="24"/>
        </w:rPr>
        <w:t xml:space="preserve"> Līguma 1.</w:t>
      </w:r>
      <w:r>
        <w:rPr>
          <w:rFonts w:ascii="Times New Roman" w:hAnsi="Times New Roman" w:cs="Times New Roman"/>
          <w:sz w:val="24"/>
          <w:szCs w:val="24"/>
        </w:rPr>
        <w:t>2</w:t>
      </w:r>
      <w:r w:rsidRPr="009F6E9C">
        <w:rPr>
          <w:rFonts w:ascii="Times New Roman" w:hAnsi="Times New Roman" w:cs="Times New Roman"/>
          <w:sz w:val="24"/>
          <w:szCs w:val="24"/>
        </w:rPr>
        <w:t xml:space="preserve">. punktā </w:t>
      </w:r>
      <w:r w:rsidR="00E33C64">
        <w:rPr>
          <w:rFonts w:ascii="Times New Roman" w:hAnsi="Times New Roman" w:cs="Times New Roman"/>
          <w:sz w:val="24"/>
          <w:szCs w:val="24"/>
        </w:rPr>
        <w:t>minē</w:t>
      </w:r>
      <w:r w:rsidRPr="009F6E9C">
        <w:rPr>
          <w:rFonts w:ascii="Times New Roman" w:hAnsi="Times New Roman" w:cs="Times New Roman"/>
          <w:sz w:val="24"/>
          <w:szCs w:val="24"/>
        </w:rPr>
        <w:t xml:space="preserve">tajam mērķim; visas grūtības un izdevumus, kas saistīti ar nepieciešamo saskaņošanu un atļauju iegūšanu, kā arī citu dokumentu iegūšanu, </w:t>
      </w:r>
      <w:r w:rsidRPr="009F6E9C">
        <w:rPr>
          <w:rFonts w:ascii="Times New Roman" w:hAnsi="Times New Roman" w:cs="Times New Roman"/>
          <w:bCs/>
          <w:sz w:val="24"/>
          <w:szCs w:val="24"/>
        </w:rPr>
        <w:t>Nomnieks</w:t>
      </w:r>
      <w:r w:rsidRPr="009F6E9C">
        <w:rPr>
          <w:rFonts w:ascii="Times New Roman" w:hAnsi="Times New Roman" w:cs="Times New Roman"/>
          <w:sz w:val="24"/>
          <w:szCs w:val="24"/>
        </w:rPr>
        <w:t xml:space="preserve"> uzņemas patstāvīgi un uz sava rēķina; </w:t>
      </w:r>
    </w:p>
    <w:p w14:paraId="7A7F9407" w14:textId="77777777" w:rsidR="009F6E9C" w:rsidRDefault="009F6E9C" w:rsidP="009F6E9C">
      <w:pPr>
        <w:numPr>
          <w:ilvl w:val="2"/>
          <w:numId w:val="8"/>
        </w:numPr>
        <w:autoSpaceDN w:val="0"/>
        <w:spacing w:after="0" w:line="240" w:lineRule="auto"/>
        <w:ind w:left="1276" w:hanging="709"/>
        <w:jc w:val="both"/>
        <w:rPr>
          <w:rFonts w:ascii="Times New Roman" w:hAnsi="Times New Roman" w:cs="Times New Roman"/>
          <w:sz w:val="24"/>
          <w:szCs w:val="24"/>
        </w:rPr>
      </w:pPr>
      <w:r w:rsidRPr="009F6E9C">
        <w:rPr>
          <w:rFonts w:ascii="Times New Roman" w:hAnsi="Times New Roman" w:cs="Times New Roman"/>
          <w:sz w:val="24"/>
          <w:szCs w:val="24"/>
        </w:rPr>
        <w:t xml:space="preserve">ievērot </w:t>
      </w:r>
      <w:r w:rsidRPr="009F6E9C">
        <w:rPr>
          <w:rFonts w:ascii="Times New Roman" w:hAnsi="Times New Roman" w:cs="Times New Roman"/>
          <w:bCs/>
          <w:sz w:val="24"/>
          <w:szCs w:val="24"/>
        </w:rPr>
        <w:t>Zemesgabala</w:t>
      </w:r>
      <w:r w:rsidRPr="009F6E9C">
        <w:rPr>
          <w:rFonts w:ascii="Times New Roman" w:hAnsi="Times New Roman" w:cs="Times New Roman"/>
          <w:sz w:val="24"/>
          <w:szCs w:val="24"/>
        </w:rPr>
        <w:t xml:space="preserve"> lietošanas tiesību aprobežojumus, ko rada tam noteiktie apgrūtinājumi un servitūti arī tad, ja tie nav ierakstīti zemesgrāmatā;</w:t>
      </w:r>
    </w:p>
    <w:p w14:paraId="410A158C" w14:textId="67D88870" w:rsidR="009F6E9C" w:rsidRDefault="009F6E9C" w:rsidP="009F6E9C">
      <w:pPr>
        <w:numPr>
          <w:ilvl w:val="2"/>
          <w:numId w:val="8"/>
        </w:numPr>
        <w:autoSpaceDN w:val="0"/>
        <w:spacing w:after="0" w:line="240" w:lineRule="auto"/>
        <w:ind w:left="1276" w:hanging="709"/>
        <w:jc w:val="both"/>
        <w:rPr>
          <w:rFonts w:ascii="Times New Roman" w:hAnsi="Times New Roman" w:cs="Times New Roman"/>
          <w:sz w:val="24"/>
          <w:szCs w:val="24"/>
        </w:rPr>
      </w:pPr>
      <w:r w:rsidRPr="009F6E9C">
        <w:rPr>
          <w:rFonts w:ascii="Times New Roman" w:hAnsi="Times New Roman" w:cs="Times New Roman"/>
          <w:sz w:val="24"/>
          <w:szCs w:val="24"/>
        </w:rPr>
        <w:t xml:space="preserve">lietojot Zemesgabalu, ievērot normatīvos aktus, valsts iestāžu un pašvaldības noteikumus, lēmumus, ar savu darbību neaizskart citu zemes lietotāju </w:t>
      </w:r>
      <w:r w:rsidR="00AF1D82">
        <w:rPr>
          <w:rFonts w:ascii="Times New Roman" w:hAnsi="Times New Roman" w:cs="Times New Roman"/>
          <w:sz w:val="24"/>
          <w:szCs w:val="24"/>
        </w:rPr>
        <w:t>vai īpašnieku</w:t>
      </w:r>
      <w:r w:rsidRPr="009F6E9C">
        <w:rPr>
          <w:rFonts w:ascii="Times New Roman" w:hAnsi="Times New Roman" w:cs="Times New Roman"/>
          <w:sz w:val="24"/>
          <w:szCs w:val="24"/>
        </w:rPr>
        <w:t xml:space="preserve"> likumīgās intereses;</w:t>
      </w:r>
    </w:p>
    <w:p w14:paraId="67E5EE02" w14:textId="577B67BC" w:rsidR="00AF1D82" w:rsidRPr="00AF1D82" w:rsidRDefault="009F6E9C" w:rsidP="00AF1D82">
      <w:pPr>
        <w:numPr>
          <w:ilvl w:val="2"/>
          <w:numId w:val="8"/>
        </w:numPr>
        <w:autoSpaceDN w:val="0"/>
        <w:spacing w:after="0" w:line="240" w:lineRule="auto"/>
        <w:ind w:left="1276" w:hanging="709"/>
        <w:jc w:val="both"/>
        <w:rPr>
          <w:rFonts w:ascii="Times New Roman" w:hAnsi="Times New Roman" w:cs="Times New Roman"/>
          <w:sz w:val="24"/>
          <w:szCs w:val="24"/>
        </w:rPr>
      </w:pPr>
      <w:r w:rsidRPr="009F6E9C">
        <w:rPr>
          <w:rFonts w:ascii="Times New Roman" w:hAnsi="Times New Roman" w:cs="Times New Roman"/>
          <w:sz w:val="24"/>
          <w:szCs w:val="24"/>
        </w:rPr>
        <w:t xml:space="preserve">pasargāt </w:t>
      </w:r>
      <w:r>
        <w:rPr>
          <w:rFonts w:ascii="Times New Roman" w:hAnsi="Times New Roman" w:cs="Times New Roman"/>
          <w:sz w:val="24"/>
          <w:szCs w:val="24"/>
        </w:rPr>
        <w:t>Zemesgabalu</w:t>
      </w:r>
      <w:r w:rsidRPr="009F6E9C">
        <w:rPr>
          <w:rFonts w:ascii="Times New Roman" w:hAnsi="Times New Roman" w:cs="Times New Roman"/>
          <w:sz w:val="24"/>
          <w:szCs w:val="24"/>
        </w:rPr>
        <w:t xml:space="preserve"> no aizaugšanas un citiem procesiem, kas pasliktina Zemesgabala kultūrtehnisko stāvokli</w:t>
      </w:r>
      <w:r w:rsidR="00AF1D82">
        <w:rPr>
          <w:rFonts w:ascii="Times New Roman" w:hAnsi="Times New Roman" w:cs="Times New Roman"/>
          <w:sz w:val="24"/>
          <w:szCs w:val="24"/>
        </w:rPr>
        <w:t xml:space="preserve">, </w:t>
      </w:r>
      <w:r w:rsidRPr="00AF1D82">
        <w:rPr>
          <w:rFonts w:ascii="Times New Roman" w:hAnsi="Times New Roman" w:cs="Times New Roman"/>
          <w:sz w:val="24"/>
          <w:szCs w:val="24"/>
        </w:rPr>
        <w:t xml:space="preserve">ar savu darbību neizraisīt Zemesgabala applūšanu ar notekūdeņiem, zemes pārpurvošanos vai sablīvēšanos, nepieļaut piesārņošanu ar atkritumiem, ķīmiskajām vai radioaktīvajām vielām un novērst citus zemi postošus procesus; </w:t>
      </w:r>
    </w:p>
    <w:p w14:paraId="6CD546DE" w14:textId="4D0CA49D" w:rsidR="009F6E9C" w:rsidRPr="009F6E9C" w:rsidRDefault="009F6E9C" w:rsidP="009F6E9C">
      <w:pPr>
        <w:numPr>
          <w:ilvl w:val="2"/>
          <w:numId w:val="8"/>
        </w:numPr>
        <w:autoSpaceDN w:val="0"/>
        <w:spacing w:after="0" w:line="240" w:lineRule="auto"/>
        <w:ind w:left="1276" w:hanging="709"/>
        <w:jc w:val="both"/>
        <w:rPr>
          <w:rFonts w:ascii="Times New Roman" w:hAnsi="Times New Roman" w:cs="Times New Roman"/>
          <w:sz w:val="24"/>
          <w:szCs w:val="24"/>
        </w:rPr>
      </w:pPr>
      <w:r w:rsidRPr="009F6E9C">
        <w:rPr>
          <w:rFonts w:ascii="Times New Roman" w:eastAsia="Calibri" w:hAnsi="Times New Roman" w:cs="Times New Roman"/>
          <w:sz w:val="24"/>
          <w:szCs w:val="24"/>
        </w:rPr>
        <w:t>segt ar Zemesgabala lietošanu saistītos izdevumus.</w:t>
      </w:r>
    </w:p>
    <w:p w14:paraId="17854652" w14:textId="0F6E1CC1" w:rsidR="00C3655A" w:rsidRDefault="00123C0D" w:rsidP="00C3655A">
      <w:pPr>
        <w:numPr>
          <w:ilvl w:val="1"/>
          <w:numId w:val="8"/>
        </w:numPr>
        <w:spacing w:after="0" w:line="240" w:lineRule="auto"/>
        <w:ind w:left="567" w:hanging="567"/>
        <w:jc w:val="both"/>
        <w:rPr>
          <w:rFonts w:ascii="Times New Roman" w:eastAsia="Calibri" w:hAnsi="Times New Roman" w:cs="Times New Roman"/>
          <w:sz w:val="24"/>
          <w:szCs w:val="24"/>
        </w:rPr>
      </w:pPr>
      <w:r w:rsidRPr="00123C0D">
        <w:rPr>
          <w:rFonts w:ascii="Times New Roman" w:eastAsia="Calibri" w:hAnsi="Times New Roman" w:cs="Times New Roman"/>
          <w:sz w:val="24"/>
          <w:szCs w:val="24"/>
        </w:rPr>
        <w:t xml:space="preserve">Lietotājs </w:t>
      </w:r>
      <w:r w:rsidR="00AF1D82">
        <w:rPr>
          <w:rFonts w:ascii="Times New Roman" w:eastAsia="Calibri" w:hAnsi="Times New Roman" w:cs="Times New Roman"/>
          <w:sz w:val="24"/>
          <w:szCs w:val="24"/>
        </w:rPr>
        <w:t xml:space="preserve">nav tiesīgs </w:t>
      </w:r>
      <w:r w:rsidR="00AF1D82" w:rsidRPr="00123C0D">
        <w:rPr>
          <w:rFonts w:ascii="Times New Roman" w:eastAsia="Calibri" w:hAnsi="Times New Roman" w:cs="Times New Roman"/>
          <w:sz w:val="24"/>
          <w:szCs w:val="24"/>
        </w:rPr>
        <w:t xml:space="preserve">nodot </w:t>
      </w:r>
      <w:r w:rsidR="00487B17" w:rsidRPr="0000246C">
        <w:rPr>
          <w:rFonts w:ascii="Times New Roman" w:eastAsia="Calibri" w:hAnsi="Times New Roman" w:cs="Times New Roman"/>
          <w:sz w:val="24"/>
          <w:szCs w:val="24"/>
        </w:rPr>
        <w:t>Zemesgabal</w:t>
      </w:r>
      <w:r w:rsidR="002B789A">
        <w:rPr>
          <w:rFonts w:ascii="Times New Roman" w:eastAsia="Calibri" w:hAnsi="Times New Roman" w:cs="Times New Roman"/>
          <w:sz w:val="24"/>
          <w:szCs w:val="24"/>
        </w:rPr>
        <w:t>u</w:t>
      </w:r>
      <w:r w:rsidRPr="00123C0D">
        <w:rPr>
          <w:rFonts w:ascii="Times New Roman" w:eastAsia="Calibri" w:hAnsi="Times New Roman" w:cs="Times New Roman"/>
          <w:sz w:val="24"/>
          <w:szCs w:val="24"/>
        </w:rPr>
        <w:t xml:space="preserve"> lietošanā citām personām, </w:t>
      </w:r>
      <w:r w:rsidR="00AF1D82">
        <w:rPr>
          <w:rFonts w:ascii="Times New Roman" w:eastAsia="Calibri" w:hAnsi="Times New Roman" w:cs="Times New Roman"/>
          <w:sz w:val="24"/>
          <w:szCs w:val="24"/>
        </w:rPr>
        <w:t xml:space="preserve">ieķīlāt vai </w:t>
      </w:r>
      <w:r w:rsidRPr="00123C0D">
        <w:rPr>
          <w:rFonts w:ascii="Times New Roman" w:eastAsia="Calibri" w:hAnsi="Times New Roman" w:cs="Times New Roman"/>
          <w:sz w:val="24"/>
          <w:szCs w:val="24"/>
        </w:rPr>
        <w:t>tās apgrūtināt ar saistību tiesībām.</w:t>
      </w:r>
    </w:p>
    <w:p w14:paraId="66B0EB19" w14:textId="3EAA3180" w:rsidR="006713DF" w:rsidRPr="00123C0D" w:rsidRDefault="006713DF" w:rsidP="006713DF">
      <w:pPr>
        <w:numPr>
          <w:ilvl w:val="1"/>
          <w:numId w:val="8"/>
        </w:numPr>
        <w:spacing w:after="0" w:line="240" w:lineRule="auto"/>
        <w:ind w:left="567" w:hanging="567"/>
        <w:jc w:val="both"/>
        <w:rPr>
          <w:rFonts w:ascii="Times New Roman" w:eastAsia="Calibri" w:hAnsi="Times New Roman" w:cs="Times New Roman"/>
          <w:sz w:val="24"/>
          <w:szCs w:val="24"/>
        </w:rPr>
      </w:pPr>
      <w:r w:rsidRPr="00123C0D">
        <w:rPr>
          <w:rFonts w:ascii="Times New Roman" w:eastAsia="Calibri" w:hAnsi="Times New Roman" w:cs="Times New Roman"/>
          <w:sz w:val="24"/>
          <w:szCs w:val="24"/>
        </w:rPr>
        <w:t xml:space="preserve">Lietotājam ir pienākums nodot </w:t>
      </w:r>
      <w:r w:rsidRPr="0000246C">
        <w:rPr>
          <w:rFonts w:ascii="Times New Roman" w:eastAsia="Calibri" w:hAnsi="Times New Roman" w:cs="Times New Roman"/>
          <w:sz w:val="24"/>
          <w:szCs w:val="24"/>
        </w:rPr>
        <w:t>Zemesgabal</w:t>
      </w:r>
      <w:r>
        <w:rPr>
          <w:rFonts w:ascii="Times New Roman" w:eastAsia="Calibri" w:hAnsi="Times New Roman" w:cs="Times New Roman"/>
          <w:sz w:val="24"/>
          <w:szCs w:val="24"/>
        </w:rPr>
        <w:t>u</w:t>
      </w:r>
      <w:r w:rsidRPr="00123C0D">
        <w:rPr>
          <w:rFonts w:ascii="Times New Roman" w:eastAsia="Calibri" w:hAnsi="Times New Roman" w:cs="Times New Roman"/>
          <w:sz w:val="24"/>
          <w:szCs w:val="24"/>
        </w:rPr>
        <w:t xml:space="preserve"> Īpašniekam pirms Līguma darbības termiņa beigām</w:t>
      </w:r>
      <w:r>
        <w:rPr>
          <w:rFonts w:ascii="Times New Roman" w:eastAsia="Calibri" w:hAnsi="Times New Roman" w:cs="Times New Roman"/>
          <w:sz w:val="24"/>
          <w:szCs w:val="24"/>
        </w:rPr>
        <w:t xml:space="preserve">, ja Zemesgabals netiek izmantots Līguma 1.2.punktā </w:t>
      </w:r>
      <w:r w:rsidR="00E33C64">
        <w:rPr>
          <w:rFonts w:ascii="Times New Roman" w:eastAsia="Calibri" w:hAnsi="Times New Roman" w:cs="Times New Roman"/>
          <w:sz w:val="24"/>
          <w:szCs w:val="24"/>
        </w:rPr>
        <w:t>minētajam</w:t>
      </w:r>
      <w:r>
        <w:rPr>
          <w:rFonts w:ascii="Times New Roman" w:eastAsia="Calibri" w:hAnsi="Times New Roman" w:cs="Times New Roman"/>
          <w:sz w:val="24"/>
          <w:szCs w:val="24"/>
        </w:rPr>
        <w:t xml:space="preserve"> mērķim. </w:t>
      </w:r>
    </w:p>
    <w:p w14:paraId="1A734DED" w14:textId="10ACD8AA" w:rsidR="00123C0D" w:rsidRPr="00123C0D" w:rsidRDefault="00123C0D" w:rsidP="0000246C">
      <w:pPr>
        <w:numPr>
          <w:ilvl w:val="1"/>
          <w:numId w:val="8"/>
        </w:numPr>
        <w:spacing w:after="0" w:line="240" w:lineRule="auto"/>
        <w:ind w:left="567" w:hanging="567"/>
        <w:jc w:val="both"/>
        <w:rPr>
          <w:rFonts w:ascii="Times New Roman" w:eastAsia="Calibri" w:hAnsi="Times New Roman" w:cs="Times New Roman"/>
          <w:sz w:val="24"/>
          <w:szCs w:val="24"/>
        </w:rPr>
      </w:pPr>
      <w:r w:rsidRPr="00123C0D">
        <w:rPr>
          <w:rFonts w:ascii="Times New Roman" w:eastAsia="Calibri" w:hAnsi="Times New Roman" w:cs="Times New Roman"/>
          <w:sz w:val="24"/>
          <w:szCs w:val="24"/>
        </w:rPr>
        <w:t>Līguma darbības termiņam beidzoties, Lietotājam ir pienākums 5</w:t>
      </w:r>
      <w:r w:rsidR="009F6E9C">
        <w:rPr>
          <w:rFonts w:ascii="Times New Roman" w:eastAsia="Calibri" w:hAnsi="Times New Roman" w:cs="Times New Roman"/>
          <w:sz w:val="24"/>
          <w:szCs w:val="24"/>
        </w:rPr>
        <w:t xml:space="preserve"> (piecu) darba</w:t>
      </w:r>
      <w:r w:rsidRPr="00123C0D">
        <w:rPr>
          <w:rFonts w:ascii="Times New Roman" w:eastAsia="Calibri" w:hAnsi="Times New Roman" w:cs="Times New Roman"/>
          <w:sz w:val="24"/>
          <w:szCs w:val="24"/>
        </w:rPr>
        <w:t xml:space="preserve"> dienu laikā atbrīvot </w:t>
      </w:r>
      <w:r w:rsidR="00487B17" w:rsidRPr="0000246C">
        <w:rPr>
          <w:rFonts w:ascii="Times New Roman" w:eastAsia="Calibri" w:hAnsi="Times New Roman" w:cs="Times New Roman"/>
          <w:sz w:val="24"/>
          <w:szCs w:val="24"/>
        </w:rPr>
        <w:t>Zemesgabal</w:t>
      </w:r>
      <w:r w:rsidR="009F6E9C">
        <w:rPr>
          <w:rFonts w:ascii="Times New Roman" w:eastAsia="Calibri" w:hAnsi="Times New Roman" w:cs="Times New Roman"/>
          <w:sz w:val="24"/>
          <w:szCs w:val="24"/>
        </w:rPr>
        <w:t>u</w:t>
      </w:r>
      <w:r w:rsidRPr="00123C0D">
        <w:rPr>
          <w:rFonts w:ascii="Times New Roman" w:eastAsia="Calibri" w:hAnsi="Times New Roman" w:cs="Times New Roman"/>
          <w:sz w:val="24"/>
          <w:szCs w:val="24"/>
        </w:rPr>
        <w:t xml:space="preserve"> un nodot </w:t>
      </w:r>
      <w:r w:rsidR="009F6E9C">
        <w:rPr>
          <w:rFonts w:ascii="Times New Roman" w:eastAsia="Calibri" w:hAnsi="Times New Roman" w:cs="Times New Roman"/>
          <w:sz w:val="24"/>
          <w:szCs w:val="24"/>
        </w:rPr>
        <w:t>to</w:t>
      </w:r>
      <w:r w:rsidRPr="00123C0D">
        <w:rPr>
          <w:rFonts w:ascii="Times New Roman" w:eastAsia="Calibri" w:hAnsi="Times New Roman" w:cs="Times New Roman"/>
          <w:sz w:val="24"/>
          <w:szCs w:val="24"/>
        </w:rPr>
        <w:t xml:space="preserve"> Īpašniekam pēc iespēja labā stāvoklī.</w:t>
      </w:r>
    </w:p>
    <w:p w14:paraId="06192746" w14:textId="77777777" w:rsidR="006713DF" w:rsidRPr="006713DF" w:rsidRDefault="006713DF" w:rsidP="006713DF">
      <w:pPr>
        <w:spacing w:after="0" w:line="240" w:lineRule="auto"/>
        <w:ind w:left="720"/>
        <w:rPr>
          <w:rFonts w:ascii="Times New Roman" w:eastAsia="Calibri" w:hAnsi="Times New Roman" w:cs="Times New Roman"/>
          <w:b/>
          <w:sz w:val="24"/>
          <w:szCs w:val="24"/>
        </w:rPr>
      </w:pPr>
    </w:p>
    <w:p w14:paraId="61CEAC7F" w14:textId="5F2FD094" w:rsidR="00123C0D" w:rsidRDefault="00C3655A" w:rsidP="00B15F90">
      <w:pPr>
        <w:numPr>
          <w:ilvl w:val="0"/>
          <w:numId w:val="8"/>
        </w:numPr>
        <w:tabs>
          <w:tab w:val="left" w:pos="284"/>
        </w:tabs>
        <w:spacing w:after="0" w:line="240" w:lineRule="auto"/>
        <w:ind w:left="284" w:hanging="284"/>
        <w:jc w:val="center"/>
        <w:rPr>
          <w:rFonts w:ascii="Times New Roman" w:eastAsia="Calibri" w:hAnsi="Times New Roman" w:cs="Times New Roman"/>
          <w:b/>
          <w:sz w:val="24"/>
          <w:szCs w:val="24"/>
        </w:rPr>
      </w:pPr>
      <w:r w:rsidRPr="00123C0D">
        <w:rPr>
          <w:rFonts w:ascii="Times New Roman" w:eastAsia="Calibri" w:hAnsi="Times New Roman" w:cs="Times New Roman"/>
          <w:b/>
          <w:sz w:val="24"/>
          <w:szCs w:val="24"/>
        </w:rPr>
        <w:t>Īpašnieka tiesības un pienākumi</w:t>
      </w:r>
    </w:p>
    <w:p w14:paraId="370C5C8F" w14:textId="77777777" w:rsidR="00C3655A" w:rsidRPr="00123C0D" w:rsidRDefault="00C3655A" w:rsidP="00C3655A">
      <w:pPr>
        <w:spacing w:after="0" w:line="240" w:lineRule="auto"/>
        <w:ind w:left="720"/>
        <w:rPr>
          <w:rFonts w:ascii="Times New Roman" w:eastAsia="Calibri" w:hAnsi="Times New Roman" w:cs="Times New Roman"/>
          <w:b/>
          <w:sz w:val="24"/>
          <w:szCs w:val="24"/>
        </w:rPr>
      </w:pPr>
    </w:p>
    <w:p w14:paraId="663A284F" w14:textId="395CE4B1" w:rsidR="00123C0D" w:rsidRPr="00123C0D" w:rsidRDefault="00E33C64" w:rsidP="0000246C">
      <w:pPr>
        <w:numPr>
          <w:ilvl w:val="1"/>
          <w:numId w:val="8"/>
        </w:numPr>
        <w:spacing w:after="0" w:line="240" w:lineRule="auto"/>
        <w:ind w:left="567" w:hanging="567"/>
        <w:jc w:val="both"/>
        <w:rPr>
          <w:rFonts w:ascii="Times New Roman" w:eastAsia="Calibri" w:hAnsi="Times New Roman" w:cs="Times New Roman"/>
          <w:sz w:val="24"/>
          <w:szCs w:val="24"/>
        </w:rPr>
      </w:pPr>
      <w:r w:rsidRPr="00123C0D">
        <w:rPr>
          <w:rFonts w:ascii="Times New Roman" w:eastAsia="Calibri" w:hAnsi="Times New Roman" w:cs="Times New Roman"/>
          <w:sz w:val="24"/>
          <w:szCs w:val="24"/>
        </w:rPr>
        <w:t>Īpašniek</w:t>
      </w:r>
      <w:r w:rsidRPr="00E33C64">
        <w:rPr>
          <w:rFonts w:ascii="Times New Roman" w:eastAsia="Calibri" w:hAnsi="Times New Roman" w:cs="Times New Roman"/>
          <w:sz w:val="24"/>
          <w:szCs w:val="24"/>
        </w:rPr>
        <w:t xml:space="preserve">s apņemas Līguma darbības laikā </w:t>
      </w:r>
      <w:r w:rsidRPr="00123C0D">
        <w:rPr>
          <w:rFonts w:ascii="Times New Roman" w:eastAsia="Calibri" w:hAnsi="Times New Roman" w:cs="Times New Roman"/>
          <w:sz w:val="24"/>
          <w:szCs w:val="24"/>
        </w:rPr>
        <w:t>netraucēt</w:t>
      </w:r>
      <w:r>
        <w:rPr>
          <w:rFonts w:ascii="Times New Roman" w:eastAsia="Calibri" w:hAnsi="Times New Roman" w:cs="Times New Roman"/>
          <w:sz w:val="24"/>
          <w:szCs w:val="24"/>
        </w:rPr>
        <w:t xml:space="preserve"> </w:t>
      </w:r>
      <w:r w:rsidRPr="00123C0D">
        <w:rPr>
          <w:rFonts w:ascii="Times New Roman" w:eastAsia="Calibri" w:hAnsi="Times New Roman" w:cs="Times New Roman"/>
          <w:sz w:val="24"/>
          <w:szCs w:val="24"/>
        </w:rPr>
        <w:t>Lietotājam</w:t>
      </w:r>
      <w:r w:rsidRPr="00E33C6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izmantot </w:t>
      </w:r>
      <w:r w:rsidRPr="00E33C64">
        <w:rPr>
          <w:rFonts w:ascii="Times New Roman" w:eastAsia="Calibri" w:hAnsi="Times New Roman" w:cs="Times New Roman"/>
          <w:sz w:val="24"/>
          <w:szCs w:val="24"/>
        </w:rPr>
        <w:t>Zemesgabal</w:t>
      </w:r>
      <w:r>
        <w:rPr>
          <w:rFonts w:ascii="Times New Roman" w:eastAsia="Calibri" w:hAnsi="Times New Roman" w:cs="Times New Roman"/>
          <w:sz w:val="24"/>
          <w:szCs w:val="24"/>
        </w:rPr>
        <w:t>u</w:t>
      </w:r>
      <w:r w:rsidR="00123C0D" w:rsidRPr="00123C0D">
        <w:rPr>
          <w:rFonts w:ascii="Times New Roman" w:eastAsia="Calibri" w:hAnsi="Times New Roman" w:cs="Times New Roman"/>
          <w:sz w:val="24"/>
          <w:szCs w:val="24"/>
        </w:rPr>
        <w:t xml:space="preserve"> </w:t>
      </w:r>
      <w:r w:rsidRPr="00E33C64">
        <w:rPr>
          <w:rFonts w:ascii="Times New Roman" w:eastAsia="Calibri" w:hAnsi="Times New Roman" w:cs="Times New Roman"/>
          <w:sz w:val="24"/>
          <w:szCs w:val="24"/>
        </w:rPr>
        <w:t xml:space="preserve">Līgumā 1.2.punktā </w:t>
      </w:r>
      <w:r>
        <w:rPr>
          <w:rFonts w:ascii="Times New Roman" w:eastAsia="Calibri" w:hAnsi="Times New Roman" w:cs="Times New Roman"/>
          <w:sz w:val="24"/>
          <w:szCs w:val="24"/>
        </w:rPr>
        <w:t>minē</w:t>
      </w:r>
      <w:r w:rsidRPr="00E33C64">
        <w:rPr>
          <w:rFonts w:ascii="Times New Roman" w:eastAsia="Calibri" w:hAnsi="Times New Roman" w:cs="Times New Roman"/>
          <w:sz w:val="24"/>
          <w:szCs w:val="24"/>
        </w:rPr>
        <w:t>tajam mērķim</w:t>
      </w:r>
      <w:r w:rsidR="00123C0D" w:rsidRPr="00123C0D">
        <w:rPr>
          <w:rFonts w:ascii="Times New Roman" w:eastAsia="Calibri" w:hAnsi="Times New Roman" w:cs="Times New Roman"/>
          <w:sz w:val="24"/>
          <w:szCs w:val="24"/>
        </w:rPr>
        <w:t>.</w:t>
      </w:r>
    </w:p>
    <w:p w14:paraId="67A55996" w14:textId="77777777" w:rsidR="00E33C64" w:rsidRPr="00E33C64" w:rsidRDefault="00E33C64" w:rsidP="00E33C64">
      <w:pPr>
        <w:pStyle w:val="Sarakstarindkopa"/>
        <w:numPr>
          <w:ilvl w:val="1"/>
          <w:numId w:val="8"/>
        </w:numPr>
        <w:tabs>
          <w:tab w:val="left" w:pos="567"/>
        </w:tabs>
        <w:autoSpaceDN w:val="0"/>
        <w:spacing w:after="0" w:line="240" w:lineRule="auto"/>
        <w:ind w:left="567" w:hanging="567"/>
        <w:contextualSpacing w:val="0"/>
        <w:jc w:val="both"/>
        <w:rPr>
          <w:rFonts w:ascii="Times New Roman" w:hAnsi="Times New Roman" w:cs="Times New Roman"/>
          <w:sz w:val="24"/>
          <w:szCs w:val="24"/>
        </w:rPr>
      </w:pPr>
      <w:r w:rsidRPr="00E33C64">
        <w:rPr>
          <w:rFonts w:ascii="Times New Roman" w:hAnsi="Times New Roman" w:cs="Times New Roman"/>
          <w:b/>
          <w:bCs/>
          <w:sz w:val="24"/>
          <w:szCs w:val="24"/>
        </w:rPr>
        <w:t>Iznomātājs</w:t>
      </w:r>
      <w:r w:rsidRPr="00E33C64">
        <w:rPr>
          <w:rFonts w:ascii="Times New Roman" w:hAnsi="Times New Roman" w:cs="Times New Roman"/>
          <w:sz w:val="24"/>
          <w:szCs w:val="24"/>
        </w:rPr>
        <w:t xml:space="preserve"> ir tiesīgs:</w:t>
      </w:r>
    </w:p>
    <w:p w14:paraId="4D6ABC23" w14:textId="77777777" w:rsidR="00E33C64" w:rsidRPr="00E33C64" w:rsidRDefault="00E33C64" w:rsidP="00E33C64">
      <w:pPr>
        <w:pStyle w:val="Sarakstarindkopa"/>
        <w:numPr>
          <w:ilvl w:val="2"/>
          <w:numId w:val="8"/>
        </w:numPr>
        <w:tabs>
          <w:tab w:val="left" w:pos="1276"/>
        </w:tabs>
        <w:autoSpaceDN w:val="0"/>
        <w:spacing w:after="0" w:line="240" w:lineRule="auto"/>
        <w:ind w:left="1276" w:hanging="709"/>
        <w:contextualSpacing w:val="0"/>
        <w:jc w:val="both"/>
        <w:rPr>
          <w:rFonts w:ascii="Times New Roman" w:hAnsi="Times New Roman" w:cs="Times New Roman"/>
          <w:sz w:val="24"/>
          <w:szCs w:val="24"/>
        </w:rPr>
      </w:pPr>
      <w:r w:rsidRPr="00E33C64">
        <w:rPr>
          <w:rFonts w:ascii="Times New Roman" w:hAnsi="Times New Roman" w:cs="Times New Roman"/>
          <w:sz w:val="24"/>
          <w:szCs w:val="24"/>
        </w:rPr>
        <w:t xml:space="preserve">pieprasīt atbilstošu </w:t>
      </w:r>
      <w:r w:rsidRPr="00E33C64">
        <w:rPr>
          <w:rFonts w:ascii="Times New Roman" w:hAnsi="Times New Roman" w:cs="Times New Roman"/>
          <w:b/>
          <w:bCs/>
          <w:sz w:val="24"/>
          <w:szCs w:val="24"/>
        </w:rPr>
        <w:t xml:space="preserve">Zemesgabala </w:t>
      </w:r>
      <w:r w:rsidRPr="00E33C64">
        <w:rPr>
          <w:rFonts w:ascii="Times New Roman" w:hAnsi="Times New Roman" w:cs="Times New Roman"/>
          <w:sz w:val="24"/>
          <w:szCs w:val="24"/>
        </w:rPr>
        <w:t>izmantošanu saskaņā ar Līguma noteikumiem;</w:t>
      </w:r>
    </w:p>
    <w:p w14:paraId="12C07318" w14:textId="77777777" w:rsidR="00E33C64" w:rsidRPr="00E33C64" w:rsidRDefault="00E33C64" w:rsidP="00E33C64">
      <w:pPr>
        <w:pStyle w:val="Sarakstarindkopa"/>
        <w:numPr>
          <w:ilvl w:val="2"/>
          <w:numId w:val="8"/>
        </w:numPr>
        <w:tabs>
          <w:tab w:val="left" w:pos="1276"/>
        </w:tabs>
        <w:autoSpaceDN w:val="0"/>
        <w:spacing w:after="0" w:line="240" w:lineRule="auto"/>
        <w:ind w:left="1276" w:hanging="709"/>
        <w:contextualSpacing w:val="0"/>
        <w:jc w:val="both"/>
        <w:rPr>
          <w:rFonts w:ascii="Times New Roman" w:hAnsi="Times New Roman" w:cs="Times New Roman"/>
          <w:sz w:val="24"/>
          <w:szCs w:val="24"/>
        </w:rPr>
      </w:pPr>
      <w:r w:rsidRPr="00E33C64">
        <w:rPr>
          <w:rFonts w:ascii="Times New Roman" w:hAnsi="Times New Roman" w:cs="Times New Roman"/>
          <w:sz w:val="24"/>
          <w:szCs w:val="24"/>
        </w:rPr>
        <w:t xml:space="preserve">pieprasīt </w:t>
      </w:r>
      <w:r w:rsidRPr="00E33C64">
        <w:rPr>
          <w:rFonts w:ascii="Times New Roman" w:hAnsi="Times New Roman" w:cs="Times New Roman"/>
          <w:b/>
          <w:bCs/>
          <w:sz w:val="24"/>
          <w:szCs w:val="24"/>
        </w:rPr>
        <w:t>Nomniekam</w:t>
      </w:r>
      <w:r w:rsidRPr="00E33C64">
        <w:rPr>
          <w:rFonts w:ascii="Times New Roman" w:hAnsi="Times New Roman" w:cs="Times New Roman"/>
          <w:sz w:val="24"/>
          <w:szCs w:val="24"/>
        </w:rPr>
        <w:t xml:space="preserve"> nekavējoties novērst tā darbības vai bezdarbības dēļ radīto Līguma nosacījumu pārkāpumu sekas un atlīdzināt radītos zaudējumus;</w:t>
      </w:r>
    </w:p>
    <w:p w14:paraId="7C0C142A" w14:textId="77777777" w:rsidR="00E33C64" w:rsidRPr="00E33C64" w:rsidRDefault="00E33C64" w:rsidP="00E33C64">
      <w:pPr>
        <w:pStyle w:val="Sarakstarindkopa"/>
        <w:numPr>
          <w:ilvl w:val="2"/>
          <w:numId w:val="8"/>
        </w:numPr>
        <w:tabs>
          <w:tab w:val="left" w:pos="1276"/>
        </w:tabs>
        <w:autoSpaceDN w:val="0"/>
        <w:spacing w:after="0" w:line="240" w:lineRule="auto"/>
        <w:ind w:left="1276" w:hanging="709"/>
        <w:contextualSpacing w:val="0"/>
        <w:jc w:val="both"/>
        <w:rPr>
          <w:rFonts w:ascii="Times New Roman" w:hAnsi="Times New Roman" w:cs="Times New Roman"/>
          <w:sz w:val="24"/>
          <w:szCs w:val="24"/>
        </w:rPr>
      </w:pPr>
      <w:r w:rsidRPr="00E33C64">
        <w:rPr>
          <w:rFonts w:ascii="Times New Roman" w:hAnsi="Times New Roman" w:cs="Times New Roman"/>
          <w:sz w:val="24"/>
          <w:szCs w:val="24"/>
        </w:rPr>
        <w:t xml:space="preserve">veikt vispārēju </w:t>
      </w:r>
      <w:r w:rsidRPr="00E33C64">
        <w:rPr>
          <w:rFonts w:ascii="Times New Roman" w:hAnsi="Times New Roman" w:cs="Times New Roman"/>
          <w:b/>
          <w:bCs/>
          <w:sz w:val="24"/>
          <w:szCs w:val="24"/>
        </w:rPr>
        <w:t>Zemesgabala</w:t>
      </w:r>
      <w:r w:rsidRPr="00E33C64">
        <w:rPr>
          <w:rFonts w:ascii="Times New Roman" w:hAnsi="Times New Roman" w:cs="Times New Roman"/>
          <w:sz w:val="24"/>
          <w:szCs w:val="24"/>
        </w:rPr>
        <w:t xml:space="preserve"> apskati, tai skaitā, lai pārbaudītu Līguma nosacījumu izpildi un novērtētu </w:t>
      </w:r>
      <w:r w:rsidRPr="00E33C64">
        <w:rPr>
          <w:rFonts w:ascii="Times New Roman" w:hAnsi="Times New Roman" w:cs="Times New Roman"/>
          <w:b/>
          <w:bCs/>
          <w:sz w:val="24"/>
          <w:szCs w:val="24"/>
        </w:rPr>
        <w:t>Zemesgabala</w:t>
      </w:r>
      <w:r w:rsidRPr="00E33C64">
        <w:rPr>
          <w:rFonts w:ascii="Times New Roman" w:hAnsi="Times New Roman" w:cs="Times New Roman"/>
          <w:sz w:val="24"/>
          <w:szCs w:val="24"/>
        </w:rPr>
        <w:t xml:space="preserve"> stāvokli;</w:t>
      </w:r>
    </w:p>
    <w:p w14:paraId="0B5CE9CA" w14:textId="77777777" w:rsidR="00E33C64" w:rsidRPr="00E33C64" w:rsidRDefault="00E33C64" w:rsidP="00E33C64">
      <w:pPr>
        <w:numPr>
          <w:ilvl w:val="2"/>
          <w:numId w:val="8"/>
        </w:numPr>
        <w:tabs>
          <w:tab w:val="left" w:pos="1276"/>
        </w:tabs>
        <w:autoSpaceDN w:val="0"/>
        <w:spacing w:after="0" w:line="240" w:lineRule="auto"/>
        <w:ind w:left="1276" w:hanging="709"/>
        <w:jc w:val="both"/>
        <w:rPr>
          <w:rFonts w:ascii="Times New Roman" w:hAnsi="Times New Roman" w:cs="Times New Roman"/>
          <w:sz w:val="24"/>
          <w:szCs w:val="24"/>
        </w:rPr>
      </w:pPr>
      <w:r w:rsidRPr="00E33C64">
        <w:rPr>
          <w:rFonts w:ascii="Times New Roman" w:hAnsi="Times New Roman" w:cs="Times New Roman"/>
          <w:sz w:val="24"/>
          <w:szCs w:val="24"/>
        </w:rPr>
        <w:t xml:space="preserve">iejaukties </w:t>
      </w:r>
      <w:r w:rsidRPr="00E33C64">
        <w:rPr>
          <w:rFonts w:ascii="Times New Roman" w:hAnsi="Times New Roman" w:cs="Times New Roman"/>
          <w:b/>
          <w:bCs/>
          <w:sz w:val="24"/>
          <w:szCs w:val="24"/>
        </w:rPr>
        <w:t>Nomnieka</w:t>
      </w:r>
      <w:r w:rsidRPr="00E33C64">
        <w:rPr>
          <w:rFonts w:ascii="Times New Roman" w:hAnsi="Times New Roman" w:cs="Times New Roman"/>
          <w:sz w:val="24"/>
          <w:szCs w:val="24"/>
        </w:rPr>
        <w:t xml:space="preserve"> </w:t>
      </w:r>
      <w:r w:rsidRPr="00E33C64">
        <w:rPr>
          <w:rFonts w:ascii="Times New Roman" w:hAnsi="Times New Roman" w:cs="Times New Roman"/>
          <w:b/>
          <w:bCs/>
          <w:sz w:val="24"/>
          <w:szCs w:val="24"/>
        </w:rPr>
        <w:t>Zemesgabala</w:t>
      </w:r>
      <w:r w:rsidRPr="00E33C64">
        <w:rPr>
          <w:rFonts w:ascii="Times New Roman" w:hAnsi="Times New Roman" w:cs="Times New Roman"/>
          <w:sz w:val="24"/>
          <w:szCs w:val="24"/>
        </w:rPr>
        <w:t xml:space="preserve"> apsaimniekošanas un uzturēšanas darbībās gadījumos, kad šīs </w:t>
      </w:r>
      <w:r w:rsidRPr="00E33C64">
        <w:rPr>
          <w:rFonts w:ascii="Times New Roman" w:hAnsi="Times New Roman" w:cs="Times New Roman"/>
          <w:b/>
          <w:bCs/>
          <w:sz w:val="24"/>
          <w:szCs w:val="24"/>
        </w:rPr>
        <w:t>Nomnieka</w:t>
      </w:r>
      <w:r w:rsidRPr="00E33C64">
        <w:rPr>
          <w:rFonts w:ascii="Times New Roman" w:hAnsi="Times New Roman" w:cs="Times New Roman"/>
          <w:sz w:val="24"/>
          <w:szCs w:val="24"/>
        </w:rPr>
        <w:t xml:space="preserve"> darbības ir pretrunā ar Līgumu un normatīvajos aktos paredzētajiem noteikumiem;</w:t>
      </w:r>
    </w:p>
    <w:p w14:paraId="1B13F4DC" w14:textId="48A0E324" w:rsidR="00E33C64" w:rsidRPr="00103E1E" w:rsidRDefault="00E33C64" w:rsidP="00103E1E">
      <w:pPr>
        <w:numPr>
          <w:ilvl w:val="2"/>
          <w:numId w:val="8"/>
        </w:numPr>
        <w:tabs>
          <w:tab w:val="left" w:pos="1276"/>
        </w:tabs>
        <w:autoSpaceDN w:val="0"/>
        <w:spacing w:after="0" w:line="240" w:lineRule="auto"/>
        <w:ind w:left="1276" w:hanging="709"/>
        <w:jc w:val="both"/>
        <w:rPr>
          <w:rFonts w:ascii="Times New Roman" w:hAnsi="Times New Roman" w:cs="Times New Roman"/>
          <w:sz w:val="24"/>
          <w:szCs w:val="24"/>
        </w:rPr>
      </w:pPr>
      <w:r w:rsidRPr="00E33C64">
        <w:rPr>
          <w:rFonts w:ascii="Times New Roman" w:hAnsi="Times New Roman" w:cs="Times New Roman"/>
          <w:sz w:val="24"/>
          <w:szCs w:val="24"/>
        </w:rPr>
        <w:t>izbeigt Līgumu saskaņā ar šā Līguma noteikumiem un spēkā</w:t>
      </w:r>
      <w:r w:rsidR="00103E1E">
        <w:rPr>
          <w:rFonts w:ascii="Times New Roman" w:hAnsi="Times New Roman" w:cs="Times New Roman"/>
          <w:sz w:val="24"/>
          <w:szCs w:val="24"/>
        </w:rPr>
        <w:t xml:space="preserve"> esošajiem normatīvajiem aktiem.</w:t>
      </w:r>
    </w:p>
    <w:p w14:paraId="4836A0A0" w14:textId="77777777" w:rsidR="00123C0D" w:rsidRPr="00123C0D" w:rsidRDefault="00123C0D" w:rsidP="0000246C">
      <w:pPr>
        <w:tabs>
          <w:tab w:val="left" w:pos="426"/>
        </w:tabs>
        <w:spacing w:after="0" w:line="240" w:lineRule="auto"/>
        <w:rPr>
          <w:rFonts w:ascii="Times New Roman" w:eastAsia="Calibri" w:hAnsi="Times New Roman" w:cs="Times New Roman"/>
          <w:b/>
          <w:sz w:val="24"/>
          <w:szCs w:val="24"/>
        </w:rPr>
      </w:pPr>
    </w:p>
    <w:p w14:paraId="72BCFE74" w14:textId="60F7A06A" w:rsidR="00123C0D" w:rsidRDefault="00103E1E" w:rsidP="00B15F90">
      <w:pPr>
        <w:numPr>
          <w:ilvl w:val="0"/>
          <w:numId w:val="8"/>
        </w:numPr>
        <w:tabs>
          <w:tab w:val="left" w:pos="284"/>
        </w:tabs>
        <w:spacing w:after="0" w:line="240" w:lineRule="auto"/>
        <w:ind w:left="284" w:hanging="284"/>
        <w:jc w:val="center"/>
        <w:rPr>
          <w:rFonts w:ascii="Times New Roman" w:eastAsia="Calibri" w:hAnsi="Times New Roman" w:cs="Times New Roman"/>
          <w:b/>
          <w:sz w:val="24"/>
          <w:szCs w:val="24"/>
        </w:rPr>
      </w:pPr>
      <w:r w:rsidRPr="00123C0D">
        <w:rPr>
          <w:rFonts w:ascii="Times New Roman" w:eastAsia="Calibri" w:hAnsi="Times New Roman" w:cs="Times New Roman"/>
          <w:b/>
          <w:sz w:val="24"/>
          <w:szCs w:val="24"/>
        </w:rPr>
        <w:t>Pušu atbildība un strīdu risināšanas kārtība</w:t>
      </w:r>
    </w:p>
    <w:p w14:paraId="52A87620" w14:textId="77777777" w:rsidR="00103E1E" w:rsidRPr="00123C0D" w:rsidRDefault="00103E1E" w:rsidP="00103E1E">
      <w:pPr>
        <w:tabs>
          <w:tab w:val="left" w:pos="426"/>
        </w:tabs>
        <w:spacing w:after="0" w:line="240" w:lineRule="auto"/>
        <w:ind w:left="426"/>
        <w:rPr>
          <w:rFonts w:ascii="Times New Roman" w:eastAsia="Calibri" w:hAnsi="Times New Roman" w:cs="Times New Roman"/>
          <w:b/>
          <w:sz w:val="24"/>
          <w:szCs w:val="24"/>
        </w:rPr>
      </w:pPr>
    </w:p>
    <w:p w14:paraId="577A8A4C" w14:textId="77777777" w:rsidR="00123C0D" w:rsidRPr="00123C0D" w:rsidRDefault="00123C0D" w:rsidP="0000246C">
      <w:pPr>
        <w:numPr>
          <w:ilvl w:val="1"/>
          <w:numId w:val="8"/>
        </w:numPr>
        <w:tabs>
          <w:tab w:val="left" w:pos="567"/>
        </w:tabs>
        <w:spacing w:after="0" w:line="240" w:lineRule="auto"/>
        <w:ind w:left="567" w:hanging="567"/>
        <w:jc w:val="both"/>
        <w:rPr>
          <w:rFonts w:ascii="Times New Roman" w:eastAsia="Times New Roman" w:hAnsi="Times New Roman" w:cs="Times New Roman"/>
          <w:sz w:val="24"/>
          <w:szCs w:val="24"/>
        </w:rPr>
      </w:pPr>
      <w:r w:rsidRPr="00123C0D">
        <w:rPr>
          <w:rFonts w:ascii="Times New Roman" w:eastAsia="Times New Roman" w:hAnsi="Times New Roman" w:cs="Times New Roman"/>
          <w:sz w:val="24"/>
          <w:szCs w:val="24"/>
        </w:rPr>
        <w:t>Visas domstarpības Puses risina savstarpēju pārrunu ceļā. Ja Pusēm neizdodas vienoties par strīda vai domstarpību risinājumu pārrunu ceļā, tad jebkurš strīds, domstarpības vai prasības, kas izriet no Līguma, skar to vai tā pārkāpšanu, izbeigšanu, grozīšanu, iztulkošanu vai spēkā esamību vai neesamību, tiks izšķirtas tiesā normatīvajos aktos noteiktajā kārtībā.</w:t>
      </w:r>
    </w:p>
    <w:p w14:paraId="13185DA7" w14:textId="77777777" w:rsidR="00123C0D" w:rsidRPr="00123C0D" w:rsidRDefault="00123C0D" w:rsidP="0000246C">
      <w:pPr>
        <w:numPr>
          <w:ilvl w:val="1"/>
          <w:numId w:val="8"/>
        </w:numPr>
        <w:tabs>
          <w:tab w:val="left" w:pos="567"/>
        </w:tabs>
        <w:spacing w:after="0" w:line="240" w:lineRule="auto"/>
        <w:ind w:left="567" w:hanging="567"/>
        <w:jc w:val="both"/>
        <w:rPr>
          <w:rFonts w:ascii="Times New Roman" w:eastAsia="Times New Roman" w:hAnsi="Times New Roman" w:cs="Times New Roman"/>
          <w:sz w:val="24"/>
          <w:szCs w:val="24"/>
        </w:rPr>
      </w:pPr>
      <w:r w:rsidRPr="00123C0D">
        <w:rPr>
          <w:rFonts w:ascii="Times New Roman" w:eastAsia="Times New Roman" w:hAnsi="Times New Roman" w:cs="Times New Roman"/>
          <w:sz w:val="24"/>
          <w:szCs w:val="24"/>
        </w:rPr>
        <w:t>Katra no Pusēm atlīdzina otrai Pusei zaudējumus, kas radušies otrai Pusei saistībā ar Līgumā noteikto Puses pienākumu nepienācīgu izpildi vai neizpildi.</w:t>
      </w:r>
    </w:p>
    <w:p w14:paraId="28CD938E" w14:textId="77777777" w:rsidR="00123C0D" w:rsidRPr="00123C0D" w:rsidRDefault="00123C0D" w:rsidP="0000246C">
      <w:pPr>
        <w:numPr>
          <w:ilvl w:val="1"/>
          <w:numId w:val="8"/>
        </w:numPr>
        <w:tabs>
          <w:tab w:val="left" w:pos="567"/>
        </w:tabs>
        <w:spacing w:after="0" w:line="240" w:lineRule="auto"/>
        <w:ind w:left="567" w:hanging="567"/>
        <w:jc w:val="both"/>
        <w:rPr>
          <w:rFonts w:ascii="Times New Roman" w:eastAsia="Times New Roman" w:hAnsi="Times New Roman" w:cs="Times New Roman"/>
          <w:sz w:val="24"/>
          <w:szCs w:val="24"/>
        </w:rPr>
      </w:pPr>
      <w:r w:rsidRPr="00123C0D">
        <w:rPr>
          <w:rFonts w:ascii="Times New Roman" w:eastAsia="Times New Roman" w:hAnsi="Times New Roman" w:cs="Times New Roman"/>
          <w:sz w:val="24"/>
          <w:szCs w:val="24"/>
        </w:rPr>
        <w:t>Puses nav atbildīgas par Līguma nosacījumu neizpildi, ja neizpilde notikusi nepārvaramas varas apstākļu ietekmē.</w:t>
      </w:r>
    </w:p>
    <w:p w14:paraId="71A277CA" w14:textId="77777777" w:rsidR="00123C0D" w:rsidRPr="00123C0D" w:rsidRDefault="00123C0D" w:rsidP="0000246C">
      <w:pPr>
        <w:tabs>
          <w:tab w:val="left" w:pos="567"/>
        </w:tabs>
        <w:spacing w:after="0" w:line="240" w:lineRule="auto"/>
        <w:ind w:left="567"/>
        <w:jc w:val="both"/>
        <w:rPr>
          <w:rFonts w:ascii="Times New Roman" w:eastAsia="Calibri" w:hAnsi="Times New Roman" w:cs="Times New Roman"/>
          <w:sz w:val="24"/>
          <w:szCs w:val="24"/>
          <w:lang w:eastAsia="lv-LV"/>
        </w:rPr>
      </w:pPr>
    </w:p>
    <w:p w14:paraId="00DA6BFC" w14:textId="4E063745" w:rsidR="00123C0D" w:rsidRDefault="00046CD0" w:rsidP="00B15F90">
      <w:pPr>
        <w:numPr>
          <w:ilvl w:val="0"/>
          <w:numId w:val="8"/>
        </w:numPr>
        <w:tabs>
          <w:tab w:val="left" w:pos="284"/>
        </w:tabs>
        <w:spacing w:after="0" w:line="240" w:lineRule="auto"/>
        <w:ind w:left="284" w:hanging="284"/>
        <w:jc w:val="center"/>
        <w:rPr>
          <w:rFonts w:ascii="Times New Roman" w:eastAsia="Calibri" w:hAnsi="Times New Roman" w:cs="Times New Roman"/>
          <w:b/>
          <w:sz w:val="24"/>
          <w:szCs w:val="24"/>
          <w:lang w:eastAsia="lv-LV"/>
        </w:rPr>
      </w:pPr>
      <w:r w:rsidRPr="00123C0D">
        <w:rPr>
          <w:rFonts w:ascii="Times New Roman" w:eastAsia="Calibri" w:hAnsi="Times New Roman" w:cs="Times New Roman"/>
          <w:b/>
          <w:sz w:val="24"/>
          <w:szCs w:val="24"/>
        </w:rPr>
        <w:lastRenderedPageBreak/>
        <w:t>Līguma darbības termiņš, tā izbeigšanas un grozīšanas kārtība</w:t>
      </w:r>
    </w:p>
    <w:p w14:paraId="5F832593" w14:textId="77777777" w:rsidR="00046CD0" w:rsidRPr="00123C0D" w:rsidRDefault="00046CD0" w:rsidP="00046CD0">
      <w:pPr>
        <w:spacing w:after="0" w:line="240" w:lineRule="auto"/>
        <w:ind w:left="426"/>
        <w:rPr>
          <w:rFonts w:ascii="Times New Roman" w:eastAsia="Calibri" w:hAnsi="Times New Roman" w:cs="Times New Roman"/>
          <w:b/>
          <w:sz w:val="24"/>
          <w:szCs w:val="24"/>
          <w:lang w:eastAsia="lv-LV"/>
        </w:rPr>
      </w:pPr>
    </w:p>
    <w:p w14:paraId="566D4FBA" w14:textId="19E3C8F1" w:rsidR="00123C0D" w:rsidRPr="00123C0D" w:rsidRDefault="00046CD0" w:rsidP="0000246C">
      <w:pPr>
        <w:numPr>
          <w:ilvl w:val="1"/>
          <w:numId w:val="8"/>
        </w:numPr>
        <w:spacing w:after="0" w:line="240" w:lineRule="auto"/>
        <w:ind w:left="567" w:hanging="567"/>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 xml:space="preserve">Līgums stājas spēkā, kad to parakstījusi pēdējā no Pusēm, </w:t>
      </w:r>
      <w:r w:rsidR="00123C0D" w:rsidRPr="00123C0D">
        <w:rPr>
          <w:rFonts w:ascii="Times New Roman" w:eastAsia="Calibri" w:hAnsi="Times New Roman" w:cs="Times New Roman"/>
          <w:sz w:val="24"/>
          <w:szCs w:val="24"/>
        </w:rPr>
        <w:t xml:space="preserve">un ir spēkā </w:t>
      </w:r>
      <w:r>
        <w:rPr>
          <w:rFonts w:ascii="Times New Roman" w:eastAsia="Calibri" w:hAnsi="Times New Roman" w:cs="Times New Roman"/>
          <w:sz w:val="24"/>
          <w:szCs w:val="24"/>
        </w:rPr>
        <w:t>līdz 2055. gada 30. martam</w:t>
      </w:r>
      <w:r w:rsidR="00123C0D" w:rsidRPr="00123C0D">
        <w:rPr>
          <w:rFonts w:ascii="Times New Roman" w:eastAsia="Calibri" w:hAnsi="Times New Roman" w:cs="Times New Roman"/>
          <w:sz w:val="24"/>
          <w:szCs w:val="24"/>
        </w:rPr>
        <w:t xml:space="preserve">. </w:t>
      </w:r>
    </w:p>
    <w:p w14:paraId="3A9880B7" w14:textId="77777777" w:rsidR="00123C0D" w:rsidRPr="00123C0D" w:rsidRDefault="00123C0D" w:rsidP="0000246C">
      <w:pPr>
        <w:numPr>
          <w:ilvl w:val="1"/>
          <w:numId w:val="8"/>
        </w:numPr>
        <w:spacing w:after="0" w:line="240" w:lineRule="auto"/>
        <w:ind w:left="567" w:hanging="567"/>
        <w:jc w:val="both"/>
        <w:rPr>
          <w:rFonts w:ascii="Times New Roman" w:eastAsia="Calibri" w:hAnsi="Times New Roman" w:cs="Times New Roman"/>
          <w:sz w:val="24"/>
          <w:szCs w:val="24"/>
        </w:rPr>
      </w:pPr>
      <w:r w:rsidRPr="00123C0D">
        <w:rPr>
          <w:rFonts w:ascii="Times New Roman" w:eastAsia="Calibri" w:hAnsi="Times New Roman" w:cs="Times New Roman"/>
          <w:sz w:val="24"/>
          <w:szCs w:val="24"/>
        </w:rPr>
        <w:t>Visi Līguma grozījumi un papildinājumi noformējami rakstiski ar Pušu parakstiem, pievienojami Līgumam un ir tā neatņemamas sastāvdaļas.</w:t>
      </w:r>
    </w:p>
    <w:p w14:paraId="078ED23D" w14:textId="77777777" w:rsidR="00123C0D" w:rsidRPr="00123C0D" w:rsidRDefault="00123C0D" w:rsidP="0000246C">
      <w:pPr>
        <w:numPr>
          <w:ilvl w:val="1"/>
          <w:numId w:val="8"/>
        </w:numPr>
        <w:spacing w:after="0" w:line="240" w:lineRule="auto"/>
        <w:ind w:left="567" w:hanging="567"/>
        <w:jc w:val="both"/>
        <w:rPr>
          <w:rFonts w:ascii="Times New Roman" w:eastAsia="Calibri" w:hAnsi="Times New Roman" w:cs="Times New Roman"/>
          <w:sz w:val="24"/>
          <w:szCs w:val="24"/>
        </w:rPr>
      </w:pPr>
      <w:r w:rsidRPr="00123C0D">
        <w:rPr>
          <w:rFonts w:ascii="Times New Roman" w:eastAsia="Calibri" w:hAnsi="Times New Roman" w:cs="Times New Roman"/>
          <w:sz w:val="24"/>
          <w:szCs w:val="24"/>
        </w:rPr>
        <w:t xml:space="preserve">Līgumu var izbeigt Pusēm rakstveidā par to vienojoties, kā arī citos Līgumā un normatīvajos aktos noteiktajos gadījumos. </w:t>
      </w:r>
    </w:p>
    <w:p w14:paraId="0D2414E7" w14:textId="7DDAF0C1" w:rsidR="00123C0D" w:rsidRPr="00123C0D" w:rsidRDefault="00123C0D" w:rsidP="0000246C">
      <w:pPr>
        <w:numPr>
          <w:ilvl w:val="1"/>
          <w:numId w:val="8"/>
        </w:numPr>
        <w:spacing w:after="0" w:line="240" w:lineRule="auto"/>
        <w:ind w:left="567" w:hanging="567"/>
        <w:jc w:val="both"/>
        <w:rPr>
          <w:rFonts w:ascii="Times New Roman" w:eastAsia="Calibri" w:hAnsi="Times New Roman" w:cs="Times New Roman"/>
          <w:sz w:val="24"/>
          <w:szCs w:val="24"/>
        </w:rPr>
      </w:pPr>
      <w:r w:rsidRPr="00123C0D">
        <w:rPr>
          <w:rFonts w:ascii="Times New Roman" w:eastAsia="Calibri" w:hAnsi="Times New Roman" w:cs="Times New Roman"/>
          <w:sz w:val="24"/>
          <w:szCs w:val="24"/>
        </w:rPr>
        <w:t>Īpašniek</w:t>
      </w:r>
      <w:r w:rsidR="00F34620">
        <w:rPr>
          <w:rFonts w:ascii="Times New Roman" w:eastAsia="Calibri" w:hAnsi="Times New Roman" w:cs="Times New Roman"/>
          <w:sz w:val="24"/>
          <w:szCs w:val="24"/>
        </w:rPr>
        <w:t xml:space="preserve">s </w:t>
      </w:r>
      <w:r w:rsidRPr="00123C0D">
        <w:rPr>
          <w:rFonts w:ascii="Times New Roman" w:eastAsia="Calibri" w:hAnsi="Times New Roman" w:cs="Times New Roman"/>
          <w:sz w:val="24"/>
          <w:szCs w:val="24"/>
        </w:rPr>
        <w:t>ir tiesī</w:t>
      </w:r>
      <w:r w:rsidR="00F34620">
        <w:rPr>
          <w:rFonts w:ascii="Times New Roman" w:eastAsia="Calibri" w:hAnsi="Times New Roman" w:cs="Times New Roman"/>
          <w:sz w:val="24"/>
          <w:szCs w:val="24"/>
        </w:rPr>
        <w:t>gs, 1</w:t>
      </w:r>
      <w:r w:rsidR="00F34620" w:rsidRPr="00F34620">
        <w:rPr>
          <w:rFonts w:ascii="Times New Roman" w:eastAsia="Calibri" w:hAnsi="Times New Roman" w:cs="Times New Roman"/>
          <w:sz w:val="24"/>
          <w:szCs w:val="24"/>
        </w:rPr>
        <w:t xml:space="preserve"> (</w:t>
      </w:r>
      <w:r w:rsidR="00F34620">
        <w:rPr>
          <w:rFonts w:ascii="Times New Roman" w:eastAsia="Calibri" w:hAnsi="Times New Roman" w:cs="Times New Roman"/>
          <w:sz w:val="24"/>
          <w:szCs w:val="24"/>
        </w:rPr>
        <w:t>vienu</w:t>
      </w:r>
      <w:r w:rsidR="00F34620" w:rsidRPr="00F34620">
        <w:rPr>
          <w:rFonts w:ascii="Times New Roman" w:eastAsia="Calibri" w:hAnsi="Times New Roman" w:cs="Times New Roman"/>
          <w:sz w:val="24"/>
          <w:szCs w:val="24"/>
        </w:rPr>
        <w:t>) mēne</w:t>
      </w:r>
      <w:r w:rsidR="00F34620">
        <w:rPr>
          <w:rFonts w:ascii="Times New Roman" w:eastAsia="Calibri" w:hAnsi="Times New Roman" w:cs="Times New Roman"/>
          <w:sz w:val="24"/>
          <w:szCs w:val="24"/>
        </w:rPr>
        <w:t>si</w:t>
      </w:r>
      <w:r w:rsidR="00F34620" w:rsidRPr="00F34620">
        <w:rPr>
          <w:rFonts w:ascii="Times New Roman" w:eastAsia="Calibri" w:hAnsi="Times New Roman" w:cs="Times New Roman"/>
          <w:sz w:val="24"/>
          <w:szCs w:val="24"/>
        </w:rPr>
        <w:t xml:space="preserve"> iepriekš</w:t>
      </w:r>
      <w:r w:rsidR="00F34620">
        <w:rPr>
          <w:rFonts w:ascii="Times New Roman" w:eastAsia="Calibri" w:hAnsi="Times New Roman" w:cs="Times New Roman"/>
          <w:sz w:val="24"/>
          <w:szCs w:val="24"/>
        </w:rPr>
        <w:t xml:space="preserve"> nosūtot Lietotājam rakstveida paziņojumu, </w:t>
      </w:r>
      <w:r w:rsidR="00F34620" w:rsidRPr="00F34620">
        <w:rPr>
          <w:rFonts w:ascii="Times New Roman" w:eastAsia="Calibri" w:hAnsi="Times New Roman" w:cs="Times New Roman"/>
          <w:sz w:val="24"/>
          <w:szCs w:val="24"/>
        </w:rPr>
        <w:t xml:space="preserve"> </w:t>
      </w:r>
      <w:r w:rsidRPr="00123C0D">
        <w:rPr>
          <w:rFonts w:ascii="Times New Roman" w:eastAsia="Calibri" w:hAnsi="Times New Roman" w:cs="Times New Roman"/>
          <w:sz w:val="24"/>
          <w:szCs w:val="24"/>
        </w:rPr>
        <w:t xml:space="preserve">vienpusēji </w:t>
      </w:r>
      <w:r w:rsidR="00F34620" w:rsidRPr="00F34620">
        <w:rPr>
          <w:rFonts w:ascii="Times New Roman" w:eastAsia="Calibri" w:hAnsi="Times New Roman" w:cs="Times New Roman"/>
          <w:sz w:val="24"/>
          <w:szCs w:val="24"/>
        </w:rPr>
        <w:t>izbeigt</w:t>
      </w:r>
      <w:r w:rsidRPr="00123C0D">
        <w:rPr>
          <w:rFonts w:ascii="Times New Roman" w:eastAsia="Calibri" w:hAnsi="Times New Roman" w:cs="Times New Roman"/>
          <w:sz w:val="24"/>
          <w:szCs w:val="24"/>
        </w:rPr>
        <w:t xml:space="preserve"> Līguma darbību pirms termiņa </w:t>
      </w:r>
      <w:r w:rsidR="00F34620">
        <w:rPr>
          <w:rFonts w:ascii="Times New Roman" w:eastAsia="Calibri" w:hAnsi="Times New Roman" w:cs="Times New Roman"/>
          <w:sz w:val="24"/>
          <w:szCs w:val="24"/>
        </w:rPr>
        <w:t>notecējuma</w:t>
      </w:r>
      <w:r w:rsidRPr="00123C0D">
        <w:rPr>
          <w:rFonts w:ascii="Times New Roman" w:eastAsia="Calibri" w:hAnsi="Times New Roman" w:cs="Times New Roman"/>
          <w:sz w:val="24"/>
          <w:szCs w:val="24"/>
        </w:rPr>
        <w:t>, ja:</w:t>
      </w:r>
    </w:p>
    <w:p w14:paraId="3C4291DF" w14:textId="77777777" w:rsidR="00123C0D" w:rsidRPr="00123C0D" w:rsidRDefault="00123C0D" w:rsidP="0000246C">
      <w:pPr>
        <w:numPr>
          <w:ilvl w:val="2"/>
          <w:numId w:val="8"/>
        </w:numPr>
        <w:tabs>
          <w:tab w:val="left" w:pos="1276"/>
        </w:tabs>
        <w:spacing w:after="0" w:line="240" w:lineRule="auto"/>
        <w:ind w:left="1276" w:hanging="709"/>
        <w:jc w:val="both"/>
        <w:rPr>
          <w:rFonts w:ascii="Times New Roman" w:eastAsia="Calibri" w:hAnsi="Times New Roman" w:cs="Times New Roman"/>
          <w:sz w:val="24"/>
          <w:szCs w:val="24"/>
        </w:rPr>
      </w:pPr>
      <w:r w:rsidRPr="00123C0D">
        <w:rPr>
          <w:rFonts w:ascii="Times New Roman" w:eastAsia="Calibri" w:hAnsi="Times New Roman" w:cs="Times New Roman"/>
          <w:sz w:val="24"/>
          <w:szCs w:val="24"/>
        </w:rPr>
        <w:t>Lietotājs nepilda ar Līgumu uzņemtās saistības;</w:t>
      </w:r>
    </w:p>
    <w:p w14:paraId="60E2FB71" w14:textId="7FAD8E10" w:rsidR="00123C0D" w:rsidRPr="00123C0D" w:rsidRDefault="00487B17" w:rsidP="0000246C">
      <w:pPr>
        <w:numPr>
          <w:ilvl w:val="2"/>
          <w:numId w:val="8"/>
        </w:numPr>
        <w:tabs>
          <w:tab w:val="left" w:pos="1276"/>
        </w:tabs>
        <w:spacing w:after="0" w:line="240" w:lineRule="auto"/>
        <w:ind w:left="1276" w:hanging="709"/>
        <w:jc w:val="both"/>
        <w:rPr>
          <w:rFonts w:ascii="Times New Roman" w:eastAsia="Calibri" w:hAnsi="Times New Roman" w:cs="Times New Roman"/>
          <w:sz w:val="24"/>
          <w:szCs w:val="24"/>
        </w:rPr>
      </w:pPr>
      <w:r w:rsidRPr="0000246C">
        <w:rPr>
          <w:rFonts w:ascii="Times New Roman" w:eastAsia="Calibri" w:hAnsi="Times New Roman" w:cs="Times New Roman"/>
          <w:sz w:val="24"/>
          <w:szCs w:val="24"/>
        </w:rPr>
        <w:t>Zemesgabals</w:t>
      </w:r>
      <w:r w:rsidR="00123C0D" w:rsidRPr="00123C0D">
        <w:rPr>
          <w:rFonts w:ascii="Times New Roman" w:eastAsia="Calibri" w:hAnsi="Times New Roman" w:cs="Times New Roman"/>
          <w:sz w:val="24"/>
          <w:szCs w:val="24"/>
        </w:rPr>
        <w:t xml:space="preserve"> tiek izmantotas pretēji Līguma 1.2.</w:t>
      </w:r>
      <w:r w:rsidR="00F34620">
        <w:rPr>
          <w:rFonts w:ascii="Times New Roman" w:eastAsia="Calibri" w:hAnsi="Times New Roman" w:cs="Times New Roman"/>
          <w:sz w:val="24"/>
          <w:szCs w:val="24"/>
        </w:rPr>
        <w:t> </w:t>
      </w:r>
      <w:r w:rsidR="00123C0D" w:rsidRPr="00123C0D">
        <w:rPr>
          <w:rFonts w:ascii="Times New Roman" w:eastAsia="Calibri" w:hAnsi="Times New Roman" w:cs="Times New Roman"/>
          <w:sz w:val="24"/>
          <w:szCs w:val="24"/>
        </w:rPr>
        <w:t xml:space="preserve">punktā </w:t>
      </w:r>
      <w:r w:rsidR="00F34620">
        <w:rPr>
          <w:rFonts w:ascii="Times New Roman" w:eastAsia="Calibri" w:hAnsi="Times New Roman" w:cs="Times New Roman"/>
          <w:sz w:val="24"/>
          <w:szCs w:val="24"/>
        </w:rPr>
        <w:t>paredzētajam</w:t>
      </w:r>
      <w:r w:rsidR="00123C0D" w:rsidRPr="00123C0D">
        <w:rPr>
          <w:rFonts w:ascii="Times New Roman" w:eastAsia="Calibri" w:hAnsi="Times New Roman" w:cs="Times New Roman"/>
          <w:sz w:val="24"/>
          <w:szCs w:val="24"/>
        </w:rPr>
        <w:t xml:space="preserve"> mērķim;</w:t>
      </w:r>
    </w:p>
    <w:p w14:paraId="7ED4F94F" w14:textId="0B9C1A83" w:rsidR="00123C0D" w:rsidRPr="00123C0D" w:rsidRDefault="00487B17" w:rsidP="0000246C">
      <w:pPr>
        <w:numPr>
          <w:ilvl w:val="2"/>
          <w:numId w:val="8"/>
        </w:numPr>
        <w:tabs>
          <w:tab w:val="left" w:pos="1276"/>
        </w:tabs>
        <w:spacing w:after="0" w:line="240" w:lineRule="auto"/>
        <w:ind w:left="1276" w:hanging="709"/>
        <w:jc w:val="both"/>
        <w:rPr>
          <w:rFonts w:ascii="Times New Roman" w:eastAsia="Calibri" w:hAnsi="Times New Roman" w:cs="Times New Roman"/>
          <w:sz w:val="24"/>
          <w:szCs w:val="24"/>
        </w:rPr>
      </w:pPr>
      <w:r w:rsidRPr="0000246C">
        <w:rPr>
          <w:rFonts w:ascii="Times New Roman" w:eastAsia="Calibri" w:hAnsi="Times New Roman" w:cs="Times New Roman"/>
          <w:sz w:val="24"/>
          <w:szCs w:val="24"/>
        </w:rPr>
        <w:t>Zemesgabals</w:t>
      </w:r>
      <w:r w:rsidR="00123C0D" w:rsidRPr="00123C0D">
        <w:rPr>
          <w:rFonts w:ascii="Times New Roman" w:eastAsia="Calibri" w:hAnsi="Times New Roman" w:cs="Times New Roman"/>
          <w:sz w:val="24"/>
          <w:szCs w:val="24"/>
        </w:rPr>
        <w:t xml:space="preserve"> netiek uzturēts atbilstoši krietna un rūpīga saimnieka kritērijam;</w:t>
      </w:r>
    </w:p>
    <w:p w14:paraId="4B6D550B" w14:textId="512F332D" w:rsidR="00123C0D" w:rsidRPr="00123C0D" w:rsidRDefault="00F34620" w:rsidP="00F34620">
      <w:pPr>
        <w:numPr>
          <w:ilvl w:val="2"/>
          <w:numId w:val="8"/>
        </w:numPr>
        <w:tabs>
          <w:tab w:val="left" w:pos="1276"/>
        </w:tabs>
        <w:spacing w:after="0" w:line="240" w:lineRule="auto"/>
        <w:ind w:left="1276" w:hanging="709"/>
        <w:jc w:val="both"/>
        <w:rPr>
          <w:rFonts w:ascii="Times New Roman" w:eastAsia="Calibri" w:hAnsi="Times New Roman" w:cs="Times New Roman"/>
          <w:sz w:val="24"/>
          <w:szCs w:val="24"/>
        </w:rPr>
      </w:pPr>
      <w:r w:rsidRPr="00F34620">
        <w:rPr>
          <w:rFonts w:ascii="Times New Roman" w:hAnsi="Times New Roman" w:cs="Times New Roman"/>
          <w:bCs/>
          <w:sz w:val="24"/>
          <w:szCs w:val="24"/>
        </w:rPr>
        <w:t>Zemesgabal</w:t>
      </w:r>
      <w:r w:rsidRPr="00F34620">
        <w:rPr>
          <w:rFonts w:ascii="Times New Roman" w:hAnsi="Times New Roman" w:cs="Times New Roman"/>
          <w:sz w:val="24"/>
          <w:szCs w:val="24"/>
        </w:rPr>
        <w:t xml:space="preserve">s ir nodots apakšnomā vai </w:t>
      </w:r>
      <w:r>
        <w:rPr>
          <w:rFonts w:ascii="Times New Roman" w:hAnsi="Times New Roman" w:cs="Times New Roman"/>
          <w:sz w:val="24"/>
          <w:szCs w:val="24"/>
        </w:rPr>
        <w:t>Lietotājs</w:t>
      </w:r>
      <w:r w:rsidRPr="00F34620">
        <w:rPr>
          <w:rFonts w:ascii="Times New Roman" w:hAnsi="Times New Roman" w:cs="Times New Roman"/>
          <w:sz w:val="24"/>
          <w:szCs w:val="24"/>
        </w:rPr>
        <w:t xml:space="preserve"> ir noslēdzis sadarbības vai cita veida līgumu, kā rezultātā trešā persona ieguva tiesības uz Zemesgabalu vai tā daļas pilnīgu vai daļēju lietošanu</w:t>
      </w:r>
      <w:r>
        <w:rPr>
          <w:rFonts w:ascii="Times New Roman" w:eastAsia="Calibri" w:hAnsi="Times New Roman" w:cs="Times New Roman"/>
          <w:sz w:val="24"/>
          <w:szCs w:val="24"/>
        </w:rPr>
        <w:t xml:space="preserve"> </w:t>
      </w:r>
      <w:r w:rsidR="00123C0D" w:rsidRPr="00123C0D">
        <w:rPr>
          <w:rFonts w:ascii="Times New Roman" w:eastAsia="Calibri" w:hAnsi="Times New Roman" w:cs="Times New Roman"/>
          <w:sz w:val="24"/>
          <w:szCs w:val="24"/>
        </w:rPr>
        <w:t>bez Īpašnieka rakstveida saskaņojuma</w:t>
      </w:r>
      <w:r>
        <w:rPr>
          <w:rFonts w:ascii="Times New Roman" w:eastAsia="Calibri" w:hAnsi="Times New Roman" w:cs="Times New Roman"/>
          <w:sz w:val="24"/>
          <w:szCs w:val="24"/>
        </w:rPr>
        <w:t>.</w:t>
      </w:r>
    </w:p>
    <w:p w14:paraId="3AAA77B0" w14:textId="1A79DEAB" w:rsidR="00123C0D" w:rsidRPr="00123C0D" w:rsidRDefault="00F34620" w:rsidP="00F34620">
      <w:pPr>
        <w:numPr>
          <w:ilvl w:val="1"/>
          <w:numId w:val="8"/>
        </w:numPr>
        <w:spacing w:after="0" w:line="24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Lietotājs </w:t>
      </w:r>
      <w:r w:rsidRPr="00F34620">
        <w:rPr>
          <w:rFonts w:ascii="Times New Roman" w:eastAsia="Calibri" w:hAnsi="Times New Roman" w:cs="Times New Roman"/>
          <w:sz w:val="24"/>
          <w:szCs w:val="24"/>
        </w:rPr>
        <w:t>ir tiesīgs vienpusēj</w:t>
      </w:r>
      <w:r>
        <w:rPr>
          <w:rFonts w:ascii="Times New Roman" w:eastAsia="Calibri" w:hAnsi="Times New Roman" w:cs="Times New Roman"/>
          <w:sz w:val="24"/>
          <w:szCs w:val="24"/>
        </w:rPr>
        <w:t xml:space="preserve">i </w:t>
      </w:r>
      <w:r w:rsidRPr="00F34620">
        <w:rPr>
          <w:rFonts w:ascii="Times New Roman" w:eastAsia="Calibri" w:hAnsi="Times New Roman" w:cs="Times New Roman"/>
          <w:sz w:val="24"/>
          <w:szCs w:val="24"/>
        </w:rPr>
        <w:t xml:space="preserve">izbeigt Līgumu pirms termiņa notecējuma, </w:t>
      </w:r>
      <w:r w:rsidR="00B15F90">
        <w:rPr>
          <w:rFonts w:ascii="Times New Roman" w:eastAsia="Calibri" w:hAnsi="Times New Roman" w:cs="Times New Roman"/>
          <w:sz w:val="24"/>
          <w:szCs w:val="24"/>
        </w:rPr>
        <w:t>1</w:t>
      </w:r>
      <w:r w:rsidR="00B15F90" w:rsidRPr="00F34620">
        <w:rPr>
          <w:rFonts w:ascii="Times New Roman" w:eastAsia="Calibri" w:hAnsi="Times New Roman" w:cs="Times New Roman"/>
          <w:sz w:val="24"/>
          <w:szCs w:val="24"/>
        </w:rPr>
        <w:t xml:space="preserve"> (</w:t>
      </w:r>
      <w:r w:rsidR="00B15F90">
        <w:rPr>
          <w:rFonts w:ascii="Times New Roman" w:eastAsia="Calibri" w:hAnsi="Times New Roman" w:cs="Times New Roman"/>
          <w:sz w:val="24"/>
          <w:szCs w:val="24"/>
        </w:rPr>
        <w:t>vienu</w:t>
      </w:r>
      <w:r w:rsidR="00B15F90" w:rsidRPr="00F34620">
        <w:rPr>
          <w:rFonts w:ascii="Times New Roman" w:eastAsia="Calibri" w:hAnsi="Times New Roman" w:cs="Times New Roman"/>
          <w:sz w:val="24"/>
          <w:szCs w:val="24"/>
        </w:rPr>
        <w:t>) mēne</w:t>
      </w:r>
      <w:r w:rsidR="00B15F90">
        <w:rPr>
          <w:rFonts w:ascii="Times New Roman" w:eastAsia="Calibri" w:hAnsi="Times New Roman" w:cs="Times New Roman"/>
          <w:sz w:val="24"/>
          <w:szCs w:val="24"/>
        </w:rPr>
        <w:t>si</w:t>
      </w:r>
      <w:r w:rsidR="00B15F90" w:rsidRPr="00F34620">
        <w:rPr>
          <w:rFonts w:ascii="Times New Roman" w:eastAsia="Calibri" w:hAnsi="Times New Roman" w:cs="Times New Roman"/>
          <w:sz w:val="24"/>
          <w:szCs w:val="24"/>
        </w:rPr>
        <w:t xml:space="preserve"> iepriekš</w:t>
      </w:r>
      <w:r w:rsidR="00B15F90">
        <w:rPr>
          <w:rFonts w:ascii="Times New Roman" w:eastAsia="Calibri" w:hAnsi="Times New Roman" w:cs="Times New Roman"/>
          <w:sz w:val="24"/>
          <w:szCs w:val="24"/>
        </w:rPr>
        <w:t xml:space="preserve"> nosūtot Īpašniekam rakstveida paziņojumu</w:t>
      </w:r>
      <w:r w:rsidRPr="00F34620">
        <w:rPr>
          <w:rFonts w:ascii="Times New Roman" w:eastAsia="Calibri" w:hAnsi="Times New Roman" w:cs="Times New Roman"/>
          <w:sz w:val="24"/>
          <w:szCs w:val="24"/>
        </w:rPr>
        <w:t xml:space="preserve">. </w:t>
      </w:r>
    </w:p>
    <w:p w14:paraId="38BE6198" w14:textId="77777777" w:rsidR="00123C0D" w:rsidRPr="00123C0D" w:rsidRDefault="00123C0D" w:rsidP="0000246C">
      <w:pPr>
        <w:spacing w:after="0" w:line="240" w:lineRule="auto"/>
        <w:ind w:left="567"/>
        <w:jc w:val="both"/>
        <w:rPr>
          <w:rFonts w:ascii="Times New Roman" w:eastAsia="Calibri" w:hAnsi="Times New Roman" w:cs="Times New Roman"/>
          <w:sz w:val="24"/>
          <w:szCs w:val="24"/>
        </w:rPr>
      </w:pPr>
    </w:p>
    <w:p w14:paraId="7AB2E912" w14:textId="0E05D364" w:rsidR="00123C0D" w:rsidRDefault="00B15F90" w:rsidP="00B15F90">
      <w:pPr>
        <w:numPr>
          <w:ilvl w:val="0"/>
          <w:numId w:val="8"/>
        </w:numPr>
        <w:tabs>
          <w:tab w:val="left" w:pos="284"/>
        </w:tabs>
        <w:spacing w:after="0" w:line="240" w:lineRule="auto"/>
        <w:ind w:left="284" w:hanging="284"/>
        <w:jc w:val="center"/>
        <w:rPr>
          <w:rFonts w:ascii="Times New Roman" w:eastAsia="Calibri" w:hAnsi="Times New Roman" w:cs="Times New Roman"/>
          <w:b/>
          <w:sz w:val="24"/>
          <w:szCs w:val="24"/>
        </w:rPr>
      </w:pPr>
      <w:r w:rsidRPr="00123C0D">
        <w:rPr>
          <w:rFonts w:ascii="Times New Roman" w:eastAsia="Calibri" w:hAnsi="Times New Roman" w:cs="Times New Roman"/>
          <w:b/>
          <w:sz w:val="24"/>
          <w:szCs w:val="24"/>
        </w:rPr>
        <w:t>Citi noteikumi</w:t>
      </w:r>
    </w:p>
    <w:p w14:paraId="506009C8" w14:textId="77777777" w:rsidR="00B15F90" w:rsidRPr="00123C0D" w:rsidRDefault="00B15F90" w:rsidP="00B15F90">
      <w:pPr>
        <w:spacing w:after="0" w:line="240" w:lineRule="auto"/>
        <w:ind w:left="720"/>
        <w:rPr>
          <w:rFonts w:ascii="Times New Roman" w:eastAsia="Calibri" w:hAnsi="Times New Roman" w:cs="Times New Roman"/>
          <w:b/>
          <w:sz w:val="24"/>
          <w:szCs w:val="24"/>
        </w:rPr>
      </w:pPr>
    </w:p>
    <w:p w14:paraId="3CA4441C" w14:textId="77777777" w:rsidR="00123C0D" w:rsidRPr="00123C0D" w:rsidRDefault="00123C0D" w:rsidP="0000246C">
      <w:pPr>
        <w:numPr>
          <w:ilvl w:val="1"/>
          <w:numId w:val="8"/>
        </w:numPr>
        <w:spacing w:after="0" w:line="240" w:lineRule="auto"/>
        <w:ind w:left="567" w:hanging="567"/>
        <w:jc w:val="both"/>
        <w:rPr>
          <w:rFonts w:ascii="Times New Roman" w:eastAsia="Calibri" w:hAnsi="Times New Roman" w:cs="Times New Roman"/>
          <w:sz w:val="24"/>
          <w:szCs w:val="24"/>
        </w:rPr>
      </w:pPr>
      <w:r w:rsidRPr="00123C0D">
        <w:rPr>
          <w:rFonts w:ascii="Times New Roman" w:eastAsia="Calibri" w:hAnsi="Times New Roman" w:cs="Times New Roman"/>
          <w:sz w:val="24"/>
          <w:szCs w:val="24"/>
        </w:rPr>
        <w:t>Līgums ir saistošs Pušu pilnvarotajiem pārstāvjiem, saistību un tiesību pārņēmējiem, un tajā noteiktās Pušu tiesības un pienākumus Puses nevar nodot trešajām personām bez otras Puses rakstiskas piekrišanas.</w:t>
      </w:r>
    </w:p>
    <w:p w14:paraId="04D5C7A8" w14:textId="0945C748" w:rsidR="00123C0D" w:rsidRPr="00123C0D" w:rsidRDefault="00123C0D" w:rsidP="0000246C">
      <w:pPr>
        <w:numPr>
          <w:ilvl w:val="1"/>
          <w:numId w:val="8"/>
        </w:numPr>
        <w:spacing w:after="0" w:line="240" w:lineRule="auto"/>
        <w:ind w:left="567" w:hanging="567"/>
        <w:jc w:val="both"/>
        <w:rPr>
          <w:rFonts w:ascii="Times New Roman" w:eastAsia="Calibri" w:hAnsi="Times New Roman" w:cs="Times New Roman"/>
          <w:sz w:val="24"/>
          <w:szCs w:val="24"/>
        </w:rPr>
      </w:pPr>
      <w:r w:rsidRPr="00123C0D">
        <w:rPr>
          <w:rFonts w:ascii="Times New Roman" w:eastAsia="Calibri" w:hAnsi="Times New Roman" w:cs="Times New Roman"/>
          <w:sz w:val="24"/>
          <w:szCs w:val="24"/>
        </w:rPr>
        <w:t xml:space="preserve">Īpašnieka </w:t>
      </w:r>
      <w:r w:rsidR="002C295E">
        <w:rPr>
          <w:rFonts w:ascii="Times New Roman" w:eastAsia="Calibri" w:hAnsi="Times New Roman" w:cs="Times New Roman"/>
          <w:sz w:val="24"/>
          <w:szCs w:val="24"/>
        </w:rPr>
        <w:t xml:space="preserve">atbildīgais </w:t>
      </w:r>
      <w:r w:rsidR="002C295E" w:rsidRPr="00123C0D">
        <w:rPr>
          <w:rFonts w:ascii="Times New Roman" w:eastAsia="Calibri" w:hAnsi="Times New Roman" w:cs="Times New Roman"/>
          <w:sz w:val="24"/>
          <w:szCs w:val="24"/>
        </w:rPr>
        <w:t>pārstāvis</w:t>
      </w:r>
      <w:r w:rsidR="002C295E">
        <w:rPr>
          <w:rFonts w:ascii="Times New Roman" w:eastAsia="Calibri" w:hAnsi="Times New Roman" w:cs="Times New Roman"/>
          <w:sz w:val="24"/>
          <w:szCs w:val="24"/>
        </w:rPr>
        <w:t xml:space="preserve"> Līguma izpildē</w:t>
      </w:r>
      <w:r w:rsidRPr="00123C0D">
        <w:rPr>
          <w:rFonts w:ascii="Times New Roman" w:eastAsia="Calibri" w:hAnsi="Times New Roman" w:cs="Times New Roman"/>
          <w:sz w:val="24"/>
          <w:szCs w:val="24"/>
        </w:rPr>
        <w:t xml:space="preserve">: </w:t>
      </w:r>
      <w:r w:rsidR="00B15F90">
        <w:rPr>
          <w:rFonts w:ascii="Times New Roman" w:eastAsia="Calibri" w:hAnsi="Times New Roman" w:cs="Times New Roman"/>
          <w:sz w:val="24"/>
          <w:szCs w:val="24"/>
        </w:rPr>
        <w:t xml:space="preserve">SIA “Gulbenes </w:t>
      </w:r>
      <w:proofErr w:type="spellStart"/>
      <w:r w:rsidR="00B15F90">
        <w:rPr>
          <w:rFonts w:ascii="Times New Roman" w:eastAsia="Calibri" w:hAnsi="Times New Roman" w:cs="Times New Roman"/>
          <w:sz w:val="24"/>
          <w:szCs w:val="24"/>
        </w:rPr>
        <w:t>Energo</w:t>
      </w:r>
      <w:proofErr w:type="spellEnd"/>
      <w:r w:rsidR="00B15F90">
        <w:rPr>
          <w:rFonts w:ascii="Times New Roman" w:eastAsia="Calibri" w:hAnsi="Times New Roman" w:cs="Times New Roman"/>
          <w:sz w:val="24"/>
          <w:szCs w:val="24"/>
        </w:rPr>
        <w:t xml:space="preserve"> Serviss” valdes loceklis </w:t>
      </w:r>
      <w:proofErr w:type="spellStart"/>
      <w:r w:rsidR="00B15F90">
        <w:rPr>
          <w:rFonts w:ascii="Times New Roman" w:eastAsia="Calibri" w:hAnsi="Times New Roman" w:cs="Times New Roman"/>
          <w:sz w:val="24"/>
          <w:szCs w:val="24"/>
        </w:rPr>
        <w:t>Rohards</w:t>
      </w:r>
      <w:proofErr w:type="spellEnd"/>
      <w:r w:rsidR="00B15F90">
        <w:rPr>
          <w:rFonts w:ascii="Times New Roman" w:eastAsia="Calibri" w:hAnsi="Times New Roman" w:cs="Times New Roman"/>
          <w:sz w:val="24"/>
          <w:szCs w:val="24"/>
        </w:rPr>
        <w:t xml:space="preserve"> </w:t>
      </w:r>
      <w:proofErr w:type="spellStart"/>
      <w:r w:rsidR="00B15F90">
        <w:rPr>
          <w:rFonts w:ascii="Times New Roman" w:eastAsia="Calibri" w:hAnsi="Times New Roman" w:cs="Times New Roman"/>
          <w:sz w:val="24"/>
          <w:szCs w:val="24"/>
        </w:rPr>
        <w:t>Korns</w:t>
      </w:r>
      <w:proofErr w:type="spellEnd"/>
      <w:r w:rsidR="00B15F90">
        <w:rPr>
          <w:rFonts w:ascii="Times New Roman" w:eastAsia="Calibri" w:hAnsi="Times New Roman" w:cs="Times New Roman"/>
          <w:sz w:val="24"/>
          <w:szCs w:val="24"/>
        </w:rPr>
        <w:t xml:space="preserve">, tālrunis 26198600, e-pasts: </w:t>
      </w:r>
      <w:hyperlink r:id="rId6" w:history="1">
        <w:r w:rsidR="00B15F90" w:rsidRPr="00676DE0">
          <w:rPr>
            <w:rStyle w:val="Hipersaite"/>
            <w:rFonts w:ascii="Times New Roman" w:eastAsia="Calibri" w:hAnsi="Times New Roman" w:cs="Times New Roman"/>
            <w:sz w:val="24"/>
            <w:szCs w:val="24"/>
          </w:rPr>
          <w:t>rihards.korns@geserviss.lv</w:t>
        </w:r>
      </w:hyperlink>
      <w:r w:rsidR="00B15F90">
        <w:rPr>
          <w:rFonts w:ascii="Times New Roman" w:eastAsia="Calibri" w:hAnsi="Times New Roman" w:cs="Times New Roman"/>
          <w:sz w:val="24"/>
          <w:szCs w:val="24"/>
        </w:rPr>
        <w:t xml:space="preserve">.   </w:t>
      </w:r>
    </w:p>
    <w:p w14:paraId="18593793" w14:textId="2379337C" w:rsidR="00123C0D" w:rsidRPr="00123C0D" w:rsidRDefault="00123C0D" w:rsidP="0000246C">
      <w:pPr>
        <w:numPr>
          <w:ilvl w:val="1"/>
          <w:numId w:val="8"/>
        </w:numPr>
        <w:spacing w:after="0" w:line="240" w:lineRule="auto"/>
        <w:ind w:left="567" w:hanging="567"/>
        <w:jc w:val="both"/>
        <w:rPr>
          <w:rFonts w:ascii="Times New Roman" w:eastAsia="Calibri" w:hAnsi="Times New Roman" w:cs="Times New Roman"/>
          <w:sz w:val="24"/>
          <w:szCs w:val="24"/>
        </w:rPr>
      </w:pPr>
      <w:r w:rsidRPr="00123C0D">
        <w:rPr>
          <w:rFonts w:ascii="Times New Roman" w:eastAsia="Calibri" w:hAnsi="Times New Roman" w:cs="Times New Roman"/>
          <w:sz w:val="24"/>
          <w:szCs w:val="24"/>
        </w:rPr>
        <w:t xml:space="preserve">Lietotāja </w:t>
      </w:r>
      <w:r w:rsidR="002C295E">
        <w:rPr>
          <w:rFonts w:ascii="Times New Roman" w:eastAsia="Calibri" w:hAnsi="Times New Roman" w:cs="Times New Roman"/>
          <w:sz w:val="24"/>
          <w:szCs w:val="24"/>
        </w:rPr>
        <w:t xml:space="preserve">atbildīgais </w:t>
      </w:r>
      <w:r w:rsidR="002C295E" w:rsidRPr="00123C0D">
        <w:rPr>
          <w:rFonts w:ascii="Times New Roman" w:eastAsia="Calibri" w:hAnsi="Times New Roman" w:cs="Times New Roman"/>
          <w:sz w:val="24"/>
          <w:szCs w:val="24"/>
        </w:rPr>
        <w:t>pārstāvis</w:t>
      </w:r>
      <w:r w:rsidR="002C295E">
        <w:rPr>
          <w:rFonts w:ascii="Times New Roman" w:eastAsia="Calibri" w:hAnsi="Times New Roman" w:cs="Times New Roman"/>
          <w:sz w:val="24"/>
          <w:szCs w:val="24"/>
        </w:rPr>
        <w:t xml:space="preserve"> Līguma izpildē</w:t>
      </w:r>
      <w:r w:rsidRPr="00123C0D">
        <w:rPr>
          <w:rFonts w:ascii="Times New Roman" w:eastAsia="Calibri" w:hAnsi="Times New Roman" w:cs="Times New Roman"/>
          <w:sz w:val="24"/>
          <w:szCs w:val="24"/>
        </w:rPr>
        <w:t>:</w:t>
      </w:r>
      <w:r w:rsidR="00B15F90">
        <w:rPr>
          <w:rFonts w:ascii="Times New Roman" w:eastAsia="Calibri" w:hAnsi="Times New Roman" w:cs="Times New Roman"/>
          <w:sz w:val="24"/>
          <w:szCs w:val="24"/>
        </w:rPr>
        <w:t xml:space="preserve"> Gulbenes novada Gulbenes pilsētas pārvaldes vadītājs Gints Āboliņš, </w:t>
      </w:r>
      <w:r w:rsidR="00B15F90" w:rsidRPr="00B15F90">
        <w:rPr>
          <w:rFonts w:ascii="Times New Roman" w:eastAsia="Calibri" w:hAnsi="Times New Roman" w:cs="Times New Roman"/>
          <w:sz w:val="24"/>
          <w:szCs w:val="24"/>
        </w:rPr>
        <w:t xml:space="preserve">tālrunis </w:t>
      </w:r>
      <w:r w:rsidR="00B15F90" w:rsidRPr="00B15F90">
        <w:rPr>
          <w:rFonts w:ascii="Times New Roman" w:hAnsi="Times New Roman" w:cs="Times New Roman"/>
          <w:sz w:val="24"/>
          <w:szCs w:val="24"/>
        </w:rPr>
        <w:t xml:space="preserve">29434614, </w:t>
      </w:r>
      <w:r w:rsidR="00B15F90">
        <w:rPr>
          <w:rFonts w:ascii="Times New Roman" w:hAnsi="Times New Roman" w:cs="Times New Roman"/>
          <w:sz w:val="24"/>
          <w:szCs w:val="24"/>
        </w:rPr>
        <w:t xml:space="preserve">e-pasts: </w:t>
      </w:r>
      <w:hyperlink r:id="rId7" w:history="1">
        <w:r w:rsidR="00B15F90" w:rsidRPr="00676DE0">
          <w:rPr>
            <w:rStyle w:val="Hipersaite"/>
            <w:rFonts w:ascii="Times New Roman" w:hAnsi="Times New Roman" w:cs="Times New Roman"/>
            <w:sz w:val="24"/>
            <w:szCs w:val="24"/>
          </w:rPr>
          <w:t>gints</w:t>
        </w:r>
        <w:r w:rsidR="00B15F90" w:rsidRPr="00676DE0">
          <w:rPr>
            <w:rStyle w:val="Hipersaite"/>
            <w:rFonts w:ascii="Times New Roman" w:eastAsia="Calibri" w:hAnsi="Times New Roman" w:cs="Times New Roman"/>
            <w:sz w:val="24"/>
            <w:szCs w:val="24"/>
          </w:rPr>
          <w:t>.abolins@gulbene.lv</w:t>
        </w:r>
      </w:hyperlink>
      <w:r w:rsidR="00B15F90">
        <w:rPr>
          <w:rFonts w:ascii="Times New Roman" w:hAnsi="Times New Roman" w:cs="Times New Roman"/>
          <w:sz w:val="24"/>
          <w:szCs w:val="24"/>
        </w:rPr>
        <w:t>.</w:t>
      </w:r>
      <w:r w:rsidR="00B15F90">
        <w:rPr>
          <w:rFonts w:ascii="Times New Roman" w:eastAsia="Calibri" w:hAnsi="Times New Roman" w:cs="Times New Roman"/>
          <w:sz w:val="24"/>
          <w:szCs w:val="24"/>
        </w:rPr>
        <w:t xml:space="preserve"> </w:t>
      </w:r>
      <w:r w:rsidRPr="00123C0D">
        <w:rPr>
          <w:rFonts w:ascii="Times New Roman" w:eastAsia="Calibri" w:hAnsi="Times New Roman" w:cs="Times New Roman"/>
          <w:sz w:val="24"/>
          <w:szCs w:val="24"/>
        </w:rPr>
        <w:t xml:space="preserve"> </w:t>
      </w:r>
    </w:p>
    <w:p w14:paraId="31B5B714" w14:textId="77777777" w:rsidR="00123C0D" w:rsidRPr="00123C0D" w:rsidRDefault="00123C0D" w:rsidP="0000246C">
      <w:pPr>
        <w:numPr>
          <w:ilvl w:val="1"/>
          <w:numId w:val="8"/>
        </w:numPr>
        <w:spacing w:after="0" w:line="240" w:lineRule="auto"/>
        <w:ind w:left="567" w:hanging="567"/>
        <w:jc w:val="both"/>
        <w:rPr>
          <w:rFonts w:ascii="Times New Roman" w:eastAsia="Calibri" w:hAnsi="Times New Roman" w:cs="Times New Roman"/>
          <w:sz w:val="24"/>
          <w:szCs w:val="24"/>
        </w:rPr>
      </w:pPr>
      <w:r w:rsidRPr="00123C0D">
        <w:rPr>
          <w:rFonts w:ascii="Times New Roman" w:eastAsia="Calibri" w:hAnsi="Times New Roman" w:cs="Times New Roman"/>
          <w:sz w:val="24"/>
          <w:szCs w:val="24"/>
        </w:rPr>
        <w:t>Ziņojumiem, kas tiek sūtīti saistībā ar Līguma izpildi, jābūt noformētiem rakstveidā.</w:t>
      </w:r>
    </w:p>
    <w:p w14:paraId="233D4858" w14:textId="77777777" w:rsidR="00123C0D" w:rsidRPr="00123C0D" w:rsidRDefault="00123C0D" w:rsidP="0000246C">
      <w:pPr>
        <w:numPr>
          <w:ilvl w:val="1"/>
          <w:numId w:val="8"/>
        </w:numPr>
        <w:spacing w:after="0" w:line="240" w:lineRule="auto"/>
        <w:ind w:left="567" w:hanging="567"/>
        <w:jc w:val="both"/>
        <w:rPr>
          <w:rFonts w:ascii="Times New Roman" w:eastAsia="Calibri" w:hAnsi="Times New Roman" w:cs="Times New Roman"/>
          <w:sz w:val="24"/>
          <w:szCs w:val="24"/>
        </w:rPr>
      </w:pPr>
      <w:r w:rsidRPr="00123C0D">
        <w:rPr>
          <w:rFonts w:ascii="Times New Roman" w:eastAsia="Calibri" w:hAnsi="Times New Roman" w:cs="Times New Roman"/>
          <w:sz w:val="24"/>
          <w:szCs w:val="24"/>
        </w:rPr>
        <w:t>Pusēm ne vēlāk kā 3 darba dienu laikā jāinformē otra Puse par izmaiņām rekvizītos.</w:t>
      </w:r>
    </w:p>
    <w:p w14:paraId="38AEEC22" w14:textId="77777777" w:rsidR="002C295E" w:rsidRPr="002C295E" w:rsidRDefault="002C295E" w:rsidP="002C295E">
      <w:pPr>
        <w:pStyle w:val="Sarakstarindkopa"/>
        <w:numPr>
          <w:ilvl w:val="1"/>
          <w:numId w:val="8"/>
        </w:numPr>
        <w:autoSpaceDN w:val="0"/>
        <w:spacing w:after="0" w:line="240" w:lineRule="auto"/>
        <w:ind w:left="567" w:hanging="567"/>
        <w:contextualSpacing w:val="0"/>
        <w:jc w:val="both"/>
        <w:rPr>
          <w:rFonts w:ascii="Times New Roman" w:hAnsi="Times New Roman" w:cs="Times New Roman"/>
          <w:sz w:val="24"/>
          <w:szCs w:val="24"/>
        </w:rPr>
      </w:pPr>
      <w:r w:rsidRPr="002C295E">
        <w:rPr>
          <w:rFonts w:ascii="Times New Roman" w:hAnsi="Times New Roman" w:cs="Times New Roman"/>
          <w:sz w:val="24"/>
          <w:szCs w:val="24"/>
        </w:rPr>
        <w:t xml:space="preserve">Līgums satur </w:t>
      </w:r>
      <w:r w:rsidRPr="002C295E">
        <w:rPr>
          <w:rFonts w:ascii="Times New Roman" w:hAnsi="Times New Roman" w:cs="Times New Roman"/>
          <w:bCs/>
          <w:sz w:val="24"/>
          <w:szCs w:val="24"/>
        </w:rPr>
        <w:t>Pušu</w:t>
      </w:r>
      <w:r w:rsidRPr="002C295E">
        <w:rPr>
          <w:rFonts w:ascii="Times New Roman" w:hAnsi="Times New Roman" w:cs="Times New Roman"/>
          <w:sz w:val="24"/>
          <w:szCs w:val="24"/>
        </w:rPr>
        <w:t xml:space="preserve"> pilnīgu vienošanos. </w:t>
      </w:r>
      <w:r w:rsidRPr="002C295E">
        <w:rPr>
          <w:rFonts w:ascii="Times New Roman" w:hAnsi="Times New Roman" w:cs="Times New Roman"/>
          <w:bCs/>
          <w:sz w:val="24"/>
          <w:szCs w:val="24"/>
        </w:rPr>
        <w:t>Puses</w:t>
      </w:r>
      <w:r w:rsidRPr="002C295E">
        <w:rPr>
          <w:rFonts w:ascii="Times New Roman" w:hAnsi="Times New Roman" w:cs="Times New Roman"/>
          <w:sz w:val="24"/>
          <w:szCs w:val="24"/>
        </w:rPr>
        <w:t xml:space="preserve"> ir iepazinušās ar Līguma saturu un piekrīt visiem tā noteikumiem. </w:t>
      </w:r>
    </w:p>
    <w:p w14:paraId="010D15CA" w14:textId="25C379AC" w:rsidR="00123C0D" w:rsidRPr="002C295E" w:rsidRDefault="002C295E" w:rsidP="002C295E">
      <w:pPr>
        <w:numPr>
          <w:ilvl w:val="1"/>
          <w:numId w:val="8"/>
        </w:numPr>
        <w:autoSpaceDN w:val="0"/>
        <w:spacing w:after="0" w:line="240" w:lineRule="auto"/>
        <w:ind w:left="567" w:hanging="567"/>
        <w:jc w:val="both"/>
        <w:rPr>
          <w:rFonts w:ascii="Times New Roman" w:hAnsi="Times New Roman" w:cs="Times New Roman"/>
          <w:sz w:val="24"/>
          <w:szCs w:val="24"/>
        </w:rPr>
      </w:pPr>
      <w:r w:rsidRPr="002C295E">
        <w:rPr>
          <w:rFonts w:ascii="Times New Roman" w:hAnsi="Times New Roman" w:cs="Times New Roman"/>
          <w:sz w:val="24"/>
          <w:szCs w:val="24"/>
        </w:rPr>
        <w:t xml:space="preserve">Ja kāds no Līguma noteikumiem zaudē juridisko spēku normatīvo aktu izmaiņu dēļ, tas neietekmē pārējo noteikumu un Līguma kopumā spēkā esamību. Šādā gadījumā Pusēm ir pienākums piemērot Līgumu atbilstoši spēkā esošajiem normatīvajiem aktiem. </w:t>
      </w:r>
    </w:p>
    <w:p w14:paraId="6E09943D" w14:textId="77777777" w:rsidR="00123C0D" w:rsidRPr="00123C0D" w:rsidRDefault="00123C0D" w:rsidP="0000246C">
      <w:pPr>
        <w:numPr>
          <w:ilvl w:val="1"/>
          <w:numId w:val="8"/>
        </w:numPr>
        <w:spacing w:after="0" w:line="240" w:lineRule="auto"/>
        <w:ind w:left="567" w:hanging="567"/>
        <w:jc w:val="both"/>
        <w:rPr>
          <w:rFonts w:ascii="Times New Roman" w:eastAsia="Calibri" w:hAnsi="Times New Roman" w:cs="Times New Roman"/>
          <w:sz w:val="24"/>
          <w:szCs w:val="24"/>
        </w:rPr>
      </w:pPr>
      <w:r w:rsidRPr="00123C0D">
        <w:rPr>
          <w:rFonts w:ascii="Times New Roman" w:eastAsia="Calibri" w:hAnsi="Times New Roman" w:cs="Times New Roman"/>
          <w:sz w:val="24"/>
          <w:szCs w:val="24"/>
        </w:rPr>
        <w:t>Līgums sastādīts latviešu valodā, elektroniski parakstīts ar drošu elektronisko parakstu un satur laika zīmogu.</w:t>
      </w:r>
    </w:p>
    <w:p w14:paraId="0088C84C" w14:textId="77777777" w:rsidR="00123C0D" w:rsidRPr="00123C0D" w:rsidRDefault="00123C0D" w:rsidP="0000246C">
      <w:pPr>
        <w:tabs>
          <w:tab w:val="left" w:pos="567"/>
        </w:tabs>
        <w:spacing w:after="0" w:line="240" w:lineRule="auto"/>
        <w:ind w:left="567"/>
        <w:jc w:val="both"/>
        <w:rPr>
          <w:rFonts w:ascii="Times New Roman" w:eastAsia="Calibri" w:hAnsi="Times New Roman" w:cs="Times New Roman"/>
          <w:sz w:val="24"/>
          <w:szCs w:val="24"/>
        </w:rPr>
      </w:pPr>
    </w:p>
    <w:p w14:paraId="1A78CC6D" w14:textId="77777777" w:rsidR="00123C0D" w:rsidRPr="00123C0D" w:rsidRDefault="00123C0D" w:rsidP="0000246C">
      <w:pPr>
        <w:numPr>
          <w:ilvl w:val="0"/>
          <w:numId w:val="8"/>
        </w:numPr>
        <w:spacing w:after="0" w:line="240" w:lineRule="auto"/>
        <w:jc w:val="center"/>
        <w:rPr>
          <w:rFonts w:ascii="Times New Roman" w:eastAsia="Calibri" w:hAnsi="Times New Roman" w:cs="Times New Roman"/>
          <w:b/>
          <w:sz w:val="24"/>
          <w:szCs w:val="24"/>
        </w:rPr>
      </w:pPr>
      <w:r w:rsidRPr="00123C0D">
        <w:rPr>
          <w:rFonts w:ascii="Times New Roman" w:eastAsia="Calibri" w:hAnsi="Times New Roman" w:cs="Times New Roman"/>
          <w:b/>
          <w:sz w:val="24"/>
          <w:szCs w:val="24"/>
        </w:rPr>
        <w:t>PUŠU REKVIZĪTI UN PARAKSTI:</w:t>
      </w:r>
    </w:p>
    <w:p w14:paraId="6974285D" w14:textId="77777777" w:rsidR="00123C0D" w:rsidRPr="00EA5E2E" w:rsidRDefault="00123C0D" w:rsidP="00123C0D">
      <w:pPr>
        <w:spacing w:after="0" w:line="240" w:lineRule="auto"/>
        <w:jc w:val="both"/>
        <w:rPr>
          <w:rFonts w:ascii="Times New Roman" w:eastAsia="Times New Roman" w:hAnsi="Times New Roman" w:cs="Times New Roman"/>
          <w:lang w:eastAsia="lv-LV"/>
        </w:rPr>
      </w:pPr>
    </w:p>
    <w:tbl>
      <w:tblPr>
        <w:tblStyle w:val="Reatabula4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123C0D" w:rsidRPr="00EA5E2E" w14:paraId="56BFB1FE" w14:textId="77777777" w:rsidTr="007C7F1D">
        <w:tc>
          <w:tcPr>
            <w:tcW w:w="4530" w:type="dxa"/>
            <w:hideMark/>
          </w:tcPr>
          <w:p w14:paraId="283D61BC" w14:textId="23411947" w:rsidR="00123C0D" w:rsidRPr="00EA5E2E" w:rsidRDefault="002C295E" w:rsidP="007C7F1D">
            <w:pPr>
              <w:jc w:val="both"/>
              <w:rPr>
                <w:rFonts w:ascii="Times New Roman" w:hAnsi="Times New Roman"/>
                <w:b/>
                <w:bCs/>
              </w:rPr>
            </w:pPr>
            <w:r>
              <w:rPr>
                <w:rFonts w:ascii="Times New Roman" w:hAnsi="Times New Roman"/>
                <w:b/>
                <w:bCs/>
              </w:rPr>
              <w:t>ĪPAŠNIEKS</w:t>
            </w:r>
          </w:p>
        </w:tc>
        <w:tc>
          <w:tcPr>
            <w:tcW w:w="4531" w:type="dxa"/>
            <w:hideMark/>
          </w:tcPr>
          <w:p w14:paraId="55DB3CFE" w14:textId="4DE8066B" w:rsidR="00123C0D" w:rsidRPr="00EA5E2E" w:rsidRDefault="002C295E" w:rsidP="007C7F1D">
            <w:pPr>
              <w:jc w:val="both"/>
              <w:rPr>
                <w:rFonts w:ascii="Times New Roman" w:hAnsi="Times New Roman"/>
                <w:b/>
                <w:bCs/>
              </w:rPr>
            </w:pPr>
            <w:r>
              <w:rPr>
                <w:rFonts w:ascii="Times New Roman" w:hAnsi="Times New Roman"/>
                <w:b/>
                <w:bCs/>
              </w:rPr>
              <w:t>LIETOTĀJS</w:t>
            </w:r>
          </w:p>
        </w:tc>
      </w:tr>
      <w:tr w:rsidR="00123C0D" w:rsidRPr="00EA5E2E" w14:paraId="0EB43705" w14:textId="77777777" w:rsidTr="007C7F1D">
        <w:tc>
          <w:tcPr>
            <w:tcW w:w="4530" w:type="dxa"/>
            <w:hideMark/>
          </w:tcPr>
          <w:p w14:paraId="131C2F53" w14:textId="77777777" w:rsidR="00123C0D" w:rsidRPr="00EA5E2E" w:rsidRDefault="00123C0D" w:rsidP="007C7F1D">
            <w:pPr>
              <w:jc w:val="both"/>
              <w:rPr>
                <w:rFonts w:ascii="Times New Roman" w:hAnsi="Times New Roman"/>
                <w:b/>
                <w:bCs/>
              </w:rPr>
            </w:pPr>
            <w:r w:rsidRPr="00EA5E2E">
              <w:rPr>
                <w:rFonts w:ascii="Times New Roman" w:hAnsi="Times New Roman"/>
                <w:b/>
                <w:bCs/>
              </w:rPr>
              <w:t xml:space="preserve">SIA “Gulbenes </w:t>
            </w:r>
            <w:proofErr w:type="spellStart"/>
            <w:r w:rsidRPr="00EA5E2E">
              <w:rPr>
                <w:rFonts w:ascii="Times New Roman" w:hAnsi="Times New Roman"/>
                <w:b/>
                <w:bCs/>
              </w:rPr>
              <w:t>Energo</w:t>
            </w:r>
            <w:proofErr w:type="spellEnd"/>
            <w:r w:rsidRPr="00EA5E2E">
              <w:rPr>
                <w:rFonts w:ascii="Times New Roman" w:hAnsi="Times New Roman"/>
                <w:b/>
                <w:bCs/>
              </w:rPr>
              <w:t xml:space="preserve"> Serviss”</w:t>
            </w:r>
          </w:p>
        </w:tc>
        <w:tc>
          <w:tcPr>
            <w:tcW w:w="4531" w:type="dxa"/>
            <w:hideMark/>
          </w:tcPr>
          <w:p w14:paraId="3B5032A8" w14:textId="77777777" w:rsidR="00123C0D" w:rsidRPr="00EA5E2E" w:rsidRDefault="00123C0D" w:rsidP="007C7F1D">
            <w:pPr>
              <w:jc w:val="both"/>
              <w:rPr>
                <w:rFonts w:ascii="Times New Roman" w:hAnsi="Times New Roman"/>
                <w:b/>
                <w:bCs/>
              </w:rPr>
            </w:pPr>
            <w:r w:rsidRPr="00EA5E2E">
              <w:rPr>
                <w:rFonts w:ascii="Times New Roman" w:hAnsi="Times New Roman"/>
                <w:b/>
                <w:bCs/>
              </w:rPr>
              <w:t>Gulbenes novada pašvaldība</w:t>
            </w:r>
          </w:p>
        </w:tc>
      </w:tr>
      <w:tr w:rsidR="00123C0D" w:rsidRPr="00EA5E2E" w14:paraId="301F1895" w14:textId="77777777" w:rsidTr="007C7F1D">
        <w:tc>
          <w:tcPr>
            <w:tcW w:w="4530" w:type="dxa"/>
            <w:hideMark/>
          </w:tcPr>
          <w:p w14:paraId="32AF6214" w14:textId="77777777" w:rsidR="00123C0D" w:rsidRPr="00EA5E2E" w:rsidRDefault="00123C0D" w:rsidP="007C7F1D">
            <w:pPr>
              <w:jc w:val="both"/>
              <w:rPr>
                <w:rFonts w:ascii="Times New Roman" w:hAnsi="Times New Roman"/>
              </w:rPr>
            </w:pPr>
            <w:r w:rsidRPr="00EA5E2E">
              <w:rPr>
                <w:rFonts w:ascii="Times New Roman" w:hAnsi="Times New Roman"/>
              </w:rPr>
              <w:t>Reģistrācijas Nr. 54603000121</w:t>
            </w:r>
          </w:p>
        </w:tc>
        <w:tc>
          <w:tcPr>
            <w:tcW w:w="4531" w:type="dxa"/>
            <w:hideMark/>
          </w:tcPr>
          <w:p w14:paraId="0D527A00" w14:textId="77777777" w:rsidR="00123C0D" w:rsidRPr="00EA5E2E" w:rsidRDefault="00123C0D" w:rsidP="007C7F1D">
            <w:pPr>
              <w:jc w:val="both"/>
              <w:rPr>
                <w:rFonts w:ascii="Times New Roman" w:hAnsi="Times New Roman"/>
              </w:rPr>
            </w:pPr>
            <w:r w:rsidRPr="00EA5E2E">
              <w:rPr>
                <w:rFonts w:ascii="Times New Roman" w:hAnsi="Times New Roman"/>
              </w:rPr>
              <w:t>Reģistrācijas Nr. 90009116327</w:t>
            </w:r>
          </w:p>
        </w:tc>
      </w:tr>
      <w:tr w:rsidR="00123C0D" w:rsidRPr="00EA5E2E" w14:paraId="07A18AB1" w14:textId="77777777" w:rsidTr="007C7F1D">
        <w:tc>
          <w:tcPr>
            <w:tcW w:w="4530" w:type="dxa"/>
            <w:hideMark/>
          </w:tcPr>
          <w:p w14:paraId="33FEEA04" w14:textId="77777777" w:rsidR="00123C0D" w:rsidRPr="00EA5E2E" w:rsidRDefault="00123C0D" w:rsidP="007C7F1D">
            <w:pPr>
              <w:jc w:val="both"/>
              <w:rPr>
                <w:rFonts w:ascii="Times New Roman" w:hAnsi="Times New Roman"/>
              </w:rPr>
            </w:pPr>
            <w:r w:rsidRPr="00EA5E2E">
              <w:rPr>
                <w:rFonts w:ascii="Times New Roman" w:hAnsi="Times New Roman"/>
              </w:rPr>
              <w:t>Juridiskā adrese: Blaumaņa iela 56A,</w:t>
            </w:r>
          </w:p>
        </w:tc>
        <w:tc>
          <w:tcPr>
            <w:tcW w:w="4531" w:type="dxa"/>
            <w:hideMark/>
          </w:tcPr>
          <w:p w14:paraId="556465C8" w14:textId="77777777" w:rsidR="00123C0D" w:rsidRPr="00EA5E2E" w:rsidRDefault="00123C0D" w:rsidP="007C7F1D">
            <w:pPr>
              <w:jc w:val="both"/>
              <w:rPr>
                <w:rFonts w:ascii="Times New Roman" w:hAnsi="Times New Roman"/>
              </w:rPr>
            </w:pPr>
            <w:r w:rsidRPr="00EA5E2E">
              <w:rPr>
                <w:rFonts w:ascii="Times New Roman" w:hAnsi="Times New Roman"/>
              </w:rPr>
              <w:t>Juridiskā adrese: Ābeļu iela 2,</w:t>
            </w:r>
          </w:p>
        </w:tc>
      </w:tr>
      <w:tr w:rsidR="00123C0D" w:rsidRPr="00EA5E2E" w14:paraId="3D5B188C" w14:textId="77777777" w:rsidTr="007C7F1D">
        <w:tc>
          <w:tcPr>
            <w:tcW w:w="4530" w:type="dxa"/>
            <w:hideMark/>
          </w:tcPr>
          <w:p w14:paraId="5B526464" w14:textId="77777777" w:rsidR="00123C0D" w:rsidRPr="00EA5E2E" w:rsidRDefault="00123C0D" w:rsidP="007C7F1D">
            <w:pPr>
              <w:jc w:val="both"/>
              <w:rPr>
                <w:rFonts w:ascii="Times New Roman" w:hAnsi="Times New Roman"/>
              </w:rPr>
            </w:pPr>
            <w:r w:rsidRPr="00EA5E2E">
              <w:rPr>
                <w:rFonts w:ascii="Times New Roman" w:hAnsi="Times New Roman"/>
              </w:rPr>
              <w:t>Gulbene, Gulbenes novads, LV-4401</w:t>
            </w:r>
          </w:p>
        </w:tc>
        <w:tc>
          <w:tcPr>
            <w:tcW w:w="4531" w:type="dxa"/>
            <w:hideMark/>
          </w:tcPr>
          <w:p w14:paraId="02E24419" w14:textId="77777777" w:rsidR="00123C0D" w:rsidRPr="00EA5E2E" w:rsidRDefault="00123C0D" w:rsidP="007C7F1D">
            <w:pPr>
              <w:jc w:val="both"/>
              <w:rPr>
                <w:rFonts w:ascii="Times New Roman" w:hAnsi="Times New Roman"/>
              </w:rPr>
            </w:pPr>
            <w:r w:rsidRPr="00EA5E2E">
              <w:rPr>
                <w:rFonts w:ascii="Times New Roman" w:hAnsi="Times New Roman"/>
              </w:rPr>
              <w:t>Gulbene, Gulbenes novads, LV-4401</w:t>
            </w:r>
          </w:p>
        </w:tc>
      </w:tr>
    </w:tbl>
    <w:p w14:paraId="0A7D1533" w14:textId="77777777" w:rsidR="00123C0D" w:rsidRPr="00EA5E2E" w:rsidRDefault="00123C0D" w:rsidP="00123C0D">
      <w:pPr>
        <w:spacing w:after="0" w:line="240" w:lineRule="auto"/>
        <w:jc w:val="both"/>
        <w:rPr>
          <w:rFonts w:ascii="Times New Roman" w:eastAsia="Times New Roman" w:hAnsi="Times New Roman" w:cs="Times New Roman"/>
          <w:lang w:eastAsia="lv-LV"/>
        </w:rPr>
      </w:pPr>
    </w:p>
    <w:p w14:paraId="7BA30896" w14:textId="77777777" w:rsidR="00123C0D" w:rsidRPr="00EA5E2E" w:rsidRDefault="00123C0D" w:rsidP="00123C0D">
      <w:pPr>
        <w:tabs>
          <w:tab w:val="left" w:pos="4678"/>
        </w:tabs>
        <w:spacing w:after="0" w:line="240" w:lineRule="auto"/>
        <w:ind w:left="142"/>
        <w:jc w:val="both"/>
        <w:rPr>
          <w:rFonts w:ascii="Times New Roman" w:eastAsia="Times New Roman" w:hAnsi="Times New Roman" w:cs="Times New Roman"/>
          <w:lang w:eastAsia="lv-LV"/>
        </w:rPr>
      </w:pPr>
      <w:r w:rsidRPr="00EA5E2E">
        <w:rPr>
          <w:rFonts w:ascii="Times New Roman" w:eastAsia="Times New Roman" w:hAnsi="Times New Roman" w:cs="Times New Roman"/>
          <w:lang w:eastAsia="lv-LV"/>
        </w:rPr>
        <w:t xml:space="preserve">valdes loceklis </w:t>
      </w:r>
      <w:r w:rsidRPr="00EA5E2E">
        <w:rPr>
          <w:rFonts w:ascii="Times New Roman" w:eastAsia="Times New Roman" w:hAnsi="Times New Roman" w:cs="Times New Roman"/>
          <w:lang w:eastAsia="lv-LV"/>
        </w:rPr>
        <w:tab/>
        <w:t>domes priekšsēdētājs</w:t>
      </w:r>
    </w:p>
    <w:p w14:paraId="388D5223" w14:textId="77777777" w:rsidR="00123C0D" w:rsidRPr="00EA5E2E" w:rsidRDefault="00123C0D" w:rsidP="00123C0D">
      <w:pPr>
        <w:tabs>
          <w:tab w:val="left" w:pos="4678"/>
        </w:tabs>
        <w:spacing w:after="0" w:line="240" w:lineRule="auto"/>
        <w:ind w:left="142"/>
        <w:jc w:val="both"/>
        <w:rPr>
          <w:rFonts w:ascii="Times New Roman" w:eastAsia="Times New Roman" w:hAnsi="Times New Roman" w:cs="Times New Roman"/>
          <w:lang w:eastAsia="lv-LV"/>
        </w:rPr>
      </w:pPr>
    </w:p>
    <w:p w14:paraId="2094D512" w14:textId="77777777" w:rsidR="00123C0D" w:rsidRPr="00EA5E2E" w:rsidRDefault="00123C0D" w:rsidP="00123C0D">
      <w:pPr>
        <w:tabs>
          <w:tab w:val="left" w:pos="4678"/>
        </w:tabs>
        <w:spacing w:after="0" w:line="240" w:lineRule="auto"/>
        <w:ind w:left="142"/>
        <w:jc w:val="both"/>
        <w:rPr>
          <w:rFonts w:ascii="Times New Roman" w:eastAsia="Times New Roman" w:hAnsi="Times New Roman" w:cs="Times New Roman"/>
          <w:lang w:eastAsia="lv-LV"/>
        </w:rPr>
      </w:pPr>
      <w:r w:rsidRPr="00EA5E2E">
        <w:rPr>
          <w:rFonts w:ascii="Times New Roman" w:eastAsia="Times New Roman" w:hAnsi="Times New Roman" w:cs="Times New Roman"/>
          <w:lang w:eastAsia="lv-LV"/>
        </w:rPr>
        <w:t xml:space="preserve">_______________________________           </w:t>
      </w:r>
      <w:r w:rsidRPr="00EA5E2E">
        <w:rPr>
          <w:rFonts w:ascii="Times New Roman" w:eastAsia="Times New Roman" w:hAnsi="Times New Roman" w:cs="Times New Roman"/>
          <w:lang w:eastAsia="lv-LV"/>
        </w:rPr>
        <w:tab/>
        <w:t>________________________________</w:t>
      </w:r>
    </w:p>
    <w:p w14:paraId="08BECA8A" w14:textId="77777777" w:rsidR="00123C0D" w:rsidRPr="00EA5E2E" w:rsidRDefault="00123C0D" w:rsidP="00123C0D">
      <w:pPr>
        <w:tabs>
          <w:tab w:val="left" w:pos="2552"/>
          <w:tab w:val="left" w:pos="7230"/>
        </w:tabs>
        <w:spacing w:after="0" w:line="240" w:lineRule="auto"/>
        <w:rPr>
          <w:rFonts w:ascii="Times New Roman" w:eastAsia="Times New Roman" w:hAnsi="Times New Roman" w:cs="Times New Roman"/>
          <w:lang w:eastAsia="lv-LV"/>
        </w:rPr>
      </w:pPr>
      <w:r w:rsidRPr="00EA5E2E">
        <w:rPr>
          <w:rFonts w:ascii="Times New Roman" w:eastAsia="Times New Roman" w:hAnsi="Times New Roman" w:cs="Times New Roman"/>
          <w:lang w:eastAsia="lv-LV"/>
        </w:rPr>
        <w:tab/>
        <w:t xml:space="preserve">R. Korns                          </w:t>
      </w:r>
      <w:r w:rsidRPr="00EA5E2E">
        <w:rPr>
          <w:rFonts w:ascii="Times New Roman" w:eastAsia="Times New Roman" w:hAnsi="Times New Roman" w:cs="Times New Roman"/>
          <w:lang w:eastAsia="lv-LV"/>
        </w:rPr>
        <w:tab/>
        <w:t xml:space="preserve">A. Caunītis </w:t>
      </w:r>
    </w:p>
    <w:p w14:paraId="1C7F1C6C" w14:textId="77777777" w:rsidR="002C295E" w:rsidRDefault="002C295E" w:rsidP="002C295E">
      <w:pPr>
        <w:spacing w:after="0" w:line="240" w:lineRule="auto"/>
        <w:jc w:val="center"/>
        <w:rPr>
          <w:rFonts w:ascii="Times New Roman" w:eastAsia="Times New Roman" w:hAnsi="Times New Roman" w:cs="Times New Roman"/>
          <w:lang w:eastAsia="lv-LV"/>
        </w:rPr>
      </w:pPr>
    </w:p>
    <w:p w14:paraId="5A844F6E" w14:textId="77777777" w:rsidR="002C295E" w:rsidRDefault="002C295E" w:rsidP="00485F87">
      <w:pPr>
        <w:tabs>
          <w:tab w:val="left" w:pos="5245"/>
        </w:tabs>
        <w:jc w:val="center"/>
        <w:rPr>
          <w:rFonts w:ascii="Times New Roman" w:eastAsia="Times New Roman" w:hAnsi="Times New Roman" w:cs="Times New Roman"/>
          <w:lang w:eastAsia="lv-LV"/>
        </w:rPr>
      </w:pPr>
      <w:r w:rsidRPr="002C295E">
        <w:rPr>
          <w:rFonts w:ascii="Times New Roman" w:eastAsia="Times New Roman" w:hAnsi="Times New Roman" w:cs="Times New Roman"/>
          <w:lang w:eastAsia="lv-LV"/>
        </w:rPr>
        <w:t>DOKUMENTS PARAKSTĪTS AR DROŠU</w:t>
      </w:r>
      <w:r>
        <w:rPr>
          <w:rFonts w:ascii="Times New Roman" w:eastAsia="Times New Roman" w:hAnsi="Times New Roman" w:cs="Times New Roman"/>
          <w:lang w:eastAsia="lv-LV"/>
        </w:rPr>
        <w:t xml:space="preserve"> ELEKTRONISKO PARAKSTU UN SATUR </w:t>
      </w:r>
      <w:r w:rsidRPr="002C295E">
        <w:rPr>
          <w:rFonts w:ascii="Times New Roman" w:eastAsia="Times New Roman" w:hAnsi="Times New Roman" w:cs="Times New Roman"/>
          <w:lang w:eastAsia="lv-LV"/>
        </w:rPr>
        <w:t xml:space="preserve">LAIKA ZĪMOGU </w:t>
      </w:r>
      <w:r w:rsidR="00123C0D" w:rsidRPr="00EA5E2E">
        <w:rPr>
          <w:rFonts w:ascii="Times New Roman" w:eastAsia="Times New Roman" w:hAnsi="Times New Roman" w:cs="Times New Roman"/>
          <w:lang w:eastAsia="lv-LV"/>
        </w:rPr>
        <w:br w:type="page"/>
      </w:r>
    </w:p>
    <w:p w14:paraId="03CB4DF0" w14:textId="77777777" w:rsidR="002C295E" w:rsidRDefault="002C295E" w:rsidP="002C295E">
      <w:pPr>
        <w:tabs>
          <w:tab w:val="left" w:pos="5245"/>
        </w:tabs>
        <w:rPr>
          <w:rFonts w:ascii="Times New Roman" w:eastAsia="Times New Roman" w:hAnsi="Times New Roman" w:cs="Times New Roman"/>
          <w:lang w:eastAsia="lv-LV"/>
        </w:rPr>
      </w:pPr>
    </w:p>
    <w:p w14:paraId="115A2225" w14:textId="10BAA519" w:rsidR="002C295E" w:rsidRPr="005872D0" w:rsidRDefault="005872D0" w:rsidP="005872D0">
      <w:pPr>
        <w:tabs>
          <w:tab w:val="left" w:pos="5245"/>
        </w:tabs>
        <w:spacing w:after="0"/>
        <w:rPr>
          <w:rFonts w:ascii="Times New Roman" w:eastAsia="Times New Roman" w:hAnsi="Times New Roman" w:cs="Times New Roman"/>
          <w:sz w:val="20"/>
          <w:szCs w:val="20"/>
          <w:lang w:eastAsia="lv-LV"/>
        </w:rPr>
      </w:pPr>
      <w:r>
        <w:rPr>
          <w:rFonts w:ascii="Times New Roman" w:eastAsia="Times New Roman" w:hAnsi="Times New Roman" w:cs="Times New Roman"/>
          <w:sz w:val="18"/>
          <w:szCs w:val="18"/>
          <w:lang w:eastAsia="lv-LV"/>
        </w:rPr>
        <w:tab/>
      </w:r>
      <w:r w:rsidR="002C295E" w:rsidRPr="005872D0">
        <w:rPr>
          <w:rFonts w:ascii="Times New Roman" w:eastAsia="Times New Roman" w:hAnsi="Times New Roman" w:cs="Times New Roman"/>
          <w:sz w:val="20"/>
          <w:szCs w:val="20"/>
          <w:lang w:eastAsia="lv-LV"/>
        </w:rPr>
        <w:t xml:space="preserve">1.pielikums </w:t>
      </w:r>
    </w:p>
    <w:p w14:paraId="25E350A7" w14:textId="5456836C" w:rsidR="005872D0" w:rsidRDefault="002C295E" w:rsidP="005872D0">
      <w:pPr>
        <w:tabs>
          <w:tab w:val="left" w:pos="5245"/>
        </w:tabs>
        <w:spacing w:after="0" w:line="240" w:lineRule="auto"/>
        <w:rPr>
          <w:rFonts w:ascii="Times New Roman" w:eastAsia="Times New Roman" w:hAnsi="Times New Roman" w:cs="Times New Roman"/>
          <w:sz w:val="20"/>
          <w:szCs w:val="20"/>
          <w:lang w:eastAsia="lv-LV"/>
        </w:rPr>
      </w:pPr>
      <w:r w:rsidRPr="002C295E">
        <w:rPr>
          <w:rFonts w:ascii="Times New Roman" w:eastAsia="Times New Roman" w:hAnsi="Times New Roman" w:cs="Times New Roman"/>
          <w:sz w:val="20"/>
          <w:szCs w:val="20"/>
          <w:lang w:eastAsia="lv-LV"/>
        </w:rPr>
        <w:tab/>
      </w:r>
      <w:r w:rsidR="0002296B">
        <w:rPr>
          <w:rFonts w:ascii="Times New Roman" w:eastAsia="Times New Roman" w:hAnsi="Times New Roman" w:cs="Times New Roman"/>
          <w:sz w:val="20"/>
          <w:szCs w:val="20"/>
          <w:lang w:eastAsia="lv-LV"/>
        </w:rPr>
        <w:t>Lī</w:t>
      </w:r>
      <w:r w:rsidRPr="002C295E">
        <w:rPr>
          <w:rFonts w:ascii="Times New Roman" w:eastAsia="Times New Roman" w:hAnsi="Times New Roman" w:cs="Times New Roman"/>
          <w:sz w:val="20"/>
          <w:szCs w:val="20"/>
          <w:lang w:eastAsia="lv-LV"/>
        </w:rPr>
        <w:t xml:space="preserve">gumam </w:t>
      </w:r>
      <w:r w:rsidR="005872D0">
        <w:rPr>
          <w:rFonts w:ascii="Times New Roman" w:eastAsia="Times New Roman" w:hAnsi="Times New Roman" w:cs="Times New Roman"/>
          <w:sz w:val="20"/>
          <w:szCs w:val="20"/>
          <w:lang w:eastAsia="lv-LV"/>
        </w:rPr>
        <w:t xml:space="preserve">par </w:t>
      </w:r>
      <w:r w:rsidR="005872D0" w:rsidRPr="005872D0">
        <w:rPr>
          <w:rFonts w:ascii="Times New Roman" w:eastAsia="Times New Roman" w:hAnsi="Times New Roman" w:cs="Times New Roman"/>
          <w:sz w:val="20"/>
          <w:szCs w:val="20"/>
          <w:lang w:eastAsia="lv-LV"/>
        </w:rPr>
        <w:t xml:space="preserve">zemes vienības daļas nodošanu </w:t>
      </w:r>
    </w:p>
    <w:p w14:paraId="49DC92B3" w14:textId="539C1739" w:rsidR="002C295E" w:rsidRPr="002C295E" w:rsidRDefault="005872D0" w:rsidP="005872D0">
      <w:pPr>
        <w:tabs>
          <w:tab w:val="left" w:pos="5245"/>
        </w:tabs>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b/>
      </w:r>
      <w:r w:rsidRPr="005872D0">
        <w:rPr>
          <w:rFonts w:ascii="Times New Roman" w:eastAsia="Times New Roman" w:hAnsi="Times New Roman" w:cs="Times New Roman"/>
          <w:sz w:val="20"/>
          <w:szCs w:val="20"/>
          <w:lang w:eastAsia="lv-LV"/>
        </w:rPr>
        <w:t>bezatlīdzības lietošanā</w:t>
      </w:r>
    </w:p>
    <w:p w14:paraId="2DF4ABC7" w14:textId="77777777" w:rsidR="002C295E" w:rsidRPr="002C295E" w:rsidRDefault="002C295E" w:rsidP="002C295E">
      <w:pPr>
        <w:tabs>
          <w:tab w:val="left" w:pos="5245"/>
        </w:tabs>
        <w:spacing w:after="0" w:line="240" w:lineRule="auto"/>
        <w:rPr>
          <w:rFonts w:ascii="Times New Roman" w:eastAsia="Times New Roman" w:hAnsi="Times New Roman" w:cs="Times New Roman"/>
          <w:sz w:val="18"/>
          <w:szCs w:val="18"/>
          <w:lang w:eastAsia="lv-LV"/>
        </w:rPr>
      </w:pPr>
    </w:p>
    <w:p w14:paraId="1E6EC776" w14:textId="77777777" w:rsidR="002C295E" w:rsidRPr="002C295E" w:rsidRDefault="002C295E" w:rsidP="002C295E">
      <w:pPr>
        <w:tabs>
          <w:tab w:val="left" w:pos="5245"/>
        </w:tabs>
        <w:spacing w:after="0" w:line="240" w:lineRule="auto"/>
        <w:jc w:val="center"/>
        <w:rPr>
          <w:rFonts w:ascii="Times New Roman" w:eastAsia="Times New Roman" w:hAnsi="Times New Roman" w:cs="Times New Roman"/>
          <w:b/>
          <w:lang w:eastAsia="lv-LV"/>
        </w:rPr>
      </w:pPr>
    </w:p>
    <w:p w14:paraId="1AE6CF5D" w14:textId="77777777" w:rsidR="002C295E" w:rsidRPr="002C295E" w:rsidRDefault="002C295E" w:rsidP="002C295E">
      <w:pPr>
        <w:tabs>
          <w:tab w:val="left" w:pos="5245"/>
        </w:tabs>
        <w:spacing w:after="0" w:line="240" w:lineRule="auto"/>
        <w:jc w:val="center"/>
        <w:rPr>
          <w:rFonts w:ascii="Times New Roman" w:eastAsia="Times New Roman" w:hAnsi="Times New Roman" w:cs="Times New Roman"/>
          <w:b/>
          <w:sz w:val="18"/>
          <w:szCs w:val="18"/>
          <w:lang w:eastAsia="lv-LV"/>
        </w:rPr>
      </w:pPr>
      <w:r w:rsidRPr="002C295E">
        <w:rPr>
          <w:rFonts w:ascii="Times New Roman" w:eastAsia="Times New Roman" w:hAnsi="Times New Roman" w:cs="Times New Roman"/>
          <w:b/>
          <w:lang w:eastAsia="lv-LV"/>
        </w:rPr>
        <w:t>Izkopējums no digitālās kartes</w:t>
      </w:r>
    </w:p>
    <w:p w14:paraId="2E82C2B3" w14:textId="7720FC7A" w:rsidR="00123C0D" w:rsidRDefault="00123C0D" w:rsidP="002C295E">
      <w:pPr>
        <w:spacing w:after="0" w:line="240" w:lineRule="auto"/>
        <w:jc w:val="center"/>
        <w:rPr>
          <w:rFonts w:ascii="Times New Roman" w:eastAsia="Times New Roman" w:hAnsi="Times New Roman" w:cs="Times New Roman"/>
          <w:lang w:eastAsia="lv-LV"/>
        </w:rPr>
      </w:pPr>
    </w:p>
    <w:p w14:paraId="578260BE" w14:textId="4782D5F2" w:rsidR="005872D0" w:rsidRDefault="00CF6460" w:rsidP="005872D0">
      <w:pPr>
        <w:spacing w:after="0" w:line="240" w:lineRule="auto"/>
        <w:rPr>
          <w:rFonts w:ascii="Times New Roman" w:eastAsia="Times New Roman" w:hAnsi="Times New Roman" w:cs="Times New Roman"/>
          <w:lang w:eastAsia="lv-LV"/>
        </w:rPr>
      </w:pPr>
      <w:r w:rsidRPr="005872D0">
        <w:rPr>
          <w:rFonts w:ascii="Times New Roman" w:eastAsia="Times New Roman" w:hAnsi="Times New Roman" w:cs="Times New Roman"/>
          <w:noProof/>
          <w:lang w:eastAsia="lv-LV"/>
        </w:rPr>
        <w:drawing>
          <wp:anchor distT="0" distB="0" distL="114300" distR="114300" simplePos="0" relativeHeight="251658240" behindDoc="0" locked="0" layoutInCell="1" allowOverlap="1" wp14:anchorId="477C5955" wp14:editId="74E13EBF">
            <wp:simplePos x="0" y="0"/>
            <wp:positionH relativeFrom="column">
              <wp:posOffset>130175</wp:posOffset>
            </wp:positionH>
            <wp:positionV relativeFrom="paragraph">
              <wp:posOffset>1122045</wp:posOffset>
            </wp:positionV>
            <wp:extent cx="5591810" cy="6160135"/>
            <wp:effectExtent l="0" t="0" r="8890"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3140"/>
                    <a:stretch/>
                  </pic:blipFill>
                  <pic:spPr bwMode="auto">
                    <a:xfrm>
                      <a:off x="0" y="0"/>
                      <a:ext cx="5591810" cy="61601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872D0" w:rsidRPr="005872D0">
        <w:rPr>
          <w:rFonts w:ascii="Times New Roman" w:eastAsia="Times New Roman" w:hAnsi="Times New Roman" w:cs="Times New Roman"/>
          <w:noProof/>
          <w:lang w:eastAsia="lv-LV"/>
        </w:rPr>
        <w:drawing>
          <wp:inline distT="0" distB="0" distL="0" distR="0" wp14:anchorId="27190AEC" wp14:editId="15796A2C">
            <wp:extent cx="3775841" cy="920750"/>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96158" cy="925704"/>
                    </a:xfrm>
                    <a:prstGeom prst="rect">
                      <a:avLst/>
                    </a:prstGeom>
                  </pic:spPr>
                </pic:pic>
              </a:graphicData>
            </a:graphic>
          </wp:inline>
        </w:drawing>
      </w:r>
    </w:p>
    <w:p w14:paraId="65F0F6BD" w14:textId="52FC5DB0" w:rsidR="005872D0" w:rsidRPr="005872D0" w:rsidRDefault="006E158D" w:rsidP="006E158D">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noProof/>
          <w:lang w:eastAsia="lv-LV"/>
        </w:rPr>
        <w:drawing>
          <wp:inline distT="0" distB="0" distL="0" distR="0" wp14:anchorId="61D05122" wp14:editId="63335C28">
            <wp:extent cx="5901267" cy="369512"/>
            <wp:effectExtent l="0" t="0" r="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5045" cy="459915"/>
                    </a:xfrm>
                    <a:prstGeom prst="rect">
                      <a:avLst/>
                    </a:prstGeom>
                    <a:noFill/>
                    <a:ln>
                      <a:noFill/>
                    </a:ln>
                  </pic:spPr>
                </pic:pic>
              </a:graphicData>
            </a:graphic>
          </wp:inline>
        </w:drawing>
      </w:r>
    </w:p>
    <w:sectPr w:rsidR="005872D0" w:rsidRPr="005872D0" w:rsidSect="001D58DE">
      <w:pgSz w:w="11906" w:h="16838"/>
      <w:pgMar w:top="851"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279F1"/>
    <w:multiLevelType w:val="multilevel"/>
    <w:tmpl w:val="84BA4F2C"/>
    <w:lvl w:ilvl="0">
      <w:start w:val="1"/>
      <w:numFmt w:val="decimal"/>
      <w:lvlText w:val="%1."/>
      <w:lvlJc w:val="left"/>
      <w:pPr>
        <w:ind w:left="720" w:hanging="360"/>
      </w:pPr>
      <w:rPr>
        <w:rFonts w:hint="default"/>
      </w:rPr>
    </w:lvl>
    <w:lvl w:ilvl="1">
      <w:start w:val="1"/>
      <w:numFmt w:val="decimal"/>
      <w:isLgl/>
      <w:lvlText w:val="%1.%2."/>
      <w:lvlJc w:val="left"/>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8269C8"/>
    <w:multiLevelType w:val="multilevel"/>
    <w:tmpl w:val="CC6E2758"/>
    <w:lvl w:ilvl="0">
      <w:start w:val="3"/>
      <w:numFmt w:val="decimal"/>
      <w:lvlText w:val="%1."/>
      <w:lvlJc w:val="left"/>
      <w:pPr>
        <w:ind w:left="1080" w:hanging="360"/>
      </w:pPr>
    </w:lvl>
    <w:lvl w:ilvl="1">
      <w:start w:val="1"/>
      <w:numFmt w:val="decimal"/>
      <w:isLgl/>
      <w:lvlText w:val="%1.%2."/>
      <w:lvlJc w:val="left"/>
      <w:pPr>
        <w:ind w:left="502" w:hanging="360"/>
      </w:pPr>
      <w:rPr>
        <w:b w:val="0"/>
        <w:i w:val="0"/>
      </w:rPr>
    </w:lvl>
    <w:lvl w:ilvl="2">
      <w:start w:val="1"/>
      <w:numFmt w:val="decimal"/>
      <w:isLgl/>
      <w:lvlText w:val="%1.%2.%3."/>
      <w:lvlJc w:val="left"/>
      <w:pPr>
        <w:ind w:left="1440" w:hanging="720"/>
      </w:pPr>
      <w:rPr>
        <w:b/>
        <w:i/>
      </w:rPr>
    </w:lvl>
    <w:lvl w:ilvl="3">
      <w:start w:val="1"/>
      <w:numFmt w:val="decimal"/>
      <w:isLgl/>
      <w:lvlText w:val="%1.%2.%3.%4."/>
      <w:lvlJc w:val="left"/>
      <w:pPr>
        <w:ind w:left="1440" w:hanging="720"/>
      </w:pPr>
      <w:rPr>
        <w:b/>
        <w:i/>
      </w:rPr>
    </w:lvl>
    <w:lvl w:ilvl="4">
      <w:start w:val="1"/>
      <w:numFmt w:val="decimal"/>
      <w:isLgl/>
      <w:lvlText w:val="%1.%2.%3.%4.%5."/>
      <w:lvlJc w:val="left"/>
      <w:pPr>
        <w:ind w:left="1800" w:hanging="1080"/>
      </w:pPr>
      <w:rPr>
        <w:b/>
        <w:i/>
      </w:rPr>
    </w:lvl>
    <w:lvl w:ilvl="5">
      <w:start w:val="1"/>
      <w:numFmt w:val="decimal"/>
      <w:isLgl/>
      <w:lvlText w:val="%1.%2.%3.%4.%5.%6."/>
      <w:lvlJc w:val="left"/>
      <w:pPr>
        <w:ind w:left="1800" w:hanging="1080"/>
      </w:pPr>
      <w:rPr>
        <w:b/>
        <w:i/>
      </w:rPr>
    </w:lvl>
    <w:lvl w:ilvl="6">
      <w:start w:val="1"/>
      <w:numFmt w:val="decimal"/>
      <w:isLgl/>
      <w:lvlText w:val="%1.%2.%3.%4.%5.%6.%7."/>
      <w:lvlJc w:val="left"/>
      <w:pPr>
        <w:ind w:left="2160" w:hanging="1440"/>
      </w:pPr>
      <w:rPr>
        <w:b/>
        <w:i/>
      </w:rPr>
    </w:lvl>
    <w:lvl w:ilvl="7">
      <w:start w:val="1"/>
      <w:numFmt w:val="decimal"/>
      <w:isLgl/>
      <w:lvlText w:val="%1.%2.%3.%4.%5.%6.%7.%8."/>
      <w:lvlJc w:val="left"/>
      <w:pPr>
        <w:ind w:left="2160" w:hanging="1440"/>
      </w:pPr>
      <w:rPr>
        <w:b/>
        <w:i/>
      </w:rPr>
    </w:lvl>
    <w:lvl w:ilvl="8">
      <w:start w:val="1"/>
      <w:numFmt w:val="decimal"/>
      <w:isLgl/>
      <w:lvlText w:val="%1.%2.%3.%4.%5.%6.%7.%8.%9."/>
      <w:lvlJc w:val="left"/>
      <w:pPr>
        <w:ind w:left="2520" w:hanging="1800"/>
      </w:pPr>
      <w:rPr>
        <w:b/>
        <w:i/>
      </w:rPr>
    </w:lvl>
  </w:abstractNum>
  <w:abstractNum w:abstractNumId="2"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A2143EF"/>
    <w:multiLevelType w:val="hybridMultilevel"/>
    <w:tmpl w:val="306AB972"/>
    <w:lvl w:ilvl="0" w:tplc="84EE1F9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D7324D4"/>
    <w:multiLevelType w:val="hybridMultilevel"/>
    <w:tmpl w:val="6B224ED8"/>
    <w:lvl w:ilvl="0" w:tplc="D050071E">
      <w:start w:val="1"/>
      <w:numFmt w:val="decimal"/>
      <w:lvlText w:val="%1."/>
      <w:lvlJc w:val="left"/>
      <w:pPr>
        <w:ind w:left="1064" w:hanging="360"/>
      </w:pPr>
      <w:rPr>
        <w:rFonts w:ascii="Times New Roman" w:hAnsi="Times New Roman" w:cs="Times New Roman" w:hint="default"/>
      </w:rPr>
    </w:lvl>
    <w:lvl w:ilvl="1" w:tplc="04260019">
      <w:start w:val="1"/>
      <w:numFmt w:val="lowerLetter"/>
      <w:lvlText w:val="%2."/>
      <w:lvlJc w:val="left"/>
      <w:pPr>
        <w:ind w:left="1784" w:hanging="360"/>
      </w:pPr>
    </w:lvl>
    <w:lvl w:ilvl="2" w:tplc="0426001B">
      <w:start w:val="1"/>
      <w:numFmt w:val="lowerRoman"/>
      <w:lvlText w:val="%3."/>
      <w:lvlJc w:val="right"/>
      <w:pPr>
        <w:ind w:left="2504" w:hanging="180"/>
      </w:pPr>
    </w:lvl>
    <w:lvl w:ilvl="3" w:tplc="0426000F">
      <w:start w:val="1"/>
      <w:numFmt w:val="decimal"/>
      <w:lvlText w:val="%4."/>
      <w:lvlJc w:val="left"/>
      <w:pPr>
        <w:ind w:left="3224" w:hanging="360"/>
      </w:pPr>
    </w:lvl>
    <w:lvl w:ilvl="4" w:tplc="04260019">
      <w:start w:val="1"/>
      <w:numFmt w:val="lowerLetter"/>
      <w:lvlText w:val="%5."/>
      <w:lvlJc w:val="left"/>
      <w:pPr>
        <w:ind w:left="3944" w:hanging="360"/>
      </w:pPr>
    </w:lvl>
    <w:lvl w:ilvl="5" w:tplc="0426001B">
      <w:start w:val="1"/>
      <w:numFmt w:val="lowerRoman"/>
      <w:lvlText w:val="%6."/>
      <w:lvlJc w:val="right"/>
      <w:pPr>
        <w:ind w:left="4664" w:hanging="180"/>
      </w:pPr>
    </w:lvl>
    <w:lvl w:ilvl="6" w:tplc="0426000F">
      <w:start w:val="1"/>
      <w:numFmt w:val="decimal"/>
      <w:lvlText w:val="%7."/>
      <w:lvlJc w:val="left"/>
      <w:pPr>
        <w:ind w:left="5384" w:hanging="360"/>
      </w:pPr>
    </w:lvl>
    <w:lvl w:ilvl="7" w:tplc="04260019">
      <w:start w:val="1"/>
      <w:numFmt w:val="lowerLetter"/>
      <w:lvlText w:val="%8."/>
      <w:lvlJc w:val="left"/>
      <w:pPr>
        <w:ind w:left="6104" w:hanging="360"/>
      </w:pPr>
    </w:lvl>
    <w:lvl w:ilvl="8" w:tplc="0426001B">
      <w:start w:val="1"/>
      <w:numFmt w:val="lowerRoman"/>
      <w:lvlText w:val="%9."/>
      <w:lvlJc w:val="right"/>
      <w:pPr>
        <w:ind w:left="6824" w:hanging="180"/>
      </w:pPr>
    </w:lvl>
  </w:abstractNum>
  <w:abstractNum w:abstractNumId="6" w15:restartNumberingAfterBreak="0">
    <w:nsid w:val="17CC1EEF"/>
    <w:multiLevelType w:val="multilevel"/>
    <w:tmpl w:val="45B0C456"/>
    <w:lvl w:ilvl="0">
      <w:start w:val="1"/>
      <w:numFmt w:val="decimal"/>
      <w:lvlText w:val="%1."/>
      <w:lvlJc w:val="left"/>
      <w:pPr>
        <w:ind w:left="1437" w:hanging="8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29554DE6"/>
    <w:multiLevelType w:val="hybridMultilevel"/>
    <w:tmpl w:val="D9923BE4"/>
    <w:lvl w:ilvl="0" w:tplc="7B388070">
      <w:start w:val="1"/>
      <w:numFmt w:val="decimal"/>
      <w:lvlText w:val="1.%1."/>
      <w:lvlJc w:val="left"/>
      <w:pPr>
        <w:ind w:left="36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B137EA1"/>
    <w:multiLevelType w:val="hybridMultilevel"/>
    <w:tmpl w:val="60B228CC"/>
    <w:lvl w:ilvl="0" w:tplc="2F6CBB72">
      <w:start w:val="1"/>
      <w:numFmt w:val="decimal"/>
      <w:lvlText w:val="2.%1."/>
      <w:lvlJc w:val="left"/>
      <w:pPr>
        <w:ind w:left="36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4E944163"/>
    <w:multiLevelType w:val="multilevel"/>
    <w:tmpl w:val="553C66A0"/>
    <w:lvl w:ilvl="0">
      <w:start w:val="1"/>
      <w:numFmt w:val="decimal"/>
      <w:lvlText w:val="%1."/>
      <w:lvlJc w:val="left"/>
      <w:pPr>
        <w:ind w:left="720" w:hanging="360"/>
      </w:pPr>
      <w:rPr>
        <w:b/>
        <w:i w:val="0"/>
      </w:rPr>
    </w:lvl>
    <w:lvl w:ilvl="1">
      <w:start w:val="1"/>
      <w:numFmt w:val="decimal"/>
      <w:isLgl/>
      <w:lvlText w:val="%1.%2."/>
      <w:lvlJc w:val="left"/>
      <w:pPr>
        <w:ind w:left="1080" w:hanging="360"/>
      </w:pPr>
    </w:lvl>
    <w:lvl w:ilvl="2">
      <w:start w:val="1"/>
      <w:numFmt w:val="decimal"/>
      <w:isLgl/>
      <w:lvlText w:val="%1.%2.%3."/>
      <w:lvlJc w:val="left"/>
      <w:pPr>
        <w:ind w:left="1800" w:hanging="720"/>
      </w:pPr>
      <w:rPr>
        <w:b w:val="0"/>
        <w:strike w:val="0"/>
        <w:dstrike w:val="0"/>
        <w:u w:val="none"/>
        <w:effect w:val="none"/>
      </w:r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10"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1"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79D23CAE"/>
    <w:multiLevelType w:val="multilevel"/>
    <w:tmpl w:val="EE722CA2"/>
    <w:lvl w:ilvl="0">
      <w:start w:val="4"/>
      <w:numFmt w:val="decimal"/>
      <w:lvlText w:val="%1."/>
      <w:lvlJc w:val="left"/>
      <w:pPr>
        <w:ind w:left="360" w:hanging="360"/>
      </w:pPr>
      <w:rPr>
        <w:b/>
        <w:i w:val="0"/>
      </w:rPr>
    </w:lvl>
    <w:lvl w:ilvl="1">
      <w:start w:val="1"/>
      <w:numFmt w:val="decimal"/>
      <w:lvlText w:val="%1.%2."/>
      <w:lvlJc w:val="left"/>
      <w:pPr>
        <w:ind w:left="360" w:hanging="360"/>
      </w:pPr>
      <w:rPr>
        <w:b w:val="0"/>
        <w:i w:val="0"/>
        <w:strike w:val="0"/>
        <w:dstrike w:val="0"/>
        <w:u w:val="none"/>
        <w:effect w:val="none"/>
      </w:rPr>
    </w:lvl>
    <w:lvl w:ilvl="2">
      <w:start w:val="1"/>
      <w:numFmt w:val="decimal"/>
      <w:lvlText w:val="%1.%2.%3."/>
      <w:lvlJc w:val="left"/>
      <w:pPr>
        <w:ind w:left="1004" w:hanging="720"/>
      </w:pPr>
      <w:rPr>
        <w:b w:val="0"/>
        <w:i w:val="0"/>
      </w:rPr>
    </w:lvl>
    <w:lvl w:ilvl="3">
      <w:start w:val="1"/>
      <w:numFmt w:val="decimal"/>
      <w:lvlText w:val="%1.%2.%3.%4."/>
      <w:lvlJc w:val="left"/>
      <w:pPr>
        <w:ind w:left="720" w:hanging="720"/>
      </w:pPr>
      <w:rPr>
        <w:b w:val="0"/>
        <w:i w:val="0"/>
      </w:rPr>
    </w:lvl>
    <w:lvl w:ilvl="4">
      <w:start w:val="1"/>
      <w:numFmt w:val="decimal"/>
      <w:lvlText w:val="%1.%2.%3.%4.%5."/>
      <w:lvlJc w:val="left"/>
      <w:pPr>
        <w:ind w:left="1080" w:hanging="1080"/>
      </w:pPr>
      <w:rPr>
        <w:b/>
        <w:i/>
      </w:rPr>
    </w:lvl>
    <w:lvl w:ilvl="5">
      <w:start w:val="1"/>
      <w:numFmt w:val="decimal"/>
      <w:lvlText w:val="%1.%2.%3.%4.%5.%6."/>
      <w:lvlJc w:val="left"/>
      <w:pPr>
        <w:ind w:left="1080" w:hanging="1080"/>
      </w:pPr>
      <w:rPr>
        <w:b/>
        <w:i/>
      </w:rPr>
    </w:lvl>
    <w:lvl w:ilvl="6">
      <w:start w:val="1"/>
      <w:numFmt w:val="decimal"/>
      <w:lvlText w:val="%1.%2.%3.%4.%5.%6.%7."/>
      <w:lvlJc w:val="left"/>
      <w:pPr>
        <w:ind w:left="1440" w:hanging="1440"/>
      </w:pPr>
      <w:rPr>
        <w:b/>
        <w:i/>
      </w:rPr>
    </w:lvl>
    <w:lvl w:ilvl="7">
      <w:start w:val="1"/>
      <w:numFmt w:val="decimal"/>
      <w:lvlText w:val="%1.%2.%3.%4.%5.%6.%7.%8."/>
      <w:lvlJc w:val="left"/>
      <w:pPr>
        <w:ind w:left="1440" w:hanging="1440"/>
      </w:pPr>
      <w:rPr>
        <w:b/>
        <w:i/>
      </w:rPr>
    </w:lvl>
    <w:lvl w:ilvl="8">
      <w:start w:val="1"/>
      <w:numFmt w:val="decimal"/>
      <w:lvlText w:val="%1.%2.%3.%4.%5.%6.%7.%8.%9."/>
      <w:lvlJc w:val="left"/>
      <w:pPr>
        <w:ind w:left="1800" w:hanging="1800"/>
      </w:pPr>
      <w:rPr>
        <w:b/>
        <w:i/>
      </w:rPr>
    </w:lvl>
  </w:abstractNum>
  <w:num w:numId="1" w16cid:durableId="488864087">
    <w:abstractNumId w:val="6"/>
  </w:num>
  <w:num w:numId="2" w16cid:durableId="9012552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22438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32113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39935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501137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2710815">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088289">
    <w:abstractNumId w:val="0"/>
  </w:num>
  <w:num w:numId="9" w16cid:durableId="1311442947">
    <w:abstractNumId w:val="3"/>
  </w:num>
  <w:num w:numId="10" w16cid:durableId="1536506151">
    <w:abstractNumId w:val="10"/>
  </w:num>
  <w:num w:numId="11" w16cid:durableId="148139296">
    <w:abstractNumId w:val="2"/>
  </w:num>
  <w:num w:numId="12" w16cid:durableId="2053799468">
    <w:abstractNumId w:val="4"/>
  </w:num>
  <w:num w:numId="13" w16cid:durableId="19612586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8DE"/>
    <w:rsid w:val="0000246C"/>
    <w:rsid w:val="0002296B"/>
    <w:rsid w:val="00046CD0"/>
    <w:rsid w:val="00084CF8"/>
    <w:rsid w:val="000D754F"/>
    <w:rsid w:val="000D7DE5"/>
    <w:rsid w:val="00103E1E"/>
    <w:rsid w:val="00115FC7"/>
    <w:rsid w:val="00123C0D"/>
    <w:rsid w:val="001A4DEC"/>
    <w:rsid w:val="001D58DE"/>
    <w:rsid w:val="002B6576"/>
    <w:rsid w:val="002B789A"/>
    <w:rsid w:val="002C295E"/>
    <w:rsid w:val="002D6499"/>
    <w:rsid w:val="002F4201"/>
    <w:rsid w:val="002F4920"/>
    <w:rsid w:val="0030105C"/>
    <w:rsid w:val="00342D65"/>
    <w:rsid w:val="00365AA6"/>
    <w:rsid w:val="00392C7D"/>
    <w:rsid w:val="003D7FBA"/>
    <w:rsid w:val="00485F87"/>
    <w:rsid w:val="00487B17"/>
    <w:rsid w:val="0053538E"/>
    <w:rsid w:val="00571400"/>
    <w:rsid w:val="005872D0"/>
    <w:rsid w:val="005A1102"/>
    <w:rsid w:val="00602466"/>
    <w:rsid w:val="006713DF"/>
    <w:rsid w:val="00683071"/>
    <w:rsid w:val="00686EF3"/>
    <w:rsid w:val="006E158D"/>
    <w:rsid w:val="00704846"/>
    <w:rsid w:val="00735D50"/>
    <w:rsid w:val="007630A9"/>
    <w:rsid w:val="007A52BF"/>
    <w:rsid w:val="00825C8D"/>
    <w:rsid w:val="00853AC9"/>
    <w:rsid w:val="00907E13"/>
    <w:rsid w:val="0095288F"/>
    <w:rsid w:val="00974301"/>
    <w:rsid w:val="00981B05"/>
    <w:rsid w:val="009B50D4"/>
    <w:rsid w:val="009C78C2"/>
    <w:rsid w:val="009D2631"/>
    <w:rsid w:val="009F6E9C"/>
    <w:rsid w:val="00A52945"/>
    <w:rsid w:val="00AD7177"/>
    <w:rsid w:val="00AF1D82"/>
    <w:rsid w:val="00B1283D"/>
    <w:rsid w:val="00B15F90"/>
    <w:rsid w:val="00B517F0"/>
    <w:rsid w:val="00B760E8"/>
    <w:rsid w:val="00B94C94"/>
    <w:rsid w:val="00BE7F69"/>
    <w:rsid w:val="00BF5704"/>
    <w:rsid w:val="00C16F03"/>
    <w:rsid w:val="00C3655A"/>
    <w:rsid w:val="00CF6460"/>
    <w:rsid w:val="00CF677E"/>
    <w:rsid w:val="00D55995"/>
    <w:rsid w:val="00D927A6"/>
    <w:rsid w:val="00DA0C47"/>
    <w:rsid w:val="00DA339B"/>
    <w:rsid w:val="00DF14FD"/>
    <w:rsid w:val="00E24DDB"/>
    <w:rsid w:val="00E33C64"/>
    <w:rsid w:val="00E418CE"/>
    <w:rsid w:val="00E72149"/>
    <w:rsid w:val="00E73BAF"/>
    <w:rsid w:val="00ED2DC9"/>
    <w:rsid w:val="00F20C7B"/>
    <w:rsid w:val="00F34620"/>
    <w:rsid w:val="00F43E84"/>
    <w:rsid w:val="00F533E1"/>
    <w:rsid w:val="00FB5443"/>
    <w:rsid w:val="00FC2184"/>
    <w:rsid w:val="00FE76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F1316"/>
  <w15:chartTrackingRefBased/>
  <w15:docId w15:val="{7B89948A-F658-4544-8795-52798CD3F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D6499"/>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1D58DE"/>
    <w:pPr>
      <w:ind w:left="720"/>
      <w:contextualSpacing/>
    </w:pPr>
  </w:style>
  <w:style w:type="paragraph" w:styleId="Bezatstarpm">
    <w:name w:val="No Spacing"/>
    <w:uiPriority w:val="1"/>
    <w:qFormat/>
    <w:rsid w:val="00F20C7B"/>
    <w:pPr>
      <w:spacing w:after="0" w:line="240" w:lineRule="auto"/>
    </w:pPr>
    <w:rPr>
      <w:rFonts w:ascii="Times New Roman" w:eastAsia="Times New Roman" w:hAnsi="Times New Roman" w:cs="Times New Roman"/>
      <w:kern w:val="0"/>
      <w:sz w:val="24"/>
      <w:szCs w:val="24"/>
      <w:lang w:val="en-GB"/>
      <w14:ligatures w14:val="none"/>
    </w:rPr>
  </w:style>
  <w:style w:type="character" w:customStyle="1" w:styleId="txtspecial">
    <w:name w:val="txt_special"/>
    <w:basedOn w:val="Noklusjumarindkopasfonts"/>
    <w:rsid w:val="003D7FBA"/>
  </w:style>
  <w:style w:type="table" w:customStyle="1" w:styleId="Reatabula44">
    <w:name w:val="Režģa tabula44"/>
    <w:basedOn w:val="Parastatabula"/>
    <w:uiPriority w:val="39"/>
    <w:rsid w:val="00123C0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aliases w:val="Parastais (Web),sākums"/>
    <w:basedOn w:val="Parasts"/>
    <w:uiPriority w:val="99"/>
    <w:qFormat/>
    <w:rsid w:val="00487B1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9F6E9C"/>
    <w:rPr>
      <w:kern w:val="0"/>
      <w14:ligatures w14:val="none"/>
    </w:rPr>
  </w:style>
  <w:style w:type="character" w:styleId="Hipersaite">
    <w:name w:val="Hyperlink"/>
    <w:basedOn w:val="Noklusjumarindkopasfonts"/>
    <w:uiPriority w:val="99"/>
    <w:unhideWhenUsed/>
    <w:rsid w:val="00B15F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gints.abolins@gulbene.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hards.korns@geserviss.lv"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8909</Words>
  <Characters>5079</Characters>
  <Application>Microsoft Office Word</Application>
  <DocSecurity>0</DocSecurity>
  <Lines>42</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2025-02-03T08:23:00Z</cp:lastPrinted>
  <dcterms:created xsi:type="dcterms:W3CDTF">2025-04-15T11:51:00Z</dcterms:created>
  <dcterms:modified xsi:type="dcterms:W3CDTF">2025-04-15T11:51:00Z</dcterms:modified>
</cp:coreProperties>
</file>