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FB53F6"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08269C6E" w:rsidR="0098391B" w:rsidRPr="00F60084" w:rsidRDefault="0098391B" w:rsidP="00712AD0">
            <w:pPr>
              <w:rPr>
                <w:rFonts w:eastAsiaTheme="minorHAnsi"/>
                <w:b/>
                <w:bCs/>
                <w:lang w:eastAsia="en-US"/>
              </w:rPr>
            </w:pPr>
            <w:r w:rsidRPr="00F60084">
              <w:rPr>
                <w:rFonts w:eastAsiaTheme="minorHAnsi"/>
                <w:b/>
                <w:bCs/>
                <w:lang w:eastAsia="en-US"/>
              </w:rPr>
              <w:t>202</w:t>
            </w:r>
            <w:r w:rsidR="00A31A61">
              <w:rPr>
                <w:rFonts w:eastAsiaTheme="minorHAnsi"/>
                <w:b/>
                <w:bCs/>
                <w:lang w:eastAsia="en-US"/>
              </w:rPr>
              <w:t>5</w:t>
            </w:r>
            <w:r w:rsidRPr="00F60084">
              <w:rPr>
                <w:rFonts w:eastAsiaTheme="minorHAnsi"/>
                <w:b/>
                <w:bCs/>
                <w:lang w:eastAsia="en-US"/>
              </w:rPr>
              <w:t xml:space="preserve">.gada </w:t>
            </w:r>
            <w:r w:rsidR="00493131">
              <w:rPr>
                <w:rFonts w:eastAsiaTheme="minorHAnsi"/>
                <w:b/>
                <w:bCs/>
                <w:lang w:eastAsia="en-US"/>
              </w:rPr>
              <w:t>16</w:t>
            </w:r>
            <w:r>
              <w:rPr>
                <w:rFonts w:eastAsiaTheme="minorHAnsi"/>
                <w:b/>
                <w:bCs/>
                <w:lang w:eastAsia="en-US"/>
              </w:rPr>
              <w:t>.</w:t>
            </w:r>
            <w:r w:rsidR="00493131">
              <w:rPr>
                <w:rFonts w:eastAsiaTheme="minorHAnsi"/>
                <w:b/>
                <w:bCs/>
                <w:lang w:eastAsia="en-US"/>
              </w:rPr>
              <w:t>aprīlī</w:t>
            </w:r>
          </w:p>
        </w:tc>
        <w:tc>
          <w:tcPr>
            <w:tcW w:w="4729" w:type="dxa"/>
          </w:tcPr>
          <w:p w14:paraId="56075C4D" w14:textId="020CB815" w:rsidR="0098391B" w:rsidRPr="00F60084" w:rsidRDefault="0098391B" w:rsidP="00FB53F6">
            <w:pPr>
              <w:jc w:val="center"/>
              <w:rPr>
                <w:rFonts w:eastAsiaTheme="minorHAnsi"/>
                <w:b/>
                <w:bCs/>
                <w:lang w:eastAsia="en-US"/>
              </w:rPr>
            </w:pPr>
            <w:r w:rsidRPr="00F60084">
              <w:rPr>
                <w:rFonts w:eastAsiaTheme="minorHAnsi"/>
                <w:b/>
                <w:bCs/>
                <w:lang w:eastAsia="en-US"/>
              </w:rPr>
              <w:t>Nr. GND/202</w:t>
            </w:r>
            <w:r w:rsidR="00A31A61">
              <w:rPr>
                <w:rFonts w:eastAsiaTheme="minorHAnsi"/>
                <w:b/>
                <w:bCs/>
                <w:lang w:eastAsia="en-US"/>
              </w:rPr>
              <w:t>5</w:t>
            </w:r>
            <w:r w:rsidRPr="00F60084">
              <w:rPr>
                <w:rFonts w:eastAsiaTheme="minorHAnsi"/>
                <w:b/>
                <w:bCs/>
                <w:lang w:eastAsia="en-US"/>
              </w:rPr>
              <w:t>/</w:t>
            </w:r>
            <w:r w:rsidR="00FB53F6">
              <w:rPr>
                <w:rFonts w:eastAsiaTheme="minorHAnsi"/>
                <w:b/>
                <w:bCs/>
                <w:lang w:eastAsia="en-US"/>
              </w:rPr>
              <w:t>253</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50B96DE" w:rsidR="0098391B" w:rsidRPr="00F60084" w:rsidRDefault="00FB53F6" w:rsidP="00FB53F6">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9</w:t>
            </w:r>
            <w:r w:rsidR="0098391B" w:rsidRPr="00F60084">
              <w:rPr>
                <w:rFonts w:eastAsiaTheme="minorHAnsi"/>
                <w:b/>
                <w:bCs/>
                <w:lang w:eastAsia="en-US"/>
              </w:rPr>
              <w:t xml:space="preserve">; </w:t>
            </w:r>
            <w:r>
              <w:rPr>
                <w:rFonts w:eastAsiaTheme="minorHAnsi"/>
                <w:b/>
                <w:bCs/>
                <w:lang w:eastAsia="en-US"/>
              </w:rPr>
              <w:t>8</w:t>
            </w:r>
            <w:r w:rsidR="0098391B" w:rsidRPr="00F60084">
              <w:rPr>
                <w:rFonts w:eastAsiaTheme="minorHAnsi"/>
                <w:b/>
                <w:bCs/>
                <w:lang w:eastAsia="en-US"/>
              </w:rPr>
              <w:t>.p)</w:t>
            </w:r>
          </w:p>
        </w:tc>
      </w:tr>
    </w:tbl>
    <w:p w14:paraId="797F6574" w14:textId="77777777" w:rsidR="0098391B" w:rsidRDefault="0098391B" w:rsidP="00853051">
      <w:pPr>
        <w:rPr>
          <w:b/>
        </w:rPr>
      </w:pPr>
    </w:p>
    <w:p w14:paraId="24CBB581" w14:textId="6608F10F" w:rsidR="003E7290" w:rsidRDefault="00A31A61" w:rsidP="00493131">
      <w:pPr>
        <w:tabs>
          <w:tab w:val="left" w:pos="4111"/>
        </w:tabs>
        <w:spacing w:line="276" w:lineRule="auto"/>
        <w:jc w:val="center"/>
        <w:rPr>
          <w:b/>
        </w:rPr>
      </w:pPr>
      <w:r w:rsidRPr="00A31A61">
        <w:rPr>
          <w:b/>
        </w:rPr>
        <w:t xml:space="preserve">Par </w:t>
      </w:r>
      <w:r w:rsidR="00C546E6">
        <w:rPr>
          <w:b/>
        </w:rPr>
        <w:t>grozījum</w:t>
      </w:r>
      <w:r w:rsidR="009C596A">
        <w:rPr>
          <w:b/>
        </w:rPr>
        <w:t>u</w:t>
      </w:r>
      <w:r w:rsidRPr="00A31A61">
        <w:rPr>
          <w:b/>
        </w:rPr>
        <w:t xml:space="preserve"> 202</w:t>
      </w:r>
      <w:r w:rsidR="00493131">
        <w:rPr>
          <w:b/>
        </w:rPr>
        <w:t>5</w:t>
      </w:r>
      <w:r w:rsidRPr="00A31A61">
        <w:rPr>
          <w:b/>
        </w:rPr>
        <w:t xml:space="preserve">.gada </w:t>
      </w:r>
      <w:r w:rsidR="00493131">
        <w:rPr>
          <w:b/>
        </w:rPr>
        <w:t>27</w:t>
      </w:r>
      <w:r w:rsidRPr="00A31A61">
        <w:rPr>
          <w:b/>
        </w:rPr>
        <w:t>.</w:t>
      </w:r>
      <w:r w:rsidR="00493131">
        <w:rPr>
          <w:b/>
        </w:rPr>
        <w:t>marta</w:t>
      </w:r>
      <w:r w:rsidRPr="00A31A61">
        <w:rPr>
          <w:b/>
        </w:rPr>
        <w:t xml:space="preserve"> Gulbenes novada pašvaldības domes lēmumā Nr.</w:t>
      </w:r>
      <w:r w:rsidR="00B83429">
        <w:rPr>
          <w:b/>
        </w:rPr>
        <w:t> </w:t>
      </w:r>
      <w:r w:rsidRPr="00A31A61">
        <w:rPr>
          <w:b/>
        </w:rPr>
        <w:t>GND/202</w:t>
      </w:r>
      <w:r w:rsidR="00493131">
        <w:rPr>
          <w:b/>
        </w:rPr>
        <w:t>5</w:t>
      </w:r>
      <w:r w:rsidRPr="00A31A61">
        <w:rPr>
          <w:b/>
        </w:rPr>
        <w:t>/</w:t>
      </w:r>
      <w:r w:rsidR="00493131">
        <w:rPr>
          <w:b/>
        </w:rPr>
        <w:t>215</w:t>
      </w:r>
      <w:r w:rsidRPr="00A31A61">
        <w:rPr>
          <w:b/>
        </w:rPr>
        <w:t xml:space="preserve"> (protokols Nr.</w:t>
      </w:r>
      <w:r w:rsidR="00493131">
        <w:rPr>
          <w:b/>
        </w:rPr>
        <w:t>8</w:t>
      </w:r>
      <w:r w:rsidRPr="00A31A61">
        <w:rPr>
          <w:b/>
        </w:rPr>
        <w:t xml:space="preserve">; </w:t>
      </w:r>
      <w:r w:rsidR="00493131">
        <w:rPr>
          <w:b/>
        </w:rPr>
        <w:t>53</w:t>
      </w:r>
      <w:r w:rsidRPr="00A31A61">
        <w:rPr>
          <w:b/>
        </w:rPr>
        <w:t>.p) “</w:t>
      </w:r>
      <w:r w:rsidR="00493131">
        <w:rPr>
          <w:b/>
        </w:rPr>
        <w:t>P</w:t>
      </w:r>
      <w:r w:rsidR="00493131" w:rsidRPr="00493131">
        <w:rPr>
          <w:b/>
        </w:rPr>
        <w:t>ar Lizuma pagasta nekustamo īpašumu apvienošanu</w:t>
      </w:r>
      <w:r w:rsidRPr="00A31A61">
        <w:rPr>
          <w:b/>
        </w:rPr>
        <w:t>”</w:t>
      </w:r>
    </w:p>
    <w:p w14:paraId="59F4A506" w14:textId="77777777" w:rsidR="00A31A61" w:rsidRDefault="00A31A61" w:rsidP="00493131">
      <w:pPr>
        <w:tabs>
          <w:tab w:val="left" w:pos="4111"/>
        </w:tabs>
        <w:spacing w:line="276" w:lineRule="auto"/>
        <w:jc w:val="center"/>
      </w:pPr>
    </w:p>
    <w:p w14:paraId="7C903C83" w14:textId="2DFFF31C" w:rsidR="00A31A61" w:rsidRPr="00A31A61" w:rsidRDefault="00A31A61" w:rsidP="00493131">
      <w:pPr>
        <w:spacing w:line="360" w:lineRule="auto"/>
        <w:ind w:firstLine="720"/>
        <w:jc w:val="both"/>
        <w:rPr>
          <w:rFonts w:eastAsia="Calibri"/>
        </w:rPr>
      </w:pPr>
      <w:r w:rsidRPr="00A31A61">
        <w:rPr>
          <w:rFonts w:eastAsia="Calibri"/>
        </w:rPr>
        <w:t xml:space="preserve">Gulbenes novada pašvaldības dome </w:t>
      </w:r>
      <w:bookmarkStart w:id="0" w:name="_Hlk195690311"/>
      <w:r w:rsidRPr="00A31A61">
        <w:rPr>
          <w:rFonts w:eastAsia="Calibri"/>
        </w:rPr>
        <w:t>202</w:t>
      </w:r>
      <w:r w:rsidR="00493131">
        <w:rPr>
          <w:rFonts w:eastAsia="Calibri"/>
        </w:rPr>
        <w:t>5</w:t>
      </w:r>
      <w:r w:rsidRPr="00A31A61">
        <w:rPr>
          <w:rFonts w:eastAsia="Calibri"/>
        </w:rPr>
        <w:t>.gada 27.</w:t>
      </w:r>
      <w:r w:rsidR="00493131">
        <w:rPr>
          <w:rFonts w:eastAsia="Calibri"/>
        </w:rPr>
        <w:t>martā</w:t>
      </w:r>
      <w:r w:rsidRPr="00A31A61">
        <w:rPr>
          <w:rFonts w:eastAsia="Calibri"/>
        </w:rPr>
        <w:t xml:space="preserve"> pieņēma lēmumu Nr.</w:t>
      </w:r>
      <w:r w:rsidR="00B83429">
        <w:rPr>
          <w:rFonts w:eastAsia="Calibri"/>
        </w:rPr>
        <w:t> </w:t>
      </w:r>
      <w:r w:rsidRPr="00A31A61">
        <w:rPr>
          <w:rFonts w:eastAsia="Calibri"/>
        </w:rPr>
        <w:t>GND/202</w:t>
      </w:r>
      <w:r w:rsidR="00493131">
        <w:rPr>
          <w:rFonts w:eastAsia="Calibri"/>
        </w:rPr>
        <w:t>5</w:t>
      </w:r>
      <w:r w:rsidRPr="00A31A61">
        <w:rPr>
          <w:rFonts w:eastAsia="Calibri"/>
        </w:rPr>
        <w:t>/</w:t>
      </w:r>
      <w:r w:rsidR="00493131">
        <w:rPr>
          <w:rFonts w:eastAsia="Calibri"/>
        </w:rPr>
        <w:t>215</w:t>
      </w:r>
      <w:r w:rsidRPr="00A31A61">
        <w:rPr>
          <w:rFonts w:eastAsia="Calibri"/>
        </w:rPr>
        <w:t xml:space="preserve"> (protokols Nr.</w:t>
      </w:r>
      <w:r w:rsidR="00493131">
        <w:rPr>
          <w:rFonts w:eastAsia="Calibri"/>
        </w:rPr>
        <w:t>8</w:t>
      </w:r>
      <w:r w:rsidRPr="00A31A61">
        <w:rPr>
          <w:rFonts w:eastAsia="Calibri"/>
        </w:rPr>
        <w:t xml:space="preserve">; </w:t>
      </w:r>
      <w:r w:rsidR="00493131">
        <w:rPr>
          <w:rFonts w:eastAsia="Calibri"/>
        </w:rPr>
        <w:t>53</w:t>
      </w:r>
      <w:r w:rsidRPr="00A31A61">
        <w:rPr>
          <w:rFonts w:eastAsia="Calibri"/>
        </w:rPr>
        <w:t>.p) “</w:t>
      </w:r>
      <w:r w:rsidR="00493131" w:rsidRPr="00493131">
        <w:rPr>
          <w:rFonts w:eastAsia="Calibri"/>
        </w:rPr>
        <w:t>Par Lizuma pagasta nekustamo īpašumu apvienošanu</w:t>
      </w:r>
      <w:r w:rsidR="00493131">
        <w:rPr>
          <w:rFonts w:eastAsia="Calibri"/>
        </w:rPr>
        <w:t>”</w:t>
      </w:r>
      <w:r w:rsidRPr="00A31A61">
        <w:rPr>
          <w:rFonts w:eastAsia="Calibri"/>
        </w:rPr>
        <w:t xml:space="preserve"> </w:t>
      </w:r>
      <w:bookmarkEnd w:id="0"/>
      <w:r w:rsidRPr="00A31A61">
        <w:rPr>
          <w:rFonts w:eastAsia="Calibri"/>
        </w:rPr>
        <w:t xml:space="preserve">(turpmāk – Lēmums), ar kuru nolēma </w:t>
      </w:r>
      <w:r w:rsidR="002E6782">
        <w:rPr>
          <w:rFonts w:eastAsia="Calibri"/>
        </w:rPr>
        <w:t>p</w:t>
      </w:r>
      <w:r w:rsidR="00493131" w:rsidRPr="00493131">
        <w:rPr>
          <w:rFonts w:eastAsia="Calibri"/>
        </w:rPr>
        <w:t>ievienot pie nekustamā īpašuma “Atkritumu izgāztuve “Ošupurvs””, Lizuma pagasts,</w:t>
      </w:r>
      <w:r w:rsidR="00493131">
        <w:rPr>
          <w:rFonts w:eastAsia="Calibri"/>
        </w:rPr>
        <w:t xml:space="preserve"> </w:t>
      </w:r>
      <w:r w:rsidR="00493131" w:rsidRPr="00493131">
        <w:rPr>
          <w:rFonts w:eastAsia="Calibri"/>
        </w:rPr>
        <w:t>Gulbenes novads, kadastra numurs 5072 006 0506, nekustamo īpašumu “Dumbrājs”, Lizuma</w:t>
      </w:r>
      <w:r w:rsidR="00493131">
        <w:rPr>
          <w:rFonts w:eastAsia="Calibri"/>
        </w:rPr>
        <w:t xml:space="preserve"> </w:t>
      </w:r>
      <w:r w:rsidR="00493131" w:rsidRPr="00493131">
        <w:rPr>
          <w:rFonts w:eastAsia="Calibri"/>
        </w:rPr>
        <w:t>pagasts, Gulbenes novads, kadastra numurs 5072 00</w:t>
      </w:r>
      <w:r w:rsidR="002E6782">
        <w:rPr>
          <w:rFonts w:eastAsia="Calibri"/>
        </w:rPr>
        <w:t>8</w:t>
      </w:r>
      <w:r w:rsidR="00493131" w:rsidRPr="00493131">
        <w:rPr>
          <w:rFonts w:eastAsia="Calibri"/>
        </w:rPr>
        <w:t xml:space="preserve"> 0144, kas sastāv no zemes vienības ar</w:t>
      </w:r>
      <w:r w:rsidR="00493131">
        <w:rPr>
          <w:rFonts w:eastAsia="Calibri"/>
        </w:rPr>
        <w:t xml:space="preserve"> </w:t>
      </w:r>
      <w:r w:rsidR="00493131" w:rsidRPr="00493131">
        <w:rPr>
          <w:rFonts w:eastAsia="Calibri"/>
        </w:rPr>
        <w:t>kadastra apzīmējumu 5072 006 0626 10,0 ha platībā, un nekustamo īpašumu “Bietes”, Lizuma</w:t>
      </w:r>
      <w:r w:rsidR="00493131">
        <w:rPr>
          <w:rFonts w:eastAsia="Calibri"/>
        </w:rPr>
        <w:t xml:space="preserve"> </w:t>
      </w:r>
      <w:r w:rsidR="00493131" w:rsidRPr="00493131">
        <w:rPr>
          <w:rFonts w:eastAsia="Calibri"/>
        </w:rPr>
        <w:t>pagasts, Gulbenes novads, kadastra numurs 5072 006 0628, kas sastāv no zemes vienības ar</w:t>
      </w:r>
      <w:r w:rsidR="00493131">
        <w:rPr>
          <w:rFonts w:eastAsia="Calibri"/>
        </w:rPr>
        <w:t xml:space="preserve"> </w:t>
      </w:r>
      <w:r w:rsidR="00493131" w:rsidRPr="00493131">
        <w:rPr>
          <w:rFonts w:eastAsia="Calibri"/>
        </w:rPr>
        <w:t>kadastra apzīmējumu 5072 006 0627 2,0 ha platībā</w:t>
      </w:r>
      <w:r w:rsidRPr="00A31A61">
        <w:rPr>
          <w:rFonts w:eastAsia="Calibri"/>
        </w:rPr>
        <w:t>.</w:t>
      </w:r>
    </w:p>
    <w:p w14:paraId="446E5631" w14:textId="5ECE4042" w:rsidR="00A31A61" w:rsidRPr="00A31A61" w:rsidRDefault="00A31A61" w:rsidP="00493131">
      <w:pPr>
        <w:spacing w:line="360" w:lineRule="auto"/>
        <w:ind w:firstLine="720"/>
        <w:jc w:val="both"/>
        <w:rPr>
          <w:rFonts w:eastAsia="Calibri"/>
        </w:rPr>
      </w:pPr>
      <w:r w:rsidRPr="00A31A61">
        <w:rPr>
          <w:rFonts w:eastAsia="Calibri"/>
        </w:rPr>
        <w:t xml:space="preserve">Lēmumā pārrakstīšanās kļūdas dēļ tika kļūdaini norādīts </w:t>
      </w:r>
      <w:r w:rsidR="00493131">
        <w:rPr>
          <w:rFonts w:eastAsia="Calibri"/>
        </w:rPr>
        <w:t xml:space="preserve">nekustamā </w:t>
      </w:r>
      <w:bookmarkStart w:id="1" w:name="_Hlk195690396"/>
      <w:r w:rsidR="00493131">
        <w:rPr>
          <w:rFonts w:eastAsia="Calibri"/>
        </w:rPr>
        <w:t>īpašuma “</w:t>
      </w:r>
      <w:r w:rsidR="00493131" w:rsidRPr="00493131">
        <w:rPr>
          <w:rFonts w:eastAsia="Calibri"/>
        </w:rPr>
        <w:t>Dumbrājs”, Lizuma</w:t>
      </w:r>
      <w:r w:rsidR="00493131">
        <w:rPr>
          <w:rFonts w:eastAsia="Calibri"/>
        </w:rPr>
        <w:t xml:space="preserve"> </w:t>
      </w:r>
      <w:r w:rsidR="00493131" w:rsidRPr="00493131">
        <w:rPr>
          <w:rFonts w:eastAsia="Calibri"/>
        </w:rPr>
        <w:t>pagasts, Gulbenes novad</w:t>
      </w:r>
      <w:r w:rsidR="00493131">
        <w:rPr>
          <w:rFonts w:eastAsia="Calibri"/>
        </w:rPr>
        <w:t>s</w:t>
      </w:r>
      <w:bookmarkEnd w:id="1"/>
      <w:r w:rsidR="00493131">
        <w:rPr>
          <w:rFonts w:eastAsia="Calibri"/>
        </w:rPr>
        <w:t xml:space="preserve"> kadastra numurs. </w:t>
      </w:r>
    </w:p>
    <w:p w14:paraId="57ED5F28" w14:textId="77777777" w:rsidR="00A31A61" w:rsidRPr="00A31A61" w:rsidRDefault="00A31A61" w:rsidP="00A31A61">
      <w:pPr>
        <w:spacing w:line="360" w:lineRule="auto"/>
        <w:ind w:firstLine="720"/>
        <w:jc w:val="both"/>
        <w:rPr>
          <w:rFonts w:eastAsia="Calibri"/>
        </w:rPr>
      </w:pPr>
      <w:r w:rsidRPr="00A31A61">
        <w:rPr>
          <w:rFonts w:eastAsia="Calibri"/>
        </w:rPr>
        <w:t>Pārrakstīšanās kļūdas labošana nemaina lēmuma būtību, jo fakti un tiesiskie apsvērumi lēmumā ir konstatēti pareizi, kā arī izdarīti secinājumi, tāpēc, izlabojot pārrakstīšanās kļūdu, lēmuma būtība nemainās.</w:t>
      </w:r>
    </w:p>
    <w:p w14:paraId="486854B4" w14:textId="77777777" w:rsidR="00A31A61" w:rsidRPr="00A31A61" w:rsidRDefault="00A31A61" w:rsidP="00A31A61">
      <w:pPr>
        <w:spacing w:line="360" w:lineRule="auto"/>
        <w:ind w:firstLine="720"/>
        <w:jc w:val="both"/>
        <w:rPr>
          <w:rFonts w:eastAsia="Calibri"/>
        </w:rPr>
      </w:pPr>
      <w:r w:rsidRPr="00A31A61">
        <w:rPr>
          <w:rFonts w:eastAsia="Calibri"/>
        </w:rPr>
        <w:t xml:space="preserve">Saskaņā ar Administratīvā procesa likuma 72. panta pirmo daļu iestāde jebkurā laikā administratīvā akta tekstā var izlabot acīmredzamas pārrakstīšanās vai matemātiskā aprēķina kļūdas, kā arī citas kļūdas un trūkumus, ja tas nemaina lēmuma būtību. </w:t>
      </w:r>
    </w:p>
    <w:p w14:paraId="27199301" w14:textId="3DF7FDF1" w:rsidR="00493131" w:rsidRDefault="00A31A61" w:rsidP="00493131">
      <w:pPr>
        <w:spacing w:line="360" w:lineRule="auto"/>
        <w:ind w:firstLine="720"/>
        <w:jc w:val="both"/>
        <w:rPr>
          <w:rFonts w:eastAsia="Calibri"/>
        </w:rPr>
      </w:pPr>
      <w:r w:rsidRPr="00A31A61">
        <w:rPr>
          <w:rFonts w:eastAsia="Calibri"/>
        </w:rPr>
        <w:t xml:space="preserve">Ņemot vērā augstāk minēto un pamatojoties uz Administratīvā procesa likuma 72. panta pirmo daļu, Pašvaldību likuma 10.panta pirmās daļas 21.punktu, kas nosaka, ka dome ir tiesīga pieņemt lēmumus citos ārējos normatīvajos aktos paredzētajos gadījumos, atklāti balsojot: </w:t>
      </w:r>
      <w:r w:rsidR="00FB53F6" w:rsidRPr="0016506D">
        <w:rPr>
          <w:noProof/>
        </w:rPr>
        <w:t>ar 10 balsīm "Par" (Ainārs Brezinskis, Anatolijs Savickis, Andis Caunītis, Guna Pūcīte, Gunārs Babris, Gunārs Ciglis, Intars Liepiņš, Ivars Kupčs, Mudīte Motivāne, Normunds Mazūrs), "Pret" – nav, "Atturas" – nav, "Nepiedalās" – nav</w:t>
      </w:r>
      <w:r w:rsidR="00493131" w:rsidRPr="00493131">
        <w:rPr>
          <w:rFonts w:eastAsia="Calibri"/>
        </w:rPr>
        <w:t>, Gulbenes novada pašvaldības dome NOLEMJ:</w:t>
      </w:r>
    </w:p>
    <w:p w14:paraId="3E264C89" w14:textId="77777777" w:rsidR="009C596A" w:rsidRDefault="00A31A61" w:rsidP="00493131">
      <w:pPr>
        <w:spacing w:line="360" w:lineRule="auto"/>
        <w:ind w:firstLine="720"/>
        <w:jc w:val="both"/>
        <w:rPr>
          <w:rFonts w:eastAsia="Calibri"/>
        </w:rPr>
      </w:pPr>
      <w:r w:rsidRPr="00A31A61">
        <w:rPr>
          <w:rFonts w:eastAsia="Calibri"/>
        </w:rPr>
        <w:lastRenderedPageBreak/>
        <w:t xml:space="preserve">1. IZDARĪT </w:t>
      </w:r>
      <w:r w:rsidR="00493131" w:rsidRPr="00493131">
        <w:rPr>
          <w:rFonts w:eastAsia="Calibri"/>
        </w:rPr>
        <w:t>2025.gada 27.mart</w:t>
      </w:r>
      <w:r w:rsidR="002E6782">
        <w:rPr>
          <w:rFonts w:eastAsia="Calibri"/>
        </w:rPr>
        <w:t>a</w:t>
      </w:r>
      <w:r w:rsidR="00493131" w:rsidRPr="00493131">
        <w:rPr>
          <w:rFonts w:eastAsia="Calibri"/>
        </w:rPr>
        <w:t xml:space="preserve"> lēmum</w:t>
      </w:r>
      <w:r w:rsidR="002E6782">
        <w:rPr>
          <w:rFonts w:eastAsia="Calibri"/>
        </w:rPr>
        <w:t>ā</w:t>
      </w:r>
      <w:r w:rsidR="00493131" w:rsidRPr="00493131">
        <w:rPr>
          <w:rFonts w:eastAsia="Calibri"/>
        </w:rPr>
        <w:t xml:space="preserve"> Nr. GND/2025/215 (protokols Nr.8; 53.p) “Par Lizuma pagasta nekustamo īpašumu apvienošanu”</w:t>
      </w:r>
      <w:r w:rsidRPr="00A31A61">
        <w:rPr>
          <w:rFonts w:eastAsia="Calibri"/>
        </w:rPr>
        <w:t xml:space="preserve"> </w:t>
      </w:r>
      <w:r w:rsidR="009C596A">
        <w:rPr>
          <w:rFonts w:eastAsia="Calibri"/>
        </w:rPr>
        <w:t xml:space="preserve">šādu </w:t>
      </w:r>
      <w:r w:rsidRPr="00A31A61">
        <w:rPr>
          <w:rFonts w:eastAsia="Calibri"/>
        </w:rPr>
        <w:t>grozījum</w:t>
      </w:r>
      <w:r w:rsidR="00493131">
        <w:rPr>
          <w:rFonts w:eastAsia="Calibri"/>
        </w:rPr>
        <w:t>u</w:t>
      </w:r>
      <w:r w:rsidR="009C596A">
        <w:rPr>
          <w:rFonts w:eastAsia="Calibri"/>
        </w:rPr>
        <w:t>:</w:t>
      </w:r>
    </w:p>
    <w:p w14:paraId="021B834D" w14:textId="10F91799" w:rsidR="009C596A" w:rsidRDefault="009C596A" w:rsidP="009C596A">
      <w:pPr>
        <w:spacing w:line="360" w:lineRule="auto"/>
        <w:ind w:firstLine="709"/>
        <w:jc w:val="both"/>
        <w:rPr>
          <w:rFonts w:eastAsia="Calibri"/>
        </w:rPr>
      </w:pPr>
      <w:r>
        <w:rPr>
          <w:rFonts w:eastAsia="Calibri"/>
        </w:rPr>
        <w:t>1.1. aizstāt visā lēmuma tekstā skaitļus “</w:t>
      </w:r>
      <w:r w:rsidRPr="00493131">
        <w:rPr>
          <w:rFonts w:eastAsia="Calibri"/>
        </w:rPr>
        <w:t>5072 006 0144</w:t>
      </w:r>
      <w:r>
        <w:rPr>
          <w:rFonts w:eastAsia="Calibri"/>
        </w:rPr>
        <w:t>” ar skaitļiem “5072 008 0144”.</w:t>
      </w:r>
    </w:p>
    <w:p w14:paraId="10F07B94" w14:textId="73F3C917" w:rsidR="003B2531" w:rsidRDefault="003B2531" w:rsidP="009C596A">
      <w:pPr>
        <w:spacing w:line="360" w:lineRule="auto"/>
        <w:jc w:val="both"/>
        <w:rPr>
          <w:rFonts w:eastAsia="Calibri"/>
        </w:rPr>
      </w:pPr>
    </w:p>
    <w:p w14:paraId="23F70220" w14:textId="274989B3" w:rsidR="003D0F75" w:rsidRDefault="002E6782" w:rsidP="002E6782">
      <w:pPr>
        <w:spacing w:line="360" w:lineRule="auto"/>
        <w:jc w:val="both"/>
      </w:pPr>
      <w:r>
        <w:rPr>
          <w:rFonts w:eastAsia="Calibri"/>
        </w:rPr>
        <w:t>Gu</w:t>
      </w:r>
      <w:r w:rsidR="00A31A61" w:rsidRPr="00A31A61">
        <w:rPr>
          <w:rFonts w:eastAsia="Calibri"/>
        </w:rPr>
        <w:t>lbenes novada pašvaldības domes priekšsēdētājs</w:t>
      </w:r>
      <w:r w:rsidR="00A31A61" w:rsidRPr="00A31A61">
        <w:rPr>
          <w:rFonts w:eastAsia="Calibri"/>
        </w:rPr>
        <w:tab/>
      </w:r>
      <w:r w:rsidR="00A31A61" w:rsidRPr="00A31A61">
        <w:rPr>
          <w:rFonts w:eastAsia="Calibri"/>
        </w:rPr>
        <w:tab/>
        <w:t xml:space="preserve">                                  A. Caunītis</w:t>
      </w:r>
    </w:p>
    <w:sectPr w:rsidR="003D0F75" w:rsidSect="00FB53F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9514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03F"/>
    <w:rsid w:val="0000370F"/>
    <w:rsid w:val="00003C23"/>
    <w:rsid w:val="00004135"/>
    <w:rsid w:val="00013EA2"/>
    <w:rsid w:val="0001439E"/>
    <w:rsid w:val="00015956"/>
    <w:rsid w:val="00021440"/>
    <w:rsid w:val="00022CA5"/>
    <w:rsid w:val="00025C83"/>
    <w:rsid w:val="00030FC9"/>
    <w:rsid w:val="00036DA0"/>
    <w:rsid w:val="00060B78"/>
    <w:rsid w:val="00062D6B"/>
    <w:rsid w:val="0006688B"/>
    <w:rsid w:val="00071F06"/>
    <w:rsid w:val="00075288"/>
    <w:rsid w:val="0007566F"/>
    <w:rsid w:val="000761B8"/>
    <w:rsid w:val="00083C4C"/>
    <w:rsid w:val="00083FBD"/>
    <w:rsid w:val="000A129C"/>
    <w:rsid w:val="000B4614"/>
    <w:rsid w:val="000B66CE"/>
    <w:rsid w:val="000C4E65"/>
    <w:rsid w:val="000C6551"/>
    <w:rsid w:val="000F07D7"/>
    <w:rsid w:val="000F18B1"/>
    <w:rsid w:val="000F3056"/>
    <w:rsid w:val="000F7334"/>
    <w:rsid w:val="00102484"/>
    <w:rsid w:val="001114F4"/>
    <w:rsid w:val="0011250A"/>
    <w:rsid w:val="0011650D"/>
    <w:rsid w:val="0012212F"/>
    <w:rsid w:val="00124EF4"/>
    <w:rsid w:val="001306A9"/>
    <w:rsid w:val="0013492F"/>
    <w:rsid w:val="0014611E"/>
    <w:rsid w:val="001502C0"/>
    <w:rsid w:val="0015647C"/>
    <w:rsid w:val="0015689A"/>
    <w:rsid w:val="00165EC2"/>
    <w:rsid w:val="00172B7D"/>
    <w:rsid w:val="001735E4"/>
    <w:rsid w:val="00175EC5"/>
    <w:rsid w:val="00181E0E"/>
    <w:rsid w:val="00182851"/>
    <w:rsid w:val="00183166"/>
    <w:rsid w:val="001855A2"/>
    <w:rsid w:val="00195924"/>
    <w:rsid w:val="001A4BF6"/>
    <w:rsid w:val="001B0FAB"/>
    <w:rsid w:val="001B1E6A"/>
    <w:rsid w:val="001B3E68"/>
    <w:rsid w:val="001B4384"/>
    <w:rsid w:val="001C5979"/>
    <w:rsid w:val="001D1ED0"/>
    <w:rsid w:val="001D3EE0"/>
    <w:rsid w:val="001D6058"/>
    <w:rsid w:val="001D72B1"/>
    <w:rsid w:val="001E3C5E"/>
    <w:rsid w:val="001E6304"/>
    <w:rsid w:val="001E7C03"/>
    <w:rsid w:val="001F6898"/>
    <w:rsid w:val="001F7980"/>
    <w:rsid w:val="002008FE"/>
    <w:rsid w:val="00201B29"/>
    <w:rsid w:val="00203AC6"/>
    <w:rsid w:val="00215F5A"/>
    <w:rsid w:val="00223ABD"/>
    <w:rsid w:val="00225D6B"/>
    <w:rsid w:val="002262E5"/>
    <w:rsid w:val="00241D67"/>
    <w:rsid w:val="00243DA1"/>
    <w:rsid w:val="00246351"/>
    <w:rsid w:val="0024654C"/>
    <w:rsid w:val="00250322"/>
    <w:rsid w:val="00257B58"/>
    <w:rsid w:val="00267E20"/>
    <w:rsid w:val="0027723A"/>
    <w:rsid w:val="00277DE6"/>
    <w:rsid w:val="00280EEF"/>
    <w:rsid w:val="00286F7F"/>
    <w:rsid w:val="0029020D"/>
    <w:rsid w:val="002A4417"/>
    <w:rsid w:val="002B04F3"/>
    <w:rsid w:val="002B1F37"/>
    <w:rsid w:val="002B41D0"/>
    <w:rsid w:val="002B556E"/>
    <w:rsid w:val="002B6C2A"/>
    <w:rsid w:val="002C5B47"/>
    <w:rsid w:val="002C685D"/>
    <w:rsid w:val="002D27F2"/>
    <w:rsid w:val="002D655F"/>
    <w:rsid w:val="002E0CDD"/>
    <w:rsid w:val="002E24BF"/>
    <w:rsid w:val="002E3F05"/>
    <w:rsid w:val="002E6782"/>
    <w:rsid w:val="002F1482"/>
    <w:rsid w:val="002F48BC"/>
    <w:rsid w:val="002F6F03"/>
    <w:rsid w:val="0030018D"/>
    <w:rsid w:val="00306CA4"/>
    <w:rsid w:val="00326CC8"/>
    <w:rsid w:val="00327C49"/>
    <w:rsid w:val="00333BC2"/>
    <w:rsid w:val="0033412C"/>
    <w:rsid w:val="00335999"/>
    <w:rsid w:val="00336137"/>
    <w:rsid w:val="00341B9F"/>
    <w:rsid w:val="0034227B"/>
    <w:rsid w:val="00345401"/>
    <w:rsid w:val="0035501C"/>
    <w:rsid w:val="00357C79"/>
    <w:rsid w:val="00360945"/>
    <w:rsid w:val="00366089"/>
    <w:rsid w:val="00367288"/>
    <w:rsid w:val="00372C5E"/>
    <w:rsid w:val="003755FA"/>
    <w:rsid w:val="00377A25"/>
    <w:rsid w:val="00382BBB"/>
    <w:rsid w:val="0038554D"/>
    <w:rsid w:val="00390AC5"/>
    <w:rsid w:val="0039720B"/>
    <w:rsid w:val="00397CAB"/>
    <w:rsid w:val="003A2C68"/>
    <w:rsid w:val="003A4356"/>
    <w:rsid w:val="003A57E4"/>
    <w:rsid w:val="003B2531"/>
    <w:rsid w:val="003B333F"/>
    <w:rsid w:val="003B3591"/>
    <w:rsid w:val="003B5290"/>
    <w:rsid w:val="003C0DD9"/>
    <w:rsid w:val="003C29D0"/>
    <w:rsid w:val="003C4370"/>
    <w:rsid w:val="003D0F75"/>
    <w:rsid w:val="003D37A4"/>
    <w:rsid w:val="003D5214"/>
    <w:rsid w:val="003D7C1A"/>
    <w:rsid w:val="003E05B1"/>
    <w:rsid w:val="003E7290"/>
    <w:rsid w:val="003F589D"/>
    <w:rsid w:val="003F6247"/>
    <w:rsid w:val="0040198C"/>
    <w:rsid w:val="004036DA"/>
    <w:rsid w:val="00415A89"/>
    <w:rsid w:val="004163FE"/>
    <w:rsid w:val="00422068"/>
    <w:rsid w:val="00423D01"/>
    <w:rsid w:val="004301A2"/>
    <w:rsid w:val="004345C5"/>
    <w:rsid w:val="00436F46"/>
    <w:rsid w:val="00446B26"/>
    <w:rsid w:val="00450D1C"/>
    <w:rsid w:val="0045348E"/>
    <w:rsid w:val="004545AF"/>
    <w:rsid w:val="004567C7"/>
    <w:rsid w:val="00457577"/>
    <w:rsid w:val="0046074F"/>
    <w:rsid w:val="00461A3B"/>
    <w:rsid w:val="00467308"/>
    <w:rsid w:val="004715DB"/>
    <w:rsid w:val="00487D05"/>
    <w:rsid w:val="0049303C"/>
    <w:rsid w:val="00493131"/>
    <w:rsid w:val="004A372E"/>
    <w:rsid w:val="004A4178"/>
    <w:rsid w:val="004A4C54"/>
    <w:rsid w:val="004A4F0C"/>
    <w:rsid w:val="004A7D82"/>
    <w:rsid w:val="004B537C"/>
    <w:rsid w:val="004C4103"/>
    <w:rsid w:val="004C5FEC"/>
    <w:rsid w:val="004D2CC0"/>
    <w:rsid w:val="004E281A"/>
    <w:rsid w:val="004E3BB0"/>
    <w:rsid w:val="004E43E4"/>
    <w:rsid w:val="004E62C5"/>
    <w:rsid w:val="00501730"/>
    <w:rsid w:val="0050320E"/>
    <w:rsid w:val="00503AF1"/>
    <w:rsid w:val="00505547"/>
    <w:rsid w:val="005135A3"/>
    <w:rsid w:val="00513FAD"/>
    <w:rsid w:val="005158F7"/>
    <w:rsid w:val="0051740E"/>
    <w:rsid w:val="0051758B"/>
    <w:rsid w:val="005200CE"/>
    <w:rsid w:val="00520616"/>
    <w:rsid w:val="00523B20"/>
    <w:rsid w:val="00524CC3"/>
    <w:rsid w:val="005308D7"/>
    <w:rsid w:val="00541C6C"/>
    <w:rsid w:val="00546C87"/>
    <w:rsid w:val="005504B7"/>
    <w:rsid w:val="0055447E"/>
    <w:rsid w:val="00556034"/>
    <w:rsid w:val="00557A20"/>
    <w:rsid w:val="00560E20"/>
    <w:rsid w:val="00561499"/>
    <w:rsid w:val="00566789"/>
    <w:rsid w:val="0056747D"/>
    <w:rsid w:val="0057179E"/>
    <w:rsid w:val="005863FE"/>
    <w:rsid w:val="0058753E"/>
    <w:rsid w:val="00597756"/>
    <w:rsid w:val="005A1794"/>
    <w:rsid w:val="005A6732"/>
    <w:rsid w:val="005B4E6C"/>
    <w:rsid w:val="005C23AF"/>
    <w:rsid w:val="005C4BA9"/>
    <w:rsid w:val="005D539A"/>
    <w:rsid w:val="005F0231"/>
    <w:rsid w:val="005F254D"/>
    <w:rsid w:val="005F4C84"/>
    <w:rsid w:val="005F6305"/>
    <w:rsid w:val="0061038A"/>
    <w:rsid w:val="006105AD"/>
    <w:rsid w:val="00610A7C"/>
    <w:rsid w:val="0061379F"/>
    <w:rsid w:val="00625815"/>
    <w:rsid w:val="0063002D"/>
    <w:rsid w:val="00631FFF"/>
    <w:rsid w:val="00637869"/>
    <w:rsid w:val="00637F7E"/>
    <w:rsid w:val="00643822"/>
    <w:rsid w:val="006473B5"/>
    <w:rsid w:val="006516A0"/>
    <w:rsid w:val="00664ECD"/>
    <w:rsid w:val="0068408D"/>
    <w:rsid w:val="006862C1"/>
    <w:rsid w:val="00687887"/>
    <w:rsid w:val="00696DE8"/>
    <w:rsid w:val="006A67C6"/>
    <w:rsid w:val="006A75C4"/>
    <w:rsid w:val="006B1051"/>
    <w:rsid w:val="006B207F"/>
    <w:rsid w:val="006B3764"/>
    <w:rsid w:val="006B3B1E"/>
    <w:rsid w:val="006B3CD1"/>
    <w:rsid w:val="006B4A9B"/>
    <w:rsid w:val="006B6B55"/>
    <w:rsid w:val="006C1E82"/>
    <w:rsid w:val="006C21B1"/>
    <w:rsid w:val="006C3EEA"/>
    <w:rsid w:val="006C62A7"/>
    <w:rsid w:val="006C7095"/>
    <w:rsid w:val="006D1633"/>
    <w:rsid w:val="006D5DE0"/>
    <w:rsid w:val="006E0D67"/>
    <w:rsid w:val="006E424A"/>
    <w:rsid w:val="006E539B"/>
    <w:rsid w:val="006E5A1F"/>
    <w:rsid w:val="006F2858"/>
    <w:rsid w:val="006F2A27"/>
    <w:rsid w:val="006F39C5"/>
    <w:rsid w:val="006F7AC0"/>
    <w:rsid w:val="00700D38"/>
    <w:rsid w:val="00703806"/>
    <w:rsid w:val="007137BE"/>
    <w:rsid w:val="00714F8A"/>
    <w:rsid w:val="007150E3"/>
    <w:rsid w:val="007208E7"/>
    <w:rsid w:val="007232AA"/>
    <w:rsid w:val="00735F1D"/>
    <w:rsid w:val="00740253"/>
    <w:rsid w:val="0074195C"/>
    <w:rsid w:val="00741FDF"/>
    <w:rsid w:val="007441E5"/>
    <w:rsid w:val="00744AEB"/>
    <w:rsid w:val="00746C1E"/>
    <w:rsid w:val="00750A17"/>
    <w:rsid w:val="00754FBA"/>
    <w:rsid w:val="00755ED3"/>
    <w:rsid w:val="00756F83"/>
    <w:rsid w:val="007611E4"/>
    <w:rsid w:val="00765A25"/>
    <w:rsid w:val="00767C8D"/>
    <w:rsid w:val="00781144"/>
    <w:rsid w:val="00781E29"/>
    <w:rsid w:val="00786559"/>
    <w:rsid w:val="00793879"/>
    <w:rsid w:val="007A2F18"/>
    <w:rsid w:val="007A3F61"/>
    <w:rsid w:val="007A6D0E"/>
    <w:rsid w:val="007B2371"/>
    <w:rsid w:val="007C4FBD"/>
    <w:rsid w:val="007D02CF"/>
    <w:rsid w:val="007D0B32"/>
    <w:rsid w:val="007D198D"/>
    <w:rsid w:val="007D39EB"/>
    <w:rsid w:val="007F16CD"/>
    <w:rsid w:val="008051CC"/>
    <w:rsid w:val="008061E6"/>
    <w:rsid w:val="00807312"/>
    <w:rsid w:val="00810B7A"/>
    <w:rsid w:val="00810D99"/>
    <w:rsid w:val="008118F7"/>
    <w:rsid w:val="0081559B"/>
    <w:rsid w:val="00815D71"/>
    <w:rsid w:val="00820648"/>
    <w:rsid w:val="008208EF"/>
    <w:rsid w:val="0082613E"/>
    <w:rsid w:val="008340CA"/>
    <w:rsid w:val="008376BB"/>
    <w:rsid w:val="008378AE"/>
    <w:rsid w:val="008450C3"/>
    <w:rsid w:val="00850A1A"/>
    <w:rsid w:val="00852B58"/>
    <w:rsid w:val="00852F10"/>
    <w:rsid w:val="00853051"/>
    <w:rsid w:val="00856B76"/>
    <w:rsid w:val="008574D7"/>
    <w:rsid w:val="00861261"/>
    <w:rsid w:val="00865C0B"/>
    <w:rsid w:val="00872781"/>
    <w:rsid w:val="00873361"/>
    <w:rsid w:val="00875605"/>
    <w:rsid w:val="008756E7"/>
    <w:rsid w:val="008761D5"/>
    <w:rsid w:val="008842EA"/>
    <w:rsid w:val="00884BA6"/>
    <w:rsid w:val="008901DF"/>
    <w:rsid w:val="008911F6"/>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8E703E"/>
    <w:rsid w:val="00901DCB"/>
    <w:rsid w:val="009078F2"/>
    <w:rsid w:val="009146ED"/>
    <w:rsid w:val="00921C19"/>
    <w:rsid w:val="00936123"/>
    <w:rsid w:val="00936896"/>
    <w:rsid w:val="00950EE1"/>
    <w:rsid w:val="0095232D"/>
    <w:rsid w:val="00964EDC"/>
    <w:rsid w:val="009669C4"/>
    <w:rsid w:val="00967647"/>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C596A"/>
    <w:rsid w:val="009D024F"/>
    <w:rsid w:val="009D03C7"/>
    <w:rsid w:val="009D452D"/>
    <w:rsid w:val="009E6844"/>
    <w:rsid w:val="009F0870"/>
    <w:rsid w:val="009F17F0"/>
    <w:rsid w:val="009F3179"/>
    <w:rsid w:val="009F5A5E"/>
    <w:rsid w:val="00A07C40"/>
    <w:rsid w:val="00A109AB"/>
    <w:rsid w:val="00A1365D"/>
    <w:rsid w:val="00A16B70"/>
    <w:rsid w:val="00A31A61"/>
    <w:rsid w:val="00A3333E"/>
    <w:rsid w:val="00A34354"/>
    <w:rsid w:val="00A348D7"/>
    <w:rsid w:val="00A34AE7"/>
    <w:rsid w:val="00A37297"/>
    <w:rsid w:val="00A42972"/>
    <w:rsid w:val="00A432F4"/>
    <w:rsid w:val="00A45186"/>
    <w:rsid w:val="00A46AFF"/>
    <w:rsid w:val="00A5591D"/>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B6E20"/>
    <w:rsid w:val="00AC269B"/>
    <w:rsid w:val="00AC5441"/>
    <w:rsid w:val="00AC5853"/>
    <w:rsid w:val="00AC701D"/>
    <w:rsid w:val="00AD277A"/>
    <w:rsid w:val="00AD3880"/>
    <w:rsid w:val="00AD3DA0"/>
    <w:rsid w:val="00AD536E"/>
    <w:rsid w:val="00AE1AA5"/>
    <w:rsid w:val="00AE6AC9"/>
    <w:rsid w:val="00AF0C9A"/>
    <w:rsid w:val="00B034A4"/>
    <w:rsid w:val="00B049D2"/>
    <w:rsid w:val="00B05323"/>
    <w:rsid w:val="00B05448"/>
    <w:rsid w:val="00B06382"/>
    <w:rsid w:val="00B12B94"/>
    <w:rsid w:val="00B14510"/>
    <w:rsid w:val="00B14D62"/>
    <w:rsid w:val="00B15C82"/>
    <w:rsid w:val="00B161BD"/>
    <w:rsid w:val="00B1642D"/>
    <w:rsid w:val="00B23D82"/>
    <w:rsid w:val="00B24A99"/>
    <w:rsid w:val="00B272E4"/>
    <w:rsid w:val="00B2759D"/>
    <w:rsid w:val="00B50452"/>
    <w:rsid w:val="00B55986"/>
    <w:rsid w:val="00B60E8A"/>
    <w:rsid w:val="00B61F65"/>
    <w:rsid w:val="00B62833"/>
    <w:rsid w:val="00B63BED"/>
    <w:rsid w:val="00B63E24"/>
    <w:rsid w:val="00B66348"/>
    <w:rsid w:val="00B66DCB"/>
    <w:rsid w:val="00B66EED"/>
    <w:rsid w:val="00B73858"/>
    <w:rsid w:val="00B73D65"/>
    <w:rsid w:val="00B75444"/>
    <w:rsid w:val="00B75C3C"/>
    <w:rsid w:val="00B83429"/>
    <w:rsid w:val="00B84D47"/>
    <w:rsid w:val="00B93E47"/>
    <w:rsid w:val="00B96459"/>
    <w:rsid w:val="00BB24D1"/>
    <w:rsid w:val="00BC041F"/>
    <w:rsid w:val="00BC09E6"/>
    <w:rsid w:val="00BC7267"/>
    <w:rsid w:val="00BC7423"/>
    <w:rsid w:val="00BD08AC"/>
    <w:rsid w:val="00BE1BAA"/>
    <w:rsid w:val="00BE2B67"/>
    <w:rsid w:val="00BF3050"/>
    <w:rsid w:val="00C122FE"/>
    <w:rsid w:val="00C251C0"/>
    <w:rsid w:val="00C345D5"/>
    <w:rsid w:val="00C40310"/>
    <w:rsid w:val="00C42EE6"/>
    <w:rsid w:val="00C44AE9"/>
    <w:rsid w:val="00C45CD5"/>
    <w:rsid w:val="00C50058"/>
    <w:rsid w:val="00C528DB"/>
    <w:rsid w:val="00C546E6"/>
    <w:rsid w:val="00C552B5"/>
    <w:rsid w:val="00C60DEF"/>
    <w:rsid w:val="00C639BA"/>
    <w:rsid w:val="00C7130D"/>
    <w:rsid w:val="00C74FD7"/>
    <w:rsid w:val="00C75CAA"/>
    <w:rsid w:val="00C768C8"/>
    <w:rsid w:val="00C816BE"/>
    <w:rsid w:val="00C9359B"/>
    <w:rsid w:val="00CA091F"/>
    <w:rsid w:val="00CA250C"/>
    <w:rsid w:val="00CA2FEF"/>
    <w:rsid w:val="00CB2D92"/>
    <w:rsid w:val="00CB4E9C"/>
    <w:rsid w:val="00CB6E60"/>
    <w:rsid w:val="00CC20BB"/>
    <w:rsid w:val="00CC702F"/>
    <w:rsid w:val="00CD3A30"/>
    <w:rsid w:val="00CD3AC6"/>
    <w:rsid w:val="00CD4174"/>
    <w:rsid w:val="00CD424A"/>
    <w:rsid w:val="00CD4A89"/>
    <w:rsid w:val="00CE3749"/>
    <w:rsid w:val="00CF3B6F"/>
    <w:rsid w:val="00D00576"/>
    <w:rsid w:val="00D04D37"/>
    <w:rsid w:val="00D05B7A"/>
    <w:rsid w:val="00D06CB1"/>
    <w:rsid w:val="00D12268"/>
    <w:rsid w:val="00D16E90"/>
    <w:rsid w:val="00D20598"/>
    <w:rsid w:val="00D226E6"/>
    <w:rsid w:val="00D2328C"/>
    <w:rsid w:val="00D239B7"/>
    <w:rsid w:val="00D3034F"/>
    <w:rsid w:val="00D312BB"/>
    <w:rsid w:val="00D365A6"/>
    <w:rsid w:val="00D479EA"/>
    <w:rsid w:val="00D502C8"/>
    <w:rsid w:val="00D53860"/>
    <w:rsid w:val="00D53A2F"/>
    <w:rsid w:val="00D623CC"/>
    <w:rsid w:val="00D755CC"/>
    <w:rsid w:val="00D7682A"/>
    <w:rsid w:val="00D822D5"/>
    <w:rsid w:val="00D84843"/>
    <w:rsid w:val="00D9198A"/>
    <w:rsid w:val="00D9587F"/>
    <w:rsid w:val="00D974BC"/>
    <w:rsid w:val="00DB567F"/>
    <w:rsid w:val="00DB6A22"/>
    <w:rsid w:val="00DC48B4"/>
    <w:rsid w:val="00DD3749"/>
    <w:rsid w:val="00DD5165"/>
    <w:rsid w:val="00DD5FBE"/>
    <w:rsid w:val="00DD7EBE"/>
    <w:rsid w:val="00DE088D"/>
    <w:rsid w:val="00DE6DA7"/>
    <w:rsid w:val="00DE79A0"/>
    <w:rsid w:val="00DF2952"/>
    <w:rsid w:val="00E029C8"/>
    <w:rsid w:val="00E02C56"/>
    <w:rsid w:val="00E05C23"/>
    <w:rsid w:val="00E07937"/>
    <w:rsid w:val="00E11DFE"/>
    <w:rsid w:val="00E12C18"/>
    <w:rsid w:val="00E1696F"/>
    <w:rsid w:val="00E231D2"/>
    <w:rsid w:val="00E25CAB"/>
    <w:rsid w:val="00E3114B"/>
    <w:rsid w:val="00E3668A"/>
    <w:rsid w:val="00E37657"/>
    <w:rsid w:val="00E37DE4"/>
    <w:rsid w:val="00E43303"/>
    <w:rsid w:val="00E448AB"/>
    <w:rsid w:val="00E44A90"/>
    <w:rsid w:val="00E45A9A"/>
    <w:rsid w:val="00E5177B"/>
    <w:rsid w:val="00E5601A"/>
    <w:rsid w:val="00E64854"/>
    <w:rsid w:val="00E65F81"/>
    <w:rsid w:val="00E7096D"/>
    <w:rsid w:val="00E7150D"/>
    <w:rsid w:val="00E80CFD"/>
    <w:rsid w:val="00E81201"/>
    <w:rsid w:val="00E820C7"/>
    <w:rsid w:val="00E820FC"/>
    <w:rsid w:val="00E91871"/>
    <w:rsid w:val="00E927CF"/>
    <w:rsid w:val="00EA543F"/>
    <w:rsid w:val="00EA5F47"/>
    <w:rsid w:val="00EA6D1D"/>
    <w:rsid w:val="00EB1006"/>
    <w:rsid w:val="00EB130F"/>
    <w:rsid w:val="00EB2AD9"/>
    <w:rsid w:val="00EC145E"/>
    <w:rsid w:val="00EC36C3"/>
    <w:rsid w:val="00ED4B94"/>
    <w:rsid w:val="00ED724A"/>
    <w:rsid w:val="00ED79DA"/>
    <w:rsid w:val="00EE4AB4"/>
    <w:rsid w:val="00EF5C3A"/>
    <w:rsid w:val="00EF6D7E"/>
    <w:rsid w:val="00F0079B"/>
    <w:rsid w:val="00F007C6"/>
    <w:rsid w:val="00F06673"/>
    <w:rsid w:val="00F06B6D"/>
    <w:rsid w:val="00F07435"/>
    <w:rsid w:val="00F1060C"/>
    <w:rsid w:val="00F11D9C"/>
    <w:rsid w:val="00F12F54"/>
    <w:rsid w:val="00F1317B"/>
    <w:rsid w:val="00F1687E"/>
    <w:rsid w:val="00F173A9"/>
    <w:rsid w:val="00F21CFA"/>
    <w:rsid w:val="00F24830"/>
    <w:rsid w:val="00F27AB0"/>
    <w:rsid w:val="00F31E95"/>
    <w:rsid w:val="00F3536F"/>
    <w:rsid w:val="00F36A92"/>
    <w:rsid w:val="00F41378"/>
    <w:rsid w:val="00F4256B"/>
    <w:rsid w:val="00F51445"/>
    <w:rsid w:val="00F51490"/>
    <w:rsid w:val="00F521E7"/>
    <w:rsid w:val="00F531A6"/>
    <w:rsid w:val="00F57571"/>
    <w:rsid w:val="00F576C0"/>
    <w:rsid w:val="00F63553"/>
    <w:rsid w:val="00F7118E"/>
    <w:rsid w:val="00F7122C"/>
    <w:rsid w:val="00F733FC"/>
    <w:rsid w:val="00F74634"/>
    <w:rsid w:val="00F80D7E"/>
    <w:rsid w:val="00F8116F"/>
    <w:rsid w:val="00F845F5"/>
    <w:rsid w:val="00F8470C"/>
    <w:rsid w:val="00F87021"/>
    <w:rsid w:val="00F9047A"/>
    <w:rsid w:val="00F9689F"/>
    <w:rsid w:val="00FA6DB1"/>
    <w:rsid w:val="00FA78FD"/>
    <w:rsid w:val="00FA7BC5"/>
    <w:rsid w:val="00FB02B9"/>
    <w:rsid w:val="00FB3293"/>
    <w:rsid w:val="00FB3C0A"/>
    <w:rsid w:val="00FB422A"/>
    <w:rsid w:val="00FB53F6"/>
    <w:rsid w:val="00FB66EB"/>
    <w:rsid w:val="00FC1DFD"/>
    <w:rsid w:val="00FD0ADD"/>
    <w:rsid w:val="00FD3612"/>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9075C-A870-4CF2-A70C-3FF33E945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1663</Words>
  <Characters>949</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2025-04-16T11:56:00Z</cp:lastPrinted>
  <dcterms:created xsi:type="dcterms:W3CDTF">2025-04-16T13:05:00Z</dcterms:created>
  <dcterms:modified xsi:type="dcterms:W3CDTF">2025-04-16T13:05:00Z</dcterms:modified>
</cp:coreProperties>
</file>