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490A6E4E" w:rsidR="0098391B" w:rsidRPr="00F60084" w:rsidRDefault="0021139B" w:rsidP="0021139B">
            <w:pPr>
              <w:jc w:val="center"/>
              <w:rPr>
                <w:rFonts w:eastAsiaTheme="minorHAnsi"/>
                <w:b/>
                <w:bCs/>
                <w:lang w:eastAsia="en-US"/>
              </w:rPr>
            </w:pPr>
            <w:r>
              <w:rPr>
                <w:rFonts w:eastAsiaTheme="minorHAnsi"/>
                <w:b/>
                <w:bCs/>
                <w:lang w:eastAsia="en-US"/>
              </w:rPr>
              <w:t xml:space="preserve">                                </w:t>
            </w:r>
            <w:r w:rsidR="0098391B" w:rsidRPr="00F60084">
              <w:rPr>
                <w:rFonts w:eastAsiaTheme="minorHAnsi"/>
                <w:b/>
                <w:bCs/>
                <w:lang w:eastAsia="en-US"/>
              </w:rPr>
              <w:t>Nr. GND/202</w:t>
            </w:r>
            <w:r w:rsidR="007E7880">
              <w:rPr>
                <w:rFonts w:eastAsiaTheme="minorHAnsi"/>
                <w:b/>
                <w:bCs/>
                <w:lang w:eastAsia="en-US"/>
              </w:rPr>
              <w:t>5</w:t>
            </w:r>
            <w:r w:rsidR="0098391B" w:rsidRPr="00F60084">
              <w:rPr>
                <w:rFonts w:eastAsiaTheme="minorHAnsi"/>
                <w:b/>
                <w:bCs/>
                <w:lang w:eastAsia="en-US"/>
              </w:rPr>
              <w:t>/</w:t>
            </w:r>
            <w:r>
              <w:rPr>
                <w:rFonts w:eastAsiaTheme="minorHAnsi"/>
                <w:b/>
                <w:bCs/>
                <w:lang w:eastAsia="en-US"/>
              </w:rPr>
              <w:t>218</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022CB10B" w:rsidR="0098391B" w:rsidRPr="00F60084" w:rsidRDefault="0098391B" w:rsidP="00E820C7">
            <w:pPr>
              <w:jc w:val="right"/>
              <w:rPr>
                <w:rFonts w:eastAsiaTheme="minorHAnsi"/>
                <w:b/>
                <w:bCs/>
                <w:lang w:eastAsia="en-US"/>
              </w:rPr>
            </w:pPr>
            <w:r w:rsidRPr="00F60084">
              <w:rPr>
                <w:rFonts w:eastAsiaTheme="minorHAnsi"/>
                <w:b/>
                <w:bCs/>
                <w:lang w:eastAsia="en-US"/>
              </w:rPr>
              <w:t>(protokols Nr.</w:t>
            </w:r>
            <w:r w:rsidR="0021139B">
              <w:rPr>
                <w:rFonts w:eastAsiaTheme="minorHAnsi"/>
                <w:b/>
                <w:bCs/>
                <w:lang w:eastAsia="en-US"/>
              </w:rPr>
              <w:t>8</w:t>
            </w:r>
            <w:r w:rsidRPr="00F60084">
              <w:rPr>
                <w:rFonts w:eastAsiaTheme="minorHAnsi"/>
                <w:b/>
                <w:bCs/>
                <w:lang w:eastAsia="en-US"/>
              </w:rPr>
              <w:t xml:space="preserve">; </w:t>
            </w:r>
            <w:r w:rsidR="0021139B">
              <w:rPr>
                <w:rFonts w:eastAsiaTheme="minorHAnsi"/>
                <w:b/>
                <w:bCs/>
                <w:lang w:eastAsia="en-US"/>
              </w:rPr>
              <w:t>56</w:t>
            </w:r>
            <w:r w:rsidRPr="00F60084">
              <w:rPr>
                <w:rFonts w:eastAsiaTheme="minorHAnsi"/>
                <w:b/>
                <w:bCs/>
                <w:lang w:eastAsia="en-US"/>
              </w:rPr>
              <w:t>.p)</w:t>
            </w:r>
          </w:p>
        </w:tc>
      </w:tr>
    </w:tbl>
    <w:p w14:paraId="797F6574" w14:textId="77777777" w:rsidR="0098391B" w:rsidRDefault="0098391B" w:rsidP="00853051">
      <w:pPr>
        <w:rPr>
          <w:b/>
        </w:rPr>
      </w:pPr>
    </w:p>
    <w:p w14:paraId="27640290" w14:textId="1789DCA6" w:rsidR="0098391B" w:rsidRPr="007F31A4" w:rsidRDefault="00BC09E6" w:rsidP="00F8470C">
      <w:pPr>
        <w:jc w:val="center"/>
        <w:rPr>
          <w:b/>
        </w:rPr>
      </w:pPr>
      <w:r w:rsidRPr="00BC09E6">
        <w:rPr>
          <w:b/>
        </w:rPr>
        <w:t xml:space="preserve">Par </w:t>
      </w:r>
      <w:bookmarkStart w:id="0" w:name="_Hlk158362126"/>
      <w:r w:rsidR="00813ABF">
        <w:rPr>
          <w:b/>
        </w:rPr>
        <w:t>Litenes</w:t>
      </w:r>
      <w:r w:rsidR="00E91871">
        <w:rPr>
          <w:b/>
        </w:rPr>
        <w:t xml:space="preserve"> </w:t>
      </w:r>
      <w:bookmarkEnd w:id="0"/>
      <w:r w:rsidR="004163FE">
        <w:rPr>
          <w:b/>
        </w:rPr>
        <w:t>pagasta nekustamā īpašuma “</w:t>
      </w:r>
      <w:r w:rsidR="00813ABF">
        <w:rPr>
          <w:b/>
        </w:rPr>
        <w:t>Pakalni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183A9571"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E3648" w:rsidRPr="002E3648">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587341">
        <w:rPr>
          <w:rFonts w:eastAsia="SimSun"/>
          <w:lang w:eastAsia="zh-CN" w:bidi="hi-IN"/>
        </w:rPr>
        <w:t>2</w:t>
      </w:r>
      <w:r w:rsidRPr="009C06E4">
        <w:rPr>
          <w:rFonts w:eastAsia="SimSun"/>
          <w:lang w:eastAsia="zh-CN" w:bidi="hi-IN"/>
        </w:rPr>
        <w:t>.</w:t>
      </w:r>
      <w:r w:rsidR="00587341">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587341">
        <w:rPr>
          <w:rFonts w:eastAsia="SimSun"/>
          <w:lang w:eastAsia="zh-CN" w:bidi="hi-IN"/>
        </w:rPr>
        <w:t>3</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587341" w:rsidRPr="00587341">
        <w:rPr>
          <w:rFonts w:eastAsia="SimSun"/>
          <w:lang w:eastAsia="zh-CN" w:bidi="hi-IN"/>
        </w:rPr>
        <w:t>GND/5.13.3/25/638-P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587341">
        <w:rPr>
          <w:rFonts w:eastAsia="SimSun"/>
          <w:lang w:eastAsia="zh-CN" w:bidi="hi-IN"/>
        </w:rPr>
        <w:t>5068 005 0095</w:t>
      </w:r>
      <w:r w:rsidR="00CA4771">
        <w:rPr>
          <w:rFonts w:eastAsia="SimSun"/>
          <w:lang w:eastAsia="zh-CN" w:bidi="hi-IN"/>
        </w:rPr>
        <w:t xml:space="preserve"> </w:t>
      </w:r>
      <w:r w:rsidR="00587341">
        <w:rPr>
          <w:rFonts w:eastAsia="SimSun"/>
          <w:lang w:eastAsia="zh-CN" w:bidi="hi-IN"/>
        </w:rPr>
        <w:t>2</w:t>
      </w:r>
      <w:r w:rsidR="003274F9" w:rsidRPr="003274F9">
        <w:rPr>
          <w:rFonts w:eastAsia="SimSun"/>
          <w:lang w:eastAsia="zh-CN" w:bidi="hi-IN"/>
        </w:rPr>
        <w:t>,</w:t>
      </w:r>
      <w:r w:rsidR="00587341">
        <w:rPr>
          <w:rFonts w:eastAsia="SimSun"/>
          <w:lang w:eastAsia="zh-CN" w:bidi="hi-IN"/>
        </w:rPr>
        <w:t>1</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587341" w:rsidRPr="00587341">
        <w:rPr>
          <w:rFonts w:eastAsia="SimSun"/>
          <w:lang w:eastAsia="zh-CN" w:bidi="hi-IN"/>
        </w:rPr>
        <w:t>Pakalni</w:t>
      </w:r>
      <w:r w:rsidR="003274F9" w:rsidRPr="003274F9">
        <w:rPr>
          <w:rFonts w:eastAsia="SimSun"/>
          <w:lang w:eastAsia="zh-CN" w:bidi="hi-IN"/>
        </w:rPr>
        <w:t xml:space="preserve">”, </w:t>
      </w:r>
      <w:bookmarkStart w:id="4" w:name="_Hlk192594605"/>
      <w:r w:rsidR="00587341" w:rsidRPr="00587341">
        <w:rPr>
          <w:rFonts w:eastAsia="SimSun"/>
          <w:lang w:eastAsia="zh-CN" w:bidi="hi-IN"/>
        </w:rPr>
        <w:t xml:space="preserve">Litenes </w:t>
      </w:r>
      <w:bookmarkEnd w:id="4"/>
      <w:r w:rsidR="003274F9" w:rsidRPr="003274F9">
        <w:rPr>
          <w:rFonts w:eastAsia="SimSun"/>
          <w:lang w:eastAsia="zh-CN" w:bidi="hi-IN"/>
        </w:rPr>
        <w:t xml:space="preserve">pagasts, Gulbenes novads, kadastra numurs </w:t>
      </w:r>
      <w:bookmarkStart w:id="5" w:name="_Hlk192594623"/>
      <w:bookmarkEnd w:id="3"/>
      <w:r w:rsidR="00587341">
        <w:rPr>
          <w:rFonts w:eastAsia="SimSun"/>
          <w:lang w:eastAsia="zh-CN" w:bidi="hi-IN"/>
        </w:rPr>
        <w:t>5068 005 0070</w:t>
      </w:r>
      <w:bookmarkEnd w:id="5"/>
      <w:r w:rsidR="003274F9" w:rsidRPr="003274F9">
        <w:rPr>
          <w:rFonts w:eastAsia="SimSun"/>
          <w:lang w:eastAsia="zh-CN" w:bidi="hi-IN"/>
        </w:rPr>
        <w:t>.</w:t>
      </w:r>
    </w:p>
    <w:p w14:paraId="32DE9413" w14:textId="494DFC4C"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A041D1" w:rsidRPr="00A041D1">
        <w:rPr>
          <w:rFonts w:eastAsia="SimSun"/>
          <w:lang w:eastAsia="zh-CN" w:bidi="hi-IN"/>
        </w:rPr>
        <w:t xml:space="preserve">Litenes </w:t>
      </w:r>
      <w:r w:rsidRPr="00573F8F">
        <w:rPr>
          <w:rFonts w:eastAsia="SimSun"/>
          <w:lang w:eastAsia="zh-CN" w:bidi="hi-IN"/>
        </w:rPr>
        <w:t>pagasta zemesgrāmatas nodalījumu Nr.</w:t>
      </w:r>
      <w:r w:rsidR="00360EA7">
        <w:rPr>
          <w:rFonts w:eastAsia="SimSun"/>
          <w:lang w:eastAsia="zh-CN" w:bidi="hi-IN"/>
        </w:rPr>
        <w:t> </w:t>
      </w:r>
      <w:r w:rsidR="00A041D1">
        <w:rPr>
          <w:rFonts w:eastAsia="SimSun"/>
          <w:lang w:eastAsia="zh-CN" w:bidi="hi-IN"/>
        </w:rPr>
        <w:t>241</w:t>
      </w:r>
      <w:r w:rsidR="008828EA" w:rsidRPr="008828EA">
        <w:rPr>
          <w:rFonts w:eastAsia="SimSun"/>
          <w:lang w:eastAsia="zh-CN" w:bidi="hi-IN"/>
        </w:rPr>
        <w:t xml:space="preserve"> </w:t>
      </w:r>
      <w:r w:rsidRPr="00573F8F">
        <w:rPr>
          <w:rFonts w:eastAsia="SimSun"/>
          <w:lang w:eastAsia="zh-CN" w:bidi="hi-IN"/>
        </w:rPr>
        <w:t>nekustamā īpašuma “</w:t>
      </w:r>
      <w:r w:rsidR="00A041D1" w:rsidRPr="00A041D1">
        <w:rPr>
          <w:rFonts w:eastAsia="SimSun"/>
          <w:lang w:eastAsia="zh-CN" w:bidi="hi-IN"/>
        </w:rPr>
        <w:t>Pakalni</w:t>
      </w:r>
      <w:r w:rsidRPr="00573F8F">
        <w:rPr>
          <w:rFonts w:eastAsia="SimSun"/>
          <w:lang w:eastAsia="zh-CN" w:bidi="hi-IN"/>
        </w:rPr>
        <w:t xml:space="preserve">”, </w:t>
      </w:r>
      <w:r w:rsidR="00A041D1" w:rsidRPr="00A041D1">
        <w:rPr>
          <w:rFonts w:eastAsia="SimSun"/>
          <w:lang w:eastAsia="zh-CN" w:bidi="hi-IN"/>
        </w:rPr>
        <w:t xml:space="preserve">Litenes </w:t>
      </w:r>
      <w:r w:rsidRPr="00573F8F">
        <w:rPr>
          <w:rFonts w:eastAsia="SimSun"/>
          <w:lang w:eastAsia="zh-CN" w:bidi="hi-IN"/>
        </w:rPr>
        <w:t xml:space="preserve">pagastā, Gulbenes novadā, kadastra numurs </w:t>
      </w:r>
      <w:r w:rsidR="00A041D1" w:rsidRPr="00A041D1">
        <w:rPr>
          <w:rFonts w:eastAsia="SimSun"/>
          <w:lang w:eastAsia="zh-CN" w:bidi="hi-IN"/>
        </w:rPr>
        <w:t>5068 005 0070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A041D1">
        <w:rPr>
          <w:rFonts w:eastAsia="SimSun"/>
          <w:lang w:eastAsia="zh-CN" w:bidi="hi-IN"/>
        </w:rPr>
        <w:t>5068 005 0094</w:t>
      </w:r>
      <w:r w:rsidR="008828EA">
        <w:rPr>
          <w:rFonts w:eastAsia="SimSun"/>
          <w:lang w:eastAsia="zh-CN" w:bidi="hi-IN"/>
        </w:rPr>
        <w:t xml:space="preserve"> </w:t>
      </w:r>
      <w:r w:rsidR="00A041D1">
        <w:rPr>
          <w:rFonts w:eastAsia="SimSun"/>
          <w:lang w:eastAsia="zh-CN" w:bidi="hi-IN"/>
        </w:rPr>
        <w:t>0</w:t>
      </w:r>
      <w:r w:rsidR="00FE2465" w:rsidRPr="00FE2465">
        <w:rPr>
          <w:rFonts w:eastAsia="SimSun"/>
          <w:lang w:eastAsia="zh-CN" w:bidi="hi-IN"/>
        </w:rPr>
        <w:t>,</w:t>
      </w:r>
      <w:r w:rsidR="00A041D1">
        <w:rPr>
          <w:rFonts w:eastAsia="SimSun"/>
          <w:lang w:eastAsia="zh-CN" w:bidi="hi-IN"/>
        </w:rPr>
        <w:t>7</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6" w:name="_Hlk187848775"/>
      <w:r w:rsidR="00A041D1">
        <w:rPr>
          <w:rFonts w:eastAsia="SimSun"/>
          <w:lang w:eastAsia="zh-CN" w:bidi="hi-IN"/>
        </w:rPr>
        <w:t>5068 005 0095</w:t>
      </w:r>
      <w:r w:rsidR="008828EA" w:rsidRPr="008828EA">
        <w:rPr>
          <w:rFonts w:eastAsia="SimSun"/>
          <w:lang w:eastAsia="zh-CN" w:bidi="hi-IN"/>
        </w:rPr>
        <w:t xml:space="preserve"> </w:t>
      </w:r>
      <w:bookmarkEnd w:id="6"/>
      <w:r w:rsidR="00A041D1">
        <w:rPr>
          <w:rFonts w:eastAsia="SimSun"/>
          <w:lang w:eastAsia="zh-CN" w:bidi="hi-IN"/>
        </w:rPr>
        <w:t>2</w:t>
      </w:r>
      <w:r w:rsidR="000A4F41">
        <w:rPr>
          <w:rFonts w:eastAsia="SimSun"/>
          <w:lang w:eastAsia="zh-CN" w:bidi="hi-IN"/>
        </w:rPr>
        <w:t>,</w:t>
      </w:r>
      <w:r w:rsidR="00A041D1">
        <w:rPr>
          <w:rFonts w:eastAsia="SimSun"/>
          <w:lang w:eastAsia="zh-CN" w:bidi="hi-IN"/>
        </w:rPr>
        <w:t>1</w:t>
      </w:r>
      <w:r w:rsidR="000A4F41">
        <w:rPr>
          <w:rFonts w:eastAsia="SimSun"/>
          <w:lang w:eastAsia="zh-CN" w:bidi="hi-IN"/>
        </w:rPr>
        <w:t> ha platībā</w:t>
      </w:r>
      <w:r w:rsidR="00E74E55">
        <w:rPr>
          <w:rFonts w:eastAsia="SimSun"/>
          <w:lang w:eastAsia="zh-CN" w:bidi="hi-IN"/>
        </w:rPr>
        <w:t xml:space="preserve">, </w:t>
      </w:r>
      <w:r w:rsidR="00A041D1">
        <w:rPr>
          <w:rFonts w:eastAsia="SimSun"/>
          <w:lang w:eastAsia="zh-CN" w:bidi="hi-IN"/>
        </w:rPr>
        <w:t>5068 005 0070</w:t>
      </w:r>
      <w:r w:rsidR="008828EA">
        <w:rPr>
          <w:rFonts w:eastAsia="SimSun"/>
          <w:lang w:eastAsia="zh-CN" w:bidi="hi-IN"/>
        </w:rPr>
        <w:t xml:space="preserve"> </w:t>
      </w:r>
      <w:r w:rsidR="00A041D1">
        <w:rPr>
          <w:rFonts w:eastAsia="SimSun"/>
          <w:lang w:eastAsia="zh-CN" w:bidi="hi-IN"/>
        </w:rPr>
        <w:t>2</w:t>
      </w:r>
      <w:r w:rsidR="00E74E55">
        <w:rPr>
          <w:rFonts w:eastAsia="SimSun"/>
          <w:lang w:eastAsia="zh-CN" w:bidi="hi-IN"/>
        </w:rPr>
        <w:t>,</w:t>
      </w:r>
      <w:r w:rsidR="00A041D1">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Pr="00573F8F">
        <w:rPr>
          <w:rFonts w:eastAsia="SimSun"/>
          <w:lang w:eastAsia="zh-CN" w:bidi="hi-IN"/>
        </w:rPr>
        <w:t xml:space="preserve">īpašuma tiesības ir nostiprinātas </w:t>
      </w:r>
      <w:r w:rsidR="002E3648" w:rsidRPr="002E3648">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A041D1">
        <w:rPr>
          <w:rFonts w:eastAsia="SimSun"/>
          <w:lang w:eastAsia="zh-CN" w:bidi="hi-IN"/>
        </w:rPr>
        <w:t>Baibas Caunītes</w:t>
      </w:r>
      <w:r w:rsidRPr="00573F8F">
        <w:rPr>
          <w:rFonts w:eastAsia="SimSun"/>
          <w:lang w:eastAsia="zh-CN" w:bidi="hi-IN"/>
        </w:rPr>
        <w:t xml:space="preserve"> </w:t>
      </w:r>
      <w:r w:rsidR="00A041D1">
        <w:rPr>
          <w:rFonts w:eastAsia="SimSun"/>
          <w:lang w:eastAsia="zh-CN" w:bidi="hi-IN"/>
        </w:rPr>
        <w:t>2025</w:t>
      </w:r>
      <w:r w:rsidR="00997C18" w:rsidRPr="00573F8F">
        <w:rPr>
          <w:rFonts w:eastAsia="SimSun"/>
          <w:lang w:eastAsia="zh-CN" w:bidi="hi-IN"/>
        </w:rPr>
        <w:t xml:space="preserve">.gada </w:t>
      </w:r>
      <w:r w:rsidR="00A041D1">
        <w:rPr>
          <w:rFonts w:eastAsia="SimSun"/>
          <w:lang w:eastAsia="zh-CN" w:bidi="hi-IN"/>
        </w:rPr>
        <w:t>13</w:t>
      </w:r>
      <w:r w:rsidR="00997C18" w:rsidRPr="00573F8F">
        <w:rPr>
          <w:rFonts w:eastAsia="SimSun"/>
          <w:lang w:eastAsia="zh-CN" w:bidi="hi-IN"/>
        </w:rPr>
        <w:t>.</w:t>
      </w:r>
      <w:r w:rsidR="00A041D1">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A041D1" w:rsidRPr="00A041D1">
        <w:rPr>
          <w:rFonts w:eastAsia="SimSun"/>
          <w:lang w:eastAsia="zh-CN" w:bidi="hi-IN"/>
        </w:rPr>
        <w:t>300008259482</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34A3DE3F"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 xml:space="preserve">un Attīstības un tautsaimniecības komitejas ieteikumu, atklāti balsojot: </w:t>
      </w:r>
      <w:r w:rsidR="0021139B" w:rsidRPr="00AA3F0F">
        <w:rPr>
          <w:noProof/>
        </w:rPr>
        <w:t>ar 13 balsīm "Par" (Ainārs Brezinskis, Aivars Circens, Anatolijs Savickis, Andis Caunītis, Atis Jencītis, Guna Pūcīte, Guna Švika, Gunārs Babris, Gunārs Ciglis, Intars Liepiņš, Ivars Kupčs, Mudīte Motivāne, Normunds Mazūrs), "Pret" – nav, "Atturas" – nav, "Nepiedalās" – nav</w:t>
      </w:r>
      <w:r w:rsidR="00AC55B4" w:rsidRPr="00AC55B4">
        <w:t>, Gulbenes novada pašvaldības dome NOLEMJ:</w:t>
      </w:r>
    </w:p>
    <w:p w14:paraId="278116BC" w14:textId="16040915"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AC55B4">
        <w:rPr>
          <w:rFonts w:eastAsia="SimSun"/>
          <w:lang w:eastAsia="zh-CN" w:bidi="hi-IN"/>
        </w:rPr>
        <w:t>Saulpakalni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AC55B4" w:rsidRPr="00AC55B4">
        <w:rPr>
          <w:rFonts w:eastAsia="SimSun"/>
          <w:lang w:eastAsia="zh-CN" w:bidi="hi-IN"/>
        </w:rPr>
        <w:t>5068 005 0095 2,1 ha platībā no nekustamā īpašuma “Pakalni”, Litenes pagasts, Gulbenes novads, kadastra numurs 5068 005 0070</w:t>
      </w:r>
      <w:r w:rsidR="007D0B32" w:rsidRPr="00787D9E">
        <w:rPr>
          <w:rFonts w:eastAsia="SimSun"/>
          <w:lang w:eastAsia="zh-CN" w:bidi="hi-IN"/>
        </w:rPr>
        <w:t>.</w:t>
      </w:r>
    </w:p>
    <w:bookmarkEnd w:id="7"/>
    <w:p w14:paraId="64337045" w14:textId="6617128E" w:rsidR="00200A7C" w:rsidRDefault="009D16EF" w:rsidP="002E3648">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2E3648" w:rsidRPr="002E3648">
        <w:rPr>
          <w:rFonts w:eastAsia="SimSun"/>
          <w:b/>
          <w:bCs/>
          <w:lang w:eastAsia="zh-CN" w:bidi="hi-IN"/>
        </w:rPr>
        <w:t>[…]</w:t>
      </w: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139B"/>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3648"/>
    <w:rsid w:val="002E493A"/>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14A"/>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13ABF"/>
    <w:rsid w:val="00820648"/>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861E9"/>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520D8"/>
    <w:rsid w:val="00D623CC"/>
    <w:rsid w:val="00D6418E"/>
    <w:rsid w:val="00D64BB6"/>
    <w:rsid w:val="00D73536"/>
    <w:rsid w:val="00D74646"/>
    <w:rsid w:val="00D7682A"/>
    <w:rsid w:val="00D811CE"/>
    <w:rsid w:val="00D83D5F"/>
    <w:rsid w:val="00D974BC"/>
    <w:rsid w:val="00DA5600"/>
    <w:rsid w:val="00DA742A"/>
    <w:rsid w:val="00DB567F"/>
    <w:rsid w:val="00DB7C5D"/>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080F"/>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2985</Words>
  <Characters>1703</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cp:lastPrinted>2025-03-28T08:53:00Z</cp:lastPrinted>
  <dcterms:created xsi:type="dcterms:W3CDTF">2025-04-01T13:27:00Z</dcterms:created>
  <dcterms:modified xsi:type="dcterms:W3CDTF">2025-04-02T06:46:00Z</dcterms:modified>
</cp:coreProperties>
</file>