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pPr w:leftFromText="180" w:rightFromText="180" w:tblpY="-27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4983A05" w14:textId="77777777" w:rsidTr="003E7DDF">
        <w:tc>
          <w:tcPr>
            <w:tcW w:w="9354" w:type="dxa"/>
          </w:tcPr>
          <w:p w14:paraId="04983A04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983A29" wp14:editId="04983A2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04983A07" w14:textId="77777777" w:rsidTr="003E7DDF">
        <w:tc>
          <w:tcPr>
            <w:tcW w:w="9354" w:type="dxa"/>
          </w:tcPr>
          <w:p w14:paraId="04983A06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04983A09" w14:textId="77777777" w:rsidTr="003E7DDF">
        <w:tc>
          <w:tcPr>
            <w:tcW w:w="9354" w:type="dxa"/>
          </w:tcPr>
          <w:p w14:paraId="04983A08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4983A0B" w14:textId="77777777" w:rsidTr="003E7DDF">
        <w:tc>
          <w:tcPr>
            <w:tcW w:w="9354" w:type="dxa"/>
          </w:tcPr>
          <w:p w14:paraId="04983A0A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4983A0D" w14:textId="77777777" w:rsidTr="003E7DDF">
        <w:tc>
          <w:tcPr>
            <w:tcW w:w="9354" w:type="dxa"/>
          </w:tcPr>
          <w:p w14:paraId="04983A0C" w14:textId="77777777" w:rsidR="00704E82" w:rsidRDefault="00704E82" w:rsidP="003E7DDF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A2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56736B2C" w14:textId="77777777" w:rsidR="00300B5C" w:rsidRPr="006B578D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DB10799" w14:textId="4173FE79" w:rsidR="00300B5C" w:rsidRPr="00B97398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2B1B9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B7D6B4D" w14:textId="77777777" w:rsidR="00300B5C" w:rsidRDefault="00300B5C" w:rsidP="00300B5C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9F639B5" w14:textId="77777777" w:rsidR="002B1B95" w:rsidRDefault="002B1B95" w:rsidP="00300B5C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300B5C" w14:paraId="2C46A4EC" w14:textId="77777777" w:rsidTr="00E47ACA">
        <w:tc>
          <w:tcPr>
            <w:tcW w:w="4676" w:type="dxa"/>
          </w:tcPr>
          <w:p w14:paraId="658A200B" w14:textId="47D07C38" w:rsidR="00300B5C" w:rsidRPr="00EA6BEB" w:rsidRDefault="00300B5C" w:rsidP="009E25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8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43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</w:t>
            </w:r>
            <w:r w:rsidR="00D8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martā</w:t>
            </w:r>
          </w:p>
        </w:tc>
        <w:tc>
          <w:tcPr>
            <w:tcW w:w="4678" w:type="dxa"/>
          </w:tcPr>
          <w:p w14:paraId="7EFC333D" w14:textId="75263DD6" w:rsidR="00300B5C" w:rsidRPr="00EA6BEB" w:rsidRDefault="00300B5C" w:rsidP="00E47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</w:t>
            </w:r>
            <w:r w:rsidR="00D830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DB6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</w:tr>
      <w:tr w:rsidR="00300B5C" w14:paraId="55B9B4DE" w14:textId="77777777" w:rsidTr="00E47ACA">
        <w:tc>
          <w:tcPr>
            <w:tcW w:w="4676" w:type="dxa"/>
          </w:tcPr>
          <w:p w14:paraId="2D31ABA8" w14:textId="77777777" w:rsidR="00300B5C" w:rsidRDefault="00300B5C" w:rsidP="00E4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930F2A" w14:textId="6CCC04B5" w:rsidR="00300B5C" w:rsidRPr="00EA6BEB" w:rsidRDefault="00300B5C" w:rsidP="009E25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DB6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DB6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73AFAC4" w14:textId="77777777" w:rsidR="006B578D" w:rsidRDefault="006B578D" w:rsidP="002B1B95">
      <w:pPr>
        <w:pStyle w:val="Default"/>
        <w:spacing w:line="276" w:lineRule="auto"/>
        <w:jc w:val="center"/>
        <w:rPr>
          <w:b/>
          <w:szCs w:val="24"/>
        </w:rPr>
      </w:pPr>
    </w:p>
    <w:p w14:paraId="505C9718" w14:textId="67E33E40" w:rsidR="00300B5C" w:rsidRDefault="00300B5C" w:rsidP="002B1B95">
      <w:pPr>
        <w:pStyle w:val="Default"/>
        <w:spacing w:line="360" w:lineRule="auto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>
        <w:rPr>
          <w:b/>
          <w:szCs w:val="24"/>
        </w:rPr>
        <w:t>servitūta ceļa noteikšanu</w:t>
      </w:r>
      <w:r w:rsidR="009B4558">
        <w:rPr>
          <w:b/>
          <w:szCs w:val="24"/>
        </w:rPr>
        <w:t xml:space="preserve"> </w:t>
      </w:r>
      <w:r w:rsidR="003A6FE9">
        <w:rPr>
          <w:b/>
          <w:szCs w:val="24"/>
        </w:rPr>
        <w:t xml:space="preserve">zemes vienībā ar kadastra apzīmējumu </w:t>
      </w:r>
      <w:r w:rsidR="00D830C8" w:rsidRPr="00D830C8">
        <w:rPr>
          <w:b/>
          <w:szCs w:val="24"/>
        </w:rPr>
        <w:t>5072</w:t>
      </w:r>
      <w:r w:rsidR="00D830C8">
        <w:rPr>
          <w:b/>
          <w:szCs w:val="24"/>
        </w:rPr>
        <w:t xml:space="preserve"> </w:t>
      </w:r>
      <w:r w:rsidR="00D830C8" w:rsidRPr="00D830C8">
        <w:rPr>
          <w:b/>
          <w:szCs w:val="24"/>
        </w:rPr>
        <w:t>006</w:t>
      </w:r>
      <w:r w:rsidR="00D830C8">
        <w:rPr>
          <w:b/>
          <w:szCs w:val="24"/>
        </w:rPr>
        <w:t xml:space="preserve"> </w:t>
      </w:r>
      <w:r w:rsidR="00D830C8" w:rsidRPr="00D830C8">
        <w:rPr>
          <w:b/>
          <w:szCs w:val="24"/>
        </w:rPr>
        <w:t>0240</w:t>
      </w:r>
    </w:p>
    <w:p w14:paraId="5897E15F" w14:textId="77777777" w:rsidR="002B1B95" w:rsidRPr="00DB6127" w:rsidRDefault="002B1B95" w:rsidP="002B1B95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sz w:val="8"/>
          <w:szCs w:val="8"/>
        </w:rPr>
      </w:pPr>
    </w:p>
    <w:p w14:paraId="173AABC2" w14:textId="40678BD2" w:rsidR="0068523C" w:rsidRPr="003E7DDF" w:rsidRDefault="00300B5C" w:rsidP="002B1B95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 w:rsidRPr="00FD5984">
        <w:rPr>
          <w:rFonts w:ascii="Times New Roman" w:hAnsi="Times New Roman" w:cs="Times New Roman"/>
          <w:b w:val="0"/>
        </w:rPr>
        <w:t xml:space="preserve">Izskatīts </w:t>
      </w:r>
      <w:r w:rsidR="00E974BB" w:rsidRPr="00E974BB">
        <w:rPr>
          <w:rFonts w:ascii="Times New Roman" w:hAnsi="Times New Roman" w:cs="Times New Roman"/>
        </w:rPr>
        <w:t>[…]</w:t>
      </w:r>
      <w:r w:rsidRPr="00FD5984">
        <w:rPr>
          <w:rFonts w:ascii="Times New Roman" w:hAnsi="Times New Roman" w:cs="Times New Roman"/>
          <w:b w:val="0"/>
        </w:rPr>
        <w:t>,</w:t>
      </w:r>
      <w:r w:rsidR="007C7F48" w:rsidRPr="00FD5984">
        <w:rPr>
          <w:rFonts w:ascii="Times New Roman" w:hAnsi="Times New Roman" w:cs="Times New Roman"/>
          <w:b w:val="0"/>
        </w:rPr>
        <w:t xml:space="preserve"> (turpmāk – </w:t>
      </w:r>
      <w:r w:rsidR="002B1B95" w:rsidRPr="00FD5984">
        <w:rPr>
          <w:rFonts w:ascii="Times New Roman" w:hAnsi="Times New Roman" w:cs="Times New Roman"/>
          <w:b w:val="0"/>
        </w:rPr>
        <w:t>iesniedzējs</w:t>
      </w:r>
      <w:r w:rsidR="007C7F48" w:rsidRPr="00FD5984">
        <w:rPr>
          <w:rFonts w:ascii="Times New Roman" w:hAnsi="Times New Roman" w:cs="Times New Roman"/>
          <w:b w:val="0"/>
        </w:rPr>
        <w:t>)</w:t>
      </w:r>
      <w:r w:rsidRPr="00FD5984">
        <w:rPr>
          <w:rFonts w:ascii="Times New Roman" w:hAnsi="Times New Roman" w:cs="Times New Roman"/>
          <w:b w:val="0"/>
        </w:rPr>
        <w:t xml:space="preserve"> 202</w:t>
      </w:r>
      <w:r w:rsidR="00D830C8" w:rsidRPr="00FD5984">
        <w:rPr>
          <w:rFonts w:ascii="Times New Roman" w:hAnsi="Times New Roman" w:cs="Times New Roman"/>
          <w:b w:val="0"/>
        </w:rPr>
        <w:t>5</w:t>
      </w:r>
      <w:r w:rsidRPr="00FD5984">
        <w:rPr>
          <w:rFonts w:ascii="Times New Roman" w:hAnsi="Times New Roman" w:cs="Times New Roman"/>
          <w:b w:val="0"/>
        </w:rPr>
        <w:t>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Pr="00FD5984">
        <w:rPr>
          <w:rFonts w:ascii="Times New Roman" w:hAnsi="Times New Roman" w:cs="Times New Roman"/>
          <w:b w:val="0"/>
        </w:rPr>
        <w:t xml:space="preserve">gada </w:t>
      </w:r>
      <w:r w:rsidR="00D830C8" w:rsidRPr="00FD5984">
        <w:rPr>
          <w:rFonts w:ascii="Times New Roman" w:hAnsi="Times New Roman" w:cs="Times New Roman"/>
          <w:b w:val="0"/>
        </w:rPr>
        <w:t>19</w:t>
      </w:r>
      <w:r w:rsidR="003A6FE9" w:rsidRPr="00FD5984">
        <w:rPr>
          <w:rFonts w:ascii="Times New Roman" w:hAnsi="Times New Roman" w:cs="Times New Roman"/>
          <w:b w:val="0"/>
        </w:rPr>
        <w:t>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="003A6FE9" w:rsidRPr="00FD5984">
        <w:rPr>
          <w:rFonts w:ascii="Times New Roman" w:hAnsi="Times New Roman" w:cs="Times New Roman"/>
          <w:b w:val="0"/>
        </w:rPr>
        <w:t>februāra</w:t>
      </w:r>
      <w:r w:rsidRPr="00FD5984">
        <w:rPr>
          <w:rFonts w:ascii="Times New Roman" w:hAnsi="Times New Roman" w:cs="Times New Roman"/>
          <w:b w:val="0"/>
        </w:rPr>
        <w:t xml:space="preserve"> iesniegums (Gulbenes novada pašvaldībā saņemts 202</w:t>
      </w:r>
      <w:r w:rsidR="00D830C8" w:rsidRPr="00FD5984">
        <w:rPr>
          <w:rFonts w:ascii="Times New Roman" w:hAnsi="Times New Roman" w:cs="Times New Roman"/>
          <w:b w:val="0"/>
        </w:rPr>
        <w:t>5</w:t>
      </w:r>
      <w:r w:rsidRPr="00FD5984">
        <w:rPr>
          <w:rFonts w:ascii="Times New Roman" w:hAnsi="Times New Roman" w:cs="Times New Roman"/>
          <w:b w:val="0"/>
        </w:rPr>
        <w:t>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Pr="00FD5984">
        <w:rPr>
          <w:rFonts w:ascii="Times New Roman" w:hAnsi="Times New Roman" w:cs="Times New Roman"/>
          <w:b w:val="0"/>
        </w:rPr>
        <w:t xml:space="preserve">gada </w:t>
      </w:r>
      <w:r w:rsidR="00D830C8" w:rsidRPr="00FD5984">
        <w:rPr>
          <w:rFonts w:ascii="Times New Roman" w:hAnsi="Times New Roman" w:cs="Times New Roman"/>
          <w:b w:val="0"/>
        </w:rPr>
        <w:t>19</w:t>
      </w:r>
      <w:r w:rsidR="003A6FE9" w:rsidRPr="00FD5984">
        <w:rPr>
          <w:rFonts w:ascii="Times New Roman" w:hAnsi="Times New Roman" w:cs="Times New Roman"/>
          <w:b w:val="0"/>
        </w:rPr>
        <w:t>.februārī</w:t>
      </w:r>
      <w:r w:rsidRPr="00FD5984">
        <w:rPr>
          <w:rFonts w:ascii="Times New Roman" w:hAnsi="Times New Roman" w:cs="Times New Roman"/>
          <w:b w:val="0"/>
        </w:rPr>
        <w:t xml:space="preserve"> un reģistrēts ar Nr.</w:t>
      </w:r>
      <w:r w:rsidR="007C7F48" w:rsidRPr="00FD5984">
        <w:rPr>
          <w:rFonts w:ascii="Times New Roman" w:hAnsi="Times New Roman" w:cs="Times New Roman"/>
          <w:b w:val="0"/>
        </w:rPr>
        <w:t> </w:t>
      </w:r>
      <w:r w:rsidR="00D830C8" w:rsidRPr="00FD5984">
        <w:rPr>
          <w:rFonts w:ascii="Times New Roman" w:hAnsi="Times New Roman" w:cs="Times New Roman"/>
          <w:b w:val="0"/>
        </w:rPr>
        <w:t>GND/5.13.3/25/550-K</w:t>
      </w:r>
      <w:r w:rsidRPr="00FD5984">
        <w:rPr>
          <w:rFonts w:ascii="Times New Roman" w:hAnsi="Times New Roman" w:cs="Times New Roman"/>
          <w:b w:val="0"/>
        </w:rPr>
        <w:t>)</w:t>
      </w:r>
      <w:r w:rsidR="007C7F48" w:rsidRPr="00FD5984">
        <w:rPr>
          <w:rFonts w:ascii="Times New Roman" w:hAnsi="Times New Roman" w:cs="Times New Roman"/>
          <w:b w:val="0"/>
        </w:rPr>
        <w:t>,</w:t>
      </w:r>
      <w:r w:rsidRPr="00FD5984">
        <w:rPr>
          <w:rFonts w:ascii="Times New Roman" w:hAnsi="Times New Roman" w:cs="Times New Roman"/>
          <w:b w:val="0"/>
        </w:rPr>
        <w:t xml:space="preserve"> </w:t>
      </w:r>
      <w:r w:rsidR="007C7F48" w:rsidRPr="00FD5984">
        <w:rPr>
          <w:rFonts w:ascii="Times New Roman" w:hAnsi="Times New Roman" w:cs="Times New Roman"/>
          <w:b w:val="0"/>
        </w:rPr>
        <w:t xml:space="preserve">kurā lūgts </w:t>
      </w:r>
      <w:r w:rsidRPr="00FD5984">
        <w:rPr>
          <w:rFonts w:ascii="Times New Roman" w:hAnsi="Times New Roman" w:cs="Times New Roman"/>
          <w:b w:val="0"/>
        </w:rPr>
        <w:t xml:space="preserve">noteikt servitūta ceļu, kas nodrošinātu piekļuvi pie </w:t>
      </w:r>
      <w:r w:rsidR="00222F38" w:rsidRPr="00FD5984">
        <w:rPr>
          <w:rFonts w:ascii="Times New Roman" w:hAnsi="Times New Roman" w:cs="Times New Roman"/>
          <w:b w:val="0"/>
        </w:rPr>
        <w:t>iesniedzēja</w:t>
      </w:r>
      <w:r w:rsidR="00027E03" w:rsidRPr="00FD5984">
        <w:rPr>
          <w:rFonts w:ascii="Times New Roman" w:hAnsi="Times New Roman" w:cs="Times New Roman"/>
          <w:b w:val="0"/>
        </w:rPr>
        <w:t>m</w:t>
      </w:r>
      <w:r w:rsidRPr="00FD5984">
        <w:rPr>
          <w:rFonts w:ascii="Times New Roman" w:hAnsi="Times New Roman" w:cs="Times New Roman"/>
          <w:b w:val="0"/>
        </w:rPr>
        <w:t xml:space="preserve"> piederošā nekustamā īpašuma </w:t>
      </w:r>
      <w:r w:rsidR="00D830C8" w:rsidRPr="00FD5984">
        <w:rPr>
          <w:rFonts w:ascii="Times New Roman" w:hAnsi="Times New Roman" w:cs="Times New Roman"/>
          <w:b w:val="0"/>
        </w:rPr>
        <w:t>“Stepiņ</w:t>
      </w:r>
      <w:r w:rsidR="00FD5984" w:rsidRPr="00FD5984">
        <w:rPr>
          <w:rFonts w:ascii="Times New Roman" w:hAnsi="Times New Roman" w:cs="Times New Roman"/>
          <w:b w:val="0"/>
        </w:rPr>
        <w:t>i</w:t>
      </w:r>
      <w:r w:rsidR="00D830C8" w:rsidRPr="00FD5984">
        <w:rPr>
          <w:rFonts w:ascii="Times New Roman" w:hAnsi="Times New Roman" w:cs="Times New Roman"/>
          <w:b w:val="0"/>
        </w:rPr>
        <w:t>”</w:t>
      </w:r>
      <w:r w:rsidR="003A6FE9" w:rsidRPr="00FD5984">
        <w:rPr>
          <w:rFonts w:ascii="Times New Roman" w:hAnsi="Times New Roman" w:cs="Times New Roman"/>
          <w:b w:val="0"/>
        </w:rPr>
        <w:t>, L</w:t>
      </w:r>
      <w:r w:rsidR="00D830C8" w:rsidRPr="00FD5984">
        <w:rPr>
          <w:rFonts w:ascii="Times New Roman" w:hAnsi="Times New Roman" w:cs="Times New Roman"/>
          <w:b w:val="0"/>
        </w:rPr>
        <w:t>izuma</w:t>
      </w:r>
      <w:r w:rsidR="003A6FE9" w:rsidRPr="00FD5984">
        <w:rPr>
          <w:rFonts w:ascii="Times New Roman" w:hAnsi="Times New Roman" w:cs="Times New Roman"/>
          <w:b w:val="0"/>
        </w:rPr>
        <w:t xml:space="preserve"> pagast</w:t>
      </w:r>
      <w:r w:rsidR="0068523C" w:rsidRPr="00FD5984">
        <w:rPr>
          <w:rFonts w:ascii="Times New Roman" w:hAnsi="Times New Roman" w:cs="Times New Roman"/>
          <w:b w:val="0"/>
        </w:rPr>
        <w:t>ā</w:t>
      </w:r>
      <w:r w:rsidR="003A6FE9" w:rsidRPr="00FD5984">
        <w:rPr>
          <w:rFonts w:ascii="Times New Roman" w:hAnsi="Times New Roman" w:cs="Times New Roman"/>
          <w:b w:val="0"/>
        </w:rPr>
        <w:t>, Gulbenes novads</w:t>
      </w:r>
      <w:r w:rsidR="00DF353E" w:rsidRPr="00FD5984">
        <w:rPr>
          <w:rFonts w:ascii="Times New Roman" w:hAnsi="Times New Roman" w:cs="Times New Roman"/>
          <w:b w:val="0"/>
        </w:rPr>
        <w:t xml:space="preserve">, kadastra numurs </w:t>
      </w:r>
      <w:r w:rsidR="0068523C" w:rsidRPr="00FD5984">
        <w:rPr>
          <w:rFonts w:ascii="Times New Roman" w:hAnsi="Times New Roman" w:cs="Times New Roman"/>
          <w:b w:val="0"/>
        </w:rPr>
        <w:t>5072 006 0171</w:t>
      </w:r>
      <w:r w:rsidR="00DF353E" w:rsidRPr="00FD5984">
        <w:rPr>
          <w:rFonts w:ascii="Times New Roman" w:hAnsi="Times New Roman" w:cs="Times New Roman"/>
          <w:b w:val="0"/>
        </w:rPr>
        <w:t>,</w:t>
      </w:r>
      <w:r w:rsidR="0068523C" w:rsidRPr="00FD5984">
        <w:rPr>
          <w:rFonts w:ascii="Times New Roman" w:hAnsi="Times New Roman" w:cs="Times New Roman"/>
          <w:b w:val="0"/>
        </w:rPr>
        <w:t xml:space="preserve"> sastāvā ietilpstošajai zemes vienībai ar kadastra apzīmējumu</w:t>
      </w:r>
      <w:r w:rsidR="006608A2" w:rsidRPr="00FD5984">
        <w:rPr>
          <w:rFonts w:ascii="Times New Roman" w:hAnsi="Times New Roman" w:cs="Times New Roman"/>
          <w:b w:val="0"/>
        </w:rPr>
        <w:t xml:space="preserve"> </w:t>
      </w:r>
      <w:r w:rsidR="0068523C" w:rsidRPr="003E7DDF">
        <w:rPr>
          <w:rFonts w:ascii="Times New Roman" w:hAnsi="Times New Roman" w:cs="Times New Roman"/>
          <w:b w:val="0"/>
        </w:rPr>
        <w:t xml:space="preserve">5072 006 0171, pa Gulbenes novada pašvaldībai </w:t>
      </w:r>
      <w:r w:rsidR="007C7F48" w:rsidRPr="003E7DDF">
        <w:rPr>
          <w:rFonts w:ascii="Times New Roman" w:hAnsi="Times New Roman" w:cs="Times New Roman"/>
          <w:b w:val="0"/>
        </w:rPr>
        <w:t>īpašumā e</w:t>
      </w:r>
      <w:r w:rsidR="002B1B95" w:rsidRPr="003E7DDF">
        <w:rPr>
          <w:rFonts w:ascii="Times New Roman" w:hAnsi="Times New Roman" w:cs="Times New Roman"/>
          <w:b w:val="0"/>
        </w:rPr>
        <w:t>s</w:t>
      </w:r>
      <w:r w:rsidR="007C7F48" w:rsidRPr="003E7DDF">
        <w:rPr>
          <w:rFonts w:ascii="Times New Roman" w:hAnsi="Times New Roman" w:cs="Times New Roman"/>
          <w:b w:val="0"/>
        </w:rPr>
        <w:t>ošo</w:t>
      </w:r>
      <w:r w:rsidR="002B1B95" w:rsidRPr="003E7DDF">
        <w:rPr>
          <w:rFonts w:ascii="Times New Roman" w:hAnsi="Times New Roman" w:cs="Times New Roman"/>
          <w:b w:val="0"/>
        </w:rPr>
        <w:t xml:space="preserve"> </w:t>
      </w:r>
      <w:r w:rsidR="0068523C" w:rsidRPr="003E7DDF">
        <w:rPr>
          <w:rFonts w:ascii="Times New Roman" w:hAnsi="Times New Roman" w:cs="Times New Roman"/>
          <w:b w:val="0"/>
        </w:rPr>
        <w:t>zemes vienību ar kadastra apzīmējumu 5072 006 0240.</w:t>
      </w:r>
    </w:p>
    <w:p w14:paraId="2F84DE7E" w14:textId="6968A679" w:rsidR="002B1B95" w:rsidRDefault="003E7DDF" w:rsidP="003E7DDF">
      <w:pPr>
        <w:spacing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E7DDF">
        <w:rPr>
          <w:rFonts w:ascii="Times New Roman" w:hAnsi="Times New Roman" w:cs="Times New Roman"/>
          <w:sz w:val="24"/>
          <w:szCs w:val="24"/>
        </w:rPr>
        <w:t>Iesniedzēja īpašuma tiesības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nekustamo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īpašum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u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“Stepiņi”, kadastra numurs 5076 006 0171, k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as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sastāv no zemes vienības ar kadastra apzīmējumu 5076 006 0171 0,5342 ha platībā un ēkas (būves) ar kadastra apzīmējumu 5076 006 0171 001,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nostiprinātas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Pr="003E7DDF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Vidzemes rajona tiesas Lizuma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pagasta zemesgrāmatas nodalījum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ā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Nr.</w:t>
      </w:r>
      <w:r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100000320111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pamatojoties uz tiesneses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Ineses </w:t>
      </w:r>
      <w:proofErr w:type="spellStart"/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Čakšas</w:t>
      </w:r>
      <w:proofErr w:type="spellEnd"/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2016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.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 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gada 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15. augusta</w:t>
      </w:r>
      <w:r w:rsidR="002B1B95"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lēmumu, žurnāls Nr. </w:t>
      </w:r>
      <w:r w:rsid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30004164294.</w:t>
      </w:r>
    </w:p>
    <w:p w14:paraId="32C5DDF1" w14:textId="77777777" w:rsidR="002A7867" w:rsidRPr="00FD5984" w:rsidRDefault="001475DA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984">
        <w:rPr>
          <w:rFonts w:ascii="Times New Roman" w:hAnsi="Times New Roman" w:cs="Times New Roman"/>
          <w:sz w:val="24"/>
          <w:szCs w:val="24"/>
        </w:rPr>
        <w:t>Pašvaldību likuma 10.</w:t>
      </w:r>
      <w:r w:rsidR="007C7F48"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hAnsi="Times New Roman" w:cs="Times New Roman"/>
          <w:sz w:val="24"/>
          <w:szCs w:val="24"/>
        </w:rPr>
        <w:t>panta pirmās daļas 16.</w:t>
      </w:r>
      <w:r w:rsidR="007C7F48"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hAnsi="Times New Roman" w:cs="Times New Roman"/>
          <w:sz w:val="24"/>
          <w:szCs w:val="24"/>
        </w:rPr>
        <w:t>punkt</w:t>
      </w:r>
      <w:r w:rsidR="007C7F48" w:rsidRPr="00FD5984">
        <w:rPr>
          <w:rFonts w:ascii="Times New Roman" w:hAnsi="Times New Roman" w:cs="Times New Roman"/>
          <w:sz w:val="24"/>
          <w:szCs w:val="24"/>
        </w:rPr>
        <w:t xml:space="preserve">s nosaka, ka </w:t>
      </w:r>
      <w:r w:rsidRPr="00FD5984">
        <w:rPr>
          <w:rFonts w:ascii="Times New Roman" w:hAnsi="Times New Roman" w:cs="Times New Roman"/>
          <w:sz w:val="24"/>
          <w:szCs w:val="24"/>
        </w:rPr>
        <w:t>dome ir tiesīga izlemt ikvienu pašvaldības kompetences jautājumu</w:t>
      </w:r>
      <w:r w:rsidR="007C7F48" w:rsidRPr="00FD5984">
        <w:rPr>
          <w:rFonts w:ascii="Times New Roman" w:hAnsi="Times New Roman" w:cs="Times New Roman"/>
          <w:sz w:val="24"/>
          <w:szCs w:val="24"/>
        </w:rPr>
        <w:t xml:space="preserve"> un t</w:t>
      </w:r>
      <w:r w:rsidRPr="00FD5984">
        <w:rPr>
          <w:rFonts w:ascii="Times New Roman" w:hAnsi="Times New Roman" w:cs="Times New Roman"/>
          <w:sz w:val="24"/>
          <w:szCs w:val="24"/>
        </w:rPr>
        <w:t>ikai domes kompetencē ir lemt par pašvaldības nekustamā īpašuma atsavināšanu un apgrūtināšanu, kā arī par nekustamā īpašuma iegūšanu</w:t>
      </w:r>
      <w:r w:rsidR="007C7F48" w:rsidRPr="00FD5984">
        <w:rPr>
          <w:rFonts w:ascii="Times New Roman" w:hAnsi="Times New Roman" w:cs="Times New Roman"/>
          <w:sz w:val="24"/>
          <w:szCs w:val="24"/>
        </w:rPr>
        <w:t xml:space="preserve">, savukārt </w:t>
      </w:r>
      <w:r w:rsidRPr="00FD5984">
        <w:rPr>
          <w:rFonts w:ascii="Times New Roman" w:hAnsi="Times New Roman" w:cs="Times New Roman"/>
          <w:sz w:val="24"/>
          <w:szCs w:val="24"/>
        </w:rPr>
        <w:t>21.</w:t>
      </w:r>
      <w:r w:rsidR="007C7F48" w:rsidRPr="00FD5984">
        <w:rPr>
          <w:rFonts w:ascii="Times New Roman" w:hAnsi="Times New Roman" w:cs="Times New Roman"/>
          <w:sz w:val="24"/>
          <w:szCs w:val="24"/>
        </w:rPr>
        <w:t> </w:t>
      </w:r>
      <w:r w:rsidRPr="00FD5984">
        <w:rPr>
          <w:rFonts w:ascii="Times New Roman" w:hAnsi="Times New Roman" w:cs="Times New Roman"/>
          <w:sz w:val="24"/>
          <w:szCs w:val="24"/>
        </w:rPr>
        <w:t>punkt</w:t>
      </w:r>
      <w:r w:rsidR="007C7F48" w:rsidRPr="00FD5984">
        <w:rPr>
          <w:rFonts w:ascii="Times New Roman" w:hAnsi="Times New Roman" w:cs="Times New Roman"/>
          <w:sz w:val="24"/>
          <w:szCs w:val="24"/>
        </w:rPr>
        <w:t>s nosaka,</w:t>
      </w:r>
      <w:r w:rsidRPr="00FD5984">
        <w:rPr>
          <w:rFonts w:ascii="Times New Roman" w:hAnsi="Times New Roman" w:cs="Times New Roman"/>
          <w:sz w:val="24"/>
          <w:szCs w:val="24"/>
        </w:rPr>
        <w:t xml:space="preserve"> ka tikai domes kompetencē ir pieņemt lēmumus citos ārējos normatīvajos aktos paredzētajos gadījumos</w:t>
      </w:r>
      <w:r w:rsidR="002A7867" w:rsidRPr="00FD59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11B2E1" w14:textId="77777777" w:rsidR="002A7867" w:rsidRDefault="002A7867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5984">
        <w:rPr>
          <w:rFonts w:ascii="Times New Roman" w:hAnsi="Times New Roman" w:cs="Times New Roman"/>
          <w:sz w:val="24"/>
          <w:szCs w:val="24"/>
        </w:rPr>
        <w:t>Saskaņā ar l</w:t>
      </w:r>
      <w:r w:rsidR="00300B5C" w:rsidRPr="00FD5984">
        <w:rPr>
          <w:rFonts w:ascii="Times New Roman" w:hAnsi="Times New Roman" w:cs="Times New Roman"/>
          <w:sz w:val="24"/>
          <w:szCs w:val="24"/>
        </w:rPr>
        <w:t>ikuma “Par autoceļiem” 6.</w:t>
      </w:r>
      <w:r w:rsidR="00300B5C" w:rsidRPr="00FD598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00B5C" w:rsidRPr="00FD5984">
        <w:rPr>
          <w:rFonts w:ascii="Times New Roman" w:hAnsi="Times New Roman" w:cs="Times New Roman"/>
          <w:sz w:val="24"/>
          <w:szCs w:val="24"/>
        </w:rPr>
        <w:t xml:space="preserve"> panta pirmo daļu, ja kāda īpašnieka zemes gabalu, kuru viņš ieguvis sakarā ar īpašuma tiesību atjaunošanu vai zemes privatizāciju, pievedceļš nesavieno ar valsts vai pašvaldības ceļu, šādam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īpašniekam ir servitūta tiesības lietot braukšanai citos zemes gabalos esošos ceļus vai ierīkot tos no jauna</w:t>
      </w:r>
      <w:r>
        <w:rPr>
          <w:rFonts w:ascii="Times New Roman" w:hAnsi="Times New Roman" w:cs="Times New Roman"/>
          <w:sz w:val="24"/>
          <w:szCs w:val="24"/>
        </w:rPr>
        <w:t>. Š</w:t>
      </w:r>
      <w:r w:rsidR="00300B5C" w:rsidRPr="005D1DC2">
        <w:rPr>
          <w:rFonts w:ascii="Times New Roman" w:hAnsi="Times New Roman" w:cs="Times New Roman"/>
          <w:sz w:val="24"/>
          <w:szCs w:val="24"/>
        </w:rPr>
        <w:t>ā panta otr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="00300B5C" w:rsidRPr="005D1DC2">
        <w:rPr>
          <w:rFonts w:ascii="Times New Roman" w:hAnsi="Times New Roman" w:cs="Times New Roman"/>
          <w:sz w:val="24"/>
          <w:szCs w:val="24"/>
        </w:rPr>
        <w:t>daļ</w:t>
      </w:r>
      <w:r>
        <w:rPr>
          <w:rFonts w:ascii="Times New Roman" w:hAnsi="Times New Roman" w:cs="Times New Roman"/>
          <w:sz w:val="24"/>
          <w:szCs w:val="24"/>
        </w:rPr>
        <w:t>a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nosaka, ka servitūtu nodibina Civillikumā noteiktajā kārtībā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A5AC67" w14:textId="77777777" w:rsidR="00FD5984" w:rsidRDefault="002A7867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Civillikuma </w:t>
      </w:r>
      <w:r w:rsidRPr="005D1DC2">
        <w:rPr>
          <w:rFonts w:ascii="Times New Roman" w:hAnsi="Times New Roman" w:cs="Times New Roman"/>
          <w:sz w:val="24"/>
          <w:szCs w:val="24"/>
        </w:rPr>
        <w:t>1231.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1DC2">
        <w:rPr>
          <w:rFonts w:ascii="Times New Roman" w:hAnsi="Times New Roman" w:cs="Times New Roman"/>
          <w:sz w:val="24"/>
          <w:szCs w:val="24"/>
        </w:rPr>
        <w:t>pant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5D1DC2">
        <w:rPr>
          <w:rFonts w:ascii="Times New Roman" w:hAnsi="Times New Roman" w:cs="Times New Roman"/>
          <w:sz w:val="24"/>
          <w:szCs w:val="24"/>
        </w:rPr>
        <w:t xml:space="preserve"> servitūtus nodibina ar likumu, ar tiesas spriedumu, ar līgumu vai testamentu</w:t>
      </w:r>
      <w:r>
        <w:rPr>
          <w:rFonts w:ascii="Times New Roman" w:hAnsi="Times New Roman" w:cs="Times New Roman"/>
          <w:sz w:val="24"/>
          <w:szCs w:val="24"/>
        </w:rPr>
        <w:t xml:space="preserve">. Civillikuma </w:t>
      </w:r>
      <w:r w:rsidRPr="005D1DC2">
        <w:rPr>
          <w:rFonts w:ascii="Times New Roman" w:hAnsi="Times New Roman" w:cs="Times New Roman"/>
          <w:sz w:val="24"/>
          <w:szCs w:val="24"/>
        </w:rPr>
        <w:t>1232.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D1DC2">
        <w:rPr>
          <w:rFonts w:ascii="Times New Roman" w:hAnsi="Times New Roman" w:cs="Times New Roman"/>
          <w:sz w:val="24"/>
          <w:szCs w:val="24"/>
        </w:rPr>
        <w:t>panta pirm</w:t>
      </w:r>
      <w:r>
        <w:rPr>
          <w:rFonts w:ascii="Times New Roman" w:hAnsi="Times New Roman" w:cs="Times New Roman"/>
          <w:sz w:val="24"/>
          <w:szCs w:val="24"/>
        </w:rPr>
        <w:t xml:space="preserve">ā </w:t>
      </w:r>
      <w:r w:rsidRPr="005D1DC2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D1DC2">
        <w:rPr>
          <w:rFonts w:ascii="Times New Roman" w:hAnsi="Times New Roman" w:cs="Times New Roman"/>
          <w:sz w:val="24"/>
          <w:szCs w:val="24"/>
        </w:rPr>
        <w:t xml:space="preserve"> nosaka, ka ar līgumu vai testamentu iegūt nekustamam īpašumam par labu servitūtu vai arī viņu ar to apgrūtināt var tikai viņa īpašnieks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A5412" w14:textId="364AA860" w:rsidR="003E7DDF" w:rsidRPr="00FE70FB" w:rsidRDefault="003E7DDF" w:rsidP="003E7DDF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75F58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“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Lauku sēta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”, kadastra numurs 5076 006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0632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, kas sastāv no zemes vienības ar kadastra apzīmējumu 5076 006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lastRenderedPageBreak/>
        <w:t>0240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10,55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ha platībā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5F58">
        <w:rPr>
          <w:rFonts w:ascii="Times New Roman" w:hAnsi="Times New Roman" w:cs="Times New Roman"/>
          <w:sz w:val="24"/>
          <w:szCs w:val="24"/>
        </w:rPr>
        <w:t>nostiprinātas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5F5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21. janvārī saskaņā ar</w:t>
      </w:r>
      <w:r w:rsidRPr="00E75F58">
        <w:rPr>
          <w:rFonts w:ascii="Times New Roman" w:hAnsi="Times New Roman" w:cs="Times New Roman"/>
          <w:sz w:val="24"/>
          <w:szCs w:val="24"/>
        </w:rPr>
        <w:t xml:space="preserve"> Vidzemes rajona tiesas lēmumu</w:t>
      </w:r>
      <w:r>
        <w:rPr>
          <w:rFonts w:ascii="Times New Roman" w:hAnsi="Times New Roman" w:cs="Times New Roman"/>
          <w:sz w:val="24"/>
          <w:szCs w:val="24"/>
        </w:rPr>
        <w:t xml:space="preserve"> (žurnāls Nr. 300008238993)</w:t>
      </w:r>
      <w:r w:rsidRPr="00E75F58">
        <w:rPr>
          <w:rFonts w:ascii="Times New Roman" w:hAnsi="Times New Roman" w:cs="Times New Roman"/>
          <w:sz w:val="24"/>
          <w:szCs w:val="24"/>
        </w:rPr>
        <w:t xml:space="preserve">, par ko izdarīts ieraksts </w:t>
      </w:r>
      <w:r>
        <w:rPr>
          <w:rFonts w:ascii="Times New Roman" w:hAnsi="Times New Roman" w:cs="Times New Roman"/>
          <w:sz w:val="24"/>
          <w:szCs w:val="24"/>
        </w:rPr>
        <w:t xml:space="preserve">Lizuma pagasta </w:t>
      </w:r>
      <w:r w:rsidRPr="00E75F58">
        <w:rPr>
          <w:rFonts w:ascii="Times New Roman" w:hAnsi="Times New Roman" w:cs="Times New Roman"/>
          <w:sz w:val="24"/>
          <w:szCs w:val="24"/>
        </w:rPr>
        <w:t xml:space="preserve">zemesgrāmatas nodalījumā Nr. </w:t>
      </w:r>
      <w:r w:rsidRPr="00FD5984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100000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941198</w:t>
      </w:r>
      <w:r w:rsidRPr="00E75F58">
        <w:rPr>
          <w:rFonts w:ascii="Times New Roman" w:hAnsi="Times New Roman" w:cs="Times New Roman"/>
          <w:sz w:val="24"/>
          <w:szCs w:val="24"/>
        </w:rPr>
        <w:t>.</w:t>
      </w:r>
    </w:p>
    <w:p w14:paraId="24CE8C26" w14:textId="638D898D" w:rsidR="002A7867" w:rsidRDefault="00300B5C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DC2">
        <w:rPr>
          <w:rFonts w:ascii="Times New Roman" w:hAnsi="Times New Roman" w:cs="Times New Roman"/>
          <w:sz w:val="24"/>
          <w:szCs w:val="24"/>
        </w:rPr>
        <w:t>Civillikuma 1158. pant</w:t>
      </w:r>
      <w:r w:rsidR="002A7867">
        <w:rPr>
          <w:rFonts w:ascii="Times New Roman" w:hAnsi="Times New Roman" w:cs="Times New Roman"/>
          <w:sz w:val="24"/>
          <w:szCs w:val="24"/>
        </w:rPr>
        <w:t>s</w:t>
      </w:r>
      <w:r w:rsidRPr="005D1DC2">
        <w:rPr>
          <w:rFonts w:ascii="Times New Roman" w:hAnsi="Times New Roman" w:cs="Times New Roman"/>
          <w:sz w:val="24"/>
          <w:szCs w:val="24"/>
        </w:rPr>
        <w:t xml:space="preserve"> nosaka, ka, ja nodibinot ceļa servitūtu nekas nav teikts par ceļa platumu, tad kājceļam jābūt vienu metru, bet lopu ceļam vai braucamam ceļam vismaz četri ar pusi metrus platam</w:t>
      </w:r>
      <w:r w:rsidR="002A78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1C4D5A" w14:textId="69AB483C" w:rsidR="006608A2" w:rsidRDefault="006608A2" w:rsidP="002B1B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08A2">
        <w:rPr>
          <w:rFonts w:ascii="Times New Roman" w:hAnsi="Times New Roman" w:cs="Times New Roman"/>
          <w:sz w:val="24"/>
          <w:szCs w:val="24"/>
        </w:rPr>
        <w:t xml:space="preserve">Gulbenes novada pašvaldības domes 2023.gada 21.decembra saistošo noteikumu Nr.24 “Gulbenes novada pašvaldības nolikums” 25.16.apakšpunktā </w:t>
      </w:r>
      <w:r w:rsidR="002B1B95">
        <w:rPr>
          <w:rFonts w:ascii="Times New Roman" w:hAnsi="Times New Roman" w:cs="Times New Roman"/>
          <w:sz w:val="24"/>
          <w:szCs w:val="24"/>
        </w:rPr>
        <w:t xml:space="preserve">citstarp </w:t>
      </w:r>
      <w:r w:rsidRPr="006608A2">
        <w:rPr>
          <w:rFonts w:ascii="Times New Roman" w:hAnsi="Times New Roman" w:cs="Times New Roman"/>
          <w:sz w:val="24"/>
          <w:szCs w:val="24"/>
        </w:rPr>
        <w:t>noteikts, ka izpilddirektors slēdz privāto tiesību līgumus apstiprinātā budžeta ietvaros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E97CE" w14:textId="70CD5A6D" w:rsidR="00300B5C" w:rsidRPr="008F07F8" w:rsidRDefault="00F12423" w:rsidP="002B1B95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12423">
        <w:rPr>
          <w:rFonts w:ascii="Times New Roman" w:hAnsi="Times New Roman" w:cs="Times New Roman"/>
          <w:sz w:val="24"/>
          <w:szCs w:val="24"/>
        </w:rPr>
        <w:t>Ņemot vērā minēto</w:t>
      </w:r>
      <w:r w:rsidR="002A7867">
        <w:rPr>
          <w:rFonts w:ascii="Times New Roman" w:hAnsi="Times New Roman" w:cs="Times New Roman"/>
          <w:sz w:val="24"/>
          <w:szCs w:val="24"/>
        </w:rPr>
        <w:t xml:space="preserve">, </w:t>
      </w:r>
      <w:r w:rsidRPr="00F12423">
        <w:rPr>
          <w:rFonts w:ascii="Times New Roman" w:hAnsi="Times New Roman" w:cs="Times New Roman"/>
          <w:sz w:val="24"/>
          <w:szCs w:val="24"/>
        </w:rPr>
        <w:t>pamatojoties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423">
        <w:rPr>
          <w:rFonts w:ascii="Times New Roman" w:hAnsi="Times New Roman" w:cs="Times New Roman"/>
          <w:sz w:val="24"/>
          <w:szCs w:val="24"/>
        </w:rPr>
        <w:t>uz Pašvaldību likuma</w:t>
      </w:r>
      <w:r w:rsidR="002A7867">
        <w:rPr>
          <w:rFonts w:ascii="Times New Roman" w:hAnsi="Times New Roman" w:cs="Times New Roman"/>
          <w:sz w:val="24"/>
          <w:szCs w:val="24"/>
        </w:rPr>
        <w:t xml:space="preserve"> 10.panta pirmās daļas 16. un </w:t>
      </w:r>
      <w:r w:rsidRPr="00F12423">
        <w:rPr>
          <w:rFonts w:ascii="Times New Roman" w:hAnsi="Times New Roman" w:cs="Times New Roman"/>
          <w:sz w:val="24"/>
          <w:szCs w:val="24"/>
        </w:rPr>
        <w:t>21.punktu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2423">
        <w:t xml:space="preserve"> </w:t>
      </w:r>
      <w:r w:rsidRPr="00F12423">
        <w:rPr>
          <w:rFonts w:ascii="Times New Roman" w:hAnsi="Times New Roman" w:cs="Times New Roman"/>
          <w:sz w:val="24"/>
          <w:szCs w:val="24"/>
        </w:rPr>
        <w:t>Civillikuma 1158.</w:t>
      </w:r>
      <w:r>
        <w:rPr>
          <w:rFonts w:ascii="Times New Roman" w:hAnsi="Times New Roman" w:cs="Times New Roman"/>
          <w:sz w:val="24"/>
          <w:szCs w:val="24"/>
        </w:rPr>
        <w:t>, 1231.</w:t>
      </w:r>
      <w:r w:rsidR="002A7867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1232. </w:t>
      </w:r>
      <w:r w:rsidRPr="00F12423">
        <w:rPr>
          <w:rFonts w:ascii="Times New Roman" w:hAnsi="Times New Roman" w:cs="Times New Roman"/>
          <w:sz w:val="24"/>
          <w:szCs w:val="24"/>
        </w:rPr>
        <w:t>pant</w:t>
      </w:r>
      <w:r w:rsidR="002A786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Pr="00F12423">
        <w:rPr>
          <w:rFonts w:ascii="Times New Roman" w:hAnsi="Times New Roman" w:cs="Times New Roman"/>
          <w:sz w:val="24"/>
          <w:szCs w:val="24"/>
        </w:rPr>
        <w:t>Gulbenes novada pašvaldības domes 2023.gada 21.decembra saistošo noteikumu Nr.24 “Gulbenes novada pašvaldības nolikum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12423">
        <w:rPr>
          <w:rFonts w:ascii="Times New Roman" w:hAnsi="Times New Roman" w:cs="Times New Roman"/>
          <w:sz w:val="24"/>
          <w:szCs w:val="24"/>
        </w:rPr>
        <w:t>” 25.16.apakšpunkt</w:t>
      </w:r>
      <w:r>
        <w:rPr>
          <w:rFonts w:ascii="Times New Roman" w:hAnsi="Times New Roman" w:cs="Times New Roman"/>
          <w:sz w:val="24"/>
          <w:szCs w:val="24"/>
        </w:rPr>
        <w:t xml:space="preserve">u, </w:t>
      </w:r>
      <w:r w:rsidRPr="00F12423">
        <w:rPr>
          <w:rFonts w:ascii="Times New Roman" w:hAnsi="Times New Roman" w:cs="Times New Roman"/>
          <w:sz w:val="24"/>
          <w:szCs w:val="24"/>
        </w:rPr>
        <w:t xml:space="preserve">un </w:t>
      </w:r>
      <w:r w:rsidR="002A7867">
        <w:rPr>
          <w:rFonts w:ascii="Times New Roman" w:hAnsi="Times New Roman" w:cs="Times New Roman"/>
          <w:sz w:val="24"/>
          <w:szCs w:val="24"/>
        </w:rPr>
        <w:t>ievērojot</w:t>
      </w:r>
      <w:r w:rsidRPr="00F12423">
        <w:rPr>
          <w:rFonts w:ascii="Times New Roman" w:hAnsi="Times New Roman" w:cs="Times New Roman"/>
          <w:sz w:val="24"/>
          <w:szCs w:val="24"/>
        </w:rPr>
        <w:t xml:space="preserve"> Gulbenes novada pašvaldības domes Attīstības un tautsaimniecības komitejas</w:t>
      </w:r>
      <w:r w:rsidRPr="00F12423">
        <w:t xml:space="preserve"> </w:t>
      </w:r>
      <w:r w:rsidRPr="00F12423">
        <w:rPr>
          <w:rFonts w:ascii="Times New Roman" w:hAnsi="Times New Roman" w:cs="Times New Roman"/>
          <w:sz w:val="24"/>
          <w:szCs w:val="24"/>
        </w:rPr>
        <w:t>sēdes ieteikumu</w:t>
      </w:r>
      <w:r w:rsidR="001475DA" w:rsidRPr="008F07F8">
        <w:rPr>
          <w:rFonts w:ascii="Times New Roman" w:hAnsi="Times New Roman" w:cs="Times New Roman"/>
          <w:sz w:val="24"/>
          <w:szCs w:val="24"/>
        </w:rPr>
        <w:t xml:space="preserve">, </w:t>
      </w:r>
      <w:r w:rsidR="009E2575" w:rsidRPr="008F07F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DB6127" w:rsidRPr="00F15E77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Guna Pūcīte, Guna Švika, Gunārs Babris, Gunārs Ciglis, Intars Liepiņš, Ivars Kupčs, Mudīte Motivāne, Normunds Mazūrs), "Pret" – nav, "Atturas" – nav, "Nepiedalās" – nav</w:t>
      </w:r>
      <w:r w:rsidR="009E2575" w:rsidRPr="008F07F8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2B1B9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9E2575" w:rsidRPr="008F07F8">
        <w:rPr>
          <w:rFonts w:ascii="Times New Roman" w:hAnsi="Times New Roman" w:cs="Times New Roman"/>
          <w:sz w:val="24"/>
          <w:szCs w:val="24"/>
        </w:rPr>
        <w:t>dome NOLEMJ</w:t>
      </w:r>
      <w:r w:rsidR="00300B5C" w:rsidRPr="008F07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DB77F6A" w14:textId="193BF7AD" w:rsidR="0064469F" w:rsidRDefault="00300B5C" w:rsidP="002B1B95">
      <w:pPr>
        <w:pStyle w:val="naispant"/>
        <w:tabs>
          <w:tab w:val="left" w:pos="1134"/>
        </w:tabs>
        <w:spacing w:before="0" w:after="0" w:line="360" w:lineRule="auto"/>
        <w:ind w:left="0" w:firstLine="709"/>
        <w:rPr>
          <w:rFonts w:ascii="Times New Roman" w:hAnsi="Times New Roman" w:cs="Times New Roman"/>
          <w:b w:val="0"/>
        </w:rPr>
      </w:pPr>
      <w:r w:rsidRPr="008F07F8">
        <w:rPr>
          <w:rFonts w:ascii="Times New Roman" w:hAnsi="Times New Roman" w:cs="Times New Roman"/>
          <w:b w:val="0"/>
        </w:rPr>
        <w:t xml:space="preserve">1. PIEKRIST </w:t>
      </w:r>
      <w:r w:rsidR="00E6351E" w:rsidRPr="008F07F8">
        <w:rPr>
          <w:rFonts w:ascii="Times New Roman" w:hAnsi="Times New Roman" w:cs="Times New Roman"/>
          <w:b w:val="0"/>
        </w:rPr>
        <w:t>ceļa servitūta (</w:t>
      </w:r>
      <w:r w:rsidR="002B1B95">
        <w:rPr>
          <w:rFonts w:ascii="Times New Roman" w:hAnsi="Times New Roman" w:cs="Times New Roman"/>
          <w:b w:val="0"/>
        </w:rPr>
        <w:t>braucamais ceļš</w:t>
      </w:r>
      <w:r w:rsidR="00E6351E" w:rsidRPr="00DA6429">
        <w:rPr>
          <w:rFonts w:ascii="Times New Roman" w:hAnsi="Times New Roman" w:cs="Times New Roman"/>
          <w:b w:val="0"/>
        </w:rPr>
        <w:t>)</w:t>
      </w:r>
      <w:r w:rsidR="0064469F" w:rsidRPr="00DA6429">
        <w:rPr>
          <w:rFonts w:ascii="Times New Roman" w:hAnsi="Times New Roman" w:cs="Times New Roman"/>
          <w:b w:val="0"/>
        </w:rPr>
        <w:t xml:space="preserve"> </w:t>
      </w:r>
      <w:r w:rsidR="00DA6429" w:rsidRPr="00DA6429">
        <w:rPr>
          <w:rFonts w:ascii="Times New Roman" w:hAnsi="Times New Roman" w:cs="Times New Roman"/>
          <w:b w:val="0"/>
        </w:rPr>
        <w:t>3</w:t>
      </w:r>
      <w:r w:rsidR="0064469F" w:rsidRPr="00DA6429">
        <w:rPr>
          <w:rFonts w:ascii="Times New Roman" w:hAnsi="Times New Roman" w:cs="Times New Roman"/>
          <w:b w:val="0"/>
        </w:rPr>
        <w:t xml:space="preserve">,0 m platumā un </w:t>
      </w:r>
      <w:r w:rsidR="00DA6429" w:rsidRPr="00DA6429">
        <w:rPr>
          <w:rFonts w:ascii="Times New Roman" w:hAnsi="Times New Roman" w:cs="Times New Roman"/>
          <w:b w:val="0"/>
        </w:rPr>
        <w:t>40</w:t>
      </w:r>
      <w:r w:rsidR="0064469F" w:rsidRPr="00DA6429">
        <w:rPr>
          <w:rFonts w:ascii="Times New Roman" w:hAnsi="Times New Roman" w:cs="Times New Roman"/>
          <w:b w:val="0"/>
        </w:rPr>
        <w:t xml:space="preserve"> m garumā, </w:t>
      </w:r>
      <w:r w:rsidR="00E6351E" w:rsidRPr="00DA6429">
        <w:rPr>
          <w:rFonts w:ascii="Times New Roman" w:hAnsi="Times New Roman" w:cs="Times New Roman"/>
          <w:b w:val="0"/>
        </w:rPr>
        <w:t>nodibināšanai Gulbenes novada pašvaldība</w:t>
      </w:r>
      <w:r w:rsidR="00714858" w:rsidRPr="00DA6429">
        <w:rPr>
          <w:rFonts w:ascii="Times New Roman" w:hAnsi="Times New Roman" w:cs="Times New Roman"/>
          <w:b w:val="0"/>
        </w:rPr>
        <w:t xml:space="preserve">i piederošā </w:t>
      </w:r>
      <w:r w:rsidR="00E6351E" w:rsidRPr="00DA6429">
        <w:rPr>
          <w:rFonts w:ascii="Times New Roman" w:hAnsi="Times New Roman" w:cs="Times New Roman"/>
          <w:b w:val="0"/>
        </w:rPr>
        <w:t xml:space="preserve">nekustamā īpašuma </w:t>
      </w:r>
      <w:r w:rsidR="003A6FE9" w:rsidRPr="00DA6429">
        <w:rPr>
          <w:rFonts w:ascii="Times New Roman" w:hAnsi="Times New Roman" w:cs="Times New Roman"/>
          <w:b w:val="0"/>
        </w:rPr>
        <w:t>L</w:t>
      </w:r>
      <w:r w:rsidR="00714858" w:rsidRPr="00DA6429">
        <w:rPr>
          <w:rFonts w:ascii="Times New Roman" w:hAnsi="Times New Roman" w:cs="Times New Roman"/>
          <w:b w:val="0"/>
        </w:rPr>
        <w:t>izuma</w:t>
      </w:r>
      <w:r w:rsidR="003A6FE9" w:rsidRPr="00DA6429">
        <w:rPr>
          <w:rFonts w:ascii="Times New Roman" w:hAnsi="Times New Roman" w:cs="Times New Roman"/>
          <w:b w:val="0"/>
        </w:rPr>
        <w:t xml:space="preserve"> </w:t>
      </w:r>
      <w:r w:rsidR="00E6351E" w:rsidRPr="00DA6429">
        <w:rPr>
          <w:rFonts w:ascii="Times New Roman" w:hAnsi="Times New Roman" w:cs="Times New Roman"/>
          <w:b w:val="0"/>
        </w:rPr>
        <w:t>pagastā ar nosaukumu “</w:t>
      </w:r>
      <w:r w:rsidR="00714858" w:rsidRPr="00DA6429">
        <w:rPr>
          <w:rFonts w:ascii="Times New Roman" w:hAnsi="Times New Roman" w:cs="Times New Roman"/>
          <w:b w:val="0"/>
        </w:rPr>
        <w:t>Lauku sēta</w:t>
      </w:r>
      <w:r w:rsidR="00E6351E" w:rsidRPr="00DA6429">
        <w:rPr>
          <w:rFonts w:ascii="Times New Roman" w:hAnsi="Times New Roman" w:cs="Times New Roman"/>
          <w:b w:val="0"/>
        </w:rPr>
        <w:t xml:space="preserve">”, kadastra numurs </w:t>
      </w:r>
      <w:r w:rsidR="00714858" w:rsidRPr="00DA6429">
        <w:rPr>
          <w:rFonts w:ascii="Times New Roman" w:hAnsi="Times New Roman" w:cs="Times New Roman"/>
          <w:b w:val="0"/>
        </w:rPr>
        <w:t>5072 006 0632</w:t>
      </w:r>
      <w:r w:rsidR="00E6351E" w:rsidRPr="00DA6429">
        <w:rPr>
          <w:rFonts w:ascii="Times New Roman" w:hAnsi="Times New Roman" w:cs="Times New Roman"/>
          <w:b w:val="0"/>
        </w:rPr>
        <w:t>, sastāvā ietilpstošajā zemes vienībā ar kadastra apzīmējumu</w:t>
      </w:r>
      <w:r w:rsidR="003E7DDF">
        <w:rPr>
          <w:rFonts w:ascii="Times New Roman" w:hAnsi="Times New Roman" w:cs="Times New Roman"/>
          <w:b w:val="0"/>
        </w:rPr>
        <w:t xml:space="preserve"> </w:t>
      </w:r>
      <w:r w:rsidR="00714858" w:rsidRPr="00DA6429">
        <w:rPr>
          <w:rFonts w:ascii="Times New Roman" w:hAnsi="Times New Roman" w:cs="Times New Roman"/>
          <w:b w:val="0"/>
        </w:rPr>
        <w:t>5072 006 0240</w:t>
      </w:r>
      <w:r w:rsidR="003E7DDF">
        <w:rPr>
          <w:rFonts w:ascii="Times New Roman" w:hAnsi="Times New Roman" w:cs="Times New Roman"/>
          <w:b w:val="0"/>
        </w:rPr>
        <w:t xml:space="preserve"> </w:t>
      </w:r>
      <w:r w:rsidR="0064469F" w:rsidRPr="00DA6429">
        <w:rPr>
          <w:rFonts w:ascii="Times New Roman" w:hAnsi="Times New Roman" w:cs="Times New Roman"/>
          <w:b w:val="0"/>
        </w:rPr>
        <w:t>par labu nekustam</w:t>
      </w:r>
      <w:r w:rsidR="00054DC5" w:rsidRPr="00DA6429">
        <w:rPr>
          <w:rFonts w:ascii="Times New Roman" w:hAnsi="Times New Roman" w:cs="Times New Roman"/>
          <w:b w:val="0"/>
        </w:rPr>
        <w:t xml:space="preserve">ā </w:t>
      </w:r>
      <w:r w:rsidR="0064469F" w:rsidRPr="00DA6429">
        <w:rPr>
          <w:rFonts w:ascii="Times New Roman" w:hAnsi="Times New Roman" w:cs="Times New Roman"/>
          <w:b w:val="0"/>
        </w:rPr>
        <w:t>īpašuma</w:t>
      </w:r>
      <w:r w:rsidR="00054DC5" w:rsidRPr="00DA6429">
        <w:rPr>
          <w:rFonts w:ascii="Times New Roman" w:hAnsi="Times New Roman" w:cs="Times New Roman"/>
          <w:b w:val="0"/>
        </w:rPr>
        <w:t xml:space="preserve"> ar nosaukumu “Stepiņ</w:t>
      </w:r>
      <w:r w:rsidR="003E7DDF">
        <w:rPr>
          <w:rFonts w:ascii="Times New Roman" w:hAnsi="Times New Roman" w:cs="Times New Roman"/>
          <w:b w:val="0"/>
        </w:rPr>
        <w:t>i</w:t>
      </w:r>
      <w:r w:rsidR="00054DC5" w:rsidRPr="00DA6429">
        <w:rPr>
          <w:rFonts w:ascii="Times New Roman" w:hAnsi="Times New Roman" w:cs="Times New Roman"/>
          <w:b w:val="0"/>
        </w:rPr>
        <w:t>”</w:t>
      </w:r>
      <w:r w:rsidR="0064469F" w:rsidRPr="00DA6429">
        <w:rPr>
          <w:rFonts w:ascii="Times New Roman" w:hAnsi="Times New Roman" w:cs="Times New Roman"/>
          <w:b w:val="0"/>
        </w:rPr>
        <w:t xml:space="preserve">, kadastra numurs </w:t>
      </w:r>
      <w:r w:rsidR="00054DC5" w:rsidRPr="00DA6429">
        <w:rPr>
          <w:rFonts w:ascii="Times New Roman" w:hAnsi="Times New Roman" w:cs="Times New Roman"/>
          <w:b w:val="0"/>
        </w:rPr>
        <w:t>5072 006 0171</w:t>
      </w:r>
      <w:r w:rsidR="0064469F" w:rsidRPr="00DA6429">
        <w:rPr>
          <w:rFonts w:ascii="Times New Roman" w:hAnsi="Times New Roman" w:cs="Times New Roman"/>
          <w:b w:val="0"/>
        </w:rPr>
        <w:t>, sastāvā ietilpstošajai</w:t>
      </w:r>
      <w:r w:rsidR="00054DC5" w:rsidRPr="00DA6429">
        <w:rPr>
          <w:rFonts w:ascii="Times New Roman" w:hAnsi="Times New Roman" w:cs="Times New Roman"/>
          <w:b w:val="0"/>
        </w:rPr>
        <w:t xml:space="preserve"> zemes vienībai</w:t>
      </w:r>
      <w:r w:rsidR="0064469F" w:rsidRPr="00DA6429">
        <w:rPr>
          <w:rFonts w:ascii="Times New Roman" w:hAnsi="Times New Roman" w:cs="Times New Roman"/>
          <w:b w:val="0"/>
        </w:rPr>
        <w:t xml:space="preserve"> </w:t>
      </w:r>
      <w:r w:rsidR="002A11DF" w:rsidRPr="00DA6429">
        <w:rPr>
          <w:rFonts w:ascii="Times New Roman" w:hAnsi="Times New Roman" w:cs="Times New Roman"/>
          <w:b w:val="0"/>
        </w:rPr>
        <w:t xml:space="preserve">ar </w:t>
      </w:r>
      <w:r w:rsidR="0064469F" w:rsidRPr="00DA6429">
        <w:rPr>
          <w:rFonts w:ascii="Times New Roman" w:hAnsi="Times New Roman" w:cs="Times New Roman"/>
          <w:b w:val="0"/>
        </w:rPr>
        <w:t>kadastra apzīmējumu</w:t>
      </w:r>
      <w:r w:rsidR="00054DC5" w:rsidRPr="00DA6429">
        <w:rPr>
          <w:rFonts w:ascii="Times New Roman" w:hAnsi="Times New Roman" w:cs="Times New Roman"/>
          <w:b w:val="0"/>
        </w:rPr>
        <w:t xml:space="preserve"> 5072 0060 171</w:t>
      </w:r>
      <w:r w:rsidR="0064469F" w:rsidRPr="00DA6429">
        <w:rPr>
          <w:rFonts w:ascii="Times New Roman" w:hAnsi="Times New Roman" w:cs="Times New Roman"/>
          <w:b w:val="0"/>
        </w:rPr>
        <w:t xml:space="preserve">, </w:t>
      </w:r>
      <w:r w:rsidR="003E7DDF">
        <w:rPr>
          <w:rFonts w:ascii="Times New Roman" w:hAnsi="Times New Roman" w:cs="Times New Roman"/>
          <w:b w:val="0"/>
        </w:rPr>
        <w:t>atbilstoši</w:t>
      </w:r>
      <w:r w:rsidR="0064469F" w:rsidRPr="00DA6429">
        <w:rPr>
          <w:rFonts w:ascii="Times New Roman" w:hAnsi="Times New Roman" w:cs="Times New Roman"/>
          <w:b w:val="0"/>
        </w:rPr>
        <w:t xml:space="preserve"> izkopējum</w:t>
      </w:r>
      <w:r w:rsidR="003E7DDF">
        <w:rPr>
          <w:rFonts w:ascii="Times New Roman" w:hAnsi="Times New Roman" w:cs="Times New Roman"/>
          <w:b w:val="0"/>
        </w:rPr>
        <w:t>am</w:t>
      </w:r>
      <w:r w:rsidR="0064469F" w:rsidRPr="00DA6429">
        <w:rPr>
          <w:rFonts w:ascii="Times New Roman" w:hAnsi="Times New Roman" w:cs="Times New Roman"/>
          <w:b w:val="0"/>
        </w:rPr>
        <w:t xml:space="preserve"> no digitālās kadastra kartes (Pielikums).</w:t>
      </w:r>
    </w:p>
    <w:p w14:paraId="1A0DD044" w14:textId="77777777" w:rsidR="00E62B42" w:rsidRDefault="0064469F" w:rsidP="002B1B95">
      <w:pPr>
        <w:pStyle w:val="Parastais"/>
        <w:tabs>
          <w:tab w:val="left" w:pos="993"/>
        </w:tabs>
        <w:spacing w:line="360" w:lineRule="auto"/>
        <w:ind w:firstLine="567"/>
        <w:jc w:val="both"/>
      </w:pPr>
      <w:r>
        <w:t>2</w:t>
      </w:r>
      <w:r w:rsidRPr="00EC584E">
        <w:t>.</w:t>
      </w:r>
      <w:r>
        <w:rPr>
          <w:b/>
        </w:rPr>
        <w:t xml:space="preserve"> </w:t>
      </w:r>
      <w:r>
        <w:t xml:space="preserve">UZDOT </w:t>
      </w:r>
      <w:r w:rsidR="00E62B42">
        <w:t>Gulbenes novada Centrālās pārvaldes Īpašumu pārraudzības nodaļai sagatavot līgumu par ceļa servitūta nodibināšanu saskaņā ar šī lēmuma 1.punktu un pirms līguma parakstīšanas līguma projektu iesniegt Gulbenes novada Centrālās pārvaldes J</w:t>
      </w:r>
      <w:r w:rsidR="00E62B42" w:rsidRPr="0012227E">
        <w:t>uridiska</w:t>
      </w:r>
      <w:r w:rsidR="00E62B42">
        <w:t>ja</w:t>
      </w:r>
      <w:r w:rsidR="00E62B42" w:rsidRPr="0012227E">
        <w:t xml:space="preserve">i </w:t>
      </w:r>
      <w:r w:rsidR="00E62B42">
        <w:t xml:space="preserve">un </w:t>
      </w:r>
      <w:r w:rsidR="00E62B42" w:rsidRPr="00537EFC">
        <w:t xml:space="preserve">personālvadības </w:t>
      </w:r>
      <w:r w:rsidR="00E62B42" w:rsidRPr="0012227E">
        <w:t>nodaļ</w:t>
      </w:r>
      <w:r w:rsidR="00E62B42">
        <w:t>ai saskaņošanai.</w:t>
      </w:r>
    </w:p>
    <w:p w14:paraId="2F05ECC1" w14:textId="77777777" w:rsidR="00E974BB" w:rsidRDefault="0064469F" w:rsidP="00E974BB">
      <w:pPr>
        <w:pStyle w:val="Parastais"/>
        <w:tabs>
          <w:tab w:val="left" w:pos="993"/>
        </w:tabs>
        <w:spacing w:line="360" w:lineRule="auto"/>
        <w:ind w:firstLine="567"/>
        <w:jc w:val="both"/>
        <w:rPr>
          <w:b/>
          <w:bCs/>
        </w:rPr>
      </w:pPr>
      <w:r>
        <w:t xml:space="preserve">3. </w:t>
      </w:r>
      <w:r w:rsidR="00054DC5" w:rsidRPr="00054DC5">
        <w:t>Gulbenes novada pašvaldības izpilddirektoram noslēgt līgumu par šā lēmuma 1.punktā noteiktā ceļa servitūta nodibināšanu</w:t>
      </w:r>
      <w:r w:rsidR="00054DC5">
        <w:t xml:space="preserve"> </w:t>
      </w:r>
      <w:r w:rsidR="00054DC5" w:rsidRPr="00054DC5">
        <w:t>ar nekustamā īpašuma Li</w:t>
      </w:r>
      <w:r w:rsidR="00054DC5">
        <w:t>zuma</w:t>
      </w:r>
      <w:r w:rsidR="00054DC5" w:rsidRPr="00054DC5">
        <w:t xml:space="preserve"> pagastā “Stepiņ</w:t>
      </w:r>
      <w:r w:rsidR="0037705F">
        <w:t>i</w:t>
      </w:r>
      <w:r w:rsidR="00054DC5" w:rsidRPr="00054DC5">
        <w:t>”, Lizuma pagasts, Gulbenes novads, kadastra numurs 5072 006 0171, īpašnie</w:t>
      </w:r>
      <w:r w:rsidR="00054DC5">
        <w:t>ku</w:t>
      </w:r>
      <w:r w:rsidR="00054DC5" w:rsidRPr="00054DC5">
        <w:t xml:space="preserve"> </w:t>
      </w:r>
      <w:r w:rsidR="00E974BB" w:rsidRPr="00E974BB">
        <w:rPr>
          <w:b/>
          <w:bCs/>
        </w:rPr>
        <w:t>[…]</w:t>
      </w:r>
    </w:p>
    <w:p w14:paraId="0B13E41A" w14:textId="77777777" w:rsidR="00E974BB" w:rsidRDefault="00E974BB" w:rsidP="00E974BB">
      <w:pPr>
        <w:pStyle w:val="Parastais"/>
        <w:tabs>
          <w:tab w:val="left" w:pos="993"/>
        </w:tabs>
        <w:spacing w:line="360" w:lineRule="auto"/>
        <w:ind w:firstLine="567"/>
        <w:jc w:val="both"/>
        <w:rPr>
          <w:b/>
          <w:bCs/>
        </w:rPr>
      </w:pPr>
    </w:p>
    <w:p w14:paraId="485DEDAA" w14:textId="11587F2F" w:rsidR="00300B5C" w:rsidRDefault="00300B5C" w:rsidP="00E974BB">
      <w:pPr>
        <w:pStyle w:val="Parastais"/>
        <w:tabs>
          <w:tab w:val="left" w:pos="993"/>
        </w:tabs>
        <w:spacing w:line="360" w:lineRule="auto"/>
        <w:ind w:firstLine="567"/>
        <w:jc w:val="both"/>
      </w:pPr>
      <w:r w:rsidRPr="00F0532A">
        <w:t xml:space="preserve">Gulbenes novada </w:t>
      </w:r>
      <w:r w:rsidR="002B1B95">
        <w:t xml:space="preserve">pašvaldības domes priekšsēdētājs </w:t>
      </w:r>
      <w:r w:rsidR="002B1B95">
        <w:tab/>
      </w:r>
      <w:r>
        <w:t>A.</w:t>
      </w:r>
      <w:r w:rsidR="0037705F">
        <w:t> </w:t>
      </w:r>
      <w:r>
        <w:t>Caunītis</w:t>
      </w:r>
    </w:p>
    <w:p w14:paraId="0E76F1DA" w14:textId="77777777" w:rsidR="00E974BB" w:rsidRDefault="00E974B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983A22" w14:textId="53841DC5" w:rsidR="0030321C" w:rsidRPr="00DF5D0E" w:rsidRDefault="0030321C" w:rsidP="0030321C">
      <w:pPr>
        <w:pStyle w:val="Pamatteksts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Pielikums </w:t>
      </w:r>
      <w:r w:rsidR="0064469F">
        <w:rPr>
          <w:rFonts w:ascii="Times New Roman" w:hAnsi="Times New Roman" w:cs="Times New Roman"/>
          <w:sz w:val="24"/>
          <w:szCs w:val="24"/>
        </w:rPr>
        <w:t>27.0</w:t>
      </w:r>
      <w:r w:rsidR="00DC52B4">
        <w:rPr>
          <w:rFonts w:ascii="Times New Roman" w:hAnsi="Times New Roman" w:cs="Times New Roman"/>
          <w:sz w:val="24"/>
          <w:szCs w:val="24"/>
        </w:rPr>
        <w:t>3</w:t>
      </w:r>
      <w:r w:rsidR="00A87C4A">
        <w:rPr>
          <w:rFonts w:ascii="Times New Roman" w:hAnsi="Times New Roman" w:cs="Times New Roman"/>
          <w:sz w:val="24"/>
          <w:szCs w:val="24"/>
        </w:rPr>
        <w:t>.</w:t>
      </w:r>
      <w:r w:rsidR="00010898">
        <w:rPr>
          <w:rFonts w:ascii="Times New Roman" w:hAnsi="Times New Roman" w:cs="Times New Roman"/>
          <w:sz w:val="24"/>
          <w:szCs w:val="24"/>
        </w:rPr>
        <w:t>202</w:t>
      </w:r>
      <w:r w:rsidR="00DC52B4">
        <w:rPr>
          <w:rFonts w:ascii="Times New Roman" w:hAnsi="Times New Roman" w:cs="Times New Roman"/>
          <w:sz w:val="24"/>
          <w:szCs w:val="24"/>
        </w:rPr>
        <w:t>5</w:t>
      </w:r>
      <w:r w:rsidR="00FF1F2C">
        <w:rPr>
          <w:rFonts w:ascii="Times New Roman" w:hAnsi="Times New Roman" w:cs="Times New Roman"/>
          <w:sz w:val="24"/>
          <w:szCs w:val="24"/>
        </w:rPr>
        <w:t>.</w:t>
      </w:r>
      <w:r w:rsidRPr="00DF5D0E">
        <w:rPr>
          <w:rFonts w:ascii="Times New Roman" w:hAnsi="Times New Roman" w:cs="Times New Roman"/>
          <w:sz w:val="24"/>
          <w:szCs w:val="24"/>
        </w:rPr>
        <w:t xml:space="preserve"> Gulbenes novada domes lēmumam Nr.</w:t>
      </w:r>
      <w:r w:rsidR="006B578D">
        <w:rPr>
          <w:rFonts w:ascii="Times New Roman" w:hAnsi="Times New Roman" w:cs="Times New Roman"/>
          <w:sz w:val="24"/>
          <w:szCs w:val="24"/>
        </w:rPr>
        <w:t xml:space="preserve"> </w:t>
      </w:r>
      <w:r w:rsidRPr="00DF5D0E">
        <w:rPr>
          <w:rFonts w:ascii="Times New Roman" w:hAnsi="Times New Roman" w:cs="Times New Roman"/>
          <w:sz w:val="24"/>
          <w:szCs w:val="24"/>
        </w:rPr>
        <w:t>GND/202</w:t>
      </w:r>
      <w:r w:rsidR="00DC52B4">
        <w:rPr>
          <w:rFonts w:ascii="Times New Roman" w:hAnsi="Times New Roman" w:cs="Times New Roman"/>
          <w:sz w:val="24"/>
          <w:szCs w:val="24"/>
        </w:rPr>
        <w:t>5</w:t>
      </w:r>
      <w:r w:rsidRPr="00DF5D0E">
        <w:rPr>
          <w:rFonts w:ascii="Times New Roman" w:hAnsi="Times New Roman" w:cs="Times New Roman"/>
          <w:sz w:val="24"/>
          <w:szCs w:val="24"/>
        </w:rPr>
        <w:t>/</w:t>
      </w:r>
      <w:r w:rsidR="00DB6127">
        <w:rPr>
          <w:rFonts w:ascii="Times New Roman" w:hAnsi="Times New Roman" w:cs="Times New Roman"/>
          <w:sz w:val="24"/>
          <w:szCs w:val="24"/>
        </w:rPr>
        <w:t>211</w:t>
      </w:r>
    </w:p>
    <w:p w14:paraId="04983A23" w14:textId="77777777" w:rsidR="0030321C" w:rsidRDefault="0030321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83A24" w14:textId="7F77EBDE" w:rsidR="00D656A6" w:rsidRDefault="0030321C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21C">
        <w:rPr>
          <w:rFonts w:ascii="Times New Roman" w:hAnsi="Times New Roman" w:cs="Times New Roman"/>
          <w:b/>
          <w:sz w:val="24"/>
          <w:szCs w:val="24"/>
        </w:rPr>
        <w:t>Servitūta ceļa atrašanās vietas shēma</w:t>
      </w:r>
    </w:p>
    <w:p w14:paraId="4FB9FE76" w14:textId="2E9AF800" w:rsidR="00152F89" w:rsidRPr="0030321C" w:rsidRDefault="00DA6429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A28E627" wp14:editId="599C7663">
            <wp:extent cx="5486851" cy="7717118"/>
            <wp:effectExtent l="0" t="0" r="0" b="0"/>
            <wp:docPr id="101405423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54234" name="Attēls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521" cy="771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83A28" w14:textId="2E9D0107" w:rsidR="004147E5" w:rsidRDefault="0030321C" w:rsidP="00DC52B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>Gulbenes novada domes priekšsēdētājs</w:t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735B4F">
        <w:rPr>
          <w:rFonts w:ascii="Times New Roman" w:eastAsia="Calibri" w:hAnsi="Times New Roman" w:cs="Times New Roman"/>
          <w:sz w:val="24"/>
          <w:szCs w:val="24"/>
          <w:lang w:eastAsia="en-US"/>
        </w:rPr>
        <w:t>A.Caunītis</w:t>
      </w:r>
      <w:proofErr w:type="spellEnd"/>
    </w:p>
    <w:sectPr w:rsidR="004147E5" w:rsidSect="00DB61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5504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0898"/>
    <w:rsid w:val="00016BF0"/>
    <w:rsid w:val="000177D6"/>
    <w:rsid w:val="00017808"/>
    <w:rsid w:val="00023F07"/>
    <w:rsid w:val="00026A04"/>
    <w:rsid w:val="00027E03"/>
    <w:rsid w:val="00041316"/>
    <w:rsid w:val="000418E8"/>
    <w:rsid w:val="00054DC5"/>
    <w:rsid w:val="0009053E"/>
    <w:rsid w:val="00097961"/>
    <w:rsid w:val="000A34CA"/>
    <w:rsid w:val="000E1FBE"/>
    <w:rsid w:val="000F2382"/>
    <w:rsid w:val="000F7104"/>
    <w:rsid w:val="00104383"/>
    <w:rsid w:val="00106471"/>
    <w:rsid w:val="00115F6C"/>
    <w:rsid w:val="0014238D"/>
    <w:rsid w:val="001475DA"/>
    <w:rsid w:val="0015125F"/>
    <w:rsid w:val="00152F89"/>
    <w:rsid w:val="0016716B"/>
    <w:rsid w:val="001A5CE0"/>
    <w:rsid w:val="001F0137"/>
    <w:rsid w:val="00205B03"/>
    <w:rsid w:val="002137B3"/>
    <w:rsid w:val="00222F38"/>
    <w:rsid w:val="00227C0C"/>
    <w:rsid w:val="00234F92"/>
    <w:rsid w:val="00242B7E"/>
    <w:rsid w:val="002514C5"/>
    <w:rsid w:val="00271BF3"/>
    <w:rsid w:val="00291949"/>
    <w:rsid w:val="002A0D3B"/>
    <w:rsid w:val="002A11DF"/>
    <w:rsid w:val="002A7867"/>
    <w:rsid w:val="002B0416"/>
    <w:rsid w:val="002B1B95"/>
    <w:rsid w:val="002D3741"/>
    <w:rsid w:val="002E43F2"/>
    <w:rsid w:val="002E6F0B"/>
    <w:rsid w:val="00300B5C"/>
    <w:rsid w:val="00300C76"/>
    <w:rsid w:val="0030321C"/>
    <w:rsid w:val="003144F5"/>
    <w:rsid w:val="00325B46"/>
    <w:rsid w:val="00330203"/>
    <w:rsid w:val="0037705F"/>
    <w:rsid w:val="003A67CD"/>
    <w:rsid w:val="003A6FE9"/>
    <w:rsid w:val="003A7E83"/>
    <w:rsid w:val="003B74F5"/>
    <w:rsid w:val="003E2523"/>
    <w:rsid w:val="003E3A07"/>
    <w:rsid w:val="003E7DDF"/>
    <w:rsid w:val="004147E5"/>
    <w:rsid w:val="00456006"/>
    <w:rsid w:val="00463062"/>
    <w:rsid w:val="004950E7"/>
    <w:rsid w:val="004A0596"/>
    <w:rsid w:val="004A4424"/>
    <w:rsid w:val="004A7093"/>
    <w:rsid w:val="004D7FB5"/>
    <w:rsid w:val="00504AA3"/>
    <w:rsid w:val="00523665"/>
    <w:rsid w:val="00554FEA"/>
    <w:rsid w:val="00597869"/>
    <w:rsid w:val="005B0EE1"/>
    <w:rsid w:val="005B5420"/>
    <w:rsid w:val="005B5FCA"/>
    <w:rsid w:val="005D1DC2"/>
    <w:rsid w:val="005D241B"/>
    <w:rsid w:val="005E12AF"/>
    <w:rsid w:val="005F0F25"/>
    <w:rsid w:val="00617E89"/>
    <w:rsid w:val="0064469F"/>
    <w:rsid w:val="006608A2"/>
    <w:rsid w:val="0068523C"/>
    <w:rsid w:val="00686936"/>
    <w:rsid w:val="006B578D"/>
    <w:rsid w:val="006C2110"/>
    <w:rsid w:val="006C66FB"/>
    <w:rsid w:val="006C7D3F"/>
    <w:rsid w:val="006D6356"/>
    <w:rsid w:val="007008F6"/>
    <w:rsid w:val="00701053"/>
    <w:rsid w:val="00704E82"/>
    <w:rsid w:val="00714858"/>
    <w:rsid w:val="00726ABE"/>
    <w:rsid w:val="00735B4F"/>
    <w:rsid w:val="00751B7E"/>
    <w:rsid w:val="00763828"/>
    <w:rsid w:val="00764740"/>
    <w:rsid w:val="00771C5B"/>
    <w:rsid w:val="00773EAF"/>
    <w:rsid w:val="00780171"/>
    <w:rsid w:val="00781929"/>
    <w:rsid w:val="00794231"/>
    <w:rsid w:val="007A25F9"/>
    <w:rsid w:val="007B5B49"/>
    <w:rsid w:val="007C7F48"/>
    <w:rsid w:val="007E039A"/>
    <w:rsid w:val="008123A0"/>
    <w:rsid w:val="00846C45"/>
    <w:rsid w:val="00855B10"/>
    <w:rsid w:val="00875504"/>
    <w:rsid w:val="00876546"/>
    <w:rsid w:val="00882BB7"/>
    <w:rsid w:val="008B1289"/>
    <w:rsid w:val="008E4CFC"/>
    <w:rsid w:val="008F07F8"/>
    <w:rsid w:val="008F212B"/>
    <w:rsid w:val="009374D8"/>
    <w:rsid w:val="00950156"/>
    <w:rsid w:val="00956E1B"/>
    <w:rsid w:val="00966C19"/>
    <w:rsid w:val="00966E9C"/>
    <w:rsid w:val="0096740E"/>
    <w:rsid w:val="00984FFB"/>
    <w:rsid w:val="009A2327"/>
    <w:rsid w:val="009A33CE"/>
    <w:rsid w:val="009A3952"/>
    <w:rsid w:val="009A548B"/>
    <w:rsid w:val="009A76A9"/>
    <w:rsid w:val="009B4558"/>
    <w:rsid w:val="009E2575"/>
    <w:rsid w:val="009E433B"/>
    <w:rsid w:val="009E57FA"/>
    <w:rsid w:val="00A13FF8"/>
    <w:rsid w:val="00A230F6"/>
    <w:rsid w:val="00A358AF"/>
    <w:rsid w:val="00A87C4A"/>
    <w:rsid w:val="00AA3C45"/>
    <w:rsid w:val="00B03AEA"/>
    <w:rsid w:val="00B059B5"/>
    <w:rsid w:val="00B14439"/>
    <w:rsid w:val="00B24F6B"/>
    <w:rsid w:val="00B73A3D"/>
    <w:rsid w:val="00B861E9"/>
    <w:rsid w:val="00B86F16"/>
    <w:rsid w:val="00BA237F"/>
    <w:rsid w:val="00BB3C01"/>
    <w:rsid w:val="00BC1EA5"/>
    <w:rsid w:val="00BE2829"/>
    <w:rsid w:val="00BE7D81"/>
    <w:rsid w:val="00BF24FF"/>
    <w:rsid w:val="00C00952"/>
    <w:rsid w:val="00C61D4F"/>
    <w:rsid w:val="00C62764"/>
    <w:rsid w:val="00CA7EDC"/>
    <w:rsid w:val="00CE1E21"/>
    <w:rsid w:val="00D1693F"/>
    <w:rsid w:val="00D26FDC"/>
    <w:rsid w:val="00D322C2"/>
    <w:rsid w:val="00D54E6F"/>
    <w:rsid w:val="00D642B7"/>
    <w:rsid w:val="00D656A6"/>
    <w:rsid w:val="00D716A4"/>
    <w:rsid w:val="00D830C8"/>
    <w:rsid w:val="00D8634D"/>
    <w:rsid w:val="00DA6429"/>
    <w:rsid w:val="00DB6127"/>
    <w:rsid w:val="00DC0E81"/>
    <w:rsid w:val="00DC52B4"/>
    <w:rsid w:val="00DD6D90"/>
    <w:rsid w:val="00DE596A"/>
    <w:rsid w:val="00DF353E"/>
    <w:rsid w:val="00E408E5"/>
    <w:rsid w:val="00E51942"/>
    <w:rsid w:val="00E52A5E"/>
    <w:rsid w:val="00E5784B"/>
    <w:rsid w:val="00E62B42"/>
    <w:rsid w:val="00E6351E"/>
    <w:rsid w:val="00E74C0A"/>
    <w:rsid w:val="00E76947"/>
    <w:rsid w:val="00E874B2"/>
    <w:rsid w:val="00E941C8"/>
    <w:rsid w:val="00E974BB"/>
    <w:rsid w:val="00EA1250"/>
    <w:rsid w:val="00EA20FC"/>
    <w:rsid w:val="00EA2138"/>
    <w:rsid w:val="00ED2177"/>
    <w:rsid w:val="00F0532A"/>
    <w:rsid w:val="00F11380"/>
    <w:rsid w:val="00F12423"/>
    <w:rsid w:val="00F4512B"/>
    <w:rsid w:val="00F506D2"/>
    <w:rsid w:val="00F545F0"/>
    <w:rsid w:val="00F91333"/>
    <w:rsid w:val="00F95D3F"/>
    <w:rsid w:val="00F95E94"/>
    <w:rsid w:val="00FC7F25"/>
    <w:rsid w:val="00FD5984"/>
    <w:rsid w:val="00FE7873"/>
    <w:rsid w:val="00FF1F2C"/>
    <w:rsid w:val="00FF42FA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A0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C0E81"/>
    <w:rPr>
      <w:color w:val="0000FF"/>
      <w:u w:val="single"/>
    </w:rPr>
  </w:style>
  <w:style w:type="paragraph" w:customStyle="1" w:styleId="naispant">
    <w:name w:val="naispant"/>
    <w:basedOn w:val="Parasts"/>
    <w:rsid w:val="004A0596"/>
    <w:pPr>
      <w:spacing w:before="240" w:after="60"/>
      <w:ind w:left="300" w:firstLine="300"/>
      <w:jc w:val="both"/>
    </w:pPr>
    <w:rPr>
      <w:b/>
      <w:bCs/>
      <w:sz w:val="24"/>
      <w:szCs w:val="24"/>
    </w:rPr>
  </w:style>
  <w:style w:type="paragraph" w:customStyle="1" w:styleId="Parastais">
    <w:name w:val="Parastais"/>
    <w:qFormat/>
    <w:rsid w:val="0078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08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0898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3390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4</cp:revision>
  <cp:lastPrinted>2025-03-28T08:41:00Z</cp:lastPrinted>
  <dcterms:created xsi:type="dcterms:W3CDTF">2025-04-01T13:24:00Z</dcterms:created>
  <dcterms:modified xsi:type="dcterms:W3CDTF">2025-04-02T06:43:00Z</dcterms:modified>
</cp:coreProperties>
</file>