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3DB0" w:rsidRPr="00A63DB0" w14:paraId="4C79D616" w14:textId="77777777" w:rsidTr="006E05C6">
        <w:tc>
          <w:tcPr>
            <w:tcW w:w="9458" w:type="dxa"/>
          </w:tcPr>
          <w:p w14:paraId="57C57080" w14:textId="77777777" w:rsidR="00271684" w:rsidRPr="00A63DB0" w:rsidRDefault="00271684" w:rsidP="006E05C6">
            <w:pPr>
              <w:jc w:val="center"/>
              <w:rPr>
                <w:rFonts w:asciiTheme="minorHAnsi" w:eastAsiaTheme="minorHAnsi" w:hAnsiTheme="minorHAnsi" w:cstheme="minorBidi"/>
                <w:lang w:eastAsia="en-US"/>
              </w:rPr>
            </w:pPr>
            <w:r w:rsidRPr="00A63DB0">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3DB0" w:rsidRPr="00A63DB0" w14:paraId="7D99BAC6" w14:textId="77777777" w:rsidTr="006E05C6">
        <w:tc>
          <w:tcPr>
            <w:tcW w:w="9458" w:type="dxa"/>
          </w:tcPr>
          <w:p w14:paraId="7916DFEF" w14:textId="77777777" w:rsidR="00271684" w:rsidRPr="00A63DB0" w:rsidRDefault="00271684" w:rsidP="006E05C6">
            <w:pPr>
              <w:jc w:val="center"/>
              <w:rPr>
                <w:rFonts w:asciiTheme="minorHAnsi" w:eastAsiaTheme="minorHAnsi" w:hAnsiTheme="minorHAnsi" w:cstheme="minorBidi"/>
                <w:lang w:eastAsia="en-US"/>
              </w:rPr>
            </w:pPr>
            <w:r w:rsidRPr="00A63DB0">
              <w:rPr>
                <w:rFonts w:ascii="Times New Roman" w:eastAsiaTheme="minorHAnsi" w:hAnsi="Times New Roman" w:cs="Times New Roman"/>
                <w:b/>
                <w:bCs/>
                <w:sz w:val="28"/>
                <w:szCs w:val="28"/>
                <w:lang w:eastAsia="en-US"/>
              </w:rPr>
              <w:t>GULBENES NOVADA PAŠVALDĪBA</w:t>
            </w:r>
          </w:p>
        </w:tc>
      </w:tr>
      <w:tr w:rsidR="00A63DB0" w:rsidRPr="00A63DB0" w14:paraId="2EB28C09" w14:textId="77777777" w:rsidTr="006E05C6">
        <w:tc>
          <w:tcPr>
            <w:tcW w:w="9458" w:type="dxa"/>
          </w:tcPr>
          <w:p w14:paraId="0D9F2DF3" w14:textId="77777777" w:rsidR="00271684" w:rsidRPr="00A63DB0" w:rsidRDefault="00271684" w:rsidP="006E05C6">
            <w:pPr>
              <w:jc w:val="center"/>
              <w:rPr>
                <w:rFonts w:asciiTheme="minorHAnsi" w:eastAsiaTheme="minorHAnsi" w:hAnsiTheme="minorHAnsi" w:cstheme="minorBidi"/>
                <w:lang w:eastAsia="en-US"/>
              </w:rPr>
            </w:pPr>
            <w:r w:rsidRPr="00A63DB0">
              <w:rPr>
                <w:rFonts w:ascii="Times New Roman" w:eastAsiaTheme="minorHAnsi" w:hAnsi="Times New Roman" w:cs="Times New Roman"/>
                <w:sz w:val="24"/>
                <w:szCs w:val="24"/>
                <w:lang w:eastAsia="en-US"/>
              </w:rPr>
              <w:t>Reģ.Nr.90009116327</w:t>
            </w:r>
          </w:p>
        </w:tc>
      </w:tr>
      <w:tr w:rsidR="00A63DB0" w:rsidRPr="00A63DB0" w14:paraId="76BCC05B" w14:textId="77777777" w:rsidTr="006E05C6">
        <w:tc>
          <w:tcPr>
            <w:tcW w:w="9458" w:type="dxa"/>
          </w:tcPr>
          <w:p w14:paraId="12B2F70F" w14:textId="77777777" w:rsidR="00271684" w:rsidRPr="00A63DB0" w:rsidRDefault="00271684" w:rsidP="006E05C6">
            <w:pPr>
              <w:jc w:val="center"/>
              <w:rPr>
                <w:rFonts w:asciiTheme="minorHAnsi" w:eastAsiaTheme="minorHAnsi" w:hAnsiTheme="minorHAnsi" w:cstheme="minorBidi"/>
                <w:lang w:eastAsia="en-US"/>
              </w:rPr>
            </w:pPr>
            <w:r w:rsidRPr="00A63DB0">
              <w:rPr>
                <w:rFonts w:ascii="Times New Roman" w:eastAsiaTheme="minorHAnsi" w:hAnsi="Times New Roman" w:cs="Times New Roman"/>
                <w:sz w:val="24"/>
                <w:szCs w:val="24"/>
                <w:lang w:eastAsia="en-US"/>
              </w:rPr>
              <w:t>Ābeļu iela 2, Gulbene, Gulbenes nov., LV-4401</w:t>
            </w:r>
          </w:p>
        </w:tc>
      </w:tr>
      <w:tr w:rsidR="00A63DB0" w:rsidRPr="00A63DB0" w14:paraId="38DDD60F" w14:textId="77777777" w:rsidTr="006E05C6">
        <w:tc>
          <w:tcPr>
            <w:tcW w:w="9458" w:type="dxa"/>
          </w:tcPr>
          <w:p w14:paraId="422C4EF5" w14:textId="77777777" w:rsidR="00271684" w:rsidRPr="00A63DB0" w:rsidRDefault="00271684" w:rsidP="006E05C6">
            <w:pPr>
              <w:jc w:val="center"/>
              <w:rPr>
                <w:rFonts w:asciiTheme="minorHAnsi" w:eastAsiaTheme="minorHAnsi" w:hAnsiTheme="minorHAnsi" w:cstheme="minorBidi"/>
                <w:lang w:eastAsia="en-US"/>
              </w:rPr>
            </w:pPr>
            <w:r w:rsidRPr="00A63DB0">
              <w:rPr>
                <w:rFonts w:ascii="Times New Roman" w:eastAsiaTheme="minorHAnsi" w:hAnsi="Times New Roman" w:cs="Times New Roman"/>
                <w:sz w:val="24"/>
                <w:szCs w:val="24"/>
                <w:lang w:eastAsia="en-US"/>
              </w:rPr>
              <w:t>Tālrunis 64497710, mob.26595362, e-pasts; dome@gulbene.lv, www.gulbene.lv</w:t>
            </w:r>
          </w:p>
        </w:tc>
      </w:tr>
    </w:tbl>
    <w:p w14:paraId="45079CF6" w14:textId="6FD10BAD" w:rsidR="00271684" w:rsidRPr="00A63DB0" w:rsidRDefault="00271684" w:rsidP="00271684">
      <w:pPr>
        <w:jc w:val="center"/>
        <w:rPr>
          <w:rFonts w:ascii="Times New Roman" w:eastAsiaTheme="minorHAnsi" w:hAnsi="Times New Roman" w:cs="Times New Roman"/>
          <w:b/>
          <w:bCs/>
          <w:sz w:val="24"/>
          <w:szCs w:val="24"/>
          <w:lang w:eastAsia="en-US"/>
        </w:rPr>
      </w:pPr>
      <w:r w:rsidRPr="00A63DB0">
        <w:rPr>
          <w:rFonts w:ascii="Times New Roman" w:eastAsiaTheme="minorHAnsi" w:hAnsi="Times New Roman" w:cs="Times New Roman"/>
          <w:b/>
          <w:bCs/>
          <w:sz w:val="24"/>
          <w:szCs w:val="24"/>
          <w:lang w:eastAsia="en-US"/>
        </w:rPr>
        <w:t xml:space="preserve">GULBENES NOVADA </w:t>
      </w:r>
      <w:r w:rsidR="00D13824" w:rsidRPr="00A63DB0">
        <w:rPr>
          <w:rFonts w:ascii="Times New Roman" w:eastAsiaTheme="minorHAnsi" w:hAnsi="Times New Roman" w:cs="Times New Roman"/>
          <w:b/>
          <w:bCs/>
          <w:sz w:val="24"/>
          <w:szCs w:val="24"/>
          <w:lang w:eastAsia="en-US"/>
        </w:rPr>
        <w:t xml:space="preserve">PAŠVALDĪBAS </w:t>
      </w:r>
      <w:r w:rsidRPr="00A63DB0">
        <w:rPr>
          <w:rFonts w:ascii="Times New Roman" w:eastAsiaTheme="minorHAnsi" w:hAnsi="Times New Roman" w:cs="Times New Roman"/>
          <w:b/>
          <w:bCs/>
          <w:sz w:val="24"/>
          <w:szCs w:val="24"/>
          <w:lang w:eastAsia="en-US"/>
        </w:rPr>
        <w:t>DOMES LĒMUMS</w:t>
      </w:r>
    </w:p>
    <w:p w14:paraId="0FA23A64" w14:textId="75C69374" w:rsidR="00271684" w:rsidRPr="00A63DB0" w:rsidRDefault="00271684" w:rsidP="006F2478">
      <w:pPr>
        <w:jc w:val="center"/>
        <w:rPr>
          <w:rFonts w:ascii="Times New Roman" w:eastAsiaTheme="minorHAnsi" w:hAnsi="Times New Roman" w:cs="Times New Roman"/>
          <w:sz w:val="24"/>
          <w:szCs w:val="24"/>
          <w:lang w:eastAsia="en-US"/>
        </w:rPr>
      </w:pPr>
      <w:r w:rsidRPr="00A63DB0">
        <w:rPr>
          <w:rFonts w:ascii="Times New Roman" w:eastAsiaTheme="minorHAnsi" w:hAnsi="Times New Roman" w:cs="Times New Roman"/>
          <w:sz w:val="24"/>
          <w:szCs w:val="24"/>
          <w:lang w:eastAsia="en-US"/>
        </w:rPr>
        <w:t>Gulbenē</w:t>
      </w:r>
    </w:p>
    <w:p w14:paraId="5E13B6FC" w14:textId="77777777" w:rsidR="00D91540" w:rsidRPr="00CD3934" w:rsidRDefault="00D91540" w:rsidP="006F2478">
      <w:pPr>
        <w:jc w:val="center"/>
        <w:rPr>
          <w:rFonts w:ascii="Times New Roman" w:eastAsiaTheme="minorHAnsi" w:hAnsi="Times New Roman" w:cs="Times New Roman"/>
          <w:sz w:val="8"/>
          <w:szCs w:val="8"/>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A63DB0" w:rsidRPr="00A63DB0" w14:paraId="54A97659" w14:textId="77777777" w:rsidTr="006E05C6">
        <w:tc>
          <w:tcPr>
            <w:tcW w:w="4729" w:type="dxa"/>
          </w:tcPr>
          <w:p w14:paraId="5DA6BFEE" w14:textId="1D589FD6" w:rsidR="00271684" w:rsidRPr="00A63DB0" w:rsidRDefault="00271684" w:rsidP="006E05C6">
            <w:pPr>
              <w:rPr>
                <w:rFonts w:ascii="Times New Roman" w:eastAsiaTheme="minorHAnsi" w:hAnsi="Times New Roman" w:cs="Times New Roman"/>
                <w:b/>
                <w:bCs/>
                <w:sz w:val="24"/>
                <w:szCs w:val="24"/>
                <w:lang w:eastAsia="en-US"/>
              </w:rPr>
            </w:pPr>
            <w:r w:rsidRPr="00A63DB0">
              <w:rPr>
                <w:rFonts w:ascii="Times New Roman" w:eastAsiaTheme="minorHAnsi" w:hAnsi="Times New Roman" w:cs="Times New Roman"/>
                <w:b/>
                <w:bCs/>
                <w:sz w:val="24"/>
                <w:szCs w:val="24"/>
                <w:lang w:eastAsia="en-US"/>
              </w:rPr>
              <w:t>202</w:t>
            </w:r>
            <w:r w:rsidR="0092761B">
              <w:rPr>
                <w:rFonts w:ascii="Times New Roman" w:eastAsiaTheme="minorHAnsi" w:hAnsi="Times New Roman" w:cs="Times New Roman"/>
                <w:b/>
                <w:bCs/>
                <w:sz w:val="24"/>
                <w:szCs w:val="24"/>
                <w:lang w:eastAsia="en-US"/>
              </w:rPr>
              <w:t>5</w:t>
            </w:r>
            <w:r w:rsidRPr="00A63DB0">
              <w:rPr>
                <w:rFonts w:ascii="Times New Roman" w:eastAsiaTheme="minorHAnsi" w:hAnsi="Times New Roman" w:cs="Times New Roman"/>
                <w:b/>
                <w:bCs/>
                <w:sz w:val="24"/>
                <w:szCs w:val="24"/>
                <w:lang w:eastAsia="en-US"/>
              </w:rPr>
              <w:t xml:space="preserve">.gada </w:t>
            </w:r>
            <w:r w:rsidR="0092761B">
              <w:rPr>
                <w:rFonts w:ascii="Times New Roman" w:eastAsiaTheme="minorHAnsi" w:hAnsi="Times New Roman" w:cs="Times New Roman"/>
                <w:b/>
                <w:bCs/>
                <w:sz w:val="24"/>
                <w:szCs w:val="24"/>
                <w:lang w:eastAsia="en-US"/>
              </w:rPr>
              <w:t>27</w:t>
            </w:r>
            <w:r w:rsidR="00D13824" w:rsidRPr="00A63DB0">
              <w:rPr>
                <w:rFonts w:ascii="Times New Roman" w:eastAsiaTheme="minorHAnsi" w:hAnsi="Times New Roman" w:cs="Times New Roman"/>
                <w:b/>
                <w:bCs/>
                <w:sz w:val="24"/>
                <w:szCs w:val="24"/>
                <w:lang w:eastAsia="en-US"/>
              </w:rPr>
              <w:t>.</w:t>
            </w:r>
            <w:r w:rsidR="004124C3">
              <w:rPr>
                <w:rFonts w:ascii="Times New Roman" w:eastAsiaTheme="minorHAnsi" w:hAnsi="Times New Roman" w:cs="Times New Roman"/>
                <w:b/>
                <w:bCs/>
                <w:sz w:val="24"/>
                <w:szCs w:val="24"/>
                <w:lang w:eastAsia="en-US"/>
              </w:rPr>
              <w:t>februārī</w:t>
            </w:r>
          </w:p>
        </w:tc>
        <w:tc>
          <w:tcPr>
            <w:tcW w:w="4729" w:type="dxa"/>
          </w:tcPr>
          <w:p w14:paraId="611DF0BD" w14:textId="06FBEC12" w:rsidR="00271684" w:rsidRPr="00A63DB0" w:rsidRDefault="00957704" w:rsidP="006E05C6">
            <w:pPr>
              <w:jc w:val="center"/>
              <w:rPr>
                <w:rFonts w:ascii="Times New Roman" w:eastAsiaTheme="minorHAnsi" w:hAnsi="Times New Roman" w:cs="Times New Roman"/>
                <w:b/>
                <w:bCs/>
                <w:sz w:val="24"/>
                <w:szCs w:val="24"/>
                <w:lang w:eastAsia="en-US"/>
              </w:rPr>
            </w:pPr>
            <w:r w:rsidRPr="00A63DB0">
              <w:rPr>
                <w:rFonts w:ascii="Times New Roman" w:eastAsiaTheme="minorHAnsi" w:hAnsi="Times New Roman" w:cs="Times New Roman"/>
                <w:b/>
                <w:bCs/>
                <w:sz w:val="24"/>
                <w:szCs w:val="24"/>
                <w:lang w:eastAsia="en-US"/>
              </w:rPr>
              <w:t xml:space="preserve">  </w:t>
            </w:r>
            <w:r w:rsidR="00271684" w:rsidRPr="00A63DB0">
              <w:rPr>
                <w:rFonts w:ascii="Times New Roman" w:eastAsiaTheme="minorHAnsi" w:hAnsi="Times New Roman" w:cs="Times New Roman"/>
                <w:b/>
                <w:bCs/>
                <w:sz w:val="24"/>
                <w:szCs w:val="24"/>
                <w:lang w:eastAsia="en-US"/>
              </w:rPr>
              <w:t>Nr.</w:t>
            </w:r>
            <w:r w:rsidR="004B14E3" w:rsidRPr="00A63DB0">
              <w:rPr>
                <w:rFonts w:ascii="Times New Roman" w:eastAsiaTheme="minorHAnsi" w:hAnsi="Times New Roman" w:cs="Times New Roman"/>
                <w:b/>
                <w:bCs/>
                <w:sz w:val="24"/>
                <w:szCs w:val="24"/>
                <w:lang w:eastAsia="en-US"/>
              </w:rPr>
              <w:t xml:space="preserve"> GND/202</w:t>
            </w:r>
            <w:r w:rsidR="0092761B">
              <w:rPr>
                <w:rFonts w:ascii="Times New Roman" w:eastAsiaTheme="minorHAnsi" w:hAnsi="Times New Roman" w:cs="Times New Roman"/>
                <w:b/>
                <w:bCs/>
                <w:sz w:val="24"/>
                <w:szCs w:val="24"/>
                <w:lang w:eastAsia="en-US"/>
              </w:rPr>
              <w:t>5</w:t>
            </w:r>
            <w:r w:rsidR="004B14E3" w:rsidRPr="00A63DB0">
              <w:rPr>
                <w:rFonts w:ascii="Times New Roman" w:eastAsiaTheme="minorHAnsi" w:hAnsi="Times New Roman" w:cs="Times New Roman"/>
                <w:b/>
                <w:bCs/>
                <w:sz w:val="24"/>
                <w:szCs w:val="24"/>
                <w:lang w:eastAsia="en-US"/>
              </w:rPr>
              <w:t>/</w:t>
            </w:r>
          </w:p>
        </w:tc>
      </w:tr>
      <w:tr w:rsidR="00A63DB0" w:rsidRPr="00A63DB0" w14:paraId="7D18200D" w14:textId="77777777" w:rsidTr="006E05C6">
        <w:tc>
          <w:tcPr>
            <w:tcW w:w="4729" w:type="dxa"/>
          </w:tcPr>
          <w:p w14:paraId="76E3423C" w14:textId="77777777" w:rsidR="00271684" w:rsidRDefault="00271684" w:rsidP="006E05C6">
            <w:pPr>
              <w:rPr>
                <w:rFonts w:ascii="Times New Roman" w:eastAsiaTheme="minorHAnsi" w:hAnsi="Times New Roman" w:cs="Times New Roman"/>
                <w:sz w:val="24"/>
                <w:szCs w:val="24"/>
                <w:lang w:eastAsia="en-US"/>
              </w:rPr>
            </w:pPr>
          </w:p>
          <w:p w14:paraId="575B8E1D" w14:textId="77777777" w:rsidR="003F271A" w:rsidRPr="00A63DB0" w:rsidRDefault="003F271A" w:rsidP="006E05C6">
            <w:pPr>
              <w:rPr>
                <w:rFonts w:ascii="Times New Roman" w:eastAsiaTheme="minorHAnsi" w:hAnsi="Times New Roman" w:cs="Times New Roman"/>
                <w:sz w:val="24"/>
                <w:szCs w:val="24"/>
                <w:lang w:eastAsia="en-US"/>
              </w:rPr>
            </w:pPr>
          </w:p>
          <w:p w14:paraId="042E1F8F" w14:textId="77777777" w:rsidR="004A55A4" w:rsidRPr="00CD3934" w:rsidRDefault="004A55A4" w:rsidP="006E05C6">
            <w:pPr>
              <w:rPr>
                <w:rFonts w:ascii="Times New Roman" w:eastAsiaTheme="minorHAnsi" w:hAnsi="Times New Roman" w:cs="Times New Roman"/>
                <w:sz w:val="4"/>
                <w:szCs w:val="4"/>
                <w:lang w:eastAsia="en-US"/>
              </w:rPr>
            </w:pPr>
          </w:p>
        </w:tc>
        <w:tc>
          <w:tcPr>
            <w:tcW w:w="4729" w:type="dxa"/>
          </w:tcPr>
          <w:p w14:paraId="787D61A6" w14:textId="47ABE4F9" w:rsidR="00271684" w:rsidRPr="00A63DB0" w:rsidRDefault="0056199D" w:rsidP="003F271A">
            <w:pPr>
              <w:jc w:val="center"/>
              <w:rPr>
                <w:rFonts w:ascii="Times New Roman" w:eastAsiaTheme="minorHAnsi" w:hAnsi="Times New Roman" w:cs="Times New Roman"/>
                <w:b/>
                <w:bCs/>
                <w:sz w:val="24"/>
                <w:szCs w:val="24"/>
                <w:lang w:eastAsia="en-US"/>
              </w:rPr>
            </w:pPr>
            <w:r w:rsidRPr="00A63DB0">
              <w:rPr>
                <w:rFonts w:ascii="Times New Roman" w:eastAsiaTheme="minorHAnsi" w:hAnsi="Times New Roman" w:cs="Times New Roman"/>
                <w:b/>
                <w:bCs/>
                <w:sz w:val="24"/>
                <w:szCs w:val="24"/>
                <w:lang w:eastAsia="en-US"/>
              </w:rPr>
              <w:t xml:space="preserve">        </w:t>
            </w:r>
            <w:r w:rsidR="00271684" w:rsidRPr="00A63DB0">
              <w:rPr>
                <w:rFonts w:ascii="Times New Roman" w:eastAsiaTheme="minorHAnsi" w:hAnsi="Times New Roman" w:cs="Times New Roman"/>
                <w:b/>
                <w:bCs/>
                <w:sz w:val="24"/>
                <w:szCs w:val="24"/>
                <w:lang w:eastAsia="en-US"/>
              </w:rPr>
              <w:t>(</w:t>
            </w:r>
            <w:bookmarkStart w:id="0" w:name="_Hlk50661741"/>
            <w:r w:rsidR="00271684" w:rsidRPr="00A63DB0">
              <w:rPr>
                <w:rFonts w:ascii="Times New Roman" w:eastAsiaTheme="minorHAnsi" w:hAnsi="Times New Roman" w:cs="Times New Roman"/>
                <w:b/>
                <w:bCs/>
                <w:sz w:val="24"/>
                <w:szCs w:val="24"/>
                <w:lang w:eastAsia="en-US"/>
              </w:rPr>
              <w:t>protokols Nr.</w:t>
            </w:r>
            <w:r w:rsidR="0092761B">
              <w:rPr>
                <w:rFonts w:ascii="Times New Roman" w:eastAsiaTheme="minorHAnsi" w:hAnsi="Times New Roman" w:cs="Times New Roman"/>
                <w:b/>
                <w:bCs/>
                <w:sz w:val="24"/>
                <w:szCs w:val="24"/>
                <w:lang w:eastAsia="en-US"/>
              </w:rPr>
              <w:t xml:space="preserve">  </w:t>
            </w:r>
            <w:r w:rsidR="00271684" w:rsidRPr="00A63DB0">
              <w:rPr>
                <w:rFonts w:ascii="Times New Roman" w:eastAsiaTheme="minorHAnsi" w:hAnsi="Times New Roman" w:cs="Times New Roman"/>
                <w:b/>
                <w:bCs/>
                <w:sz w:val="24"/>
                <w:szCs w:val="24"/>
                <w:lang w:eastAsia="en-US"/>
              </w:rPr>
              <w:t xml:space="preserve">; </w:t>
            </w:r>
            <w:r w:rsidR="0092761B">
              <w:rPr>
                <w:rFonts w:ascii="Times New Roman" w:eastAsiaTheme="minorHAnsi" w:hAnsi="Times New Roman" w:cs="Times New Roman"/>
                <w:b/>
                <w:bCs/>
                <w:sz w:val="24"/>
                <w:szCs w:val="24"/>
                <w:lang w:eastAsia="en-US"/>
              </w:rPr>
              <w:t xml:space="preserve">  </w:t>
            </w:r>
            <w:r w:rsidR="00271684" w:rsidRPr="00A63DB0">
              <w:rPr>
                <w:rFonts w:ascii="Times New Roman" w:eastAsiaTheme="minorHAnsi" w:hAnsi="Times New Roman" w:cs="Times New Roman"/>
                <w:b/>
                <w:bCs/>
                <w:sz w:val="24"/>
                <w:szCs w:val="24"/>
                <w:lang w:eastAsia="en-US"/>
              </w:rPr>
              <w:t>.p</w:t>
            </w:r>
            <w:r w:rsidR="00DF1E3F" w:rsidRPr="00A63DB0">
              <w:rPr>
                <w:rFonts w:ascii="Times New Roman" w:eastAsiaTheme="minorHAnsi" w:hAnsi="Times New Roman" w:cs="Times New Roman"/>
                <w:b/>
                <w:bCs/>
                <w:sz w:val="24"/>
                <w:szCs w:val="24"/>
                <w:lang w:eastAsia="en-US"/>
              </w:rPr>
              <w:t>.</w:t>
            </w:r>
            <w:r w:rsidR="00271684" w:rsidRPr="00A63DB0">
              <w:rPr>
                <w:rFonts w:ascii="Times New Roman" w:eastAsiaTheme="minorHAnsi" w:hAnsi="Times New Roman" w:cs="Times New Roman"/>
                <w:b/>
                <w:bCs/>
                <w:sz w:val="24"/>
                <w:szCs w:val="24"/>
                <w:lang w:eastAsia="en-US"/>
              </w:rPr>
              <w:t>)</w:t>
            </w:r>
            <w:bookmarkEnd w:id="0"/>
          </w:p>
        </w:tc>
      </w:tr>
    </w:tbl>
    <w:p w14:paraId="21592740" w14:textId="61BD8E26" w:rsidR="00697DCD" w:rsidRPr="00E04F67" w:rsidRDefault="003A4AE7" w:rsidP="006F2478">
      <w:pPr>
        <w:jc w:val="center"/>
        <w:rPr>
          <w:rFonts w:ascii="Times New Roman" w:hAnsi="Times New Roman" w:cs="Times New Roman"/>
          <w:b/>
          <w:noProof/>
          <w:sz w:val="24"/>
          <w:szCs w:val="24"/>
        </w:rPr>
      </w:pPr>
      <w:r w:rsidRPr="00A63DB0">
        <w:rPr>
          <w:rFonts w:ascii="Times New Roman" w:hAnsi="Times New Roman" w:cs="Times New Roman"/>
          <w:b/>
          <w:noProof/>
          <w:sz w:val="24"/>
          <w:szCs w:val="24"/>
        </w:rPr>
        <w:t xml:space="preserve">Par iekšējā normatīvā akta </w:t>
      </w:r>
      <w:bookmarkStart w:id="1" w:name="_Hlk50661646"/>
      <w:r w:rsidRPr="00A63DB0">
        <w:rPr>
          <w:rFonts w:ascii="Times New Roman" w:hAnsi="Times New Roman" w:cs="Times New Roman"/>
          <w:b/>
          <w:noProof/>
          <w:sz w:val="24"/>
          <w:szCs w:val="24"/>
        </w:rPr>
        <w:t>“</w:t>
      </w:r>
      <w:r w:rsidR="0019479C" w:rsidRPr="00A63DB0">
        <w:rPr>
          <w:rFonts w:ascii="Times New Roman" w:hAnsi="Times New Roman" w:cs="Times New Roman"/>
          <w:b/>
          <w:noProof/>
          <w:sz w:val="24"/>
          <w:szCs w:val="24"/>
        </w:rPr>
        <w:t>Grozījum</w:t>
      </w:r>
      <w:r w:rsidR="00012C8F" w:rsidRPr="00A63DB0">
        <w:rPr>
          <w:rFonts w:ascii="Times New Roman" w:hAnsi="Times New Roman" w:cs="Times New Roman"/>
          <w:b/>
          <w:noProof/>
          <w:sz w:val="24"/>
          <w:szCs w:val="24"/>
        </w:rPr>
        <w:t xml:space="preserve">i </w:t>
      </w:r>
      <w:r w:rsidR="0019479C" w:rsidRPr="00A63DB0">
        <w:rPr>
          <w:rFonts w:ascii="Times New Roman" w:hAnsi="Times New Roman" w:cs="Times New Roman"/>
          <w:b/>
          <w:noProof/>
          <w:sz w:val="24"/>
          <w:szCs w:val="24"/>
        </w:rPr>
        <w:t xml:space="preserve">Gulbenes novada </w:t>
      </w:r>
      <w:r w:rsidR="00C34B11" w:rsidRPr="00A63DB0">
        <w:rPr>
          <w:rFonts w:ascii="Times New Roman" w:hAnsi="Times New Roman" w:cs="Times New Roman"/>
          <w:b/>
          <w:noProof/>
          <w:sz w:val="24"/>
          <w:szCs w:val="24"/>
        </w:rPr>
        <w:t xml:space="preserve">pašvaldības </w:t>
      </w:r>
      <w:r w:rsidR="0019479C" w:rsidRPr="00A63DB0">
        <w:rPr>
          <w:rFonts w:ascii="Times New Roman" w:hAnsi="Times New Roman" w:cs="Times New Roman"/>
          <w:b/>
          <w:noProof/>
          <w:sz w:val="24"/>
          <w:szCs w:val="24"/>
        </w:rPr>
        <w:t>domes 20</w:t>
      </w:r>
      <w:r w:rsidR="00D51BBE" w:rsidRPr="00A63DB0">
        <w:rPr>
          <w:rFonts w:ascii="Times New Roman" w:hAnsi="Times New Roman" w:cs="Times New Roman"/>
          <w:b/>
          <w:noProof/>
          <w:sz w:val="24"/>
          <w:szCs w:val="24"/>
        </w:rPr>
        <w:t>2</w:t>
      </w:r>
      <w:r w:rsidR="0005029C" w:rsidRPr="00A63DB0">
        <w:rPr>
          <w:rFonts w:ascii="Times New Roman" w:hAnsi="Times New Roman" w:cs="Times New Roman"/>
          <w:b/>
          <w:noProof/>
          <w:sz w:val="24"/>
          <w:szCs w:val="24"/>
        </w:rPr>
        <w:t>3</w:t>
      </w:r>
      <w:r w:rsidR="0019479C" w:rsidRPr="00A63DB0">
        <w:rPr>
          <w:rFonts w:ascii="Times New Roman" w:hAnsi="Times New Roman" w:cs="Times New Roman"/>
          <w:b/>
          <w:noProof/>
          <w:sz w:val="24"/>
          <w:szCs w:val="24"/>
        </w:rPr>
        <w:t xml:space="preserve">.gada </w:t>
      </w:r>
      <w:r w:rsidR="0005029C" w:rsidRPr="00E04F67">
        <w:rPr>
          <w:rFonts w:ascii="Times New Roman" w:hAnsi="Times New Roman" w:cs="Times New Roman"/>
          <w:b/>
          <w:noProof/>
          <w:sz w:val="24"/>
          <w:szCs w:val="24"/>
        </w:rPr>
        <w:t xml:space="preserve">31.augusta </w:t>
      </w:r>
      <w:r w:rsidR="0019479C" w:rsidRPr="00E04F67">
        <w:rPr>
          <w:rFonts w:ascii="Times New Roman" w:hAnsi="Times New Roman" w:cs="Times New Roman"/>
          <w:b/>
          <w:noProof/>
          <w:sz w:val="24"/>
          <w:szCs w:val="24"/>
        </w:rPr>
        <w:t>nolikumā</w:t>
      </w:r>
      <w:r w:rsidR="000F1970" w:rsidRPr="00E04F67">
        <w:rPr>
          <w:rFonts w:ascii="Times New Roman" w:hAnsi="Times New Roman" w:cs="Times New Roman"/>
          <w:b/>
          <w:sz w:val="24"/>
          <w:szCs w:val="24"/>
        </w:rPr>
        <w:t xml:space="preserve"> </w:t>
      </w:r>
      <w:proofErr w:type="spellStart"/>
      <w:r w:rsidR="000F1970" w:rsidRPr="00E04F67">
        <w:rPr>
          <w:rFonts w:ascii="Times New Roman" w:hAnsi="Times New Roman" w:cs="Times New Roman"/>
          <w:b/>
          <w:sz w:val="24"/>
          <w:szCs w:val="24"/>
        </w:rPr>
        <w:t>Nr.</w:t>
      </w:r>
      <w:r w:rsidR="009A027E" w:rsidRPr="00E04F67">
        <w:rPr>
          <w:rFonts w:ascii="Times New Roman" w:hAnsi="Times New Roman" w:cs="Times New Roman"/>
          <w:b/>
          <w:sz w:val="24"/>
          <w:szCs w:val="24"/>
        </w:rPr>
        <w:t>GND</w:t>
      </w:r>
      <w:proofErr w:type="spellEnd"/>
      <w:r w:rsidR="0005029C" w:rsidRPr="00E04F67">
        <w:rPr>
          <w:rFonts w:ascii="Times New Roman" w:hAnsi="Times New Roman" w:cs="Times New Roman"/>
          <w:b/>
          <w:sz w:val="24"/>
          <w:szCs w:val="24"/>
        </w:rPr>
        <w:t>/IEK/2023/20</w:t>
      </w:r>
      <w:r w:rsidR="00923180" w:rsidRPr="00E04F67">
        <w:rPr>
          <w:rFonts w:ascii="Times New Roman" w:hAnsi="Times New Roman" w:cs="Times New Roman"/>
          <w:b/>
          <w:noProof/>
          <w:sz w:val="24"/>
          <w:szCs w:val="24"/>
        </w:rPr>
        <w:t xml:space="preserve"> </w:t>
      </w:r>
      <w:r w:rsidR="0019479C" w:rsidRPr="00E04F67">
        <w:rPr>
          <w:rFonts w:ascii="Times New Roman" w:hAnsi="Times New Roman" w:cs="Times New Roman"/>
          <w:b/>
          <w:noProof/>
          <w:sz w:val="24"/>
          <w:szCs w:val="24"/>
        </w:rPr>
        <w:t>“</w:t>
      </w:r>
      <w:r w:rsidR="00923180" w:rsidRPr="00E04F67">
        <w:rPr>
          <w:rFonts w:ascii="Times New Roman" w:hAnsi="Times New Roman" w:cs="Times New Roman"/>
          <w:b/>
          <w:noProof/>
          <w:sz w:val="24"/>
          <w:szCs w:val="24"/>
        </w:rPr>
        <w:t xml:space="preserve">Gulbenes </w:t>
      </w:r>
      <w:r w:rsidR="00012C8F" w:rsidRPr="00E04F67">
        <w:rPr>
          <w:rFonts w:ascii="Times New Roman" w:hAnsi="Times New Roman" w:cs="Times New Roman"/>
          <w:b/>
          <w:noProof/>
          <w:sz w:val="24"/>
          <w:szCs w:val="24"/>
        </w:rPr>
        <w:t>novada</w:t>
      </w:r>
      <w:r w:rsidR="0092761B" w:rsidRPr="00E04F67">
        <w:rPr>
          <w:rFonts w:ascii="Times New Roman" w:hAnsi="Times New Roman" w:cs="Times New Roman"/>
          <w:b/>
          <w:noProof/>
          <w:sz w:val="24"/>
          <w:szCs w:val="24"/>
        </w:rPr>
        <w:t xml:space="preserve"> pašvaldības</w:t>
      </w:r>
      <w:r w:rsidR="00012C8F" w:rsidRPr="00E04F67">
        <w:rPr>
          <w:rFonts w:ascii="Times New Roman" w:hAnsi="Times New Roman" w:cs="Times New Roman"/>
          <w:b/>
          <w:noProof/>
          <w:sz w:val="24"/>
          <w:szCs w:val="24"/>
        </w:rPr>
        <w:t xml:space="preserve"> </w:t>
      </w:r>
      <w:r w:rsidR="0092761B" w:rsidRPr="00E04F67">
        <w:rPr>
          <w:rFonts w:ascii="Times New Roman" w:hAnsi="Times New Roman" w:cs="Times New Roman"/>
          <w:b/>
          <w:noProof/>
          <w:sz w:val="24"/>
          <w:szCs w:val="24"/>
        </w:rPr>
        <w:t>p</w:t>
      </w:r>
      <w:r w:rsidR="0005029C" w:rsidRPr="00E04F67">
        <w:rPr>
          <w:rFonts w:ascii="Times New Roman" w:hAnsi="Times New Roman" w:cs="Times New Roman"/>
          <w:b/>
          <w:noProof/>
          <w:sz w:val="24"/>
          <w:szCs w:val="24"/>
        </w:rPr>
        <w:t>edagoģiski medicīniskās komisijas</w:t>
      </w:r>
      <w:r w:rsidR="00923180" w:rsidRPr="00E04F67">
        <w:rPr>
          <w:rFonts w:ascii="Times New Roman" w:hAnsi="Times New Roman" w:cs="Times New Roman"/>
          <w:b/>
          <w:noProof/>
          <w:sz w:val="24"/>
          <w:szCs w:val="24"/>
        </w:rPr>
        <w:t xml:space="preserve"> nolikums</w:t>
      </w:r>
      <w:r w:rsidR="00135C8C" w:rsidRPr="00E04F67">
        <w:rPr>
          <w:rFonts w:ascii="Times New Roman" w:hAnsi="Times New Roman" w:cs="Times New Roman"/>
          <w:b/>
          <w:noProof/>
          <w:sz w:val="24"/>
          <w:szCs w:val="24"/>
        </w:rPr>
        <w:t>”</w:t>
      </w:r>
      <w:r w:rsidR="0019479C" w:rsidRPr="00E04F67">
        <w:rPr>
          <w:rFonts w:ascii="Times New Roman" w:hAnsi="Times New Roman" w:cs="Times New Roman"/>
          <w:b/>
          <w:noProof/>
          <w:sz w:val="24"/>
          <w:szCs w:val="24"/>
        </w:rPr>
        <w:t>”</w:t>
      </w:r>
      <w:bookmarkEnd w:id="1"/>
      <w:r w:rsidR="00135C8C" w:rsidRPr="00E04F67">
        <w:rPr>
          <w:rFonts w:ascii="Times New Roman" w:hAnsi="Times New Roman" w:cs="Times New Roman"/>
          <w:b/>
          <w:noProof/>
          <w:sz w:val="24"/>
          <w:szCs w:val="24"/>
        </w:rPr>
        <w:t xml:space="preserve"> </w:t>
      </w:r>
      <w:r w:rsidR="00012C8F" w:rsidRPr="00E04F67">
        <w:rPr>
          <w:rFonts w:ascii="Times New Roman" w:hAnsi="Times New Roman" w:cs="Times New Roman"/>
          <w:b/>
          <w:noProof/>
          <w:sz w:val="24"/>
          <w:szCs w:val="24"/>
        </w:rPr>
        <w:t>izdošanu</w:t>
      </w:r>
    </w:p>
    <w:p w14:paraId="1D960706" w14:textId="77777777" w:rsidR="003F271A" w:rsidRPr="00E04F67" w:rsidRDefault="003F271A" w:rsidP="00BB2EF5">
      <w:pPr>
        <w:spacing w:line="360" w:lineRule="auto"/>
        <w:jc w:val="both"/>
        <w:rPr>
          <w:rFonts w:ascii="Times New Roman" w:hAnsi="Times New Roman" w:cs="Times New Roman"/>
          <w:bCs/>
          <w:noProof/>
          <w:sz w:val="6"/>
          <w:szCs w:val="6"/>
        </w:rPr>
      </w:pPr>
    </w:p>
    <w:p w14:paraId="367590D8" w14:textId="77777777" w:rsidR="00D02740" w:rsidRPr="00E04F67" w:rsidRDefault="00D02740" w:rsidP="0008743B">
      <w:pPr>
        <w:spacing w:line="360" w:lineRule="auto"/>
        <w:ind w:firstLine="720"/>
        <w:jc w:val="both"/>
        <w:rPr>
          <w:rFonts w:ascii="Times New Roman" w:hAnsi="Times New Roman" w:cs="Times New Roman"/>
          <w:bCs/>
          <w:noProof/>
          <w:sz w:val="24"/>
          <w:szCs w:val="24"/>
        </w:rPr>
      </w:pPr>
    </w:p>
    <w:p w14:paraId="7A1D8E96" w14:textId="7E6CF2EE" w:rsidR="0008743B" w:rsidRPr="00E04F67" w:rsidRDefault="0008743B" w:rsidP="0008743B">
      <w:pPr>
        <w:spacing w:line="360" w:lineRule="auto"/>
        <w:ind w:firstLine="720"/>
        <w:jc w:val="both"/>
        <w:rPr>
          <w:rFonts w:ascii="Times New Roman" w:hAnsi="Times New Roman" w:cs="Times New Roman"/>
          <w:bCs/>
          <w:noProof/>
          <w:sz w:val="24"/>
          <w:szCs w:val="24"/>
        </w:rPr>
      </w:pPr>
      <w:r w:rsidRPr="00E04F67">
        <w:rPr>
          <w:rFonts w:ascii="Times New Roman" w:hAnsi="Times New Roman" w:cs="Times New Roman"/>
          <w:bCs/>
          <w:noProof/>
          <w:sz w:val="24"/>
          <w:szCs w:val="24"/>
        </w:rPr>
        <w:t>T</w:t>
      </w:r>
      <w:r w:rsidR="00BA1D1A" w:rsidRPr="00E04F67">
        <w:rPr>
          <w:rFonts w:ascii="Times New Roman" w:hAnsi="Times New Roman" w:cs="Times New Roman"/>
          <w:bCs/>
          <w:noProof/>
          <w:sz w:val="24"/>
          <w:szCs w:val="24"/>
        </w:rPr>
        <w:t>iek virzīti grozījumi Gulbenes novada pašvaldības pedagoģiski medicīniskās komisijas nolikumā</w:t>
      </w:r>
      <w:r w:rsidRPr="00E04F67">
        <w:rPr>
          <w:rFonts w:ascii="Times New Roman" w:hAnsi="Times New Roman" w:cs="Times New Roman"/>
          <w:bCs/>
          <w:noProof/>
          <w:sz w:val="24"/>
          <w:szCs w:val="24"/>
        </w:rPr>
        <w:t>, paredzot iespēju komisijas vadītājam atbilstoši savai kvalifikācijai aizvietot kādu no komisijas locekļiem, norādot dokumentu glabāšanas kārtību</w:t>
      </w:r>
      <w:r w:rsidR="00E04F67" w:rsidRPr="00E04F67">
        <w:rPr>
          <w:rFonts w:ascii="Times New Roman" w:hAnsi="Times New Roman" w:cs="Times New Roman"/>
          <w:bCs/>
          <w:noProof/>
          <w:sz w:val="24"/>
          <w:szCs w:val="24"/>
        </w:rPr>
        <w:t xml:space="preserve"> atbilstoši 2023.gadā izstrādātajām Valsts izglītības satura centra metodiskajām rekomendācijām</w:t>
      </w:r>
      <w:r w:rsidRPr="00E04F67">
        <w:rPr>
          <w:rFonts w:ascii="Times New Roman" w:hAnsi="Times New Roman" w:cs="Times New Roman"/>
          <w:bCs/>
          <w:noProof/>
          <w:sz w:val="24"/>
          <w:szCs w:val="24"/>
        </w:rPr>
        <w:t>, kā arī svītro</w:t>
      </w:r>
      <w:r w:rsidR="00E04F67" w:rsidRPr="00E04F67">
        <w:rPr>
          <w:rFonts w:ascii="Times New Roman" w:hAnsi="Times New Roman" w:cs="Times New Roman"/>
          <w:bCs/>
          <w:noProof/>
          <w:sz w:val="24"/>
          <w:szCs w:val="24"/>
        </w:rPr>
        <w:t>jot</w:t>
      </w:r>
      <w:r w:rsidRPr="00E04F67">
        <w:rPr>
          <w:rFonts w:ascii="Times New Roman" w:hAnsi="Times New Roman" w:cs="Times New Roman"/>
          <w:bCs/>
          <w:noProof/>
          <w:sz w:val="24"/>
          <w:szCs w:val="24"/>
        </w:rPr>
        <w:t xml:space="preserve"> nolikuma 10.punktu.</w:t>
      </w:r>
    </w:p>
    <w:p w14:paraId="0ECB1A5A" w14:textId="55ED8E3E" w:rsidR="002B70E8" w:rsidRPr="006A3B14" w:rsidRDefault="002B70E8" w:rsidP="002B70E8">
      <w:pPr>
        <w:spacing w:line="360" w:lineRule="auto"/>
        <w:ind w:firstLine="720"/>
        <w:jc w:val="both"/>
        <w:rPr>
          <w:rFonts w:ascii="Times New Roman" w:hAnsi="Times New Roman" w:cs="Times New Roman"/>
          <w:sz w:val="24"/>
          <w:szCs w:val="24"/>
        </w:rPr>
      </w:pPr>
      <w:r w:rsidRPr="00E04F67">
        <w:rPr>
          <w:rFonts w:ascii="Times New Roman" w:hAnsi="Times New Roman" w:cs="Times New Roman"/>
          <w:bCs/>
          <w:noProof/>
          <w:sz w:val="24"/>
          <w:szCs w:val="24"/>
        </w:rPr>
        <w:t>Ņemot vērā augstāk minēto un pamatojoties uz Pašvaldību likuma 10.panta pirmās daļas 8.punktu, kas no</w:t>
      </w:r>
      <w:r w:rsidR="004124C3" w:rsidRPr="00E04F67">
        <w:rPr>
          <w:rFonts w:ascii="Times New Roman" w:hAnsi="Times New Roman" w:cs="Times New Roman"/>
          <w:bCs/>
          <w:noProof/>
          <w:sz w:val="24"/>
          <w:szCs w:val="24"/>
        </w:rPr>
        <w:t>teic</w:t>
      </w:r>
      <w:r w:rsidRPr="00E04F67">
        <w:rPr>
          <w:rFonts w:ascii="Times New Roman" w:hAnsi="Times New Roman" w:cs="Times New Roman"/>
          <w:bCs/>
          <w:noProof/>
          <w:sz w:val="24"/>
          <w:szCs w:val="24"/>
        </w:rPr>
        <w:t>, ka dome ir tiesīga izlemt ikvienu pašvaldības kompetences jautājumu; tikai domes kompetencē ir izveidot un reorganizēt</w:t>
      </w:r>
      <w:r w:rsidRPr="007075DE">
        <w:rPr>
          <w:rFonts w:ascii="Times New Roman" w:hAnsi="Times New Roman" w:cs="Times New Roman"/>
          <w:bCs/>
          <w:noProof/>
          <w:sz w:val="24"/>
          <w:szCs w:val="24"/>
        </w:rPr>
        <w:t xml:space="preserve"> pašvaldības administrāciju, tostarp izveidot, reorganizēt un likvidēt tās sastāvā esošās institūcijas, kā arī izdot pašvaldības institūciju nolikumus, </w:t>
      </w:r>
      <w:r>
        <w:rPr>
          <w:rFonts w:ascii="Times New Roman" w:hAnsi="Times New Roman" w:cs="Times New Roman"/>
          <w:bCs/>
          <w:noProof/>
          <w:sz w:val="24"/>
          <w:szCs w:val="24"/>
        </w:rPr>
        <w:t>Valsts pārvaldes iekārtas likuma 73.panta pirmās daļas 1.punktu, kas no</w:t>
      </w:r>
      <w:r w:rsidR="004124C3">
        <w:rPr>
          <w:rFonts w:ascii="Times New Roman" w:hAnsi="Times New Roman" w:cs="Times New Roman"/>
          <w:bCs/>
          <w:noProof/>
          <w:sz w:val="24"/>
          <w:szCs w:val="24"/>
        </w:rPr>
        <w:t>teic</w:t>
      </w:r>
      <w:r>
        <w:rPr>
          <w:rFonts w:ascii="Times New Roman" w:hAnsi="Times New Roman" w:cs="Times New Roman"/>
          <w:bCs/>
          <w:noProof/>
          <w:sz w:val="24"/>
          <w:szCs w:val="24"/>
        </w:rPr>
        <w:t>, ka p</w:t>
      </w:r>
      <w:r w:rsidRPr="009E2D0D">
        <w:rPr>
          <w:rFonts w:ascii="Times New Roman" w:hAnsi="Times New Roman" w:cs="Times New Roman"/>
          <w:bCs/>
          <w:noProof/>
          <w:sz w:val="24"/>
          <w:szCs w:val="24"/>
        </w:rPr>
        <w:t>ubliskas personas orgāns un amatpersona savas kompetences ietvaros var izdot iekšējos normatīvos aktus par</w:t>
      </w:r>
      <w:r>
        <w:rPr>
          <w:rFonts w:ascii="Times New Roman" w:hAnsi="Times New Roman" w:cs="Times New Roman"/>
          <w:bCs/>
          <w:noProof/>
          <w:sz w:val="24"/>
          <w:szCs w:val="24"/>
        </w:rPr>
        <w:t xml:space="preserve"> </w:t>
      </w:r>
      <w:r w:rsidRPr="009E2D0D">
        <w:rPr>
          <w:rFonts w:ascii="Times New Roman" w:hAnsi="Times New Roman" w:cs="Times New Roman"/>
          <w:bCs/>
          <w:noProof/>
          <w:sz w:val="24"/>
          <w:szCs w:val="24"/>
        </w:rPr>
        <w:t xml:space="preserve">iestādes, iestādes </w:t>
      </w:r>
      <w:r w:rsidRPr="00B07BFA">
        <w:rPr>
          <w:rFonts w:ascii="Times New Roman" w:hAnsi="Times New Roman" w:cs="Times New Roman"/>
          <w:bCs/>
          <w:noProof/>
          <w:sz w:val="24"/>
          <w:szCs w:val="24"/>
        </w:rPr>
        <w:t>izveidotās koleģiālās institūcijas vai struktūrvienības uzbūvi un darba organizāciju (nolikums, reglaments), un Ministru kabineta 2012.gada 16.oktobra noteikumiem Nr.</w:t>
      </w:r>
      <w:r w:rsidRPr="003F271A">
        <w:rPr>
          <w:rFonts w:ascii="Times New Roman" w:hAnsi="Times New Roman" w:cs="Times New Roman"/>
          <w:bCs/>
          <w:noProof/>
          <w:sz w:val="24"/>
          <w:szCs w:val="24"/>
        </w:rPr>
        <w:t xml:space="preserve">709 “Noteikumi par pedagoģiski medicīniskajām komisijām”, </w:t>
      </w:r>
      <w:r w:rsidRPr="003F271A">
        <w:rPr>
          <w:rFonts w:ascii="Times New Roman" w:hAnsi="Times New Roman"/>
          <w:sz w:val="24"/>
          <w:szCs w:val="24"/>
        </w:rPr>
        <w:t xml:space="preserve">un Gulbenes </w:t>
      </w:r>
      <w:r w:rsidRPr="003F271A">
        <w:rPr>
          <w:rFonts w:ascii="Times New Roman" w:hAnsi="Times New Roman" w:cs="Times New Roman"/>
          <w:sz w:val="24"/>
          <w:szCs w:val="24"/>
        </w:rPr>
        <w:t xml:space="preserve">novada pašvaldības domes Izglītības, kultūras un sporta jautājumu komitejas ieteikumu, atklāti </w:t>
      </w:r>
      <w:r w:rsidRPr="006A3B14">
        <w:rPr>
          <w:rFonts w:ascii="Times New Roman" w:hAnsi="Times New Roman" w:cs="Times New Roman"/>
          <w:sz w:val="24"/>
          <w:szCs w:val="24"/>
        </w:rPr>
        <w:t xml:space="preserve">balsojot: </w:t>
      </w:r>
      <w:r w:rsidR="006A3B14" w:rsidRPr="006A3B14">
        <w:rPr>
          <w:rFonts w:ascii="Times New Roman" w:hAnsi="Times New Roman" w:cs="Times New Roman"/>
          <w:noProof/>
          <w:sz w:val="24"/>
          <w:szCs w:val="24"/>
        </w:rPr>
        <w:t xml:space="preserve">ar </w:t>
      </w:r>
      <w:r w:rsidR="0008743B">
        <w:rPr>
          <w:rFonts w:ascii="Times New Roman" w:hAnsi="Times New Roman" w:cs="Times New Roman"/>
          <w:noProof/>
          <w:sz w:val="24"/>
          <w:szCs w:val="24"/>
        </w:rPr>
        <w:t>__</w:t>
      </w:r>
      <w:r w:rsidR="006A3B14" w:rsidRPr="006A3B14">
        <w:rPr>
          <w:rFonts w:ascii="Times New Roman" w:hAnsi="Times New Roman" w:cs="Times New Roman"/>
          <w:noProof/>
          <w:sz w:val="24"/>
          <w:szCs w:val="24"/>
        </w:rPr>
        <w:t xml:space="preserve"> balsīm "Par"</w:t>
      </w:r>
      <w:r w:rsidR="00E04F67">
        <w:rPr>
          <w:rFonts w:ascii="Times New Roman" w:hAnsi="Times New Roman" w:cs="Times New Roman"/>
          <w:noProof/>
          <w:sz w:val="24"/>
          <w:szCs w:val="24"/>
        </w:rPr>
        <w:t xml:space="preserve"> _____</w:t>
      </w:r>
      <w:r w:rsidR="006A3B14" w:rsidRPr="006A3B14">
        <w:rPr>
          <w:rFonts w:ascii="Times New Roman" w:hAnsi="Times New Roman" w:cs="Times New Roman"/>
          <w:noProof/>
          <w:sz w:val="24"/>
          <w:szCs w:val="24"/>
        </w:rPr>
        <w:t xml:space="preserve"> (</w:t>
      </w:r>
      <w:r w:rsidR="00E04F67">
        <w:rPr>
          <w:rFonts w:ascii="Times New Roman" w:hAnsi="Times New Roman" w:cs="Times New Roman"/>
          <w:noProof/>
          <w:sz w:val="24"/>
          <w:szCs w:val="24"/>
        </w:rPr>
        <w:t>_____</w:t>
      </w:r>
      <w:r w:rsidR="006A3B14" w:rsidRPr="006A3B14">
        <w:rPr>
          <w:rFonts w:ascii="Times New Roman" w:hAnsi="Times New Roman" w:cs="Times New Roman"/>
          <w:noProof/>
          <w:sz w:val="24"/>
          <w:szCs w:val="24"/>
        </w:rPr>
        <w:t xml:space="preserve">), "Pret" – </w:t>
      </w:r>
      <w:r w:rsidR="00E04F67">
        <w:rPr>
          <w:rFonts w:ascii="Times New Roman" w:hAnsi="Times New Roman" w:cs="Times New Roman"/>
          <w:noProof/>
          <w:sz w:val="24"/>
          <w:szCs w:val="24"/>
        </w:rPr>
        <w:t>____ (_____)</w:t>
      </w:r>
      <w:r w:rsidR="006A3B14" w:rsidRPr="006A3B14">
        <w:rPr>
          <w:rFonts w:ascii="Times New Roman" w:hAnsi="Times New Roman" w:cs="Times New Roman"/>
          <w:noProof/>
          <w:sz w:val="24"/>
          <w:szCs w:val="24"/>
        </w:rPr>
        <w:t xml:space="preserve">, "Atturas" – </w:t>
      </w:r>
      <w:r w:rsidR="00E04F67">
        <w:rPr>
          <w:rFonts w:ascii="Times New Roman" w:hAnsi="Times New Roman" w:cs="Times New Roman"/>
          <w:noProof/>
          <w:sz w:val="24"/>
          <w:szCs w:val="24"/>
        </w:rPr>
        <w:t>___ (_____)</w:t>
      </w:r>
      <w:r w:rsidR="006A3B14" w:rsidRPr="006A3B14">
        <w:rPr>
          <w:rFonts w:ascii="Times New Roman" w:hAnsi="Times New Roman" w:cs="Times New Roman"/>
          <w:noProof/>
          <w:sz w:val="24"/>
          <w:szCs w:val="24"/>
        </w:rPr>
        <w:t xml:space="preserve">, "Nepiedalās" – </w:t>
      </w:r>
      <w:r w:rsidR="00E04F67">
        <w:rPr>
          <w:rFonts w:ascii="Times New Roman" w:hAnsi="Times New Roman" w:cs="Times New Roman"/>
          <w:noProof/>
          <w:sz w:val="24"/>
          <w:szCs w:val="24"/>
        </w:rPr>
        <w:t>___ (____)</w:t>
      </w:r>
      <w:r w:rsidRPr="006A3B14">
        <w:rPr>
          <w:rFonts w:ascii="Times New Roman" w:hAnsi="Times New Roman" w:cs="Times New Roman"/>
          <w:sz w:val="24"/>
          <w:szCs w:val="24"/>
        </w:rPr>
        <w:t>, Gulbenes novada pašvaldības dome NOLEMJ:</w:t>
      </w:r>
    </w:p>
    <w:p w14:paraId="4162898B" w14:textId="4BA0FDA6" w:rsidR="008311D3" w:rsidRDefault="00012C8F" w:rsidP="00FC6D6A">
      <w:pPr>
        <w:spacing w:line="360" w:lineRule="auto"/>
        <w:ind w:firstLine="720"/>
        <w:jc w:val="both"/>
        <w:rPr>
          <w:rFonts w:ascii="Times New Roman" w:hAnsi="Times New Roman" w:cs="Times New Roman"/>
          <w:sz w:val="24"/>
          <w:szCs w:val="24"/>
        </w:rPr>
      </w:pPr>
      <w:r w:rsidRPr="006A3B14">
        <w:rPr>
          <w:rFonts w:ascii="Times New Roman" w:hAnsi="Times New Roman" w:cs="Times New Roman"/>
          <w:sz w:val="24"/>
          <w:szCs w:val="24"/>
        </w:rPr>
        <w:t>IZDOT</w:t>
      </w:r>
      <w:r w:rsidR="00B301D1" w:rsidRPr="006A3B14">
        <w:rPr>
          <w:rFonts w:ascii="Times New Roman" w:hAnsi="Times New Roman" w:cs="Times New Roman"/>
          <w:sz w:val="24"/>
          <w:szCs w:val="24"/>
        </w:rPr>
        <w:t xml:space="preserve"> iekšēj</w:t>
      </w:r>
      <w:r w:rsidR="004D274D" w:rsidRPr="006A3B14">
        <w:rPr>
          <w:rFonts w:ascii="Times New Roman" w:hAnsi="Times New Roman" w:cs="Times New Roman"/>
          <w:sz w:val="24"/>
          <w:szCs w:val="24"/>
        </w:rPr>
        <w:t>o</w:t>
      </w:r>
      <w:r w:rsidR="00B301D1" w:rsidRPr="006A3B14">
        <w:rPr>
          <w:rFonts w:ascii="Times New Roman" w:hAnsi="Times New Roman" w:cs="Times New Roman"/>
          <w:sz w:val="24"/>
          <w:szCs w:val="24"/>
        </w:rPr>
        <w:t xml:space="preserve"> normatīv</w:t>
      </w:r>
      <w:r w:rsidR="004D274D" w:rsidRPr="006A3B14">
        <w:rPr>
          <w:rFonts w:ascii="Times New Roman" w:hAnsi="Times New Roman" w:cs="Times New Roman"/>
          <w:sz w:val="24"/>
          <w:szCs w:val="24"/>
        </w:rPr>
        <w:t xml:space="preserve">o </w:t>
      </w:r>
      <w:r w:rsidR="00B301D1" w:rsidRPr="006A3B14">
        <w:rPr>
          <w:rFonts w:ascii="Times New Roman" w:hAnsi="Times New Roman" w:cs="Times New Roman"/>
          <w:sz w:val="24"/>
          <w:szCs w:val="24"/>
        </w:rPr>
        <w:t>akt</w:t>
      </w:r>
      <w:r w:rsidR="004D274D" w:rsidRPr="006A3B14">
        <w:rPr>
          <w:rFonts w:ascii="Times New Roman" w:hAnsi="Times New Roman" w:cs="Times New Roman"/>
          <w:sz w:val="24"/>
          <w:szCs w:val="24"/>
        </w:rPr>
        <w:t xml:space="preserve">u </w:t>
      </w:r>
      <w:r w:rsidR="00B301D1" w:rsidRPr="006A3B14">
        <w:rPr>
          <w:rFonts w:ascii="Times New Roman" w:hAnsi="Times New Roman" w:cs="Times New Roman"/>
          <w:sz w:val="24"/>
          <w:szCs w:val="24"/>
        </w:rPr>
        <w:t>“Grozījum</w:t>
      </w:r>
      <w:r w:rsidR="00B37369" w:rsidRPr="006A3B14">
        <w:rPr>
          <w:rFonts w:ascii="Times New Roman" w:hAnsi="Times New Roman" w:cs="Times New Roman"/>
          <w:sz w:val="24"/>
          <w:szCs w:val="24"/>
        </w:rPr>
        <w:t>i</w:t>
      </w:r>
      <w:r w:rsidR="00B301D1" w:rsidRPr="006A3B14">
        <w:rPr>
          <w:rFonts w:ascii="Times New Roman" w:hAnsi="Times New Roman" w:cs="Times New Roman"/>
          <w:sz w:val="24"/>
          <w:szCs w:val="24"/>
        </w:rPr>
        <w:t xml:space="preserve"> Gulbenes novada </w:t>
      </w:r>
      <w:r w:rsidR="00FC6D6A" w:rsidRPr="006A3B14">
        <w:rPr>
          <w:rFonts w:ascii="Times New Roman" w:hAnsi="Times New Roman" w:cs="Times New Roman"/>
          <w:sz w:val="24"/>
          <w:szCs w:val="24"/>
        </w:rPr>
        <w:t xml:space="preserve">pašvaldības </w:t>
      </w:r>
      <w:r w:rsidR="00B301D1" w:rsidRPr="006A3B14">
        <w:rPr>
          <w:rFonts w:ascii="Times New Roman" w:hAnsi="Times New Roman" w:cs="Times New Roman"/>
          <w:sz w:val="24"/>
          <w:szCs w:val="24"/>
        </w:rPr>
        <w:t>domes</w:t>
      </w:r>
      <w:r w:rsidR="00B301D1" w:rsidRPr="003F271A">
        <w:rPr>
          <w:rFonts w:ascii="Times New Roman" w:hAnsi="Times New Roman" w:cs="Times New Roman"/>
          <w:sz w:val="24"/>
          <w:szCs w:val="24"/>
        </w:rPr>
        <w:t xml:space="preserve"> 20</w:t>
      </w:r>
      <w:r w:rsidR="00D51BBE" w:rsidRPr="003F271A">
        <w:rPr>
          <w:rFonts w:ascii="Times New Roman" w:hAnsi="Times New Roman" w:cs="Times New Roman"/>
          <w:sz w:val="24"/>
          <w:szCs w:val="24"/>
        </w:rPr>
        <w:t>2</w:t>
      </w:r>
      <w:r w:rsidR="00FC6D6A" w:rsidRPr="003F271A">
        <w:rPr>
          <w:rFonts w:ascii="Times New Roman" w:hAnsi="Times New Roman" w:cs="Times New Roman"/>
          <w:sz w:val="24"/>
          <w:szCs w:val="24"/>
        </w:rPr>
        <w:t>3</w:t>
      </w:r>
      <w:r w:rsidR="00B301D1" w:rsidRPr="003F271A">
        <w:rPr>
          <w:rFonts w:ascii="Times New Roman" w:hAnsi="Times New Roman" w:cs="Times New Roman"/>
          <w:sz w:val="24"/>
          <w:szCs w:val="24"/>
        </w:rPr>
        <w:t xml:space="preserve">.gada </w:t>
      </w:r>
      <w:r w:rsidR="00FC6D6A" w:rsidRPr="003F271A">
        <w:rPr>
          <w:rFonts w:ascii="Times New Roman" w:hAnsi="Times New Roman" w:cs="Times New Roman"/>
          <w:sz w:val="24"/>
          <w:szCs w:val="24"/>
        </w:rPr>
        <w:t>31.augusta</w:t>
      </w:r>
      <w:r w:rsidR="00B301D1" w:rsidRPr="003F271A">
        <w:rPr>
          <w:rFonts w:ascii="Times New Roman" w:hAnsi="Times New Roman" w:cs="Times New Roman"/>
          <w:sz w:val="24"/>
          <w:szCs w:val="24"/>
        </w:rPr>
        <w:t xml:space="preserve"> nolikumā </w:t>
      </w:r>
      <w:proofErr w:type="spellStart"/>
      <w:r w:rsidR="000F1970" w:rsidRPr="003F271A">
        <w:rPr>
          <w:rFonts w:ascii="Times New Roman" w:hAnsi="Times New Roman" w:cs="Times New Roman"/>
          <w:sz w:val="24"/>
          <w:szCs w:val="24"/>
        </w:rPr>
        <w:t>Nr.</w:t>
      </w:r>
      <w:bookmarkStart w:id="2" w:name="_Hlk143417030"/>
      <w:r w:rsidR="008311D3" w:rsidRPr="003F271A">
        <w:rPr>
          <w:rFonts w:ascii="Times New Roman" w:hAnsi="Times New Roman" w:cs="Times New Roman"/>
          <w:sz w:val="24"/>
          <w:szCs w:val="24"/>
        </w:rPr>
        <w:t>GND</w:t>
      </w:r>
      <w:proofErr w:type="spellEnd"/>
      <w:r w:rsidR="008311D3" w:rsidRPr="003F271A">
        <w:rPr>
          <w:rFonts w:ascii="Times New Roman" w:hAnsi="Times New Roman" w:cs="Times New Roman"/>
          <w:sz w:val="24"/>
          <w:szCs w:val="24"/>
        </w:rPr>
        <w:t>/</w:t>
      </w:r>
      <w:r w:rsidR="00FC6D6A" w:rsidRPr="003F271A">
        <w:rPr>
          <w:rFonts w:ascii="Times New Roman" w:hAnsi="Times New Roman" w:cs="Times New Roman"/>
          <w:sz w:val="24"/>
          <w:szCs w:val="24"/>
        </w:rPr>
        <w:t>IEK/2023/20</w:t>
      </w:r>
      <w:r w:rsidR="00B37369" w:rsidRPr="003F271A">
        <w:rPr>
          <w:rFonts w:ascii="Times New Roman" w:hAnsi="Times New Roman" w:cs="Times New Roman"/>
          <w:sz w:val="24"/>
          <w:szCs w:val="24"/>
        </w:rPr>
        <w:t xml:space="preserve"> </w:t>
      </w:r>
      <w:r w:rsidR="00B301D1" w:rsidRPr="003F271A">
        <w:rPr>
          <w:rFonts w:ascii="Times New Roman" w:hAnsi="Times New Roman" w:cs="Times New Roman"/>
          <w:sz w:val="24"/>
          <w:szCs w:val="24"/>
        </w:rPr>
        <w:t>“</w:t>
      </w:r>
      <w:r w:rsidR="002D50D0" w:rsidRPr="003F271A">
        <w:rPr>
          <w:rFonts w:ascii="Times New Roman" w:hAnsi="Times New Roman" w:cs="Times New Roman"/>
          <w:sz w:val="24"/>
          <w:szCs w:val="24"/>
        </w:rPr>
        <w:t>Gulbenes</w:t>
      </w:r>
      <w:r w:rsidR="00B37369" w:rsidRPr="003F271A">
        <w:rPr>
          <w:rFonts w:ascii="Times New Roman" w:hAnsi="Times New Roman" w:cs="Times New Roman"/>
          <w:sz w:val="24"/>
          <w:szCs w:val="24"/>
        </w:rPr>
        <w:t xml:space="preserve"> novada</w:t>
      </w:r>
      <w:r w:rsidR="00FC6D6A" w:rsidRPr="003F271A">
        <w:rPr>
          <w:rFonts w:ascii="Times New Roman" w:hAnsi="Times New Roman" w:cs="Times New Roman"/>
          <w:sz w:val="24"/>
          <w:szCs w:val="24"/>
        </w:rPr>
        <w:t xml:space="preserve"> </w:t>
      </w:r>
      <w:r w:rsidR="004124C3">
        <w:rPr>
          <w:rFonts w:ascii="Times New Roman" w:hAnsi="Times New Roman" w:cs="Times New Roman"/>
          <w:sz w:val="24"/>
          <w:szCs w:val="24"/>
        </w:rPr>
        <w:t>pašvaldības p</w:t>
      </w:r>
      <w:r w:rsidR="00FC6D6A" w:rsidRPr="003F271A">
        <w:rPr>
          <w:rFonts w:ascii="Times New Roman" w:hAnsi="Times New Roman" w:cs="Times New Roman"/>
          <w:sz w:val="24"/>
          <w:szCs w:val="24"/>
        </w:rPr>
        <w:t xml:space="preserve">edagoģiski medicīniskās komisijas </w:t>
      </w:r>
      <w:r w:rsidR="00B301D1" w:rsidRPr="003F271A">
        <w:rPr>
          <w:rFonts w:ascii="Times New Roman" w:hAnsi="Times New Roman" w:cs="Times New Roman"/>
          <w:sz w:val="24"/>
          <w:szCs w:val="24"/>
        </w:rPr>
        <w:t>nolikums””</w:t>
      </w:r>
      <w:bookmarkEnd w:id="2"/>
      <w:r w:rsidR="00B301D1" w:rsidRPr="003F271A">
        <w:rPr>
          <w:rFonts w:ascii="Times New Roman" w:hAnsi="Times New Roman" w:cs="Times New Roman"/>
          <w:sz w:val="24"/>
          <w:szCs w:val="24"/>
        </w:rPr>
        <w:t xml:space="preserve"> (pielikumā).</w:t>
      </w:r>
    </w:p>
    <w:p w14:paraId="733375A0" w14:textId="12986B2A" w:rsidR="0008743B" w:rsidRDefault="0008743B" w:rsidP="00B301D1">
      <w:pPr>
        <w:spacing w:line="276" w:lineRule="auto"/>
        <w:rPr>
          <w:rFonts w:ascii="Times New Roman" w:hAnsi="Times New Roman" w:cs="Times New Roman"/>
          <w:sz w:val="24"/>
          <w:szCs w:val="24"/>
        </w:rPr>
      </w:pPr>
    </w:p>
    <w:p w14:paraId="44A38548" w14:textId="10965B26" w:rsidR="006A3B14" w:rsidRDefault="00B301D1" w:rsidP="00B301D1">
      <w:pPr>
        <w:spacing w:line="276" w:lineRule="auto"/>
        <w:rPr>
          <w:rFonts w:ascii="Times New Roman" w:hAnsi="Times New Roman"/>
          <w:sz w:val="24"/>
          <w:szCs w:val="24"/>
        </w:rPr>
      </w:pPr>
      <w:r w:rsidRPr="003F271A">
        <w:rPr>
          <w:rFonts w:ascii="Times New Roman" w:hAnsi="Times New Roman" w:cs="Times New Roman"/>
          <w:sz w:val="24"/>
          <w:szCs w:val="24"/>
        </w:rPr>
        <w:t xml:space="preserve">Gulbenes novada </w:t>
      </w:r>
      <w:r w:rsidR="00FC6D6A" w:rsidRPr="003F271A">
        <w:rPr>
          <w:rFonts w:ascii="Times New Roman" w:hAnsi="Times New Roman" w:cs="Times New Roman"/>
          <w:sz w:val="24"/>
          <w:szCs w:val="24"/>
        </w:rPr>
        <w:t xml:space="preserve">pašvaldības </w:t>
      </w:r>
      <w:r w:rsidRPr="003F271A">
        <w:rPr>
          <w:rFonts w:ascii="Times New Roman" w:hAnsi="Times New Roman" w:cs="Times New Roman"/>
          <w:sz w:val="24"/>
          <w:szCs w:val="24"/>
        </w:rPr>
        <w:t>domes priekšsēdētājs</w:t>
      </w:r>
      <w:r w:rsidRPr="003F271A">
        <w:rPr>
          <w:rFonts w:ascii="Times New Roman" w:hAnsi="Times New Roman"/>
          <w:sz w:val="24"/>
          <w:szCs w:val="24"/>
        </w:rPr>
        <w:tab/>
      </w:r>
      <w:r w:rsidRPr="003F271A">
        <w:rPr>
          <w:rFonts w:ascii="Times New Roman" w:hAnsi="Times New Roman"/>
          <w:sz w:val="24"/>
          <w:szCs w:val="24"/>
        </w:rPr>
        <w:tab/>
      </w:r>
      <w:r w:rsidRPr="003F271A">
        <w:rPr>
          <w:rFonts w:ascii="Times New Roman" w:hAnsi="Times New Roman"/>
          <w:sz w:val="24"/>
          <w:szCs w:val="24"/>
        </w:rPr>
        <w:tab/>
      </w:r>
      <w:r w:rsidRPr="003F271A">
        <w:rPr>
          <w:rFonts w:ascii="Times New Roman" w:hAnsi="Times New Roman"/>
          <w:sz w:val="24"/>
          <w:szCs w:val="24"/>
        </w:rPr>
        <w:tab/>
        <w:t xml:space="preserve">         </w:t>
      </w:r>
      <w:proofErr w:type="spellStart"/>
      <w:r w:rsidR="00A865A2" w:rsidRPr="003F271A">
        <w:rPr>
          <w:rFonts w:ascii="Times New Roman" w:hAnsi="Times New Roman"/>
          <w:sz w:val="24"/>
          <w:szCs w:val="24"/>
        </w:rPr>
        <w:t>A.Caunītis</w:t>
      </w:r>
      <w:proofErr w:type="spellEnd"/>
    </w:p>
    <w:p w14:paraId="50BFCBC7" w14:textId="77777777" w:rsidR="0008743B" w:rsidRDefault="0008743B" w:rsidP="006A3B14">
      <w:pPr>
        <w:spacing w:line="276" w:lineRule="auto"/>
        <w:ind w:left="4320"/>
        <w:jc w:val="both"/>
        <w:rPr>
          <w:rFonts w:ascii="Times New Roman" w:hAnsi="Times New Roman" w:cs="Times New Roman"/>
          <w:sz w:val="24"/>
          <w:szCs w:val="24"/>
        </w:rPr>
      </w:pPr>
    </w:p>
    <w:p w14:paraId="3BE0BF44" w14:textId="7C93111F" w:rsidR="00FE1F92" w:rsidRPr="00E04F67" w:rsidRDefault="00FE1F92" w:rsidP="00FE1F92">
      <w:pPr>
        <w:spacing w:line="276" w:lineRule="auto"/>
        <w:rPr>
          <w:rFonts w:ascii="Times New Roman" w:hAnsi="Times New Roman" w:cs="Times New Roman"/>
          <w:sz w:val="24"/>
          <w:szCs w:val="24"/>
        </w:rPr>
      </w:pPr>
      <w:r w:rsidRPr="00E04F67">
        <w:rPr>
          <w:rFonts w:ascii="Times New Roman" w:hAnsi="Times New Roman" w:cs="Times New Roman"/>
          <w:sz w:val="24"/>
          <w:szCs w:val="24"/>
        </w:rPr>
        <w:t xml:space="preserve">Sagatavoja: </w:t>
      </w:r>
      <w:proofErr w:type="spellStart"/>
      <w:r w:rsidRPr="00E04F67">
        <w:rPr>
          <w:rFonts w:ascii="Times New Roman" w:hAnsi="Times New Roman" w:cs="Times New Roman"/>
          <w:sz w:val="24"/>
          <w:szCs w:val="24"/>
        </w:rPr>
        <w:t>L.Ice</w:t>
      </w:r>
      <w:proofErr w:type="spellEnd"/>
    </w:p>
    <w:p w14:paraId="466FA7EA" w14:textId="77777777" w:rsidR="0008743B" w:rsidRDefault="0008743B" w:rsidP="006A3B14">
      <w:pPr>
        <w:spacing w:line="276" w:lineRule="auto"/>
        <w:ind w:left="4320"/>
        <w:jc w:val="both"/>
        <w:rPr>
          <w:rFonts w:ascii="Times New Roman" w:hAnsi="Times New Roman" w:cs="Times New Roman"/>
          <w:sz w:val="24"/>
          <w:szCs w:val="24"/>
        </w:rPr>
      </w:pPr>
    </w:p>
    <w:p w14:paraId="1050039C" w14:textId="77777777" w:rsidR="0008743B" w:rsidRDefault="0008743B" w:rsidP="006A3B14">
      <w:pPr>
        <w:spacing w:line="276" w:lineRule="auto"/>
        <w:ind w:left="4320"/>
        <w:jc w:val="both"/>
        <w:rPr>
          <w:rFonts w:ascii="Times New Roman" w:hAnsi="Times New Roman" w:cs="Times New Roman"/>
          <w:sz w:val="24"/>
          <w:szCs w:val="24"/>
        </w:rPr>
      </w:pPr>
    </w:p>
    <w:p w14:paraId="5177A895" w14:textId="7426D1EA" w:rsidR="00205A00" w:rsidRPr="00FC6D6A" w:rsidRDefault="00205A00" w:rsidP="006A3B14">
      <w:pPr>
        <w:spacing w:line="276" w:lineRule="auto"/>
        <w:ind w:left="4320"/>
        <w:jc w:val="both"/>
        <w:rPr>
          <w:rFonts w:ascii="Times New Roman" w:hAnsi="Times New Roman"/>
          <w:sz w:val="24"/>
          <w:szCs w:val="24"/>
        </w:rPr>
      </w:pPr>
      <w:r w:rsidRPr="00205A00">
        <w:rPr>
          <w:rFonts w:ascii="Times New Roman" w:hAnsi="Times New Roman" w:cs="Times New Roman"/>
          <w:sz w:val="24"/>
          <w:szCs w:val="24"/>
        </w:rPr>
        <w:lastRenderedPageBreak/>
        <w:t>P</w:t>
      </w:r>
      <w:r w:rsidR="003A4AE7" w:rsidRPr="00205A00">
        <w:rPr>
          <w:rFonts w:ascii="Times New Roman" w:eastAsia="Calibri" w:hAnsi="Times New Roman" w:cs="Times New Roman"/>
          <w:sz w:val="24"/>
          <w:szCs w:val="24"/>
        </w:rPr>
        <w:t>ielikums</w:t>
      </w:r>
      <w:r w:rsidR="003A4AE7" w:rsidRPr="00205A00">
        <w:rPr>
          <w:rFonts w:ascii="Times New Roman" w:eastAsia="Calibri" w:hAnsi="Times New Roman" w:cs="Times New Roman"/>
          <w:b/>
          <w:bCs/>
          <w:sz w:val="24"/>
          <w:szCs w:val="24"/>
        </w:rPr>
        <w:t xml:space="preserve"> </w:t>
      </w:r>
      <w:r w:rsidR="004B14E3" w:rsidRPr="00205A00">
        <w:rPr>
          <w:rFonts w:ascii="Times New Roman" w:eastAsia="Calibri" w:hAnsi="Times New Roman" w:cs="Times New Roman"/>
          <w:sz w:val="24"/>
          <w:szCs w:val="24"/>
        </w:rPr>
        <w:t>Gulbenes</w:t>
      </w:r>
      <w:r w:rsidR="004B14E3">
        <w:rPr>
          <w:rFonts w:ascii="Times New Roman" w:eastAsia="Calibri" w:hAnsi="Times New Roman" w:cs="Times New Roman"/>
          <w:sz w:val="24"/>
          <w:szCs w:val="24"/>
        </w:rPr>
        <w:t xml:space="preserve"> novada</w:t>
      </w:r>
      <w:r w:rsidR="00CB4ACD">
        <w:rPr>
          <w:rFonts w:ascii="Times New Roman" w:eastAsia="Calibri" w:hAnsi="Times New Roman" w:cs="Times New Roman"/>
          <w:sz w:val="24"/>
          <w:szCs w:val="24"/>
        </w:rPr>
        <w:t xml:space="preserve"> pašvaldības</w:t>
      </w:r>
      <w:r w:rsidR="004B14E3">
        <w:rPr>
          <w:rFonts w:ascii="Times New Roman" w:eastAsia="Calibri" w:hAnsi="Times New Roman" w:cs="Times New Roman"/>
          <w:sz w:val="24"/>
          <w:szCs w:val="24"/>
        </w:rPr>
        <w:t xml:space="preserve"> </w:t>
      </w:r>
      <w:r w:rsidR="004B14E3" w:rsidRPr="004A1B28">
        <w:rPr>
          <w:rFonts w:ascii="Times New Roman" w:eastAsia="Calibri" w:hAnsi="Times New Roman" w:cs="Times New Roman"/>
          <w:sz w:val="24"/>
          <w:szCs w:val="24"/>
        </w:rPr>
        <w:t>domes</w:t>
      </w:r>
      <w:r w:rsidR="004B14E3">
        <w:rPr>
          <w:rFonts w:ascii="Times New Roman" w:eastAsia="Calibri" w:hAnsi="Times New Roman" w:cs="Times New Roman"/>
          <w:sz w:val="24"/>
          <w:szCs w:val="24"/>
        </w:rPr>
        <w:t xml:space="preserve"> </w:t>
      </w:r>
      <w:r w:rsidR="00B17F13">
        <w:rPr>
          <w:rFonts w:ascii="Times New Roman" w:eastAsia="Calibri" w:hAnsi="Times New Roman" w:cs="Times New Roman"/>
          <w:sz w:val="24"/>
          <w:szCs w:val="24"/>
        </w:rPr>
        <w:t>202</w:t>
      </w:r>
      <w:r w:rsidR="004124C3">
        <w:rPr>
          <w:rFonts w:ascii="Times New Roman" w:eastAsia="Calibri" w:hAnsi="Times New Roman" w:cs="Times New Roman"/>
          <w:sz w:val="24"/>
          <w:szCs w:val="24"/>
        </w:rPr>
        <w:t>5</w:t>
      </w:r>
      <w:r w:rsidR="00B17F13">
        <w:rPr>
          <w:rFonts w:ascii="Times New Roman" w:eastAsia="Calibri" w:hAnsi="Times New Roman" w:cs="Times New Roman"/>
          <w:sz w:val="24"/>
          <w:szCs w:val="24"/>
        </w:rPr>
        <w:t xml:space="preserve">.gada </w:t>
      </w:r>
      <w:r w:rsidR="00CD3934">
        <w:rPr>
          <w:rFonts w:ascii="Times New Roman" w:eastAsia="Calibri" w:hAnsi="Times New Roman" w:cs="Times New Roman"/>
          <w:sz w:val="24"/>
          <w:szCs w:val="24"/>
        </w:rPr>
        <w:t>2</w:t>
      </w:r>
      <w:r w:rsidR="004124C3">
        <w:rPr>
          <w:rFonts w:ascii="Times New Roman" w:eastAsia="Calibri" w:hAnsi="Times New Roman" w:cs="Times New Roman"/>
          <w:sz w:val="24"/>
          <w:szCs w:val="24"/>
        </w:rPr>
        <w:t>7</w:t>
      </w:r>
      <w:r w:rsidR="00CB4ACD">
        <w:rPr>
          <w:rFonts w:ascii="Times New Roman" w:eastAsia="Calibri" w:hAnsi="Times New Roman" w:cs="Times New Roman"/>
          <w:sz w:val="24"/>
          <w:szCs w:val="24"/>
        </w:rPr>
        <w:t>.</w:t>
      </w:r>
      <w:r w:rsidR="004124C3">
        <w:rPr>
          <w:rFonts w:ascii="Times New Roman" w:eastAsia="Calibri" w:hAnsi="Times New Roman" w:cs="Times New Roman"/>
          <w:sz w:val="24"/>
          <w:szCs w:val="24"/>
        </w:rPr>
        <w:t>februāra</w:t>
      </w:r>
      <w:r w:rsidR="00D51BBE">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Pr>
          <w:rFonts w:ascii="Times New Roman" w:eastAsia="Calibri" w:hAnsi="Times New Roman" w:cs="Times New Roman"/>
          <w:sz w:val="24"/>
          <w:szCs w:val="24"/>
        </w:rPr>
        <w:t xml:space="preserve"> Nr.</w:t>
      </w:r>
      <w:r w:rsidR="004B14E3">
        <w:rPr>
          <w:rFonts w:ascii="Times New Roman" w:eastAsia="Calibri" w:hAnsi="Times New Roman" w:cs="Times New Roman"/>
          <w:sz w:val="24"/>
          <w:szCs w:val="24"/>
        </w:rPr>
        <w:t xml:space="preserve"> GND/20</w:t>
      </w:r>
      <w:r w:rsidR="00CB4ACD">
        <w:rPr>
          <w:rFonts w:ascii="Times New Roman" w:eastAsia="Calibri" w:hAnsi="Times New Roman" w:cs="Times New Roman"/>
          <w:sz w:val="24"/>
          <w:szCs w:val="24"/>
        </w:rPr>
        <w:t>2</w:t>
      </w:r>
      <w:r w:rsidR="004124C3">
        <w:rPr>
          <w:rFonts w:ascii="Times New Roman" w:eastAsia="Calibri" w:hAnsi="Times New Roman" w:cs="Times New Roman"/>
          <w:sz w:val="24"/>
          <w:szCs w:val="24"/>
        </w:rPr>
        <w:t>5</w:t>
      </w:r>
      <w:r w:rsidR="00CB4ACD">
        <w:rPr>
          <w:rFonts w:ascii="Times New Roman" w:eastAsia="Calibri" w:hAnsi="Times New Roman" w:cs="Times New Roman"/>
          <w:sz w:val="24"/>
          <w:szCs w:val="24"/>
        </w:rPr>
        <w:t>/</w:t>
      </w:r>
      <w:r w:rsidR="004124C3">
        <w:rPr>
          <w:rFonts w:ascii="Times New Roman" w:eastAsia="Calibri" w:hAnsi="Times New Roman" w:cs="Times New Roman"/>
          <w:sz w:val="24"/>
          <w:szCs w:val="24"/>
        </w:rPr>
        <w:t xml:space="preserve"> </w:t>
      </w:r>
    </w:p>
    <w:p w14:paraId="669D8578" w14:textId="77777777" w:rsidR="00D51BBE" w:rsidRPr="00205A00" w:rsidRDefault="00D51BBE" w:rsidP="006F2478">
      <w:pPr>
        <w:jc w:val="center"/>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6E05C6">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6E05C6">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6E05C6">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6E05C6">
            <w:pPr>
              <w:spacing w:before="240" w:line="360" w:lineRule="auto"/>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6E05C6">
            <w:pPr>
              <w:spacing w:line="360" w:lineRule="auto"/>
              <w:jc w:val="center"/>
              <w:rPr>
                <w:rFonts w:ascii="Times New Roman" w:eastAsia="Calibri" w:hAnsi="Times New Roman" w:cs="Times New Roman"/>
                <w:sz w:val="24"/>
                <w:szCs w:val="24"/>
              </w:rPr>
            </w:pPr>
            <w:proofErr w:type="spellStart"/>
            <w:r w:rsidRPr="00342835">
              <w:rPr>
                <w:rFonts w:ascii="Times New Roman" w:eastAsia="Calibri" w:hAnsi="Times New Roman" w:cs="Times New Roman"/>
                <w:sz w:val="24"/>
                <w:szCs w:val="24"/>
              </w:rPr>
              <w:t>Reģ</w:t>
            </w:r>
            <w:proofErr w:type="spellEnd"/>
            <w:r w:rsidRPr="00342835">
              <w:rPr>
                <w:rFonts w:ascii="Times New Roman" w:eastAsia="Calibri" w:hAnsi="Times New Roman" w:cs="Times New Roman"/>
                <w:sz w:val="24"/>
                <w:szCs w:val="24"/>
              </w:rPr>
              <w:t>.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6D7EA293" w:rsidR="003A4AE7" w:rsidRPr="00DB41AA" w:rsidRDefault="003A4AE7" w:rsidP="006E05C6">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B17F13"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DB41AA" w:rsidRDefault="003A4AE7" w:rsidP="006E05C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3A4AE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6A3B14" w:rsidRDefault="003A4AE7" w:rsidP="003A4AE7">
      <w:pPr>
        <w:jc w:val="center"/>
        <w:rPr>
          <w:rFonts w:ascii="Times New Roman" w:eastAsia="Calibri" w:hAnsi="Times New Roman" w:cs="Times New Roman"/>
          <w:b/>
          <w:bCs/>
          <w:sz w:val="24"/>
          <w:szCs w:val="24"/>
        </w:rPr>
      </w:pPr>
    </w:p>
    <w:p w14:paraId="0BE003FA" w14:textId="456E5A1F" w:rsidR="003A4AE7" w:rsidRPr="006A3B14" w:rsidRDefault="003A4AE7" w:rsidP="006A3B14">
      <w:pPr>
        <w:ind w:left="3600" w:hanging="3600"/>
        <w:rPr>
          <w:rFonts w:ascii="Times New Roman" w:eastAsia="Calibri" w:hAnsi="Times New Roman" w:cs="Times New Roman"/>
          <w:b/>
          <w:bCs/>
          <w:sz w:val="24"/>
          <w:szCs w:val="24"/>
        </w:rPr>
      </w:pPr>
      <w:r w:rsidRPr="006A3B14">
        <w:rPr>
          <w:rFonts w:ascii="Times New Roman" w:eastAsia="Calibri" w:hAnsi="Times New Roman" w:cs="Times New Roman"/>
          <w:b/>
          <w:bCs/>
          <w:sz w:val="24"/>
          <w:szCs w:val="24"/>
        </w:rPr>
        <w:t>202</w:t>
      </w:r>
      <w:r w:rsidR="004124C3">
        <w:rPr>
          <w:rFonts w:ascii="Times New Roman" w:eastAsia="Calibri" w:hAnsi="Times New Roman" w:cs="Times New Roman"/>
          <w:b/>
          <w:bCs/>
          <w:sz w:val="24"/>
          <w:szCs w:val="24"/>
        </w:rPr>
        <w:t>5</w:t>
      </w:r>
      <w:r w:rsidRPr="006A3B14">
        <w:rPr>
          <w:rFonts w:ascii="Times New Roman" w:eastAsia="Calibri" w:hAnsi="Times New Roman" w:cs="Times New Roman"/>
          <w:b/>
          <w:bCs/>
          <w:sz w:val="24"/>
          <w:szCs w:val="24"/>
        </w:rPr>
        <w:t xml:space="preserve">.gada </w:t>
      </w:r>
      <w:r w:rsidR="006A3B14" w:rsidRPr="006A3B14">
        <w:rPr>
          <w:rFonts w:ascii="Times New Roman" w:eastAsia="Calibri" w:hAnsi="Times New Roman" w:cs="Times New Roman"/>
          <w:b/>
          <w:bCs/>
          <w:sz w:val="24"/>
          <w:szCs w:val="24"/>
        </w:rPr>
        <w:t xml:space="preserve"> </w:t>
      </w:r>
      <w:r w:rsidR="004124C3">
        <w:rPr>
          <w:rFonts w:ascii="Times New Roman" w:eastAsia="Calibri" w:hAnsi="Times New Roman" w:cs="Times New Roman"/>
          <w:b/>
          <w:bCs/>
          <w:sz w:val="24"/>
          <w:szCs w:val="24"/>
        </w:rPr>
        <w:t>27.februārī</w:t>
      </w:r>
      <w:r w:rsidRPr="006A3B14">
        <w:rPr>
          <w:rFonts w:ascii="Times New Roman" w:eastAsia="Calibri" w:hAnsi="Times New Roman" w:cs="Times New Roman"/>
          <w:b/>
          <w:bCs/>
          <w:sz w:val="24"/>
          <w:szCs w:val="24"/>
        </w:rPr>
        <w:tab/>
      </w:r>
      <w:r w:rsidRPr="006A3B14">
        <w:rPr>
          <w:rFonts w:ascii="Times New Roman" w:eastAsia="Calibri" w:hAnsi="Times New Roman" w:cs="Times New Roman"/>
          <w:b/>
          <w:bCs/>
          <w:sz w:val="24"/>
          <w:szCs w:val="24"/>
        </w:rPr>
        <w:tab/>
      </w:r>
      <w:r w:rsidRPr="006A3B14">
        <w:rPr>
          <w:rFonts w:ascii="Times New Roman" w:eastAsia="Calibri" w:hAnsi="Times New Roman" w:cs="Times New Roman"/>
          <w:b/>
          <w:bCs/>
          <w:sz w:val="24"/>
          <w:szCs w:val="24"/>
        </w:rPr>
        <w:tab/>
      </w:r>
      <w:r w:rsidRPr="006A3B14">
        <w:rPr>
          <w:rFonts w:ascii="Times New Roman" w:eastAsia="Calibri" w:hAnsi="Times New Roman" w:cs="Times New Roman"/>
          <w:b/>
          <w:bCs/>
          <w:sz w:val="24"/>
          <w:szCs w:val="24"/>
        </w:rPr>
        <w:tab/>
      </w:r>
      <w:r w:rsidR="00B17F13" w:rsidRPr="006A3B14">
        <w:rPr>
          <w:rFonts w:ascii="Times New Roman" w:eastAsia="Calibri" w:hAnsi="Times New Roman" w:cs="Times New Roman"/>
          <w:b/>
          <w:bCs/>
          <w:sz w:val="24"/>
          <w:szCs w:val="24"/>
        </w:rPr>
        <w:tab/>
      </w:r>
      <w:r w:rsidRPr="006A3B14">
        <w:rPr>
          <w:rFonts w:ascii="Times New Roman" w:eastAsia="Calibri" w:hAnsi="Times New Roman" w:cs="Times New Roman"/>
          <w:b/>
          <w:bCs/>
          <w:sz w:val="24"/>
          <w:szCs w:val="24"/>
        </w:rPr>
        <w:t>Nr.</w:t>
      </w:r>
      <w:r w:rsidR="006A3B14" w:rsidRPr="006A3B14">
        <w:rPr>
          <w:rFonts w:ascii="Times New Roman" w:hAnsi="Times New Roman" w:cs="Times New Roman"/>
          <w:b/>
          <w:bCs/>
          <w:sz w:val="24"/>
          <w:szCs w:val="24"/>
        </w:rPr>
        <w:t xml:space="preserve"> GND/IEK/202</w:t>
      </w:r>
      <w:r w:rsidR="0008743B">
        <w:rPr>
          <w:rFonts w:ascii="Times New Roman" w:hAnsi="Times New Roman" w:cs="Times New Roman"/>
          <w:b/>
          <w:bCs/>
          <w:sz w:val="24"/>
          <w:szCs w:val="24"/>
        </w:rPr>
        <w:t>5</w:t>
      </w:r>
      <w:r w:rsidR="006A3B14" w:rsidRPr="006A3B14">
        <w:rPr>
          <w:rFonts w:ascii="Times New Roman" w:hAnsi="Times New Roman" w:cs="Times New Roman"/>
          <w:b/>
          <w:bCs/>
          <w:sz w:val="24"/>
          <w:szCs w:val="24"/>
        </w:rPr>
        <w:t>/</w:t>
      </w:r>
    </w:p>
    <w:p w14:paraId="29F71E29" w14:textId="77777777" w:rsidR="006A3B14" w:rsidRDefault="006A3B14" w:rsidP="00017D26">
      <w:pPr>
        <w:jc w:val="center"/>
        <w:rPr>
          <w:rFonts w:ascii="Times New Roman" w:hAnsi="Times New Roman" w:cs="Times New Roman"/>
          <w:b/>
          <w:noProof/>
          <w:sz w:val="24"/>
          <w:szCs w:val="24"/>
        </w:rPr>
      </w:pPr>
    </w:p>
    <w:p w14:paraId="4D9EB626" w14:textId="58D1E952" w:rsidR="00017D26" w:rsidRPr="003D2B6D" w:rsidRDefault="00017D26" w:rsidP="00017D26">
      <w:pPr>
        <w:jc w:val="center"/>
        <w:rPr>
          <w:rFonts w:ascii="Times New Roman" w:hAnsi="Times New Roman" w:cs="Times New Roman"/>
          <w:b/>
          <w:noProof/>
          <w:sz w:val="24"/>
          <w:szCs w:val="24"/>
        </w:rPr>
      </w:pPr>
      <w:r w:rsidRPr="002D41E8">
        <w:rPr>
          <w:rFonts w:ascii="Times New Roman" w:hAnsi="Times New Roman" w:cs="Times New Roman"/>
          <w:b/>
          <w:noProof/>
          <w:sz w:val="24"/>
          <w:szCs w:val="24"/>
        </w:rPr>
        <w:t>Grozījum</w:t>
      </w:r>
      <w:r w:rsidR="00B37369" w:rsidRPr="002D41E8">
        <w:rPr>
          <w:rFonts w:ascii="Times New Roman" w:hAnsi="Times New Roman" w:cs="Times New Roman"/>
          <w:b/>
          <w:noProof/>
          <w:sz w:val="24"/>
          <w:szCs w:val="24"/>
        </w:rPr>
        <w:t>i</w:t>
      </w:r>
      <w:r w:rsidRPr="002D41E8">
        <w:rPr>
          <w:rFonts w:ascii="Times New Roman" w:hAnsi="Times New Roman" w:cs="Times New Roman"/>
          <w:b/>
          <w:noProof/>
          <w:sz w:val="24"/>
          <w:szCs w:val="24"/>
        </w:rPr>
        <w:t xml:space="preserve"> </w:t>
      </w:r>
      <w:r w:rsidRPr="003D2B6D">
        <w:rPr>
          <w:rFonts w:ascii="Times New Roman" w:hAnsi="Times New Roman" w:cs="Times New Roman"/>
          <w:b/>
          <w:noProof/>
          <w:sz w:val="24"/>
          <w:szCs w:val="24"/>
        </w:rPr>
        <w:t xml:space="preserve">Gulbenes novada </w:t>
      </w:r>
      <w:r w:rsidR="00CB4ACD" w:rsidRPr="003D2B6D">
        <w:rPr>
          <w:rFonts w:ascii="Times New Roman" w:hAnsi="Times New Roman" w:cs="Times New Roman"/>
          <w:b/>
          <w:noProof/>
          <w:sz w:val="24"/>
          <w:szCs w:val="24"/>
        </w:rPr>
        <w:t xml:space="preserve">pašvaldības </w:t>
      </w:r>
      <w:r w:rsidRPr="003D2B6D">
        <w:rPr>
          <w:rFonts w:ascii="Times New Roman" w:hAnsi="Times New Roman" w:cs="Times New Roman"/>
          <w:b/>
          <w:noProof/>
          <w:sz w:val="24"/>
          <w:szCs w:val="24"/>
        </w:rPr>
        <w:t>domes 20</w:t>
      </w:r>
      <w:r w:rsidR="00D51BBE" w:rsidRPr="003D2B6D">
        <w:rPr>
          <w:rFonts w:ascii="Times New Roman" w:hAnsi="Times New Roman" w:cs="Times New Roman"/>
          <w:b/>
          <w:noProof/>
          <w:sz w:val="24"/>
          <w:szCs w:val="24"/>
        </w:rPr>
        <w:t>2</w:t>
      </w:r>
      <w:r w:rsidR="00CB4ACD" w:rsidRPr="003D2B6D">
        <w:rPr>
          <w:rFonts w:ascii="Times New Roman" w:hAnsi="Times New Roman" w:cs="Times New Roman"/>
          <w:b/>
          <w:noProof/>
          <w:sz w:val="24"/>
          <w:szCs w:val="24"/>
        </w:rPr>
        <w:t>3</w:t>
      </w:r>
      <w:r w:rsidRPr="003D2B6D">
        <w:rPr>
          <w:rFonts w:ascii="Times New Roman" w:hAnsi="Times New Roman" w:cs="Times New Roman"/>
          <w:b/>
          <w:noProof/>
          <w:sz w:val="24"/>
          <w:szCs w:val="24"/>
        </w:rPr>
        <w:t xml:space="preserve">.gada </w:t>
      </w:r>
      <w:r w:rsidR="00CB4ACD" w:rsidRPr="003D2B6D">
        <w:rPr>
          <w:rFonts w:ascii="Times New Roman" w:hAnsi="Times New Roman" w:cs="Times New Roman"/>
          <w:b/>
          <w:noProof/>
          <w:sz w:val="24"/>
          <w:szCs w:val="24"/>
        </w:rPr>
        <w:t>31.augusta</w:t>
      </w:r>
      <w:r w:rsidRPr="003D2B6D">
        <w:rPr>
          <w:rFonts w:ascii="Times New Roman" w:hAnsi="Times New Roman" w:cs="Times New Roman"/>
          <w:b/>
          <w:noProof/>
          <w:sz w:val="24"/>
          <w:szCs w:val="24"/>
        </w:rPr>
        <w:t xml:space="preserve"> nolikumā </w:t>
      </w:r>
      <w:r w:rsidR="000F1970" w:rsidRPr="003D2B6D">
        <w:rPr>
          <w:rFonts w:ascii="Times New Roman" w:hAnsi="Times New Roman" w:cs="Times New Roman"/>
          <w:b/>
          <w:noProof/>
          <w:sz w:val="24"/>
          <w:szCs w:val="24"/>
        </w:rPr>
        <w:t>Nr.</w:t>
      </w:r>
      <w:r w:rsidR="002D41E8" w:rsidRPr="003D2B6D">
        <w:rPr>
          <w:rFonts w:ascii="Times New Roman" w:hAnsi="Times New Roman" w:cs="Times New Roman"/>
          <w:b/>
          <w:sz w:val="24"/>
          <w:szCs w:val="24"/>
        </w:rPr>
        <w:t>GND/</w:t>
      </w:r>
      <w:r w:rsidR="00CB4ACD" w:rsidRPr="003D2B6D">
        <w:rPr>
          <w:rFonts w:ascii="Times New Roman" w:hAnsi="Times New Roman" w:cs="Times New Roman"/>
          <w:b/>
          <w:sz w:val="24"/>
          <w:szCs w:val="24"/>
        </w:rPr>
        <w:t>IEK/2023/20</w:t>
      </w:r>
      <w:r w:rsidR="00B37369" w:rsidRPr="003D2B6D">
        <w:rPr>
          <w:rFonts w:ascii="Times New Roman" w:hAnsi="Times New Roman" w:cs="Times New Roman"/>
          <w:b/>
          <w:sz w:val="24"/>
          <w:szCs w:val="24"/>
        </w:rPr>
        <w:t xml:space="preserve"> </w:t>
      </w:r>
      <w:r w:rsidR="004D274D" w:rsidRPr="003D2B6D">
        <w:rPr>
          <w:rFonts w:ascii="Times New Roman" w:hAnsi="Times New Roman" w:cs="Times New Roman"/>
          <w:b/>
          <w:noProof/>
          <w:sz w:val="24"/>
          <w:szCs w:val="24"/>
        </w:rPr>
        <w:t xml:space="preserve">“Gulbenes </w:t>
      </w:r>
      <w:r w:rsidR="00B37369" w:rsidRPr="003D2B6D">
        <w:rPr>
          <w:rFonts w:ascii="Times New Roman" w:hAnsi="Times New Roman" w:cs="Times New Roman"/>
          <w:b/>
          <w:noProof/>
          <w:sz w:val="24"/>
          <w:szCs w:val="24"/>
        </w:rPr>
        <w:t xml:space="preserve">novada </w:t>
      </w:r>
      <w:r w:rsidR="004124C3">
        <w:rPr>
          <w:rFonts w:ascii="Times New Roman" w:hAnsi="Times New Roman" w:cs="Times New Roman"/>
          <w:b/>
          <w:noProof/>
          <w:sz w:val="24"/>
          <w:szCs w:val="24"/>
        </w:rPr>
        <w:t>pašvaldības p</w:t>
      </w:r>
      <w:r w:rsidR="00CB4ACD" w:rsidRPr="003D2B6D">
        <w:rPr>
          <w:rFonts w:ascii="Times New Roman" w:hAnsi="Times New Roman" w:cs="Times New Roman"/>
          <w:b/>
          <w:noProof/>
          <w:sz w:val="24"/>
          <w:szCs w:val="24"/>
        </w:rPr>
        <w:t xml:space="preserve">edagoģiski medicīniskās komisijas </w:t>
      </w:r>
      <w:r w:rsidR="004D274D" w:rsidRPr="003D2B6D">
        <w:rPr>
          <w:rFonts w:ascii="Times New Roman" w:hAnsi="Times New Roman" w:cs="Times New Roman"/>
          <w:b/>
          <w:noProof/>
          <w:sz w:val="24"/>
          <w:szCs w:val="24"/>
        </w:rPr>
        <w:t>nolikums”</w:t>
      </w:r>
    </w:p>
    <w:p w14:paraId="56EE4CE6" w14:textId="77777777" w:rsidR="003A4AE7" w:rsidRPr="003D2B6D" w:rsidRDefault="003A4AE7" w:rsidP="00A4722D">
      <w:pPr>
        <w:ind w:left="5040"/>
        <w:jc w:val="both"/>
        <w:rPr>
          <w:rFonts w:ascii="Times New Roman" w:eastAsia="Calibri" w:hAnsi="Times New Roman" w:cs="Times New Roman"/>
          <w:sz w:val="24"/>
          <w:szCs w:val="24"/>
        </w:rPr>
      </w:pPr>
    </w:p>
    <w:p w14:paraId="59175FF2" w14:textId="20C91B85" w:rsidR="00B301D1" w:rsidRPr="003D2B6D" w:rsidRDefault="00305D40" w:rsidP="00A4722D">
      <w:pPr>
        <w:ind w:left="5670"/>
        <w:jc w:val="both"/>
        <w:rPr>
          <w:rFonts w:ascii="Times New Roman" w:eastAsia="Calibri" w:hAnsi="Times New Roman" w:cs="Times New Roman"/>
          <w:iCs/>
        </w:rPr>
      </w:pPr>
      <w:r w:rsidRPr="003D2B6D">
        <w:rPr>
          <w:rFonts w:ascii="Times New Roman" w:eastAsia="Calibri" w:hAnsi="Times New Roman" w:cs="Times New Roman"/>
          <w:iCs/>
        </w:rPr>
        <w:t>Izdots saskaņā ar Valsts pārvaldes iekārtas likuma 73.panta pirmās daļas 1.punktu un Ministru kabineta 2012.gada 16.oktobra noteikumiem Nr.709 “Noteikumi par pedagoģiski medicīniskajām komisijām”</w:t>
      </w:r>
    </w:p>
    <w:p w14:paraId="5CFC9013" w14:textId="77777777" w:rsidR="00B301D1" w:rsidRPr="003D2B6D" w:rsidRDefault="00B301D1" w:rsidP="00A4722D">
      <w:pPr>
        <w:ind w:left="5670"/>
        <w:jc w:val="both"/>
        <w:rPr>
          <w:rFonts w:ascii="Times New Roman" w:eastAsia="Calibri" w:hAnsi="Times New Roman" w:cs="Times New Roman"/>
          <w:bCs/>
          <w:sz w:val="24"/>
          <w:szCs w:val="24"/>
        </w:rPr>
      </w:pPr>
    </w:p>
    <w:p w14:paraId="38ABF374" w14:textId="7D919CB1" w:rsidR="005A5688" w:rsidRPr="003D2B6D" w:rsidRDefault="00D51BBE" w:rsidP="00384410">
      <w:pPr>
        <w:numPr>
          <w:ilvl w:val="0"/>
          <w:numId w:val="5"/>
        </w:numPr>
        <w:spacing w:after="120" w:line="360" w:lineRule="auto"/>
        <w:ind w:left="0" w:firstLine="567"/>
        <w:contextualSpacing/>
        <w:jc w:val="both"/>
        <w:rPr>
          <w:rFonts w:ascii="Times New Roman" w:hAnsi="Times New Roman" w:cs="Times New Roman"/>
          <w:sz w:val="24"/>
          <w:szCs w:val="24"/>
          <w:shd w:val="clear" w:color="auto" w:fill="FFFFFF"/>
        </w:rPr>
      </w:pPr>
      <w:r w:rsidRPr="003D2B6D">
        <w:rPr>
          <w:rFonts w:ascii="Times New Roman" w:eastAsia="Calibri" w:hAnsi="Times New Roman" w:cs="Times New Roman"/>
          <w:sz w:val="24"/>
          <w:szCs w:val="24"/>
        </w:rPr>
        <w:t xml:space="preserve">Izdarīt Gulbenes novada </w:t>
      </w:r>
      <w:r w:rsidR="00305D40" w:rsidRPr="003D2B6D">
        <w:rPr>
          <w:rFonts w:ascii="Times New Roman" w:eastAsia="Calibri" w:hAnsi="Times New Roman" w:cs="Times New Roman"/>
          <w:sz w:val="24"/>
          <w:szCs w:val="24"/>
        </w:rPr>
        <w:t xml:space="preserve">pašvaldības </w:t>
      </w:r>
      <w:r w:rsidRPr="003D2B6D">
        <w:rPr>
          <w:rFonts w:ascii="Times New Roman" w:eastAsia="Calibri" w:hAnsi="Times New Roman" w:cs="Times New Roman"/>
          <w:sz w:val="24"/>
          <w:szCs w:val="24"/>
        </w:rPr>
        <w:t xml:space="preserve">domes </w:t>
      </w:r>
      <w:r w:rsidRPr="003D2B6D">
        <w:rPr>
          <w:rFonts w:ascii="Times New Roman" w:eastAsia="Calibri" w:hAnsi="Times New Roman" w:cs="Times New Roman"/>
          <w:bCs/>
          <w:sz w:val="24"/>
          <w:szCs w:val="24"/>
        </w:rPr>
        <w:t>20</w:t>
      </w:r>
      <w:r w:rsidR="00305D40" w:rsidRPr="003D2B6D">
        <w:rPr>
          <w:rFonts w:ascii="Times New Roman" w:eastAsia="Calibri" w:hAnsi="Times New Roman" w:cs="Times New Roman"/>
          <w:bCs/>
          <w:sz w:val="24"/>
          <w:szCs w:val="24"/>
        </w:rPr>
        <w:t>23.gada 31.augusta</w:t>
      </w:r>
      <w:r w:rsidRPr="003D2B6D">
        <w:rPr>
          <w:rFonts w:ascii="Times New Roman" w:eastAsia="Calibri" w:hAnsi="Times New Roman" w:cs="Times New Roman"/>
          <w:bCs/>
          <w:sz w:val="24"/>
          <w:szCs w:val="24"/>
        </w:rPr>
        <w:t xml:space="preserve"> nolikumā </w:t>
      </w:r>
      <w:proofErr w:type="spellStart"/>
      <w:r w:rsidR="000F1970" w:rsidRPr="003D2B6D">
        <w:rPr>
          <w:rFonts w:ascii="Times New Roman" w:eastAsia="Calibri" w:hAnsi="Times New Roman" w:cs="Times New Roman"/>
          <w:bCs/>
          <w:sz w:val="24"/>
          <w:szCs w:val="24"/>
        </w:rPr>
        <w:t>Nr.</w:t>
      </w:r>
      <w:r w:rsidR="00305D40" w:rsidRPr="003D2B6D">
        <w:rPr>
          <w:rFonts w:ascii="Times New Roman" w:hAnsi="Times New Roman" w:cs="Times New Roman"/>
          <w:sz w:val="24"/>
          <w:szCs w:val="24"/>
        </w:rPr>
        <w:t>GND</w:t>
      </w:r>
      <w:proofErr w:type="spellEnd"/>
      <w:r w:rsidR="00305D40" w:rsidRPr="003D2B6D">
        <w:rPr>
          <w:rFonts w:ascii="Times New Roman" w:hAnsi="Times New Roman" w:cs="Times New Roman"/>
          <w:sz w:val="24"/>
          <w:szCs w:val="24"/>
        </w:rPr>
        <w:t>/IEK/2023/20</w:t>
      </w:r>
      <w:r w:rsidR="000F1970" w:rsidRPr="003D2B6D">
        <w:rPr>
          <w:rFonts w:ascii="Times New Roman" w:eastAsia="Calibri" w:hAnsi="Times New Roman" w:cs="Times New Roman"/>
          <w:bCs/>
          <w:sz w:val="24"/>
          <w:szCs w:val="24"/>
        </w:rPr>
        <w:t xml:space="preserve"> </w:t>
      </w:r>
      <w:r w:rsidRPr="003D2B6D">
        <w:rPr>
          <w:rFonts w:ascii="Times New Roman" w:eastAsia="Calibri" w:hAnsi="Times New Roman" w:cs="Times New Roman"/>
          <w:bCs/>
          <w:sz w:val="24"/>
          <w:szCs w:val="24"/>
        </w:rPr>
        <w:t>“</w:t>
      </w:r>
      <w:r w:rsidR="004D274D" w:rsidRPr="003D2B6D">
        <w:rPr>
          <w:rFonts w:ascii="Times New Roman" w:hAnsi="Times New Roman" w:cs="Times New Roman"/>
          <w:sz w:val="24"/>
          <w:szCs w:val="24"/>
        </w:rPr>
        <w:t xml:space="preserve">Gulbenes </w:t>
      </w:r>
      <w:r w:rsidR="00B37369" w:rsidRPr="003D2B6D">
        <w:rPr>
          <w:rFonts w:ascii="Times New Roman" w:hAnsi="Times New Roman" w:cs="Times New Roman"/>
          <w:sz w:val="24"/>
          <w:szCs w:val="24"/>
        </w:rPr>
        <w:t>novada</w:t>
      </w:r>
      <w:r w:rsidR="00305D40" w:rsidRPr="003D2B6D">
        <w:rPr>
          <w:rFonts w:ascii="Times New Roman" w:hAnsi="Times New Roman" w:cs="Times New Roman"/>
          <w:sz w:val="24"/>
          <w:szCs w:val="24"/>
        </w:rPr>
        <w:t xml:space="preserve"> </w:t>
      </w:r>
      <w:r w:rsidR="004124C3">
        <w:rPr>
          <w:rFonts w:ascii="Times New Roman" w:hAnsi="Times New Roman" w:cs="Times New Roman"/>
          <w:sz w:val="24"/>
          <w:szCs w:val="24"/>
        </w:rPr>
        <w:t>pašvaldības p</w:t>
      </w:r>
      <w:r w:rsidR="00305D40" w:rsidRPr="003D2B6D">
        <w:rPr>
          <w:rFonts w:ascii="Times New Roman" w:hAnsi="Times New Roman" w:cs="Times New Roman"/>
          <w:sz w:val="24"/>
          <w:szCs w:val="24"/>
        </w:rPr>
        <w:t xml:space="preserve">edagoģiski medicīniskās komisijas </w:t>
      </w:r>
      <w:r w:rsidR="00B37369" w:rsidRPr="003D2B6D">
        <w:rPr>
          <w:rFonts w:ascii="Times New Roman" w:hAnsi="Times New Roman" w:cs="Times New Roman"/>
          <w:sz w:val="24"/>
          <w:szCs w:val="24"/>
        </w:rPr>
        <w:t>nolikums</w:t>
      </w:r>
      <w:r w:rsidRPr="003D2B6D">
        <w:rPr>
          <w:rFonts w:ascii="Times New Roman" w:eastAsia="Calibri" w:hAnsi="Times New Roman" w:cs="Times New Roman"/>
          <w:bCs/>
          <w:sz w:val="24"/>
          <w:szCs w:val="24"/>
        </w:rPr>
        <w:t>” (protokols Nr.</w:t>
      </w:r>
      <w:r w:rsidR="00141E79" w:rsidRPr="003D2B6D">
        <w:rPr>
          <w:rFonts w:ascii="Times New Roman" w:eastAsia="Calibri" w:hAnsi="Times New Roman" w:cs="Times New Roman"/>
          <w:bCs/>
          <w:sz w:val="24"/>
          <w:szCs w:val="24"/>
        </w:rPr>
        <w:t>1</w:t>
      </w:r>
      <w:r w:rsidR="00305D40" w:rsidRPr="003D2B6D">
        <w:rPr>
          <w:rFonts w:ascii="Times New Roman" w:eastAsia="Calibri" w:hAnsi="Times New Roman" w:cs="Times New Roman"/>
          <w:bCs/>
          <w:sz w:val="24"/>
          <w:szCs w:val="24"/>
        </w:rPr>
        <w:t>3</w:t>
      </w:r>
      <w:r w:rsidRPr="003D2B6D">
        <w:rPr>
          <w:rFonts w:ascii="Times New Roman" w:eastAsia="Calibri" w:hAnsi="Times New Roman" w:cs="Times New Roman"/>
          <w:bCs/>
          <w:sz w:val="24"/>
          <w:szCs w:val="24"/>
        </w:rPr>
        <w:t>,</w:t>
      </w:r>
      <w:r w:rsidR="00141E79" w:rsidRPr="003D2B6D">
        <w:rPr>
          <w:rFonts w:ascii="Times New Roman" w:eastAsia="Calibri" w:hAnsi="Times New Roman" w:cs="Times New Roman"/>
          <w:bCs/>
          <w:sz w:val="24"/>
          <w:szCs w:val="24"/>
        </w:rPr>
        <w:t xml:space="preserve"> </w:t>
      </w:r>
      <w:r w:rsidR="00305D40" w:rsidRPr="003D2B6D">
        <w:rPr>
          <w:rFonts w:ascii="Times New Roman" w:eastAsia="Calibri" w:hAnsi="Times New Roman" w:cs="Times New Roman"/>
          <w:bCs/>
          <w:sz w:val="24"/>
          <w:szCs w:val="24"/>
        </w:rPr>
        <w:t>49</w:t>
      </w:r>
      <w:r w:rsidR="00141E79" w:rsidRPr="003D2B6D">
        <w:rPr>
          <w:rFonts w:ascii="Times New Roman" w:eastAsia="Calibri" w:hAnsi="Times New Roman" w:cs="Times New Roman"/>
          <w:bCs/>
          <w:sz w:val="24"/>
          <w:szCs w:val="24"/>
        </w:rPr>
        <w:t xml:space="preserve">.p.) </w:t>
      </w:r>
      <w:r w:rsidR="00190FF4" w:rsidRPr="003D2B6D">
        <w:rPr>
          <w:rFonts w:ascii="Times New Roman" w:eastAsia="Calibri" w:hAnsi="Times New Roman" w:cs="Times New Roman"/>
          <w:bCs/>
          <w:sz w:val="24"/>
          <w:szCs w:val="24"/>
        </w:rPr>
        <w:t xml:space="preserve">(turpmāk – nolikums) </w:t>
      </w:r>
      <w:r w:rsidRPr="003D2B6D">
        <w:rPr>
          <w:rFonts w:ascii="Times New Roman" w:eastAsia="Calibri" w:hAnsi="Times New Roman" w:cs="Times New Roman"/>
          <w:sz w:val="24"/>
          <w:szCs w:val="24"/>
        </w:rPr>
        <w:t>šād</w:t>
      </w:r>
      <w:r w:rsidR="005A5688" w:rsidRPr="003D2B6D">
        <w:rPr>
          <w:rFonts w:ascii="Times New Roman" w:eastAsia="Calibri" w:hAnsi="Times New Roman" w:cs="Times New Roman"/>
          <w:sz w:val="24"/>
          <w:szCs w:val="24"/>
        </w:rPr>
        <w:t>us grozījumus:</w:t>
      </w:r>
    </w:p>
    <w:p w14:paraId="1342F0D2" w14:textId="2B31660F" w:rsidR="00366BB4" w:rsidRDefault="00366BB4" w:rsidP="00366BB4">
      <w:pPr>
        <w:numPr>
          <w:ilvl w:val="1"/>
          <w:numId w:val="5"/>
        </w:numPr>
        <w:spacing w:line="360" w:lineRule="auto"/>
        <w:ind w:left="567" w:firstLine="0"/>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Svītrot</w:t>
      </w:r>
      <w:r w:rsidR="00305D40" w:rsidRPr="003D2B6D">
        <w:rPr>
          <w:rFonts w:ascii="Times New Roman" w:hAnsi="Times New Roman" w:cs="Times New Roman"/>
          <w:sz w:val="24"/>
          <w:szCs w:val="24"/>
          <w:shd w:val="clear" w:color="auto" w:fill="FFFFFF"/>
        </w:rPr>
        <w:t xml:space="preserve"> nolikuma </w:t>
      </w:r>
      <w:r>
        <w:rPr>
          <w:rFonts w:ascii="Times New Roman" w:hAnsi="Times New Roman" w:cs="Times New Roman"/>
          <w:sz w:val="24"/>
          <w:szCs w:val="24"/>
          <w:shd w:val="clear" w:color="auto" w:fill="FFFFFF"/>
        </w:rPr>
        <w:t>10.punktu</w:t>
      </w:r>
      <w:r w:rsidR="0008743B">
        <w:rPr>
          <w:rFonts w:ascii="Times New Roman" w:hAnsi="Times New Roman" w:cs="Times New Roman"/>
          <w:sz w:val="24"/>
          <w:szCs w:val="24"/>
          <w:shd w:val="clear" w:color="auto" w:fill="FFFFFF"/>
        </w:rPr>
        <w:t>.</w:t>
      </w:r>
    </w:p>
    <w:p w14:paraId="69F6941D" w14:textId="7C376947" w:rsidR="00AA5582" w:rsidRPr="003D2B6D" w:rsidRDefault="00366BB4" w:rsidP="009054CF">
      <w:pPr>
        <w:pStyle w:val="Sarakstarindkopa"/>
        <w:numPr>
          <w:ilvl w:val="1"/>
          <w:numId w:val="5"/>
        </w:numPr>
        <w:spacing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Izteikt</w:t>
      </w:r>
      <w:r w:rsidR="00AA5582" w:rsidRPr="003D2B6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14.1</w:t>
      </w:r>
      <w:r w:rsidR="004D0897" w:rsidRPr="003D2B6D">
        <w:rPr>
          <w:rFonts w:ascii="Times New Roman" w:hAnsi="Times New Roman" w:cs="Times New Roman"/>
          <w:sz w:val="24"/>
          <w:szCs w:val="24"/>
          <w:shd w:val="clear" w:color="auto" w:fill="FFFFFF"/>
        </w:rPr>
        <w:t xml:space="preserve">.apakšpunktu </w:t>
      </w:r>
      <w:r>
        <w:rPr>
          <w:rFonts w:ascii="Times New Roman" w:hAnsi="Times New Roman" w:cs="Times New Roman"/>
          <w:sz w:val="24"/>
          <w:szCs w:val="24"/>
          <w:shd w:val="clear" w:color="auto" w:fill="FFFFFF"/>
        </w:rPr>
        <w:t>šādā redakcijā</w:t>
      </w:r>
      <w:r w:rsidR="004D0897" w:rsidRPr="003D2B6D">
        <w:rPr>
          <w:rFonts w:ascii="Times New Roman" w:hAnsi="Times New Roman" w:cs="Times New Roman"/>
          <w:sz w:val="24"/>
          <w:szCs w:val="24"/>
          <w:shd w:val="clear" w:color="auto" w:fill="FFFFFF"/>
        </w:rPr>
        <w:t>:</w:t>
      </w:r>
    </w:p>
    <w:p w14:paraId="4A3A76A1" w14:textId="4E09369F" w:rsidR="004D0897" w:rsidRPr="003D2B6D" w:rsidRDefault="004D0897" w:rsidP="009054CF">
      <w:pPr>
        <w:pStyle w:val="Sarakstarindkopa"/>
        <w:spacing w:line="360" w:lineRule="auto"/>
        <w:ind w:left="567" w:firstLine="0"/>
        <w:contextualSpacing/>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w:t>
      </w:r>
      <w:r w:rsidR="00366BB4" w:rsidRPr="00366BB4">
        <w:rPr>
          <w:rFonts w:ascii="Times New Roman" w:hAnsi="Times New Roman" w:cs="Times New Roman"/>
          <w:sz w:val="24"/>
          <w:szCs w:val="24"/>
          <w:shd w:val="clear" w:color="auto" w:fill="FFFFFF"/>
        </w:rPr>
        <w:t>14.1.</w:t>
      </w:r>
      <w:r w:rsidR="00366BB4">
        <w:rPr>
          <w:rFonts w:ascii="Times New Roman" w:hAnsi="Times New Roman" w:cs="Times New Roman"/>
          <w:sz w:val="24"/>
          <w:szCs w:val="24"/>
          <w:shd w:val="clear" w:color="auto" w:fill="FFFFFF"/>
        </w:rPr>
        <w:t xml:space="preserve"> </w:t>
      </w:r>
      <w:r w:rsidR="00366BB4" w:rsidRPr="00366BB4">
        <w:rPr>
          <w:rFonts w:ascii="Times New Roman" w:hAnsi="Times New Roman" w:cs="Times New Roman"/>
          <w:sz w:val="24"/>
          <w:szCs w:val="24"/>
          <w:shd w:val="clear" w:color="auto" w:fill="FFFFFF"/>
        </w:rPr>
        <w:t>Komisijas vadītājam ir augstākā izglītība speciālajā pedagoģijā, izglītības psiholoģijā, klīniskajā psiholoģijā, logopēdijā vai pedagoģijā un vismaz triju gadu darba pieredze speciālajā pedagoģijā. Komisijas vadītājs atbilstoši savai kvalifikācijai var veikt arī speciālās izglītības skolotāja, logopēda vai psihologa pienākumus Komisijā</w:t>
      </w:r>
      <w:r w:rsidR="001C2DFE">
        <w:rPr>
          <w:rFonts w:ascii="Times New Roman" w:hAnsi="Times New Roman" w:cs="Times New Roman"/>
          <w:sz w:val="24"/>
          <w:szCs w:val="24"/>
          <w:shd w:val="clear" w:color="auto" w:fill="FFFFFF"/>
        </w:rPr>
        <w:t>;</w:t>
      </w:r>
      <w:r w:rsidRPr="003D2B6D">
        <w:rPr>
          <w:rFonts w:ascii="Times New Roman" w:hAnsi="Times New Roman" w:cs="Times New Roman"/>
          <w:sz w:val="24"/>
          <w:szCs w:val="24"/>
          <w:shd w:val="clear" w:color="auto" w:fill="FFFFFF"/>
        </w:rPr>
        <w:t>”</w:t>
      </w:r>
    </w:p>
    <w:p w14:paraId="01F6B82C" w14:textId="7E6D3790" w:rsidR="004D0897" w:rsidRDefault="00A535DC" w:rsidP="009054CF">
      <w:pPr>
        <w:pStyle w:val="Sarakstarindkopa"/>
        <w:numPr>
          <w:ilvl w:val="1"/>
          <w:numId w:val="5"/>
        </w:numPr>
        <w:spacing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Papildināt nolikumu ar 22.</w:t>
      </w:r>
      <w:r w:rsidRPr="00A535DC">
        <w:rPr>
          <w:rFonts w:ascii="Times New Roman" w:hAnsi="Times New Roman" w:cs="Times New Roman"/>
          <w:sz w:val="24"/>
          <w:szCs w:val="24"/>
          <w:shd w:val="clear" w:color="auto" w:fill="FFFFFF"/>
          <w:vertAlign w:val="superscript"/>
        </w:rPr>
        <w:t>1</w:t>
      </w:r>
      <w:r>
        <w:rPr>
          <w:rFonts w:ascii="Times New Roman" w:hAnsi="Times New Roman" w:cs="Times New Roman"/>
          <w:sz w:val="24"/>
          <w:szCs w:val="24"/>
          <w:shd w:val="clear" w:color="auto" w:fill="FFFFFF"/>
        </w:rPr>
        <w:t xml:space="preserve"> punktu šādā redakcijā:</w:t>
      </w:r>
    </w:p>
    <w:p w14:paraId="03CA91BF" w14:textId="02AD3757" w:rsidR="00A535DC" w:rsidRPr="003D2B6D" w:rsidRDefault="00A535DC" w:rsidP="00A535DC">
      <w:pPr>
        <w:pStyle w:val="Sarakstarindkopa"/>
        <w:spacing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Pr="00A535DC">
        <w:rPr>
          <w:rFonts w:ascii="Times New Roman" w:hAnsi="Times New Roman" w:cs="Times New Roman"/>
          <w:sz w:val="24"/>
          <w:szCs w:val="24"/>
          <w:shd w:val="clear" w:color="auto" w:fill="FFFFFF"/>
        </w:rPr>
        <w:t>22.</w:t>
      </w:r>
      <w:r w:rsidRPr="00A535DC">
        <w:rPr>
          <w:rFonts w:ascii="Times New Roman" w:hAnsi="Times New Roman" w:cs="Times New Roman"/>
          <w:sz w:val="24"/>
          <w:szCs w:val="24"/>
          <w:shd w:val="clear" w:color="auto" w:fill="FFFFFF"/>
          <w:vertAlign w:val="superscript"/>
        </w:rPr>
        <w:t>1</w:t>
      </w:r>
      <w:r w:rsidRPr="00A535DC">
        <w:rPr>
          <w:rFonts w:ascii="Times New Roman" w:hAnsi="Times New Roman" w:cs="Times New Roman"/>
          <w:sz w:val="24"/>
          <w:szCs w:val="24"/>
          <w:shd w:val="clear" w:color="auto" w:fill="FFFFFF"/>
        </w:rPr>
        <w:t xml:space="preserve"> Iesniegtos dokumentus: psihologa atzinumu, logopēda novērtēšanas ziņojumu, speciālā pedagoga </w:t>
      </w:r>
      <w:proofErr w:type="spellStart"/>
      <w:r w:rsidRPr="00A535DC">
        <w:rPr>
          <w:rFonts w:ascii="Times New Roman" w:hAnsi="Times New Roman" w:cs="Times New Roman"/>
          <w:sz w:val="24"/>
          <w:szCs w:val="24"/>
          <w:shd w:val="clear" w:color="auto" w:fill="FFFFFF"/>
        </w:rPr>
        <w:t>izvērtējumu</w:t>
      </w:r>
      <w:proofErr w:type="spellEnd"/>
      <w:r w:rsidRPr="00A535DC">
        <w:rPr>
          <w:rFonts w:ascii="Times New Roman" w:hAnsi="Times New Roman" w:cs="Times New Roman"/>
          <w:sz w:val="24"/>
          <w:szCs w:val="24"/>
          <w:shd w:val="clear" w:color="auto" w:fill="FFFFFF"/>
        </w:rPr>
        <w:t>, izglītības iestādes informāciju par izglītojamo, ārstu atzinumus u.c. dokumentus Komisija glabā elektroniski, neparedzot minētās informācijas uzglabāšanu papīra formātā. Iesniegtos dokumentus pēc Komisijas sēdes atdod vecākiem.</w:t>
      </w:r>
      <w:r>
        <w:rPr>
          <w:rFonts w:ascii="Times New Roman" w:hAnsi="Times New Roman" w:cs="Times New Roman"/>
          <w:sz w:val="24"/>
          <w:szCs w:val="24"/>
          <w:shd w:val="clear" w:color="auto" w:fill="FFFFFF"/>
        </w:rPr>
        <w:t>”</w:t>
      </w:r>
    </w:p>
    <w:p w14:paraId="6FE452D0" w14:textId="2FC9C8BD" w:rsidR="00D54B4B" w:rsidRPr="003D2B6D" w:rsidRDefault="00D54B4B" w:rsidP="009054CF">
      <w:pPr>
        <w:numPr>
          <w:ilvl w:val="0"/>
          <w:numId w:val="5"/>
        </w:numPr>
        <w:spacing w:line="360" w:lineRule="auto"/>
        <w:ind w:left="0" w:firstLine="567"/>
        <w:contextualSpacing/>
        <w:jc w:val="both"/>
        <w:rPr>
          <w:rFonts w:ascii="Times New Roman" w:hAnsi="Times New Roman" w:cs="Times New Roman"/>
          <w:sz w:val="24"/>
          <w:szCs w:val="24"/>
          <w:shd w:val="clear" w:color="auto" w:fill="FFFFFF"/>
        </w:rPr>
      </w:pPr>
      <w:r w:rsidRPr="003D2B6D">
        <w:rPr>
          <w:rFonts w:ascii="Times New Roman" w:hAnsi="Times New Roman" w:cs="Times New Roman"/>
          <w:sz w:val="24"/>
          <w:szCs w:val="24"/>
          <w:shd w:val="clear" w:color="auto" w:fill="FFFFFF"/>
        </w:rPr>
        <w:t>Grozījumi nolikum</w:t>
      </w:r>
      <w:r w:rsidR="00887E89" w:rsidRPr="003D2B6D">
        <w:rPr>
          <w:rFonts w:ascii="Times New Roman" w:hAnsi="Times New Roman" w:cs="Times New Roman"/>
          <w:sz w:val="24"/>
          <w:szCs w:val="24"/>
          <w:shd w:val="clear" w:color="auto" w:fill="FFFFFF"/>
        </w:rPr>
        <w:t>ā stājas spēkā 202</w:t>
      </w:r>
      <w:r w:rsidR="00A535DC">
        <w:rPr>
          <w:rFonts w:ascii="Times New Roman" w:hAnsi="Times New Roman" w:cs="Times New Roman"/>
          <w:sz w:val="24"/>
          <w:szCs w:val="24"/>
          <w:shd w:val="clear" w:color="auto" w:fill="FFFFFF"/>
        </w:rPr>
        <w:t>5</w:t>
      </w:r>
      <w:r w:rsidR="00887E89" w:rsidRPr="003D2B6D">
        <w:rPr>
          <w:rFonts w:ascii="Times New Roman" w:hAnsi="Times New Roman" w:cs="Times New Roman"/>
          <w:sz w:val="24"/>
          <w:szCs w:val="24"/>
          <w:shd w:val="clear" w:color="auto" w:fill="FFFFFF"/>
        </w:rPr>
        <w:t>.gada 1.</w:t>
      </w:r>
      <w:r w:rsidR="00A535DC">
        <w:rPr>
          <w:rFonts w:ascii="Times New Roman" w:hAnsi="Times New Roman" w:cs="Times New Roman"/>
          <w:sz w:val="24"/>
          <w:szCs w:val="24"/>
          <w:shd w:val="clear" w:color="auto" w:fill="FFFFFF"/>
        </w:rPr>
        <w:t>martā.</w:t>
      </w:r>
    </w:p>
    <w:p w14:paraId="26683444" w14:textId="77777777" w:rsidR="003F21AA" w:rsidRPr="003D2B6D" w:rsidRDefault="003F21AA" w:rsidP="0058745F">
      <w:pPr>
        <w:spacing w:after="120" w:line="360" w:lineRule="auto"/>
        <w:contextualSpacing/>
        <w:rPr>
          <w:rFonts w:ascii="Times New Roman" w:hAnsi="Times New Roman" w:cs="Times New Roman"/>
          <w:sz w:val="24"/>
          <w:szCs w:val="24"/>
          <w:shd w:val="clear" w:color="auto" w:fill="FFFFFF"/>
        </w:rPr>
      </w:pPr>
    </w:p>
    <w:p w14:paraId="27C662FC" w14:textId="3D4F3701" w:rsidR="00677651" w:rsidRPr="004D49BF" w:rsidRDefault="003A4AE7" w:rsidP="004D49BF">
      <w:pPr>
        <w:ind w:right="-1"/>
        <w:jc w:val="both"/>
        <w:rPr>
          <w:rFonts w:ascii="Times New Roman" w:eastAsia="Calibri" w:hAnsi="Times New Roman" w:cs="Times New Roman"/>
          <w:sz w:val="24"/>
          <w:szCs w:val="24"/>
        </w:rPr>
      </w:pPr>
      <w:r w:rsidRPr="003D2B6D">
        <w:rPr>
          <w:rFonts w:ascii="Times New Roman" w:eastAsia="Calibri" w:hAnsi="Times New Roman" w:cs="Times New Roman"/>
          <w:sz w:val="24"/>
          <w:szCs w:val="24"/>
        </w:rPr>
        <w:t xml:space="preserve">Gulbenes novada </w:t>
      </w:r>
      <w:r w:rsidR="00887E89" w:rsidRPr="003D2B6D">
        <w:rPr>
          <w:rFonts w:ascii="Times New Roman" w:eastAsia="Calibri" w:hAnsi="Times New Roman" w:cs="Times New Roman"/>
          <w:sz w:val="24"/>
          <w:szCs w:val="24"/>
        </w:rPr>
        <w:t xml:space="preserve">pašvaldības </w:t>
      </w:r>
      <w:r w:rsidRPr="003D2B6D">
        <w:rPr>
          <w:rFonts w:ascii="Times New Roman" w:eastAsia="Calibri" w:hAnsi="Times New Roman" w:cs="Times New Roman"/>
          <w:sz w:val="24"/>
          <w:szCs w:val="24"/>
        </w:rPr>
        <w:t>domes priekšsēdētājs</w:t>
      </w:r>
      <w:r w:rsidRPr="003D2B6D">
        <w:rPr>
          <w:rFonts w:ascii="Times New Roman" w:eastAsia="Calibri" w:hAnsi="Times New Roman" w:cs="Times New Roman"/>
          <w:sz w:val="24"/>
          <w:szCs w:val="24"/>
        </w:rPr>
        <w:tab/>
      </w:r>
      <w:r w:rsidRPr="003D2B6D">
        <w:rPr>
          <w:rFonts w:ascii="Times New Roman" w:eastAsia="Calibri" w:hAnsi="Times New Roman" w:cs="Times New Roman"/>
          <w:sz w:val="24"/>
          <w:szCs w:val="24"/>
        </w:rPr>
        <w:tab/>
      </w:r>
      <w:r w:rsidRPr="003D2B6D">
        <w:rPr>
          <w:rFonts w:ascii="Times New Roman" w:eastAsia="Calibri" w:hAnsi="Times New Roman" w:cs="Times New Roman"/>
          <w:sz w:val="24"/>
          <w:szCs w:val="24"/>
        </w:rPr>
        <w:tab/>
      </w:r>
      <w:r w:rsidRPr="00C27F31">
        <w:rPr>
          <w:rFonts w:ascii="Times New Roman" w:eastAsia="Calibri" w:hAnsi="Times New Roman" w:cs="Times New Roman"/>
          <w:sz w:val="24"/>
          <w:szCs w:val="24"/>
        </w:rPr>
        <w:tab/>
      </w:r>
      <w:proofErr w:type="spellStart"/>
      <w:r w:rsidR="00A865A2">
        <w:rPr>
          <w:rFonts w:ascii="Times New Roman" w:eastAsia="Calibri" w:hAnsi="Times New Roman" w:cs="Times New Roman"/>
          <w:sz w:val="24"/>
          <w:szCs w:val="24"/>
        </w:rPr>
        <w:t>A.Caunītis</w:t>
      </w:r>
      <w:proofErr w:type="spellEnd"/>
    </w:p>
    <w:sectPr w:rsidR="00677651" w:rsidRPr="004D49BF" w:rsidSect="008B32AA">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C2D73" w14:textId="77777777" w:rsidR="00FE41BF" w:rsidRDefault="00FE41BF" w:rsidP="0092761B">
      <w:r>
        <w:separator/>
      </w:r>
    </w:p>
  </w:endnote>
  <w:endnote w:type="continuationSeparator" w:id="0">
    <w:p w14:paraId="0365DFEC" w14:textId="77777777" w:rsidR="00FE41BF" w:rsidRDefault="00FE41BF" w:rsidP="0092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04E53" w14:textId="77777777" w:rsidR="00FE41BF" w:rsidRDefault="00FE41BF" w:rsidP="0092761B">
      <w:r>
        <w:separator/>
      </w:r>
    </w:p>
  </w:footnote>
  <w:footnote w:type="continuationSeparator" w:id="0">
    <w:p w14:paraId="2C2B2CE5" w14:textId="77777777" w:rsidR="00FE41BF" w:rsidRDefault="00FE41BF" w:rsidP="00927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91A80"/>
    <w:multiLevelType w:val="hybridMultilevel"/>
    <w:tmpl w:val="B1B2AB0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08760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5A4F18"/>
    <w:multiLevelType w:val="multilevel"/>
    <w:tmpl w:val="19C4C8EE"/>
    <w:lvl w:ilvl="0">
      <w:start w:val="1"/>
      <w:numFmt w:val="decimal"/>
      <w:lvlText w:val="%1."/>
      <w:lvlJc w:val="left"/>
      <w:pPr>
        <w:ind w:left="360" w:hanging="360"/>
      </w:pPr>
    </w:lvl>
    <w:lvl w:ilvl="1">
      <w:start w:val="1"/>
      <w:numFmt w:val="decimal"/>
      <w:lvlText w:val="%1.%2."/>
      <w:lvlJc w:val="left"/>
      <w:pPr>
        <w:ind w:left="1494" w:hanging="360"/>
      </w:pPr>
    </w:lvl>
    <w:lvl w:ilvl="2">
      <w:start w:val="1"/>
      <w:numFmt w:val="decimal"/>
      <w:lvlText w:val="%1.%2.%3."/>
      <w:lvlJc w:val="left"/>
      <w:pPr>
        <w:ind w:left="2988" w:hanging="720"/>
      </w:pPr>
    </w:lvl>
    <w:lvl w:ilvl="3">
      <w:start w:val="1"/>
      <w:numFmt w:val="decimal"/>
      <w:lvlText w:val="%1.%2.%3.%4."/>
      <w:lvlJc w:val="left"/>
      <w:pPr>
        <w:ind w:left="4122" w:hanging="720"/>
      </w:pPr>
    </w:lvl>
    <w:lvl w:ilvl="4">
      <w:start w:val="1"/>
      <w:numFmt w:val="decimal"/>
      <w:lvlText w:val="%1.%2.%3.%4.%5."/>
      <w:lvlJc w:val="left"/>
      <w:pPr>
        <w:ind w:left="5616" w:hanging="1080"/>
      </w:pPr>
    </w:lvl>
    <w:lvl w:ilvl="5">
      <w:start w:val="1"/>
      <w:numFmt w:val="decimal"/>
      <w:lvlText w:val="%1.%2.%3.%4.%5.%6."/>
      <w:lvlJc w:val="left"/>
      <w:pPr>
        <w:ind w:left="6750" w:hanging="1080"/>
      </w:pPr>
    </w:lvl>
    <w:lvl w:ilvl="6">
      <w:start w:val="1"/>
      <w:numFmt w:val="decimal"/>
      <w:lvlText w:val="%1.%2.%3.%4.%5.%6.%7."/>
      <w:lvlJc w:val="left"/>
      <w:pPr>
        <w:ind w:left="8244" w:hanging="1440"/>
      </w:pPr>
    </w:lvl>
    <w:lvl w:ilvl="7">
      <w:start w:val="1"/>
      <w:numFmt w:val="decimal"/>
      <w:lvlText w:val="%1.%2.%3.%4.%5.%6.%7.%8."/>
      <w:lvlJc w:val="left"/>
      <w:pPr>
        <w:ind w:left="9378" w:hanging="1440"/>
      </w:pPr>
    </w:lvl>
    <w:lvl w:ilvl="8">
      <w:start w:val="1"/>
      <w:numFmt w:val="decimal"/>
      <w:lvlText w:val="%1.%2.%3.%4.%5.%6.%7.%8.%9."/>
      <w:lvlJc w:val="left"/>
      <w:pPr>
        <w:ind w:left="10872" w:hanging="180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1">
    <w:nsid w:val="52817775"/>
    <w:multiLevelType w:val="hybridMultilevel"/>
    <w:tmpl w:val="27B6E8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4E5BCF"/>
    <w:multiLevelType w:val="hybridMultilevel"/>
    <w:tmpl w:val="B4B4F2DE"/>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9" w15:restartNumberingAfterBreak="0">
    <w:nsid w:val="70AD7AE2"/>
    <w:multiLevelType w:val="multilevel"/>
    <w:tmpl w:val="8ACA105A"/>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056516788">
    <w:abstractNumId w:val="10"/>
  </w:num>
  <w:num w:numId="2" w16cid:durableId="1925187887">
    <w:abstractNumId w:val="6"/>
  </w:num>
  <w:num w:numId="3" w16cid:durableId="1616674226">
    <w:abstractNumId w:val="3"/>
  </w:num>
  <w:num w:numId="4" w16cid:durableId="1823739900">
    <w:abstractNumId w:val="2"/>
  </w:num>
  <w:num w:numId="5" w16cid:durableId="3759365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912226">
    <w:abstractNumId w:val="1"/>
  </w:num>
  <w:num w:numId="7" w16cid:durableId="91707646">
    <w:abstractNumId w:val="7"/>
  </w:num>
  <w:num w:numId="8" w16cid:durableId="1084759902">
    <w:abstractNumId w:val="0"/>
  </w:num>
  <w:num w:numId="9" w16cid:durableId="24987829">
    <w:abstractNumId w:val="8"/>
  </w:num>
  <w:num w:numId="10" w16cid:durableId="957906430">
    <w:abstractNumId w:val="4"/>
  </w:num>
  <w:num w:numId="11" w16cid:durableId="822684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12C8F"/>
    <w:rsid w:val="00017D26"/>
    <w:rsid w:val="00017F49"/>
    <w:rsid w:val="0005029C"/>
    <w:rsid w:val="00057572"/>
    <w:rsid w:val="000646E2"/>
    <w:rsid w:val="0007387E"/>
    <w:rsid w:val="00082751"/>
    <w:rsid w:val="0008743B"/>
    <w:rsid w:val="000C628A"/>
    <w:rsid w:val="000F1970"/>
    <w:rsid w:val="00135C8C"/>
    <w:rsid w:val="00141E79"/>
    <w:rsid w:val="001637A2"/>
    <w:rsid w:val="00190FF4"/>
    <w:rsid w:val="0019479C"/>
    <w:rsid w:val="001978E0"/>
    <w:rsid w:val="001B2024"/>
    <w:rsid w:val="001C2DFE"/>
    <w:rsid w:val="001D29D5"/>
    <w:rsid w:val="001F5571"/>
    <w:rsid w:val="00205A00"/>
    <w:rsid w:val="002233C4"/>
    <w:rsid w:val="0026679B"/>
    <w:rsid w:val="00271684"/>
    <w:rsid w:val="00277E73"/>
    <w:rsid w:val="00282DAB"/>
    <w:rsid w:val="00290DF5"/>
    <w:rsid w:val="002B70E8"/>
    <w:rsid w:val="002D41E8"/>
    <w:rsid w:val="002D50D0"/>
    <w:rsid w:val="002D65D7"/>
    <w:rsid w:val="00305D40"/>
    <w:rsid w:val="003131B3"/>
    <w:rsid w:val="00317AC1"/>
    <w:rsid w:val="00357009"/>
    <w:rsid w:val="00366BB4"/>
    <w:rsid w:val="00384410"/>
    <w:rsid w:val="003861AB"/>
    <w:rsid w:val="0038711B"/>
    <w:rsid w:val="0039308B"/>
    <w:rsid w:val="003A4AE7"/>
    <w:rsid w:val="003B68C9"/>
    <w:rsid w:val="003D0418"/>
    <w:rsid w:val="003D2B6D"/>
    <w:rsid w:val="003E0590"/>
    <w:rsid w:val="003F21AA"/>
    <w:rsid w:val="003F271A"/>
    <w:rsid w:val="004124C3"/>
    <w:rsid w:val="004309AF"/>
    <w:rsid w:val="00443325"/>
    <w:rsid w:val="0047510D"/>
    <w:rsid w:val="004A55A4"/>
    <w:rsid w:val="004B14E3"/>
    <w:rsid w:val="004C4E31"/>
    <w:rsid w:val="004D0897"/>
    <w:rsid w:val="004D274D"/>
    <w:rsid w:val="004D49BF"/>
    <w:rsid w:val="00513AF2"/>
    <w:rsid w:val="005241E2"/>
    <w:rsid w:val="0056199D"/>
    <w:rsid w:val="0058745F"/>
    <w:rsid w:val="00591EC2"/>
    <w:rsid w:val="00595725"/>
    <w:rsid w:val="005A5688"/>
    <w:rsid w:val="005E3DE1"/>
    <w:rsid w:val="005F0085"/>
    <w:rsid w:val="00641CC0"/>
    <w:rsid w:val="006462D0"/>
    <w:rsid w:val="00677651"/>
    <w:rsid w:val="0068016F"/>
    <w:rsid w:val="00697DCD"/>
    <w:rsid w:val="006A1732"/>
    <w:rsid w:val="006A3B14"/>
    <w:rsid w:val="006D7975"/>
    <w:rsid w:val="006E05C6"/>
    <w:rsid w:val="006E2FD8"/>
    <w:rsid w:val="006F2478"/>
    <w:rsid w:val="00701434"/>
    <w:rsid w:val="00707828"/>
    <w:rsid w:val="0071519E"/>
    <w:rsid w:val="00746C72"/>
    <w:rsid w:val="007504C6"/>
    <w:rsid w:val="007864B3"/>
    <w:rsid w:val="007D6617"/>
    <w:rsid w:val="007E0FDE"/>
    <w:rsid w:val="00814A52"/>
    <w:rsid w:val="0082013C"/>
    <w:rsid w:val="00825124"/>
    <w:rsid w:val="008307B7"/>
    <w:rsid w:val="008311D3"/>
    <w:rsid w:val="00835BC4"/>
    <w:rsid w:val="00860716"/>
    <w:rsid w:val="00887E89"/>
    <w:rsid w:val="008B32AA"/>
    <w:rsid w:val="008B54E5"/>
    <w:rsid w:val="008D3948"/>
    <w:rsid w:val="00903936"/>
    <w:rsid w:val="009054CF"/>
    <w:rsid w:val="00923180"/>
    <w:rsid w:val="0092761B"/>
    <w:rsid w:val="00957704"/>
    <w:rsid w:val="009A027E"/>
    <w:rsid w:val="00A25192"/>
    <w:rsid w:val="00A359CB"/>
    <w:rsid w:val="00A4410A"/>
    <w:rsid w:val="00A46684"/>
    <w:rsid w:val="00A4722D"/>
    <w:rsid w:val="00A535DC"/>
    <w:rsid w:val="00A61306"/>
    <w:rsid w:val="00A63DB0"/>
    <w:rsid w:val="00A865A2"/>
    <w:rsid w:val="00A914B9"/>
    <w:rsid w:val="00AA5582"/>
    <w:rsid w:val="00AB5816"/>
    <w:rsid w:val="00AD4DB9"/>
    <w:rsid w:val="00AF5540"/>
    <w:rsid w:val="00B17F13"/>
    <w:rsid w:val="00B301D1"/>
    <w:rsid w:val="00B37369"/>
    <w:rsid w:val="00B82332"/>
    <w:rsid w:val="00B978C0"/>
    <w:rsid w:val="00BA1D1A"/>
    <w:rsid w:val="00BA6AA3"/>
    <w:rsid w:val="00BB2EF5"/>
    <w:rsid w:val="00BE32B2"/>
    <w:rsid w:val="00BF5E89"/>
    <w:rsid w:val="00C10FAA"/>
    <w:rsid w:val="00C26142"/>
    <w:rsid w:val="00C27F31"/>
    <w:rsid w:val="00C34B11"/>
    <w:rsid w:val="00C81151"/>
    <w:rsid w:val="00CB4ACD"/>
    <w:rsid w:val="00CD3934"/>
    <w:rsid w:val="00CD7112"/>
    <w:rsid w:val="00D02740"/>
    <w:rsid w:val="00D13824"/>
    <w:rsid w:val="00D4055E"/>
    <w:rsid w:val="00D51BBE"/>
    <w:rsid w:val="00D54B4B"/>
    <w:rsid w:val="00D57DBB"/>
    <w:rsid w:val="00D604EE"/>
    <w:rsid w:val="00D8415E"/>
    <w:rsid w:val="00D91540"/>
    <w:rsid w:val="00DA1120"/>
    <w:rsid w:val="00DB41AA"/>
    <w:rsid w:val="00DF1E3F"/>
    <w:rsid w:val="00E04F67"/>
    <w:rsid w:val="00E34858"/>
    <w:rsid w:val="00E356B4"/>
    <w:rsid w:val="00E5545F"/>
    <w:rsid w:val="00EE1FB4"/>
    <w:rsid w:val="00F04F7B"/>
    <w:rsid w:val="00F35E07"/>
    <w:rsid w:val="00F7125D"/>
    <w:rsid w:val="00F80138"/>
    <w:rsid w:val="00F969CF"/>
    <w:rsid w:val="00FB0CC1"/>
    <w:rsid w:val="00FC6D6A"/>
    <w:rsid w:val="00FD2CE9"/>
    <w:rsid w:val="00FE1F92"/>
    <w:rsid w:val="00FE41BF"/>
    <w:rsid w:val="00FE7A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A1D1A"/>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Komentraatsauce">
    <w:name w:val="annotation reference"/>
    <w:uiPriority w:val="99"/>
    <w:semiHidden/>
    <w:unhideWhenUsed/>
    <w:rsid w:val="00D51BBE"/>
    <w:rPr>
      <w:sz w:val="16"/>
      <w:szCs w:val="16"/>
    </w:rPr>
  </w:style>
  <w:style w:type="paragraph" w:styleId="Komentrateksts">
    <w:name w:val="annotation text"/>
    <w:basedOn w:val="Parasts"/>
    <w:link w:val="KomentratekstsRakstz"/>
    <w:uiPriority w:val="99"/>
    <w:semiHidden/>
    <w:unhideWhenUsed/>
    <w:rsid w:val="00D51BBE"/>
    <w:rPr>
      <w:rFonts w:ascii="Times New Roman" w:hAnsi="Times New Roman" w:cs="Times New Roman"/>
      <w:sz w:val="20"/>
      <w:szCs w:val="20"/>
    </w:rPr>
  </w:style>
  <w:style w:type="character" w:customStyle="1" w:styleId="KomentratekstsRakstz">
    <w:name w:val="Komentāra teksts Rakstz."/>
    <w:basedOn w:val="Noklusjumarindkopasfonts"/>
    <w:link w:val="Komentrateksts"/>
    <w:uiPriority w:val="99"/>
    <w:semiHidden/>
    <w:rsid w:val="00D51BBE"/>
    <w:rPr>
      <w:rFonts w:ascii="Times New Roman" w:eastAsia="Times New Roman" w:hAnsi="Times New Roman" w:cs="Times New Roman"/>
      <w:sz w:val="20"/>
      <w:szCs w:val="20"/>
      <w:lang w:eastAsia="lv-LV"/>
    </w:rPr>
  </w:style>
  <w:style w:type="paragraph" w:styleId="Balonteksts">
    <w:name w:val="Balloon Text"/>
    <w:basedOn w:val="Parasts"/>
    <w:link w:val="BalontekstsRakstz"/>
    <w:uiPriority w:val="99"/>
    <w:semiHidden/>
    <w:unhideWhenUsed/>
    <w:rsid w:val="006F247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2478"/>
    <w:rPr>
      <w:rFonts w:ascii="Segoe UI" w:eastAsia="Times New Roman" w:hAnsi="Segoe UI" w:cs="Segoe UI"/>
      <w:sz w:val="18"/>
      <w:szCs w:val="18"/>
      <w:lang w:eastAsia="lv-LV"/>
    </w:rPr>
  </w:style>
  <w:style w:type="paragraph" w:styleId="Komentratma">
    <w:name w:val="annotation subject"/>
    <w:basedOn w:val="Komentrateksts"/>
    <w:next w:val="Komentrateksts"/>
    <w:link w:val="KomentratmaRakstz"/>
    <w:uiPriority w:val="99"/>
    <w:semiHidden/>
    <w:unhideWhenUsed/>
    <w:rsid w:val="00D54B4B"/>
    <w:rPr>
      <w:rFonts w:ascii="Arial" w:hAnsi="Arial" w:cs="Arial"/>
      <w:b/>
      <w:bCs/>
    </w:rPr>
  </w:style>
  <w:style w:type="character" w:customStyle="1" w:styleId="KomentratmaRakstz">
    <w:name w:val="Komentāra tēma Rakstz."/>
    <w:basedOn w:val="KomentratekstsRakstz"/>
    <w:link w:val="Komentratma"/>
    <w:uiPriority w:val="99"/>
    <w:semiHidden/>
    <w:rsid w:val="00D54B4B"/>
    <w:rPr>
      <w:rFonts w:ascii="Arial" w:eastAsia="Times New Roman" w:hAnsi="Arial" w:cs="Arial"/>
      <w:b/>
      <w:bCs/>
      <w:sz w:val="20"/>
      <w:szCs w:val="20"/>
      <w:lang w:eastAsia="lv-LV"/>
    </w:rPr>
  </w:style>
  <w:style w:type="paragraph" w:styleId="Galvene">
    <w:name w:val="header"/>
    <w:basedOn w:val="Parasts"/>
    <w:link w:val="GalveneRakstz"/>
    <w:uiPriority w:val="99"/>
    <w:unhideWhenUsed/>
    <w:rsid w:val="0092761B"/>
    <w:pPr>
      <w:tabs>
        <w:tab w:val="center" w:pos="4153"/>
        <w:tab w:val="right" w:pos="8306"/>
      </w:tabs>
    </w:pPr>
  </w:style>
  <w:style w:type="character" w:customStyle="1" w:styleId="GalveneRakstz">
    <w:name w:val="Galvene Rakstz."/>
    <w:basedOn w:val="Noklusjumarindkopasfonts"/>
    <w:link w:val="Galvene"/>
    <w:uiPriority w:val="99"/>
    <w:rsid w:val="0092761B"/>
    <w:rPr>
      <w:rFonts w:ascii="Arial" w:eastAsia="Times New Roman" w:hAnsi="Arial" w:cs="Arial"/>
      <w:lang w:eastAsia="lv-LV"/>
    </w:rPr>
  </w:style>
  <w:style w:type="paragraph" w:styleId="Kjene">
    <w:name w:val="footer"/>
    <w:basedOn w:val="Parasts"/>
    <w:link w:val="KjeneRakstz"/>
    <w:uiPriority w:val="99"/>
    <w:unhideWhenUsed/>
    <w:rsid w:val="0092761B"/>
    <w:pPr>
      <w:tabs>
        <w:tab w:val="center" w:pos="4153"/>
        <w:tab w:val="right" w:pos="8306"/>
      </w:tabs>
    </w:pPr>
  </w:style>
  <w:style w:type="character" w:customStyle="1" w:styleId="KjeneRakstz">
    <w:name w:val="Kājene Rakstz."/>
    <w:basedOn w:val="Noklusjumarindkopasfonts"/>
    <w:link w:val="Kjene"/>
    <w:uiPriority w:val="99"/>
    <w:rsid w:val="0092761B"/>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394553578">
      <w:bodyDiv w:val="1"/>
      <w:marLeft w:val="0"/>
      <w:marRight w:val="0"/>
      <w:marTop w:val="0"/>
      <w:marBottom w:val="0"/>
      <w:divBdr>
        <w:top w:val="none" w:sz="0" w:space="0" w:color="auto"/>
        <w:left w:val="none" w:sz="0" w:space="0" w:color="auto"/>
        <w:bottom w:val="none" w:sz="0" w:space="0" w:color="auto"/>
        <w:right w:val="none" w:sz="0" w:space="0" w:color="auto"/>
      </w:divBdr>
    </w:div>
    <w:div w:id="549928174">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203054767">
      <w:bodyDiv w:val="1"/>
      <w:marLeft w:val="0"/>
      <w:marRight w:val="0"/>
      <w:marTop w:val="0"/>
      <w:marBottom w:val="0"/>
      <w:divBdr>
        <w:top w:val="none" w:sz="0" w:space="0" w:color="auto"/>
        <w:left w:val="none" w:sz="0" w:space="0" w:color="auto"/>
        <w:bottom w:val="none" w:sz="0" w:space="0" w:color="auto"/>
        <w:right w:val="none" w:sz="0" w:space="0" w:color="auto"/>
      </w:divBdr>
    </w:div>
    <w:div w:id="1307004981">
      <w:bodyDiv w:val="1"/>
      <w:marLeft w:val="0"/>
      <w:marRight w:val="0"/>
      <w:marTop w:val="0"/>
      <w:marBottom w:val="0"/>
      <w:divBdr>
        <w:top w:val="none" w:sz="0" w:space="0" w:color="auto"/>
        <w:left w:val="none" w:sz="0" w:space="0" w:color="auto"/>
        <w:bottom w:val="none" w:sz="0" w:space="0" w:color="auto"/>
        <w:right w:val="none" w:sz="0" w:space="0" w:color="auto"/>
      </w:divBdr>
    </w:div>
    <w:div w:id="1431972035">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2621</Words>
  <Characters>1494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2024-09-02T06:10:00Z</cp:lastPrinted>
  <dcterms:created xsi:type="dcterms:W3CDTF">2025-02-19T13:02:00Z</dcterms:created>
  <dcterms:modified xsi:type="dcterms:W3CDTF">2025-02-19T13:02:00Z</dcterms:modified>
</cp:coreProperties>
</file>