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1E94B" w14:textId="77777777" w:rsidR="00E72160" w:rsidRPr="00E72160" w:rsidRDefault="007C10F8" w:rsidP="00E72160">
      <w:pPr>
        <w:spacing w:line="256" w:lineRule="auto"/>
        <w:jc w:val="center"/>
        <w:rPr>
          <w:rFonts w:eastAsia="Calibri"/>
          <w:b/>
          <w:szCs w:val="24"/>
          <w:u w:val="none"/>
        </w:rPr>
      </w:pPr>
      <w:r w:rsidRPr="00E72160">
        <w:rPr>
          <w:noProof/>
          <w:u w:val="none"/>
          <w:lang w:eastAsia="lv-LV"/>
        </w:rPr>
        <w:drawing>
          <wp:inline distT="0" distB="0" distL="0" distR="0" wp14:anchorId="72F98406" wp14:editId="694AD42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8FFABAE" w14:textId="77777777" w:rsidR="00E72160" w:rsidRPr="00E72160" w:rsidRDefault="007C10F8" w:rsidP="00E72160">
      <w:pPr>
        <w:spacing w:line="256" w:lineRule="auto"/>
        <w:jc w:val="center"/>
        <w:rPr>
          <w:rFonts w:eastAsia="Calibri"/>
          <w:b/>
          <w:szCs w:val="24"/>
          <w:u w:val="none"/>
        </w:rPr>
      </w:pPr>
      <w:r w:rsidRPr="00E72160">
        <w:rPr>
          <w:rFonts w:eastAsia="Calibri"/>
          <w:b/>
          <w:szCs w:val="24"/>
          <w:u w:val="none"/>
        </w:rPr>
        <w:t>GULBENES  NOVADA  PAŠVALDĪBA</w:t>
      </w:r>
    </w:p>
    <w:p w14:paraId="5369E5FC" w14:textId="77777777" w:rsidR="00E72160" w:rsidRPr="00E72160" w:rsidRDefault="007C10F8"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20A8E218" w14:textId="77777777" w:rsidR="00E72160" w:rsidRPr="00E72160" w:rsidRDefault="007C10F8" w:rsidP="00E72160">
      <w:pPr>
        <w:spacing w:line="256" w:lineRule="auto"/>
        <w:jc w:val="center"/>
        <w:rPr>
          <w:rFonts w:eastAsia="Calibri"/>
          <w:szCs w:val="24"/>
          <w:u w:val="none"/>
        </w:rPr>
      </w:pPr>
      <w:r w:rsidRPr="00E72160">
        <w:rPr>
          <w:rFonts w:eastAsia="Calibri"/>
          <w:szCs w:val="24"/>
          <w:u w:val="none"/>
        </w:rPr>
        <w:t>Ābeļu iela 2, Gulbene, Gulbenes nov., LV-4401</w:t>
      </w:r>
    </w:p>
    <w:p w14:paraId="09F67BA1" w14:textId="77777777" w:rsidR="00E72160" w:rsidRPr="00E72160" w:rsidRDefault="007C10F8"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E718AB" w:rsidRPr="00E718AB">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7DB600DC" w14:textId="77777777" w:rsidR="000C7638" w:rsidRDefault="007C10F8" w:rsidP="000C7638">
      <w:pPr>
        <w:jc w:val="center"/>
        <w:rPr>
          <w:b/>
          <w:szCs w:val="24"/>
          <w:u w:val="none"/>
        </w:rPr>
      </w:pPr>
      <w:r>
        <w:rPr>
          <w:b/>
          <w:noProof/>
          <w:szCs w:val="24"/>
          <w:u w:val="none"/>
        </w:rPr>
        <w:t>Finanšu komiteja</w:t>
      </w:r>
      <w:r w:rsidR="009F3D14">
        <w:rPr>
          <w:b/>
          <w:szCs w:val="24"/>
          <w:u w:val="none"/>
        </w:rPr>
        <w:t xml:space="preserve"> PROTOKOLS</w:t>
      </w:r>
    </w:p>
    <w:p w14:paraId="4A4BE491" w14:textId="77777777" w:rsidR="000C7638" w:rsidRPr="00D46B8C" w:rsidRDefault="007C10F8" w:rsidP="00D46B8C">
      <w:pPr>
        <w:jc w:val="center"/>
        <w:rPr>
          <w:u w:val="none"/>
        </w:rPr>
      </w:pPr>
      <w:r w:rsidRPr="00D46B8C">
        <w:rPr>
          <w:u w:val="none"/>
        </w:rPr>
        <w:t>Administrācijas ēka, Ābeļu iela 2, Gulbene, atklāta sēde</w:t>
      </w:r>
    </w:p>
    <w:p w14:paraId="5C8C7733" w14:textId="77777777" w:rsidR="00D46B8C" w:rsidRPr="005842C7" w:rsidRDefault="00D46B8C" w:rsidP="000C7638">
      <w:pPr>
        <w:rPr>
          <w:szCs w:val="24"/>
          <w:u w:val="none"/>
        </w:rPr>
      </w:pPr>
    </w:p>
    <w:p w14:paraId="13C5C848" w14:textId="2A5881F6" w:rsidR="000C7638" w:rsidRPr="00C95B6F" w:rsidRDefault="007C10F8" w:rsidP="000C7638">
      <w:pPr>
        <w:rPr>
          <w:b/>
          <w:bCs/>
          <w:szCs w:val="24"/>
          <w:u w:val="none"/>
        </w:rPr>
      </w:pPr>
      <w:r w:rsidRPr="00C95B6F">
        <w:rPr>
          <w:b/>
          <w:bCs/>
          <w:noProof/>
          <w:szCs w:val="24"/>
          <w:u w:val="none"/>
        </w:rPr>
        <w:t>2025. gada 27. janvār</w:t>
      </w:r>
      <w:r w:rsidR="00C95B6F" w:rsidRPr="00C95B6F">
        <w:rPr>
          <w:b/>
          <w:bCs/>
          <w:noProof/>
          <w:szCs w:val="24"/>
          <w:u w:val="none"/>
        </w:rPr>
        <w:t>ī</w:t>
      </w:r>
      <w:r w:rsidR="00B21256" w:rsidRPr="00C95B6F">
        <w:rPr>
          <w:b/>
          <w:bCs/>
          <w:szCs w:val="24"/>
          <w:u w:val="none"/>
        </w:rPr>
        <w:t xml:space="preserve">   </w:t>
      </w:r>
      <w:r w:rsidR="004004BE" w:rsidRPr="00C95B6F">
        <w:rPr>
          <w:b/>
          <w:bCs/>
          <w:szCs w:val="24"/>
          <w:u w:val="none"/>
        </w:rPr>
        <w:t xml:space="preserve">                               </w:t>
      </w:r>
      <w:r w:rsidR="00C95B6F" w:rsidRPr="00C95B6F">
        <w:rPr>
          <w:b/>
          <w:bCs/>
          <w:szCs w:val="24"/>
          <w:u w:val="none"/>
        </w:rPr>
        <w:tab/>
      </w:r>
      <w:r w:rsidR="00C95B6F" w:rsidRPr="00C95B6F">
        <w:rPr>
          <w:b/>
          <w:bCs/>
          <w:szCs w:val="24"/>
          <w:u w:val="none"/>
        </w:rPr>
        <w:tab/>
      </w:r>
      <w:r w:rsidR="00C95B6F" w:rsidRPr="00C95B6F">
        <w:rPr>
          <w:b/>
          <w:bCs/>
          <w:szCs w:val="24"/>
          <w:u w:val="none"/>
        </w:rPr>
        <w:tab/>
      </w:r>
      <w:r w:rsidR="00C95B6F" w:rsidRPr="00C95B6F">
        <w:rPr>
          <w:b/>
          <w:bCs/>
          <w:szCs w:val="24"/>
          <w:u w:val="none"/>
        </w:rPr>
        <w:tab/>
      </w:r>
      <w:r w:rsidR="00C95B6F" w:rsidRPr="00C95B6F">
        <w:rPr>
          <w:b/>
          <w:bCs/>
          <w:szCs w:val="24"/>
          <w:u w:val="none"/>
        </w:rPr>
        <w:tab/>
      </w:r>
      <w:r w:rsidR="00C95B6F" w:rsidRPr="00C95B6F">
        <w:rPr>
          <w:b/>
          <w:bCs/>
          <w:szCs w:val="24"/>
          <w:u w:val="none"/>
        </w:rPr>
        <w:tab/>
      </w:r>
      <w:r w:rsidR="00C95B6F" w:rsidRPr="00C95B6F">
        <w:rPr>
          <w:b/>
          <w:bCs/>
          <w:szCs w:val="24"/>
          <w:u w:val="none"/>
        </w:rPr>
        <w:tab/>
      </w:r>
      <w:r w:rsidR="004004BE" w:rsidRPr="00C95B6F">
        <w:rPr>
          <w:b/>
          <w:bCs/>
          <w:szCs w:val="24"/>
          <w:u w:val="none"/>
        </w:rPr>
        <w:t xml:space="preserve"> </w:t>
      </w:r>
      <w:r w:rsidR="00B21256" w:rsidRPr="00C95B6F">
        <w:rPr>
          <w:b/>
          <w:bCs/>
          <w:szCs w:val="24"/>
          <w:u w:val="none"/>
        </w:rPr>
        <w:t>Nr.</w:t>
      </w:r>
      <w:r w:rsidR="004004BE" w:rsidRPr="00C95B6F">
        <w:rPr>
          <w:b/>
          <w:bCs/>
          <w:szCs w:val="24"/>
          <w:u w:val="none"/>
        </w:rPr>
        <w:t xml:space="preserve"> </w:t>
      </w:r>
      <w:r w:rsidR="004004BE" w:rsidRPr="00C95B6F">
        <w:rPr>
          <w:b/>
          <w:bCs/>
          <w:noProof/>
          <w:szCs w:val="24"/>
          <w:u w:val="none"/>
        </w:rPr>
        <w:t>2</w:t>
      </w:r>
    </w:p>
    <w:p w14:paraId="25A12316" w14:textId="77777777" w:rsidR="00B21256" w:rsidRPr="005842C7" w:rsidRDefault="00B21256" w:rsidP="000C7638">
      <w:pPr>
        <w:rPr>
          <w:szCs w:val="24"/>
          <w:u w:val="none"/>
        </w:rPr>
      </w:pPr>
    </w:p>
    <w:p w14:paraId="31CBCDEC" w14:textId="1242BF94" w:rsidR="000C7638" w:rsidRPr="005842C7" w:rsidRDefault="007C10F8" w:rsidP="00F07D9B">
      <w:pPr>
        <w:spacing w:line="360" w:lineRule="auto"/>
        <w:rPr>
          <w:szCs w:val="24"/>
          <w:u w:val="none"/>
        </w:rPr>
      </w:pPr>
      <w:r>
        <w:rPr>
          <w:szCs w:val="24"/>
          <w:u w:val="none"/>
        </w:rPr>
        <w:t>S</w:t>
      </w:r>
      <w:r w:rsidRPr="005842C7">
        <w:rPr>
          <w:szCs w:val="24"/>
          <w:u w:val="none"/>
        </w:rPr>
        <w:t xml:space="preserve">ēde sasaukta </w:t>
      </w:r>
      <w:r w:rsidR="00C95B6F">
        <w:rPr>
          <w:szCs w:val="24"/>
          <w:u w:val="none"/>
        </w:rPr>
        <w:t xml:space="preserve">2025.gada 21.janvārī </w:t>
      </w:r>
      <w:r w:rsidRPr="005842C7">
        <w:rPr>
          <w:szCs w:val="24"/>
          <w:u w:val="none"/>
        </w:rPr>
        <w:t>plkst.</w:t>
      </w:r>
      <w:r w:rsidR="00156F62" w:rsidRPr="00156F62">
        <w:rPr>
          <w:u w:val="none"/>
        </w:rPr>
        <w:t xml:space="preserve"> </w:t>
      </w:r>
      <w:r w:rsidR="00C95B6F">
        <w:rPr>
          <w:noProof/>
          <w:u w:val="none"/>
        </w:rPr>
        <w:t>10</w:t>
      </w:r>
      <w:r w:rsidR="00E32D61">
        <w:rPr>
          <w:noProof/>
          <w:u w:val="none"/>
        </w:rPr>
        <w:t>:</w:t>
      </w:r>
      <w:r w:rsidR="00C95B6F">
        <w:rPr>
          <w:noProof/>
          <w:u w:val="none"/>
        </w:rPr>
        <w:t>13</w:t>
      </w:r>
    </w:p>
    <w:p w14:paraId="72A7A2C9" w14:textId="1B7B082D" w:rsidR="000C7638" w:rsidRPr="005842C7" w:rsidRDefault="007C10F8" w:rsidP="00F07D9B">
      <w:pPr>
        <w:spacing w:line="360" w:lineRule="auto"/>
        <w:rPr>
          <w:szCs w:val="24"/>
          <w:u w:val="none"/>
        </w:rPr>
      </w:pPr>
      <w:r>
        <w:rPr>
          <w:szCs w:val="24"/>
          <w:u w:val="none"/>
        </w:rPr>
        <w:t>S</w:t>
      </w:r>
      <w:r w:rsidRPr="005842C7">
        <w:rPr>
          <w:szCs w:val="24"/>
          <w:u w:val="none"/>
        </w:rPr>
        <w:t xml:space="preserve">ēdi atklāj </w:t>
      </w:r>
      <w:r w:rsidR="00C95B6F">
        <w:rPr>
          <w:szCs w:val="24"/>
          <w:u w:val="none"/>
        </w:rPr>
        <w:t xml:space="preserve">2025.gada 27.janvārī </w:t>
      </w:r>
      <w:r w:rsidRPr="005842C7">
        <w:rPr>
          <w:szCs w:val="24"/>
          <w:u w:val="none"/>
        </w:rPr>
        <w:t>plkst.</w:t>
      </w:r>
      <w:r w:rsidR="00156F62">
        <w:rPr>
          <w:szCs w:val="24"/>
          <w:u w:val="none"/>
        </w:rPr>
        <w:t xml:space="preserve"> </w:t>
      </w:r>
      <w:r w:rsidR="00156F62" w:rsidRPr="00E32D61">
        <w:rPr>
          <w:noProof/>
          <w:szCs w:val="24"/>
          <w:u w:val="none"/>
        </w:rPr>
        <w:t>07:56</w:t>
      </w:r>
      <w:r w:rsidR="001D3C2D" w:rsidRPr="001D3C2D">
        <w:t xml:space="preserve"> </w:t>
      </w:r>
    </w:p>
    <w:p w14:paraId="710B276D" w14:textId="77777777" w:rsidR="00C95B6F" w:rsidRDefault="00C95B6F" w:rsidP="00C95B6F">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Finanšu komitejas priekšsēdētājs Andis Caunītis</w:t>
      </w:r>
    </w:p>
    <w:p w14:paraId="53F47A48" w14:textId="77777777" w:rsidR="00C95B6F" w:rsidRDefault="00C95B6F" w:rsidP="00C95B6F">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65040C79" w14:textId="25A211BA" w:rsidR="00C95B6F" w:rsidRDefault="00C95B6F" w:rsidP="00C95B6F">
      <w:pPr>
        <w:spacing w:line="360" w:lineRule="auto"/>
        <w:jc w:val="both"/>
        <w:rPr>
          <w:szCs w:val="24"/>
          <w:u w:val="none"/>
        </w:rPr>
      </w:pPr>
      <w:r>
        <w:rPr>
          <w:b/>
          <w:szCs w:val="24"/>
          <w:u w:val="none"/>
        </w:rPr>
        <w:t>Piedalās deputāti (komitejas locekļi)</w:t>
      </w:r>
      <w:r>
        <w:rPr>
          <w:szCs w:val="24"/>
          <w:u w:val="none"/>
        </w:rPr>
        <w:t>:</w:t>
      </w:r>
      <w:r w:rsidRPr="00FD6691">
        <w:rPr>
          <w:rFonts w:eastAsia="Calibri"/>
          <w:noProof/>
          <w:szCs w:val="24"/>
          <w:u w:val="none"/>
        </w:rPr>
        <w:t xml:space="preserve"> </w:t>
      </w:r>
      <w:r>
        <w:rPr>
          <w:rFonts w:eastAsia="Calibri"/>
          <w:noProof/>
          <w:szCs w:val="24"/>
          <w:u w:val="none"/>
        </w:rPr>
        <w:t xml:space="preserve">Normunds Audzišs (attālināti), </w:t>
      </w:r>
      <w:r w:rsidRPr="00B64CA9">
        <w:rPr>
          <w:rFonts w:eastAsia="Calibri"/>
          <w:noProof/>
          <w:szCs w:val="24"/>
          <w:u w:val="none"/>
        </w:rPr>
        <w:t>Gunārs Ciglis,</w:t>
      </w:r>
      <w:r>
        <w:rPr>
          <w:rFonts w:eastAsia="Calibri"/>
          <w:noProof/>
          <w:szCs w:val="24"/>
          <w:u w:val="none"/>
        </w:rPr>
        <w:t xml:space="preserve"> Guna Pūcīte (attālināti)</w:t>
      </w:r>
    </w:p>
    <w:p w14:paraId="675F6282" w14:textId="3F89300D" w:rsidR="00C95B6F" w:rsidRDefault="00C95B6F" w:rsidP="00C95B6F">
      <w:pPr>
        <w:spacing w:line="360" w:lineRule="auto"/>
        <w:jc w:val="both"/>
        <w:rPr>
          <w:u w:val="none"/>
        </w:rPr>
      </w:pPr>
      <w:r>
        <w:rPr>
          <w:b/>
          <w:bCs/>
          <w:szCs w:val="24"/>
          <w:u w:val="none"/>
        </w:rPr>
        <w:t>Nepiedalās deputāti (komitejas locekļi):</w:t>
      </w:r>
      <w:r w:rsidRPr="00082112">
        <w:rPr>
          <w:u w:val="none"/>
        </w:rPr>
        <w:t xml:space="preserve"> </w:t>
      </w:r>
      <w:r w:rsidRPr="00B64CA9">
        <w:rPr>
          <w:rFonts w:eastAsia="Calibri"/>
          <w:noProof/>
          <w:szCs w:val="24"/>
          <w:u w:val="none"/>
        </w:rPr>
        <w:t>Ainārs Brezinskis</w:t>
      </w:r>
      <w:r>
        <w:rPr>
          <w:rFonts w:eastAsia="Calibri"/>
          <w:noProof/>
          <w:szCs w:val="24"/>
          <w:u w:val="none"/>
        </w:rPr>
        <w:t xml:space="preserve">, </w:t>
      </w:r>
      <w:r w:rsidRPr="00B64CA9">
        <w:rPr>
          <w:rFonts w:eastAsia="Calibri"/>
          <w:noProof/>
          <w:szCs w:val="24"/>
          <w:u w:val="none"/>
        </w:rPr>
        <w:t>Normunds Mazūrs</w:t>
      </w:r>
      <w:r>
        <w:rPr>
          <w:rFonts w:eastAsia="Calibri"/>
          <w:noProof/>
          <w:szCs w:val="24"/>
          <w:u w:val="none"/>
        </w:rPr>
        <w:t xml:space="preserve"> </w:t>
      </w:r>
      <w:r>
        <w:rPr>
          <w:u w:val="none"/>
        </w:rPr>
        <w:t xml:space="preserve">– attaisnojoši iemesli, </w:t>
      </w:r>
      <w:r w:rsidRPr="00B64CA9">
        <w:rPr>
          <w:rFonts w:eastAsia="Calibri"/>
          <w:noProof/>
          <w:szCs w:val="24"/>
          <w:u w:val="none"/>
        </w:rPr>
        <w:t>Intars Liepiņš</w:t>
      </w:r>
    </w:p>
    <w:p w14:paraId="51530C49" w14:textId="558EDDB7" w:rsidR="00C95B6F" w:rsidRDefault="00C95B6F" w:rsidP="00C95B6F">
      <w:pPr>
        <w:spacing w:line="360" w:lineRule="auto"/>
        <w:jc w:val="both"/>
        <w:rPr>
          <w:szCs w:val="24"/>
          <w:u w:val="none"/>
        </w:rPr>
      </w:pPr>
      <w:r w:rsidRPr="004E2DEA">
        <w:rPr>
          <w:b/>
          <w:bCs/>
          <w:szCs w:val="24"/>
          <w:u w:val="none"/>
        </w:rPr>
        <w:t>Piedalās deputāti (nav komitejas locekļi)</w:t>
      </w:r>
      <w:r w:rsidRPr="004E2DEA">
        <w:rPr>
          <w:szCs w:val="24"/>
          <w:u w:val="none"/>
        </w:rPr>
        <w:t>:</w:t>
      </w:r>
      <w:r>
        <w:rPr>
          <w:szCs w:val="24"/>
          <w:u w:val="none"/>
        </w:rPr>
        <w:t xml:space="preserve"> Guna </w:t>
      </w:r>
      <w:proofErr w:type="spellStart"/>
      <w:r>
        <w:rPr>
          <w:szCs w:val="24"/>
          <w:u w:val="none"/>
        </w:rPr>
        <w:t>Švika</w:t>
      </w:r>
      <w:proofErr w:type="spellEnd"/>
    </w:p>
    <w:p w14:paraId="7A0B3E68" w14:textId="77777777" w:rsidR="00C95B6F" w:rsidRDefault="00C95B6F" w:rsidP="00C95B6F">
      <w:pPr>
        <w:spacing w:line="360" w:lineRule="auto"/>
        <w:jc w:val="both"/>
        <w:rPr>
          <w:bCs/>
          <w:szCs w:val="24"/>
          <w:u w:val="none"/>
        </w:rPr>
      </w:pPr>
      <w:r w:rsidRPr="004E2DEA">
        <w:rPr>
          <w:b/>
          <w:szCs w:val="24"/>
          <w:u w:val="none"/>
        </w:rPr>
        <w:t>Pašvaldības administrācijas darbinieki un interesenti</w:t>
      </w:r>
      <w:r>
        <w:rPr>
          <w:b/>
          <w:szCs w:val="24"/>
          <w:u w:val="none"/>
        </w:rPr>
        <w:t xml:space="preserve"> klātienē</w:t>
      </w:r>
      <w:r w:rsidRPr="004E2DEA">
        <w:rPr>
          <w:b/>
          <w:szCs w:val="24"/>
          <w:u w:val="none"/>
        </w:rPr>
        <w:t xml:space="preserve">: </w:t>
      </w:r>
      <w:r w:rsidRPr="00E01C1F">
        <w:rPr>
          <w:bCs/>
          <w:szCs w:val="24"/>
          <w:u w:val="none"/>
        </w:rPr>
        <w:t xml:space="preserve">izpilddirektore Antra </w:t>
      </w:r>
      <w:proofErr w:type="spellStart"/>
      <w:r w:rsidRPr="00E01C1F">
        <w:rPr>
          <w:bCs/>
          <w:szCs w:val="24"/>
          <w:u w:val="none"/>
        </w:rPr>
        <w:t>Sprudzāne</w:t>
      </w:r>
      <w:proofErr w:type="spellEnd"/>
    </w:p>
    <w:p w14:paraId="1C661F95" w14:textId="77777777" w:rsidR="00C95B6F" w:rsidRDefault="00C95B6F" w:rsidP="00C95B6F">
      <w:pPr>
        <w:spacing w:line="360" w:lineRule="auto"/>
        <w:jc w:val="both"/>
        <w:rPr>
          <w:bCs/>
          <w:szCs w:val="24"/>
          <w:u w:val="none"/>
        </w:rPr>
      </w:pPr>
      <w:r w:rsidRPr="004E2DEA">
        <w:rPr>
          <w:b/>
          <w:szCs w:val="24"/>
          <w:u w:val="none"/>
        </w:rPr>
        <w:t>Pašvaldības administrācijas darbinieki un interesenti</w:t>
      </w:r>
      <w:r>
        <w:rPr>
          <w:b/>
          <w:szCs w:val="24"/>
          <w:u w:val="none"/>
        </w:rPr>
        <w:t xml:space="preserve"> attālināti:</w:t>
      </w:r>
      <w:r>
        <w:rPr>
          <w:bCs/>
          <w:szCs w:val="24"/>
          <w:u w:val="none"/>
        </w:rPr>
        <w:t xml:space="preserve"> skatīt dalībnieku sarakstu pielikumā.</w:t>
      </w:r>
    </w:p>
    <w:p w14:paraId="14D65E17" w14:textId="77777777" w:rsidR="00C95B6F" w:rsidRPr="004072AD" w:rsidRDefault="00C95B6F" w:rsidP="00C95B6F">
      <w:pPr>
        <w:spacing w:line="360" w:lineRule="auto"/>
        <w:jc w:val="both"/>
        <w:rPr>
          <w:sz w:val="10"/>
          <w:szCs w:val="10"/>
          <w:u w:val="none"/>
        </w:rPr>
      </w:pPr>
    </w:p>
    <w:p w14:paraId="7EE44C5A" w14:textId="77777777" w:rsidR="00C95B6F" w:rsidRPr="00C10BB6" w:rsidRDefault="00C95B6F" w:rsidP="00C95B6F">
      <w:pPr>
        <w:spacing w:line="360" w:lineRule="auto"/>
        <w:jc w:val="both"/>
        <w:rPr>
          <w:i/>
          <w:iCs/>
          <w:color w:val="1F497D" w:themeColor="text2"/>
          <w:u w:val="none"/>
          <w:shd w:val="clear" w:color="auto" w:fill="FFFFFF"/>
        </w:rPr>
      </w:pPr>
      <w:r w:rsidRPr="00C10BB6">
        <w:rPr>
          <w:i/>
          <w:iCs/>
          <w:color w:val="1F497D" w:themeColor="text2"/>
          <w:szCs w:val="24"/>
          <w:u w:val="none"/>
        </w:rPr>
        <w:t xml:space="preserve">Komitejas sēdei tika veikts videoieraksts, pieejams: </w:t>
      </w:r>
    </w:p>
    <w:p w14:paraId="17521B26" w14:textId="7FCEFB69" w:rsidR="00C95B6F" w:rsidRPr="00C10BB6" w:rsidRDefault="00C10BB6" w:rsidP="00C95B6F">
      <w:pPr>
        <w:spacing w:line="360" w:lineRule="auto"/>
        <w:jc w:val="both"/>
        <w:rPr>
          <w:b/>
          <w:bCs/>
          <w:color w:val="1F497D" w:themeColor="text2"/>
          <w:szCs w:val="24"/>
          <w:u w:val="none"/>
        </w:rPr>
      </w:pPr>
      <w:r w:rsidRPr="00C10BB6">
        <w:rPr>
          <w:color w:val="1F497D" w:themeColor="text2"/>
        </w:rPr>
        <w:t xml:space="preserve">https://drive.google.com/drive/u/0/folders/18agfMWipHPCubfY04DtG0WWVxGtlBsOJ </w:t>
      </w:r>
      <w:r w:rsidR="00C95B6F" w:rsidRPr="00C10BB6">
        <w:rPr>
          <w:b/>
          <w:bCs/>
          <w:color w:val="1F497D" w:themeColor="text2"/>
          <w:szCs w:val="24"/>
          <w:u w:val="none"/>
        </w:rPr>
        <w:t>(Finanšu komiteja (2025/01/27 0</w:t>
      </w:r>
      <w:r w:rsidRPr="00C10BB6">
        <w:rPr>
          <w:b/>
          <w:bCs/>
          <w:color w:val="1F497D" w:themeColor="text2"/>
          <w:szCs w:val="24"/>
          <w:u w:val="none"/>
        </w:rPr>
        <w:t>7</w:t>
      </w:r>
      <w:r w:rsidR="00C95B6F" w:rsidRPr="00C10BB6">
        <w:rPr>
          <w:b/>
          <w:bCs/>
          <w:color w:val="1F497D" w:themeColor="text2"/>
          <w:szCs w:val="24"/>
          <w:u w:val="none"/>
        </w:rPr>
        <w:t>:</w:t>
      </w:r>
      <w:r w:rsidRPr="00C10BB6">
        <w:rPr>
          <w:b/>
          <w:bCs/>
          <w:color w:val="1F497D" w:themeColor="text2"/>
          <w:szCs w:val="24"/>
          <w:u w:val="none"/>
        </w:rPr>
        <w:t>4</w:t>
      </w:r>
      <w:r w:rsidR="00C95B6F" w:rsidRPr="00C10BB6">
        <w:rPr>
          <w:b/>
          <w:bCs/>
          <w:color w:val="1F497D" w:themeColor="text2"/>
          <w:szCs w:val="24"/>
          <w:u w:val="none"/>
        </w:rPr>
        <w:t>1 EET-</w:t>
      </w:r>
      <w:proofErr w:type="spellStart"/>
      <w:r w:rsidR="00C95B6F" w:rsidRPr="00C10BB6">
        <w:rPr>
          <w:b/>
          <w:bCs/>
          <w:color w:val="1F497D" w:themeColor="text2"/>
          <w:szCs w:val="24"/>
          <w:u w:val="none"/>
        </w:rPr>
        <w:t>Recording</w:t>
      </w:r>
      <w:proofErr w:type="spellEnd"/>
      <w:r w:rsidR="00C95B6F" w:rsidRPr="00C10BB6">
        <w:rPr>
          <w:b/>
          <w:bCs/>
          <w:color w:val="1F497D" w:themeColor="text2"/>
          <w:szCs w:val="24"/>
          <w:u w:val="none"/>
        </w:rPr>
        <w:t xml:space="preserve">) </w:t>
      </w:r>
      <w:r w:rsidRPr="00C10BB6">
        <w:rPr>
          <w:b/>
          <w:bCs/>
          <w:color w:val="1F497D" w:themeColor="text2"/>
          <w:szCs w:val="24"/>
          <w:u w:val="none"/>
        </w:rPr>
        <w:t>517,1</w:t>
      </w:r>
      <w:r w:rsidR="00C95B6F" w:rsidRPr="00C10BB6">
        <w:rPr>
          <w:b/>
          <w:bCs/>
          <w:color w:val="1F497D" w:themeColor="text2"/>
          <w:szCs w:val="24"/>
          <w:u w:val="none"/>
        </w:rPr>
        <w:t xml:space="preserve"> MB</w:t>
      </w:r>
    </w:p>
    <w:p w14:paraId="3E69107E" w14:textId="5171129E" w:rsidR="000C7638" w:rsidRDefault="00C95B6F" w:rsidP="00F07D9B">
      <w:pPr>
        <w:spacing w:line="360" w:lineRule="auto"/>
        <w:rPr>
          <w:b/>
          <w:szCs w:val="24"/>
          <w:u w:val="none"/>
        </w:rPr>
      </w:pPr>
      <w:r w:rsidRPr="005842C7">
        <w:rPr>
          <w:b/>
          <w:szCs w:val="24"/>
          <w:u w:val="none"/>
        </w:rPr>
        <w:t>DARBA KĀRTĪBA:</w:t>
      </w:r>
    </w:p>
    <w:p w14:paraId="5FAA9A12"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0</w:t>
      </w:r>
      <w:r w:rsidRPr="00C95B6F">
        <w:rPr>
          <w:b/>
          <w:bCs/>
          <w:color w:val="000000" w:themeColor="text1"/>
          <w:szCs w:val="24"/>
          <w:u w:val="none"/>
        </w:rPr>
        <w:t xml:space="preserve">. </w:t>
      </w:r>
      <w:r w:rsidRPr="00C95B6F">
        <w:rPr>
          <w:b/>
          <w:bCs/>
          <w:noProof/>
          <w:color w:val="000000" w:themeColor="text1"/>
          <w:szCs w:val="24"/>
          <w:u w:val="none"/>
        </w:rPr>
        <w:t>Par darba kārtības apstiprināšanu</w:t>
      </w:r>
    </w:p>
    <w:p w14:paraId="2EE59EC0"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w:t>
      </w:r>
      <w:r w:rsidRPr="00C95B6F">
        <w:rPr>
          <w:b/>
          <w:bCs/>
          <w:color w:val="000000" w:themeColor="text1"/>
          <w:szCs w:val="24"/>
          <w:u w:val="none"/>
        </w:rPr>
        <w:t xml:space="preserve">. </w:t>
      </w:r>
      <w:r w:rsidRPr="00C95B6F">
        <w:rPr>
          <w:b/>
          <w:bCs/>
          <w:noProof/>
          <w:color w:val="000000" w:themeColor="text1"/>
          <w:szCs w:val="24"/>
          <w:u w:val="none"/>
        </w:rPr>
        <w:t>Par dzīvokļa īpašuma Rīgas iela 70 - 4, Gulbenē, Gulbenes novadā, pircēja apstiprināšanu</w:t>
      </w:r>
    </w:p>
    <w:p w14:paraId="3A07E90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w:t>
      </w:r>
      <w:r w:rsidRPr="00C95B6F">
        <w:rPr>
          <w:b/>
          <w:bCs/>
          <w:color w:val="000000" w:themeColor="text1"/>
          <w:szCs w:val="24"/>
          <w:u w:val="none"/>
        </w:rPr>
        <w:t xml:space="preserve">. </w:t>
      </w:r>
      <w:r w:rsidRPr="00C95B6F">
        <w:rPr>
          <w:b/>
          <w:bCs/>
          <w:noProof/>
          <w:color w:val="000000" w:themeColor="text1"/>
          <w:szCs w:val="24"/>
          <w:u w:val="none"/>
        </w:rPr>
        <w:t>Par nekustamā īpašuma Daukstu pagastā ar nosaukumu “Avenītes” pircēja apstiprināšanu</w:t>
      </w:r>
    </w:p>
    <w:p w14:paraId="5C8414CD"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w:t>
      </w:r>
      <w:r w:rsidRPr="00C95B6F">
        <w:rPr>
          <w:b/>
          <w:bCs/>
          <w:color w:val="000000" w:themeColor="text1"/>
          <w:szCs w:val="24"/>
          <w:u w:val="none"/>
        </w:rPr>
        <w:t xml:space="preserve">. </w:t>
      </w:r>
      <w:r w:rsidRPr="00C95B6F">
        <w:rPr>
          <w:b/>
          <w:bCs/>
          <w:noProof/>
          <w:color w:val="000000" w:themeColor="text1"/>
          <w:szCs w:val="24"/>
          <w:u w:val="none"/>
        </w:rPr>
        <w:t>Par dzīvokļa īpašuma "Šķieneri 10"-42, Šķieneros, Stradu pagastā, Gulbenes novadā, pircēja apstiprināšanu</w:t>
      </w:r>
    </w:p>
    <w:p w14:paraId="521ED317"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4</w:t>
      </w:r>
      <w:r w:rsidRPr="00C95B6F">
        <w:rPr>
          <w:b/>
          <w:bCs/>
          <w:color w:val="000000" w:themeColor="text1"/>
          <w:szCs w:val="24"/>
          <w:u w:val="none"/>
        </w:rPr>
        <w:t xml:space="preserve">. </w:t>
      </w:r>
      <w:r w:rsidRPr="00C95B6F">
        <w:rPr>
          <w:b/>
          <w:bCs/>
          <w:noProof/>
          <w:color w:val="000000" w:themeColor="text1"/>
          <w:szCs w:val="24"/>
          <w:u w:val="none"/>
        </w:rPr>
        <w:t>Par Gulbenes pilsētas dzīvokļa īpašuma Viestura iela 29 - 3 atsavināšanu</w:t>
      </w:r>
    </w:p>
    <w:p w14:paraId="0394F24D"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5</w:t>
      </w:r>
      <w:r w:rsidRPr="00C95B6F">
        <w:rPr>
          <w:b/>
          <w:bCs/>
          <w:color w:val="000000" w:themeColor="text1"/>
          <w:szCs w:val="24"/>
          <w:u w:val="none"/>
        </w:rPr>
        <w:t xml:space="preserve">. </w:t>
      </w:r>
      <w:r w:rsidRPr="00C95B6F">
        <w:rPr>
          <w:b/>
          <w:bCs/>
          <w:noProof/>
          <w:color w:val="000000" w:themeColor="text1"/>
          <w:szCs w:val="24"/>
          <w:u w:val="none"/>
        </w:rPr>
        <w:t>Par nekustamā īpašuma Daukstu pagastā ar nosaukumu “Krapas centrs” atsavināšanu</w:t>
      </w:r>
    </w:p>
    <w:p w14:paraId="04201864"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6</w:t>
      </w:r>
      <w:r w:rsidRPr="00C95B6F">
        <w:rPr>
          <w:b/>
          <w:bCs/>
          <w:color w:val="000000" w:themeColor="text1"/>
          <w:szCs w:val="24"/>
          <w:u w:val="none"/>
        </w:rPr>
        <w:t xml:space="preserve">. </w:t>
      </w:r>
      <w:r w:rsidRPr="00C95B6F">
        <w:rPr>
          <w:b/>
          <w:bCs/>
          <w:noProof/>
          <w:color w:val="000000" w:themeColor="text1"/>
          <w:szCs w:val="24"/>
          <w:u w:val="none"/>
        </w:rPr>
        <w:t>Par Rankas pagasta dzīvokļa īpašuma “Kartona Fabrika 16” -  3 atsavināšanu</w:t>
      </w:r>
    </w:p>
    <w:p w14:paraId="5E547271"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7</w:t>
      </w:r>
      <w:r w:rsidRPr="00C95B6F">
        <w:rPr>
          <w:b/>
          <w:bCs/>
          <w:color w:val="000000" w:themeColor="text1"/>
          <w:szCs w:val="24"/>
          <w:u w:val="none"/>
        </w:rPr>
        <w:t xml:space="preserve">. </w:t>
      </w:r>
      <w:r w:rsidRPr="00C95B6F">
        <w:rPr>
          <w:b/>
          <w:bCs/>
          <w:noProof/>
          <w:color w:val="000000" w:themeColor="text1"/>
          <w:szCs w:val="24"/>
          <w:u w:val="none"/>
        </w:rPr>
        <w:t>Par nekustamā īpašuma Stāmerienas pagastā ar nosaukumu “Namsadu pļava” atsavināšanu</w:t>
      </w:r>
    </w:p>
    <w:p w14:paraId="68B74924"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8</w:t>
      </w:r>
      <w:r w:rsidRPr="00C95B6F">
        <w:rPr>
          <w:b/>
          <w:bCs/>
          <w:color w:val="000000" w:themeColor="text1"/>
          <w:szCs w:val="24"/>
          <w:u w:val="none"/>
        </w:rPr>
        <w:t xml:space="preserve">. </w:t>
      </w:r>
      <w:r w:rsidRPr="00C95B6F">
        <w:rPr>
          <w:b/>
          <w:bCs/>
          <w:noProof/>
          <w:color w:val="000000" w:themeColor="text1"/>
          <w:szCs w:val="24"/>
          <w:u w:val="none"/>
        </w:rPr>
        <w:t>Par Stradu pagasta dzīvokļa īpašuma “Stāķi 17” – 19 atsavināšanu</w:t>
      </w:r>
    </w:p>
    <w:p w14:paraId="5A7DE017"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lastRenderedPageBreak/>
        <w:t>9</w:t>
      </w:r>
      <w:r w:rsidRPr="00C95B6F">
        <w:rPr>
          <w:b/>
          <w:bCs/>
          <w:color w:val="000000" w:themeColor="text1"/>
          <w:szCs w:val="24"/>
          <w:u w:val="none"/>
        </w:rPr>
        <w:t xml:space="preserve">. </w:t>
      </w:r>
      <w:r w:rsidRPr="00C95B6F">
        <w:rPr>
          <w:b/>
          <w:bCs/>
          <w:noProof/>
          <w:color w:val="000000" w:themeColor="text1"/>
          <w:szCs w:val="24"/>
          <w:u w:val="none"/>
        </w:rPr>
        <w:t>Par Tirzas pagasta dzīvokļa īpašuma “Dzirnavas” -  3 atsavināšanu</w:t>
      </w:r>
    </w:p>
    <w:p w14:paraId="2A0AAF6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10</w:t>
      </w:r>
      <w:r w:rsidRPr="00C95B6F">
        <w:rPr>
          <w:b/>
          <w:bCs/>
          <w:color w:val="000000" w:themeColor="text1"/>
          <w:szCs w:val="24"/>
          <w:u w:val="none"/>
        </w:rPr>
        <w:t xml:space="preserve">. </w:t>
      </w:r>
      <w:r w:rsidRPr="00C95B6F">
        <w:rPr>
          <w:b/>
          <w:bCs/>
          <w:noProof/>
          <w:color w:val="000000" w:themeColor="text1"/>
          <w:szCs w:val="24"/>
          <w:u w:val="none"/>
        </w:rPr>
        <w:t>Par dzīvokļa īpašuma "Rēveļi 8" - 14, Rēveļos, Rankas pagastā, Gulbenes novadā, pirmās izsoles rīkošanu, noteikumu un sākumcenas apstiprināšanu</w:t>
      </w:r>
    </w:p>
    <w:p w14:paraId="76F86646"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11</w:t>
      </w:r>
      <w:r w:rsidRPr="00C95B6F">
        <w:rPr>
          <w:b/>
          <w:bCs/>
          <w:color w:val="000000" w:themeColor="text1"/>
          <w:szCs w:val="24"/>
          <w:u w:val="none"/>
        </w:rPr>
        <w:t xml:space="preserve">. </w:t>
      </w:r>
      <w:r w:rsidRPr="00C95B6F">
        <w:rPr>
          <w:b/>
          <w:bCs/>
          <w:noProof/>
          <w:color w:val="000000" w:themeColor="text1"/>
          <w:szCs w:val="24"/>
          <w:u w:val="none"/>
        </w:rPr>
        <w:t>Par dzīvokļa īpašuma "Šķieneri 6" - 17, Šķieneros, Stradu pagastā, Gulbenes novadā, pirmās izsoles rīkošanu, noteikumu un sākumcenas apstiprināšanu</w:t>
      </w:r>
    </w:p>
    <w:p w14:paraId="3278736E"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12</w:t>
      </w:r>
      <w:r w:rsidRPr="00C95B6F">
        <w:rPr>
          <w:b/>
          <w:bCs/>
          <w:color w:val="000000" w:themeColor="text1"/>
          <w:szCs w:val="24"/>
          <w:u w:val="none"/>
        </w:rPr>
        <w:t xml:space="preserve">. </w:t>
      </w:r>
      <w:r w:rsidRPr="00C95B6F">
        <w:rPr>
          <w:b/>
          <w:bCs/>
          <w:noProof/>
          <w:color w:val="000000" w:themeColor="text1"/>
          <w:szCs w:val="24"/>
          <w:u w:val="none"/>
        </w:rPr>
        <w:t>Par dzīvokļa īpašuma "Šķieneri 10" - 43, Šķieneros, Stradu pagastā, Gulbenes novadā, pirmās izsoles rīkošanu, noteikumu un sākumcenas apstiprināšanu</w:t>
      </w:r>
    </w:p>
    <w:p w14:paraId="51F1214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13</w:t>
      </w:r>
      <w:r w:rsidRPr="00C95B6F">
        <w:rPr>
          <w:b/>
          <w:bCs/>
          <w:color w:val="000000" w:themeColor="text1"/>
          <w:szCs w:val="24"/>
          <w:u w:val="none"/>
        </w:rPr>
        <w:t xml:space="preserve">. </w:t>
      </w:r>
      <w:r w:rsidRPr="00C95B6F">
        <w:rPr>
          <w:b/>
          <w:bCs/>
          <w:noProof/>
          <w:color w:val="000000" w:themeColor="text1"/>
          <w:szCs w:val="24"/>
          <w:u w:val="none"/>
        </w:rPr>
        <w:t>Par dzīvokļa īpašuma "Šķieneri 2" - 3, Šķieneros, Stradu pagastā, Gulbenes novadā, pirmās izsoles rīkošanu, noteikumu un sākumcenas apstiprināšanu</w:t>
      </w:r>
    </w:p>
    <w:p w14:paraId="2A972E63"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14</w:t>
      </w:r>
      <w:r w:rsidRPr="00C95B6F">
        <w:rPr>
          <w:b/>
          <w:bCs/>
          <w:color w:val="000000" w:themeColor="text1"/>
          <w:szCs w:val="24"/>
          <w:u w:val="none"/>
        </w:rPr>
        <w:t xml:space="preserve">. </w:t>
      </w:r>
      <w:r w:rsidRPr="00C95B6F">
        <w:rPr>
          <w:b/>
          <w:bCs/>
          <w:noProof/>
          <w:color w:val="000000" w:themeColor="text1"/>
          <w:szCs w:val="24"/>
          <w:u w:val="none"/>
        </w:rPr>
        <w:t>Par nekustamā īpašuma “Jaunmurri”, Tirzas pagastā, Gulbenes novadā, nosacītās cenas un izsoles starp pirmpirkuma tiesīgajām personām noteikumu apstiprināšanu</w:t>
      </w:r>
    </w:p>
    <w:p w14:paraId="04DB5446"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15</w:t>
      </w:r>
      <w:r w:rsidRPr="00C95B6F">
        <w:rPr>
          <w:b/>
          <w:bCs/>
          <w:color w:val="000000" w:themeColor="text1"/>
          <w:szCs w:val="24"/>
          <w:u w:val="none"/>
        </w:rPr>
        <w:t xml:space="preserve">. </w:t>
      </w:r>
      <w:r w:rsidRPr="00C95B6F">
        <w:rPr>
          <w:b/>
          <w:bCs/>
          <w:noProof/>
          <w:color w:val="000000" w:themeColor="text1"/>
          <w:szCs w:val="24"/>
          <w:u w:val="none"/>
        </w:rPr>
        <w:t>Par kustamās mantas – automašīnas Mazda 6 (valsts reģistrācijas numurs GZ 4998), pirmās izsoles rīkošanu, noteikumu un sākumcenas apstiprināšanu</w:t>
      </w:r>
    </w:p>
    <w:p w14:paraId="6D3CBFC5"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16</w:t>
      </w:r>
      <w:r w:rsidRPr="00C95B6F">
        <w:rPr>
          <w:b/>
          <w:bCs/>
          <w:color w:val="000000" w:themeColor="text1"/>
          <w:szCs w:val="24"/>
          <w:u w:val="none"/>
        </w:rPr>
        <w:t xml:space="preserve">. </w:t>
      </w:r>
      <w:r w:rsidRPr="00C95B6F">
        <w:rPr>
          <w:b/>
          <w:bCs/>
          <w:noProof/>
          <w:color w:val="000000" w:themeColor="text1"/>
          <w:szCs w:val="24"/>
          <w:u w:val="none"/>
        </w:rPr>
        <w:t>Par nekustamā īpašuma Daukstu pagastā ar nosaukumu “Jaunmelderi”, otrās izsoles rīkošanu, noteikumu un sākumcenas apstiprināšanu</w:t>
      </w:r>
    </w:p>
    <w:p w14:paraId="4E95C733"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17</w:t>
      </w:r>
      <w:r w:rsidRPr="00C95B6F">
        <w:rPr>
          <w:b/>
          <w:bCs/>
          <w:color w:val="000000" w:themeColor="text1"/>
          <w:szCs w:val="24"/>
          <w:u w:val="none"/>
        </w:rPr>
        <w:t xml:space="preserve">. </w:t>
      </w:r>
      <w:r w:rsidRPr="00C95B6F">
        <w:rPr>
          <w:b/>
          <w:bCs/>
          <w:noProof/>
          <w:color w:val="000000" w:themeColor="text1"/>
          <w:szCs w:val="24"/>
          <w:u w:val="none"/>
        </w:rPr>
        <w:t>Par dzīvokļa īpašuma “Medņi” – 2, Stāmerienas pagastā, Gulbenes novadā, otrās izsoles rīkošanu, noteikumu un sākumcenas apstiprināšanu</w:t>
      </w:r>
    </w:p>
    <w:p w14:paraId="6307D940"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18</w:t>
      </w:r>
      <w:r w:rsidRPr="00C95B6F">
        <w:rPr>
          <w:b/>
          <w:bCs/>
          <w:color w:val="000000" w:themeColor="text1"/>
          <w:szCs w:val="24"/>
          <w:u w:val="none"/>
        </w:rPr>
        <w:t xml:space="preserve">. </w:t>
      </w:r>
      <w:r w:rsidRPr="00C95B6F">
        <w:rPr>
          <w:b/>
          <w:bCs/>
          <w:noProof/>
          <w:color w:val="000000" w:themeColor="text1"/>
          <w:szCs w:val="24"/>
          <w:u w:val="none"/>
        </w:rPr>
        <w:t>Par dzīvokļa īpašuma “Medņi” – 3, Stāmerienas pagastā, Gulbenes novadā, otrās izsoles rīkošanu, noteikumu un sākumcenas apstiprināšanu</w:t>
      </w:r>
    </w:p>
    <w:p w14:paraId="3F265167"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19</w:t>
      </w:r>
      <w:r w:rsidRPr="00C95B6F">
        <w:rPr>
          <w:b/>
          <w:bCs/>
          <w:color w:val="000000" w:themeColor="text1"/>
          <w:szCs w:val="24"/>
          <w:u w:val="none"/>
        </w:rPr>
        <w:t xml:space="preserve">. </w:t>
      </w:r>
      <w:r w:rsidRPr="00C95B6F">
        <w:rPr>
          <w:b/>
          <w:bCs/>
          <w:noProof/>
          <w:color w:val="000000" w:themeColor="text1"/>
          <w:szCs w:val="24"/>
          <w:u w:val="none"/>
        </w:rPr>
        <w:t>Par dzīvokļa īpašuma “Medņi” – 4, Stāmerienas pagastā, Gulbenes novadā, otrās izsoles rīkošanu, noteikumu un sākumcenas apstiprināšanu</w:t>
      </w:r>
    </w:p>
    <w:p w14:paraId="3C0DBE80"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20</w:t>
      </w:r>
      <w:r w:rsidRPr="00C95B6F">
        <w:rPr>
          <w:b/>
          <w:bCs/>
          <w:color w:val="000000" w:themeColor="text1"/>
          <w:szCs w:val="24"/>
          <w:u w:val="none"/>
        </w:rPr>
        <w:t xml:space="preserve">. </w:t>
      </w:r>
      <w:r w:rsidRPr="00C95B6F">
        <w:rPr>
          <w:b/>
          <w:bCs/>
          <w:noProof/>
          <w:color w:val="000000" w:themeColor="text1"/>
          <w:szCs w:val="24"/>
          <w:u w:val="none"/>
        </w:rPr>
        <w:t>Par nekustamā īpašuma Ošu iela 12, Gulbenē, Gulbenes novadā, otrās izsoles rīkošanu, noteikumu un sākumcenas apstiprināšanu</w:t>
      </w:r>
    </w:p>
    <w:p w14:paraId="7652056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21</w:t>
      </w:r>
      <w:r w:rsidRPr="00C95B6F">
        <w:rPr>
          <w:b/>
          <w:bCs/>
          <w:color w:val="000000" w:themeColor="text1"/>
          <w:szCs w:val="24"/>
          <w:u w:val="none"/>
        </w:rPr>
        <w:t xml:space="preserve">. </w:t>
      </w:r>
      <w:r w:rsidRPr="00C95B6F">
        <w:rPr>
          <w:b/>
          <w:bCs/>
          <w:noProof/>
          <w:color w:val="000000" w:themeColor="text1"/>
          <w:szCs w:val="24"/>
          <w:u w:val="none"/>
        </w:rPr>
        <w:t>Par dzīvokļa īpašuma Līkā iela 10 - 7, Gulbenē, Gulbenes novadā, nosacītās cenas apstiprināšanu</w:t>
      </w:r>
    </w:p>
    <w:p w14:paraId="43A6E0A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22</w:t>
      </w:r>
      <w:r w:rsidRPr="00C95B6F">
        <w:rPr>
          <w:b/>
          <w:bCs/>
          <w:color w:val="000000" w:themeColor="text1"/>
          <w:szCs w:val="24"/>
          <w:u w:val="none"/>
        </w:rPr>
        <w:t xml:space="preserve">. </w:t>
      </w:r>
      <w:r w:rsidRPr="00C95B6F">
        <w:rPr>
          <w:b/>
          <w:bCs/>
          <w:noProof/>
          <w:color w:val="000000" w:themeColor="text1"/>
          <w:szCs w:val="24"/>
          <w:u w:val="none"/>
        </w:rPr>
        <w:t>Par dzīvokļa īpašuma O.Kalpaka iela 47 - 24, Gulbenē, Gulbenes novadā, nosacītās cenas apstiprināšanu</w:t>
      </w:r>
    </w:p>
    <w:p w14:paraId="7405D144"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23</w:t>
      </w:r>
      <w:r w:rsidRPr="00C95B6F">
        <w:rPr>
          <w:b/>
          <w:bCs/>
          <w:color w:val="000000" w:themeColor="text1"/>
          <w:szCs w:val="24"/>
          <w:u w:val="none"/>
        </w:rPr>
        <w:t xml:space="preserve">. </w:t>
      </w:r>
      <w:r w:rsidRPr="00C95B6F">
        <w:rPr>
          <w:b/>
          <w:bCs/>
          <w:noProof/>
          <w:color w:val="000000" w:themeColor="text1"/>
          <w:szCs w:val="24"/>
          <w:u w:val="none"/>
        </w:rPr>
        <w:t>Par dzīvokļa īpašuma Nākotnes iela 2 k - 4 - 51, Gulbenē, Gulbenes novadā, nosacītās cenas apstiprināšanu</w:t>
      </w:r>
    </w:p>
    <w:p w14:paraId="1E3A130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24</w:t>
      </w:r>
      <w:r w:rsidRPr="00C95B6F">
        <w:rPr>
          <w:b/>
          <w:bCs/>
          <w:color w:val="000000" w:themeColor="text1"/>
          <w:szCs w:val="24"/>
          <w:u w:val="none"/>
        </w:rPr>
        <w:t xml:space="preserve">. </w:t>
      </w:r>
      <w:r w:rsidRPr="00C95B6F">
        <w:rPr>
          <w:b/>
          <w:bCs/>
          <w:noProof/>
          <w:color w:val="000000" w:themeColor="text1"/>
          <w:szCs w:val="24"/>
          <w:u w:val="none"/>
        </w:rPr>
        <w:t>Par dzīvokļa īpašuma Nākotnes iela 2 k - 8 - 14, Gulbenē, Gulbenes novadā, nosacītās cenas apstiprināšanu</w:t>
      </w:r>
    </w:p>
    <w:p w14:paraId="34F951D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25</w:t>
      </w:r>
      <w:r w:rsidRPr="00C95B6F">
        <w:rPr>
          <w:b/>
          <w:bCs/>
          <w:color w:val="000000" w:themeColor="text1"/>
          <w:szCs w:val="24"/>
          <w:u w:val="none"/>
        </w:rPr>
        <w:t xml:space="preserve">. </w:t>
      </w:r>
      <w:r w:rsidRPr="00C95B6F">
        <w:rPr>
          <w:b/>
          <w:bCs/>
          <w:noProof/>
          <w:color w:val="000000" w:themeColor="text1"/>
          <w:szCs w:val="24"/>
          <w:u w:val="none"/>
        </w:rPr>
        <w:t>Par dzīvokļa īpašuma Rīgas iela 58 - 10, Gulbenē, Gulbenes novadā, nosacītās cenas apstiprināšanu</w:t>
      </w:r>
    </w:p>
    <w:p w14:paraId="5BC615A0"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26</w:t>
      </w:r>
      <w:r w:rsidRPr="00C95B6F">
        <w:rPr>
          <w:b/>
          <w:bCs/>
          <w:color w:val="000000" w:themeColor="text1"/>
          <w:szCs w:val="24"/>
          <w:u w:val="none"/>
        </w:rPr>
        <w:t xml:space="preserve">. </w:t>
      </w:r>
      <w:r w:rsidRPr="00C95B6F">
        <w:rPr>
          <w:b/>
          <w:bCs/>
          <w:noProof/>
          <w:color w:val="000000" w:themeColor="text1"/>
          <w:szCs w:val="24"/>
          <w:u w:val="none"/>
        </w:rPr>
        <w:t>Par dzīvokļa īpašuma Skolas iela 5 k - 1 - 5, Gulbenē, Gulbenes novadā, nosacītās cenas apstiprināšanu</w:t>
      </w:r>
    </w:p>
    <w:p w14:paraId="59387783"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27</w:t>
      </w:r>
      <w:r w:rsidRPr="00C95B6F">
        <w:rPr>
          <w:b/>
          <w:bCs/>
          <w:color w:val="000000" w:themeColor="text1"/>
          <w:szCs w:val="24"/>
          <w:u w:val="none"/>
        </w:rPr>
        <w:t xml:space="preserve">. </w:t>
      </w:r>
      <w:r w:rsidRPr="00C95B6F">
        <w:rPr>
          <w:b/>
          <w:bCs/>
          <w:noProof/>
          <w:color w:val="000000" w:themeColor="text1"/>
          <w:szCs w:val="24"/>
          <w:u w:val="none"/>
        </w:rPr>
        <w:t>Par projekta “Četri soļi pretī izaicinājumam uzņēmējdarbībā” atbalstīšanu un priekšfinansējuma nodrošināšanu</w:t>
      </w:r>
    </w:p>
    <w:p w14:paraId="664DB501"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28</w:t>
      </w:r>
      <w:r w:rsidRPr="00C95B6F">
        <w:rPr>
          <w:b/>
          <w:bCs/>
          <w:color w:val="000000" w:themeColor="text1"/>
          <w:szCs w:val="24"/>
          <w:u w:val="none"/>
        </w:rPr>
        <w:t xml:space="preserve">. </w:t>
      </w:r>
      <w:r w:rsidRPr="00C95B6F">
        <w:rPr>
          <w:b/>
          <w:bCs/>
          <w:noProof/>
          <w:color w:val="000000" w:themeColor="text1"/>
          <w:szCs w:val="24"/>
          <w:u w:val="none"/>
        </w:rPr>
        <w:t>Par pašvaldības līdzfinansējumu biedrības “Dēms” projektam „Mācību cikls tūrisma uzņēmējiem darbam ar cilvēkiem ar dažādiem traucējumiem (redzes, dzirdes, garīga rakstura un kustību), nodrošinot fiziskās un digitālās vides piekļūstamību”</w:t>
      </w:r>
    </w:p>
    <w:p w14:paraId="4E25CE17"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29</w:t>
      </w:r>
      <w:r w:rsidRPr="00C95B6F">
        <w:rPr>
          <w:b/>
          <w:bCs/>
          <w:color w:val="000000" w:themeColor="text1"/>
          <w:szCs w:val="24"/>
          <w:u w:val="none"/>
        </w:rPr>
        <w:t xml:space="preserve">. </w:t>
      </w:r>
      <w:r w:rsidRPr="00C95B6F">
        <w:rPr>
          <w:b/>
          <w:bCs/>
          <w:noProof/>
          <w:color w:val="000000" w:themeColor="text1"/>
          <w:szCs w:val="24"/>
          <w:u w:val="none"/>
        </w:rPr>
        <w:t>Par projekta “Jauniešu diennakts nometne “Pazudis dzīvē”” atbalstīšanu un priekšfinansējuma nodrošināšanu</w:t>
      </w:r>
    </w:p>
    <w:p w14:paraId="1B602352"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30</w:t>
      </w:r>
      <w:r w:rsidRPr="00C95B6F">
        <w:rPr>
          <w:b/>
          <w:bCs/>
          <w:color w:val="000000" w:themeColor="text1"/>
          <w:szCs w:val="24"/>
          <w:u w:val="none"/>
        </w:rPr>
        <w:t xml:space="preserve">. </w:t>
      </w:r>
      <w:r w:rsidRPr="00C95B6F">
        <w:rPr>
          <w:b/>
          <w:bCs/>
          <w:noProof/>
          <w:color w:val="000000" w:themeColor="text1"/>
          <w:szCs w:val="24"/>
          <w:u w:val="none"/>
        </w:rPr>
        <w:t>Par pašvaldības līdzfinansējumu biedrības “Galda Tenisa klubs Gulbene” projektam “Galda teniss - ar inovatīvām tehnoloģijām uzrunājam jauniešus un nodrošinām sportisku aktivitāti visām paaudzēm”</w:t>
      </w:r>
    </w:p>
    <w:p w14:paraId="5237C7E5"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31</w:t>
      </w:r>
      <w:r w:rsidRPr="00C95B6F">
        <w:rPr>
          <w:b/>
          <w:bCs/>
          <w:color w:val="000000" w:themeColor="text1"/>
          <w:szCs w:val="24"/>
          <w:u w:val="none"/>
        </w:rPr>
        <w:t xml:space="preserve">. </w:t>
      </w:r>
      <w:r w:rsidRPr="00C95B6F">
        <w:rPr>
          <w:b/>
          <w:bCs/>
          <w:noProof/>
          <w:color w:val="000000" w:themeColor="text1"/>
          <w:szCs w:val="24"/>
          <w:u w:val="none"/>
        </w:rPr>
        <w:t>Par grozījumiem 2023. gada 27. aprīļa pilnvarojuma līgumā Nr. GND/9.17/23/396</w:t>
      </w:r>
    </w:p>
    <w:p w14:paraId="40FC847E"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32</w:t>
      </w:r>
      <w:r w:rsidRPr="00C95B6F">
        <w:rPr>
          <w:b/>
          <w:bCs/>
          <w:color w:val="000000" w:themeColor="text1"/>
          <w:szCs w:val="24"/>
          <w:u w:val="none"/>
        </w:rPr>
        <w:t xml:space="preserve">. </w:t>
      </w:r>
      <w:r w:rsidRPr="00C95B6F">
        <w:rPr>
          <w:b/>
          <w:bCs/>
          <w:noProof/>
          <w:color w:val="000000" w:themeColor="text1"/>
          <w:szCs w:val="24"/>
          <w:u w:val="none"/>
        </w:rPr>
        <w:t>Par telpu nodošanu bezatlīdzības lietošanā biedrībai “Tirzas pagasta attīstības biedrība”</w:t>
      </w:r>
    </w:p>
    <w:p w14:paraId="3273A99F"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lastRenderedPageBreak/>
        <w:t>33</w:t>
      </w:r>
      <w:r w:rsidRPr="00C95B6F">
        <w:rPr>
          <w:b/>
          <w:bCs/>
          <w:color w:val="000000" w:themeColor="text1"/>
          <w:szCs w:val="24"/>
          <w:u w:val="none"/>
        </w:rPr>
        <w:t xml:space="preserve">. </w:t>
      </w:r>
      <w:r w:rsidRPr="00C95B6F">
        <w:rPr>
          <w:b/>
          <w:bCs/>
          <w:noProof/>
          <w:color w:val="000000" w:themeColor="text1"/>
          <w:szCs w:val="24"/>
          <w:u w:val="none"/>
        </w:rPr>
        <w:t>Par galvojuma sniegšanu SIA “Gulbenes Energo Serviss” aizņēmumam projekta “Dzeramā ūdens un saimnieciskās kanalizācijas tīklu izbūve Jasmīnu ielā, Gulbenē” īstenošanai</w:t>
      </w:r>
    </w:p>
    <w:p w14:paraId="1A3EF60E"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34</w:t>
      </w:r>
      <w:r w:rsidRPr="00C95B6F">
        <w:rPr>
          <w:b/>
          <w:bCs/>
          <w:color w:val="000000" w:themeColor="text1"/>
          <w:szCs w:val="24"/>
          <w:u w:val="none"/>
        </w:rPr>
        <w:t xml:space="preserve">. </w:t>
      </w:r>
      <w:r w:rsidRPr="00C95B6F">
        <w:rPr>
          <w:b/>
          <w:bCs/>
          <w:noProof/>
          <w:color w:val="000000" w:themeColor="text1"/>
          <w:szCs w:val="24"/>
          <w:u w:val="none"/>
        </w:rPr>
        <w:t>Par Gulbenes novada pašvaldības domes 2025.gada __.janvāra saistošo noteikumu Nr.___ “Grozījums Gulbenes novada pašvaldības domes 2024.gada 25.aprīļa saistošajos noteikumos Nr.7 “Par pašvaldības nodevām Gulbenes novadā”” izdošanu</w:t>
      </w:r>
    </w:p>
    <w:p w14:paraId="7C7240E3"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35</w:t>
      </w:r>
      <w:r w:rsidRPr="00C95B6F">
        <w:rPr>
          <w:b/>
          <w:bCs/>
          <w:color w:val="000000" w:themeColor="text1"/>
          <w:szCs w:val="24"/>
          <w:u w:val="none"/>
        </w:rPr>
        <w:t xml:space="preserve">. </w:t>
      </w:r>
      <w:r w:rsidRPr="00C95B6F">
        <w:rPr>
          <w:b/>
          <w:bCs/>
          <w:noProof/>
          <w:color w:val="000000" w:themeColor="text1"/>
          <w:szCs w:val="24"/>
          <w:u w:val="none"/>
        </w:rPr>
        <w:t>Par iekšējā normatīvā akta “Grozījums Gulbenes novada domes 2022.gada 30.jūnija iekšējā normatīvajā aktā “Gulbenes novada pašvaldības amatpersonu un darbinieku atlīdzības nolikums”” apstiprināšanu</w:t>
      </w:r>
    </w:p>
    <w:p w14:paraId="46304172"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36</w:t>
      </w:r>
      <w:r w:rsidRPr="00C95B6F">
        <w:rPr>
          <w:b/>
          <w:bCs/>
          <w:color w:val="000000" w:themeColor="text1"/>
          <w:szCs w:val="24"/>
          <w:u w:val="none"/>
        </w:rPr>
        <w:t xml:space="preserve">. </w:t>
      </w:r>
      <w:r w:rsidRPr="00C95B6F">
        <w:rPr>
          <w:b/>
          <w:bCs/>
          <w:noProof/>
          <w:color w:val="000000" w:themeColor="text1"/>
          <w:szCs w:val="24"/>
          <w:u w:val="none"/>
        </w:rPr>
        <w:t>Par mērķdotācijas sadali Sveķu pamatskolas pedagoģisko darbinieku darba samaksai un valsts sociālās apdrošināšanas obligātajām iemaksām  no 2025.gada 1.janvāra līdz 31.augustam</w:t>
      </w:r>
    </w:p>
    <w:p w14:paraId="444B8B5B"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37</w:t>
      </w:r>
      <w:r w:rsidRPr="00C95B6F">
        <w:rPr>
          <w:b/>
          <w:bCs/>
          <w:color w:val="000000" w:themeColor="text1"/>
          <w:szCs w:val="24"/>
          <w:u w:val="none"/>
        </w:rPr>
        <w:t xml:space="preserve">. </w:t>
      </w:r>
      <w:r w:rsidRPr="00C95B6F">
        <w:rPr>
          <w:b/>
          <w:bCs/>
          <w:noProof/>
          <w:color w:val="000000" w:themeColor="text1"/>
          <w:szCs w:val="24"/>
          <w:u w:val="none"/>
        </w:rPr>
        <w:t>Par valsts budžeta līdzekļu sadali Gulbenes novada pamata un vispārējās vidējās izglītības pedagogu darba samaksai un valsts sociālās apdrošināšanas obligātajām iemaksām no 2025.gada 1.janvāra līdz 31.augustam</w:t>
      </w:r>
    </w:p>
    <w:p w14:paraId="212DECD7"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38</w:t>
      </w:r>
      <w:r w:rsidRPr="00C95B6F">
        <w:rPr>
          <w:b/>
          <w:bCs/>
          <w:color w:val="000000" w:themeColor="text1"/>
          <w:szCs w:val="24"/>
          <w:u w:val="none"/>
        </w:rPr>
        <w:t xml:space="preserve">. </w:t>
      </w:r>
      <w:r w:rsidRPr="00C95B6F">
        <w:rPr>
          <w:b/>
          <w:bCs/>
          <w:noProof/>
          <w:color w:val="000000" w:themeColor="text1"/>
          <w:szCs w:val="24"/>
          <w:u w:val="none"/>
        </w:rPr>
        <w:t>Valsts budžeta līdzekļu sadale Gulbenes novada pirmsskolas un vispārējās izglītības iestādēs, kurās īsteno pirmsskolas izglītības programmas, bērnu no piecu gadu vecuma izglītošanā nodarbināto pedagogu darba samaksai un valsts sociālās apdrošināšanas</w:t>
      </w:r>
    </w:p>
    <w:p w14:paraId="79E3B238"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39</w:t>
      </w:r>
      <w:r w:rsidRPr="00C95B6F">
        <w:rPr>
          <w:b/>
          <w:bCs/>
          <w:color w:val="000000" w:themeColor="text1"/>
          <w:szCs w:val="24"/>
          <w:u w:val="none"/>
        </w:rPr>
        <w:t xml:space="preserve">. </w:t>
      </w:r>
      <w:r w:rsidRPr="00C95B6F">
        <w:rPr>
          <w:b/>
          <w:bCs/>
          <w:noProof/>
          <w:color w:val="000000" w:themeColor="text1"/>
          <w:szCs w:val="24"/>
          <w:u w:val="none"/>
        </w:rPr>
        <w:t>Par interešu izglītības programmu mērķdotācijas un pašvaldības dabas resursu nodokļa līdzekļu sadali pedagogu darba samaksai un valsts sociālās apdrošināšanas obligātajām iemaksām no 2025.gada 1.janvāra līdz 31.augustam</w:t>
      </w:r>
    </w:p>
    <w:p w14:paraId="2F38FE70"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40</w:t>
      </w:r>
      <w:r w:rsidRPr="00C95B6F">
        <w:rPr>
          <w:b/>
          <w:bCs/>
          <w:color w:val="000000" w:themeColor="text1"/>
          <w:szCs w:val="24"/>
          <w:u w:val="none"/>
        </w:rPr>
        <w:t xml:space="preserve">. </w:t>
      </w:r>
      <w:r w:rsidRPr="00C95B6F">
        <w:rPr>
          <w:b/>
          <w:bCs/>
          <w:noProof/>
          <w:color w:val="000000" w:themeColor="text1"/>
          <w:szCs w:val="24"/>
          <w:u w:val="none"/>
        </w:rPr>
        <w:t>Par biogāzes kompleksa ar digestāta lagūnām izveidi  nekustamajā  īpašumā “Cemeri” Litenes pagastā, Gulbenes novadā</w:t>
      </w:r>
    </w:p>
    <w:p w14:paraId="3885DE56"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41</w:t>
      </w:r>
      <w:r w:rsidRPr="00C95B6F">
        <w:rPr>
          <w:b/>
          <w:bCs/>
          <w:color w:val="000000" w:themeColor="text1"/>
          <w:szCs w:val="24"/>
          <w:u w:val="none"/>
        </w:rPr>
        <w:t xml:space="preserve">. </w:t>
      </w:r>
      <w:r w:rsidRPr="00C95B6F">
        <w:rPr>
          <w:b/>
          <w:bCs/>
          <w:noProof/>
          <w:color w:val="000000" w:themeColor="text1"/>
          <w:szCs w:val="24"/>
          <w:u w:val="none"/>
        </w:rPr>
        <w:t>Par projekta “Dizaina vasaras skola jeb pieci soļi dizaina domāšanā” atbalstīšanu, līdzfinansējuma un priekšfinansējuma nodrošināšanu</w:t>
      </w:r>
    </w:p>
    <w:p w14:paraId="02AF664F" w14:textId="77777777" w:rsidR="00653AE0" w:rsidRPr="00C95B6F" w:rsidRDefault="007C10F8" w:rsidP="00C95B6F">
      <w:pPr>
        <w:spacing w:before="60"/>
        <w:jc w:val="both"/>
        <w:rPr>
          <w:b/>
          <w:bCs/>
          <w:color w:val="000000" w:themeColor="text1"/>
          <w:szCs w:val="24"/>
          <w:u w:val="none"/>
        </w:rPr>
      </w:pPr>
      <w:r w:rsidRPr="00C95B6F">
        <w:rPr>
          <w:b/>
          <w:bCs/>
          <w:noProof/>
          <w:color w:val="000000" w:themeColor="text1"/>
          <w:szCs w:val="24"/>
          <w:u w:val="none"/>
        </w:rPr>
        <w:t>42</w:t>
      </w:r>
      <w:r w:rsidRPr="00C95B6F">
        <w:rPr>
          <w:b/>
          <w:bCs/>
          <w:color w:val="000000" w:themeColor="text1"/>
          <w:szCs w:val="24"/>
          <w:u w:val="none"/>
        </w:rPr>
        <w:t xml:space="preserve">. </w:t>
      </w:r>
      <w:r w:rsidRPr="00C95B6F">
        <w:rPr>
          <w:b/>
          <w:bCs/>
          <w:noProof/>
          <w:color w:val="000000" w:themeColor="text1"/>
          <w:szCs w:val="24"/>
          <w:u w:val="none"/>
        </w:rPr>
        <w:t>Informatīvs jautājums par  2025.gada budžetu</w:t>
      </w:r>
    </w:p>
    <w:p w14:paraId="1DF488BE" w14:textId="77777777" w:rsidR="00360A3B" w:rsidRPr="0016506D" w:rsidRDefault="00360A3B" w:rsidP="000C7638">
      <w:pPr>
        <w:rPr>
          <w:szCs w:val="24"/>
          <w:u w:val="none"/>
        </w:rPr>
      </w:pPr>
    </w:p>
    <w:p w14:paraId="492EA2AA" w14:textId="77777777" w:rsidR="00653AE0" w:rsidRPr="0016506D" w:rsidRDefault="00653AE0" w:rsidP="000C7638">
      <w:pPr>
        <w:rPr>
          <w:u w:val="none"/>
        </w:rPr>
      </w:pPr>
    </w:p>
    <w:p w14:paraId="1D2322BC"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7F84B01"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B6254DB"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65E3A30"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7EB1B1B" w14:textId="2A944AA3" w:rsidR="00E264AD" w:rsidRPr="00575A1B" w:rsidRDefault="007C10F8" w:rsidP="00575A1B">
      <w:pPr>
        <w:rPr>
          <w:rFonts w:eastAsia="Calibri"/>
          <w:szCs w:val="24"/>
          <w:u w:val="none"/>
        </w:rPr>
      </w:pPr>
      <w:r>
        <w:rPr>
          <w:rFonts w:eastAsia="Calibri"/>
          <w:szCs w:val="24"/>
          <w:u w:val="none"/>
        </w:rPr>
        <w:t xml:space="preserve">DEBATĒS PIEDALĀS: </w:t>
      </w:r>
      <w:r w:rsidR="00C95B6F">
        <w:rPr>
          <w:rFonts w:eastAsia="Calibri"/>
          <w:szCs w:val="24"/>
          <w:u w:val="none"/>
        </w:rPr>
        <w:t>nav</w:t>
      </w:r>
    </w:p>
    <w:p w14:paraId="017BA238" w14:textId="77777777" w:rsidR="00BC2002" w:rsidRDefault="00BC2002" w:rsidP="00956EC8">
      <w:pPr>
        <w:rPr>
          <w:rFonts w:eastAsia="Calibri"/>
          <w:color w:val="FF0000"/>
          <w:szCs w:val="24"/>
          <w:u w:val="none"/>
        </w:rPr>
      </w:pPr>
    </w:p>
    <w:p w14:paraId="7F0AF5CA" w14:textId="77777777" w:rsidR="00956EC8" w:rsidRPr="00B64CA9" w:rsidRDefault="007C10F8" w:rsidP="00E947A5">
      <w:pPr>
        <w:spacing w:line="360" w:lineRule="auto"/>
        <w:ind w:firstLine="567"/>
        <w:jc w:val="both"/>
        <w:rPr>
          <w:rFonts w:eastAsia="Calibri"/>
          <w:szCs w:val="24"/>
          <w:u w:val="none"/>
        </w:rPr>
      </w:pPr>
      <w:r w:rsidRPr="00B64CA9">
        <w:rPr>
          <w:rFonts w:eastAsia="Calibri"/>
          <w:szCs w:val="24"/>
          <w:u w:val="none"/>
        </w:rPr>
        <w:t>Priekšlikumi balsošanai:</w:t>
      </w:r>
    </w:p>
    <w:p w14:paraId="6284301B" w14:textId="77777777" w:rsidR="00956EC8" w:rsidRPr="00B64CA9" w:rsidRDefault="007C10F8" w:rsidP="00E947A5">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40.jautājumu - </w:t>
      </w:r>
      <w:r w:rsidRPr="00C95B6F">
        <w:rPr>
          <w:rFonts w:eastAsia="Calibri"/>
          <w:b/>
          <w:bCs/>
          <w:noProof/>
          <w:szCs w:val="24"/>
          <w:u w:val="none"/>
        </w:rPr>
        <w:t>Par biogāzes kompleksa ar digestāta lagūnām izveidi  nekustamajā  īpašumā “Cemeri” Litenes pagastā, Gulbenes novadā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4366C94" w14:textId="77777777" w:rsidR="00B61419" w:rsidRDefault="007C10F8" w:rsidP="00E947A5">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(Andis Caunītis, Guna Pūcīte, Gunārs Ciglis, Normunds Audzišs), "Pret" – nav, "Atturas" – nav, "Nepiedalās" – nav</w:t>
      </w:r>
    </w:p>
    <w:p w14:paraId="36F02B67" w14:textId="77777777" w:rsidR="000721E9" w:rsidRDefault="007C10F8" w:rsidP="00E947A5">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6BDECC1" w14:textId="77777777" w:rsidR="008225DD" w:rsidRPr="00B64CA9" w:rsidRDefault="008225DD" w:rsidP="008225DD">
      <w:pPr>
        <w:rPr>
          <w:rFonts w:eastAsia="Calibri"/>
          <w:szCs w:val="24"/>
          <w:u w:val="none"/>
        </w:rPr>
      </w:pPr>
    </w:p>
    <w:p w14:paraId="2F3075E4" w14:textId="77777777" w:rsidR="00956EC8" w:rsidRPr="00B64CA9" w:rsidRDefault="007C10F8" w:rsidP="00E947A5">
      <w:pPr>
        <w:spacing w:line="360" w:lineRule="auto"/>
        <w:ind w:firstLine="426"/>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42.jautājumu - </w:t>
      </w:r>
      <w:r w:rsidRPr="00BF41CC">
        <w:rPr>
          <w:rFonts w:eastAsia="Calibri"/>
          <w:b/>
          <w:bCs/>
          <w:noProof/>
          <w:szCs w:val="24"/>
          <w:u w:val="none"/>
        </w:rPr>
        <w:t>Par projekta “Dizaina vasaras skola jeb pieci soļi dizaina domāšanā” atbalstīšanu, līdzfinansējuma un priekšfinansējuma nodrošināšanu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1277422" w14:textId="77777777" w:rsidR="00B61419" w:rsidRDefault="007C10F8" w:rsidP="00E947A5">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4 balsīm "Par" (Andis Caunītis, Guna Pūcīte, Gunārs Ciglis, Normunds Audzišs), "Pret" – nav, "Atturas" – nav, "Nepiedalās" – nav</w:t>
      </w:r>
    </w:p>
    <w:p w14:paraId="119F210F" w14:textId="77777777" w:rsidR="000721E9" w:rsidRDefault="007C10F8" w:rsidP="00E947A5">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20C3F4B9" w14:textId="77777777" w:rsidR="008225DD" w:rsidRPr="00B64CA9" w:rsidRDefault="008225DD" w:rsidP="008225DD">
      <w:pPr>
        <w:rPr>
          <w:rFonts w:eastAsia="Calibri"/>
          <w:szCs w:val="24"/>
          <w:u w:val="none"/>
        </w:rPr>
      </w:pPr>
    </w:p>
    <w:p w14:paraId="6C3B5FF5" w14:textId="77777777" w:rsidR="00114990" w:rsidRDefault="007C10F8" w:rsidP="00E947A5">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3CDD2035" w14:textId="77777777" w:rsidR="00B24B3A" w:rsidRDefault="007C10F8" w:rsidP="00E947A5">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xml:space="preserve">, </w:t>
      </w:r>
      <w:r w:rsidR="00E966B9">
        <w:rPr>
          <w:u w:val="none"/>
        </w:rPr>
        <w:t>NOLEMJ</w:t>
      </w:r>
      <w:r w:rsidR="00114990" w:rsidRPr="00B24B3A">
        <w:rPr>
          <w:u w:val="none"/>
        </w:rPr>
        <w:t>:</w:t>
      </w:r>
    </w:p>
    <w:p w14:paraId="0E84C4C8" w14:textId="19AE0173" w:rsidR="00BF41CC" w:rsidRDefault="00BF41CC" w:rsidP="00E947A5">
      <w:pPr>
        <w:spacing w:line="360" w:lineRule="auto"/>
        <w:ind w:firstLine="567"/>
        <w:jc w:val="both"/>
        <w:rPr>
          <w:noProof/>
          <w:u w:val="none"/>
        </w:rPr>
      </w:pPr>
      <w:r>
        <w:rPr>
          <w:noProof/>
          <w:u w:val="none"/>
        </w:rPr>
        <w:t>APSTIPRINĀT 2025.gada 27.janvāra finanšu komitejas sēdes darba kārtību.</w:t>
      </w:r>
    </w:p>
    <w:p w14:paraId="7099D96D" w14:textId="77777777" w:rsidR="00203C2F" w:rsidRDefault="00203C2F" w:rsidP="000C7638">
      <w:pPr>
        <w:rPr>
          <w:color w:val="000000" w:themeColor="text1"/>
          <w:szCs w:val="24"/>
          <w:u w:val="none"/>
        </w:rPr>
      </w:pPr>
    </w:p>
    <w:p w14:paraId="59371046"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0783A01"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70 - 4, Gulbenē, Gulbenes novadā, pircēja apstiprināšanu</w:t>
      </w:r>
    </w:p>
    <w:p w14:paraId="0F55F369"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F67BBB6"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9993AA3" w14:textId="290C0729" w:rsidR="00E264AD" w:rsidRPr="00575A1B" w:rsidRDefault="007C10F8" w:rsidP="00575A1B">
      <w:pPr>
        <w:rPr>
          <w:rFonts w:eastAsia="Calibri"/>
          <w:szCs w:val="24"/>
          <w:u w:val="none"/>
        </w:rPr>
      </w:pPr>
      <w:r>
        <w:rPr>
          <w:rFonts w:eastAsia="Calibri"/>
          <w:szCs w:val="24"/>
          <w:u w:val="none"/>
        </w:rPr>
        <w:t xml:space="preserve">DEBATĒS PIEDALĀS: </w:t>
      </w:r>
      <w:r w:rsidR="00BF41CC">
        <w:rPr>
          <w:rFonts w:eastAsia="Calibri"/>
          <w:szCs w:val="24"/>
          <w:u w:val="none"/>
        </w:rPr>
        <w:t>nav</w:t>
      </w:r>
    </w:p>
    <w:p w14:paraId="066B736F" w14:textId="77777777" w:rsidR="00BC2002" w:rsidRDefault="00BC2002" w:rsidP="00956EC8">
      <w:pPr>
        <w:rPr>
          <w:rFonts w:eastAsia="Calibri"/>
          <w:color w:val="FF0000"/>
          <w:szCs w:val="24"/>
          <w:u w:val="none"/>
        </w:rPr>
      </w:pPr>
    </w:p>
    <w:p w14:paraId="59979A23" w14:textId="77777777" w:rsidR="00114990" w:rsidRDefault="007C10F8" w:rsidP="00BF41CC">
      <w:pPr>
        <w:spacing w:line="360" w:lineRule="auto"/>
        <w:ind w:firstLine="567"/>
        <w:jc w:val="both"/>
        <w:rPr>
          <w:u w:val="none"/>
        </w:rPr>
      </w:pPr>
      <w:r>
        <w:rPr>
          <w:u w:val="none"/>
        </w:rPr>
        <w:t>Finanšu komiteja</w:t>
      </w:r>
      <w:r w:rsidR="00125868">
        <w:rPr>
          <w:u w:val="none"/>
        </w:rPr>
        <w:t xml:space="preserve"> atklāti</w:t>
      </w:r>
      <w:r>
        <w:rPr>
          <w:u w:val="none"/>
        </w:rPr>
        <w:t xml:space="preserve"> balsojot:</w:t>
      </w:r>
    </w:p>
    <w:p w14:paraId="2801174B" w14:textId="77777777" w:rsidR="00B24B3A" w:rsidRDefault="007C10F8"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xml:space="preserve">, </w:t>
      </w:r>
      <w:r w:rsidR="00E966B9">
        <w:rPr>
          <w:u w:val="none"/>
        </w:rPr>
        <w:t>NOLEMJ</w:t>
      </w:r>
      <w:r w:rsidR="00114990" w:rsidRPr="00B24B3A">
        <w:rPr>
          <w:u w:val="none"/>
        </w:rPr>
        <w:t>:</w:t>
      </w:r>
    </w:p>
    <w:p w14:paraId="16882CAC"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7A2F59A6" w14:textId="77777777" w:rsidR="004513CE" w:rsidRPr="004513CE" w:rsidRDefault="004513CE" w:rsidP="004513CE">
      <w:pPr>
        <w:jc w:val="center"/>
        <w:rPr>
          <w:b/>
          <w:snapToGrid w:val="0"/>
          <w:szCs w:val="24"/>
          <w:u w:val="none"/>
        </w:rPr>
      </w:pPr>
      <w:r w:rsidRPr="004513CE">
        <w:rPr>
          <w:b/>
          <w:snapToGrid w:val="0"/>
          <w:szCs w:val="24"/>
          <w:u w:val="none"/>
        </w:rPr>
        <w:t xml:space="preserve">Par dzīvokļa īpašuma </w:t>
      </w:r>
      <w:r w:rsidRPr="004513CE">
        <w:rPr>
          <w:b/>
          <w:snapToGrid w:val="0"/>
          <w:szCs w:val="20"/>
          <w:u w:val="none"/>
        </w:rPr>
        <w:t>Rīgas iela 70 – 4, Gulbenē, Gulbenes novadā</w:t>
      </w:r>
      <w:r w:rsidRPr="004513CE">
        <w:rPr>
          <w:b/>
          <w:snapToGrid w:val="0"/>
          <w:szCs w:val="24"/>
          <w:u w:val="none"/>
        </w:rPr>
        <w:t>,</w:t>
      </w:r>
    </w:p>
    <w:p w14:paraId="058F3A28" w14:textId="77777777" w:rsidR="004513CE" w:rsidRPr="004513CE" w:rsidRDefault="004513CE" w:rsidP="004513CE">
      <w:pPr>
        <w:spacing w:after="120"/>
        <w:jc w:val="center"/>
        <w:rPr>
          <w:b/>
          <w:snapToGrid w:val="0"/>
          <w:szCs w:val="24"/>
          <w:u w:val="none"/>
        </w:rPr>
      </w:pPr>
      <w:r w:rsidRPr="004513CE">
        <w:rPr>
          <w:b/>
          <w:snapToGrid w:val="0"/>
          <w:szCs w:val="24"/>
          <w:u w:val="none"/>
        </w:rPr>
        <w:t>pircēja apstiprināšanu</w:t>
      </w:r>
    </w:p>
    <w:p w14:paraId="62B6C5F4" w14:textId="71CE1651" w:rsidR="004513CE" w:rsidRPr="004513CE" w:rsidRDefault="004513CE" w:rsidP="004513CE">
      <w:pPr>
        <w:widowControl w:val="0"/>
        <w:spacing w:before="240" w:line="360" w:lineRule="auto"/>
        <w:ind w:firstLine="567"/>
        <w:jc w:val="both"/>
        <w:rPr>
          <w:szCs w:val="24"/>
          <w:u w:val="none"/>
          <w:lang w:eastAsia="lv-LV"/>
        </w:rPr>
      </w:pPr>
      <w:r w:rsidRPr="004513CE">
        <w:rPr>
          <w:szCs w:val="24"/>
          <w:u w:val="none"/>
          <w:lang w:eastAsia="lv-LV"/>
        </w:rPr>
        <w:t>Gulbenes novada pašvaldības dome</w:t>
      </w:r>
      <w:r w:rsidRPr="004513CE">
        <w:rPr>
          <w:rFonts w:ascii="Arial" w:hAnsi="Arial" w:cs="Arial"/>
          <w:sz w:val="22"/>
          <w:u w:val="none"/>
          <w:lang w:eastAsia="lv-LV"/>
        </w:rPr>
        <w:t xml:space="preserve"> </w:t>
      </w:r>
      <w:r w:rsidRPr="004513CE">
        <w:rPr>
          <w:szCs w:val="24"/>
          <w:u w:val="none"/>
          <w:lang w:eastAsia="lv-LV"/>
        </w:rPr>
        <w:t xml:space="preserve">2023.gada 23.februārī pieņēma lēmumu Nr. GND/2023/152 “Par Gulbenes pilsētas dzīvokļa īpašuma Rīgas iela 70 - 4 atsavināšanu” (protokols Nr. 3; 60.p.), ar kuru nolēma nodot atsavināšanai Gulbenes novada pašvaldībai piederošo dzīvokļa īpašumu Rīgas iela 70 – 4, Gulbenē, Gulbenes novadā, kadastra numurs 5001 900 2710, kas sastāv no divu istabu dzīvokļa ar platību 41,4 </w:t>
      </w:r>
      <w:proofErr w:type="spellStart"/>
      <w:r w:rsidRPr="004513CE">
        <w:rPr>
          <w:szCs w:val="24"/>
          <w:u w:val="none"/>
          <w:lang w:eastAsia="lv-LV"/>
        </w:rPr>
        <w:t>kv.m</w:t>
      </w:r>
      <w:proofErr w:type="spellEnd"/>
      <w:r w:rsidRPr="004513CE">
        <w:rPr>
          <w:szCs w:val="24"/>
          <w:u w:val="none"/>
          <w:lang w:eastAsia="lv-LV"/>
        </w:rPr>
        <w:t xml:space="preserve">. (telpu grupas kadastra apzīmējums 5001 001 0049 001 004), un pie tā piederošām kopīpašuma 422/3685 domājamām daļām no dzīvojamās mājas (būves kadastra apzīmējums 5001 001 0049 001), kopīpašuma 422/3685 domājamām daļām no malkas šķūņa (būves kadastra apzīmējums 5001 001 0049 003), kopīpašuma 422/3685 domājamām daļām no zemes (zemes vienības kadastra apzīmējums 5001 001 0049) (turpmāk – Dzīvokļa īpašums), par brīvu cenu </w:t>
      </w:r>
      <w:r w:rsidR="008B0F8C">
        <w:rPr>
          <w:rFonts w:eastAsia="SimSun"/>
          <w:b/>
          <w:color w:val="00000A"/>
          <w:szCs w:val="24"/>
          <w:u w:val="none"/>
          <w:lang w:eastAsia="zh-CN" w:bidi="hi-IN"/>
        </w:rPr>
        <w:t>[…]</w:t>
      </w:r>
      <w:r w:rsidRPr="004513CE">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18D50F0A"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Gulbenes novada pašvaldības dome 2024.gada 25.jūlijā pieņēma lēmumu Nr. GND/2024/389 “Par dzīvokļa īpašuma Rīgas iela 70 – 4, Gulbenē, Gulbenes novadā, nosacītās cenas apstiprināšanu” (protokols Nr. 15; 16.p.), ar kuru nolēma apstiprināt dzīvokļa </w:t>
      </w:r>
      <w:r w:rsidRPr="004513CE">
        <w:rPr>
          <w:rFonts w:eastAsia="SimSun" w:cs="Mangal"/>
          <w:szCs w:val="24"/>
          <w:u w:val="none"/>
          <w:lang w:eastAsia="zh-CN" w:bidi="hi-IN"/>
        </w:rPr>
        <w:t xml:space="preserve">īpašuma </w:t>
      </w:r>
      <w:r w:rsidRPr="004513CE">
        <w:rPr>
          <w:rFonts w:eastAsia="SimSun" w:cs="Mangal"/>
          <w:color w:val="00000A"/>
          <w:szCs w:val="24"/>
          <w:u w:val="none"/>
          <w:lang w:eastAsia="zh-CN" w:bidi="hi-IN"/>
        </w:rPr>
        <w:t>nosacīto cenu 4500 EUR (četri tūkstoši pieci simti</w:t>
      </w:r>
      <w:r w:rsidRPr="004513CE">
        <w:rPr>
          <w:rFonts w:eastAsia="SimSun"/>
          <w:color w:val="00000A"/>
          <w:szCs w:val="24"/>
          <w:u w:val="none"/>
          <w:lang w:eastAsia="zh-CN" w:bidi="hi-IN"/>
        </w:rPr>
        <w:t xml:space="preserve"> </w:t>
      </w:r>
      <w:proofErr w:type="spellStart"/>
      <w:r w:rsidRPr="004513CE">
        <w:rPr>
          <w:rFonts w:eastAsia="SimSun"/>
          <w:i/>
          <w:iCs/>
          <w:color w:val="00000A"/>
          <w:szCs w:val="24"/>
          <w:u w:val="none"/>
          <w:lang w:eastAsia="zh-CN" w:bidi="hi-IN"/>
        </w:rPr>
        <w:t>euro</w:t>
      </w:r>
      <w:proofErr w:type="spellEnd"/>
      <w:r w:rsidRPr="004513CE">
        <w:rPr>
          <w:rFonts w:eastAsia="SimSun"/>
          <w:color w:val="00000A"/>
          <w:szCs w:val="24"/>
          <w:u w:val="none"/>
          <w:lang w:eastAsia="zh-CN" w:bidi="hi-IN"/>
        </w:rPr>
        <w:t>).</w:t>
      </w:r>
    </w:p>
    <w:p w14:paraId="40AEAD9A" w14:textId="26E678A2"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Gulbenes novada pašvaldība 2024.gada  31.jūlijā nosūtīja </w:t>
      </w:r>
      <w:r w:rsidR="008B0F8C">
        <w:rPr>
          <w:rFonts w:eastAsia="SimSun"/>
          <w:b/>
          <w:color w:val="00000A"/>
          <w:szCs w:val="24"/>
          <w:u w:val="none"/>
          <w:lang w:eastAsia="zh-CN" w:bidi="hi-IN"/>
        </w:rPr>
        <w:t>[…]</w:t>
      </w:r>
      <w:r w:rsidRPr="004513CE">
        <w:rPr>
          <w:rFonts w:eastAsia="SimSun" w:cs="Mangal"/>
          <w:color w:val="00000A"/>
          <w:szCs w:val="24"/>
          <w:u w:val="none"/>
          <w:lang w:eastAsia="zh-CN" w:bidi="hi-IN"/>
        </w:rPr>
        <w:t xml:space="preserve">, atsavināšanas paziņojumu Nr. GND/4.18/24/2116. </w:t>
      </w:r>
    </w:p>
    <w:p w14:paraId="0846C4EA" w14:textId="30135C76" w:rsidR="004513CE" w:rsidRPr="004513CE" w:rsidRDefault="004513CE" w:rsidP="004513CE">
      <w:pPr>
        <w:widowControl w:val="0"/>
        <w:suppressAutoHyphens/>
        <w:spacing w:line="360" w:lineRule="auto"/>
        <w:ind w:firstLine="567"/>
        <w:jc w:val="both"/>
        <w:rPr>
          <w:rFonts w:eastAsia="SimSun"/>
          <w:color w:val="00000A"/>
          <w:szCs w:val="24"/>
          <w:u w:val="none"/>
          <w:lang w:eastAsia="zh-CN" w:bidi="hi-IN"/>
        </w:rPr>
      </w:pPr>
      <w:r w:rsidRPr="004513CE">
        <w:rPr>
          <w:rFonts w:eastAsia="SimSun" w:cs="Mangal"/>
          <w:color w:val="00000A"/>
          <w:szCs w:val="24"/>
          <w:u w:val="none"/>
          <w:lang w:eastAsia="zh-CN" w:bidi="hi-IN"/>
        </w:rPr>
        <w:t xml:space="preserve">Gulbenes novada pašvaldība saņēma </w:t>
      </w:r>
      <w:r w:rsidR="008B0F8C">
        <w:rPr>
          <w:rFonts w:eastAsia="SimSun"/>
          <w:b/>
          <w:color w:val="00000A"/>
          <w:szCs w:val="24"/>
          <w:u w:val="none"/>
          <w:lang w:eastAsia="zh-CN" w:bidi="hi-IN"/>
        </w:rPr>
        <w:t>[…]</w:t>
      </w:r>
      <w:r w:rsidRPr="004513CE">
        <w:rPr>
          <w:rFonts w:eastAsia="SimSun" w:cs="Mangal"/>
          <w:color w:val="00000A"/>
          <w:szCs w:val="24"/>
          <w:u w:val="none"/>
          <w:lang w:eastAsia="zh-CN" w:bidi="hi-IN"/>
        </w:rPr>
        <w:t xml:space="preserve"> 2024.gada 28.augusta iesniegumu (Gulbenes </w:t>
      </w:r>
      <w:r w:rsidRPr="004513CE">
        <w:rPr>
          <w:rFonts w:eastAsia="SimSun" w:cs="Mangal"/>
          <w:color w:val="00000A"/>
          <w:szCs w:val="24"/>
          <w:u w:val="none"/>
          <w:lang w:eastAsia="zh-CN" w:bidi="hi-IN"/>
        </w:rPr>
        <w:lastRenderedPageBreak/>
        <w:t>novada pašvaldībā saņemts 2024.gada 30.augustā un reģistrēts ar Nr. GND/5.13.2/24/1708-G), kurā ir izteikta piekrišana iegādāties dzīvokļa īpašumu uz nomaksu, ar lūgumu samaksāt avansa maksājumu 10% apmērā no pirkuma maksas 2025.gada janvāra mēnesī.</w:t>
      </w:r>
    </w:p>
    <w:p w14:paraId="1DFD01ED" w14:textId="77777777" w:rsidR="004513CE" w:rsidRPr="004513CE" w:rsidRDefault="004513CE" w:rsidP="004513CE">
      <w:pPr>
        <w:widowControl w:val="0"/>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2025.gada 7.janvārī ir samaksāts avansa maksājums 450 EUR (četri simti piecdesmit </w:t>
      </w:r>
      <w:proofErr w:type="spellStart"/>
      <w:r w:rsidRPr="004513CE">
        <w:rPr>
          <w:rFonts w:eastAsia="SimSun"/>
          <w:i/>
          <w:color w:val="00000A"/>
          <w:szCs w:val="24"/>
          <w:u w:val="none"/>
          <w:lang w:eastAsia="zh-CN" w:bidi="hi-IN"/>
        </w:rPr>
        <w:t>euro</w:t>
      </w:r>
      <w:proofErr w:type="spellEnd"/>
      <w:r w:rsidRPr="004513CE">
        <w:rPr>
          <w:rFonts w:eastAsia="SimSun"/>
          <w:color w:val="00000A"/>
          <w:szCs w:val="24"/>
          <w:u w:val="none"/>
          <w:lang w:eastAsia="zh-CN" w:bidi="hi-IN"/>
        </w:rPr>
        <w:t>) apmērā.</w:t>
      </w:r>
    </w:p>
    <w:p w14:paraId="0E3FAE6D" w14:textId="2B3E190C" w:rsidR="004513CE" w:rsidRPr="004513CE" w:rsidRDefault="004513CE" w:rsidP="004513CE">
      <w:pPr>
        <w:widowControl w:val="0"/>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Gulbenes novada pašvaldība 2025.gada 7.janvārī </w:t>
      </w:r>
      <w:r w:rsidRPr="004513CE">
        <w:rPr>
          <w:rFonts w:eastAsia="SimSun" w:cs="Mangal"/>
          <w:color w:val="00000A"/>
          <w:szCs w:val="24"/>
          <w:u w:val="none"/>
          <w:lang w:eastAsia="zh-CN" w:bidi="hi-IN"/>
        </w:rPr>
        <w:t xml:space="preserve">saņēma </w:t>
      </w:r>
      <w:r w:rsidR="008B0F8C">
        <w:rPr>
          <w:rFonts w:eastAsia="SimSun"/>
          <w:b/>
          <w:color w:val="00000A"/>
          <w:szCs w:val="24"/>
          <w:u w:val="none"/>
          <w:lang w:eastAsia="zh-CN" w:bidi="hi-IN"/>
        </w:rPr>
        <w:t>[…]</w:t>
      </w:r>
      <w:r w:rsidRPr="004513CE">
        <w:rPr>
          <w:rFonts w:eastAsia="SimSun" w:cs="Mangal"/>
          <w:color w:val="00000A"/>
          <w:szCs w:val="24"/>
          <w:u w:val="none"/>
          <w:lang w:eastAsia="zh-CN" w:bidi="hi-IN"/>
        </w:rPr>
        <w:t xml:space="preserve">, 2025.gada 7.janvāra iesniegumu (Gulbenes novada pašvaldībā saņemts 2025.gada 7.janvārī un reģistrēts ar Nr. GND/5.13.2/25/58-G), kurā ir izteikta piekrišana iegādāties dzīvokļa īpašumu par nosacīto cenu 4500 EUR (četri tūkstoši pieci simti </w:t>
      </w:r>
      <w:proofErr w:type="spellStart"/>
      <w:r w:rsidRPr="004513CE">
        <w:rPr>
          <w:rFonts w:eastAsia="SimSun" w:cs="Mangal"/>
          <w:i/>
          <w:iCs/>
          <w:color w:val="00000A"/>
          <w:szCs w:val="24"/>
          <w:u w:val="none"/>
          <w:lang w:eastAsia="zh-CN" w:bidi="hi-IN"/>
        </w:rPr>
        <w:t>euro</w:t>
      </w:r>
      <w:proofErr w:type="spellEnd"/>
      <w:r w:rsidRPr="004513CE">
        <w:rPr>
          <w:rFonts w:eastAsia="SimSun" w:cs="Mangal"/>
          <w:color w:val="00000A"/>
          <w:szCs w:val="24"/>
          <w:u w:val="none"/>
          <w:lang w:eastAsia="zh-CN" w:bidi="hi-IN"/>
        </w:rPr>
        <w:t>) uz nomaksu uz 4 gadiem.</w:t>
      </w:r>
    </w:p>
    <w:p w14:paraId="3C135075"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C026F92"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47F106E" w14:textId="77777777" w:rsidR="004513CE" w:rsidRPr="004513CE" w:rsidRDefault="004513CE" w:rsidP="00E947A5">
      <w:pPr>
        <w:widowControl w:val="0"/>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 Savukārt šā likuma 36.panta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69A5FE03" w14:textId="77777777" w:rsidR="004513CE" w:rsidRPr="004513CE" w:rsidRDefault="004513CE" w:rsidP="00E947A5">
      <w:pPr>
        <w:widowControl w:val="0"/>
        <w:spacing w:line="360" w:lineRule="auto"/>
        <w:ind w:firstLine="567"/>
        <w:jc w:val="both"/>
        <w:rPr>
          <w:noProof/>
          <w:color w:val="000000"/>
          <w:szCs w:val="24"/>
          <w:u w:val="none"/>
          <w:lang w:eastAsia="lv-LV"/>
        </w:rPr>
      </w:pPr>
      <w:r w:rsidRPr="004513CE">
        <w:rPr>
          <w:szCs w:val="24"/>
          <w:u w:val="none"/>
          <w:lang w:eastAsia="lv-LV"/>
        </w:rPr>
        <w:t>Pamatojoties uz Pašvaldību likuma 10.panta pirmās daļas 16.punktu un 21.punktu, Publiskas personas mantas atsavināšanas likuma 36.panta trešo daļu, 37.panta pirmās daļas 4.punktu, 41.panta pirmo daļu un ņemot vērā Gulbenes novada pašvaldības domes Attīstības un tautsaimniecības komitejas, un Finanšu komitejas ieteikumu, atklāti balsojot: ar  balsīm “Par” ( ), “Pret” – , “Atturas” – , “Nepiedalās” – , Gulbenes novada pašvaldības dome NOLEMJ:</w:t>
      </w:r>
    </w:p>
    <w:p w14:paraId="1918BB99" w14:textId="77777777" w:rsidR="008B0F8C" w:rsidRDefault="004513CE" w:rsidP="008B0F8C">
      <w:pPr>
        <w:widowControl w:val="0"/>
        <w:spacing w:line="360" w:lineRule="auto"/>
        <w:ind w:firstLine="567"/>
        <w:jc w:val="both"/>
        <w:rPr>
          <w:rFonts w:eastAsia="SimSun"/>
          <w:b/>
          <w:color w:val="00000A"/>
          <w:szCs w:val="24"/>
          <w:u w:val="none"/>
          <w:lang w:eastAsia="zh-CN" w:bidi="hi-IN"/>
        </w:rPr>
      </w:pPr>
      <w:r w:rsidRPr="004513CE">
        <w:rPr>
          <w:szCs w:val="24"/>
          <w:u w:val="none"/>
          <w:lang w:eastAsia="lv-LV"/>
        </w:rPr>
        <w:t xml:space="preserve">1. APSTIPRINĀT par Gulbenes novada pašvaldībai piederošā dzīvokļa īpašuma Rīgas iela </w:t>
      </w:r>
      <w:r w:rsidRPr="004513CE">
        <w:rPr>
          <w:szCs w:val="24"/>
          <w:u w:val="none"/>
          <w:lang w:eastAsia="lv-LV"/>
        </w:rPr>
        <w:lastRenderedPageBreak/>
        <w:t xml:space="preserve">70 – 4, Gulbenē, Gulbenes novadā, kadastra numurs 5001 900 2710, kas sastāv no divu istabu dzīvokļa ar platību 41,4 </w:t>
      </w:r>
      <w:proofErr w:type="spellStart"/>
      <w:r w:rsidRPr="004513CE">
        <w:rPr>
          <w:szCs w:val="24"/>
          <w:u w:val="none"/>
          <w:lang w:eastAsia="lv-LV"/>
        </w:rPr>
        <w:t>kv.m</w:t>
      </w:r>
      <w:proofErr w:type="spellEnd"/>
      <w:r w:rsidRPr="004513CE">
        <w:rPr>
          <w:szCs w:val="24"/>
          <w:u w:val="none"/>
          <w:lang w:eastAsia="lv-LV"/>
        </w:rPr>
        <w:t xml:space="preserve">. (telpu grupas kadastra apzīmējums 5001 001 0049 001 004), un pie tā piederošām kopīpašuma 422/3685 domājamām daļām no dzīvojamās mājas (būves kadastra apzīmējums 5001 001 0049 001), kopīpašuma 422/3685 domājamām daļām no malkas šķūņa (būves kadastra apzīmējums 5001 001 0049 003), kopīpašuma 422/3685 domājamām daļām no zemes (zemes vienības kadastra apzīmējums 5001 001 0049), pircēju </w:t>
      </w:r>
      <w:r w:rsidR="008B0F8C">
        <w:rPr>
          <w:rFonts w:eastAsia="SimSun"/>
          <w:b/>
          <w:color w:val="00000A"/>
          <w:szCs w:val="24"/>
          <w:u w:val="none"/>
          <w:lang w:eastAsia="zh-CN" w:bidi="hi-IN"/>
        </w:rPr>
        <w:t>[…]</w:t>
      </w:r>
    </w:p>
    <w:p w14:paraId="6C15EFE3" w14:textId="5AD42EEA" w:rsidR="004513CE" w:rsidRPr="004513CE" w:rsidRDefault="004513CE" w:rsidP="008B0F8C">
      <w:pPr>
        <w:widowControl w:val="0"/>
        <w:spacing w:line="360" w:lineRule="auto"/>
        <w:ind w:firstLine="567"/>
        <w:jc w:val="both"/>
        <w:rPr>
          <w:szCs w:val="24"/>
          <w:u w:val="none"/>
          <w:lang w:eastAsia="lv-LV"/>
        </w:rPr>
      </w:pPr>
      <w:r w:rsidRPr="004513CE">
        <w:rPr>
          <w:szCs w:val="24"/>
          <w:u w:val="none"/>
          <w:lang w:eastAsia="lv-LV"/>
        </w:rPr>
        <w:t xml:space="preserve">2. ATĻAUT samaksu 4500 EUR (četri tūkstoši pieci simti </w:t>
      </w:r>
      <w:proofErr w:type="spellStart"/>
      <w:r w:rsidRPr="004513CE">
        <w:rPr>
          <w:i/>
          <w:szCs w:val="24"/>
          <w:u w:val="none"/>
          <w:lang w:eastAsia="lv-LV"/>
        </w:rPr>
        <w:t>euro</w:t>
      </w:r>
      <w:proofErr w:type="spellEnd"/>
      <w:r w:rsidRPr="004513CE">
        <w:rPr>
          <w:szCs w:val="24"/>
          <w:u w:val="none"/>
          <w:lang w:eastAsia="lv-LV"/>
        </w:rPr>
        <w:t>) apmērā, par šā lēmuma 1.punktā minēto dzīvokļa īpašumu, veikt uz nomaksu līdz 2029.gada 25.janvārim, saskaņā ar maksājuma grafiku (Pielikums), kas ir šī lēmuma neatņemama sastāvdaļa.</w:t>
      </w:r>
    </w:p>
    <w:p w14:paraId="20A0C4F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2AFED33" w14:textId="4003B738"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4. PIEŠĶIRT pircējam – </w:t>
      </w:r>
      <w:r w:rsidR="008B0F8C">
        <w:rPr>
          <w:rFonts w:eastAsia="SimSun"/>
          <w:b/>
          <w:color w:val="00000A"/>
          <w:szCs w:val="24"/>
          <w:u w:val="none"/>
          <w:lang w:eastAsia="zh-CN" w:bidi="hi-IN"/>
        </w:rPr>
        <w:t>[…]</w:t>
      </w:r>
      <w:r w:rsidRPr="004513CE">
        <w:rPr>
          <w:szCs w:val="24"/>
          <w:u w:val="none"/>
          <w:lang w:eastAsia="lv-LV"/>
        </w:rPr>
        <w:t>, tiesības uz lēmuma 1.punktā minēto dzīvokļa īpašumu zemesgrāmatā nostiprināt uz sava vārda pēc pirkuma maksas un aprēķināto procentu samaksas.</w:t>
      </w:r>
    </w:p>
    <w:p w14:paraId="422B9857" w14:textId="77777777" w:rsidR="004513CE" w:rsidRPr="004513CE" w:rsidRDefault="004513CE" w:rsidP="004513CE">
      <w:pPr>
        <w:widowControl w:val="0"/>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5. Lēmuma izpildi organizēt Gulbenes novada pašvaldības īpašuma novērtēšanas un izsoļu komisijai.</w:t>
      </w:r>
    </w:p>
    <w:p w14:paraId="1D802124" w14:textId="77777777" w:rsidR="004513CE" w:rsidRPr="004513CE" w:rsidRDefault="004513CE" w:rsidP="004513CE">
      <w:pPr>
        <w:spacing w:line="360" w:lineRule="auto"/>
        <w:rPr>
          <w:szCs w:val="24"/>
          <w:u w:val="none"/>
          <w:lang w:eastAsia="lv-LV"/>
        </w:rPr>
      </w:pPr>
    </w:p>
    <w:p w14:paraId="57842C42" w14:textId="77777777" w:rsidR="004513CE" w:rsidRPr="004513CE" w:rsidRDefault="004513CE" w:rsidP="004513CE">
      <w:pPr>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513CE">
        <w:rPr>
          <w:rFonts w:eastAsia="SimSun"/>
          <w:color w:val="00000A"/>
          <w:szCs w:val="24"/>
          <w:u w:val="none"/>
          <w:lang w:eastAsia="zh-CN" w:bidi="hi-IN"/>
        </w:rPr>
        <w:t>rakstveidā</w:t>
      </w:r>
      <w:proofErr w:type="spellEnd"/>
      <w:r w:rsidRPr="004513CE">
        <w:rPr>
          <w:rFonts w:eastAsia="SimSun"/>
          <w:color w:val="00000A"/>
          <w:szCs w:val="24"/>
          <w:u w:val="none"/>
          <w:lang w:eastAsia="zh-CN" w:bidi="hi-IN"/>
        </w:rPr>
        <w:t>, mutvārdos vai citādi – , neietekmē tā stāšanos spēkā.</w:t>
      </w:r>
    </w:p>
    <w:p w14:paraId="04A2B313" w14:textId="77777777" w:rsidR="004513CE" w:rsidRPr="004513CE" w:rsidRDefault="004513CE" w:rsidP="004513CE">
      <w:pPr>
        <w:spacing w:line="360" w:lineRule="auto"/>
        <w:ind w:firstLine="567"/>
        <w:jc w:val="both"/>
        <w:rPr>
          <w:szCs w:val="24"/>
          <w:u w:val="none"/>
          <w:lang w:eastAsia="lv-LV"/>
        </w:rPr>
      </w:pPr>
    </w:p>
    <w:p w14:paraId="0FF584D1" w14:textId="77777777" w:rsidR="004513CE" w:rsidRPr="004513CE" w:rsidRDefault="004513CE" w:rsidP="004513CE">
      <w:pPr>
        <w:spacing w:line="360" w:lineRule="auto"/>
        <w:rPr>
          <w:szCs w:val="24"/>
          <w:u w:val="none"/>
          <w:lang w:eastAsia="lv-LV"/>
        </w:rPr>
      </w:pPr>
    </w:p>
    <w:p w14:paraId="480841FD" w14:textId="77777777" w:rsidR="004513CE" w:rsidRPr="004513CE" w:rsidRDefault="004513CE" w:rsidP="004513CE">
      <w:pPr>
        <w:spacing w:after="160" w:line="259" w:lineRule="auto"/>
        <w:jc w:val="center"/>
        <w:rPr>
          <w:szCs w:val="24"/>
          <w:u w:val="none"/>
          <w:lang w:eastAsia="lv-LV"/>
        </w:rPr>
      </w:pPr>
      <w:r w:rsidRPr="004513CE">
        <w:rPr>
          <w:szCs w:val="24"/>
          <w:u w:val="none"/>
          <w:lang w:eastAsia="lv-LV"/>
        </w:rPr>
        <w:t>Pielikums 30.01.2025. Gulbenes novada pašvaldības domes lēmumam Nr. GND/2025/_____</w:t>
      </w:r>
    </w:p>
    <w:p w14:paraId="7FD85BCD" w14:textId="77777777" w:rsidR="004513CE" w:rsidRPr="004513CE" w:rsidRDefault="004513CE" w:rsidP="004513CE">
      <w:pPr>
        <w:spacing w:line="259" w:lineRule="auto"/>
        <w:jc w:val="center"/>
        <w:rPr>
          <w:b/>
          <w:bCs/>
          <w:szCs w:val="24"/>
          <w:u w:val="none"/>
          <w:lang w:eastAsia="lv-LV"/>
        </w:rPr>
      </w:pPr>
      <w:r w:rsidRPr="004513CE">
        <w:rPr>
          <w:b/>
          <w:bCs/>
          <w:szCs w:val="24"/>
          <w:u w:val="none"/>
          <w:lang w:eastAsia="lv-LV"/>
        </w:rPr>
        <w:t>Maksājumu grafiks dzīvokļa īpašuma</w:t>
      </w:r>
    </w:p>
    <w:p w14:paraId="2A46BFF6" w14:textId="77777777" w:rsidR="004513CE" w:rsidRPr="004513CE" w:rsidRDefault="004513CE" w:rsidP="004513CE">
      <w:pPr>
        <w:spacing w:line="259" w:lineRule="auto"/>
        <w:jc w:val="center"/>
        <w:rPr>
          <w:b/>
          <w:bCs/>
          <w:szCs w:val="24"/>
          <w:u w:val="none"/>
          <w:lang w:eastAsia="lv-LV"/>
        </w:rPr>
      </w:pPr>
      <w:r w:rsidRPr="004513CE">
        <w:rPr>
          <w:b/>
          <w:bCs/>
          <w:szCs w:val="24"/>
          <w:u w:val="none"/>
          <w:lang w:eastAsia="lv-LV"/>
        </w:rPr>
        <w:t>Rīgas iela 70 – 4, Gulbenē, Gulbenes novadā, atsavināšanai</w:t>
      </w:r>
    </w:p>
    <w:tbl>
      <w:tblPr>
        <w:tblW w:w="9209" w:type="dxa"/>
        <w:tblLayout w:type="fixed"/>
        <w:tblLook w:val="04A0" w:firstRow="1" w:lastRow="0" w:firstColumn="1" w:lastColumn="0" w:noHBand="0" w:noVBand="1"/>
      </w:tblPr>
      <w:tblGrid>
        <w:gridCol w:w="1336"/>
        <w:gridCol w:w="1069"/>
        <w:gridCol w:w="1559"/>
        <w:gridCol w:w="1418"/>
        <w:gridCol w:w="1417"/>
        <w:gridCol w:w="1560"/>
        <w:gridCol w:w="850"/>
      </w:tblGrid>
      <w:tr w:rsidR="004513CE" w:rsidRPr="004513CE" w14:paraId="4CDFCAC0" w14:textId="77777777" w:rsidTr="007E327E">
        <w:trPr>
          <w:trHeight w:val="1200"/>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EF6D6" w14:textId="77777777" w:rsidR="004513CE" w:rsidRPr="004513CE" w:rsidRDefault="004513CE" w:rsidP="004513CE">
            <w:pPr>
              <w:jc w:val="center"/>
              <w:rPr>
                <w:szCs w:val="24"/>
                <w:u w:val="none"/>
                <w:lang w:eastAsia="lv-LV"/>
              </w:rPr>
            </w:pPr>
            <w:r w:rsidRPr="004513CE">
              <w:rPr>
                <w:szCs w:val="24"/>
                <w:u w:val="none"/>
                <w:lang w:eastAsia="lv-LV"/>
              </w:rPr>
              <w:t>Maksājuma termiņš</w:t>
            </w:r>
          </w:p>
        </w:tc>
        <w:tc>
          <w:tcPr>
            <w:tcW w:w="1069" w:type="dxa"/>
            <w:tcBorders>
              <w:top w:val="single" w:sz="4" w:space="0" w:color="auto"/>
              <w:left w:val="nil"/>
              <w:bottom w:val="single" w:sz="4" w:space="0" w:color="auto"/>
              <w:right w:val="single" w:sz="4" w:space="0" w:color="auto"/>
            </w:tcBorders>
            <w:shd w:val="clear" w:color="000000" w:fill="FFFFFF"/>
            <w:vAlign w:val="center"/>
            <w:hideMark/>
          </w:tcPr>
          <w:p w14:paraId="459071F8" w14:textId="77777777" w:rsidR="004513CE" w:rsidRPr="004513CE" w:rsidRDefault="004513CE" w:rsidP="004513CE">
            <w:pPr>
              <w:jc w:val="center"/>
              <w:rPr>
                <w:szCs w:val="24"/>
                <w:u w:val="none"/>
                <w:lang w:eastAsia="lv-LV"/>
              </w:rPr>
            </w:pPr>
            <w:r w:rsidRPr="004513CE">
              <w:rPr>
                <w:szCs w:val="24"/>
                <w:u w:val="none"/>
                <w:lang w:eastAsia="lv-LV"/>
              </w:rPr>
              <w:t>Valūta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171053E" w14:textId="77777777" w:rsidR="004513CE" w:rsidRPr="004513CE" w:rsidRDefault="004513CE" w:rsidP="004513CE">
            <w:pPr>
              <w:jc w:val="center"/>
              <w:rPr>
                <w:szCs w:val="24"/>
                <w:u w:val="none"/>
                <w:lang w:eastAsia="lv-LV"/>
              </w:rPr>
            </w:pPr>
            <w:r w:rsidRPr="004513CE">
              <w:rPr>
                <w:szCs w:val="24"/>
                <w:u w:val="none"/>
                <w:lang w:eastAsia="lv-LV"/>
              </w:rPr>
              <w:t xml:space="preserve">Neizmaksātā vērtība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7E306AB" w14:textId="77777777" w:rsidR="004513CE" w:rsidRPr="004513CE" w:rsidRDefault="004513CE" w:rsidP="004513CE">
            <w:pPr>
              <w:jc w:val="center"/>
              <w:rPr>
                <w:szCs w:val="24"/>
                <w:u w:val="none"/>
                <w:lang w:eastAsia="lv-LV"/>
              </w:rPr>
            </w:pPr>
            <w:r w:rsidRPr="004513CE">
              <w:rPr>
                <w:szCs w:val="24"/>
                <w:u w:val="none"/>
                <w:lang w:eastAsia="lv-LV"/>
              </w:rPr>
              <w:t xml:space="preserve">Izpirkuma maksājums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5B83C495" w14:textId="77777777" w:rsidR="004513CE" w:rsidRPr="004513CE" w:rsidRDefault="004513CE" w:rsidP="004513CE">
            <w:pPr>
              <w:jc w:val="center"/>
              <w:rPr>
                <w:szCs w:val="24"/>
                <w:u w:val="none"/>
                <w:lang w:eastAsia="lv-LV"/>
              </w:rPr>
            </w:pPr>
            <w:r w:rsidRPr="004513CE">
              <w:rPr>
                <w:szCs w:val="24"/>
                <w:u w:val="none"/>
                <w:lang w:eastAsia="lv-LV"/>
              </w:rPr>
              <w:t xml:space="preserve">Procentu maksājums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91968B6" w14:textId="77777777" w:rsidR="004513CE" w:rsidRPr="004513CE" w:rsidRDefault="004513CE" w:rsidP="004513CE">
            <w:pPr>
              <w:jc w:val="center"/>
              <w:rPr>
                <w:szCs w:val="24"/>
                <w:u w:val="none"/>
                <w:lang w:eastAsia="lv-LV"/>
              </w:rPr>
            </w:pPr>
            <w:r w:rsidRPr="004513CE">
              <w:rPr>
                <w:szCs w:val="24"/>
                <w:u w:val="none"/>
                <w:lang w:eastAsia="lv-LV"/>
              </w:rPr>
              <w:t xml:space="preserve">Maksājums kopā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ED2ED21" w14:textId="77777777" w:rsidR="004513CE" w:rsidRPr="004513CE" w:rsidRDefault="004513CE" w:rsidP="004513CE">
            <w:pPr>
              <w:jc w:val="center"/>
              <w:rPr>
                <w:szCs w:val="24"/>
                <w:u w:val="none"/>
                <w:lang w:eastAsia="lv-LV"/>
              </w:rPr>
            </w:pPr>
            <w:r w:rsidRPr="004513CE">
              <w:rPr>
                <w:szCs w:val="24"/>
                <w:u w:val="none"/>
                <w:lang w:eastAsia="lv-LV"/>
              </w:rPr>
              <w:t>Dienu skaits</w:t>
            </w:r>
          </w:p>
        </w:tc>
      </w:tr>
      <w:tr w:rsidR="004513CE" w:rsidRPr="004513CE" w14:paraId="4B582C1C" w14:textId="77777777" w:rsidTr="007E327E">
        <w:trPr>
          <w:trHeight w:val="300"/>
        </w:trPr>
        <w:tc>
          <w:tcPr>
            <w:tcW w:w="1336" w:type="dxa"/>
            <w:tcBorders>
              <w:top w:val="nil"/>
              <w:left w:val="single" w:sz="4" w:space="0" w:color="auto"/>
              <w:bottom w:val="nil"/>
              <w:right w:val="single" w:sz="4" w:space="0" w:color="auto"/>
            </w:tcBorders>
            <w:shd w:val="clear" w:color="000000" w:fill="FFFFFF"/>
            <w:noWrap/>
            <w:vAlign w:val="center"/>
            <w:hideMark/>
          </w:tcPr>
          <w:p w14:paraId="407217B1" w14:textId="77777777" w:rsidR="004513CE" w:rsidRPr="004513CE" w:rsidRDefault="004513CE" w:rsidP="004513CE">
            <w:pPr>
              <w:jc w:val="right"/>
              <w:rPr>
                <w:szCs w:val="24"/>
                <w:u w:val="none"/>
                <w:lang w:eastAsia="lv-LV"/>
              </w:rPr>
            </w:pPr>
            <w:r w:rsidRPr="004513CE">
              <w:rPr>
                <w:szCs w:val="24"/>
                <w:u w:val="none"/>
                <w:lang w:eastAsia="lv-LV"/>
              </w:rPr>
              <w:t>30.01.2025</w:t>
            </w:r>
          </w:p>
        </w:tc>
        <w:tc>
          <w:tcPr>
            <w:tcW w:w="1069" w:type="dxa"/>
            <w:tcBorders>
              <w:top w:val="nil"/>
              <w:left w:val="nil"/>
              <w:bottom w:val="single" w:sz="4" w:space="0" w:color="auto"/>
              <w:right w:val="single" w:sz="4" w:space="0" w:color="auto"/>
            </w:tcBorders>
            <w:shd w:val="clear" w:color="000000" w:fill="FFFFFF"/>
            <w:noWrap/>
            <w:vAlign w:val="center"/>
            <w:hideMark/>
          </w:tcPr>
          <w:p w14:paraId="7403C960"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0514D2D" w14:textId="77777777" w:rsidR="004513CE" w:rsidRPr="004513CE" w:rsidRDefault="004513CE" w:rsidP="004513CE">
            <w:pPr>
              <w:jc w:val="center"/>
              <w:rPr>
                <w:szCs w:val="24"/>
                <w:u w:val="none"/>
                <w:lang w:eastAsia="lv-LV"/>
              </w:rPr>
            </w:pPr>
            <w:r w:rsidRPr="004513CE">
              <w:rPr>
                <w:szCs w:val="24"/>
                <w:u w:val="none"/>
                <w:lang w:eastAsia="lv-LV"/>
              </w:rPr>
              <w:t>4500.00</w:t>
            </w:r>
          </w:p>
        </w:tc>
        <w:tc>
          <w:tcPr>
            <w:tcW w:w="1418" w:type="dxa"/>
            <w:tcBorders>
              <w:top w:val="nil"/>
              <w:left w:val="nil"/>
              <w:bottom w:val="single" w:sz="4" w:space="0" w:color="auto"/>
              <w:right w:val="single" w:sz="4" w:space="0" w:color="auto"/>
            </w:tcBorders>
            <w:shd w:val="clear" w:color="000000" w:fill="FFFFFF"/>
            <w:noWrap/>
            <w:vAlign w:val="center"/>
            <w:hideMark/>
          </w:tcPr>
          <w:p w14:paraId="5A0AA75D" w14:textId="77777777" w:rsidR="004513CE" w:rsidRPr="004513CE" w:rsidRDefault="004513CE" w:rsidP="004513CE">
            <w:pPr>
              <w:jc w:val="center"/>
              <w:rPr>
                <w:szCs w:val="24"/>
                <w:u w:val="none"/>
                <w:lang w:eastAsia="lv-LV"/>
              </w:rPr>
            </w:pPr>
            <w:r w:rsidRPr="004513CE">
              <w:rPr>
                <w:szCs w:val="24"/>
                <w:u w:val="none"/>
                <w:lang w:eastAsia="lv-LV"/>
              </w:rPr>
              <w:t>450.00</w:t>
            </w:r>
          </w:p>
        </w:tc>
        <w:tc>
          <w:tcPr>
            <w:tcW w:w="1417" w:type="dxa"/>
            <w:tcBorders>
              <w:top w:val="nil"/>
              <w:left w:val="nil"/>
              <w:bottom w:val="single" w:sz="4" w:space="0" w:color="auto"/>
              <w:right w:val="single" w:sz="4" w:space="0" w:color="auto"/>
            </w:tcBorders>
            <w:shd w:val="clear" w:color="000000" w:fill="FFFFFF"/>
            <w:noWrap/>
            <w:vAlign w:val="center"/>
            <w:hideMark/>
          </w:tcPr>
          <w:p w14:paraId="65C389D4" w14:textId="77777777" w:rsidR="004513CE" w:rsidRPr="004513CE" w:rsidRDefault="004513CE" w:rsidP="004513CE">
            <w:pPr>
              <w:jc w:val="center"/>
              <w:rPr>
                <w:szCs w:val="24"/>
                <w:u w:val="none"/>
                <w:lang w:eastAsia="lv-LV"/>
              </w:rPr>
            </w:pPr>
            <w:r w:rsidRPr="004513CE">
              <w:rPr>
                <w:szCs w:val="24"/>
                <w:u w:val="none"/>
                <w:lang w:eastAsia="lv-LV"/>
              </w:rPr>
              <w:t>0</w:t>
            </w:r>
          </w:p>
        </w:tc>
        <w:tc>
          <w:tcPr>
            <w:tcW w:w="1560" w:type="dxa"/>
            <w:tcBorders>
              <w:top w:val="nil"/>
              <w:left w:val="nil"/>
              <w:bottom w:val="single" w:sz="4" w:space="0" w:color="auto"/>
              <w:right w:val="single" w:sz="4" w:space="0" w:color="auto"/>
            </w:tcBorders>
            <w:shd w:val="clear" w:color="000000" w:fill="FFFFFF"/>
            <w:noWrap/>
            <w:vAlign w:val="center"/>
            <w:hideMark/>
          </w:tcPr>
          <w:p w14:paraId="198B6B33" w14:textId="77777777" w:rsidR="004513CE" w:rsidRPr="004513CE" w:rsidRDefault="004513CE" w:rsidP="004513CE">
            <w:pPr>
              <w:jc w:val="center"/>
              <w:rPr>
                <w:szCs w:val="24"/>
                <w:u w:val="none"/>
                <w:lang w:eastAsia="lv-LV"/>
              </w:rPr>
            </w:pPr>
            <w:r w:rsidRPr="004513CE">
              <w:rPr>
                <w:szCs w:val="24"/>
                <w:u w:val="none"/>
                <w:lang w:eastAsia="lv-LV"/>
              </w:rPr>
              <w:t>450.00</w:t>
            </w:r>
          </w:p>
        </w:tc>
        <w:tc>
          <w:tcPr>
            <w:tcW w:w="850" w:type="dxa"/>
            <w:tcBorders>
              <w:top w:val="nil"/>
              <w:left w:val="nil"/>
              <w:bottom w:val="single" w:sz="4" w:space="0" w:color="auto"/>
              <w:right w:val="single" w:sz="4" w:space="0" w:color="auto"/>
            </w:tcBorders>
            <w:shd w:val="clear" w:color="000000" w:fill="FFFFFF"/>
            <w:noWrap/>
            <w:vAlign w:val="center"/>
            <w:hideMark/>
          </w:tcPr>
          <w:p w14:paraId="149C4D8F" w14:textId="77777777" w:rsidR="004513CE" w:rsidRPr="004513CE" w:rsidRDefault="004513CE" w:rsidP="004513CE">
            <w:pPr>
              <w:jc w:val="center"/>
              <w:rPr>
                <w:szCs w:val="24"/>
                <w:u w:val="none"/>
                <w:lang w:eastAsia="lv-LV"/>
              </w:rPr>
            </w:pPr>
            <w:r w:rsidRPr="004513CE">
              <w:rPr>
                <w:szCs w:val="24"/>
                <w:u w:val="none"/>
                <w:lang w:eastAsia="lv-LV"/>
              </w:rPr>
              <w:t>0</w:t>
            </w:r>
          </w:p>
        </w:tc>
      </w:tr>
      <w:tr w:rsidR="004513CE" w:rsidRPr="004513CE" w14:paraId="5BD5070B"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0A0FAC0" w14:textId="77777777" w:rsidR="004513CE" w:rsidRPr="004513CE" w:rsidRDefault="004513CE" w:rsidP="004513CE">
            <w:pPr>
              <w:jc w:val="right"/>
              <w:rPr>
                <w:szCs w:val="24"/>
                <w:u w:val="none"/>
                <w:lang w:eastAsia="lv-LV"/>
              </w:rPr>
            </w:pPr>
            <w:r w:rsidRPr="004513CE">
              <w:rPr>
                <w:szCs w:val="24"/>
                <w:u w:val="none"/>
                <w:lang w:eastAsia="lv-LV"/>
              </w:rPr>
              <w:t>25.02.2025</w:t>
            </w:r>
          </w:p>
        </w:tc>
        <w:tc>
          <w:tcPr>
            <w:tcW w:w="1069" w:type="dxa"/>
            <w:tcBorders>
              <w:top w:val="nil"/>
              <w:left w:val="nil"/>
              <w:bottom w:val="single" w:sz="4" w:space="0" w:color="auto"/>
              <w:right w:val="single" w:sz="4" w:space="0" w:color="auto"/>
            </w:tcBorders>
            <w:shd w:val="clear" w:color="000000" w:fill="FFFFFF"/>
            <w:noWrap/>
            <w:vAlign w:val="center"/>
            <w:hideMark/>
          </w:tcPr>
          <w:p w14:paraId="0AC063A8"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1BBD796" w14:textId="77777777" w:rsidR="004513CE" w:rsidRPr="004513CE" w:rsidRDefault="004513CE" w:rsidP="004513CE">
            <w:pPr>
              <w:jc w:val="center"/>
              <w:rPr>
                <w:szCs w:val="24"/>
                <w:u w:val="none"/>
                <w:lang w:eastAsia="lv-LV"/>
              </w:rPr>
            </w:pPr>
            <w:r w:rsidRPr="004513CE">
              <w:rPr>
                <w:szCs w:val="24"/>
                <w:u w:val="none"/>
                <w:lang w:eastAsia="lv-LV"/>
              </w:rPr>
              <w:t>4050.00</w:t>
            </w:r>
          </w:p>
        </w:tc>
        <w:tc>
          <w:tcPr>
            <w:tcW w:w="1418" w:type="dxa"/>
            <w:tcBorders>
              <w:top w:val="nil"/>
              <w:left w:val="nil"/>
              <w:bottom w:val="single" w:sz="4" w:space="0" w:color="auto"/>
              <w:right w:val="single" w:sz="4" w:space="0" w:color="auto"/>
            </w:tcBorders>
            <w:shd w:val="clear" w:color="000000" w:fill="FFFFFF"/>
            <w:noWrap/>
            <w:vAlign w:val="center"/>
            <w:hideMark/>
          </w:tcPr>
          <w:p w14:paraId="6E4A47C4"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2B025D6" w14:textId="77777777" w:rsidR="004513CE" w:rsidRPr="004513CE" w:rsidRDefault="004513CE" w:rsidP="004513CE">
            <w:pPr>
              <w:jc w:val="center"/>
              <w:rPr>
                <w:szCs w:val="24"/>
                <w:u w:val="none"/>
                <w:lang w:eastAsia="lv-LV"/>
              </w:rPr>
            </w:pPr>
            <w:r w:rsidRPr="004513CE">
              <w:rPr>
                <w:szCs w:val="24"/>
                <w:u w:val="none"/>
                <w:lang w:eastAsia="lv-LV"/>
              </w:rPr>
              <w:t>17.31</w:t>
            </w:r>
          </w:p>
        </w:tc>
        <w:tc>
          <w:tcPr>
            <w:tcW w:w="1560" w:type="dxa"/>
            <w:tcBorders>
              <w:top w:val="nil"/>
              <w:left w:val="nil"/>
              <w:bottom w:val="single" w:sz="4" w:space="0" w:color="auto"/>
              <w:right w:val="single" w:sz="4" w:space="0" w:color="auto"/>
            </w:tcBorders>
            <w:shd w:val="clear" w:color="000000" w:fill="FFFFFF"/>
            <w:noWrap/>
            <w:vAlign w:val="center"/>
            <w:hideMark/>
          </w:tcPr>
          <w:p w14:paraId="2AA8517E" w14:textId="77777777" w:rsidR="004513CE" w:rsidRPr="004513CE" w:rsidRDefault="004513CE" w:rsidP="004513CE">
            <w:pPr>
              <w:jc w:val="center"/>
              <w:rPr>
                <w:szCs w:val="24"/>
                <w:u w:val="none"/>
                <w:lang w:eastAsia="lv-LV"/>
              </w:rPr>
            </w:pPr>
            <w:r w:rsidRPr="004513CE">
              <w:rPr>
                <w:szCs w:val="24"/>
                <w:u w:val="none"/>
                <w:lang w:eastAsia="lv-LV"/>
              </w:rPr>
              <w:t>101.69</w:t>
            </w:r>
          </w:p>
        </w:tc>
        <w:tc>
          <w:tcPr>
            <w:tcW w:w="850" w:type="dxa"/>
            <w:tcBorders>
              <w:top w:val="nil"/>
              <w:left w:val="nil"/>
              <w:bottom w:val="single" w:sz="4" w:space="0" w:color="auto"/>
              <w:right w:val="single" w:sz="4" w:space="0" w:color="auto"/>
            </w:tcBorders>
            <w:shd w:val="clear" w:color="000000" w:fill="FFFFFF"/>
            <w:noWrap/>
            <w:vAlign w:val="center"/>
            <w:hideMark/>
          </w:tcPr>
          <w:p w14:paraId="164B24F2" w14:textId="77777777" w:rsidR="004513CE" w:rsidRPr="004513CE" w:rsidRDefault="004513CE" w:rsidP="004513CE">
            <w:pPr>
              <w:jc w:val="center"/>
              <w:rPr>
                <w:szCs w:val="24"/>
                <w:u w:val="none"/>
                <w:lang w:eastAsia="lv-LV"/>
              </w:rPr>
            </w:pPr>
            <w:r w:rsidRPr="004513CE">
              <w:rPr>
                <w:szCs w:val="24"/>
                <w:u w:val="none"/>
                <w:lang w:eastAsia="lv-LV"/>
              </w:rPr>
              <w:t>26</w:t>
            </w:r>
          </w:p>
        </w:tc>
      </w:tr>
      <w:tr w:rsidR="004513CE" w:rsidRPr="004513CE" w14:paraId="7D5B3E30"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67C1481" w14:textId="77777777" w:rsidR="004513CE" w:rsidRPr="004513CE" w:rsidRDefault="004513CE" w:rsidP="004513CE">
            <w:pPr>
              <w:jc w:val="right"/>
              <w:rPr>
                <w:szCs w:val="24"/>
                <w:u w:val="none"/>
                <w:lang w:eastAsia="lv-LV"/>
              </w:rPr>
            </w:pPr>
            <w:r w:rsidRPr="004513CE">
              <w:rPr>
                <w:szCs w:val="24"/>
                <w:u w:val="none"/>
                <w:lang w:eastAsia="lv-LV"/>
              </w:rPr>
              <w:t>25.03.2025</w:t>
            </w:r>
          </w:p>
        </w:tc>
        <w:tc>
          <w:tcPr>
            <w:tcW w:w="1069" w:type="dxa"/>
            <w:tcBorders>
              <w:top w:val="nil"/>
              <w:left w:val="nil"/>
              <w:bottom w:val="single" w:sz="4" w:space="0" w:color="auto"/>
              <w:right w:val="single" w:sz="4" w:space="0" w:color="auto"/>
            </w:tcBorders>
            <w:shd w:val="clear" w:color="000000" w:fill="FFFFFF"/>
            <w:noWrap/>
            <w:vAlign w:val="center"/>
            <w:hideMark/>
          </w:tcPr>
          <w:p w14:paraId="312B54BB"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65E68CA" w14:textId="77777777" w:rsidR="004513CE" w:rsidRPr="004513CE" w:rsidRDefault="004513CE" w:rsidP="004513CE">
            <w:pPr>
              <w:jc w:val="center"/>
              <w:rPr>
                <w:szCs w:val="24"/>
                <w:u w:val="none"/>
                <w:lang w:eastAsia="lv-LV"/>
              </w:rPr>
            </w:pPr>
            <w:r w:rsidRPr="004513CE">
              <w:rPr>
                <w:szCs w:val="24"/>
                <w:u w:val="none"/>
                <w:lang w:eastAsia="lv-LV"/>
              </w:rPr>
              <w:t>3965.62</w:t>
            </w:r>
          </w:p>
        </w:tc>
        <w:tc>
          <w:tcPr>
            <w:tcW w:w="1418" w:type="dxa"/>
            <w:tcBorders>
              <w:top w:val="nil"/>
              <w:left w:val="nil"/>
              <w:bottom w:val="single" w:sz="4" w:space="0" w:color="auto"/>
              <w:right w:val="single" w:sz="4" w:space="0" w:color="auto"/>
            </w:tcBorders>
            <w:shd w:val="clear" w:color="000000" w:fill="FFFFFF"/>
            <w:noWrap/>
            <w:vAlign w:val="center"/>
            <w:hideMark/>
          </w:tcPr>
          <w:p w14:paraId="4EE70BF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0C1C803" w14:textId="77777777" w:rsidR="004513CE" w:rsidRPr="004513CE" w:rsidRDefault="004513CE" w:rsidP="004513CE">
            <w:pPr>
              <w:jc w:val="center"/>
              <w:rPr>
                <w:szCs w:val="24"/>
                <w:u w:val="none"/>
                <w:lang w:eastAsia="lv-LV"/>
              </w:rPr>
            </w:pPr>
            <w:r w:rsidRPr="004513CE">
              <w:rPr>
                <w:szCs w:val="24"/>
                <w:u w:val="none"/>
                <w:lang w:eastAsia="lv-LV"/>
              </w:rPr>
              <w:t>18.25</w:t>
            </w:r>
          </w:p>
        </w:tc>
        <w:tc>
          <w:tcPr>
            <w:tcW w:w="1560" w:type="dxa"/>
            <w:tcBorders>
              <w:top w:val="nil"/>
              <w:left w:val="nil"/>
              <w:bottom w:val="single" w:sz="4" w:space="0" w:color="auto"/>
              <w:right w:val="single" w:sz="4" w:space="0" w:color="auto"/>
            </w:tcBorders>
            <w:shd w:val="clear" w:color="000000" w:fill="FFFFFF"/>
            <w:noWrap/>
            <w:vAlign w:val="center"/>
            <w:hideMark/>
          </w:tcPr>
          <w:p w14:paraId="7522DC0D" w14:textId="77777777" w:rsidR="004513CE" w:rsidRPr="004513CE" w:rsidRDefault="004513CE" w:rsidP="004513CE">
            <w:pPr>
              <w:jc w:val="center"/>
              <w:rPr>
                <w:szCs w:val="24"/>
                <w:u w:val="none"/>
                <w:lang w:eastAsia="lv-LV"/>
              </w:rPr>
            </w:pPr>
            <w:r w:rsidRPr="004513CE">
              <w:rPr>
                <w:szCs w:val="24"/>
                <w:u w:val="none"/>
                <w:lang w:eastAsia="lv-LV"/>
              </w:rPr>
              <w:t>102.63</w:t>
            </w:r>
          </w:p>
        </w:tc>
        <w:tc>
          <w:tcPr>
            <w:tcW w:w="850" w:type="dxa"/>
            <w:tcBorders>
              <w:top w:val="nil"/>
              <w:left w:val="nil"/>
              <w:bottom w:val="single" w:sz="4" w:space="0" w:color="auto"/>
              <w:right w:val="single" w:sz="4" w:space="0" w:color="auto"/>
            </w:tcBorders>
            <w:shd w:val="clear" w:color="000000" w:fill="FFFFFF"/>
            <w:noWrap/>
            <w:vAlign w:val="center"/>
            <w:hideMark/>
          </w:tcPr>
          <w:p w14:paraId="5560CB11" w14:textId="77777777" w:rsidR="004513CE" w:rsidRPr="004513CE" w:rsidRDefault="004513CE" w:rsidP="004513CE">
            <w:pPr>
              <w:jc w:val="center"/>
              <w:rPr>
                <w:szCs w:val="24"/>
                <w:u w:val="none"/>
                <w:lang w:eastAsia="lv-LV"/>
              </w:rPr>
            </w:pPr>
            <w:r w:rsidRPr="004513CE">
              <w:rPr>
                <w:szCs w:val="24"/>
                <w:u w:val="none"/>
                <w:lang w:eastAsia="lv-LV"/>
              </w:rPr>
              <w:t>28</w:t>
            </w:r>
          </w:p>
        </w:tc>
      </w:tr>
      <w:tr w:rsidR="004513CE" w:rsidRPr="004513CE" w14:paraId="03553710"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6DB0AC" w14:textId="77777777" w:rsidR="004513CE" w:rsidRPr="004513CE" w:rsidRDefault="004513CE" w:rsidP="004513CE">
            <w:pPr>
              <w:jc w:val="right"/>
              <w:rPr>
                <w:szCs w:val="24"/>
                <w:u w:val="none"/>
                <w:lang w:eastAsia="lv-LV"/>
              </w:rPr>
            </w:pPr>
            <w:r w:rsidRPr="004513CE">
              <w:rPr>
                <w:szCs w:val="24"/>
                <w:u w:val="none"/>
                <w:lang w:eastAsia="lv-LV"/>
              </w:rPr>
              <w:t>25.04.2025</w:t>
            </w:r>
          </w:p>
        </w:tc>
        <w:tc>
          <w:tcPr>
            <w:tcW w:w="1069" w:type="dxa"/>
            <w:tcBorders>
              <w:top w:val="nil"/>
              <w:left w:val="nil"/>
              <w:bottom w:val="single" w:sz="4" w:space="0" w:color="auto"/>
              <w:right w:val="single" w:sz="4" w:space="0" w:color="auto"/>
            </w:tcBorders>
            <w:shd w:val="clear" w:color="000000" w:fill="FFFFFF"/>
            <w:noWrap/>
            <w:vAlign w:val="center"/>
            <w:hideMark/>
          </w:tcPr>
          <w:p w14:paraId="7B1F8C6D"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45B188E" w14:textId="77777777" w:rsidR="004513CE" w:rsidRPr="004513CE" w:rsidRDefault="004513CE" w:rsidP="004513CE">
            <w:pPr>
              <w:jc w:val="center"/>
              <w:rPr>
                <w:szCs w:val="24"/>
                <w:u w:val="none"/>
                <w:lang w:eastAsia="lv-LV"/>
              </w:rPr>
            </w:pPr>
            <w:r w:rsidRPr="004513CE">
              <w:rPr>
                <w:szCs w:val="24"/>
                <w:u w:val="none"/>
                <w:lang w:eastAsia="lv-LV"/>
              </w:rPr>
              <w:t>3881.24</w:t>
            </w:r>
          </w:p>
        </w:tc>
        <w:tc>
          <w:tcPr>
            <w:tcW w:w="1418" w:type="dxa"/>
            <w:tcBorders>
              <w:top w:val="nil"/>
              <w:left w:val="nil"/>
              <w:bottom w:val="single" w:sz="4" w:space="0" w:color="auto"/>
              <w:right w:val="single" w:sz="4" w:space="0" w:color="auto"/>
            </w:tcBorders>
            <w:shd w:val="clear" w:color="000000" w:fill="FFFFFF"/>
            <w:noWrap/>
            <w:vAlign w:val="center"/>
            <w:hideMark/>
          </w:tcPr>
          <w:p w14:paraId="35C9A2E1"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37A5A6C" w14:textId="77777777" w:rsidR="004513CE" w:rsidRPr="004513CE" w:rsidRDefault="004513CE" w:rsidP="004513CE">
            <w:pPr>
              <w:jc w:val="center"/>
              <w:rPr>
                <w:szCs w:val="24"/>
                <w:u w:val="none"/>
                <w:lang w:eastAsia="lv-LV"/>
              </w:rPr>
            </w:pPr>
            <w:r w:rsidRPr="004513CE">
              <w:rPr>
                <w:szCs w:val="24"/>
                <w:u w:val="none"/>
                <w:lang w:eastAsia="lv-LV"/>
              </w:rPr>
              <w:t>19.78</w:t>
            </w:r>
          </w:p>
        </w:tc>
        <w:tc>
          <w:tcPr>
            <w:tcW w:w="1560" w:type="dxa"/>
            <w:tcBorders>
              <w:top w:val="nil"/>
              <w:left w:val="nil"/>
              <w:bottom w:val="single" w:sz="4" w:space="0" w:color="auto"/>
              <w:right w:val="single" w:sz="4" w:space="0" w:color="auto"/>
            </w:tcBorders>
            <w:shd w:val="clear" w:color="000000" w:fill="FFFFFF"/>
            <w:noWrap/>
            <w:vAlign w:val="center"/>
            <w:hideMark/>
          </w:tcPr>
          <w:p w14:paraId="57EB9C0D" w14:textId="77777777" w:rsidR="004513CE" w:rsidRPr="004513CE" w:rsidRDefault="004513CE" w:rsidP="004513CE">
            <w:pPr>
              <w:jc w:val="center"/>
              <w:rPr>
                <w:szCs w:val="24"/>
                <w:u w:val="none"/>
                <w:lang w:eastAsia="lv-LV"/>
              </w:rPr>
            </w:pPr>
            <w:r w:rsidRPr="004513CE">
              <w:rPr>
                <w:szCs w:val="24"/>
                <w:u w:val="none"/>
                <w:lang w:eastAsia="lv-LV"/>
              </w:rPr>
              <w:t>104.16</w:t>
            </w:r>
          </w:p>
        </w:tc>
        <w:tc>
          <w:tcPr>
            <w:tcW w:w="850" w:type="dxa"/>
            <w:tcBorders>
              <w:top w:val="nil"/>
              <w:left w:val="nil"/>
              <w:bottom w:val="single" w:sz="4" w:space="0" w:color="auto"/>
              <w:right w:val="single" w:sz="4" w:space="0" w:color="auto"/>
            </w:tcBorders>
            <w:shd w:val="clear" w:color="000000" w:fill="FFFFFF"/>
            <w:noWrap/>
            <w:vAlign w:val="center"/>
            <w:hideMark/>
          </w:tcPr>
          <w:p w14:paraId="04CE8F1E"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44C65A5D"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72E0706" w14:textId="77777777" w:rsidR="004513CE" w:rsidRPr="004513CE" w:rsidRDefault="004513CE" w:rsidP="004513CE">
            <w:pPr>
              <w:jc w:val="right"/>
              <w:rPr>
                <w:szCs w:val="24"/>
                <w:u w:val="none"/>
                <w:lang w:eastAsia="lv-LV"/>
              </w:rPr>
            </w:pPr>
            <w:r w:rsidRPr="004513CE">
              <w:rPr>
                <w:szCs w:val="24"/>
                <w:u w:val="none"/>
                <w:lang w:eastAsia="lv-LV"/>
              </w:rPr>
              <w:t>25.05.2025</w:t>
            </w:r>
          </w:p>
        </w:tc>
        <w:tc>
          <w:tcPr>
            <w:tcW w:w="1069" w:type="dxa"/>
            <w:tcBorders>
              <w:top w:val="nil"/>
              <w:left w:val="nil"/>
              <w:bottom w:val="single" w:sz="4" w:space="0" w:color="auto"/>
              <w:right w:val="single" w:sz="4" w:space="0" w:color="auto"/>
            </w:tcBorders>
            <w:shd w:val="clear" w:color="000000" w:fill="FFFFFF"/>
            <w:noWrap/>
            <w:vAlign w:val="center"/>
            <w:hideMark/>
          </w:tcPr>
          <w:p w14:paraId="3BD06373"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483FD55" w14:textId="77777777" w:rsidR="004513CE" w:rsidRPr="004513CE" w:rsidRDefault="004513CE" w:rsidP="004513CE">
            <w:pPr>
              <w:jc w:val="center"/>
              <w:rPr>
                <w:szCs w:val="24"/>
                <w:u w:val="none"/>
                <w:lang w:eastAsia="lv-LV"/>
              </w:rPr>
            </w:pPr>
            <w:r w:rsidRPr="004513CE">
              <w:rPr>
                <w:szCs w:val="24"/>
                <w:u w:val="none"/>
                <w:lang w:eastAsia="lv-LV"/>
              </w:rPr>
              <w:t>3796.86</w:t>
            </w:r>
          </w:p>
        </w:tc>
        <w:tc>
          <w:tcPr>
            <w:tcW w:w="1418" w:type="dxa"/>
            <w:tcBorders>
              <w:top w:val="nil"/>
              <w:left w:val="nil"/>
              <w:bottom w:val="single" w:sz="4" w:space="0" w:color="auto"/>
              <w:right w:val="single" w:sz="4" w:space="0" w:color="auto"/>
            </w:tcBorders>
            <w:shd w:val="clear" w:color="000000" w:fill="FFFFFF"/>
            <w:noWrap/>
            <w:vAlign w:val="center"/>
            <w:hideMark/>
          </w:tcPr>
          <w:p w14:paraId="169A7575"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E98B93C" w14:textId="77777777" w:rsidR="004513CE" w:rsidRPr="004513CE" w:rsidRDefault="004513CE" w:rsidP="004513CE">
            <w:pPr>
              <w:jc w:val="center"/>
              <w:rPr>
                <w:szCs w:val="24"/>
                <w:u w:val="none"/>
                <w:lang w:eastAsia="lv-LV"/>
              </w:rPr>
            </w:pPr>
            <w:r w:rsidRPr="004513CE">
              <w:rPr>
                <w:szCs w:val="24"/>
                <w:u w:val="none"/>
                <w:lang w:eastAsia="lv-LV"/>
              </w:rPr>
              <w:t>18.72</w:t>
            </w:r>
          </w:p>
        </w:tc>
        <w:tc>
          <w:tcPr>
            <w:tcW w:w="1560" w:type="dxa"/>
            <w:tcBorders>
              <w:top w:val="nil"/>
              <w:left w:val="nil"/>
              <w:bottom w:val="single" w:sz="4" w:space="0" w:color="auto"/>
              <w:right w:val="single" w:sz="4" w:space="0" w:color="auto"/>
            </w:tcBorders>
            <w:shd w:val="clear" w:color="000000" w:fill="FFFFFF"/>
            <w:noWrap/>
            <w:vAlign w:val="center"/>
            <w:hideMark/>
          </w:tcPr>
          <w:p w14:paraId="04070153" w14:textId="77777777" w:rsidR="004513CE" w:rsidRPr="004513CE" w:rsidRDefault="004513CE" w:rsidP="004513CE">
            <w:pPr>
              <w:jc w:val="center"/>
              <w:rPr>
                <w:szCs w:val="24"/>
                <w:u w:val="none"/>
                <w:lang w:eastAsia="lv-LV"/>
              </w:rPr>
            </w:pPr>
            <w:r w:rsidRPr="004513CE">
              <w:rPr>
                <w:szCs w:val="24"/>
                <w:u w:val="none"/>
                <w:lang w:eastAsia="lv-LV"/>
              </w:rPr>
              <w:t>103.10</w:t>
            </w:r>
          </w:p>
        </w:tc>
        <w:tc>
          <w:tcPr>
            <w:tcW w:w="850" w:type="dxa"/>
            <w:tcBorders>
              <w:top w:val="nil"/>
              <w:left w:val="nil"/>
              <w:bottom w:val="single" w:sz="4" w:space="0" w:color="auto"/>
              <w:right w:val="single" w:sz="4" w:space="0" w:color="auto"/>
            </w:tcBorders>
            <w:shd w:val="clear" w:color="000000" w:fill="FFFFFF"/>
            <w:noWrap/>
            <w:vAlign w:val="center"/>
            <w:hideMark/>
          </w:tcPr>
          <w:p w14:paraId="1BCA8E6B"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1B04C9C5"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85842B" w14:textId="77777777" w:rsidR="004513CE" w:rsidRPr="004513CE" w:rsidRDefault="004513CE" w:rsidP="004513CE">
            <w:pPr>
              <w:jc w:val="right"/>
              <w:rPr>
                <w:szCs w:val="24"/>
                <w:u w:val="none"/>
                <w:lang w:eastAsia="lv-LV"/>
              </w:rPr>
            </w:pPr>
            <w:r w:rsidRPr="004513CE">
              <w:rPr>
                <w:szCs w:val="24"/>
                <w:u w:val="none"/>
                <w:lang w:eastAsia="lv-LV"/>
              </w:rPr>
              <w:lastRenderedPageBreak/>
              <w:t>25.06.2025</w:t>
            </w:r>
          </w:p>
        </w:tc>
        <w:tc>
          <w:tcPr>
            <w:tcW w:w="1069" w:type="dxa"/>
            <w:tcBorders>
              <w:top w:val="nil"/>
              <w:left w:val="nil"/>
              <w:bottom w:val="single" w:sz="4" w:space="0" w:color="auto"/>
              <w:right w:val="single" w:sz="4" w:space="0" w:color="auto"/>
            </w:tcBorders>
            <w:shd w:val="clear" w:color="000000" w:fill="FFFFFF"/>
            <w:noWrap/>
            <w:vAlign w:val="center"/>
            <w:hideMark/>
          </w:tcPr>
          <w:p w14:paraId="052C2C0F"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AA2E50A" w14:textId="77777777" w:rsidR="004513CE" w:rsidRPr="004513CE" w:rsidRDefault="004513CE" w:rsidP="004513CE">
            <w:pPr>
              <w:jc w:val="center"/>
              <w:rPr>
                <w:szCs w:val="24"/>
                <w:u w:val="none"/>
                <w:lang w:eastAsia="lv-LV"/>
              </w:rPr>
            </w:pPr>
            <w:r w:rsidRPr="004513CE">
              <w:rPr>
                <w:szCs w:val="24"/>
                <w:u w:val="none"/>
                <w:lang w:eastAsia="lv-LV"/>
              </w:rPr>
              <w:t>3712.48</w:t>
            </w:r>
          </w:p>
        </w:tc>
        <w:tc>
          <w:tcPr>
            <w:tcW w:w="1418" w:type="dxa"/>
            <w:tcBorders>
              <w:top w:val="nil"/>
              <w:left w:val="nil"/>
              <w:bottom w:val="single" w:sz="4" w:space="0" w:color="auto"/>
              <w:right w:val="single" w:sz="4" w:space="0" w:color="auto"/>
            </w:tcBorders>
            <w:shd w:val="clear" w:color="000000" w:fill="FFFFFF"/>
            <w:noWrap/>
            <w:vAlign w:val="center"/>
            <w:hideMark/>
          </w:tcPr>
          <w:p w14:paraId="26395CD8"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1AB8464" w14:textId="77777777" w:rsidR="004513CE" w:rsidRPr="004513CE" w:rsidRDefault="004513CE" w:rsidP="004513CE">
            <w:pPr>
              <w:jc w:val="center"/>
              <w:rPr>
                <w:szCs w:val="24"/>
                <w:u w:val="none"/>
                <w:lang w:eastAsia="lv-LV"/>
              </w:rPr>
            </w:pPr>
            <w:r w:rsidRPr="004513CE">
              <w:rPr>
                <w:szCs w:val="24"/>
                <w:u w:val="none"/>
                <w:lang w:eastAsia="lv-LV"/>
              </w:rPr>
              <w:t>18.92</w:t>
            </w:r>
          </w:p>
        </w:tc>
        <w:tc>
          <w:tcPr>
            <w:tcW w:w="1560" w:type="dxa"/>
            <w:tcBorders>
              <w:top w:val="nil"/>
              <w:left w:val="nil"/>
              <w:bottom w:val="single" w:sz="4" w:space="0" w:color="auto"/>
              <w:right w:val="single" w:sz="4" w:space="0" w:color="auto"/>
            </w:tcBorders>
            <w:shd w:val="clear" w:color="000000" w:fill="FFFFFF"/>
            <w:noWrap/>
            <w:vAlign w:val="center"/>
            <w:hideMark/>
          </w:tcPr>
          <w:p w14:paraId="2C02B377" w14:textId="77777777" w:rsidR="004513CE" w:rsidRPr="004513CE" w:rsidRDefault="004513CE" w:rsidP="004513CE">
            <w:pPr>
              <w:jc w:val="center"/>
              <w:rPr>
                <w:szCs w:val="24"/>
                <w:u w:val="none"/>
                <w:lang w:eastAsia="lv-LV"/>
              </w:rPr>
            </w:pPr>
            <w:r w:rsidRPr="004513CE">
              <w:rPr>
                <w:szCs w:val="24"/>
                <w:u w:val="none"/>
                <w:lang w:eastAsia="lv-LV"/>
              </w:rPr>
              <w:t>103.30</w:t>
            </w:r>
          </w:p>
        </w:tc>
        <w:tc>
          <w:tcPr>
            <w:tcW w:w="850" w:type="dxa"/>
            <w:tcBorders>
              <w:top w:val="nil"/>
              <w:left w:val="nil"/>
              <w:bottom w:val="single" w:sz="4" w:space="0" w:color="auto"/>
              <w:right w:val="single" w:sz="4" w:space="0" w:color="auto"/>
            </w:tcBorders>
            <w:shd w:val="clear" w:color="000000" w:fill="FFFFFF"/>
            <w:noWrap/>
            <w:vAlign w:val="center"/>
            <w:hideMark/>
          </w:tcPr>
          <w:p w14:paraId="7EABAC7A"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7988C6D6"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1BD5160" w14:textId="77777777" w:rsidR="004513CE" w:rsidRPr="004513CE" w:rsidRDefault="004513CE" w:rsidP="004513CE">
            <w:pPr>
              <w:jc w:val="right"/>
              <w:rPr>
                <w:szCs w:val="24"/>
                <w:u w:val="none"/>
                <w:lang w:eastAsia="lv-LV"/>
              </w:rPr>
            </w:pPr>
            <w:r w:rsidRPr="004513CE">
              <w:rPr>
                <w:szCs w:val="24"/>
                <w:u w:val="none"/>
                <w:lang w:eastAsia="lv-LV"/>
              </w:rPr>
              <w:t>25.07.2025</w:t>
            </w:r>
          </w:p>
        </w:tc>
        <w:tc>
          <w:tcPr>
            <w:tcW w:w="1069" w:type="dxa"/>
            <w:tcBorders>
              <w:top w:val="nil"/>
              <w:left w:val="nil"/>
              <w:bottom w:val="single" w:sz="4" w:space="0" w:color="auto"/>
              <w:right w:val="single" w:sz="4" w:space="0" w:color="auto"/>
            </w:tcBorders>
            <w:shd w:val="clear" w:color="000000" w:fill="FFFFFF"/>
            <w:noWrap/>
            <w:vAlign w:val="center"/>
            <w:hideMark/>
          </w:tcPr>
          <w:p w14:paraId="76E79C4D"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E641A4E" w14:textId="77777777" w:rsidR="004513CE" w:rsidRPr="004513CE" w:rsidRDefault="004513CE" w:rsidP="004513CE">
            <w:pPr>
              <w:jc w:val="center"/>
              <w:rPr>
                <w:szCs w:val="24"/>
                <w:u w:val="none"/>
                <w:lang w:eastAsia="lv-LV"/>
              </w:rPr>
            </w:pPr>
            <w:r w:rsidRPr="004513CE">
              <w:rPr>
                <w:szCs w:val="24"/>
                <w:u w:val="none"/>
                <w:lang w:eastAsia="lv-LV"/>
              </w:rPr>
              <w:t>3628.10</w:t>
            </w:r>
          </w:p>
        </w:tc>
        <w:tc>
          <w:tcPr>
            <w:tcW w:w="1418" w:type="dxa"/>
            <w:tcBorders>
              <w:top w:val="nil"/>
              <w:left w:val="nil"/>
              <w:bottom w:val="single" w:sz="4" w:space="0" w:color="auto"/>
              <w:right w:val="single" w:sz="4" w:space="0" w:color="auto"/>
            </w:tcBorders>
            <w:shd w:val="clear" w:color="000000" w:fill="FFFFFF"/>
            <w:noWrap/>
            <w:vAlign w:val="center"/>
            <w:hideMark/>
          </w:tcPr>
          <w:p w14:paraId="5151DE34"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CC64FC0" w14:textId="77777777" w:rsidR="004513CE" w:rsidRPr="004513CE" w:rsidRDefault="004513CE" w:rsidP="004513CE">
            <w:pPr>
              <w:jc w:val="center"/>
              <w:rPr>
                <w:szCs w:val="24"/>
                <w:u w:val="none"/>
                <w:lang w:eastAsia="lv-LV"/>
              </w:rPr>
            </w:pPr>
            <w:r w:rsidRPr="004513CE">
              <w:rPr>
                <w:szCs w:val="24"/>
                <w:u w:val="none"/>
                <w:lang w:eastAsia="lv-LV"/>
              </w:rPr>
              <w:t>17.89</w:t>
            </w:r>
          </w:p>
        </w:tc>
        <w:tc>
          <w:tcPr>
            <w:tcW w:w="1560" w:type="dxa"/>
            <w:tcBorders>
              <w:top w:val="nil"/>
              <w:left w:val="nil"/>
              <w:bottom w:val="single" w:sz="4" w:space="0" w:color="auto"/>
              <w:right w:val="single" w:sz="4" w:space="0" w:color="auto"/>
            </w:tcBorders>
            <w:shd w:val="clear" w:color="000000" w:fill="FFFFFF"/>
            <w:noWrap/>
            <w:vAlign w:val="center"/>
            <w:hideMark/>
          </w:tcPr>
          <w:p w14:paraId="6EEE50F0" w14:textId="77777777" w:rsidR="004513CE" w:rsidRPr="004513CE" w:rsidRDefault="004513CE" w:rsidP="004513CE">
            <w:pPr>
              <w:jc w:val="center"/>
              <w:rPr>
                <w:szCs w:val="24"/>
                <w:u w:val="none"/>
                <w:lang w:eastAsia="lv-LV"/>
              </w:rPr>
            </w:pPr>
            <w:r w:rsidRPr="004513CE">
              <w:rPr>
                <w:szCs w:val="24"/>
                <w:u w:val="none"/>
                <w:lang w:eastAsia="lv-LV"/>
              </w:rPr>
              <w:t>102.27</w:t>
            </w:r>
          </w:p>
        </w:tc>
        <w:tc>
          <w:tcPr>
            <w:tcW w:w="850" w:type="dxa"/>
            <w:tcBorders>
              <w:top w:val="nil"/>
              <w:left w:val="nil"/>
              <w:bottom w:val="single" w:sz="4" w:space="0" w:color="auto"/>
              <w:right w:val="single" w:sz="4" w:space="0" w:color="auto"/>
            </w:tcBorders>
            <w:shd w:val="clear" w:color="000000" w:fill="FFFFFF"/>
            <w:noWrap/>
            <w:vAlign w:val="center"/>
            <w:hideMark/>
          </w:tcPr>
          <w:p w14:paraId="47A3FF5F"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273059F2"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40EC18" w14:textId="77777777" w:rsidR="004513CE" w:rsidRPr="004513CE" w:rsidRDefault="004513CE" w:rsidP="004513CE">
            <w:pPr>
              <w:jc w:val="right"/>
              <w:rPr>
                <w:szCs w:val="24"/>
                <w:u w:val="none"/>
                <w:lang w:eastAsia="lv-LV"/>
              </w:rPr>
            </w:pPr>
            <w:r w:rsidRPr="004513CE">
              <w:rPr>
                <w:szCs w:val="24"/>
                <w:u w:val="none"/>
                <w:lang w:eastAsia="lv-LV"/>
              </w:rPr>
              <w:t>25.08.2025</w:t>
            </w:r>
          </w:p>
        </w:tc>
        <w:tc>
          <w:tcPr>
            <w:tcW w:w="1069" w:type="dxa"/>
            <w:tcBorders>
              <w:top w:val="nil"/>
              <w:left w:val="nil"/>
              <w:bottom w:val="single" w:sz="4" w:space="0" w:color="auto"/>
              <w:right w:val="single" w:sz="4" w:space="0" w:color="auto"/>
            </w:tcBorders>
            <w:shd w:val="clear" w:color="000000" w:fill="FFFFFF"/>
            <w:noWrap/>
            <w:vAlign w:val="center"/>
            <w:hideMark/>
          </w:tcPr>
          <w:p w14:paraId="48ADFB02"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5834E99" w14:textId="77777777" w:rsidR="004513CE" w:rsidRPr="004513CE" w:rsidRDefault="004513CE" w:rsidP="004513CE">
            <w:pPr>
              <w:jc w:val="center"/>
              <w:rPr>
                <w:szCs w:val="24"/>
                <w:u w:val="none"/>
                <w:lang w:eastAsia="lv-LV"/>
              </w:rPr>
            </w:pPr>
            <w:r w:rsidRPr="004513CE">
              <w:rPr>
                <w:szCs w:val="24"/>
                <w:u w:val="none"/>
                <w:lang w:eastAsia="lv-LV"/>
              </w:rPr>
              <w:t>3543.72</w:t>
            </w:r>
          </w:p>
        </w:tc>
        <w:tc>
          <w:tcPr>
            <w:tcW w:w="1418" w:type="dxa"/>
            <w:tcBorders>
              <w:top w:val="nil"/>
              <w:left w:val="nil"/>
              <w:bottom w:val="single" w:sz="4" w:space="0" w:color="auto"/>
              <w:right w:val="single" w:sz="4" w:space="0" w:color="auto"/>
            </w:tcBorders>
            <w:shd w:val="clear" w:color="000000" w:fill="FFFFFF"/>
            <w:noWrap/>
            <w:vAlign w:val="center"/>
            <w:hideMark/>
          </w:tcPr>
          <w:p w14:paraId="296B196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CB950E5" w14:textId="77777777" w:rsidR="004513CE" w:rsidRPr="004513CE" w:rsidRDefault="004513CE" w:rsidP="004513CE">
            <w:pPr>
              <w:jc w:val="center"/>
              <w:rPr>
                <w:szCs w:val="24"/>
                <w:u w:val="none"/>
                <w:lang w:eastAsia="lv-LV"/>
              </w:rPr>
            </w:pPr>
            <w:r w:rsidRPr="004513CE">
              <w:rPr>
                <w:szCs w:val="24"/>
                <w:u w:val="none"/>
                <w:lang w:eastAsia="lv-LV"/>
              </w:rPr>
              <w:t>18.06</w:t>
            </w:r>
          </w:p>
        </w:tc>
        <w:tc>
          <w:tcPr>
            <w:tcW w:w="1560" w:type="dxa"/>
            <w:tcBorders>
              <w:top w:val="nil"/>
              <w:left w:val="nil"/>
              <w:bottom w:val="single" w:sz="4" w:space="0" w:color="auto"/>
              <w:right w:val="single" w:sz="4" w:space="0" w:color="auto"/>
            </w:tcBorders>
            <w:shd w:val="clear" w:color="000000" w:fill="FFFFFF"/>
            <w:noWrap/>
            <w:vAlign w:val="center"/>
            <w:hideMark/>
          </w:tcPr>
          <w:p w14:paraId="3C610C93" w14:textId="77777777" w:rsidR="004513CE" w:rsidRPr="004513CE" w:rsidRDefault="004513CE" w:rsidP="004513CE">
            <w:pPr>
              <w:jc w:val="center"/>
              <w:rPr>
                <w:szCs w:val="24"/>
                <w:u w:val="none"/>
                <w:lang w:eastAsia="lv-LV"/>
              </w:rPr>
            </w:pPr>
            <w:r w:rsidRPr="004513CE">
              <w:rPr>
                <w:szCs w:val="24"/>
                <w:u w:val="none"/>
                <w:lang w:eastAsia="lv-LV"/>
              </w:rPr>
              <w:t>102.44</w:t>
            </w:r>
          </w:p>
        </w:tc>
        <w:tc>
          <w:tcPr>
            <w:tcW w:w="850" w:type="dxa"/>
            <w:tcBorders>
              <w:top w:val="nil"/>
              <w:left w:val="nil"/>
              <w:bottom w:val="single" w:sz="4" w:space="0" w:color="auto"/>
              <w:right w:val="single" w:sz="4" w:space="0" w:color="auto"/>
            </w:tcBorders>
            <w:shd w:val="clear" w:color="000000" w:fill="FFFFFF"/>
            <w:noWrap/>
            <w:vAlign w:val="center"/>
            <w:hideMark/>
          </w:tcPr>
          <w:p w14:paraId="722C43C2"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0B01363D"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4F7651F" w14:textId="77777777" w:rsidR="004513CE" w:rsidRPr="004513CE" w:rsidRDefault="004513CE" w:rsidP="004513CE">
            <w:pPr>
              <w:jc w:val="right"/>
              <w:rPr>
                <w:szCs w:val="24"/>
                <w:u w:val="none"/>
                <w:lang w:eastAsia="lv-LV"/>
              </w:rPr>
            </w:pPr>
            <w:r w:rsidRPr="004513CE">
              <w:rPr>
                <w:szCs w:val="24"/>
                <w:u w:val="none"/>
                <w:lang w:eastAsia="lv-LV"/>
              </w:rPr>
              <w:t>25.09.2025</w:t>
            </w:r>
          </w:p>
        </w:tc>
        <w:tc>
          <w:tcPr>
            <w:tcW w:w="1069" w:type="dxa"/>
            <w:tcBorders>
              <w:top w:val="nil"/>
              <w:left w:val="nil"/>
              <w:bottom w:val="single" w:sz="4" w:space="0" w:color="auto"/>
              <w:right w:val="single" w:sz="4" w:space="0" w:color="auto"/>
            </w:tcBorders>
            <w:shd w:val="clear" w:color="000000" w:fill="FFFFFF"/>
            <w:noWrap/>
            <w:vAlign w:val="center"/>
            <w:hideMark/>
          </w:tcPr>
          <w:p w14:paraId="21EEFF53"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8C5DB4E" w14:textId="77777777" w:rsidR="004513CE" w:rsidRPr="004513CE" w:rsidRDefault="004513CE" w:rsidP="004513CE">
            <w:pPr>
              <w:jc w:val="center"/>
              <w:rPr>
                <w:szCs w:val="24"/>
                <w:u w:val="none"/>
                <w:lang w:eastAsia="lv-LV"/>
              </w:rPr>
            </w:pPr>
            <w:r w:rsidRPr="004513CE">
              <w:rPr>
                <w:szCs w:val="24"/>
                <w:u w:val="none"/>
                <w:lang w:eastAsia="lv-LV"/>
              </w:rPr>
              <w:t>3459.34</w:t>
            </w:r>
          </w:p>
        </w:tc>
        <w:tc>
          <w:tcPr>
            <w:tcW w:w="1418" w:type="dxa"/>
            <w:tcBorders>
              <w:top w:val="nil"/>
              <w:left w:val="nil"/>
              <w:bottom w:val="single" w:sz="4" w:space="0" w:color="auto"/>
              <w:right w:val="single" w:sz="4" w:space="0" w:color="auto"/>
            </w:tcBorders>
            <w:shd w:val="clear" w:color="000000" w:fill="FFFFFF"/>
            <w:noWrap/>
            <w:vAlign w:val="center"/>
            <w:hideMark/>
          </w:tcPr>
          <w:p w14:paraId="097B3C78"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7CB881B" w14:textId="77777777" w:rsidR="004513CE" w:rsidRPr="004513CE" w:rsidRDefault="004513CE" w:rsidP="004513CE">
            <w:pPr>
              <w:jc w:val="center"/>
              <w:rPr>
                <w:szCs w:val="24"/>
                <w:u w:val="none"/>
                <w:lang w:eastAsia="lv-LV"/>
              </w:rPr>
            </w:pPr>
            <w:r w:rsidRPr="004513CE">
              <w:rPr>
                <w:szCs w:val="24"/>
                <w:u w:val="none"/>
                <w:lang w:eastAsia="lv-LV"/>
              </w:rPr>
              <w:t>17.63</w:t>
            </w:r>
          </w:p>
        </w:tc>
        <w:tc>
          <w:tcPr>
            <w:tcW w:w="1560" w:type="dxa"/>
            <w:tcBorders>
              <w:top w:val="nil"/>
              <w:left w:val="nil"/>
              <w:bottom w:val="single" w:sz="4" w:space="0" w:color="auto"/>
              <w:right w:val="single" w:sz="4" w:space="0" w:color="auto"/>
            </w:tcBorders>
            <w:shd w:val="clear" w:color="000000" w:fill="FFFFFF"/>
            <w:noWrap/>
            <w:vAlign w:val="center"/>
            <w:hideMark/>
          </w:tcPr>
          <w:p w14:paraId="36315CB6" w14:textId="77777777" w:rsidR="004513CE" w:rsidRPr="004513CE" w:rsidRDefault="004513CE" w:rsidP="004513CE">
            <w:pPr>
              <w:jc w:val="center"/>
              <w:rPr>
                <w:szCs w:val="24"/>
                <w:u w:val="none"/>
                <w:lang w:eastAsia="lv-LV"/>
              </w:rPr>
            </w:pPr>
            <w:r w:rsidRPr="004513CE">
              <w:rPr>
                <w:szCs w:val="24"/>
                <w:u w:val="none"/>
                <w:lang w:eastAsia="lv-LV"/>
              </w:rPr>
              <w:t>102.01</w:t>
            </w:r>
          </w:p>
        </w:tc>
        <w:tc>
          <w:tcPr>
            <w:tcW w:w="850" w:type="dxa"/>
            <w:tcBorders>
              <w:top w:val="nil"/>
              <w:left w:val="nil"/>
              <w:bottom w:val="single" w:sz="4" w:space="0" w:color="auto"/>
              <w:right w:val="single" w:sz="4" w:space="0" w:color="auto"/>
            </w:tcBorders>
            <w:shd w:val="clear" w:color="000000" w:fill="FFFFFF"/>
            <w:noWrap/>
            <w:vAlign w:val="center"/>
            <w:hideMark/>
          </w:tcPr>
          <w:p w14:paraId="1EBE70FC"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2265E7CC"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88A6899" w14:textId="77777777" w:rsidR="004513CE" w:rsidRPr="004513CE" w:rsidRDefault="004513CE" w:rsidP="004513CE">
            <w:pPr>
              <w:jc w:val="right"/>
              <w:rPr>
                <w:szCs w:val="24"/>
                <w:u w:val="none"/>
                <w:lang w:eastAsia="lv-LV"/>
              </w:rPr>
            </w:pPr>
            <w:r w:rsidRPr="004513CE">
              <w:rPr>
                <w:szCs w:val="24"/>
                <w:u w:val="none"/>
                <w:lang w:eastAsia="lv-LV"/>
              </w:rPr>
              <w:t>25.10.2025</w:t>
            </w:r>
          </w:p>
        </w:tc>
        <w:tc>
          <w:tcPr>
            <w:tcW w:w="1069" w:type="dxa"/>
            <w:tcBorders>
              <w:top w:val="nil"/>
              <w:left w:val="nil"/>
              <w:bottom w:val="single" w:sz="4" w:space="0" w:color="auto"/>
              <w:right w:val="single" w:sz="4" w:space="0" w:color="auto"/>
            </w:tcBorders>
            <w:shd w:val="clear" w:color="000000" w:fill="FFFFFF"/>
            <w:noWrap/>
            <w:vAlign w:val="center"/>
            <w:hideMark/>
          </w:tcPr>
          <w:p w14:paraId="00DB9665"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32547E2" w14:textId="77777777" w:rsidR="004513CE" w:rsidRPr="004513CE" w:rsidRDefault="004513CE" w:rsidP="004513CE">
            <w:pPr>
              <w:jc w:val="center"/>
              <w:rPr>
                <w:szCs w:val="24"/>
                <w:u w:val="none"/>
                <w:lang w:eastAsia="lv-LV"/>
              </w:rPr>
            </w:pPr>
            <w:r w:rsidRPr="004513CE">
              <w:rPr>
                <w:szCs w:val="24"/>
                <w:u w:val="none"/>
                <w:lang w:eastAsia="lv-LV"/>
              </w:rPr>
              <w:t>3374.96</w:t>
            </w:r>
          </w:p>
        </w:tc>
        <w:tc>
          <w:tcPr>
            <w:tcW w:w="1418" w:type="dxa"/>
            <w:tcBorders>
              <w:top w:val="nil"/>
              <w:left w:val="nil"/>
              <w:bottom w:val="single" w:sz="4" w:space="0" w:color="auto"/>
              <w:right w:val="single" w:sz="4" w:space="0" w:color="auto"/>
            </w:tcBorders>
            <w:shd w:val="clear" w:color="000000" w:fill="FFFFFF"/>
            <w:noWrap/>
            <w:vAlign w:val="center"/>
            <w:hideMark/>
          </w:tcPr>
          <w:p w14:paraId="48435C81"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B409711" w14:textId="77777777" w:rsidR="004513CE" w:rsidRPr="004513CE" w:rsidRDefault="004513CE" w:rsidP="004513CE">
            <w:pPr>
              <w:jc w:val="center"/>
              <w:rPr>
                <w:szCs w:val="24"/>
                <w:u w:val="none"/>
                <w:lang w:eastAsia="lv-LV"/>
              </w:rPr>
            </w:pPr>
            <w:r w:rsidRPr="004513CE">
              <w:rPr>
                <w:szCs w:val="24"/>
                <w:u w:val="none"/>
                <w:lang w:eastAsia="lv-LV"/>
              </w:rPr>
              <w:t>16.64</w:t>
            </w:r>
          </w:p>
        </w:tc>
        <w:tc>
          <w:tcPr>
            <w:tcW w:w="1560" w:type="dxa"/>
            <w:tcBorders>
              <w:top w:val="nil"/>
              <w:left w:val="nil"/>
              <w:bottom w:val="single" w:sz="4" w:space="0" w:color="auto"/>
              <w:right w:val="single" w:sz="4" w:space="0" w:color="auto"/>
            </w:tcBorders>
            <w:shd w:val="clear" w:color="000000" w:fill="FFFFFF"/>
            <w:noWrap/>
            <w:vAlign w:val="center"/>
            <w:hideMark/>
          </w:tcPr>
          <w:p w14:paraId="57F03C5E" w14:textId="77777777" w:rsidR="004513CE" w:rsidRPr="004513CE" w:rsidRDefault="004513CE" w:rsidP="004513CE">
            <w:pPr>
              <w:jc w:val="center"/>
              <w:rPr>
                <w:szCs w:val="24"/>
                <w:u w:val="none"/>
                <w:lang w:eastAsia="lv-LV"/>
              </w:rPr>
            </w:pPr>
            <w:r w:rsidRPr="004513CE">
              <w:rPr>
                <w:szCs w:val="24"/>
                <w:u w:val="none"/>
                <w:lang w:eastAsia="lv-LV"/>
              </w:rPr>
              <w:t>101.02</w:t>
            </w:r>
          </w:p>
        </w:tc>
        <w:tc>
          <w:tcPr>
            <w:tcW w:w="850" w:type="dxa"/>
            <w:tcBorders>
              <w:top w:val="nil"/>
              <w:left w:val="nil"/>
              <w:bottom w:val="single" w:sz="4" w:space="0" w:color="auto"/>
              <w:right w:val="single" w:sz="4" w:space="0" w:color="auto"/>
            </w:tcBorders>
            <w:shd w:val="clear" w:color="000000" w:fill="FFFFFF"/>
            <w:noWrap/>
            <w:vAlign w:val="center"/>
            <w:hideMark/>
          </w:tcPr>
          <w:p w14:paraId="3648D025"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73D53318"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A7A341B" w14:textId="77777777" w:rsidR="004513CE" w:rsidRPr="004513CE" w:rsidRDefault="004513CE" w:rsidP="004513CE">
            <w:pPr>
              <w:jc w:val="right"/>
              <w:rPr>
                <w:szCs w:val="24"/>
                <w:u w:val="none"/>
                <w:lang w:eastAsia="lv-LV"/>
              </w:rPr>
            </w:pPr>
            <w:r w:rsidRPr="004513CE">
              <w:rPr>
                <w:szCs w:val="24"/>
                <w:u w:val="none"/>
                <w:lang w:eastAsia="lv-LV"/>
              </w:rPr>
              <w:t>25.11.2025</w:t>
            </w:r>
          </w:p>
        </w:tc>
        <w:tc>
          <w:tcPr>
            <w:tcW w:w="1069" w:type="dxa"/>
            <w:tcBorders>
              <w:top w:val="nil"/>
              <w:left w:val="nil"/>
              <w:bottom w:val="single" w:sz="4" w:space="0" w:color="auto"/>
              <w:right w:val="single" w:sz="4" w:space="0" w:color="auto"/>
            </w:tcBorders>
            <w:shd w:val="clear" w:color="000000" w:fill="FFFFFF"/>
            <w:noWrap/>
            <w:vAlign w:val="center"/>
            <w:hideMark/>
          </w:tcPr>
          <w:p w14:paraId="7D2DD615"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27AE182" w14:textId="77777777" w:rsidR="004513CE" w:rsidRPr="004513CE" w:rsidRDefault="004513CE" w:rsidP="004513CE">
            <w:pPr>
              <w:jc w:val="center"/>
              <w:rPr>
                <w:szCs w:val="24"/>
                <w:u w:val="none"/>
                <w:lang w:eastAsia="lv-LV"/>
              </w:rPr>
            </w:pPr>
            <w:r w:rsidRPr="004513CE">
              <w:rPr>
                <w:szCs w:val="24"/>
                <w:u w:val="none"/>
                <w:lang w:eastAsia="lv-LV"/>
              </w:rPr>
              <w:t>3290.58</w:t>
            </w:r>
          </w:p>
        </w:tc>
        <w:tc>
          <w:tcPr>
            <w:tcW w:w="1418" w:type="dxa"/>
            <w:tcBorders>
              <w:top w:val="nil"/>
              <w:left w:val="nil"/>
              <w:bottom w:val="single" w:sz="4" w:space="0" w:color="auto"/>
              <w:right w:val="single" w:sz="4" w:space="0" w:color="auto"/>
            </w:tcBorders>
            <w:shd w:val="clear" w:color="000000" w:fill="FFFFFF"/>
            <w:noWrap/>
            <w:vAlign w:val="center"/>
            <w:hideMark/>
          </w:tcPr>
          <w:p w14:paraId="1F2A181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CE9DD81" w14:textId="77777777" w:rsidR="004513CE" w:rsidRPr="004513CE" w:rsidRDefault="004513CE" w:rsidP="004513CE">
            <w:pPr>
              <w:jc w:val="center"/>
              <w:rPr>
                <w:szCs w:val="24"/>
                <w:u w:val="none"/>
                <w:lang w:eastAsia="lv-LV"/>
              </w:rPr>
            </w:pPr>
            <w:r w:rsidRPr="004513CE">
              <w:rPr>
                <w:szCs w:val="24"/>
                <w:u w:val="none"/>
                <w:lang w:eastAsia="lv-LV"/>
              </w:rPr>
              <w:t>16.77</w:t>
            </w:r>
          </w:p>
        </w:tc>
        <w:tc>
          <w:tcPr>
            <w:tcW w:w="1560" w:type="dxa"/>
            <w:tcBorders>
              <w:top w:val="nil"/>
              <w:left w:val="nil"/>
              <w:bottom w:val="single" w:sz="4" w:space="0" w:color="auto"/>
              <w:right w:val="single" w:sz="4" w:space="0" w:color="auto"/>
            </w:tcBorders>
            <w:shd w:val="clear" w:color="000000" w:fill="FFFFFF"/>
            <w:noWrap/>
            <w:vAlign w:val="center"/>
            <w:hideMark/>
          </w:tcPr>
          <w:p w14:paraId="22E3607A" w14:textId="77777777" w:rsidR="004513CE" w:rsidRPr="004513CE" w:rsidRDefault="004513CE" w:rsidP="004513CE">
            <w:pPr>
              <w:jc w:val="center"/>
              <w:rPr>
                <w:szCs w:val="24"/>
                <w:u w:val="none"/>
                <w:lang w:eastAsia="lv-LV"/>
              </w:rPr>
            </w:pPr>
            <w:r w:rsidRPr="004513CE">
              <w:rPr>
                <w:szCs w:val="24"/>
                <w:u w:val="none"/>
                <w:lang w:eastAsia="lv-LV"/>
              </w:rPr>
              <w:t>101.15</w:t>
            </w:r>
          </w:p>
        </w:tc>
        <w:tc>
          <w:tcPr>
            <w:tcW w:w="850" w:type="dxa"/>
            <w:tcBorders>
              <w:top w:val="nil"/>
              <w:left w:val="nil"/>
              <w:bottom w:val="single" w:sz="4" w:space="0" w:color="auto"/>
              <w:right w:val="single" w:sz="4" w:space="0" w:color="auto"/>
            </w:tcBorders>
            <w:shd w:val="clear" w:color="000000" w:fill="FFFFFF"/>
            <w:noWrap/>
            <w:vAlign w:val="center"/>
            <w:hideMark/>
          </w:tcPr>
          <w:p w14:paraId="07F8EE28"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536AF812"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5161342" w14:textId="77777777" w:rsidR="004513CE" w:rsidRPr="004513CE" w:rsidRDefault="004513CE" w:rsidP="004513CE">
            <w:pPr>
              <w:jc w:val="right"/>
              <w:rPr>
                <w:szCs w:val="24"/>
                <w:u w:val="none"/>
                <w:lang w:eastAsia="lv-LV"/>
              </w:rPr>
            </w:pPr>
            <w:r w:rsidRPr="004513CE">
              <w:rPr>
                <w:szCs w:val="24"/>
                <w:u w:val="none"/>
                <w:lang w:eastAsia="lv-LV"/>
              </w:rPr>
              <w:t>25.12.2025</w:t>
            </w:r>
          </w:p>
        </w:tc>
        <w:tc>
          <w:tcPr>
            <w:tcW w:w="1069" w:type="dxa"/>
            <w:tcBorders>
              <w:top w:val="nil"/>
              <w:left w:val="nil"/>
              <w:bottom w:val="single" w:sz="4" w:space="0" w:color="auto"/>
              <w:right w:val="single" w:sz="4" w:space="0" w:color="auto"/>
            </w:tcBorders>
            <w:shd w:val="clear" w:color="000000" w:fill="FFFFFF"/>
            <w:noWrap/>
            <w:vAlign w:val="center"/>
            <w:hideMark/>
          </w:tcPr>
          <w:p w14:paraId="4AEDA869"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A62B165" w14:textId="77777777" w:rsidR="004513CE" w:rsidRPr="004513CE" w:rsidRDefault="004513CE" w:rsidP="004513CE">
            <w:pPr>
              <w:jc w:val="center"/>
              <w:rPr>
                <w:szCs w:val="24"/>
                <w:u w:val="none"/>
                <w:lang w:eastAsia="lv-LV"/>
              </w:rPr>
            </w:pPr>
            <w:r w:rsidRPr="004513CE">
              <w:rPr>
                <w:szCs w:val="24"/>
                <w:u w:val="none"/>
                <w:lang w:eastAsia="lv-LV"/>
              </w:rPr>
              <w:t>3206.20</w:t>
            </w:r>
          </w:p>
        </w:tc>
        <w:tc>
          <w:tcPr>
            <w:tcW w:w="1418" w:type="dxa"/>
            <w:tcBorders>
              <w:top w:val="nil"/>
              <w:left w:val="nil"/>
              <w:bottom w:val="single" w:sz="4" w:space="0" w:color="auto"/>
              <w:right w:val="single" w:sz="4" w:space="0" w:color="auto"/>
            </w:tcBorders>
            <w:shd w:val="clear" w:color="000000" w:fill="FFFFFF"/>
            <w:noWrap/>
            <w:vAlign w:val="center"/>
            <w:hideMark/>
          </w:tcPr>
          <w:p w14:paraId="573C1CB9"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826C56A" w14:textId="77777777" w:rsidR="004513CE" w:rsidRPr="004513CE" w:rsidRDefault="004513CE" w:rsidP="004513CE">
            <w:pPr>
              <w:jc w:val="center"/>
              <w:rPr>
                <w:szCs w:val="24"/>
                <w:u w:val="none"/>
                <w:lang w:eastAsia="lv-LV"/>
              </w:rPr>
            </w:pPr>
            <w:r w:rsidRPr="004513CE">
              <w:rPr>
                <w:szCs w:val="24"/>
                <w:u w:val="none"/>
                <w:lang w:eastAsia="lv-LV"/>
              </w:rPr>
              <w:t>15.81</w:t>
            </w:r>
          </w:p>
        </w:tc>
        <w:tc>
          <w:tcPr>
            <w:tcW w:w="1560" w:type="dxa"/>
            <w:tcBorders>
              <w:top w:val="nil"/>
              <w:left w:val="nil"/>
              <w:bottom w:val="single" w:sz="4" w:space="0" w:color="auto"/>
              <w:right w:val="single" w:sz="4" w:space="0" w:color="auto"/>
            </w:tcBorders>
            <w:shd w:val="clear" w:color="000000" w:fill="FFFFFF"/>
            <w:noWrap/>
            <w:vAlign w:val="center"/>
            <w:hideMark/>
          </w:tcPr>
          <w:p w14:paraId="4270560A" w14:textId="77777777" w:rsidR="004513CE" w:rsidRPr="004513CE" w:rsidRDefault="004513CE" w:rsidP="004513CE">
            <w:pPr>
              <w:jc w:val="center"/>
              <w:rPr>
                <w:szCs w:val="24"/>
                <w:u w:val="none"/>
                <w:lang w:eastAsia="lv-LV"/>
              </w:rPr>
            </w:pPr>
            <w:r w:rsidRPr="004513CE">
              <w:rPr>
                <w:szCs w:val="24"/>
                <w:u w:val="none"/>
                <w:lang w:eastAsia="lv-LV"/>
              </w:rPr>
              <w:t>100.19</w:t>
            </w:r>
          </w:p>
        </w:tc>
        <w:tc>
          <w:tcPr>
            <w:tcW w:w="850" w:type="dxa"/>
            <w:tcBorders>
              <w:top w:val="nil"/>
              <w:left w:val="nil"/>
              <w:bottom w:val="single" w:sz="4" w:space="0" w:color="auto"/>
              <w:right w:val="single" w:sz="4" w:space="0" w:color="auto"/>
            </w:tcBorders>
            <w:shd w:val="clear" w:color="000000" w:fill="FFFFFF"/>
            <w:noWrap/>
            <w:vAlign w:val="center"/>
            <w:hideMark/>
          </w:tcPr>
          <w:p w14:paraId="6AA19200"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053AD40F"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BB9DDC" w14:textId="77777777" w:rsidR="004513CE" w:rsidRPr="004513CE" w:rsidRDefault="004513CE" w:rsidP="004513CE">
            <w:pPr>
              <w:jc w:val="right"/>
              <w:rPr>
                <w:szCs w:val="24"/>
                <w:u w:val="none"/>
                <w:lang w:eastAsia="lv-LV"/>
              </w:rPr>
            </w:pPr>
            <w:r w:rsidRPr="004513CE">
              <w:rPr>
                <w:szCs w:val="24"/>
                <w:u w:val="none"/>
                <w:lang w:eastAsia="lv-LV"/>
              </w:rPr>
              <w:t>25.01.2026</w:t>
            </w:r>
          </w:p>
        </w:tc>
        <w:tc>
          <w:tcPr>
            <w:tcW w:w="1069" w:type="dxa"/>
            <w:tcBorders>
              <w:top w:val="nil"/>
              <w:left w:val="nil"/>
              <w:bottom w:val="single" w:sz="4" w:space="0" w:color="auto"/>
              <w:right w:val="single" w:sz="4" w:space="0" w:color="auto"/>
            </w:tcBorders>
            <w:shd w:val="clear" w:color="000000" w:fill="FFFFFF"/>
            <w:noWrap/>
            <w:vAlign w:val="center"/>
            <w:hideMark/>
          </w:tcPr>
          <w:p w14:paraId="3DA3DA29"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1F53D8C" w14:textId="77777777" w:rsidR="004513CE" w:rsidRPr="004513CE" w:rsidRDefault="004513CE" w:rsidP="004513CE">
            <w:pPr>
              <w:jc w:val="center"/>
              <w:rPr>
                <w:szCs w:val="24"/>
                <w:u w:val="none"/>
                <w:lang w:eastAsia="lv-LV"/>
              </w:rPr>
            </w:pPr>
            <w:r w:rsidRPr="004513CE">
              <w:rPr>
                <w:szCs w:val="24"/>
                <w:u w:val="none"/>
                <w:lang w:eastAsia="lv-LV"/>
              </w:rPr>
              <w:t>3121.82</w:t>
            </w:r>
          </w:p>
        </w:tc>
        <w:tc>
          <w:tcPr>
            <w:tcW w:w="1418" w:type="dxa"/>
            <w:tcBorders>
              <w:top w:val="nil"/>
              <w:left w:val="nil"/>
              <w:bottom w:val="single" w:sz="4" w:space="0" w:color="auto"/>
              <w:right w:val="single" w:sz="4" w:space="0" w:color="auto"/>
            </w:tcBorders>
            <w:shd w:val="clear" w:color="000000" w:fill="FFFFFF"/>
            <w:noWrap/>
            <w:vAlign w:val="center"/>
            <w:hideMark/>
          </w:tcPr>
          <w:p w14:paraId="4846F7DB"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59F57C9" w14:textId="77777777" w:rsidR="004513CE" w:rsidRPr="004513CE" w:rsidRDefault="004513CE" w:rsidP="004513CE">
            <w:pPr>
              <w:jc w:val="center"/>
              <w:rPr>
                <w:szCs w:val="24"/>
                <w:u w:val="none"/>
                <w:lang w:eastAsia="lv-LV"/>
              </w:rPr>
            </w:pPr>
            <w:r w:rsidRPr="004513CE">
              <w:rPr>
                <w:szCs w:val="24"/>
                <w:u w:val="none"/>
                <w:lang w:eastAsia="lv-LV"/>
              </w:rPr>
              <w:t>15.91</w:t>
            </w:r>
          </w:p>
        </w:tc>
        <w:tc>
          <w:tcPr>
            <w:tcW w:w="1560" w:type="dxa"/>
            <w:tcBorders>
              <w:top w:val="nil"/>
              <w:left w:val="nil"/>
              <w:bottom w:val="single" w:sz="4" w:space="0" w:color="auto"/>
              <w:right w:val="single" w:sz="4" w:space="0" w:color="auto"/>
            </w:tcBorders>
            <w:shd w:val="clear" w:color="000000" w:fill="FFFFFF"/>
            <w:noWrap/>
            <w:vAlign w:val="center"/>
            <w:hideMark/>
          </w:tcPr>
          <w:p w14:paraId="2CF7A1F2" w14:textId="77777777" w:rsidR="004513CE" w:rsidRPr="004513CE" w:rsidRDefault="004513CE" w:rsidP="004513CE">
            <w:pPr>
              <w:jc w:val="center"/>
              <w:rPr>
                <w:szCs w:val="24"/>
                <w:u w:val="none"/>
                <w:lang w:eastAsia="lv-LV"/>
              </w:rPr>
            </w:pPr>
            <w:r w:rsidRPr="004513CE">
              <w:rPr>
                <w:szCs w:val="24"/>
                <w:u w:val="none"/>
                <w:lang w:eastAsia="lv-LV"/>
              </w:rPr>
              <w:t>100.29</w:t>
            </w:r>
          </w:p>
        </w:tc>
        <w:tc>
          <w:tcPr>
            <w:tcW w:w="850" w:type="dxa"/>
            <w:tcBorders>
              <w:top w:val="nil"/>
              <w:left w:val="nil"/>
              <w:bottom w:val="single" w:sz="4" w:space="0" w:color="auto"/>
              <w:right w:val="single" w:sz="4" w:space="0" w:color="auto"/>
            </w:tcBorders>
            <w:shd w:val="clear" w:color="000000" w:fill="FFFFFF"/>
            <w:noWrap/>
            <w:vAlign w:val="center"/>
            <w:hideMark/>
          </w:tcPr>
          <w:p w14:paraId="330C9848"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27DE213A"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CE5E505" w14:textId="77777777" w:rsidR="004513CE" w:rsidRPr="004513CE" w:rsidRDefault="004513CE" w:rsidP="004513CE">
            <w:pPr>
              <w:jc w:val="right"/>
              <w:rPr>
                <w:szCs w:val="24"/>
                <w:u w:val="none"/>
                <w:lang w:eastAsia="lv-LV"/>
              </w:rPr>
            </w:pPr>
            <w:r w:rsidRPr="004513CE">
              <w:rPr>
                <w:szCs w:val="24"/>
                <w:u w:val="none"/>
                <w:lang w:eastAsia="lv-LV"/>
              </w:rPr>
              <w:t>25.02.2026</w:t>
            </w:r>
          </w:p>
        </w:tc>
        <w:tc>
          <w:tcPr>
            <w:tcW w:w="1069" w:type="dxa"/>
            <w:tcBorders>
              <w:top w:val="nil"/>
              <w:left w:val="nil"/>
              <w:bottom w:val="single" w:sz="4" w:space="0" w:color="auto"/>
              <w:right w:val="single" w:sz="4" w:space="0" w:color="auto"/>
            </w:tcBorders>
            <w:shd w:val="clear" w:color="000000" w:fill="FFFFFF"/>
            <w:noWrap/>
            <w:vAlign w:val="center"/>
            <w:hideMark/>
          </w:tcPr>
          <w:p w14:paraId="5A8FB2AD"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5C68A16" w14:textId="77777777" w:rsidR="004513CE" w:rsidRPr="004513CE" w:rsidRDefault="004513CE" w:rsidP="004513CE">
            <w:pPr>
              <w:jc w:val="center"/>
              <w:rPr>
                <w:szCs w:val="24"/>
                <w:u w:val="none"/>
                <w:lang w:eastAsia="lv-LV"/>
              </w:rPr>
            </w:pPr>
            <w:r w:rsidRPr="004513CE">
              <w:rPr>
                <w:szCs w:val="24"/>
                <w:u w:val="none"/>
                <w:lang w:eastAsia="lv-LV"/>
              </w:rPr>
              <w:t>3037.44</w:t>
            </w:r>
          </w:p>
        </w:tc>
        <w:tc>
          <w:tcPr>
            <w:tcW w:w="1418" w:type="dxa"/>
            <w:tcBorders>
              <w:top w:val="nil"/>
              <w:left w:val="nil"/>
              <w:bottom w:val="single" w:sz="4" w:space="0" w:color="auto"/>
              <w:right w:val="single" w:sz="4" w:space="0" w:color="auto"/>
            </w:tcBorders>
            <w:shd w:val="clear" w:color="000000" w:fill="FFFFFF"/>
            <w:noWrap/>
            <w:vAlign w:val="center"/>
            <w:hideMark/>
          </w:tcPr>
          <w:p w14:paraId="3CAC55C5"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A632FFF" w14:textId="77777777" w:rsidR="004513CE" w:rsidRPr="004513CE" w:rsidRDefault="004513CE" w:rsidP="004513CE">
            <w:pPr>
              <w:jc w:val="center"/>
              <w:rPr>
                <w:szCs w:val="24"/>
                <w:u w:val="none"/>
                <w:lang w:eastAsia="lv-LV"/>
              </w:rPr>
            </w:pPr>
            <w:r w:rsidRPr="004513CE">
              <w:rPr>
                <w:szCs w:val="24"/>
                <w:u w:val="none"/>
                <w:lang w:eastAsia="lv-LV"/>
              </w:rPr>
              <w:t>15.48</w:t>
            </w:r>
          </w:p>
        </w:tc>
        <w:tc>
          <w:tcPr>
            <w:tcW w:w="1560" w:type="dxa"/>
            <w:tcBorders>
              <w:top w:val="nil"/>
              <w:left w:val="nil"/>
              <w:bottom w:val="single" w:sz="4" w:space="0" w:color="auto"/>
              <w:right w:val="single" w:sz="4" w:space="0" w:color="auto"/>
            </w:tcBorders>
            <w:shd w:val="clear" w:color="000000" w:fill="FFFFFF"/>
            <w:noWrap/>
            <w:vAlign w:val="center"/>
            <w:hideMark/>
          </w:tcPr>
          <w:p w14:paraId="0A3523C7" w14:textId="77777777" w:rsidR="004513CE" w:rsidRPr="004513CE" w:rsidRDefault="004513CE" w:rsidP="004513CE">
            <w:pPr>
              <w:jc w:val="center"/>
              <w:rPr>
                <w:szCs w:val="24"/>
                <w:u w:val="none"/>
                <w:lang w:eastAsia="lv-LV"/>
              </w:rPr>
            </w:pPr>
            <w:r w:rsidRPr="004513CE">
              <w:rPr>
                <w:szCs w:val="24"/>
                <w:u w:val="none"/>
                <w:lang w:eastAsia="lv-LV"/>
              </w:rPr>
              <w:t>99.86</w:t>
            </w:r>
          </w:p>
        </w:tc>
        <w:tc>
          <w:tcPr>
            <w:tcW w:w="850" w:type="dxa"/>
            <w:tcBorders>
              <w:top w:val="nil"/>
              <w:left w:val="nil"/>
              <w:bottom w:val="single" w:sz="4" w:space="0" w:color="auto"/>
              <w:right w:val="single" w:sz="4" w:space="0" w:color="auto"/>
            </w:tcBorders>
            <w:shd w:val="clear" w:color="000000" w:fill="FFFFFF"/>
            <w:noWrap/>
            <w:vAlign w:val="center"/>
            <w:hideMark/>
          </w:tcPr>
          <w:p w14:paraId="33AA507A"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605909E6"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FAD7DCC" w14:textId="77777777" w:rsidR="004513CE" w:rsidRPr="004513CE" w:rsidRDefault="004513CE" w:rsidP="004513CE">
            <w:pPr>
              <w:jc w:val="right"/>
              <w:rPr>
                <w:szCs w:val="24"/>
                <w:u w:val="none"/>
                <w:lang w:eastAsia="lv-LV"/>
              </w:rPr>
            </w:pPr>
            <w:r w:rsidRPr="004513CE">
              <w:rPr>
                <w:szCs w:val="24"/>
                <w:u w:val="none"/>
                <w:lang w:eastAsia="lv-LV"/>
              </w:rPr>
              <w:t>25.03.2026</w:t>
            </w:r>
          </w:p>
        </w:tc>
        <w:tc>
          <w:tcPr>
            <w:tcW w:w="1069" w:type="dxa"/>
            <w:tcBorders>
              <w:top w:val="nil"/>
              <w:left w:val="nil"/>
              <w:bottom w:val="single" w:sz="4" w:space="0" w:color="auto"/>
              <w:right w:val="single" w:sz="4" w:space="0" w:color="auto"/>
            </w:tcBorders>
            <w:shd w:val="clear" w:color="000000" w:fill="FFFFFF"/>
            <w:noWrap/>
            <w:vAlign w:val="center"/>
            <w:hideMark/>
          </w:tcPr>
          <w:p w14:paraId="0DBFB8C7"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F207094" w14:textId="77777777" w:rsidR="004513CE" w:rsidRPr="004513CE" w:rsidRDefault="004513CE" w:rsidP="004513CE">
            <w:pPr>
              <w:jc w:val="center"/>
              <w:rPr>
                <w:szCs w:val="24"/>
                <w:u w:val="none"/>
                <w:lang w:eastAsia="lv-LV"/>
              </w:rPr>
            </w:pPr>
            <w:r w:rsidRPr="004513CE">
              <w:rPr>
                <w:szCs w:val="24"/>
                <w:u w:val="none"/>
                <w:lang w:eastAsia="lv-LV"/>
              </w:rPr>
              <w:t>2953.06</w:t>
            </w:r>
          </w:p>
        </w:tc>
        <w:tc>
          <w:tcPr>
            <w:tcW w:w="1418" w:type="dxa"/>
            <w:tcBorders>
              <w:top w:val="nil"/>
              <w:left w:val="nil"/>
              <w:bottom w:val="single" w:sz="4" w:space="0" w:color="auto"/>
              <w:right w:val="single" w:sz="4" w:space="0" w:color="auto"/>
            </w:tcBorders>
            <w:shd w:val="clear" w:color="000000" w:fill="FFFFFF"/>
            <w:noWrap/>
            <w:vAlign w:val="center"/>
            <w:hideMark/>
          </w:tcPr>
          <w:p w14:paraId="6A8B9FC6"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97D701C" w14:textId="77777777" w:rsidR="004513CE" w:rsidRPr="004513CE" w:rsidRDefault="004513CE" w:rsidP="004513CE">
            <w:pPr>
              <w:jc w:val="center"/>
              <w:rPr>
                <w:szCs w:val="24"/>
                <w:u w:val="none"/>
                <w:lang w:eastAsia="lv-LV"/>
              </w:rPr>
            </w:pPr>
            <w:r w:rsidRPr="004513CE">
              <w:rPr>
                <w:szCs w:val="24"/>
                <w:u w:val="none"/>
                <w:lang w:eastAsia="lv-LV"/>
              </w:rPr>
              <w:t>13.59</w:t>
            </w:r>
          </w:p>
        </w:tc>
        <w:tc>
          <w:tcPr>
            <w:tcW w:w="1560" w:type="dxa"/>
            <w:tcBorders>
              <w:top w:val="nil"/>
              <w:left w:val="nil"/>
              <w:bottom w:val="single" w:sz="4" w:space="0" w:color="auto"/>
              <w:right w:val="single" w:sz="4" w:space="0" w:color="auto"/>
            </w:tcBorders>
            <w:shd w:val="clear" w:color="000000" w:fill="FFFFFF"/>
            <w:noWrap/>
            <w:vAlign w:val="center"/>
            <w:hideMark/>
          </w:tcPr>
          <w:p w14:paraId="2C429B58" w14:textId="77777777" w:rsidR="004513CE" w:rsidRPr="004513CE" w:rsidRDefault="004513CE" w:rsidP="004513CE">
            <w:pPr>
              <w:jc w:val="center"/>
              <w:rPr>
                <w:szCs w:val="24"/>
                <w:u w:val="none"/>
                <w:lang w:eastAsia="lv-LV"/>
              </w:rPr>
            </w:pPr>
            <w:r w:rsidRPr="004513CE">
              <w:rPr>
                <w:szCs w:val="24"/>
                <w:u w:val="none"/>
                <w:lang w:eastAsia="lv-LV"/>
              </w:rPr>
              <w:t>97.97</w:t>
            </w:r>
          </w:p>
        </w:tc>
        <w:tc>
          <w:tcPr>
            <w:tcW w:w="850" w:type="dxa"/>
            <w:tcBorders>
              <w:top w:val="nil"/>
              <w:left w:val="nil"/>
              <w:bottom w:val="single" w:sz="4" w:space="0" w:color="auto"/>
              <w:right w:val="single" w:sz="4" w:space="0" w:color="auto"/>
            </w:tcBorders>
            <w:shd w:val="clear" w:color="000000" w:fill="FFFFFF"/>
            <w:noWrap/>
            <w:vAlign w:val="center"/>
            <w:hideMark/>
          </w:tcPr>
          <w:p w14:paraId="124E4927" w14:textId="77777777" w:rsidR="004513CE" w:rsidRPr="004513CE" w:rsidRDefault="004513CE" w:rsidP="004513CE">
            <w:pPr>
              <w:jc w:val="center"/>
              <w:rPr>
                <w:szCs w:val="24"/>
                <w:u w:val="none"/>
                <w:lang w:eastAsia="lv-LV"/>
              </w:rPr>
            </w:pPr>
            <w:r w:rsidRPr="004513CE">
              <w:rPr>
                <w:szCs w:val="24"/>
                <w:u w:val="none"/>
                <w:lang w:eastAsia="lv-LV"/>
              </w:rPr>
              <w:t>28</w:t>
            </w:r>
          </w:p>
        </w:tc>
      </w:tr>
      <w:tr w:rsidR="004513CE" w:rsidRPr="004513CE" w14:paraId="5FCDAA63"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DDA740" w14:textId="77777777" w:rsidR="004513CE" w:rsidRPr="004513CE" w:rsidRDefault="004513CE" w:rsidP="004513CE">
            <w:pPr>
              <w:jc w:val="right"/>
              <w:rPr>
                <w:szCs w:val="24"/>
                <w:u w:val="none"/>
                <w:lang w:eastAsia="lv-LV"/>
              </w:rPr>
            </w:pPr>
            <w:r w:rsidRPr="004513CE">
              <w:rPr>
                <w:szCs w:val="24"/>
                <w:u w:val="none"/>
                <w:lang w:eastAsia="lv-LV"/>
              </w:rPr>
              <w:t>25.04.2026</w:t>
            </w:r>
          </w:p>
        </w:tc>
        <w:tc>
          <w:tcPr>
            <w:tcW w:w="1069" w:type="dxa"/>
            <w:tcBorders>
              <w:top w:val="nil"/>
              <w:left w:val="nil"/>
              <w:bottom w:val="single" w:sz="4" w:space="0" w:color="auto"/>
              <w:right w:val="single" w:sz="4" w:space="0" w:color="auto"/>
            </w:tcBorders>
            <w:shd w:val="clear" w:color="000000" w:fill="FFFFFF"/>
            <w:noWrap/>
            <w:vAlign w:val="center"/>
            <w:hideMark/>
          </w:tcPr>
          <w:p w14:paraId="1C663544"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8164494" w14:textId="77777777" w:rsidR="004513CE" w:rsidRPr="004513CE" w:rsidRDefault="004513CE" w:rsidP="004513CE">
            <w:pPr>
              <w:jc w:val="center"/>
              <w:rPr>
                <w:szCs w:val="24"/>
                <w:u w:val="none"/>
                <w:lang w:eastAsia="lv-LV"/>
              </w:rPr>
            </w:pPr>
            <w:r w:rsidRPr="004513CE">
              <w:rPr>
                <w:szCs w:val="24"/>
                <w:u w:val="none"/>
                <w:lang w:eastAsia="lv-LV"/>
              </w:rPr>
              <w:t>2868.68</w:t>
            </w:r>
          </w:p>
        </w:tc>
        <w:tc>
          <w:tcPr>
            <w:tcW w:w="1418" w:type="dxa"/>
            <w:tcBorders>
              <w:top w:val="nil"/>
              <w:left w:val="nil"/>
              <w:bottom w:val="single" w:sz="4" w:space="0" w:color="auto"/>
              <w:right w:val="single" w:sz="4" w:space="0" w:color="auto"/>
            </w:tcBorders>
            <w:shd w:val="clear" w:color="000000" w:fill="FFFFFF"/>
            <w:noWrap/>
            <w:vAlign w:val="center"/>
            <w:hideMark/>
          </w:tcPr>
          <w:p w14:paraId="29519132"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93C042E" w14:textId="77777777" w:rsidR="004513CE" w:rsidRPr="004513CE" w:rsidRDefault="004513CE" w:rsidP="004513CE">
            <w:pPr>
              <w:jc w:val="center"/>
              <w:rPr>
                <w:szCs w:val="24"/>
                <w:u w:val="none"/>
                <w:lang w:eastAsia="lv-LV"/>
              </w:rPr>
            </w:pPr>
            <w:r w:rsidRPr="004513CE">
              <w:rPr>
                <w:szCs w:val="24"/>
                <w:u w:val="none"/>
                <w:lang w:eastAsia="lv-LV"/>
              </w:rPr>
              <w:t>14.62</w:t>
            </w:r>
          </w:p>
        </w:tc>
        <w:tc>
          <w:tcPr>
            <w:tcW w:w="1560" w:type="dxa"/>
            <w:tcBorders>
              <w:top w:val="nil"/>
              <w:left w:val="nil"/>
              <w:bottom w:val="single" w:sz="4" w:space="0" w:color="auto"/>
              <w:right w:val="single" w:sz="4" w:space="0" w:color="auto"/>
            </w:tcBorders>
            <w:shd w:val="clear" w:color="000000" w:fill="FFFFFF"/>
            <w:noWrap/>
            <w:vAlign w:val="center"/>
            <w:hideMark/>
          </w:tcPr>
          <w:p w14:paraId="4E792A75" w14:textId="77777777" w:rsidR="004513CE" w:rsidRPr="004513CE" w:rsidRDefault="004513CE" w:rsidP="004513CE">
            <w:pPr>
              <w:jc w:val="center"/>
              <w:rPr>
                <w:szCs w:val="24"/>
                <w:u w:val="none"/>
                <w:lang w:eastAsia="lv-LV"/>
              </w:rPr>
            </w:pPr>
            <w:r w:rsidRPr="004513CE">
              <w:rPr>
                <w:szCs w:val="24"/>
                <w:u w:val="none"/>
                <w:lang w:eastAsia="lv-LV"/>
              </w:rPr>
              <w:t>99.00</w:t>
            </w:r>
          </w:p>
        </w:tc>
        <w:tc>
          <w:tcPr>
            <w:tcW w:w="850" w:type="dxa"/>
            <w:tcBorders>
              <w:top w:val="nil"/>
              <w:left w:val="nil"/>
              <w:bottom w:val="single" w:sz="4" w:space="0" w:color="auto"/>
              <w:right w:val="single" w:sz="4" w:space="0" w:color="auto"/>
            </w:tcBorders>
            <w:shd w:val="clear" w:color="000000" w:fill="FFFFFF"/>
            <w:noWrap/>
            <w:vAlign w:val="center"/>
            <w:hideMark/>
          </w:tcPr>
          <w:p w14:paraId="195EAADD"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2D22377F"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0E8A74" w14:textId="77777777" w:rsidR="004513CE" w:rsidRPr="004513CE" w:rsidRDefault="004513CE" w:rsidP="004513CE">
            <w:pPr>
              <w:jc w:val="right"/>
              <w:rPr>
                <w:szCs w:val="24"/>
                <w:u w:val="none"/>
                <w:lang w:eastAsia="lv-LV"/>
              </w:rPr>
            </w:pPr>
            <w:r w:rsidRPr="004513CE">
              <w:rPr>
                <w:szCs w:val="24"/>
                <w:u w:val="none"/>
                <w:lang w:eastAsia="lv-LV"/>
              </w:rPr>
              <w:t>25.05.2026</w:t>
            </w:r>
          </w:p>
        </w:tc>
        <w:tc>
          <w:tcPr>
            <w:tcW w:w="1069" w:type="dxa"/>
            <w:tcBorders>
              <w:top w:val="nil"/>
              <w:left w:val="nil"/>
              <w:bottom w:val="single" w:sz="4" w:space="0" w:color="auto"/>
              <w:right w:val="single" w:sz="4" w:space="0" w:color="auto"/>
            </w:tcBorders>
            <w:shd w:val="clear" w:color="000000" w:fill="FFFFFF"/>
            <w:noWrap/>
            <w:vAlign w:val="center"/>
            <w:hideMark/>
          </w:tcPr>
          <w:p w14:paraId="78E272F5"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26113B9" w14:textId="77777777" w:rsidR="004513CE" w:rsidRPr="004513CE" w:rsidRDefault="004513CE" w:rsidP="004513CE">
            <w:pPr>
              <w:jc w:val="center"/>
              <w:rPr>
                <w:szCs w:val="24"/>
                <w:u w:val="none"/>
                <w:lang w:eastAsia="lv-LV"/>
              </w:rPr>
            </w:pPr>
            <w:r w:rsidRPr="004513CE">
              <w:rPr>
                <w:szCs w:val="24"/>
                <w:u w:val="none"/>
                <w:lang w:eastAsia="lv-LV"/>
              </w:rPr>
              <w:t>2784.30</w:t>
            </w:r>
          </w:p>
        </w:tc>
        <w:tc>
          <w:tcPr>
            <w:tcW w:w="1418" w:type="dxa"/>
            <w:tcBorders>
              <w:top w:val="nil"/>
              <w:left w:val="nil"/>
              <w:bottom w:val="single" w:sz="4" w:space="0" w:color="auto"/>
              <w:right w:val="single" w:sz="4" w:space="0" w:color="auto"/>
            </w:tcBorders>
            <w:shd w:val="clear" w:color="000000" w:fill="FFFFFF"/>
            <w:noWrap/>
            <w:vAlign w:val="center"/>
            <w:hideMark/>
          </w:tcPr>
          <w:p w14:paraId="013E5749"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FA72C0A" w14:textId="77777777" w:rsidR="004513CE" w:rsidRPr="004513CE" w:rsidRDefault="004513CE" w:rsidP="004513CE">
            <w:pPr>
              <w:jc w:val="center"/>
              <w:rPr>
                <w:szCs w:val="24"/>
                <w:u w:val="none"/>
                <w:lang w:eastAsia="lv-LV"/>
              </w:rPr>
            </w:pPr>
            <w:r w:rsidRPr="004513CE">
              <w:rPr>
                <w:szCs w:val="24"/>
                <w:u w:val="none"/>
                <w:lang w:eastAsia="lv-LV"/>
              </w:rPr>
              <w:t>13.73</w:t>
            </w:r>
          </w:p>
        </w:tc>
        <w:tc>
          <w:tcPr>
            <w:tcW w:w="1560" w:type="dxa"/>
            <w:tcBorders>
              <w:top w:val="nil"/>
              <w:left w:val="nil"/>
              <w:bottom w:val="single" w:sz="4" w:space="0" w:color="auto"/>
              <w:right w:val="single" w:sz="4" w:space="0" w:color="auto"/>
            </w:tcBorders>
            <w:shd w:val="clear" w:color="000000" w:fill="FFFFFF"/>
            <w:noWrap/>
            <w:vAlign w:val="center"/>
            <w:hideMark/>
          </w:tcPr>
          <w:p w14:paraId="5B514F07" w14:textId="77777777" w:rsidR="004513CE" w:rsidRPr="004513CE" w:rsidRDefault="004513CE" w:rsidP="004513CE">
            <w:pPr>
              <w:jc w:val="center"/>
              <w:rPr>
                <w:szCs w:val="24"/>
                <w:u w:val="none"/>
                <w:lang w:eastAsia="lv-LV"/>
              </w:rPr>
            </w:pPr>
            <w:r w:rsidRPr="004513CE">
              <w:rPr>
                <w:szCs w:val="24"/>
                <w:u w:val="none"/>
                <w:lang w:eastAsia="lv-LV"/>
              </w:rPr>
              <w:t>98.11</w:t>
            </w:r>
          </w:p>
        </w:tc>
        <w:tc>
          <w:tcPr>
            <w:tcW w:w="850" w:type="dxa"/>
            <w:tcBorders>
              <w:top w:val="nil"/>
              <w:left w:val="nil"/>
              <w:bottom w:val="single" w:sz="4" w:space="0" w:color="auto"/>
              <w:right w:val="single" w:sz="4" w:space="0" w:color="auto"/>
            </w:tcBorders>
            <w:shd w:val="clear" w:color="000000" w:fill="FFFFFF"/>
            <w:noWrap/>
            <w:vAlign w:val="center"/>
            <w:hideMark/>
          </w:tcPr>
          <w:p w14:paraId="5951AB37"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755CEC90"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4B7C6CD" w14:textId="77777777" w:rsidR="004513CE" w:rsidRPr="004513CE" w:rsidRDefault="004513CE" w:rsidP="004513CE">
            <w:pPr>
              <w:jc w:val="right"/>
              <w:rPr>
                <w:szCs w:val="24"/>
                <w:u w:val="none"/>
                <w:lang w:eastAsia="lv-LV"/>
              </w:rPr>
            </w:pPr>
            <w:r w:rsidRPr="004513CE">
              <w:rPr>
                <w:szCs w:val="24"/>
                <w:u w:val="none"/>
                <w:lang w:eastAsia="lv-LV"/>
              </w:rPr>
              <w:t>25.06.2026</w:t>
            </w:r>
          </w:p>
        </w:tc>
        <w:tc>
          <w:tcPr>
            <w:tcW w:w="1069" w:type="dxa"/>
            <w:tcBorders>
              <w:top w:val="nil"/>
              <w:left w:val="nil"/>
              <w:bottom w:val="single" w:sz="4" w:space="0" w:color="auto"/>
              <w:right w:val="single" w:sz="4" w:space="0" w:color="auto"/>
            </w:tcBorders>
            <w:shd w:val="clear" w:color="000000" w:fill="FFFFFF"/>
            <w:noWrap/>
            <w:vAlign w:val="center"/>
            <w:hideMark/>
          </w:tcPr>
          <w:p w14:paraId="69525AC5"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7712F88" w14:textId="77777777" w:rsidR="004513CE" w:rsidRPr="004513CE" w:rsidRDefault="004513CE" w:rsidP="004513CE">
            <w:pPr>
              <w:jc w:val="center"/>
              <w:rPr>
                <w:szCs w:val="24"/>
                <w:u w:val="none"/>
                <w:lang w:eastAsia="lv-LV"/>
              </w:rPr>
            </w:pPr>
            <w:r w:rsidRPr="004513CE">
              <w:rPr>
                <w:szCs w:val="24"/>
                <w:u w:val="none"/>
                <w:lang w:eastAsia="lv-LV"/>
              </w:rPr>
              <w:t>2699.92</w:t>
            </w:r>
          </w:p>
        </w:tc>
        <w:tc>
          <w:tcPr>
            <w:tcW w:w="1418" w:type="dxa"/>
            <w:tcBorders>
              <w:top w:val="nil"/>
              <w:left w:val="nil"/>
              <w:bottom w:val="single" w:sz="4" w:space="0" w:color="auto"/>
              <w:right w:val="single" w:sz="4" w:space="0" w:color="auto"/>
            </w:tcBorders>
            <w:shd w:val="clear" w:color="000000" w:fill="FFFFFF"/>
            <w:noWrap/>
            <w:vAlign w:val="center"/>
            <w:hideMark/>
          </w:tcPr>
          <w:p w14:paraId="6C392076"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69F4793" w14:textId="77777777" w:rsidR="004513CE" w:rsidRPr="004513CE" w:rsidRDefault="004513CE" w:rsidP="004513CE">
            <w:pPr>
              <w:jc w:val="center"/>
              <w:rPr>
                <w:szCs w:val="24"/>
                <w:u w:val="none"/>
                <w:lang w:eastAsia="lv-LV"/>
              </w:rPr>
            </w:pPr>
            <w:r w:rsidRPr="004513CE">
              <w:rPr>
                <w:szCs w:val="24"/>
                <w:u w:val="none"/>
                <w:lang w:eastAsia="lv-LV"/>
              </w:rPr>
              <w:t>13.76</w:t>
            </w:r>
          </w:p>
        </w:tc>
        <w:tc>
          <w:tcPr>
            <w:tcW w:w="1560" w:type="dxa"/>
            <w:tcBorders>
              <w:top w:val="nil"/>
              <w:left w:val="nil"/>
              <w:bottom w:val="single" w:sz="4" w:space="0" w:color="auto"/>
              <w:right w:val="single" w:sz="4" w:space="0" w:color="auto"/>
            </w:tcBorders>
            <w:shd w:val="clear" w:color="000000" w:fill="FFFFFF"/>
            <w:noWrap/>
            <w:vAlign w:val="center"/>
            <w:hideMark/>
          </w:tcPr>
          <w:p w14:paraId="0789C439" w14:textId="77777777" w:rsidR="004513CE" w:rsidRPr="004513CE" w:rsidRDefault="004513CE" w:rsidP="004513CE">
            <w:pPr>
              <w:jc w:val="center"/>
              <w:rPr>
                <w:szCs w:val="24"/>
                <w:u w:val="none"/>
                <w:lang w:eastAsia="lv-LV"/>
              </w:rPr>
            </w:pPr>
            <w:r w:rsidRPr="004513CE">
              <w:rPr>
                <w:szCs w:val="24"/>
                <w:u w:val="none"/>
                <w:lang w:eastAsia="lv-LV"/>
              </w:rPr>
              <w:t>98.14</w:t>
            </w:r>
          </w:p>
        </w:tc>
        <w:tc>
          <w:tcPr>
            <w:tcW w:w="850" w:type="dxa"/>
            <w:tcBorders>
              <w:top w:val="nil"/>
              <w:left w:val="nil"/>
              <w:bottom w:val="single" w:sz="4" w:space="0" w:color="auto"/>
              <w:right w:val="single" w:sz="4" w:space="0" w:color="auto"/>
            </w:tcBorders>
            <w:shd w:val="clear" w:color="000000" w:fill="FFFFFF"/>
            <w:noWrap/>
            <w:vAlign w:val="center"/>
            <w:hideMark/>
          </w:tcPr>
          <w:p w14:paraId="4B396ED0"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4A4D3344"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8EC49B3" w14:textId="77777777" w:rsidR="004513CE" w:rsidRPr="004513CE" w:rsidRDefault="004513CE" w:rsidP="004513CE">
            <w:pPr>
              <w:jc w:val="right"/>
              <w:rPr>
                <w:szCs w:val="24"/>
                <w:u w:val="none"/>
                <w:lang w:eastAsia="lv-LV"/>
              </w:rPr>
            </w:pPr>
            <w:r w:rsidRPr="004513CE">
              <w:rPr>
                <w:szCs w:val="24"/>
                <w:u w:val="none"/>
                <w:lang w:eastAsia="lv-LV"/>
              </w:rPr>
              <w:t>25.07.2026</w:t>
            </w:r>
          </w:p>
        </w:tc>
        <w:tc>
          <w:tcPr>
            <w:tcW w:w="1069" w:type="dxa"/>
            <w:tcBorders>
              <w:top w:val="nil"/>
              <w:left w:val="nil"/>
              <w:bottom w:val="single" w:sz="4" w:space="0" w:color="auto"/>
              <w:right w:val="single" w:sz="4" w:space="0" w:color="auto"/>
            </w:tcBorders>
            <w:shd w:val="clear" w:color="000000" w:fill="FFFFFF"/>
            <w:noWrap/>
            <w:vAlign w:val="center"/>
            <w:hideMark/>
          </w:tcPr>
          <w:p w14:paraId="6BD41564"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2459477" w14:textId="77777777" w:rsidR="004513CE" w:rsidRPr="004513CE" w:rsidRDefault="004513CE" w:rsidP="004513CE">
            <w:pPr>
              <w:jc w:val="center"/>
              <w:rPr>
                <w:szCs w:val="24"/>
                <w:u w:val="none"/>
                <w:lang w:eastAsia="lv-LV"/>
              </w:rPr>
            </w:pPr>
            <w:r w:rsidRPr="004513CE">
              <w:rPr>
                <w:szCs w:val="24"/>
                <w:u w:val="none"/>
                <w:lang w:eastAsia="lv-LV"/>
              </w:rPr>
              <w:t>2615.54</w:t>
            </w:r>
          </w:p>
        </w:tc>
        <w:tc>
          <w:tcPr>
            <w:tcW w:w="1418" w:type="dxa"/>
            <w:tcBorders>
              <w:top w:val="nil"/>
              <w:left w:val="nil"/>
              <w:bottom w:val="single" w:sz="4" w:space="0" w:color="auto"/>
              <w:right w:val="single" w:sz="4" w:space="0" w:color="auto"/>
            </w:tcBorders>
            <w:shd w:val="clear" w:color="000000" w:fill="FFFFFF"/>
            <w:noWrap/>
            <w:vAlign w:val="center"/>
            <w:hideMark/>
          </w:tcPr>
          <w:p w14:paraId="025D6BE1"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50057A0" w14:textId="77777777" w:rsidR="004513CE" w:rsidRPr="004513CE" w:rsidRDefault="004513CE" w:rsidP="004513CE">
            <w:pPr>
              <w:jc w:val="center"/>
              <w:rPr>
                <w:szCs w:val="24"/>
                <w:u w:val="none"/>
                <w:lang w:eastAsia="lv-LV"/>
              </w:rPr>
            </w:pPr>
            <w:r w:rsidRPr="004513CE">
              <w:rPr>
                <w:szCs w:val="24"/>
                <w:u w:val="none"/>
                <w:lang w:eastAsia="lv-LV"/>
              </w:rPr>
              <w:t>12.90</w:t>
            </w:r>
          </w:p>
        </w:tc>
        <w:tc>
          <w:tcPr>
            <w:tcW w:w="1560" w:type="dxa"/>
            <w:tcBorders>
              <w:top w:val="nil"/>
              <w:left w:val="nil"/>
              <w:bottom w:val="single" w:sz="4" w:space="0" w:color="auto"/>
              <w:right w:val="single" w:sz="4" w:space="0" w:color="auto"/>
            </w:tcBorders>
            <w:shd w:val="clear" w:color="000000" w:fill="FFFFFF"/>
            <w:noWrap/>
            <w:vAlign w:val="center"/>
            <w:hideMark/>
          </w:tcPr>
          <w:p w14:paraId="092E7A82" w14:textId="77777777" w:rsidR="004513CE" w:rsidRPr="004513CE" w:rsidRDefault="004513CE" w:rsidP="004513CE">
            <w:pPr>
              <w:jc w:val="center"/>
              <w:rPr>
                <w:szCs w:val="24"/>
                <w:u w:val="none"/>
                <w:lang w:eastAsia="lv-LV"/>
              </w:rPr>
            </w:pPr>
            <w:r w:rsidRPr="004513CE">
              <w:rPr>
                <w:szCs w:val="24"/>
                <w:u w:val="none"/>
                <w:lang w:eastAsia="lv-LV"/>
              </w:rPr>
              <w:t>97.28</w:t>
            </w:r>
          </w:p>
        </w:tc>
        <w:tc>
          <w:tcPr>
            <w:tcW w:w="850" w:type="dxa"/>
            <w:tcBorders>
              <w:top w:val="nil"/>
              <w:left w:val="nil"/>
              <w:bottom w:val="single" w:sz="4" w:space="0" w:color="auto"/>
              <w:right w:val="single" w:sz="4" w:space="0" w:color="auto"/>
            </w:tcBorders>
            <w:shd w:val="clear" w:color="000000" w:fill="FFFFFF"/>
            <w:noWrap/>
            <w:vAlign w:val="center"/>
            <w:hideMark/>
          </w:tcPr>
          <w:p w14:paraId="571E8E7D"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3D25040B"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B49A16" w14:textId="77777777" w:rsidR="004513CE" w:rsidRPr="004513CE" w:rsidRDefault="004513CE" w:rsidP="004513CE">
            <w:pPr>
              <w:jc w:val="right"/>
              <w:rPr>
                <w:szCs w:val="24"/>
                <w:u w:val="none"/>
                <w:lang w:eastAsia="lv-LV"/>
              </w:rPr>
            </w:pPr>
            <w:r w:rsidRPr="004513CE">
              <w:rPr>
                <w:szCs w:val="24"/>
                <w:u w:val="none"/>
                <w:lang w:eastAsia="lv-LV"/>
              </w:rPr>
              <w:t>25.08.2026</w:t>
            </w:r>
          </w:p>
        </w:tc>
        <w:tc>
          <w:tcPr>
            <w:tcW w:w="1069" w:type="dxa"/>
            <w:tcBorders>
              <w:top w:val="nil"/>
              <w:left w:val="nil"/>
              <w:bottom w:val="single" w:sz="4" w:space="0" w:color="auto"/>
              <w:right w:val="single" w:sz="4" w:space="0" w:color="auto"/>
            </w:tcBorders>
            <w:shd w:val="clear" w:color="000000" w:fill="FFFFFF"/>
            <w:noWrap/>
            <w:vAlign w:val="center"/>
            <w:hideMark/>
          </w:tcPr>
          <w:p w14:paraId="4188046D"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A1E998C" w14:textId="77777777" w:rsidR="004513CE" w:rsidRPr="004513CE" w:rsidRDefault="004513CE" w:rsidP="004513CE">
            <w:pPr>
              <w:jc w:val="center"/>
              <w:rPr>
                <w:szCs w:val="24"/>
                <w:u w:val="none"/>
                <w:lang w:eastAsia="lv-LV"/>
              </w:rPr>
            </w:pPr>
            <w:r w:rsidRPr="004513CE">
              <w:rPr>
                <w:szCs w:val="24"/>
                <w:u w:val="none"/>
                <w:lang w:eastAsia="lv-LV"/>
              </w:rPr>
              <w:t>2531.16</w:t>
            </w:r>
          </w:p>
        </w:tc>
        <w:tc>
          <w:tcPr>
            <w:tcW w:w="1418" w:type="dxa"/>
            <w:tcBorders>
              <w:top w:val="nil"/>
              <w:left w:val="nil"/>
              <w:bottom w:val="single" w:sz="4" w:space="0" w:color="auto"/>
              <w:right w:val="single" w:sz="4" w:space="0" w:color="auto"/>
            </w:tcBorders>
            <w:shd w:val="clear" w:color="000000" w:fill="FFFFFF"/>
            <w:noWrap/>
            <w:vAlign w:val="center"/>
            <w:hideMark/>
          </w:tcPr>
          <w:p w14:paraId="22F5626F"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3ACDF63F" w14:textId="77777777" w:rsidR="004513CE" w:rsidRPr="004513CE" w:rsidRDefault="004513CE" w:rsidP="004513CE">
            <w:pPr>
              <w:jc w:val="center"/>
              <w:rPr>
                <w:szCs w:val="24"/>
                <w:u w:val="none"/>
                <w:lang w:eastAsia="lv-LV"/>
              </w:rPr>
            </w:pPr>
            <w:r w:rsidRPr="004513CE">
              <w:rPr>
                <w:szCs w:val="24"/>
                <w:u w:val="none"/>
                <w:lang w:eastAsia="lv-LV"/>
              </w:rPr>
              <w:t>12.90</w:t>
            </w:r>
          </w:p>
        </w:tc>
        <w:tc>
          <w:tcPr>
            <w:tcW w:w="1560" w:type="dxa"/>
            <w:tcBorders>
              <w:top w:val="nil"/>
              <w:left w:val="nil"/>
              <w:bottom w:val="single" w:sz="4" w:space="0" w:color="auto"/>
              <w:right w:val="single" w:sz="4" w:space="0" w:color="auto"/>
            </w:tcBorders>
            <w:shd w:val="clear" w:color="000000" w:fill="FFFFFF"/>
            <w:noWrap/>
            <w:vAlign w:val="center"/>
            <w:hideMark/>
          </w:tcPr>
          <w:p w14:paraId="0A6C9207" w14:textId="77777777" w:rsidR="004513CE" w:rsidRPr="004513CE" w:rsidRDefault="004513CE" w:rsidP="004513CE">
            <w:pPr>
              <w:jc w:val="center"/>
              <w:rPr>
                <w:szCs w:val="24"/>
                <w:u w:val="none"/>
                <w:lang w:eastAsia="lv-LV"/>
              </w:rPr>
            </w:pPr>
            <w:r w:rsidRPr="004513CE">
              <w:rPr>
                <w:szCs w:val="24"/>
                <w:u w:val="none"/>
                <w:lang w:eastAsia="lv-LV"/>
              </w:rPr>
              <w:t>97.28</w:t>
            </w:r>
          </w:p>
        </w:tc>
        <w:tc>
          <w:tcPr>
            <w:tcW w:w="850" w:type="dxa"/>
            <w:tcBorders>
              <w:top w:val="nil"/>
              <w:left w:val="nil"/>
              <w:bottom w:val="single" w:sz="4" w:space="0" w:color="auto"/>
              <w:right w:val="single" w:sz="4" w:space="0" w:color="auto"/>
            </w:tcBorders>
            <w:shd w:val="clear" w:color="000000" w:fill="FFFFFF"/>
            <w:noWrap/>
            <w:vAlign w:val="center"/>
            <w:hideMark/>
          </w:tcPr>
          <w:p w14:paraId="022AC06F"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1FE92F39"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018E9CC" w14:textId="77777777" w:rsidR="004513CE" w:rsidRPr="004513CE" w:rsidRDefault="004513CE" w:rsidP="004513CE">
            <w:pPr>
              <w:jc w:val="right"/>
              <w:rPr>
                <w:szCs w:val="24"/>
                <w:u w:val="none"/>
                <w:lang w:eastAsia="lv-LV"/>
              </w:rPr>
            </w:pPr>
            <w:r w:rsidRPr="004513CE">
              <w:rPr>
                <w:szCs w:val="24"/>
                <w:u w:val="none"/>
                <w:lang w:eastAsia="lv-LV"/>
              </w:rPr>
              <w:t>25.09.2026</w:t>
            </w:r>
          </w:p>
        </w:tc>
        <w:tc>
          <w:tcPr>
            <w:tcW w:w="1069" w:type="dxa"/>
            <w:tcBorders>
              <w:top w:val="nil"/>
              <w:left w:val="nil"/>
              <w:bottom w:val="single" w:sz="4" w:space="0" w:color="auto"/>
              <w:right w:val="single" w:sz="4" w:space="0" w:color="auto"/>
            </w:tcBorders>
            <w:shd w:val="clear" w:color="000000" w:fill="FFFFFF"/>
            <w:noWrap/>
            <w:vAlign w:val="center"/>
            <w:hideMark/>
          </w:tcPr>
          <w:p w14:paraId="66CE12BF"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AB208D9" w14:textId="77777777" w:rsidR="004513CE" w:rsidRPr="004513CE" w:rsidRDefault="004513CE" w:rsidP="004513CE">
            <w:pPr>
              <w:jc w:val="center"/>
              <w:rPr>
                <w:szCs w:val="24"/>
                <w:u w:val="none"/>
                <w:lang w:eastAsia="lv-LV"/>
              </w:rPr>
            </w:pPr>
            <w:r w:rsidRPr="004513CE">
              <w:rPr>
                <w:szCs w:val="24"/>
                <w:u w:val="none"/>
                <w:lang w:eastAsia="lv-LV"/>
              </w:rPr>
              <w:t>2446.78</w:t>
            </w:r>
          </w:p>
        </w:tc>
        <w:tc>
          <w:tcPr>
            <w:tcW w:w="1418" w:type="dxa"/>
            <w:tcBorders>
              <w:top w:val="nil"/>
              <w:left w:val="nil"/>
              <w:bottom w:val="single" w:sz="4" w:space="0" w:color="auto"/>
              <w:right w:val="single" w:sz="4" w:space="0" w:color="auto"/>
            </w:tcBorders>
            <w:shd w:val="clear" w:color="000000" w:fill="FFFFFF"/>
            <w:noWrap/>
            <w:vAlign w:val="center"/>
            <w:hideMark/>
          </w:tcPr>
          <w:p w14:paraId="6B0A300A"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0E1ED38" w14:textId="77777777" w:rsidR="004513CE" w:rsidRPr="004513CE" w:rsidRDefault="004513CE" w:rsidP="004513CE">
            <w:pPr>
              <w:jc w:val="center"/>
              <w:rPr>
                <w:szCs w:val="24"/>
                <w:u w:val="none"/>
                <w:lang w:eastAsia="lv-LV"/>
              </w:rPr>
            </w:pPr>
            <w:r w:rsidRPr="004513CE">
              <w:rPr>
                <w:szCs w:val="24"/>
                <w:u w:val="none"/>
                <w:lang w:eastAsia="lv-LV"/>
              </w:rPr>
              <w:t>12.47</w:t>
            </w:r>
          </w:p>
        </w:tc>
        <w:tc>
          <w:tcPr>
            <w:tcW w:w="1560" w:type="dxa"/>
            <w:tcBorders>
              <w:top w:val="nil"/>
              <w:left w:val="nil"/>
              <w:bottom w:val="single" w:sz="4" w:space="0" w:color="auto"/>
              <w:right w:val="single" w:sz="4" w:space="0" w:color="auto"/>
            </w:tcBorders>
            <w:shd w:val="clear" w:color="000000" w:fill="FFFFFF"/>
            <w:noWrap/>
            <w:vAlign w:val="center"/>
            <w:hideMark/>
          </w:tcPr>
          <w:p w14:paraId="76561AF0" w14:textId="77777777" w:rsidR="004513CE" w:rsidRPr="004513CE" w:rsidRDefault="004513CE" w:rsidP="004513CE">
            <w:pPr>
              <w:jc w:val="center"/>
              <w:rPr>
                <w:szCs w:val="24"/>
                <w:u w:val="none"/>
                <w:lang w:eastAsia="lv-LV"/>
              </w:rPr>
            </w:pPr>
            <w:r w:rsidRPr="004513CE">
              <w:rPr>
                <w:szCs w:val="24"/>
                <w:u w:val="none"/>
                <w:lang w:eastAsia="lv-LV"/>
              </w:rPr>
              <w:t>96.85</w:t>
            </w:r>
          </w:p>
        </w:tc>
        <w:tc>
          <w:tcPr>
            <w:tcW w:w="850" w:type="dxa"/>
            <w:tcBorders>
              <w:top w:val="nil"/>
              <w:left w:val="nil"/>
              <w:bottom w:val="single" w:sz="4" w:space="0" w:color="auto"/>
              <w:right w:val="single" w:sz="4" w:space="0" w:color="auto"/>
            </w:tcBorders>
            <w:shd w:val="clear" w:color="000000" w:fill="FFFFFF"/>
            <w:noWrap/>
            <w:vAlign w:val="center"/>
            <w:hideMark/>
          </w:tcPr>
          <w:p w14:paraId="60545FB9"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42555E0B"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FC57094" w14:textId="77777777" w:rsidR="004513CE" w:rsidRPr="004513CE" w:rsidRDefault="004513CE" w:rsidP="004513CE">
            <w:pPr>
              <w:jc w:val="right"/>
              <w:rPr>
                <w:szCs w:val="24"/>
                <w:u w:val="none"/>
                <w:lang w:eastAsia="lv-LV"/>
              </w:rPr>
            </w:pPr>
            <w:r w:rsidRPr="004513CE">
              <w:rPr>
                <w:szCs w:val="24"/>
                <w:u w:val="none"/>
                <w:lang w:eastAsia="lv-LV"/>
              </w:rPr>
              <w:t>25.10.2026</w:t>
            </w:r>
          </w:p>
        </w:tc>
        <w:tc>
          <w:tcPr>
            <w:tcW w:w="1069" w:type="dxa"/>
            <w:tcBorders>
              <w:top w:val="nil"/>
              <w:left w:val="nil"/>
              <w:bottom w:val="single" w:sz="4" w:space="0" w:color="auto"/>
              <w:right w:val="single" w:sz="4" w:space="0" w:color="auto"/>
            </w:tcBorders>
            <w:shd w:val="clear" w:color="000000" w:fill="FFFFFF"/>
            <w:noWrap/>
            <w:vAlign w:val="center"/>
            <w:hideMark/>
          </w:tcPr>
          <w:p w14:paraId="647CB38E"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F014DF7" w14:textId="77777777" w:rsidR="004513CE" w:rsidRPr="004513CE" w:rsidRDefault="004513CE" w:rsidP="004513CE">
            <w:pPr>
              <w:jc w:val="center"/>
              <w:rPr>
                <w:szCs w:val="24"/>
                <w:u w:val="none"/>
                <w:lang w:eastAsia="lv-LV"/>
              </w:rPr>
            </w:pPr>
            <w:r w:rsidRPr="004513CE">
              <w:rPr>
                <w:szCs w:val="24"/>
                <w:u w:val="none"/>
                <w:lang w:eastAsia="lv-LV"/>
              </w:rPr>
              <w:t>2362.40</w:t>
            </w:r>
          </w:p>
        </w:tc>
        <w:tc>
          <w:tcPr>
            <w:tcW w:w="1418" w:type="dxa"/>
            <w:tcBorders>
              <w:top w:val="nil"/>
              <w:left w:val="nil"/>
              <w:bottom w:val="single" w:sz="4" w:space="0" w:color="auto"/>
              <w:right w:val="single" w:sz="4" w:space="0" w:color="auto"/>
            </w:tcBorders>
            <w:shd w:val="clear" w:color="000000" w:fill="FFFFFF"/>
            <w:noWrap/>
            <w:vAlign w:val="center"/>
            <w:hideMark/>
          </w:tcPr>
          <w:p w14:paraId="1018CE7B"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2B5FEAE" w14:textId="77777777" w:rsidR="004513CE" w:rsidRPr="004513CE" w:rsidRDefault="004513CE" w:rsidP="004513CE">
            <w:pPr>
              <w:jc w:val="center"/>
              <w:rPr>
                <w:szCs w:val="24"/>
                <w:u w:val="none"/>
                <w:lang w:eastAsia="lv-LV"/>
              </w:rPr>
            </w:pPr>
            <w:r w:rsidRPr="004513CE">
              <w:rPr>
                <w:szCs w:val="24"/>
                <w:u w:val="none"/>
                <w:lang w:eastAsia="lv-LV"/>
              </w:rPr>
              <w:t>11.65</w:t>
            </w:r>
          </w:p>
        </w:tc>
        <w:tc>
          <w:tcPr>
            <w:tcW w:w="1560" w:type="dxa"/>
            <w:tcBorders>
              <w:top w:val="nil"/>
              <w:left w:val="nil"/>
              <w:bottom w:val="single" w:sz="4" w:space="0" w:color="auto"/>
              <w:right w:val="single" w:sz="4" w:space="0" w:color="auto"/>
            </w:tcBorders>
            <w:shd w:val="clear" w:color="000000" w:fill="FFFFFF"/>
            <w:noWrap/>
            <w:vAlign w:val="center"/>
            <w:hideMark/>
          </w:tcPr>
          <w:p w14:paraId="3AF82351" w14:textId="77777777" w:rsidR="004513CE" w:rsidRPr="004513CE" w:rsidRDefault="004513CE" w:rsidP="004513CE">
            <w:pPr>
              <w:jc w:val="center"/>
              <w:rPr>
                <w:szCs w:val="24"/>
                <w:u w:val="none"/>
                <w:lang w:eastAsia="lv-LV"/>
              </w:rPr>
            </w:pPr>
            <w:r w:rsidRPr="004513CE">
              <w:rPr>
                <w:szCs w:val="24"/>
                <w:u w:val="none"/>
                <w:lang w:eastAsia="lv-LV"/>
              </w:rPr>
              <w:t>96.03</w:t>
            </w:r>
          </w:p>
        </w:tc>
        <w:tc>
          <w:tcPr>
            <w:tcW w:w="850" w:type="dxa"/>
            <w:tcBorders>
              <w:top w:val="nil"/>
              <w:left w:val="nil"/>
              <w:bottom w:val="single" w:sz="4" w:space="0" w:color="auto"/>
              <w:right w:val="single" w:sz="4" w:space="0" w:color="auto"/>
            </w:tcBorders>
            <w:shd w:val="clear" w:color="000000" w:fill="FFFFFF"/>
            <w:noWrap/>
            <w:vAlign w:val="center"/>
            <w:hideMark/>
          </w:tcPr>
          <w:p w14:paraId="5C6FA68D"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1AF1072E"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0059845" w14:textId="77777777" w:rsidR="004513CE" w:rsidRPr="004513CE" w:rsidRDefault="004513CE" w:rsidP="004513CE">
            <w:pPr>
              <w:jc w:val="right"/>
              <w:rPr>
                <w:szCs w:val="24"/>
                <w:u w:val="none"/>
                <w:lang w:eastAsia="lv-LV"/>
              </w:rPr>
            </w:pPr>
            <w:r w:rsidRPr="004513CE">
              <w:rPr>
                <w:szCs w:val="24"/>
                <w:u w:val="none"/>
                <w:lang w:eastAsia="lv-LV"/>
              </w:rPr>
              <w:t>25.11.2026</w:t>
            </w:r>
          </w:p>
        </w:tc>
        <w:tc>
          <w:tcPr>
            <w:tcW w:w="1069" w:type="dxa"/>
            <w:tcBorders>
              <w:top w:val="nil"/>
              <w:left w:val="nil"/>
              <w:bottom w:val="single" w:sz="4" w:space="0" w:color="auto"/>
              <w:right w:val="single" w:sz="4" w:space="0" w:color="auto"/>
            </w:tcBorders>
            <w:shd w:val="clear" w:color="000000" w:fill="FFFFFF"/>
            <w:noWrap/>
            <w:vAlign w:val="center"/>
            <w:hideMark/>
          </w:tcPr>
          <w:p w14:paraId="51AF8BD2"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693E1B0" w14:textId="77777777" w:rsidR="004513CE" w:rsidRPr="004513CE" w:rsidRDefault="004513CE" w:rsidP="004513CE">
            <w:pPr>
              <w:jc w:val="center"/>
              <w:rPr>
                <w:szCs w:val="24"/>
                <w:u w:val="none"/>
                <w:lang w:eastAsia="lv-LV"/>
              </w:rPr>
            </w:pPr>
            <w:r w:rsidRPr="004513CE">
              <w:rPr>
                <w:szCs w:val="24"/>
                <w:u w:val="none"/>
                <w:lang w:eastAsia="lv-LV"/>
              </w:rPr>
              <w:t>2278.02</w:t>
            </w:r>
          </w:p>
        </w:tc>
        <w:tc>
          <w:tcPr>
            <w:tcW w:w="1418" w:type="dxa"/>
            <w:tcBorders>
              <w:top w:val="nil"/>
              <w:left w:val="nil"/>
              <w:bottom w:val="single" w:sz="4" w:space="0" w:color="auto"/>
              <w:right w:val="single" w:sz="4" w:space="0" w:color="auto"/>
            </w:tcBorders>
            <w:shd w:val="clear" w:color="000000" w:fill="FFFFFF"/>
            <w:noWrap/>
            <w:vAlign w:val="center"/>
            <w:hideMark/>
          </w:tcPr>
          <w:p w14:paraId="0245F415"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0B1869F" w14:textId="77777777" w:rsidR="004513CE" w:rsidRPr="004513CE" w:rsidRDefault="004513CE" w:rsidP="004513CE">
            <w:pPr>
              <w:jc w:val="center"/>
              <w:rPr>
                <w:szCs w:val="24"/>
                <w:u w:val="none"/>
                <w:lang w:eastAsia="lv-LV"/>
              </w:rPr>
            </w:pPr>
            <w:r w:rsidRPr="004513CE">
              <w:rPr>
                <w:szCs w:val="24"/>
                <w:u w:val="none"/>
                <w:lang w:eastAsia="lv-LV"/>
              </w:rPr>
              <w:t>11.61</w:t>
            </w:r>
          </w:p>
        </w:tc>
        <w:tc>
          <w:tcPr>
            <w:tcW w:w="1560" w:type="dxa"/>
            <w:tcBorders>
              <w:top w:val="nil"/>
              <w:left w:val="nil"/>
              <w:bottom w:val="single" w:sz="4" w:space="0" w:color="auto"/>
              <w:right w:val="single" w:sz="4" w:space="0" w:color="auto"/>
            </w:tcBorders>
            <w:shd w:val="clear" w:color="000000" w:fill="FFFFFF"/>
            <w:noWrap/>
            <w:vAlign w:val="center"/>
            <w:hideMark/>
          </w:tcPr>
          <w:p w14:paraId="4586560F" w14:textId="77777777" w:rsidR="004513CE" w:rsidRPr="004513CE" w:rsidRDefault="004513CE" w:rsidP="004513CE">
            <w:pPr>
              <w:jc w:val="center"/>
              <w:rPr>
                <w:szCs w:val="24"/>
                <w:u w:val="none"/>
                <w:lang w:eastAsia="lv-LV"/>
              </w:rPr>
            </w:pPr>
            <w:r w:rsidRPr="004513CE">
              <w:rPr>
                <w:szCs w:val="24"/>
                <w:u w:val="none"/>
                <w:lang w:eastAsia="lv-LV"/>
              </w:rPr>
              <w:t>95.99</w:t>
            </w:r>
          </w:p>
        </w:tc>
        <w:tc>
          <w:tcPr>
            <w:tcW w:w="850" w:type="dxa"/>
            <w:tcBorders>
              <w:top w:val="nil"/>
              <w:left w:val="nil"/>
              <w:bottom w:val="single" w:sz="4" w:space="0" w:color="auto"/>
              <w:right w:val="single" w:sz="4" w:space="0" w:color="auto"/>
            </w:tcBorders>
            <w:shd w:val="clear" w:color="000000" w:fill="FFFFFF"/>
            <w:noWrap/>
            <w:vAlign w:val="center"/>
            <w:hideMark/>
          </w:tcPr>
          <w:p w14:paraId="4DA05531"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0EE08693"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BAD230A" w14:textId="77777777" w:rsidR="004513CE" w:rsidRPr="004513CE" w:rsidRDefault="004513CE" w:rsidP="004513CE">
            <w:pPr>
              <w:jc w:val="right"/>
              <w:rPr>
                <w:szCs w:val="24"/>
                <w:u w:val="none"/>
                <w:lang w:eastAsia="lv-LV"/>
              </w:rPr>
            </w:pPr>
            <w:r w:rsidRPr="004513CE">
              <w:rPr>
                <w:szCs w:val="24"/>
                <w:u w:val="none"/>
                <w:lang w:eastAsia="lv-LV"/>
              </w:rPr>
              <w:t>25.12.2026</w:t>
            </w:r>
          </w:p>
        </w:tc>
        <w:tc>
          <w:tcPr>
            <w:tcW w:w="1069" w:type="dxa"/>
            <w:tcBorders>
              <w:top w:val="nil"/>
              <w:left w:val="nil"/>
              <w:bottom w:val="single" w:sz="4" w:space="0" w:color="auto"/>
              <w:right w:val="single" w:sz="4" w:space="0" w:color="auto"/>
            </w:tcBorders>
            <w:shd w:val="clear" w:color="000000" w:fill="FFFFFF"/>
            <w:noWrap/>
            <w:vAlign w:val="center"/>
            <w:hideMark/>
          </w:tcPr>
          <w:p w14:paraId="2C25FA5F"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802C9C8" w14:textId="77777777" w:rsidR="004513CE" w:rsidRPr="004513CE" w:rsidRDefault="004513CE" w:rsidP="004513CE">
            <w:pPr>
              <w:jc w:val="center"/>
              <w:rPr>
                <w:szCs w:val="24"/>
                <w:u w:val="none"/>
                <w:lang w:eastAsia="lv-LV"/>
              </w:rPr>
            </w:pPr>
            <w:r w:rsidRPr="004513CE">
              <w:rPr>
                <w:szCs w:val="24"/>
                <w:u w:val="none"/>
                <w:lang w:eastAsia="lv-LV"/>
              </w:rPr>
              <w:t>2193.64</w:t>
            </w:r>
          </w:p>
        </w:tc>
        <w:tc>
          <w:tcPr>
            <w:tcW w:w="1418" w:type="dxa"/>
            <w:tcBorders>
              <w:top w:val="nil"/>
              <w:left w:val="nil"/>
              <w:bottom w:val="single" w:sz="4" w:space="0" w:color="auto"/>
              <w:right w:val="single" w:sz="4" w:space="0" w:color="auto"/>
            </w:tcBorders>
            <w:shd w:val="clear" w:color="000000" w:fill="FFFFFF"/>
            <w:noWrap/>
            <w:vAlign w:val="center"/>
            <w:hideMark/>
          </w:tcPr>
          <w:p w14:paraId="2E03CB22"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294AA25" w14:textId="77777777" w:rsidR="004513CE" w:rsidRPr="004513CE" w:rsidRDefault="004513CE" w:rsidP="004513CE">
            <w:pPr>
              <w:jc w:val="center"/>
              <w:rPr>
                <w:szCs w:val="24"/>
                <w:u w:val="none"/>
                <w:lang w:eastAsia="lv-LV"/>
              </w:rPr>
            </w:pPr>
            <w:r w:rsidRPr="004513CE">
              <w:rPr>
                <w:szCs w:val="24"/>
                <w:u w:val="none"/>
                <w:lang w:eastAsia="lv-LV"/>
              </w:rPr>
              <w:t>10.82</w:t>
            </w:r>
          </w:p>
        </w:tc>
        <w:tc>
          <w:tcPr>
            <w:tcW w:w="1560" w:type="dxa"/>
            <w:tcBorders>
              <w:top w:val="nil"/>
              <w:left w:val="nil"/>
              <w:bottom w:val="single" w:sz="4" w:space="0" w:color="auto"/>
              <w:right w:val="single" w:sz="4" w:space="0" w:color="auto"/>
            </w:tcBorders>
            <w:shd w:val="clear" w:color="000000" w:fill="FFFFFF"/>
            <w:noWrap/>
            <w:vAlign w:val="center"/>
            <w:hideMark/>
          </w:tcPr>
          <w:p w14:paraId="7C5042A0" w14:textId="77777777" w:rsidR="004513CE" w:rsidRPr="004513CE" w:rsidRDefault="004513CE" w:rsidP="004513CE">
            <w:pPr>
              <w:jc w:val="center"/>
              <w:rPr>
                <w:szCs w:val="24"/>
                <w:u w:val="none"/>
                <w:lang w:eastAsia="lv-LV"/>
              </w:rPr>
            </w:pPr>
            <w:r w:rsidRPr="004513CE">
              <w:rPr>
                <w:szCs w:val="24"/>
                <w:u w:val="none"/>
                <w:lang w:eastAsia="lv-LV"/>
              </w:rPr>
              <w:t>95.20</w:t>
            </w:r>
          </w:p>
        </w:tc>
        <w:tc>
          <w:tcPr>
            <w:tcW w:w="850" w:type="dxa"/>
            <w:tcBorders>
              <w:top w:val="nil"/>
              <w:left w:val="nil"/>
              <w:bottom w:val="single" w:sz="4" w:space="0" w:color="auto"/>
              <w:right w:val="single" w:sz="4" w:space="0" w:color="auto"/>
            </w:tcBorders>
            <w:shd w:val="clear" w:color="000000" w:fill="FFFFFF"/>
            <w:noWrap/>
            <w:vAlign w:val="center"/>
            <w:hideMark/>
          </w:tcPr>
          <w:p w14:paraId="2E18F7A0"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361F8C69"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69779E3" w14:textId="77777777" w:rsidR="004513CE" w:rsidRPr="004513CE" w:rsidRDefault="004513CE" w:rsidP="004513CE">
            <w:pPr>
              <w:jc w:val="right"/>
              <w:rPr>
                <w:szCs w:val="24"/>
                <w:u w:val="none"/>
                <w:lang w:eastAsia="lv-LV"/>
              </w:rPr>
            </w:pPr>
            <w:r w:rsidRPr="004513CE">
              <w:rPr>
                <w:szCs w:val="24"/>
                <w:u w:val="none"/>
                <w:lang w:eastAsia="lv-LV"/>
              </w:rPr>
              <w:t>25.01.2027</w:t>
            </w:r>
          </w:p>
        </w:tc>
        <w:tc>
          <w:tcPr>
            <w:tcW w:w="1069" w:type="dxa"/>
            <w:tcBorders>
              <w:top w:val="nil"/>
              <w:left w:val="nil"/>
              <w:bottom w:val="single" w:sz="4" w:space="0" w:color="auto"/>
              <w:right w:val="single" w:sz="4" w:space="0" w:color="auto"/>
            </w:tcBorders>
            <w:shd w:val="clear" w:color="000000" w:fill="FFFFFF"/>
            <w:noWrap/>
            <w:vAlign w:val="center"/>
            <w:hideMark/>
          </w:tcPr>
          <w:p w14:paraId="0C2BD40E"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872E7B8" w14:textId="77777777" w:rsidR="004513CE" w:rsidRPr="004513CE" w:rsidRDefault="004513CE" w:rsidP="004513CE">
            <w:pPr>
              <w:jc w:val="center"/>
              <w:rPr>
                <w:szCs w:val="24"/>
                <w:u w:val="none"/>
                <w:lang w:eastAsia="lv-LV"/>
              </w:rPr>
            </w:pPr>
            <w:r w:rsidRPr="004513CE">
              <w:rPr>
                <w:szCs w:val="24"/>
                <w:u w:val="none"/>
                <w:lang w:eastAsia="lv-LV"/>
              </w:rPr>
              <w:t>2109.26</w:t>
            </w:r>
          </w:p>
        </w:tc>
        <w:tc>
          <w:tcPr>
            <w:tcW w:w="1418" w:type="dxa"/>
            <w:tcBorders>
              <w:top w:val="nil"/>
              <w:left w:val="nil"/>
              <w:bottom w:val="single" w:sz="4" w:space="0" w:color="auto"/>
              <w:right w:val="single" w:sz="4" w:space="0" w:color="auto"/>
            </w:tcBorders>
            <w:shd w:val="clear" w:color="000000" w:fill="FFFFFF"/>
            <w:noWrap/>
            <w:vAlign w:val="center"/>
            <w:hideMark/>
          </w:tcPr>
          <w:p w14:paraId="3B302E06"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42626E27" w14:textId="77777777" w:rsidR="004513CE" w:rsidRPr="004513CE" w:rsidRDefault="004513CE" w:rsidP="004513CE">
            <w:pPr>
              <w:jc w:val="center"/>
              <w:rPr>
                <w:szCs w:val="24"/>
                <w:u w:val="none"/>
                <w:lang w:eastAsia="lv-LV"/>
              </w:rPr>
            </w:pPr>
            <w:r w:rsidRPr="004513CE">
              <w:rPr>
                <w:szCs w:val="24"/>
                <w:u w:val="none"/>
                <w:lang w:eastAsia="lv-LV"/>
              </w:rPr>
              <w:t>10.75</w:t>
            </w:r>
          </w:p>
        </w:tc>
        <w:tc>
          <w:tcPr>
            <w:tcW w:w="1560" w:type="dxa"/>
            <w:tcBorders>
              <w:top w:val="nil"/>
              <w:left w:val="nil"/>
              <w:bottom w:val="single" w:sz="4" w:space="0" w:color="auto"/>
              <w:right w:val="single" w:sz="4" w:space="0" w:color="auto"/>
            </w:tcBorders>
            <w:shd w:val="clear" w:color="000000" w:fill="FFFFFF"/>
            <w:noWrap/>
            <w:vAlign w:val="center"/>
            <w:hideMark/>
          </w:tcPr>
          <w:p w14:paraId="55289D11" w14:textId="77777777" w:rsidR="004513CE" w:rsidRPr="004513CE" w:rsidRDefault="004513CE" w:rsidP="004513CE">
            <w:pPr>
              <w:jc w:val="center"/>
              <w:rPr>
                <w:szCs w:val="24"/>
                <w:u w:val="none"/>
                <w:lang w:eastAsia="lv-LV"/>
              </w:rPr>
            </w:pPr>
            <w:r w:rsidRPr="004513CE">
              <w:rPr>
                <w:szCs w:val="24"/>
                <w:u w:val="none"/>
                <w:lang w:eastAsia="lv-LV"/>
              </w:rPr>
              <w:t>95.13</w:t>
            </w:r>
          </w:p>
        </w:tc>
        <w:tc>
          <w:tcPr>
            <w:tcW w:w="850" w:type="dxa"/>
            <w:tcBorders>
              <w:top w:val="nil"/>
              <w:left w:val="nil"/>
              <w:bottom w:val="single" w:sz="4" w:space="0" w:color="auto"/>
              <w:right w:val="single" w:sz="4" w:space="0" w:color="auto"/>
            </w:tcBorders>
            <w:shd w:val="clear" w:color="000000" w:fill="FFFFFF"/>
            <w:noWrap/>
            <w:vAlign w:val="center"/>
            <w:hideMark/>
          </w:tcPr>
          <w:p w14:paraId="121E7948"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0804C151"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35A5608" w14:textId="77777777" w:rsidR="004513CE" w:rsidRPr="004513CE" w:rsidRDefault="004513CE" w:rsidP="004513CE">
            <w:pPr>
              <w:jc w:val="right"/>
              <w:rPr>
                <w:szCs w:val="24"/>
                <w:u w:val="none"/>
                <w:lang w:eastAsia="lv-LV"/>
              </w:rPr>
            </w:pPr>
            <w:r w:rsidRPr="004513CE">
              <w:rPr>
                <w:szCs w:val="24"/>
                <w:u w:val="none"/>
                <w:lang w:eastAsia="lv-LV"/>
              </w:rPr>
              <w:t>25.02.2027</w:t>
            </w:r>
          </w:p>
        </w:tc>
        <w:tc>
          <w:tcPr>
            <w:tcW w:w="1069" w:type="dxa"/>
            <w:tcBorders>
              <w:top w:val="nil"/>
              <w:left w:val="nil"/>
              <w:bottom w:val="single" w:sz="4" w:space="0" w:color="auto"/>
              <w:right w:val="single" w:sz="4" w:space="0" w:color="auto"/>
            </w:tcBorders>
            <w:shd w:val="clear" w:color="000000" w:fill="FFFFFF"/>
            <w:noWrap/>
            <w:vAlign w:val="center"/>
            <w:hideMark/>
          </w:tcPr>
          <w:p w14:paraId="6BA37274"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86ACE96" w14:textId="77777777" w:rsidR="004513CE" w:rsidRPr="004513CE" w:rsidRDefault="004513CE" w:rsidP="004513CE">
            <w:pPr>
              <w:jc w:val="center"/>
              <w:rPr>
                <w:szCs w:val="24"/>
                <w:u w:val="none"/>
                <w:lang w:eastAsia="lv-LV"/>
              </w:rPr>
            </w:pPr>
            <w:r w:rsidRPr="004513CE">
              <w:rPr>
                <w:szCs w:val="24"/>
                <w:u w:val="none"/>
                <w:lang w:eastAsia="lv-LV"/>
              </w:rPr>
              <w:t>2024.88</w:t>
            </w:r>
          </w:p>
        </w:tc>
        <w:tc>
          <w:tcPr>
            <w:tcW w:w="1418" w:type="dxa"/>
            <w:tcBorders>
              <w:top w:val="nil"/>
              <w:left w:val="nil"/>
              <w:bottom w:val="single" w:sz="4" w:space="0" w:color="auto"/>
              <w:right w:val="single" w:sz="4" w:space="0" w:color="auto"/>
            </w:tcBorders>
            <w:shd w:val="clear" w:color="000000" w:fill="FFFFFF"/>
            <w:noWrap/>
            <w:vAlign w:val="center"/>
            <w:hideMark/>
          </w:tcPr>
          <w:p w14:paraId="348459D6"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4773EA2" w14:textId="77777777" w:rsidR="004513CE" w:rsidRPr="004513CE" w:rsidRDefault="004513CE" w:rsidP="004513CE">
            <w:pPr>
              <w:jc w:val="center"/>
              <w:rPr>
                <w:szCs w:val="24"/>
                <w:u w:val="none"/>
                <w:lang w:eastAsia="lv-LV"/>
              </w:rPr>
            </w:pPr>
            <w:r w:rsidRPr="004513CE">
              <w:rPr>
                <w:szCs w:val="24"/>
                <w:u w:val="none"/>
                <w:lang w:eastAsia="lv-LV"/>
              </w:rPr>
              <w:t>10.32</w:t>
            </w:r>
          </w:p>
        </w:tc>
        <w:tc>
          <w:tcPr>
            <w:tcW w:w="1560" w:type="dxa"/>
            <w:tcBorders>
              <w:top w:val="nil"/>
              <w:left w:val="nil"/>
              <w:bottom w:val="single" w:sz="4" w:space="0" w:color="auto"/>
              <w:right w:val="single" w:sz="4" w:space="0" w:color="auto"/>
            </w:tcBorders>
            <w:shd w:val="clear" w:color="000000" w:fill="FFFFFF"/>
            <w:noWrap/>
            <w:vAlign w:val="center"/>
            <w:hideMark/>
          </w:tcPr>
          <w:p w14:paraId="7DAAA929" w14:textId="77777777" w:rsidR="004513CE" w:rsidRPr="004513CE" w:rsidRDefault="004513CE" w:rsidP="004513CE">
            <w:pPr>
              <w:jc w:val="center"/>
              <w:rPr>
                <w:szCs w:val="24"/>
                <w:u w:val="none"/>
                <w:lang w:eastAsia="lv-LV"/>
              </w:rPr>
            </w:pPr>
            <w:r w:rsidRPr="004513CE">
              <w:rPr>
                <w:szCs w:val="24"/>
                <w:u w:val="none"/>
                <w:lang w:eastAsia="lv-LV"/>
              </w:rPr>
              <w:t>94.70</w:t>
            </w:r>
          </w:p>
        </w:tc>
        <w:tc>
          <w:tcPr>
            <w:tcW w:w="850" w:type="dxa"/>
            <w:tcBorders>
              <w:top w:val="nil"/>
              <w:left w:val="nil"/>
              <w:bottom w:val="single" w:sz="4" w:space="0" w:color="auto"/>
              <w:right w:val="single" w:sz="4" w:space="0" w:color="auto"/>
            </w:tcBorders>
            <w:shd w:val="clear" w:color="000000" w:fill="FFFFFF"/>
            <w:noWrap/>
            <w:vAlign w:val="center"/>
            <w:hideMark/>
          </w:tcPr>
          <w:p w14:paraId="172881B5"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09F1EB62"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78FB9F" w14:textId="77777777" w:rsidR="004513CE" w:rsidRPr="004513CE" w:rsidRDefault="004513CE" w:rsidP="004513CE">
            <w:pPr>
              <w:jc w:val="right"/>
              <w:rPr>
                <w:szCs w:val="24"/>
                <w:u w:val="none"/>
                <w:lang w:eastAsia="lv-LV"/>
              </w:rPr>
            </w:pPr>
            <w:r w:rsidRPr="004513CE">
              <w:rPr>
                <w:szCs w:val="24"/>
                <w:u w:val="none"/>
                <w:lang w:eastAsia="lv-LV"/>
              </w:rPr>
              <w:t>25.03.2027</w:t>
            </w:r>
          </w:p>
        </w:tc>
        <w:tc>
          <w:tcPr>
            <w:tcW w:w="1069" w:type="dxa"/>
            <w:tcBorders>
              <w:top w:val="nil"/>
              <w:left w:val="nil"/>
              <w:bottom w:val="single" w:sz="4" w:space="0" w:color="auto"/>
              <w:right w:val="single" w:sz="4" w:space="0" w:color="auto"/>
            </w:tcBorders>
            <w:shd w:val="clear" w:color="000000" w:fill="FFFFFF"/>
            <w:noWrap/>
            <w:vAlign w:val="center"/>
            <w:hideMark/>
          </w:tcPr>
          <w:p w14:paraId="7159C944"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1C8B32FC" w14:textId="77777777" w:rsidR="004513CE" w:rsidRPr="004513CE" w:rsidRDefault="004513CE" w:rsidP="004513CE">
            <w:pPr>
              <w:jc w:val="center"/>
              <w:rPr>
                <w:szCs w:val="24"/>
                <w:u w:val="none"/>
                <w:lang w:eastAsia="lv-LV"/>
              </w:rPr>
            </w:pPr>
            <w:r w:rsidRPr="004513CE">
              <w:rPr>
                <w:szCs w:val="24"/>
                <w:u w:val="none"/>
                <w:lang w:eastAsia="lv-LV"/>
              </w:rPr>
              <w:t>1940.50</w:t>
            </w:r>
          </w:p>
        </w:tc>
        <w:tc>
          <w:tcPr>
            <w:tcW w:w="1418" w:type="dxa"/>
            <w:tcBorders>
              <w:top w:val="nil"/>
              <w:left w:val="nil"/>
              <w:bottom w:val="single" w:sz="4" w:space="0" w:color="auto"/>
              <w:right w:val="single" w:sz="4" w:space="0" w:color="auto"/>
            </w:tcBorders>
            <w:shd w:val="clear" w:color="000000" w:fill="FFFFFF"/>
            <w:noWrap/>
            <w:vAlign w:val="center"/>
            <w:hideMark/>
          </w:tcPr>
          <w:p w14:paraId="232FBC0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94C064B" w14:textId="77777777" w:rsidR="004513CE" w:rsidRPr="004513CE" w:rsidRDefault="004513CE" w:rsidP="004513CE">
            <w:pPr>
              <w:jc w:val="center"/>
              <w:rPr>
                <w:szCs w:val="24"/>
                <w:u w:val="none"/>
                <w:lang w:eastAsia="lv-LV"/>
              </w:rPr>
            </w:pPr>
            <w:r w:rsidRPr="004513CE">
              <w:rPr>
                <w:szCs w:val="24"/>
                <w:u w:val="none"/>
                <w:lang w:eastAsia="lv-LV"/>
              </w:rPr>
              <w:t>8.93</w:t>
            </w:r>
          </w:p>
        </w:tc>
        <w:tc>
          <w:tcPr>
            <w:tcW w:w="1560" w:type="dxa"/>
            <w:tcBorders>
              <w:top w:val="nil"/>
              <w:left w:val="nil"/>
              <w:bottom w:val="single" w:sz="4" w:space="0" w:color="auto"/>
              <w:right w:val="single" w:sz="4" w:space="0" w:color="auto"/>
            </w:tcBorders>
            <w:shd w:val="clear" w:color="000000" w:fill="FFFFFF"/>
            <w:noWrap/>
            <w:vAlign w:val="center"/>
            <w:hideMark/>
          </w:tcPr>
          <w:p w14:paraId="749A5138" w14:textId="77777777" w:rsidR="004513CE" w:rsidRPr="004513CE" w:rsidRDefault="004513CE" w:rsidP="004513CE">
            <w:pPr>
              <w:jc w:val="center"/>
              <w:rPr>
                <w:szCs w:val="24"/>
                <w:u w:val="none"/>
                <w:lang w:eastAsia="lv-LV"/>
              </w:rPr>
            </w:pPr>
            <w:r w:rsidRPr="004513CE">
              <w:rPr>
                <w:szCs w:val="24"/>
                <w:u w:val="none"/>
                <w:lang w:eastAsia="lv-LV"/>
              </w:rPr>
              <w:t>93.31</w:t>
            </w:r>
          </w:p>
        </w:tc>
        <w:tc>
          <w:tcPr>
            <w:tcW w:w="850" w:type="dxa"/>
            <w:tcBorders>
              <w:top w:val="nil"/>
              <w:left w:val="nil"/>
              <w:bottom w:val="single" w:sz="4" w:space="0" w:color="auto"/>
              <w:right w:val="single" w:sz="4" w:space="0" w:color="auto"/>
            </w:tcBorders>
            <w:shd w:val="clear" w:color="000000" w:fill="FFFFFF"/>
            <w:noWrap/>
            <w:vAlign w:val="center"/>
            <w:hideMark/>
          </w:tcPr>
          <w:p w14:paraId="5F2AD9C9" w14:textId="77777777" w:rsidR="004513CE" w:rsidRPr="004513CE" w:rsidRDefault="004513CE" w:rsidP="004513CE">
            <w:pPr>
              <w:jc w:val="center"/>
              <w:rPr>
                <w:szCs w:val="24"/>
                <w:u w:val="none"/>
                <w:lang w:eastAsia="lv-LV"/>
              </w:rPr>
            </w:pPr>
            <w:r w:rsidRPr="004513CE">
              <w:rPr>
                <w:szCs w:val="24"/>
                <w:u w:val="none"/>
                <w:lang w:eastAsia="lv-LV"/>
              </w:rPr>
              <w:t>28</w:t>
            </w:r>
          </w:p>
        </w:tc>
      </w:tr>
      <w:tr w:rsidR="004513CE" w:rsidRPr="004513CE" w14:paraId="019985B1"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DFCFA4" w14:textId="77777777" w:rsidR="004513CE" w:rsidRPr="004513CE" w:rsidRDefault="004513CE" w:rsidP="004513CE">
            <w:pPr>
              <w:jc w:val="right"/>
              <w:rPr>
                <w:szCs w:val="24"/>
                <w:u w:val="none"/>
                <w:lang w:eastAsia="lv-LV"/>
              </w:rPr>
            </w:pPr>
            <w:r w:rsidRPr="004513CE">
              <w:rPr>
                <w:szCs w:val="24"/>
                <w:u w:val="none"/>
                <w:lang w:eastAsia="lv-LV"/>
              </w:rPr>
              <w:t>25.04.2027</w:t>
            </w:r>
          </w:p>
        </w:tc>
        <w:tc>
          <w:tcPr>
            <w:tcW w:w="1069" w:type="dxa"/>
            <w:tcBorders>
              <w:top w:val="nil"/>
              <w:left w:val="nil"/>
              <w:bottom w:val="single" w:sz="4" w:space="0" w:color="auto"/>
              <w:right w:val="single" w:sz="4" w:space="0" w:color="auto"/>
            </w:tcBorders>
            <w:shd w:val="clear" w:color="000000" w:fill="FFFFFF"/>
            <w:noWrap/>
            <w:vAlign w:val="center"/>
            <w:hideMark/>
          </w:tcPr>
          <w:p w14:paraId="452D9388"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08190CB" w14:textId="77777777" w:rsidR="004513CE" w:rsidRPr="004513CE" w:rsidRDefault="004513CE" w:rsidP="004513CE">
            <w:pPr>
              <w:jc w:val="center"/>
              <w:rPr>
                <w:szCs w:val="24"/>
                <w:u w:val="none"/>
                <w:lang w:eastAsia="lv-LV"/>
              </w:rPr>
            </w:pPr>
            <w:r w:rsidRPr="004513CE">
              <w:rPr>
                <w:szCs w:val="24"/>
                <w:u w:val="none"/>
                <w:lang w:eastAsia="lv-LV"/>
              </w:rPr>
              <w:t>1856.12</w:t>
            </w:r>
          </w:p>
        </w:tc>
        <w:tc>
          <w:tcPr>
            <w:tcW w:w="1418" w:type="dxa"/>
            <w:tcBorders>
              <w:top w:val="nil"/>
              <w:left w:val="nil"/>
              <w:bottom w:val="single" w:sz="4" w:space="0" w:color="auto"/>
              <w:right w:val="single" w:sz="4" w:space="0" w:color="auto"/>
            </w:tcBorders>
            <w:shd w:val="clear" w:color="000000" w:fill="FFFFFF"/>
            <w:noWrap/>
            <w:vAlign w:val="center"/>
            <w:hideMark/>
          </w:tcPr>
          <w:p w14:paraId="059C5AB2"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A5012D0" w14:textId="77777777" w:rsidR="004513CE" w:rsidRPr="004513CE" w:rsidRDefault="004513CE" w:rsidP="004513CE">
            <w:pPr>
              <w:jc w:val="center"/>
              <w:rPr>
                <w:szCs w:val="24"/>
                <w:u w:val="none"/>
                <w:lang w:eastAsia="lv-LV"/>
              </w:rPr>
            </w:pPr>
            <w:r w:rsidRPr="004513CE">
              <w:rPr>
                <w:szCs w:val="24"/>
                <w:u w:val="none"/>
                <w:lang w:eastAsia="lv-LV"/>
              </w:rPr>
              <w:t>9.46</w:t>
            </w:r>
          </w:p>
        </w:tc>
        <w:tc>
          <w:tcPr>
            <w:tcW w:w="1560" w:type="dxa"/>
            <w:tcBorders>
              <w:top w:val="nil"/>
              <w:left w:val="nil"/>
              <w:bottom w:val="single" w:sz="4" w:space="0" w:color="auto"/>
              <w:right w:val="single" w:sz="4" w:space="0" w:color="auto"/>
            </w:tcBorders>
            <w:shd w:val="clear" w:color="000000" w:fill="FFFFFF"/>
            <w:noWrap/>
            <w:vAlign w:val="center"/>
            <w:hideMark/>
          </w:tcPr>
          <w:p w14:paraId="4CEEAB15" w14:textId="77777777" w:rsidR="004513CE" w:rsidRPr="004513CE" w:rsidRDefault="004513CE" w:rsidP="004513CE">
            <w:pPr>
              <w:jc w:val="center"/>
              <w:rPr>
                <w:szCs w:val="24"/>
                <w:u w:val="none"/>
                <w:lang w:eastAsia="lv-LV"/>
              </w:rPr>
            </w:pPr>
            <w:r w:rsidRPr="004513CE">
              <w:rPr>
                <w:szCs w:val="24"/>
                <w:u w:val="none"/>
                <w:lang w:eastAsia="lv-LV"/>
              </w:rPr>
              <w:t>93.84</w:t>
            </w:r>
          </w:p>
        </w:tc>
        <w:tc>
          <w:tcPr>
            <w:tcW w:w="850" w:type="dxa"/>
            <w:tcBorders>
              <w:top w:val="nil"/>
              <w:left w:val="nil"/>
              <w:bottom w:val="single" w:sz="4" w:space="0" w:color="auto"/>
              <w:right w:val="single" w:sz="4" w:space="0" w:color="auto"/>
            </w:tcBorders>
            <w:shd w:val="clear" w:color="000000" w:fill="FFFFFF"/>
            <w:noWrap/>
            <w:vAlign w:val="center"/>
            <w:hideMark/>
          </w:tcPr>
          <w:p w14:paraId="7B262655"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67539FD9"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9AA7FAF" w14:textId="77777777" w:rsidR="004513CE" w:rsidRPr="004513CE" w:rsidRDefault="004513CE" w:rsidP="004513CE">
            <w:pPr>
              <w:jc w:val="right"/>
              <w:rPr>
                <w:szCs w:val="24"/>
                <w:u w:val="none"/>
                <w:lang w:eastAsia="lv-LV"/>
              </w:rPr>
            </w:pPr>
            <w:r w:rsidRPr="004513CE">
              <w:rPr>
                <w:szCs w:val="24"/>
                <w:u w:val="none"/>
                <w:lang w:eastAsia="lv-LV"/>
              </w:rPr>
              <w:t>25.05.2027</w:t>
            </w:r>
          </w:p>
        </w:tc>
        <w:tc>
          <w:tcPr>
            <w:tcW w:w="1069" w:type="dxa"/>
            <w:tcBorders>
              <w:top w:val="nil"/>
              <w:left w:val="nil"/>
              <w:bottom w:val="single" w:sz="4" w:space="0" w:color="auto"/>
              <w:right w:val="single" w:sz="4" w:space="0" w:color="auto"/>
            </w:tcBorders>
            <w:shd w:val="clear" w:color="000000" w:fill="FFFFFF"/>
            <w:noWrap/>
            <w:vAlign w:val="center"/>
            <w:hideMark/>
          </w:tcPr>
          <w:p w14:paraId="1CF1591C"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1F441D7" w14:textId="77777777" w:rsidR="004513CE" w:rsidRPr="004513CE" w:rsidRDefault="004513CE" w:rsidP="004513CE">
            <w:pPr>
              <w:jc w:val="center"/>
              <w:rPr>
                <w:szCs w:val="24"/>
                <w:u w:val="none"/>
                <w:lang w:eastAsia="lv-LV"/>
              </w:rPr>
            </w:pPr>
            <w:r w:rsidRPr="004513CE">
              <w:rPr>
                <w:szCs w:val="24"/>
                <w:u w:val="none"/>
                <w:lang w:eastAsia="lv-LV"/>
              </w:rPr>
              <w:t>1771.74</w:t>
            </w:r>
          </w:p>
        </w:tc>
        <w:tc>
          <w:tcPr>
            <w:tcW w:w="1418" w:type="dxa"/>
            <w:tcBorders>
              <w:top w:val="nil"/>
              <w:left w:val="nil"/>
              <w:bottom w:val="single" w:sz="4" w:space="0" w:color="auto"/>
              <w:right w:val="single" w:sz="4" w:space="0" w:color="auto"/>
            </w:tcBorders>
            <w:shd w:val="clear" w:color="000000" w:fill="FFFFFF"/>
            <w:noWrap/>
            <w:vAlign w:val="center"/>
            <w:hideMark/>
          </w:tcPr>
          <w:p w14:paraId="428EB79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824DCDC" w14:textId="77777777" w:rsidR="004513CE" w:rsidRPr="004513CE" w:rsidRDefault="004513CE" w:rsidP="004513CE">
            <w:pPr>
              <w:jc w:val="center"/>
              <w:rPr>
                <w:szCs w:val="24"/>
                <w:u w:val="none"/>
                <w:lang w:eastAsia="lv-LV"/>
              </w:rPr>
            </w:pPr>
            <w:r w:rsidRPr="004513CE">
              <w:rPr>
                <w:szCs w:val="24"/>
                <w:u w:val="none"/>
                <w:lang w:eastAsia="lv-LV"/>
              </w:rPr>
              <w:t>8.74</w:t>
            </w:r>
          </w:p>
        </w:tc>
        <w:tc>
          <w:tcPr>
            <w:tcW w:w="1560" w:type="dxa"/>
            <w:tcBorders>
              <w:top w:val="nil"/>
              <w:left w:val="nil"/>
              <w:bottom w:val="single" w:sz="4" w:space="0" w:color="auto"/>
              <w:right w:val="single" w:sz="4" w:space="0" w:color="auto"/>
            </w:tcBorders>
            <w:shd w:val="clear" w:color="000000" w:fill="FFFFFF"/>
            <w:noWrap/>
            <w:vAlign w:val="center"/>
            <w:hideMark/>
          </w:tcPr>
          <w:p w14:paraId="3939E40D" w14:textId="77777777" w:rsidR="004513CE" w:rsidRPr="004513CE" w:rsidRDefault="004513CE" w:rsidP="004513CE">
            <w:pPr>
              <w:jc w:val="center"/>
              <w:rPr>
                <w:szCs w:val="24"/>
                <w:u w:val="none"/>
                <w:lang w:eastAsia="lv-LV"/>
              </w:rPr>
            </w:pPr>
            <w:r w:rsidRPr="004513CE">
              <w:rPr>
                <w:szCs w:val="24"/>
                <w:u w:val="none"/>
                <w:lang w:eastAsia="lv-LV"/>
              </w:rPr>
              <w:t>93.12</w:t>
            </w:r>
          </w:p>
        </w:tc>
        <w:tc>
          <w:tcPr>
            <w:tcW w:w="850" w:type="dxa"/>
            <w:tcBorders>
              <w:top w:val="nil"/>
              <w:left w:val="nil"/>
              <w:bottom w:val="single" w:sz="4" w:space="0" w:color="auto"/>
              <w:right w:val="single" w:sz="4" w:space="0" w:color="auto"/>
            </w:tcBorders>
            <w:shd w:val="clear" w:color="000000" w:fill="FFFFFF"/>
            <w:noWrap/>
            <w:vAlign w:val="center"/>
            <w:hideMark/>
          </w:tcPr>
          <w:p w14:paraId="7CEE9193"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40D63FA5"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2833F5" w14:textId="77777777" w:rsidR="004513CE" w:rsidRPr="004513CE" w:rsidRDefault="004513CE" w:rsidP="004513CE">
            <w:pPr>
              <w:jc w:val="right"/>
              <w:rPr>
                <w:szCs w:val="24"/>
                <w:u w:val="none"/>
                <w:lang w:eastAsia="lv-LV"/>
              </w:rPr>
            </w:pPr>
            <w:r w:rsidRPr="004513CE">
              <w:rPr>
                <w:szCs w:val="24"/>
                <w:u w:val="none"/>
                <w:lang w:eastAsia="lv-LV"/>
              </w:rPr>
              <w:t>25.06.2027</w:t>
            </w:r>
          </w:p>
        </w:tc>
        <w:tc>
          <w:tcPr>
            <w:tcW w:w="1069" w:type="dxa"/>
            <w:tcBorders>
              <w:top w:val="nil"/>
              <w:left w:val="nil"/>
              <w:bottom w:val="single" w:sz="4" w:space="0" w:color="auto"/>
              <w:right w:val="single" w:sz="4" w:space="0" w:color="auto"/>
            </w:tcBorders>
            <w:shd w:val="clear" w:color="000000" w:fill="FFFFFF"/>
            <w:noWrap/>
            <w:vAlign w:val="center"/>
            <w:hideMark/>
          </w:tcPr>
          <w:p w14:paraId="375DF59A"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AA3E63E" w14:textId="77777777" w:rsidR="004513CE" w:rsidRPr="004513CE" w:rsidRDefault="004513CE" w:rsidP="004513CE">
            <w:pPr>
              <w:jc w:val="center"/>
              <w:rPr>
                <w:szCs w:val="24"/>
                <w:u w:val="none"/>
                <w:lang w:eastAsia="lv-LV"/>
              </w:rPr>
            </w:pPr>
            <w:r w:rsidRPr="004513CE">
              <w:rPr>
                <w:szCs w:val="24"/>
                <w:u w:val="none"/>
                <w:lang w:eastAsia="lv-LV"/>
              </w:rPr>
              <w:t>1687.36</w:t>
            </w:r>
          </w:p>
        </w:tc>
        <w:tc>
          <w:tcPr>
            <w:tcW w:w="1418" w:type="dxa"/>
            <w:tcBorders>
              <w:top w:val="nil"/>
              <w:left w:val="nil"/>
              <w:bottom w:val="single" w:sz="4" w:space="0" w:color="auto"/>
              <w:right w:val="single" w:sz="4" w:space="0" w:color="auto"/>
            </w:tcBorders>
            <w:shd w:val="clear" w:color="000000" w:fill="FFFFFF"/>
            <w:noWrap/>
            <w:vAlign w:val="center"/>
            <w:hideMark/>
          </w:tcPr>
          <w:p w14:paraId="6CC4B56F"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1714627" w14:textId="77777777" w:rsidR="004513CE" w:rsidRPr="004513CE" w:rsidRDefault="004513CE" w:rsidP="004513CE">
            <w:pPr>
              <w:jc w:val="center"/>
              <w:rPr>
                <w:szCs w:val="24"/>
                <w:u w:val="none"/>
                <w:lang w:eastAsia="lv-LV"/>
              </w:rPr>
            </w:pPr>
            <w:r w:rsidRPr="004513CE">
              <w:rPr>
                <w:szCs w:val="24"/>
                <w:u w:val="none"/>
                <w:lang w:eastAsia="lv-LV"/>
              </w:rPr>
              <w:t>8.60</w:t>
            </w:r>
          </w:p>
        </w:tc>
        <w:tc>
          <w:tcPr>
            <w:tcW w:w="1560" w:type="dxa"/>
            <w:tcBorders>
              <w:top w:val="nil"/>
              <w:left w:val="nil"/>
              <w:bottom w:val="single" w:sz="4" w:space="0" w:color="auto"/>
              <w:right w:val="single" w:sz="4" w:space="0" w:color="auto"/>
            </w:tcBorders>
            <w:shd w:val="clear" w:color="000000" w:fill="FFFFFF"/>
            <w:noWrap/>
            <w:vAlign w:val="center"/>
            <w:hideMark/>
          </w:tcPr>
          <w:p w14:paraId="019D367D" w14:textId="77777777" w:rsidR="004513CE" w:rsidRPr="004513CE" w:rsidRDefault="004513CE" w:rsidP="004513CE">
            <w:pPr>
              <w:jc w:val="center"/>
              <w:rPr>
                <w:szCs w:val="24"/>
                <w:u w:val="none"/>
                <w:lang w:eastAsia="lv-LV"/>
              </w:rPr>
            </w:pPr>
            <w:r w:rsidRPr="004513CE">
              <w:rPr>
                <w:szCs w:val="24"/>
                <w:u w:val="none"/>
                <w:lang w:eastAsia="lv-LV"/>
              </w:rPr>
              <w:t>92.98</w:t>
            </w:r>
          </w:p>
        </w:tc>
        <w:tc>
          <w:tcPr>
            <w:tcW w:w="850" w:type="dxa"/>
            <w:tcBorders>
              <w:top w:val="nil"/>
              <w:left w:val="nil"/>
              <w:bottom w:val="single" w:sz="4" w:space="0" w:color="auto"/>
              <w:right w:val="single" w:sz="4" w:space="0" w:color="auto"/>
            </w:tcBorders>
            <w:shd w:val="clear" w:color="000000" w:fill="FFFFFF"/>
            <w:noWrap/>
            <w:vAlign w:val="center"/>
            <w:hideMark/>
          </w:tcPr>
          <w:p w14:paraId="0740179B"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14DAFF3B"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65473F8" w14:textId="77777777" w:rsidR="004513CE" w:rsidRPr="004513CE" w:rsidRDefault="004513CE" w:rsidP="004513CE">
            <w:pPr>
              <w:jc w:val="right"/>
              <w:rPr>
                <w:szCs w:val="24"/>
                <w:u w:val="none"/>
                <w:lang w:eastAsia="lv-LV"/>
              </w:rPr>
            </w:pPr>
            <w:r w:rsidRPr="004513CE">
              <w:rPr>
                <w:szCs w:val="24"/>
                <w:u w:val="none"/>
                <w:lang w:eastAsia="lv-LV"/>
              </w:rPr>
              <w:t>25.07.2027</w:t>
            </w:r>
          </w:p>
        </w:tc>
        <w:tc>
          <w:tcPr>
            <w:tcW w:w="1069" w:type="dxa"/>
            <w:tcBorders>
              <w:top w:val="nil"/>
              <w:left w:val="nil"/>
              <w:bottom w:val="single" w:sz="4" w:space="0" w:color="auto"/>
              <w:right w:val="single" w:sz="4" w:space="0" w:color="auto"/>
            </w:tcBorders>
            <w:shd w:val="clear" w:color="000000" w:fill="FFFFFF"/>
            <w:noWrap/>
            <w:vAlign w:val="center"/>
            <w:hideMark/>
          </w:tcPr>
          <w:p w14:paraId="20F1DD25"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9BD8537" w14:textId="77777777" w:rsidR="004513CE" w:rsidRPr="004513CE" w:rsidRDefault="004513CE" w:rsidP="004513CE">
            <w:pPr>
              <w:jc w:val="center"/>
              <w:rPr>
                <w:szCs w:val="24"/>
                <w:u w:val="none"/>
                <w:lang w:eastAsia="lv-LV"/>
              </w:rPr>
            </w:pPr>
            <w:r w:rsidRPr="004513CE">
              <w:rPr>
                <w:szCs w:val="24"/>
                <w:u w:val="none"/>
                <w:lang w:eastAsia="lv-LV"/>
              </w:rPr>
              <w:t>1602.98</w:t>
            </w:r>
          </w:p>
        </w:tc>
        <w:tc>
          <w:tcPr>
            <w:tcW w:w="1418" w:type="dxa"/>
            <w:tcBorders>
              <w:top w:val="nil"/>
              <w:left w:val="nil"/>
              <w:bottom w:val="single" w:sz="4" w:space="0" w:color="auto"/>
              <w:right w:val="single" w:sz="4" w:space="0" w:color="auto"/>
            </w:tcBorders>
            <w:shd w:val="clear" w:color="000000" w:fill="FFFFFF"/>
            <w:noWrap/>
            <w:vAlign w:val="center"/>
            <w:hideMark/>
          </w:tcPr>
          <w:p w14:paraId="76AC98B2"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66ADF78" w14:textId="77777777" w:rsidR="004513CE" w:rsidRPr="004513CE" w:rsidRDefault="004513CE" w:rsidP="004513CE">
            <w:pPr>
              <w:jc w:val="center"/>
              <w:rPr>
                <w:szCs w:val="24"/>
                <w:u w:val="none"/>
                <w:lang w:eastAsia="lv-LV"/>
              </w:rPr>
            </w:pPr>
            <w:r w:rsidRPr="004513CE">
              <w:rPr>
                <w:szCs w:val="24"/>
                <w:u w:val="none"/>
                <w:lang w:eastAsia="lv-LV"/>
              </w:rPr>
              <w:t>7.91</w:t>
            </w:r>
          </w:p>
        </w:tc>
        <w:tc>
          <w:tcPr>
            <w:tcW w:w="1560" w:type="dxa"/>
            <w:tcBorders>
              <w:top w:val="nil"/>
              <w:left w:val="nil"/>
              <w:bottom w:val="single" w:sz="4" w:space="0" w:color="auto"/>
              <w:right w:val="single" w:sz="4" w:space="0" w:color="auto"/>
            </w:tcBorders>
            <w:shd w:val="clear" w:color="000000" w:fill="FFFFFF"/>
            <w:noWrap/>
            <w:vAlign w:val="center"/>
            <w:hideMark/>
          </w:tcPr>
          <w:p w14:paraId="5D0BF3B5" w14:textId="77777777" w:rsidR="004513CE" w:rsidRPr="004513CE" w:rsidRDefault="004513CE" w:rsidP="004513CE">
            <w:pPr>
              <w:jc w:val="center"/>
              <w:rPr>
                <w:szCs w:val="24"/>
                <w:u w:val="none"/>
                <w:lang w:eastAsia="lv-LV"/>
              </w:rPr>
            </w:pPr>
            <w:r w:rsidRPr="004513CE">
              <w:rPr>
                <w:szCs w:val="24"/>
                <w:u w:val="none"/>
                <w:lang w:eastAsia="lv-LV"/>
              </w:rPr>
              <w:t>92.29</w:t>
            </w:r>
          </w:p>
        </w:tc>
        <w:tc>
          <w:tcPr>
            <w:tcW w:w="850" w:type="dxa"/>
            <w:tcBorders>
              <w:top w:val="nil"/>
              <w:left w:val="nil"/>
              <w:bottom w:val="single" w:sz="4" w:space="0" w:color="auto"/>
              <w:right w:val="single" w:sz="4" w:space="0" w:color="auto"/>
            </w:tcBorders>
            <w:shd w:val="clear" w:color="000000" w:fill="FFFFFF"/>
            <w:noWrap/>
            <w:vAlign w:val="center"/>
            <w:hideMark/>
          </w:tcPr>
          <w:p w14:paraId="2E913CEC"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6D68FA8A"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07E3794" w14:textId="77777777" w:rsidR="004513CE" w:rsidRPr="004513CE" w:rsidRDefault="004513CE" w:rsidP="004513CE">
            <w:pPr>
              <w:jc w:val="right"/>
              <w:rPr>
                <w:szCs w:val="24"/>
                <w:u w:val="none"/>
                <w:lang w:eastAsia="lv-LV"/>
              </w:rPr>
            </w:pPr>
            <w:r w:rsidRPr="004513CE">
              <w:rPr>
                <w:szCs w:val="24"/>
                <w:u w:val="none"/>
                <w:lang w:eastAsia="lv-LV"/>
              </w:rPr>
              <w:t>25.08.2027</w:t>
            </w:r>
          </w:p>
        </w:tc>
        <w:tc>
          <w:tcPr>
            <w:tcW w:w="1069" w:type="dxa"/>
            <w:tcBorders>
              <w:top w:val="nil"/>
              <w:left w:val="nil"/>
              <w:bottom w:val="single" w:sz="4" w:space="0" w:color="auto"/>
              <w:right w:val="single" w:sz="4" w:space="0" w:color="auto"/>
            </w:tcBorders>
            <w:shd w:val="clear" w:color="000000" w:fill="FFFFFF"/>
            <w:noWrap/>
            <w:vAlign w:val="center"/>
            <w:hideMark/>
          </w:tcPr>
          <w:p w14:paraId="7526E4A1"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01DF9B5" w14:textId="77777777" w:rsidR="004513CE" w:rsidRPr="004513CE" w:rsidRDefault="004513CE" w:rsidP="004513CE">
            <w:pPr>
              <w:jc w:val="center"/>
              <w:rPr>
                <w:szCs w:val="24"/>
                <w:u w:val="none"/>
                <w:lang w:eastAsia="lv-LV"/>
              </w:rPr>
            </w:pPr>
            <w:r w:rsidRPr="004513CE">
              <w:rPr>
                <w:szCs w:val="24"/>
                <w:u w:val="none"/>
                <w:lang w:eastAsia="lv-LV"/>
              </w:rPr>
              <w:t>1518.60</w:t>
            </w:r>
          </w:p>
        </w:tc>
        <w:tc>
          <w:tcPr>
            <w:tcW w:w="1418" w:type="dxa"/>
            <w:tcBorders>
              <w:top w:val="nil"/>
              <w:left w:val="nil"/>
              <w:bottom w:val="single" w:sz="4" w:space="0" w:color="auto"/>
              <w:right w:val="single" w:sz="4" w:space="0" w:color="auto"/>
            </w:tcBorders>
            <w:shd w:val="clear" w:color="000000" w:fill="FFFFFF"/>
            <w:noWrap/>
            <w:vAlign w:val="center"/>
            <w:hideMark/>
          </w:tcPr>
          <w:p w14:paraId="49019375"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C82CF56" w14:textId="77777777" w:rsidR="004513CE" w:rsidRPr="004513CE" w:rsidRDefault="004513CE" w:rsidP="004513CE">
            <w:pPr>
              <w:jc w:val="center"/>
              <w:rPr>
                <w:szCs w:val="24"/>
                <w:u w:val="none"/>
                <w:lang w:eastAsia="lv-LV"/>
              </w:rPr>
            </w:pPr>
            <w:r w:rsidRPr="004513CE">
              <w:rPr>
                <w:szCs w:val="24"/>
                <w:u w:val="none"/>
                <w:lang w:eastAsia="lv-LV"/>
              </w:rPr>
              <w:t>7.74</w:t>
            </w:r>
          </w:p>
        </w:tc>
        <w:tc>
          <w:tcPr>
            <w:tcW w:w="1560" w:type="dxa"/>
            <w:tcBorders>
              <w:top w:val="nil"/>
              <w:left w:val="nil"/>
              <w:bottom w:val="single" w:sz="4" w:space="0" w:color="auto"/>
              <w:right w:val="single" w:sz="4" w:space="0" w:color="auto"/>
            </w:tcBorders>
            <w:shd w:val="clear" w:color="000000" w:fill="FFFFFF"/>
            <w:noWrap/>
            <w:vAlign w:val="center"/>
            <w:hideMark/>
          </w:tcPr>
          <w:p w14:paraId="2158FC4C" w14:textId="77777777" w:rsidR="004513CE" w:rsidRPr="004513CE" w:rsidRDefault="004513CE" w:rsidP="004513CE">
            <w:pPr>
              <w:jc w:val="center"/>
              <w:rPr>
                <w:szCs w:val="24"/>
                <w:u w:val="none"/>
                <w:lang w:eastAsia="lv-LV"/>
              </w:rPr>
            </w:pPr>
            <w:r w:rsidRPr="004513CE">
              <w:rPr>
                <w:szCs w:val="24"/>
                <w:u w:val="none"/>
                <w:lang w:eastAsia="lv-LV"/>
              </w:rPr>
              <w:t>92.12</w:t>
            </w:r>
          </w:p>
        </w:tc>
        <w:tc>
          <w:tcPr>
            <w:tcW w:w="850" w:type="dxa"/>
            <w:tcBorders>
              <w:top w:val="nil"/>
              <w:left w:val="nil"/>
              <w:bottom w:val="single" w:sz="4" w:space="0" w:color="auto"/>
              <w:right w:val="single" w:sz="4" w:space="0" w:color="auto"/>
            </w:tcBorders>
            <w:shd w:val="clear" w:color="000000" w:fill="FFFFFF"/>
            <w:noWrap/>
            <w:vAlign w:val="center"/>
            <w:hideMark/>
          </w:tcPr>
          <w:p w14:paraId="6DD3B238"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2CECCB68"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60650F" w14:textId="77777777" w:rsidR="004513CE" w:rsidRPr="004513CE" w:rsidRDefault="004513CE" w:rsidP="004513CE">
            <w:pPr>
              <w:jc w:val="right"/>
              <w:rPr>
                <w:szCs w:val="24"/>
                <w:u w:val="none"/>
                <w:lang w:eastAsia="lv-LV"/>
              </w:rPr>
            </w:pPr>
            <w:r w:rsidRPr="004513CE">
              <w:rPr>
                <w:szCs w:val="24"/>
                <w:u w:val="none"/>
                <w:lang w:eastAsia="lv-LV"/>
              </w:rPr>
              <w:t>25.09.2027</w:t>
            </w:r>
          </w:p>
        </w:tc>
        <w:tc>
          <w:tcPr>
            <w:tcW w:w="1069" w:type="dxa"/>
            <w:tcBorders>
              <w:top w:val="nil"/>
              <w:left w:val="nil"/>
              <w:bottom w:val="single" w:sz="4" w:space="0" w:color="auto"/>
              <w:right w:val="single" w:sz="4" w:space="0" w:color="auto"/>
            </w:tcBorders>
            <w:shd w:val="clear" w:color="000000" w:fill="FFFFFF"/>
            <w:noWrap/>
            <w:vAlign w:val="center"/>
            <w:hideMark/>
          </w:tcPr>
          <w:p w14:paraId="6011E410"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29671E25" w14:textId="77777777" w:rsidR="004513CE" w:rsidRPr="004513CE" w:rsidRDefault="004513CE" w:rsidP="004513CE">
            <w:pPr>
              <w:jc w:val="center"/>
              <w:rPr>
                <w:szCs w:val="24"/>
                <w:u w:val="none"/>
                <w:lang w:eastAsia="lv-LV"/>
              </w:rPr>
            </w:pPr>
            <w:r w:rsidRPr="004513CE">
              <w:rPr>
                <w:szCs w:val="24"/>
                <w:u w:val="none"/>
                <w:lang w:eastAsia="lv-LV"/>
              </w:rPr>
              <w:t>1434.22</w:t>
            </w:r>
          </w:p>
        </w:tc>
        <w:tc>
          <w:tcPr>
            <w:tcW w:w="1418" w:type="dxa"/>
            <w:tcBorders>
              <w:top w:val="nil"/>
              <w:left w:val="nil"/>
              <w:bottom w:val="single" w:sz="4" w:space="0" w:color="auto"/>
              <w:right w:val="single" w:sz="4" w:space="0" w:color="auto"/>
            </w:tcBorders>
            <w:shd w:val="clear" w:color="000000" w:fill="FFFFFF"/>
            <w:noWrap/>
            <w:vAlign w:val="center"/>
            <w:hideMark/>
          </w:tcPr>
          <w:p w14:paraId="73FC2D3B"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C602EB0" w14:textId="77777777" w:rsidR="004513CE" w:rsidRPr="004513CE" w:rsidRDefault="004513CE" w:rsidP="004513CE">
            <w:pPr>
              <w:jc w:val="center"/>
              <w:rPr>
                <w:szCs w:val="24"/>
                <w:u w:val="none"/>
                <w:lang w:eastAsia="lv-LV"/>
              </w:rPr>
            </w:pPr>
            <w:r w:rsidRPr="004513CE">
              <w:rPr>
                <w:szCs w:val="24"/>
                <w:u w:val="none"/>
                <w:lang w:eastAsia="lv-LV"/>
              </w:rPr>
              <w:t>7.31</w:t>
            </w:r>
          </w:p>
        </w:tc>
        <w:tc>
          <w:tcPr>
            <w:tcW w:w="1560" w:type="dxa"/>
            <w:tcBorders>
              <w:top w:val="nil"/>
              <w:left w:val="nil"/>
              <w:bottom w:val="single" w:sz="4" w:space="0" w:color="auto"/>
              <w:right w:val="single" w:sz="4" w:space="0" w:color="auto"/>
            </w:tcBorders>
            <w:shd w:val="clear" w:color="000000" w:fill="FFFFFF"/>
            <w:noWrap/>
            <w:vAlign w:val="center"/>
            <w:hideMark/>
          </w:tcPr>
          <w:p w14:paraId="00EBF254" w14:textId="77777777" w:rsidR="004513CE" w:rsidRPr="004513CE" w:rsidRDefault="004513CE" w:rsidP="004513CE">
            <w:pPr>
              <w:jc w:val="center"/>
              <w:rPr>
                <w:szCs w:val="24"/>
                <w:u w:val="none"/>
                <w:lang w:eastAsia="lv-LV"/>
              </w:rPr>
            </w:pPr>
            <w:r w:rsidRPr="004513CE">
              <w:rPr>
                <w:szCs w:val="24"/>
                <w:u w:val="none"/>
                <w:lang w:eastAsia="lv-LV"/>
              </w:rPr>
              <w:t>91.69</w:t>
            </w:r>
          </w:p>
        </w:tc>
        <w:tc>
          <w:tcPr>
            <w:tcW w:w="850" w:type="dxa"/>
            <w:tcBorders>
              <w:top w:val="nil"/>
              <w:left w:val="nil"/>
              <w:bottom w:val="single" w:sz="4" w:space="0" w:color="auto"/>
              <w:right w:val="single" w:sz="4" w:space="0" w:color="auto"/>
            </w:tcBorders>
            <w:shd w:val="clear" w:color="000000" w:fill="FFFFFF"/>
            <w:noWrap/>
            <w:vAlign w:val="center"/>
            <w:hideMark/>
          </w:tcPr>
          <w:p w14:paraId="76BC3291"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66C35782"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34414FF" w14:textId="77777777" w:rsidR="004513CE" w:rsidRPr="004513CE" w:rsidRDefault="004513CE" w:rsidP="004513CE">
            <w:pPr>
              <w:jc w:val="right"/>
              <w:rPr>
                <w:szCs w:val="24"/>
                <w:u w:val="none"/>
                <w:lang w:eastAsia="lv-LV"/>
              </w:rPr>
            </w:pPr>
            <w:r w:rsidRPr="004513CE">
              <w:rPr>
                <w:szCs w:val="24"/>
                <w:u w:val="none"/>
                <w:lang w:eastAsia="lv-LV"/>
              </w:rPr>
              <w:t>25.10.2027</w:t>
            </w:r>
          </w:p>
        </w:tc>
        <w:tc>
          <w:tcPr>
            <w:tcW w:w="1069" w:type="dxa"/>
            <w:tcBorders>
              <w:top w:val="nil"/>
              <w:left w:val="nil"/>
              <w:bottom w:val="single" w:sz="4" w:space="0" w:color="auto"/>
              <w:right w:val="single" w:sz="4" w:space="0" w:color="auto"/>
            </w:tcBorders>
            <w:shd w:val="clear" w:color="000000" w:fill="FFFFFF"/>
            <w:noWrap/>
            <w:vAlign w:val="center"/>
            <w:hideMark/>
          </w:tcPr>
          <w:p w14:paraId="35E647AA"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E58141B" w14:textId="77777777" w:rsidR="004513CE" w:rsidRPr="004513CE" w:rsidRDefault="004513CE" w:rsidP="004513CE">
            <w:pPr>
              <w:jc w:val="center"/>
              <w:rPr>
                <w:szCs w:val="24"/>
                <w:u w:val="none"/>
                <w:lang w:eastAsia="lv-LV"/>
              </w:rPr>
            </w:pPr>
            <w:r w:rsidRPr="004513CE">
              <w:rPr>
                <w:szCs w:val="24"/>
                <w:u w:val="none"/>
                <w:lang w:eastAsia="lv-LV"/>
              </w:rPr>
              <w:t>1349.84</w:t>
            </w:r>
          </w:p>
        </w:tc>
        <w:tc>
          <w:tcPr>
            <w:tcW w:w="1418" w:type="dxa"/>
            <w:tcBorders>
              <w:top w:val="nil"/>
              <w:left w:val="nil"/>
              <w:bottom w:val="single" w:sz="4" w:space="0" w:color="auto"/>
              <w:right w:val="single" w:sz="4" w:space="0" w:color="auto"/>
            </w:tcBorders>
            <w:shd w:val="clear" w:color="000000" w:fill="FFFFFF"/>
            <w:noWrap/>
            <w:vAlign w:val="center"/>
            <w:hideMark/>
          </w:tcPr>
          <w:p w14:paraId="7408375B"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A409F4F" w14:textId="77777777" w:rsidR="004513CE" w:rsidRPr="004513CE" w:rsidRDefault="004513CE" w:rsidP="004513CE">
            <w:pPr>
              <w:jc w:val="center"/>
              <w:rPr>
                <w:szCs w:val="24"/>
                <w:u w:val="none"/>
                <w:lang w:eastAsia="lv-LV"/>
              </w:rPr>
            </w:pPr>
            <w:r w:rsidRPr="004513CE">
              <w:rPr>
                <w:szCs w:val="24"/>
                <w:u w:val="none"/>
                <w:lang w:eastAsia="lv-LV"/>
              </w:rPr>
              <w:t>6.66</w:t>
            </w:r>
          </w:p>
        </w:tc>
        <w:tc>
          <w:tcPr>
            <w:tcW w:w="1560" w:type="dxa"/>
            <w:tcBorders>
              <w:top w:val="nil"/>
              <w:left w:val="nil"/>
              <w:bottom w:val="single" w:sz="4" w:space="0" w:color="auto"/>
              <w:right w:val="single" w:sz="4" w:space="0" w:color="auto"/>
            </w:tcBorders>
            <w:shd w:val="clear" w:color="000000" w:fill="FFFFFF"/>
            <w:noWrap/>
            <w:vAlign w:val="center"/>
            <w:hideMark/>
          </w:tcPr>
          <w:p w14:paraId="1C2C8047" w14:textId="77777777" w:rsidR="004513CE" w:rsidRPr="004513CE" w:rsidRDefault="004513CE" w:rsidP="004513CE">
            <w:pPr>
              <w:jc w:val="center"/>
              <w:rPr>
                <w:szCs w:val="24"/>
                <w:u w:val="none"/>
                <w:lang w:eastAsia="lv-LV"/>
              </w:rPr>
            </w:pPr>
            <w:r w:rsidRPr="004513CE">
              <w:rPr>
                <w:szCs w:val="24"/>
                <w:u w:val="none"/>
                <w:lang w:eastAsia="lv-LV"/>
              </w:rPr>
              <w:t>91.04</w:t>
            </w:r>
          </w:p>
        </w:tc>
        <w:tc>
          <w:tcPr>
            <w:tcW w:w="850" w:type="dxa"/>
            <w:tcBorders>
              <w:top w:val="nil"/>
              <w:left w:val="nil"/>
              <w:bottom w:val="single" w:sz="4" w:space="0" w:color="auto"/>
              <w:right w:val="single" w:sz="4" w:space="0" w:color="auto"/>
            </w:tcBorders>
            <w:shd w:val="clear" w:color="000000" w:fill="FFFFFF"/>
            <w:noWrap/>
            <w:vAlign w:val="center"/>
            <w:hideMark/>
          </w:tcPr>
          <w:p w14:paraId="7241F0E4"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193C19C6"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F00F9A7" w14:textId="77777777" w:rsidR="004513CE" w:rsidRPr="004513CE" w:rsidRDefault="004513CE" w:rsidP="004513CE">
            <w:pPr>
              <w:jc w:val="right"/>
              <w:rPr>
                <w:szCs w:val="24"/>
                <w:u w:val="none"/>
                <w:lang w:eastAsia="lv-LV"/>
              </w:rPr>
            </w:pPr>
            <w:r w:rsidRPr="004513CE">
              <w:rPr>
                <w:szCs w:val="24"/>
                <w:u w:val="none"/>
                <w:lang w:eastAsia="lv-LV"/>
              </w:rPr>
              <w:t>25.11.2027</w:t>
            </w:r>
          </w:p>
        </w:tc>
        <w:tc>
          <w:tcPr>
            <w:tcW w:w="1069" w:type="dxa"/>
            <w:tcBorders>
              <w:top w:val="nil"/>
              <w:left w:val="nil"/>
              <w:bottom w:val="single" w:sz="4" w:space="0" w:color="auto"/>
              <w:right w:val="single" w:sz="4" w:space="0" w:color="auto"/>
            </w:tcBorders>
            <w:shd w:val="clear" w:color="000000" w:fill="FFFFFF"/>
            <w:noWrap/>
            <w:vAlign w:val="center"/>
            <w:hideMark/>
          </w:tcPr>
          <w:p w14:paraId="13767D4C"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3B18960" w14:textId="77777777" w:rsidR="004513CE" w:rsidRPr="004513CE" w:rsidRDefault="004513CE" w:rsidP="004513CE">
            <w:pPr>
              <w:jc w:val="center"/>
              <w:rPr>
                <w:szCs w:val="24"/>
                <w:u w:val="none"/>
                <w:lang w:eastAsia="lv-LV"/>
              </w:rPr>
            </w:pPr>
            <w:r w:rsidRPr="004513CE">
              <w:rPr>
                <w:szCs w:val="24"/>
                <w:u w:val="none"/>
                <w:lang w:eastAsia="lv-LV"/>
              </w:rPr>
              <w:t>1265.46</w:t>
            </w:r>
          </w:p>
        </w:tc>
        <w:tc>
          <w:tcPr>
            <w:tcW w:w="1418" w:type="dxa"/>
            <w:tcBorders>
              <w:top w:val="nil"/>
              <w:left w:val="nil"/>
              <w:bottom w:val="single" w:sz="4" w:space="0" w:color="auto"/>
              <w:right w:val="single" w:sz="4" w:space="0" w:color="auto"/>
            </w:tcBorders>
            <w:shd w:val="clear" w:color="000000" w:fill="FFFFFF"/>
            <w:noWrap/>
            <w:vAlign w:val="center"/>
            <w:hideMark/>
          </w:tcPr>
          <w:p w14:paraId="0CF00DA2"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7047A696" w14:textId="77777777" w:rsidR="004513CE" w:rsidRPr="004513CE" w:rsidRDefault="004513CE" w:rsidP="004513CE">
            <w:pPr>
              <w:jc w:val="center"/>
              <w:rPr>
                <w:szCs w:val="24"/>
                <w:u w:val="none"/>
                <w:lang w:eastAsia="lv-LV"/>
              </w:rPr>
            </w:pPr>
            <w:r w:rsidRPr="004513CE">
              <w:rPr>
                <w:szCs w:val="24"/>
                <w:u w:val="none"/>
                <w:lang w:eastAsia="lv-LV"/>
              </w:rPr>
              <w:t>6.45</w:t>
            </w:r>
          </w:p>
        </w:tc>
        <w:tc>
          <w:tcPr>
            <w:tcW w:w="1560" w:type="dxa"/>
            <w:tcBorders>
              <w:top w:val="nil"/>
              <w:left w:val="nil"/>
              <w:bottom w:val="single" w:sz="4" w:space="0" w:color="auto"/>
              <w:right w:val="single" w:sz="4" w:space="0" w:color="auto"/>
            </w:tcBorders>
            <w:shd w:val="clear" w:color="000000" w:fill="FFFFFF"/>
            <w:noWrap/>
            <w:vAlign w:val="center"/>
            <w:hideMark/>
          </w:tcPr>
          <w:p w14:paraId="07CEC52D" w14:textId="77777777" w:rsidR="004513CE" w:rsidRPr="004513CE" w:rsidRDefault="004513CE" w:rsidP="004513CE">
            <w:pPr>
              <w:jc w:val="center"/>
              <w:rPr>
                <w:szCs w:val="24"/>
                <w:u w:val="none"/>
                <w:lang w:eastAsia="lv-LV"/>
              </w:rPr>
            </w:pPr>
            <w:r w:rsidRPr="004513CE">
              <w:rPr>
                <w:szCs w:val="24"/>
                <w:u w:val="none"/>
                <w:lang w:eastAsia="lv-LV"/>
              </w:rPr>
              <w:t>90.83</w:t>
            </w:r>
          </w:p>
        </w:tc>
        <w:tc>
          <w:tcPr>
            <w:tcW w:w="850" w:type="dxa"/>
            <w:tcBorders>
              <w:top w:val="nil"/>
              <w:left w:val="nil"/>
              <w:bottom w:val="single" w:sz="4" w:space="0" w:color="auto"/>
              <w:right w:val="single" w:sz="4" w:space="0" w:color="auto"/>
            </w:tcBorders>
            <w:shd w:val="clear" w:color="000000" w:fill="FFFFFF"/>
            <w:noWrap/>
            <w:vAlign w:val="center"/>
            <w:hideMark/>
          </w:tcPr>
          <w:p w14:paraId="226F0C6B"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7C7DA471"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1B57D8C" w14:textId="77777777" w:rsidR="004513CE" w:rsidRPr="004513CE" w:rsidRDefault="004513CE" w:rsidP="004513CE">
            <w:pPr>
              <w:jc w:val="right"/>
              <w:rPr>
                <w:szCs w:val="24"/>
                <w:u w:val="none"/>
                <w:lang w:eastAsia="lv-LV"/>
              </w:rPr>
            </w:pPr>
            <w:r w:rsidRPr="004513CE">
              <w:rPr>
                <w:szCs w:val="24"/>
                <w:u w:val="none"/>
                <w:lang w:eastAsia="lv-LV"/>
              </w:rPr>
              <w:t>25.12.2027</w:t>
            </w:r>
          </w:p>
        </w:tc>
        <w:tc>
          <w:tcPr>
            <w:tcW w:w="1069" w:type="dxa"/>
            <w:tcBorders>
              <w:top w:val="nil"/>
              <w:left w:val="nil"/>
              <w:bottom w:val="single" w:sz="4" w:space="0" w:color="auto"/>
              <w:right w:val="single" w:sz="4" w:space="0" w:color="auto"/>
            </w:tcBorders>
            <w:shd w:val="clear" w:color="000000" w:fill="FFFFFF"/>
            <w:noWrap/>
            <w:vAlign w:val="center"/>
            <w:hideMark/>
          </w:tcPr>
          <w:p w14:paraId="1A9E3BAE"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43643131" w14:textId="77777777" w:rsidR="004513CE" w:rsidRPr="004513CE" w:rsidRDefault="004513CE" w:rsidP="004513CE">
            <w:pPr>
              <w:jc w:val="center"/>
              <w:rPr>
                <w:szCs w:val="24"/>
                <w:u w:val="none"/>
                <w:lang w:eastAsia="lv-LV"/>
              </w:rPr>
            </w:pPr>
            <w:r w:rsidRPr="004513CE">
              <w:rPr>
                <w:szCs w:val="24"/>
                <w:u w:val="none"/>
                <w:lang w:eastAsia="lv-LV"/>
              </w:rPr>
              <w:t>1181.08</w:t>
            </w:r>
          </w:p>
        </w:tc>
        <w:tc>
          <w:tcPr>
            <w:tcW w:w="1418" w:type="dxa"/>
            <w:tcBorders>
              <w:top w:val="nil"/>
              <w:left w:val="nil"/>
              <w:bottom w:val="single" w:sz="4" w:space="0" w:color="auto"/>
              <w:right w:val="single" w:sz="4" w:space="0" w:color="auto"/>
            </w:tcBorders>
            <w:shd w:val="clear" w:color="000000" w:fill="FFFFFF"/>
            <w:noWrap/>
            <w:vAlign w:val="center"/>
            <w:hideMark/>
          </w:tcPr>
          <w:p w14:paraId="75BFFA5E"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0F4D29F" w14:textId="77777777" w:rsidR="004513CE" w:rsidRPr="004513CE" w:rsidRDefault="004513CE" w:rsidP="004513CE">
            <w:pPr>
              <w:jc w:val="center"/>
              <w:rPr>
                <w:szCs w:val="24"/>
                <w:u w:val="none"/>
                <w:lang w:eastAsia="lv-LV"/>
              </w:rPr>
            </w:pPr>
            <w:r w:rsidRPr="004513CE">
              <w:rPr>
                <w:szCs w:val="24"/>
                <w:u w:val="none"/>
                <w:lang w:eastAsia="lv-LV"/>
              </w:rPr>
              <w:t>5.82</w:t>
            </w:r>
          </w:p>
        </w:tc>
        <w:tc>
          <w:tcPr>
            <w:tcW w:w="1560" w:type="dxa"/>
            <w:tcBorders>
              <w:top w:val="nil"/>
              <w:left w:val="nil"/>
              <w:bottom w:val="single" w:sz="4" w:space="0" w:color="auto"/>
              <w:right w:val="single" w:sz="4" w:space="0" w:color="auto"/>
            </w:tcBorders>
            <w:shd w:val="clear" w:color="000000" w:fill="FFFFFF"/>
            <w:noWrap/>
            <w:vAlign w:val="center"/>
            <w:hideMark/>
          </w:tcPr>
          <w:p w14:paraId="2B40FBF3" w14:textId="77777777" w:rsidR="004513CE" w:rsidRPr="004513CE" w:rsidRDefault="004513CE" w:rsidP="004513CE">
            <w:pPr>
              <w:jc w:val="center"/>
              <w:rPr>
                <w:szCs w:val="24"/>
                <w:u w:val="none"/>
                <w:lang w:eastAsia="lv-LV"/>
              </w:rPr>
            </w:pPr>
            <w:r w:rsidRPr="004513CE">
              <w:rPr>
                <w:szCs w:val="24"/>
                <w:u w:val="none"/>
                <w:lang w:eastAsia="lv-LV"/>
              </w:rPr>
              <w:t>90.20</w:t>
            </w:r>
          </w:p>
        </w:tc>
        <w:tc>
          <w:tcPr>
            <w:tcW w:w="850" w:type="dxa"/>
            <w:tcBorders>
              <w:top w:val="nil"/>
              <w:left w:val="nil"/>
              <w:bottom w:val="single" w:sz="4" w:space="0" w:color="auto"/>
              <w:right w:val="single" w:sz="4" w:space="0" w:color="auto"/>
            </w:tcBorders>
            <w:shd w:val="clear" w:color="000000" w:fill="FFFFFF"/>
            <w:noWrap/>
            <w:vAlign w:val="center"/>
            <w:hideMark/>
          </w:tcPr>
          <w:p w14:paraId="770E591D"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4EECE157"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B1A8D71" w14:textId="77777777" w:rsidR="004513CE" w:rsidRPr="004513CE" w:rsidRDefault="004513CE" w:rsidP="004513CE">
            <w:pPr>
              <w:jc w:val="right"/>
              <w:rPr>
                <w:szCs w:val="24"/>
                <w:u w:val="none"/>
                <w:lang w:eastAsia="lv-LV"/>
              </w:rPr>
            </w:pPr>
            <w:r w:rsidRPr="004513CE">
              <w:rPr>
                <w:szCs w:val="24"/>
                <w:u w:val="none"/>
                <w:lang w:eastAsia="lv-LV"/>
              </w:rPr>
              <w:t>25.01.2028</w:t>
            </w:r>
          </w:p>
        </w:tc>
        <w:tc>
          <w:tcPr>
            <w:tcW w:w="1069" w:type="dxa"/>
            <w:tcBorders>
              <w:top w:val="nil"/>
              <w:left w:val="nil"/>
              <w:bottom w:val="single" w:sz="4" w:space="0" w:color="auto"/>
              <w:right w:val="single" w:sz="4" w:space="0" w:color="auto"/>
            </w:tcBorders>
            <w:shd w:val="clear" w:color="000000" w:fill="FFFFFF"/>
            <w:noWrap/>
            <w:vAlign w:val="center"/>
            <w:hideMark/>
          </w:tcPr>
          <w:p w14:paraId="44B114C6"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876B8FC" w14:textId="77777777" w:rsidR="004513CE" w:rsidRPr="004513CE" w:rsidRDefault="004513CE" w:rsidP="004513CE">
            <w:pPr>
              <w:jc w:val="center"/>
              <w:rPr>
                <w:szCs w:val="24"/>
                <w:u w:val="none"/>
                <w:lang w:eastAsia="lv-LV"/>
              </w:rPr>
            </w:pPr>
            <w:r w:rsidRPr="004513CE">
              <w:rPr>
                <w:szCs w:val="24"/>
                <w:u w:val="none"/>
                <w:lang w:eastAsia="lv-LV"/>
              </w:rPr>
              <w:t>1096.70</w:t>
            </w:r>
          </w:p>
        </w:tc>
        <w:tc>
          <w:tcPr>
            <w:tcW w:w="1418" w:type="dxa"/>
            <w:tcBorders>
              <w:top w:val="nil"/>
              <w:left w:val="nil"/>
              <w:bottom w:val="single" w:sz="4" w:space="0" w:color="auto"/>
              <w:right w:val="single" w:sz="4" w:space="0" w:color="auto"/>
            </w:tcBorders>
            <w:shd w:val="clear" w:color="000000" w:fill="FFFFFF"/>
            <w:noWrap/>
            <w:vAlign w:val="center"/>
            <w:hideMark/>
          </w:tcPr>
          <w:p w14:paraId="5DA37935"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36DC20A" w14:textId="77777777" w:rsidR="004513CE" w:rsidRPr="004513CE" w:rsidRDefault="004513CE" w:rsidP="004513CE">
            <w:pPr>
              <w:jc w:val="center"/>
              <w:rPr>
                <w:szCs w:val="24"/>
                <w:u w:val="none"/>
                <w:lang w:eastAsia="lv-LV"/>
              </w:rPr>
            </w:pPr>
            <w:r w:rsidRPr="004513CE">
              <w:rPr>
                <w:szCs w:val="24"/>
                <w:u w:val="none"/>
                <w:lang w:eastAsia="lv-LV"/>
              </w:rPr>
              <w:t>5.59</w:t>
            </w:r>
          </w:p>
        </w:tc>
        <w:tc>
          <w:tcPr>
            <w:tcW w:w="1560" w:type="dxa"/>
            <w:tcBorders>
              <w:top w:val="nil"/>
              <w:left w:val="nil"/>
              <w:bottom w:val="single" w:sz="4" w:space="0" w:color="auto"/>
              <w:right w:val="single" w:sz="4" w:space="0" w:color="auto"/>
            </w:tcBorders>
            <w:shd w:val="clear" w:color="000000" w:fill="FFFFFF"/>
            <w:noWrap/>
            <w:vAlign w:val="center"/>
            <w:hideMark/>
          </w:tcPr>
          <w:p w14:paraId="04B9E708" w14:textId="77777777" w:rsidR="004513CE" w:rsidRPr="004513CE" w:rsidRDefault="004513CE" w:rsidP="004513CE">
            <w:pPr>
              <w:jc w:val="center"/>
              <w:rPr>
                <w:szCs w:val="24"/>
                <w:u w:val="none"/>
                <w:lang w:eastAsia="lv-LV"/>
              </w:rPr>
            </w:pPr>
            <w:r w:rsidRPr="004513CE">
              <w:rPr>
                <w:szCs w:val="24"/>
                <w:u w:val="none"/>
                <w:lang w:eastAsia="lv-LV"/>
              </w:rPr>
              <w:t>89.97</w:t>
            </w:r>
          </w:p>
        </w:tc>
        <w:tc>
          <w:tcPr>
            <w:tcW w:w="850" w:type="dxa"/>
            <w:tcBorders>
              <w:top w:val="nil"/>
              <w:left w:val="nil"/>
              <w:bottom w:val="single" w:sz="4" w:space="0" w:color="auto"/>
              <w:right w:val="single" w:sz="4" w:space="0" w:color="auto"/>
            </w:tcBorders>
            <w:shd w:val="clear" w:color="000000" w:fill="FFFFFF"/>
            <w:noWrap/>
            <w:vAlign w:val="center"/>
            <w:hideMark/>
          </w:tcPr>
          <w:p w14:paraId="6AE0D8DF"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5DB480BA"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8DAA08" w14:textId="77777777" w:rsidR="004513CE" w:rsidRPr="004513CE" w:rsidRDefault="004513CE" w:rsidP="004513CE">
            <w:pPr>
              <w:jc w:val="right"/>
              <w:rPr>
                <w:szCs w:val="24"/>
                <w:u w:val="none"/>
                <w:lang w:eastAsia="lv-LV"/>
              </w:rPr>
            </w:pPr>
            <w:r w:rsidRPr="004513CE">
              <w:rPr>
                <w:szCs w:val="24"/>
                <w:u w:val="none"/>
                <w:lang w:eastAsia="lv-LV"/>
              </w:rPr>
              <w:t>25.02.2028</w:t>
            </w:r>
          </w:p>
        </w:tc>
        <w:tc>
          <w:tcPr>
            <w:tcW w:w="1069" w:type="dxa"/>
            <w:tcBorders>
              <w:top w:val="nil"/>
              <w:left w:val="nil"/>
              <w:bottom w:val="single" w:sz="4" w:space="0" w:color="auto"/>
              <w:right w:val="single" w:sz="4" w:space="0" w:color="auto"/>
            </w:tcBorders>
            <w:shd w:val="clear" w:color="000000" w:fill="FFFFFF"/>
            <w:noWrap/>
            <w:vAlign w:val="center"/>
            <w:hideMark/>
          </w:tcPr>
          <w:p w14:paraId="05C0F689"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6BEA289" w14:textId="77777777" w:rsidR="004513CE" w:rsidRPr="004513CE" w:rsidRDefault="004513CE" w:rsidP="004513CE">
            <w:pPr>
              <w:jc w:val="center"/>
              <w:rPr>
                <w:szCs w:val="24"/>
                <w:u w:val="none"/>
                <w:lang w:eastAsia="lv-LV"/>
              </w:rPr>
            </w:pPr>
            <w:r w:rsidRPr="004513CE">
              <w:rPr>
                <w:szCs w:val="24"/>
                <w:u w:val="none"/>
                <w:lang w:eastAsia="lv-LV"/>
              </w:rPr>
              <w:t>1012.32</w:t>
            </w:r>
          </w:p>
        </w:tc>
        <w:tc>
          <w:tcPr>
            <w:tcW w:w="1418" w:type="dxa"/>
            <w:tcBorders>
              <w:top w:val="nil"/>
              <w:left w:val="nil"/>
              <w:bottom w:val="single" w:sz="4" w:space="0" w:color="auto"/>
              <w:right w:val="single" w:sz="4" w:space="0" w:color="auto"/>
            </w:tcBorders>
            <w:shd w:val="clear" w:color="000000" w:fill="FFFFFF"/>
            <w:noWrap/>
            <w:vAlign w:val="center"/>
            <w:hideMark/>
          </w:tcPr>
          <w:p w14:paraId="6A6E4785"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23BAACC8" w14:textId="77777777" w:rsidR="004513CE" w:rsidRPr="004513CE" w:rsidRDefault="004513CE" w:rsidP="004513CE">
            <w:pPr>
              <w:jc w:val="center"/>
              <w:rPr>
                <w:szCs w:val="24"/>
                <w:u w:val="none"/>
                <w:lang w:eastAsia="lv-LV"/>
              </w:rPr>
            </w:pPr>
            <w:r w:rsidRPr="004513CE">
              <w:rPr>
                <w:szCs w:val="24"/>
                <w:u w:val="none"/>
                <w:lang w:eastAsia="lv-LV"/>
              </w:rPr>
              <w:t>5.16</w:t>
            </w:r>
          </w:p>
        </w:tc>
        <w:tc>
          <w:tcPr>
            <w:tcW w:w="1560" w:type="dxa"/>
            <w:tcBorders>
              <w:top w:val="nil"/>
              <w:left w:val="nil"/>
              <w:bottom w:val="single" w:sz="4" w:space="0" w:color="auto"/>
              <w:right w:val="single" w:sz="4" w:space="0" w:color="auto"/>
            </w:tcBorders>
            <w:shd w:val="clear" w:color="000000" w:fill="FFFFFF"/>
            <w:noWrap/>
            <w:vAlign w:val="center"/>
            <w:hideMark/>
          </w:tcPr>
          <w:p w14:paraId="4B834AF9" w14:textId="77777777" w:rsidR="004513CE" w:rsidRPr="004513CE" w:rsidRDefault="004513CE" w:rsidP="004513CE">
            <w:pPr>
              <w:jc w:val="center"/>
              <w:rPr>
                <w:szCs w:val="24"/>
                <w:u w:val="none"/>
                <w:lang w:eastAsia="lv-LV"/>
              </w:rPr>
            </w:pPr>
            <w:r w:rsidRPr="004513CE">
              <w:rPr>
                <w:szCs w:val="24"/>
                <w:u w:val="none"/>
                <w:lang w:eastAsia="lv-LV"/>
              </w:rPr>
              <w:t>89.54</w:t>
            </w:r>
          </w:p>
        </w:tc>
        <w:tc>
          <w:tcPr>
            <w:tcW w:w="850" w:type="dxa"/>
            <w:tcBorders>
              <w:top w:val="nil"/>
              <w:left w:val="nil"/>
              <w:bottom w:val="single" w:sz="4" w:space="0" w:color="auto"/>
              <w:right w:val="single" w:sz="4" w:space="0" w:color="auto"/>
            </w:tcBorders>
            <w:shd w:val="clear" w:color="000000" w:fill="FFFFFF"/>
            <w:noWrap/>
            <w:vAlign w:val="center"/>
            <w:hideMark/>
          </w:tcPr>
          <w:p w14:paraId="06E015E4"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696CAF12"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0BB428C" w14:textId="77777777" w:rsidR="004513CE" w:rsidRPr="004513CE" w:rsidRDefault="004513CE" w:rsidP="004513CE">
            <w:pPr>
              <w:jc w:val="right"/>
              <w:rPr>
                <w:szCs w:val="24"/>
                <w:u w:val="none"/>
                <w:lang w:eastAsia="lv-LV"/>
              </w:rPr>
            </w:pPr>
            <w:r w:rsidRPr="004513CE">
              <w:rPr>
                <w:szCs w:val="24"/>
                <w:u w:val="none"/>
                <w:lang w:eastAsia="lv-LV"/>
              </w:rPr>
              <w:t>25.03.2028</w:t>
            </w:r>
          </w:p>
        </w:tc>
        <w:tc>
          <w:tcPr>
            <w:tcW w:w="1069" w:type="dxa"/>
            <w:tcBorders>
              <w:top w:val="nil"/>
              <w:left w:val="nil"/>
              <w:bottom w:val="single" w:sz="4" w:space="0" w:color="auto"/>
              <w:right w:val="single" w:sz="4" w:space="0" w:color="auto"/>
            </w:tcBorders>
            <w:shd w:val="clear" w:color="000000" w:fill="FFFFFF"/>
            <w:noWrap/>
            <w:vAlign w:val="center"/>
            <w:hideMark/>
          </w:tcPr>
          <w:p w14:paraId="5AF4F30A"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21C9BFB" w14:textId="77777777" w:rsidR="004513CE" w:rsidRPr="004513CE" w:rsidRDefault="004513CE" w:rsidP="004513CE">
            <w:pPr>
              <w:jc w:val="center"/>
              <w:rPr>
                <w:szCs w:val="24"/>
                <w:u w:val="none"/>
                <w:lang w:eastAsia="lv-LV"/>
              </w:rPr>
            </w:pPr>
            <w:r w:rsidRPr="004513CE">
              <w:rPr>
                <w:szCs w:val="24"/>
                <w:u w:val="none"/>
                <w:lang w:eastAsia="lv-LV"/>
              </w:rPr>
              <w:t>927.94</w:t>
            </w:r>
          </w:p>
        </w:tc>
        <w:tc>
          <w:tcPr>
            <w:tcW w:w="1418" w:type="dxa"/>
            <w:tcBorders>
              <w:top w:val="nil"/>
              <w:left w:val="nil"/>
              <w:bottom w:val="single" w:sz="4" w:space="0" w:color="auto"/>
              <w:right w:val="single" w:sz="4" w:space="0" w:color="auto"/>
            </w:tcBorders>
            <w:shd w:val="clear" w:color="000000" w:fill="FFFFFF"/>
            <w:noWrap/>
            <w:vAlign w:val="center"/>
            <w:hideMark/>
          </w:tcPr>
          <w:p w14:paraId="1E989B64"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5F8E0F70" w14:textId="77777777" w:rsidR="004513CE" w:rsidRPr="004513CE" w:rsidRDefault="004513CE" w:rsidP="004513CE">
            <w:pPr>
              <w:jc w:val="center"/>
              <w:rPr>
                <w:szCs w:val="24"/>
                <w:u w:val="none"/>
                <w:lang w:eastAsia="lv-LV"/>
              </w:rPr>
            </w:pPr>
            <w:r w:rsidRPr="004513CE">
              <w:rPr>
                <w:szCs w:val="24"/>
                <w:u w:val="none"/>
                <w:lang w:eastAsia="lv-LV"/>
              </w:rPr>
              <w:t>4.42</w:t>
            </w:r>
          </w:p>
        </w:tc>
        <w:tc>
          <w:tcPr>
            <w:tcW w:w="1560" w:type="dxa"/>
            <w:tcBorders>
              <w:top w:val="nil"/>
              <w:left w:val="nil"/>
              <w:bottom w:val="single" w:sz="4" w:space="0" w:color="auto"/>
              <w:right w:val="single" w:sz="4" w:space="0" w:color="auto"/>
            </w:tcBorders>
            <w:shd w:val="clear" w:color="000000" w:fill="FFFFFF"/>
            <w:noWrap/>
            <w:vAlign w:val="center"/>
            <w:hideMark/>
          </w:tcPr>
          <w:p w14:paraId="67F330CC" w14:textId="77777777" w:rsidR="004513CE" w:rsidRPr="004513CE" w:rsidRDefault="004513CE" w:rsidP="004513CE">
            <w:pPr>
              <w:jc w:val="center"/>
              <w:rPr>
                <w:szCs w:val="24"/>
                <w:u w:val="none"/>
                <w:lang w:eastAsia="lv-LV"/>
              </w:rPr>
            </w:pPr>
            <w:r w:rsidRPr="004513CE">
              <w:rPr>
                <w:szCs w:val="24"/>
                <w:u w:val="none"/>
                <w:lang w:eastAsia="lv-LV"/>
              </w:rPr>
              <w:t>88.80</w:t>
            </w:r>
          </w:p>
        </w:tc>
        <w:tc>
          <w:tcPr>
            <w:tcW w:w="850" w:type="dxa"/>
            <w:tcBorders>
              <w:top w:val="nil"/>
              <w:left w:val="nil"/>
              <w:bottom w:val="single" w:sz="4" w:space="0" w:color="auto"/>
              <w:right w:val="single" w:sz="4" w:space="0" w:color="auto"/>
            </w:tcBorders>
            <w:shd w:val="clear" w:color="000000" w:fill="FFFFFF"/>
            <w:noWrap/>
            <w:vAlign w:val="center"/>
            <w:hideMark/>
          </w:tcPr>
          <w:p w14:paraId="77A3FEA3" w14:textId="77777777" w:rsidR="004513CE" w:rsidRPr="004513CE" w:rsidRDefault="004513CE" w:rsidP="004513CE">
            <w:pPr>
              <w:jc w:val="center"/>
              <w:rPr>
                <w:szCs w:val="24"/>
                <w:u w:val="none"/>
                <w:lang w:eastAsia="lv-LV"/>
              </w:rPr>
            </w:pPr>
            <w:r w:rsidRPr="004513CE">
              <w:rPr>
                <w:szCs w:val="24"/>
                <w:u w:val="none"/>
                <w:lang w:eastAsia="lv-LV"/>
              </w:rPr>
              <w:t>29</w:t>
            </w:r>
          </w:p>
        </w:tc>
      </w:tr>
      <w:tr w:rsidR="004513CE" w:rsidRPr="004513CE" w14:paraId="0E007F5F" w14:textId="77777777" w:rsidTr="007E327E">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5291F" w14:textId="77777777" w:rsidR="004513CE" w:rsidRPr="004513CE" w:rsidRDefault="004513CE" w:rsidP="004513CE">
            <w:pPr>
              <w:jc w:val="right"/>
              <w:rPr>
                <w:szCs w:val="24"/>
                <w:u w:val="none"/>
                <w:lang w:eastAsia="lv-LV"/>
              </w:rPr>
            </w:pPr>
            <w:r w:rsidRPr="004513CE">
              <w:rPr>
                <w:szCs w:val="24"/>
                <w:u w:val="none"/>
                <w:lang w:eastAsia="lv-LV"/>
              </w:rPr>
              <w:t>25.04.2028</w:t>
            </w:r>
          </w:p>
        </w:tc>
        <w:tc>
          <w:tcPr>
            <w:tcW w:w="1069" w:type="dxa"/>
            <w:tcBorders>
              <w:top w:val="nil"/>
              <w:left w:val="nil"/>
              <w:bottom w:val="single" w:sz="4" w:space="0" w:color="auto"/>
              <w:right w:val="single" w:sz="4" w:space="0" w:color="auto"/>
            </w:tcBorders>
            <w:shd w:val="clear" w:color="000000" w:fill="FFFFFF"/>
            <w:noWrap/>
            <w:vAlign w:val="center"/>
            <w:hideMark/>
          </w:tcPr>
          <w:p w14:paraId="54874D19"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65A592D1" w14:textId="77777777" w:rsidR="004513CE" w:rsidRPr="004513CE" w:rsidRDefault="004513CE" w:rsidP="004513CE">
            <w:pPr>
              <w:jc w:val="center"/>
              <w:rPr>
                <w:szCs w:val="24"/>
                <w:u w:val="none"/>
                <w:lang w:eastAsia="lv-LV"/>
              </w:rPr>
            </w:pPr>
            <w:r w:rsidRPr="004513CE">
              <w:rPr>
                <w:szCs w:val="24"/>
                <w:u w:val="none"/>
                <w:lang w:eastAsia="lv-LV"/>
              </w:rPr>
              <w:t>843.56</w:t>
            </w:r>
          </w:p>
        </w:tc>
        <w:tc>
          <w:tcPr>
            <w:tcW w:w="1418" w:type="dxa"/>
            <w:tcBorders>
              <w:top w:val="nil"/>
              <w:left w:val="nil"/>
              <w:bottom w:val="single" w:sz="4" w:space="0" w:color="auto"/>
              <w:right w:val="single" w:sz="4" w:space="0" w:color="auto"/>
            </w:tcBorders>
            <w:shd w:val="clear" w:color="000000" w:fill="FFFFFF"/>
            <w:noWrap/>
            <w:vAlign w:val="center"/>
            <w:hideMark/>
          </w:tcPr>
          <w:p w14:paraId="1BFE5ADB"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07F051DD" w14:textId="77777777" w:rsidR="004513CE" w:rsidRPr="004513CE" w:rsidRDefault="004513CE" w:rsidP="004513CE">
            <w:pPr>
              <w:jc w:val="center"/>
              <w:rPr>
                <w:szCs w:val="24"/>
                <w:u w:val="none"/>
                <w:lang w:eastAsia="lv-LV"/>
              </w:rPr>
            </w:pPr>
            <w:r w:rsidRPr="004513CE">
              <w:rPr>
                <w:szCs w:val="24"/>
                <w:u w:val="none"/>
                <w:lang w:eastAsia="lv-LV"/>
              </w:rPr>
              <w:t>4.30</w:t>
            </w:r>
          </w:p>
        </w:tc>
        <w:tc>
          <w:tcPr>
            <w:tcW w:w="1560" w:type="dxa"/>
            <w:tcBorders>
              <w:top w:val="nil"/>
              <w:left w:val="nil"/>
              <w:bottom w:val="single" w:sz="4" w:space="0" w:color="auto"/>
              <w:right w:val="single" w:sz="4" w:space="0" w:color="auto"/>
            </w:tcBorders>
            <w:shd w:val="clear" w:color="000000" w:fill="FFFFFF"/>
            <w:noWrap/>
            <w:vAlign w:val="center"/>
            <w:hideMark/>
          </w:tcPr>
          <w:p w14:paraId="298137A5" w14:textId="77777777" w:rsidR="004513CE" w:rsidRPr="004513CE" w:rsidRDefault="004513CE" w:rsidP="004513CE">
            <w:pPr>
              <w:jc w:val="center"/>
              <w:rPr>
                <w:szCs w:val="24"/>
                <w:u w:val="none"/>
                <w:lang w:eastAsia="lv-LV"/>
              </w:rPr>
            </w:pPr>
            <w:r w:rsidRPr="004513CE">
              <w:rPr>
                <w:szCs w:val="24"/>
                <w:u w:val="none"/>
                <w:lang w:eastAsia="lv-LV"/>
              </w:rPr>
              <w:t>88.68</w:t>
            </w:r>
          </w:p>
        </w:tc>
        <w:tc>
          <w:tcPr>
            <w:tcW w:w="850" w:type="dxa"/>
            <w:tcBorders>
              <w:top w:val="nil"/>
              <w:left w:val="nil"/>
              <w:bottom w:val="single" w:sz="4" w:space="0" w:color="auto"/>
              <w:right w:val="single" w:sz="4" w:space="0" w:color="auto"/>
            </w:tcBorders>
            <w:shd w:val="clear" w:color="000000" w:fill="FFFFFF"/>
            <w:noWrap/>
            <w:vAlign w:val="center"/>
            <w:hideMark/>
          </w:tcPr>
          <w:p w14:paraId="5D407CCC"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6C6416D1" w14:textId="77777777" w:rsidTr="007E327E">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30A25" w14:textId="77777777" w:rsidR="004513CE" w:rsidRPr="004513CE" w:rsidRDefault="004513CE" w:rsidP="004513CE">
            <w:pPr>
              <w:jc w:val="right"/>
              <w:rPr>
                <w:szCs w:val="24"/>
                <w:u w:val="none"/>
                <w:lang w:eastAsia="lv-LV"/>
              </w:rPr>
            </w:pPr>
            <w:r w:rsidRPr="004513CE">
              <w:rPr>
                <w:szCs w:val="24"/>
                <w:u w:val="none"/>
                <w:lang w:eastAsia="lv-LV"/>
              </w:rPr>
              <w:t>25.05.2028</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914D9"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16F6D" w14:textId="77777777" w:rsidR="004513CE" w:rsidRPr="004513CE" w:rsidRDefault="004513CE" w:rsidP="004513CE">
            <w:pPr>
              <w:jc w:val="center"/>
              <w:rPr>
                <w:szCs w:val="24"/>
                <w:u w:val="none"/>
                <w:lang w:eastAsia="lv-LV"/>
              </w:rPr>
            </w:pPr>
            <w:r w:rsidRPr="004513CE">
              <w:rPr>
                <w:szCs w:val="24"/>
                <w:u w:val="none"/>
                <w:lang w:eastAsia="lv-LV"/>
              </w:rPr>
              <w:t>759.18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C4A9E"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754B5" w14:textId="77777777" w:rsidR="004513CE" w:rsidRPr="004513CE" w:rsidRDefault="004513CE" w:rsidP="004513CE">
            <w:pPr>
              <w:jc w:val="center"/>
              <w:rPr>
                <w:szCs w:val="24"/>
                <w:u w:val="none"/>
                <w:lang w:eastAsia="lv-LV"/>
              </w:rPr>
            </w:pPr>
            <w:r w:rsidRPr="004513CE">
              <w:rPr>
                <w:szCs w:val="24"/>
                <w:u w:val="none"/>
                <w:lang w:eastAsia="lv-LV"/>
              </w:rPr>
              <w:t>3.74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99544" w14:textId="77777777" w:rsidR="004513CE" w:rsidRPr="004513CE" w:rsidRDefault="004513CE" w:rsidP="004513CE">
            <w:pPr>
              <w:jc w:val="center"/>
              <w:rPr>
                <w:szCs w:val="24"/>
                <w:u w:val="none"/>
                <w:lang w:eastAsia="lv-LV"/>
              </w:rPr>
            </w:pPr>
            <w:r w:rsidRPr="004513CE">
              <w:rPr>
                <w:szCs w:val="24"/>
                <w:u w:val="none"/>
                <w:lang w:eastAsia="lv-LV"/>
              </w:rPr>
              <w:t>88.12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05907"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6D4D5516" w14:textId="77777777" w:rsidTr="007E327E">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C2F62" w14:textId="77777777" w:rsidR="004513CE" w:rsidRPr="004513CE" w:rsidRDefault="004513CE" w:rsidP="004513CE">
            <w:pPr>
              <w:jc w:val="right"/>
              <w:rPr>
                <w:szCs w:val="24"/>
                <w:u w:val="none"/>
                <w:lang w:eastAsia="lv-LV"/>
              </w:rPr>
            </w:pPr>
            <w:r w:rsidRPr="004513CE">
              <w:rPr>
                <w:szCs w:val="24"/>
                <w:u w:val="none"/>
                <w:lang w:eastAsia="lv-LV"/>
              </w:rPr>
              <w:t>25.06.2028</w:t>
            </w:r>
          </w:p>
        </w:tc>
        <w:tc>
          <w:tcPr>
            <w:tcW w:w="10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2AC53"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9D14F" w14:textId="77777777" w:rsidR="004513CE" w:rsidRPr="004513CE" w:rsidRDefault="004513CE" w:rsidP="004513CE">
            <w:pPr>
              <w:jc w:val="center"/>
              <w:rPr>
                <w:szCs w:val="24"/>
                <w:u w:val="none"/>
                <w:lang w:eastAsia="lv-LV"/>
              </w:rPr>
            </w:pPr>
            <w:r w:rsidRPr="004513CE">
              <w:rPr>
                <w:szCs w:val="24"/>
                <w:u w:val="none"/>
                <w:lang w:eastAsia="lv-LV"/>
              </w:rPr>
              <w:t>674.80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F7F9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DBC8A" w14:textId="77777777" w:rsidR="004513CE" w:rsidRPr="004513CE" w:rsidRDefault="004513CE" w:rsidP="004513CE">
            <w:pPr>
              <w:jc w:val="center"/>
              <w:rPr>
                <w:szCs w:val="24"/>
                <w:u w:val="none"/>
                <w:lang w:eastAsia="lv-LV"/>
              </w:rPr>
            </w:pPr>
            <w:r w:rsidRPr="004513CE">
              <w:rPr>
                <w:szCs w:val="24"/>
                <w:u w:val="none"/>
                <w:lang w:eastAsia="lv-LV"/>
              </w:rPr>
              <w:t>3.44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6C309" w14:textId="77777777" w:rsidR="004513CE" w:rsidRPr="004513CE" w:rsidRDefault="004513CE" w:rsidP="004513CE">
            <w:pPr>
              <w:jc w:val="center"/>
              <w:rPr>
                <w:szCs w:val="24"/>
                <w:u w:val="none"/>
                <w:lang w:eastAsia="lv-LV"/>
              </w:rPr>
            </w:pPr>
            <w:r w:rsidRPr="004513CE">
              <w:rPr>
                <w:szCs w:val="24"/>
                <w:u w:val="none"/>
                <w:lang w:eastAsia="lv-LV"/>
              </w:rPr>
              <w:t>87.82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5265C"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2E5283E3" w14:textId="77777777" w:rsidTr="007E327E">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619A3" w14:textId="77777777" w:rsidR="004513CE" w:rsidRPr="004513CE" w:rsidRDefault="004513CE" w:rsidP="004513CE">
            <w:pPr>
              <w:jc w:val="right"/>
              <w:rPr>
                <w:szCs w:val="24"/>
                <w:u w:val="none"/>
                <w:lang w:eastAsia="lv-LV"/>
              </w:rPr>
            </w:pPr>
            <w:r w:rsidRPr="004513CE">
              <w:rPr>
                <w:szCs w:val="24"/>
                <w:u w:val="none"/>
                <w:lang w:eastAsia="lv-LV"/>
              </w:rPr>
              <w:t>25.07.2028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2CD26ABE"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1F55BD6A" w14:textId="77777777" w:rsidR="004513CE" w:rsidRPr="004513CE" w:rsidRDefault="004513CE" w:rsidP="004513CE">
            <w:pPr>
              <w:jc w:val="center"/>
              <w:rPr>
                <w:szCs w:val="24"/>
                <w:u w:val="none"/>
                <w:lang w:eastAsia="lv-LV"/>
              </w:rPr>
            </w:pPr>
            <w:r w:rsidRPr="004513CE">
              <w:rPr>
                <w:szCs w:val="24"/>
                <w:u w:val="none"/>
                <w:lang w:eastAsia="lv-LV"/>
              </w:rPr>
              <w:t>590.42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7503C7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C2B5F9E" w14:textId="77777777" w:rsidR="004513CE" w:rsidRPr="004513CE" w:rsidRDefault="004513CE" w:rsidP="004513CE">
            <w:pPr>
              <w:jc w:val="center"/>
              <w:rPr>
                <w:szCs w:val="24"/>
                <w:u w:val="none"/>
                <w:lang w:eastAsia="lv-LV"/>
              </w:rPr>
            </w:pPr>
            <w:r w:rsidRPr="004513CE">
              <w:rPr>
                <w:szCs w:val="24"/>
                <w:u w:val="none"/>
                <w:lang w:eastAsia="lv-LV"/>
              </w:rPr>
              <w:t>2.91</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46FFFC73" w14:textId="77777777" w:rsidR="004513CE" w:rsidRPr="004513CE" w:rsidRDefault="004513CE" w:rsidP="004513CE">
            <w:pPr>
              <w:jc w:val="center"/>
              <w:rPr>
                <w:szCs w:val="24"/>
                <w:u w:val="none"/>
                <w:lang w:eastAsia="lv-LV"/>
              </w:rPr>
            </w:pPr>
            <w:r w:rsidRPr="004513CE">
              <w:rPr>
                <w:szCs w:val="24"/>
                <w:u w:val="none"/>
                <w:lang w:eastAsia="lv-LV"/>
              </w:rPr>
              <w:t>87.29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6584AFA0"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14F11A78" w14:textId="77777777" w:rsidTr="007E327E">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A717C" w14:textId="77777777" w:rsidR="004513CE" w:rsidRPr="004513CE" w:rsidRDefault="004513CE" w:rsidP="004513CE">
            <w:pPr>
              <w:jc w:val="right"/>
              <w:rPr>
                <w:szCs w:val="24"/>
                <w:u w:val="none"/>
                <w:lang w:eastAsia="lv-LV"/>
              </w:rPr>
            </w:pPr>
            <w:r w:rsidRPr="004513CE">
              <w:rPr>
                <w:szCs w:val="24"/>
                <w:u w:val="none"/>
                <w:lang w:eastAsia="lv-LV"/>
              </w:rPr>
              <w:t>25.08.2028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7600699A"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08E024B2" w14:textId="77777777" w:rsidR="004513CE" w:rsidRPr="004513CE" w:rsidRDefault="004513CE" w:rsidP="004513CE">
            <w:pPr>
              <w:jc w:val="center"/>
              <w:rPr>
                <w:szCs w:val="24"/>
                <w:u w:val="none"/>
                <w:lang w:eastAsia="lv-LV"/>
              </w:rPr>
            </w:pPr>
            <w:r w:rsidRPr="004513CE">
              <w:rPr>
                <w:szCs w:val="24"/>
                <w:u w:val="none"/>
                <w:lang w:eastAsia="lv-LV"/>
              </w:rPr>
              <w:t>506.04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9EC7BEF"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205B4D4D" w14:textId="77777777" w:rsidR="004513CE" w:rsidRPr="004513CE" w:rsidRDefault="004513CE" w:rsidP="004513CE">
            <w:pPr>
              <w:jc w:val="center"/>
              <w:rPr>
                <w:szCs w:val="24"/>
                <w:u w:val="none"/>
                <w:lang w:eastAsia="lv-LV"/>
              </w:rPr>
            </w:pPr>
            <w:r w:rsidRPr="004513CE">
              <w:rPr>
                <w:szCs w:val="24"/>
                <w:u w:val="none"/>
                <w:lang w:eastAsia="lv-LV"/>
              </w:rPr>
              <w:t>2.58</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69B155C4" w14:textId="77777777" w:rsidR="004513CE" w:rsidRPr="004513CE" w:rsidRDefault="004513CE" w:rsidP="004513CE">
            <w:pPr>
              <w:jc w:val="center"/>
              <w:rPr>
                <w:szCs w:val="24"/>
                <w:u w:val="none"/>
                <w:lang w:eastAsia="lv-LV"/>
              </w:rPr>
            </w:pPr>
            <w:r w:rsidRPr="004513CE">
              <w:rPr>
                <w:szCs w:val="24"/>
                <w:u w:val="none"/>
                <w:lang w:eastAsia="lv-LV"/>
              </w:rPr>
              <w:t>86.96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3343564"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6E4794D8" w14:textId="77777777" w:rsidTr="007E327E">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1189B" w14:textId="77777777" w:rsidR="004513CE" w:rsidRPr="004513CE" w:rsidRDefault="004513CE" w:rsidP="004513CE">
            <w:pPr>
              <w:jc w:val="right"/>
              <w:rPr>
                <w:szCs w:val="24"/>
                <w:u w:val="none"/>
                <w:lang w:eastAsia="lv-LV"/>
              </w:rPr>
            </w:pPr>
            <w:r w:rsidRPr="004513CE">
              <w:rPr>
                <w:szCs w:val="24"/>
                <w:u w:val="none"/>
                <w:lang w:eastAsia="lv-LV"/>
              </w:rPr>
              <w:t>25.09.2028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5969AFD3"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68B105D" w14:textId="77777777" w:rsidR="004513CE" w:rsidRPr="004513CE" w:rsidRDefault="004513CE" w:rsidP="004513CE">
            <w:pPr>
              <w:jc w:val="center"/>
              <w:rPr>
                <w:szCs w:val="24"/>
                <w:u w:val="none"/>
                <w:lang w:eastAsia="lv-LV"/>
              </w:rPr>
            </w:pPr>
            <w:r w:rsidRPr="004513CE">
              <w:rPr>
                <w:szCs w:val="24"/>
                <w:u w:val="none"/>
                <w:lang w:eastAsia="lv-LV"/>
              </w:rPr>
              <w:t>421.66</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FFF9580"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6B1747E8" w14:textId="77777777" w:rsidR="004513CE" w:rsidRPr="004513CE" w:rsidRDefault="004513CE" w:rsidP="004513CE">
            <w:pPr>
              <w:jc w:val="center"/>
              <w:rPr>
                <w:szCs w:val="24"/>
                <w:u w:val="none"/>
                <w:lang w:eastAsia="lv-LV"/>
              </w:rPr>
            </w:pPr>
            <w:r w:rsidRPr="004513CE">
              <w:rPr>
                <w:szCs w:val="24"/>
                <w:u w:val="none"/>
                <w:lang w:eastAsia="lv-LV"/>
              </w:rPr>
              <w:t>2.15</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772E8B82" w14:textId="77777777" w:rsidR="004513CE" w:rsidRPr="004513CE" w:rsidRDefault="004513CE" w:rsidP="004513CE">
            <w:pPr>
              <w:jc w:val="center"/>
              <w:rPr>
                <w:szCs w:val="24"/>
                <w:u w:val="none"/>
                <w:lang w:eastAsia="lv-LV"/>
              </w:rPr>
            </w:pPr>
            <w:r w:rsidRPr="004513CE">
              <w:rPr>
                <w:szCs w:val="24"/>
                <w:u w:val="none"/>
                <w:lang w:eastAsia="lv-LV"/>
              </w:rPr>
              <w:t>86.53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FAB00B9"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70BE2485"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B2601ED" w14:textId="77777777" w:rsidR="004513CE" w:rsidRPr="004513CE" w:rsidRDefault="004513CE" w:rsidP="004513CE">
            <w:pPr>
              <w:jc w:val="right"/>
              <w:rPr>
                <w:szCs w:val="24"/>
                <w:u w:val="none"/>
                <w:lang w:eastAsia="lv-LV"/>
              </w:rPr>
            </w:pPr>
            <w:r w:rsidRPr="004513CE">
              <w:rPr>
                <w:szCs w:val="24"/>
                <w:u w:val="none"/>
                <w:lang w:eastAsia="lv-LV"/>
              </w:rPr>
              <w:t>25.10.2028</w:t>
            </w:r>
          </w:p>
        </w:tc>
        <w:tc>
          <w:tcPr>
            <w:tcW w:w="1069" w:type="dxa"/>
            <w:tcBorders>
              <w:top w:val="single" w:sz="4" w:space="0" w:color="auto"/>
              <w:left w:val="nil"/>
              <w:bottom w:val="single" w:sz="4" w:space="0" w:color="auto"/>
              <w:right w:val="single" w:sz="4" w:space="0" w:color="auto"/>
            </w:tcBorders>
            <w:shd w:val="clear" w:color="000000" w:fill="FFFFFF"/>
            <w:noWrap/>
            <w:vAlign w:val="center"/>
            <w:hideMark/>
          </w:tcPr>
          <w:p w14:paraId="0C24CAD3"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7A85BF70" w14:textId="77777777" w:rsidR="004513CE" w:rsidRPr="004513CE" w:rsidRDefault="004513CE" w:rsidP="004513CE">
            <w:pPr>
              <w:jc w:val="center"/>
              <w:rPr>
                <w:szCs w:val="24"/>
                <w:u w:val="none"/>
                <w:lang w:eastAsia="lv-LV"/>
              </w:rPr>
            </w:pPr>
            <w:r w:rsidRPr="004513CE">
              <w:rPr>
                <w:szCs w:val="24"/>
                <w:u w:val="none"/>
                <w:lang w:eastAsia="lv-LV"/>
              </w:rPr>
              <w:t>337.28</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80E3421"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3F2CD59" w14:textId="77777777" w:rsidR="004513CE" w:rsidRPr="004513CE" w:rsidRDefault="004513CE" w:rsidP="004513CE">
            <w:pPr>
              <w:jc w:val="center"/>
              <w:rPr>
                <w:szCs w:val="24"/>
                <w:u w:val="none"/>
                <w:lang w:eastAsia="lv-LV"/>
              </w:rPr>
            </w:pPr>
            <w:r w:rsidRPr="004513CE">
              <w:rPr>
                <w:szCs w:val="24"/>
                <w:u w:val="none"/>
                <w:lang w:eastAsia="lv-LV"/>
              </w:rPr>
              <w:t>1.66</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14:paraId="24BCB6CF" w14:textId="77777777" w:rsidR="004513CE" w:rsidRPr="004513CE" w:rsidRDefault="004513CE" w:rsidP="004513CE">
            <w:pPr>
              <w:jc w:val="center"/>
              <w:rPr>
                <w:szCs w:val="24"/>
                <w:u w:val="none"/>
                <w:lang w:eastAsia="lv-LV"/>
              </w:rPr>
            </w:pPr>
            <w:r w:rsidRPr="004513CE">
              <w:rPr>
                <w:szCs w:val="24"/>
                <w:u w:val="none"/>
                <w:lang w:eastAsia="lv-LV"/>
              </w:rPr>
              <w:t>86.04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76BDF71E"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7EF1E02B"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98BEE70" w14:textId="77777777" w:rsidR="004513CE" w:rsidRPr="004513CE" w:rsidRDefault="004513CE" w:rsidP="004513CE">
            <w:pPr>
              <w:jc w:val="right"/>
              <w:rPr>
                <w:szCs w:val="24"/>
                <w:u w:val="none"/>
                <w:lang w:eastAsia="lv-LV"/>
              </w:rPr>
            </w:pPr>
            <w:r w:rsidRPr="004513CE">
              <w:rPr>
                <w:szCs w:val="24"/>
                <w:u w:val="none"/>
                <w:lang w:eastAsia="lv-LV"/>
              </w:rPr>
              <w:t>25.11.2028</w:t>
            </w:r>
          </w:p>
        </w:tc>
        <w:tc>
          <w:tcPr>
            <w:tcW w:w="1069" w:type="dxa"/>
            <w:tcBorders>
              <w:top w:val="nil"/>
              <w:left w:val="nil"/>
              <w:bottom w:val="single" w:sz="4" w:space="0" w:color="auto"/>
              <w:right w:val="single" w:sz="4" w:space="0" w:color="auto"/>
            </w:tcBorders>
            <w:shd w:val="clear" w:color="000000" w:fill="FFFFFF"/>
            <w:noWrap/>
            <w:vAlign w:val="center"/>
            <w:hideMark/>
          </w:tcPr>
          <w:p w14:paraId="18471CBA"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B25BD78" w14:textId="77777777" w:rsidR="004513CE" w:rsidRPr="004513CE" w:rsidRDefault="004513CE" w:rsidP="004513CE">
            <w:pPr>
              <w:jc w:val="center"/>
              <w:rPr>
                <w:szCs w:val="24"/>
                <w:u w:val="none"/>
                <w:lang w:eastAsia="lv-LV"/>
              </w:rPr>
            </w:pPr>
            <w:r w:rsidRPr="004513CE">
              <w:rPr>
                <w:szCs w:val="24"/>
                <w:u w:val="none"/>
                <w:lang w:eastAsia="lv-LV"/>
              </w:rPr>
              <w:t>252.90</w:t>
            </w:r>
          </w:p>
        </w:tc>
        <w:tc>
          <w:tcPr>
            <w:tcW w:w="1418" w:type="dxa"/>
            <w:tcBorders>
              <w:top w:val="nil"/>
              <w:left w:val="nil"/>
              <w:bottom w:val="single" w:sz="4" w:space="0" w:color="auto"/>
              <w:right w:val="single" w:sz="4" w:space="0" w:color="auto"/>
            </w:tcBorders>
            <w:shd w:val="clear" w:color="000000" w:fill="FFFFFF"/>
            <w:noWrap/>
            <w:vAlign w:val="center"/>
            <w:hideMark/>
          </w:tcPr>
          <w:p w14:paraId="71E2A3BF"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1EB0B9AB" w14:textId="77777777" w:rsidR="004513CE" w:rsidRPr="004513CE" w:rsidRDefault="004513CE" w:rsidP="004513CE">
            <w:pPr>
              <w:jc w:val="center"/>
              <w:rPr>
                <w:szCs w:val="24"/>
                <w:u w:val="none"/>
                <w:lang w:eastAsia="lv-LV"/>
              </w:rPr>
            </w:pPr>
            <w:r w:rsidRPr="004513CE">
              <w:rPr>
                <w:szCs w:val="24"/>
                <w:u w:val="none"/>
                <w:lang w:eastAsia="lv-LV"/>
              </w:rPr>
              <w:t>1.29</w:t>
            </w:r>
          </w:p>
        </w:tc>
        <w:tc>
          <w:tcPr>
            <w:tcW w:w="1560" w:type="dxa"/>
            <w:tcBorders>
              <w:top w:val="nil"/>
              <w:left w:val="nil"/>
              <w:bottom w:val="single" w:sz="4" w:space="0" w:color="auto"/>
              <w:right w:val="single" w:sz="4" w:space="0" w:color="auto"/>
            </w:tcBorders>
            <w:shd w:val="clear" w:color="000000" w:fill="FFFFFF"/>
            <w:noWrap/>
            <w:vAlign w:val="center"/>
            <w:hideMark/>
          </w:tcPr>
          <w:p w14:paraId="7CCFA285" w14:textId="77777777" w:rsidR="004513CE" w:rsidRPr="004513CE" w:rsidRDefault="004513CE" w:rsidP="004513CE">
            <w:pPr>
              <w:jc w:val="center"/>
              <w:rPr>
                <w:szCs w:val="24"/>
                <w:u w:val="none"/>
                <w:lang w:eastAsia="lv-LV"/>
              </w:rPr>
            </w:pPr>
            <w:r w:rsidRPr="004513CE">
              <w:rPr>
                <w:szCs w:val="24"/>
                <w:u w:val="none"/>
                <w:lang w:eastAsia="lv-LV"/>
              </w:rPr>
              <w:t>85.67</w:t>
            </w:r>
          </w:p>
        </w:tc>
        <w:tc>
          <w:tcPr>
            <w:tcW w:w="850" w:type="dxa"/>
            <w:tcBorders>
              <w:top w:val="nil"/>
              <w:left w:val="nil"/>
              <w:bottom w:val="single" w:sz="4" w:space="0" w:color="auto"/>
              <w:right w:val="single" w:sz="4" w:space="0" w:color="auto"/>
            </w:tcBorders>
            <w:shd w:val="clear" w:color="000000" w:fill="FFFFFF"/>
            <w:noWrap/>
            <w:vAlign w:val="center"/>
            <w:hideMark/>
          </w:tcPr>
          <w:p w14:paraId="449ABA82"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77D35905"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31D4BF" w14:textId="77777777" w:rsidR="004513CE" w:rsidRPr="004513CE" w:rsidRDefault="004513CE" w:rsidP="004513CE">
            <w:pPr>
              <w:jc w:val="right"/>
              <w:rPr>
                <w:szCs w:val="24"/>
                <w:u w:val="none"/>
                <w:lang w:eastAsia="lv-LV"/>
              </w:rPr>
            </w:pPr>
            <w:r w:rsidRPr="004513CE">
              <w:rPr>
                <w:szCs w:val="24"/>
                <w:u w:val="none"/>
                <w:lang w:eastAsia="lv-LV"/>
              </w:rPr>
              <w:t>25.12.2028</w:t>
            </w:r>
          </w:p>
        </w:tc>
        <w:tc>
          <w:tcPr>
            <w:tcW w:w="1069" w:type="dxa"/>
            <w:tcBorders>
              <w:top w:val="nil"/>
              <w:left w:val="nil"/>
              <w:bottom w:val="single" w:sz="4" w:space="0" w:color="auto"/>
              <w:right w:val="single" w:sz="4" w:space="0" w:color="auto"/>
            </w:tcBorders>
            <w:shd w:val="clear" w:color="000000" w:fill="FFFFFF"/>
            <w:noWrap/>
            <w:vAlign w:val="center"/>
            <w:hideMark/>
          </w:tcPr>
          <w:p w14:paraId="32BB786E"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5D07F404" w14:textId="77777777" w:rsidR="004513CE" w:rsidRPr="004513CE" w:rsidRDefault="004513CE" w:rsidP="004513CE">
            <w:pPr>
              <w:jc w:val="center"/>
              <w:rPr>
                <w:szCs w:val="24"/>
                <w:u w:val="none"/>
                <w:lang w:eastAsia="lv-LV"/>
              </w:rPr>
            </w:pPr>
            <w:r w:rsidRPr="004513CE">
              <w:rPr>
                <w:szCs w:val="24"/>
                <w:u w:val="none"/>
                <w:lang w:eastAsia="lv-LV"/>
              </w:rPr>
              <w:t>168.52</w:t>
            </w:r>
          </w:p>
        </w:tc>
        <w:tc>
          <w:tcPr>
            <w:tcW w:w="1418" w:type="dxa"/>
            <w:tcBorders>
              <w:top w:val="nil"/>
              <w:left w:val="nil"/>
              <w:bottom w:val="single" w:sz="4" w:space="0" w:color="auto"/>
              <w:right w:val="single" w:sz="4" w:space="0" w:color="auto"/>
            </w:tcBorders>
            <w:shd w:val="clear" w:color="000000" w:fill="FFFFFF"/>
            <w:noWrap/>
            <w:vAlign w:val="center"/>
            <w:hideMark/>
          </w:tcPr>
          <w:p w14:paraId="1529386A" w14:textId="77777777" w:rsidR="004513CE" w:rsidRPr="004513CE" w:rsidRDefault="004513CE" w:rsidP="004513CE">
            <w:pPr>
              <w:jc w:val="center"/>
              <w:rPr>
                <w:szCs w:val="24"/>
                <w:u w:val="none"/>
                <w:lang w:eastAsia="lv-LV"/>
              </w:rPr>
            </w:pPr>
            <w:r w:rsidRPr="004513CE">
              <w:rPr>
                <w:szCs w:val="24"/>
                <w:u w:val="none"/>
                <w:lang w:eastAsia="lv-LV"/>
              </w:rPr>
              <w:t>84.38</w:t>
            </w:r>
          </w:p>
        </w:tc>
        <w:tc>
          <w:tcPr>
            <w:tcW w:w="1417" w:type="dxa"/>
            <w:tcBorders>
              <w:top w:val="nil"/>
              <w:left w:val="nil"/>
              <w:bottom w:val="single" w:sz="4" w:space="0" w:color="auto"/>
              <w:right w:val="single" w:sz="4" w:space="0" w:color="auto"/>
            </w:tcBorders>
            <w:shd w:val="clear" w:color="000000" w:fill="FFFFFF"/>
            <w:noWrap/>
            <w:vAlign w:val="center"/>
            <w:hideMark/>
          </w:tcPr>
          <w:p w14:paraId="6965F0C1" w14:textId="77777777" w:rsidR="004513CE" w:rsidRPr="004513CE" w:rsidRDefault="004513CE" w:rsidP="004513CE">
            <w:pPr>
              <w:jc w:val="center"/>
              <w:rPr>
                <w:szCs w:val="24"/>
                <w:u w:val="none"/>
                <w:lang w:eastAsia="lv-LV"/>
              </w:rPr>
            </w:pPr>
            <w:r w:rsidRPr="004513CE">
              <w:rPr>
                <w:szCs w:val="24"/>
                <w:u w:val="none"/>
                <w:lang w:eastAsia="lv-LV"/>
              </w:rPr>
              <w:t>0.83</w:t>
            </w:r>
          </w:p>
        </w:tc>
        <w:tc>
          <w:tcPr>
            <w:tcW w:w="1560" w:type="dxa"/>
            <w:tcBorders>
              <w:top w:val="nil"/>
              <w:left w:val="nil"/>
              <w:bottom w:val="single" w:sz="4" w:space="0" w:color="auto"/>
              <w:right w:val="single" w:sz="4" w:space="0" w:color="auto"/>
            </w:tcBorders>
            <w:shd w:val="clear" w:color="000000" w:fill="FFFFFF"/>
            <w:noWrap/>
            <w:vAlign w:val="center"/>
            <w:hideMark/>
          </w:tcPr>
          <w:p w14:paraId="06D20970" w14:textId="77777777" w:rsidR="004513CE" w:rsidRPr="004513CE" w:rsidRDefault="004513CE" w:rsidP="004513CE">
            <w:pPr>
              <w:jc w:val="center"/>
              <w:rPr>
                <w:szCs w:val="24"/>
                <w:u w:val="none"/>
                <w:lang w:eastAsia="lv-LV"/>
              </w:rPr>
            </w:pPr>
            <w:r w:rsidRPr="004513CE">
              <w:rPr>
                <w:szCs w:val="24"/>
                <w:u w:val="none"/>
                <w:lang w:eastAsia="lv-LV"/>
              </w:rPr>
              <w:t>85.21</w:t>
            </w:r>
          </w:p>
        </w:tc>
        <w:tc>
          <w:tcPr>
            <w:tcW w:w="850" w:type="dxa"/>
            <w:tcBorders>
              <w:top w:val="nil"/>
              <w:left w:val="nil"/>
              <w:bottom w:val="single" w:sz="4" w:space="0" w:color="auto"/>
              <w:right w:val="single" w:sz="4" w:space="0" w:color="auto"/>
            </w:tcBorders>
            <w:shd w:val="clear" w:color="000000" w:fill="FFFFFF"/>
            <w:noWrap/>
            <w:vAlign w:val="center"/>
            <w:hideMark/>
          </w:tcPr>
          <w:p w14:paraId="42C0C1B0" w14:textId="77777777" w:rsidR="004513CE" w:rsidRPr="004513CE" w:rsidRDefault="004513CE" w:rsidP="004513CE">
            <w:pPr>
              <w:jc w:val="center"/>
              <w:rPr>
                <w:szCs w:val="24"/>
                <w:u w:val="none"/>
                <w:lang w:eastAsia="lv-LV"/>
              </w:rPr>
            </w:pPr>
            <w:r w:rsidRPr="004513CE">
              <w:rPr>
                <w:szCs w:val="24"/>
                <w:u w:val="none"/>
                <w:lang w:eastAsia="lv-LV"/>
              </w:rPr>
              <w:t>30</w:t>
            </w:r>
          </w:p>
        </w:tc>
      </w:tr>
      <w:tr w:rsidR="004513CE" w:rsidRPr="004513CE" w14:paraId="33C156A1" w14:textId="77777777" w:rsidTr="007E327E">
        <w:trPr>
          <w:trHeight w:val="300"/>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20B1E17" w14:textId="77777777" w:rsidR="004513CE" w:rsidRPr="004513CE" w:rsidRDefault="004513CE" w:rsidP="004513CE">
            <w:pPr>
              <w:jc w:val="right"/>
              <w:rPr>
                <w:szCs w:val="24"/>
                <w:u w:val="none"/>
                <w:lang w:eastAsia="lv-LV"/>
              </w:rPr>
            </w:pPr>
            <w:r w:rsidRPr="004513CE">
              <w:rPr>
                <w:szCs w:val="24"/>
                <w:u w:val="none"/>
                <w:lang w:eastAsia="lv-LV"/>
              </w:rPr>
              <w:t>25.01.2029</w:t>
            </w:r>
          </w:p>
        </w:tc>
        <w:tc>
          <w:tcPr>
            <w:tcW w:w="1069" w:type="dxa"/>
            <w:tcBorders>
              <w:top w:val="nil"/>
              <w:left w:val="nil"/>
              <w:bottom w:val="single" w:sz="4" w:space="0" w:color="auto"/>
              <w:right w:val="single" w:sz="4" w:space="0" w:color="auto"/>
            </w:tcBorders>
            <w:shd w:val="clear" w:color="000000" w:fill="FFFFFF"/>
            <w:noWrap/>
            <w:vAlign w:val="center"/>
            <w:hideMark/>
          </w:tcPr>
          <w:p w14:paraId="7F8E02D6" w14:textId="77777777" w:rsidR="004513CE" w:rsidRPr="004513CE" w:rsidRDefault="004513CE" w:rsidP="004513CE">
            <w:pPr>
              <w:jc w:val="center"/>
              <w:rPr>
                <w:szCs w:val="24"/>
                <w:u w:val="none"/>
                <w:lang w:eastAsia="lv-LV"/>
              </w:rPr>
            </w:pPr>
            <w:r w:rsidRPr="004513CE">
              <w:rPr>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060FCB93" w14:textId="77777777" w:rsidR="004513CE" w:rsidRPr="004513CE" w:rsidRDefault="004513CE" w:rsidP="004513CE">
            <w:pPr>
              <w:jc w:val="center"/>
              <w:rPr>
                <w:szCs w:val="24"/>
                <w:u w:val="none"/>
                <w:lang w:eastAsia="lv-LV"/>
              </w:rPr>
            </w:pPr>
            <w:r w:rsidRPr="004513CE">
              <w:rPr>
                <w:szCs w:val="24"/>
                <w:u w:val="none"/>
                <w:lang w:eastAsia="lv-LV"/>
              </w:rPr>
              <w:t>84.14</w:t>
            </w:r>
          </w:p>
        </w:tc>
        <w:tc>
          <w:tcPr>
            <w:tcW w:w="1418" w:type="dxa"/>
            <w:tcBorders>
              <w:top w:val="nil"/>
              <w:left w:val="nil"/>
              <w:bottom w:val="single" w:sz="4" w:space="0" w:color="auto"/>
              <w:right w:val="single" w:sz="4" w:space="0" w:color="auto"/>
            </w:tcBorders>
            <w:shd w:val="clear" w:color="000000" w:fill="FFFFFF"/>
            <w:noWrap/>
            <w:vAlign w:val="center"/>
            <w:hideMark/>
          </w:tcPr>
          <w:p w14:paraId="27018C50" w14:textId="77777777" w:rsidR="004513CE" w:rsidRPr="004513CE" w:rsidRDefault="004513CE" w:rsidP="004513CE">
            <w:pPr>
              <w:jc w:val="center"/>
              <w:rPr>
                <w:szCs w:val="24"/>
                <w:u w:val="none"/>
                <w:lang w:eastAsia="lv-LV"/>
              </w:rPr>
            </w:pPr>
            <w:r w:rsidRPr="004513CE">
              <w:rPr>
                <w:szCs w:val="24"/>
                <w:u w:val="none"/>
                <w:lang w:eastAsia="lv-LV"/>
              </w:rPr>
              <w:t>84.14</w:t>
            </w:r>
          </w:p>
        </w:tc>
        <w:tc>
          <w:tcPr>
            <w:tcW w:w="1417" w:type="dxa"/>
            <w:tcBorders>
              <w:top w:val="nil"/>
              <w:left w:val="nil"/>
              <w:bottom w:val="single" w:sz="4" w:space="0" w:color="auto"/>
              <w:right w:val="single" w:sz="4" w:space="0" w:color="auto"/>
            </w:tcBorders>
            <w:shd w:val="clear" w:color="000000" w:fill="FFFFFF"/>
            <w:noWrap/>
            <w:vAlign w:val="center"/>
            <w:hideMark/>
          </w:tcPr>
          <w:p w14:paraId="01709E9A" w14:textId="77777777" w:rsidR="004513CE" w:rsidRPr="004513CE" w:rsidRDefault="004513CE" w:rsidP="004513CE">
            <w:pPr>
              <w:jc w:val="center"/>
              <w:rPr>
                <w:szCs w:val="24"/>
                <w:u w:val="none"/>
                <w:lang w:eastAsia="lv-LV"/>
              </w:rPr>
            </w:pPr>
            <w:r w:rsidRPr="004513CE">
              <w:rPr>
                <w:szCs w:val="24"/>
                <w:u w:val="none"/>
                <w:lang w:eastAsia="lv-LV"/>
              </w:rPr>
              <w:t>0.43</w:t>
            </w:r>
          </w:p>
        </w:tc>
        <w:tc>
          <w:tcPr>
            <w:tcW w:w="1560" w:type="dxa"/>
            <w:tcBorders>
              <w:top w:val="nil"/>
              <w:left w:val="nil"/>
              <w:bottom w:val="single" w:sz="4" w:space="0" w:color="auto"/>
              <w:right w:val="single" w:sz="4" w:space="0" w:color="auto"/>
            </w:tcBorders>
            <w:shd w:val="clear" w:color="000000" w:fill="FFFFFF"/>
            <w:noWrap/>
            <w:vAlign w:val="center"/>
            <w:hideMark/>
          </w:tcPr>
          <w:p w14:paraId="58811CA3" w14:textId="77777777" w:rsidR="004513CE" w:rsidRPr="004513CE" w:rsidRDefault="004513CE" w:rsidP="004513CE">
            <w:pPr>
              <w:jc w:val="center"/>
              <w:rPr>
                <w:szCs w:val="24"/>
                <w:u w:val="none"/>
                <w:lang w:eastAsia="lv-LV"/>
              </w:rPr>
            </w:pPr>
            <w:r w:rsidRPr="004513CE">
              <w:rPr>
                <w:szCs w:val="24"/>
                <w:u w:val="none"/>
                <w:lang w:eastAsia="lv-LV"/>
              </w:rPr>
              <w:t>84.57</w:t>
            </w:r>
          </w:p>
        </w:tc>
        <w:tc>
          <w:tcPr>
            <w:tcW w:w="850" w:type="dxa"/>
            <w:tcBorders>
              <w:top w:val="nil"/>
              <w:left w:val="nil"/>
              <w:bottom w:val="single" w:sz="4" w:space="0" w:color="auto"/>
              <w:right w:val="single" w:sz="4" w:space="0" w:color="auto"/>
            </w:tcBorders>
            <w:shd w:val="clear" w:color="000000" w:fill="FFFFFF"/>
            <w:noWrap/>
            <w:vAlign w:val="center"/>
            <w:hideMark/>
          </w:tcPr>
          <w:p w14:paraId="6C3476E0" w14:textId="77777777" w:rsidR="004513CE" w:rsidRPr="004513CE" w:rsidRDefault="004513CE" w:rsidP="004513CE">
            <w:pPr>
              <w:jc w:val="center"/>
              <w:rPr>
                <w:szCs w:val="24"/>
                <w:u w:val="none"/>
                <w:lang w:eastAsia="lv-LV"/>
              </w:rPr>
            </w:pPr>
            <w:r w:rsidRPr="004513CE">
              <w:rPr>
                <w:szCs w:val="24"/>
                <w:u w:val="none"/>
                <w:lang w:eastAsia="lv-LV"/>
              </w:rPr>
              <w:t>31</w:t>
            </w:r>
          </w:p>
        </w:tc>
      </w:tr>
      <w:tr w:rsidR="004513CE" w:rsidRPr="004513CE" w14:paraId="5680673E" w14:textId="77777777" w:rsidTr="007E327E">
        <w:trPr>
          <w:trHeight w:val="300"/>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51DA8" w14:textId="77777777" w:rsidR="004513CE" w:rsidRPr="004513CE" w:rsidRDefault="004513CE" w:rsidP="004513CE">
            <w:pPr>
              <w:rPr>
                <w:b/>
                <w:bCs/>
                <w:szCs w:val="24"/>
                <w:u w:val="none"/>
                <w:lang w:eastAsia="lv-LV"/>
              </w:rPr>
            </w:pPr>
            <w:r w:rsidRPr="004513CE">
              <w:rPr>
                <w:b/>
                <w:bCs/>
                <w:szCs w:val="24"/>
                <w:u w:val="none"/>
                <w:lang w:eastAsia="lv-LV"/>
              </w:rPr>
              <w:t>KOPĀ</w:t>
            </w:r>
          </w:p>
        </w:tc>
        <w:tc>
          <w:tcPr>
            <w:tcW w:w="1069" w:type="dxa"/>
            <w:tcBorders>
              <w:top w:val="nil"/>
              <w:left w:val="nil"/>
              <w:bottom w:val="single" w:sz="4" w:space="0" w:color="auto"/>
              <w:right w:val="single" w:sz="4" w:space="0" w:color="auto"/>
            </w:tcBorders>
            <w:shd w:val="clear" w:color="000000" w:fill="FFFFFF"/>
            <w:noWrap/>
            <w:vAlign w:val="center"/>
            <w:hideMark/>
          </w:tcPr>
          <w:p w14:paraId="79EF6E39" w14:textId="77777777" w:rsidR="004513CE" w:rsidRPr="004513CE" w:rsidRDefault="004513CE" w:rsidP="004513CE">
            <w:pPr>
              <w:jc w:val="center"/>
              <w:rPr>
                <w:b/>
                <w:bCs/>
                <w:szCs w:val="24"/>
                <w:u w:val="none"/>
                <w:lang w:eastAsia="lv-LV"/>
              </w:rPr>
            </w:pPr>
            <w:r w:rsidRPr="004513CE">
              <w:rPr>
                <w:b/>
                <w:bCs/>
                <w:szCs w:val="24"/>
                <w:u w:val="none"/>
                <w:lang w:eastAsia="lv-LV"/>
              </w:rPr>
              <w:t>EUR</w:t>
            </w:r>
          </w:p>
        </w:tc>
        <w:tc>
          <w:tcPr>
            <w:tcW w:w="1559" w:type="dxa"/>
            <w:tcBorders>
              <w:top w:val="nil"/>
              <w:left w:val="nil"/>
              <w:bottom w:val="single" w:sz="4" w:space="0" w:color="auto"/>
              <w:right w:val="single" w:sz="4" w:space="0" w:color="auto"/>
            </w:tcBorders>
            <w:shd w:val="clear" w:color="000000" w:fill="FFFFFF"/>
            <w:noWrap/>
            <w:vAlign w:val="center"/>
            <w:hideMark/>
          </w:tcPr>
          <w:p w14:paraId="716489C0" w14:textId="77777777" w:rsidR="004513CE" w:rsidRPr="004513CE" w:rsidRDefault="004513CE" w:rsidP="004513CE">
            <w:pPr>
              <w:jc w:val="center"/>
              <w:rPr>
                <w:b/>
                <w:bCs/>
                <w:szCs w:val="24"/>
                <w:u w:val="none"/>
                <w:lang w:eastAsia="lv-LV"/>
              </w:rPr>
            </w:pPr>
            <w:r w:rsidRPr="004513CE">
              <w:rPr>
                <w:b/>
                <w:bCs/>
                <w:szCs w:val="24"/>
                <w:u w:val="none"/>
                <w:lang w:eastAsia="lv-LV"/>
              </w:rPr>
              <w:t>x</w:t>
            </w:r>
          </w:p>
        </w:tc>
        <w:tc>
          <w:tcPr>
            <w:tcW w:w="1418" w:type="dxa"/>
            <w:tcBorders>
              <w:top w:val="nil"/>
              <w:left w:val="nil"/>
              <w:bottom w:val="single" w:sz="4" w:space="0" w:color="auto"/>
              <w:right w:val="single" w:sz="4" w:space="0" w:color="auto"/>
            </w:tcBorders>
            <w:shd w:val="clear" w:color="000000" w:fill="FFFFFF"/>
            <w:noWrap/>
            <w:vAlign w:val="center"/>
            <w:hideMark/>
          </w:tcPr>
          <w:p w14:paraId="39056D22" w14:textId="77777777" w:rsidR="004513CE" w:rsidRPr="004513CE" w:rsidRDefault="004513CE" w:rsidP="004513CE">
            <w:pPr>
              <w:jc w:val="center"/>
              <w:rPr>
                <w:b/>
                <w:bCs/>
                <w:szCs w:val="24"/>
                <w:u w:val="none"/>
                <w:lang w:eastAsia="lv-LV"/>
              </w:rPr>
            </w:pPr>
            <w:r w:rsidRPr="004513CE">
              <w:rPr>
                <w:b/>
                <w:bCs/>
                <w:szCs w:val="24"/>
                <w:u w:val="none"/>
                <w:lang w:eastAsia="lv-LV"/>
              </w:rPr>
              <w:t>4500.00</w:t>
            </w:r>
          </w:p>
        </w:tc>
        <w:tc>
          <w:tcPr>
            <w:tcW w:w="1417" w:type="dxa"/>
            <w:tcBorders>
              <w:top w:val="nil"/>
              <w:left w:val="nil"/>
              <w:bottom w:val="single" w:sz="4" w:space="0" w:color="auto"/>
              <w:right w:val="single" w:sz="4" w:space="0" w:color="auto"/>
            </w:tcBorders>
            <w:shd w:val="clear" w:color="000000" w:fill="FFFFFF"/>
            <w:noWrap/>
            <w:vAlign w:val="center"/>
            <w:hideMark/>
          </w:tcPr>
          <w:p w14:paraId="203877DD" w14:textId="77777777" w:rsidR="004513CE" w:rsidRPr="004513CE" w:rsidRDefault="004513CE" w:rsidP="004513CE">
            <w:pPr>
              <w:jc w:val="center"/>
              <w:rPr>
                <w:b/>
                <w:bCs/>
                <w:szCs w:val="24"/>
                <w:u w:val="none"/>
                <w:lang w:eastAsia="lv-LV"/>
              </w:rPr>
            </w:pPr>
            <w:r w:rsidRPr="004513CE">
              <w:rPr>
                <w:b/>
                <w:bCs/>
                <w:szCs w:val="24"/>
                <w:u w:val="none"/>
                <w:lang w:eastAsia="lv-LV"/>
              </w:rPr>
              <w:t>492.41</w:t>
            </w:r>
          </w:p>
        </w:tc>
        <w:tc>
          <w:tcPr>
            <w:tcW w:w="1560" w:type="dxa"/>
            <w:tcBorders>
              <w:top w:val="nil"/>
              <w:left w:val="nil"/>
              <w:bottom w:val="single" w:sz="4" w:space="0" w:color="auto"/>
              <w:right w:val="single" w:sz="4" w:space="0" w:color="auto"/>
            </w:tcBorders>
            <w:shd w:val="clear" w:color="000000" w:fill="FFFFFF"/>
            <w:noWrap/>
            <w:vAlign w:val="center"/>
            <w:hideMark/>
          </w:tcPr>
          <w:p w14:paraId="315B09D7" w14:textId="77777777" w:rsidR="004513CE" w:rsidRPr="004513CE" w:rsidRDefault="004513CE" w:rsidP="004513CE">
            <w:pPr>
              <w:jc w:val="center"/>
              <w:rPr>
                <w:b/>
                <w:bCs/>
                <w:szCs w:val="24"/>
                <w:u w:val="none"/>
                <w:lang w:eastAsia="lv-LV"/>
              </w:rPr>
            </w:pPr>
            <w:r w:rsidRPr="004513CE">
              <w:rPr>
                <w:b/>
                <w:bCs/>
                <w:szCs w:val="24"/>
                <w:u w:val="none"/>
                <w:lang w:eastAsia="lv-LV"/>
              </w:rPr>
              <w:t>4992.41</w:t>
            </w:r>
          </w:p>
        </w:tc>
        <w:tc>
          <w:tcPr>
            <w:tcW w:w="850" w:type="dxa"/>
            <w:tcBorders>
              <w:top w:val="nil"/>
              <w:left w:val="nil"/>
              <w:bottom w:val="single" w:sz="4" w:space="0" w:color="auto"/>
              <w:right w:val="single" w:sz="4" w:space="0" w:color="auto"/>
            </w:tcBorders>
            <w:shd w:val="clear" w:color="000000" w:fill="FFFFFF"/>
            <w:noWrap/>
            <w:vAlign w:val="center"/>
            <w:hideMark/>
          </w:tcPr>
          <w:p w14:paraId="0C954B8F" w14:textId="77777777" w:rsidR="004513CE" w:rsidRPr="004513CE" w:rsidRDefault="004513CE" w:rsidP="004513CE">
            <w:pPr>
              <w:jc w:val="center"/>
              <w:rPr>
                <w:b/>
                <w:bCs/>
                <w:szCs w:val="24"/>
                <w:u w:val="none"/>
                <w:lang w:eastAsia="lv-LV"/>
              </w:rPr>
            </w:pPr>
            <w:r w:rsidRPr="004513CE">
              <w:rPr>
                <w:b/>
                <w:bCs/>
                <w:szCs w:val="24"/>
                <w:u w:val="none"/>
                <w:lang w:eastAsia="lv-LV"/>
              </w:rPr>
              <w:t>x</w:t>
            </w:r>
          </w:p>
        </w:tc>
      </w:tr>
    </w:tbl>
    <w:p w14:paraId="2E91F590" w14:textId="77777777" w:rsidR="00E947A5" w:rsidRDefault="00E947A5" w:rsidP="00575A1B">
      <w:pPr>
        <w:jc w:val="center"/>
        <w:rPr>
          <w:szCs w:val="24"/>
          <w:u w:val="none"/>
          <w:lang w:eastAsia="lv-LV"/>
        </w:rPr>
      </w:pPr>
    </w:p>
    <w:p w14:paraId="7A28A2D7" w14:textId="478403C8" w:rsidR="0032517B" w:rsidRPr="00575A1B" w:rsidRDefault="007C10F8"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3FC135C"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“Avenītes” pircēja apstiprināšanu</w:t>
      </w:r>
    </w:p>
    <w:p w14:paraId="787F70A2" w14:textId="77777777" w:rsidR="00575A1B" w:rsidRDefault="007C10F8"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Aiga Gibnere</w:t>
      </w:r>
    </w:p>
    <w:p w14:paraId="4C10EA3E"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F37A551" w14:textId="77777777" w:rsidR="00BF41CC" w:rsidRPr="00575A1B" w:rsidRDefault="00BF41CC" w:rsidP="00BF41CC">
      <w:pPr>
        <w:rPr>
          <w:rFonts w:eastAsia="Calibri"/>
          <w:szCs w:val="24"/>
          <w:u w:val="none"/>
        </w:rPr>
      </w:pPr>
      <w:r>
        <w:rPr>
          <w:rFonts w:eastAsia="Calibri"/>
          <w:szCs w:val="24"/>
          <w:u w:val="none"/>
        </w:rPr>
        <w:t>DEBATĒS PIEDALĀS: nav</w:t>
      </w:r>
    </w:p>
    <w:p w14:paraId="04CDE07B" w14:textId="77777777" w:rsidR="00BF41CC" w:rsidRDefault="00BF41CC" w:rsidP="00BF41CC">
      <w:pPr>
        <w:rPr>
          <w:rFonts w:eastAsia="Calibri"/>
          <w:color w:val="FF0000"/>
          <w:szCs w:val="24"/>
          <w:u w:val="none"/>
        </w:rPr>
      </w:pPr>
    </w:p>
    <w:p w14:paraId="6929902B" w14:textId="77777777" w:rsidR="00BF41CC" w:rsidRDefault="00BF41CC" w:rsidP="00BF41CC">
      <w:pPr>
        <w:spacing w:line="360" w:lineRule="auto"/>
        <w:ind w:firstLine="567"/>
        <w:jc w:val="both"/>
        <w:rPr>
          <w:u w:val="none"/>
        </w:rPr>
      </w:pPr>
      <w:r>
        <w:rPr>
          <w:u w:val="none"/>
        </w:rPr>
        <w:t>Finanšu komiteja atklāti balsojot:</w:t>
      </w:r>
    </w:p>
    <w:p w14:paraId="7A8CB861"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038A5DA0"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1A23F76A" w14:textId="77777777" w:rsidR="004513CE" w:rsidRPr="004513CE" w:rsidRDefault="004513CE" w:rsidP="004513CE">
      <w:pPr>
        <w:jc w:val="center"/>
        <w:rPr>
          <w:b/>
          <w:snapToGrid w:val="0"/>
          <w:szCs w:val="24"/>
          <w:u w:val="none"/>
        </w:rPr>
      </w:pPr>
      <w:r w:rsidRPr="004513CE">
        <w:rPr>
          <w:b/>
          <w:snapToGrid w:val="0"/>
          <w:szCs w:val="24"/>
          <w:u w:val="none"/>
        </w:rPr>
        <w:t xml:space="preserve">Par nekustamā īpašuma </w:t>
      </w:r>
      <w:proofErr w:type="spellStart"/>
      <w:r w:rsidRPr="004513CE">
        <w:rPr>
          <w:b/>
          <w:snapToGrid w:val="0"/>
          <w:szCs w:val="24"/>
          <w:u w:val="none"/>
        </w:rPr>
        <w:t>Daukstu</w:t>
      </w:r>
      <w:proofErr w:type="spellEnd"/>
      <w:r w:rsidRPr="004513CE">
        <w:rPr>
          <w:b/>
          <w:snapToGrid w:val="0"/>
          <w:szCs w:val="24"/>
          <w:u w:val="none"/>
        </w:rPr>
        <w:t xml:space="preserve"> pagastā ar nosaukumu “</w:t>
      </w:r>
      <w:r w:rsidRPr="004513CE">
        <w:rPr>
          <w:b/>
          <w:snapToGrid w:val="0"/>
          <w:szCs w:val="20"/>
          <w:u w:val="none"/>
        </w:rPr>
        <w:t>Avenīte</w:t>
      </w:r>
      <w:r w:rsidRPr="004513CE">
        <w:rPr>
          <w:b/>
          <w:snapToGrid w:val="0"/>
          <w:szCs w:val="24"/>
          <w:u w:val="none"/>
        </w:rPr>
        <w:t>”</w:t>
      </w:r>
    </w:p>
    <w:p w14:paraId="70D765F6" w14:textId="77777777" w:rsidR="004513CE" w:rsidRPr="004513CE" w:rsidRDefault="004513CE" w:rsidP="004513CE">
      <w:pPr>
        <w:spacing w:after="240"/>
        <w:jc w:val="center"/>
        <w:rPr>
          <w:b/>
          <w:snapToGrid w:val="0"/>
          <w:szCs w:val="24"/>
          <w:u w:val="none"/>
        </w:rPr>
      </w:pPr>
      <w:r w:rsidRPr="004513CE">
        <w:rPr>
          <w:b/>
          <w:snapToGrid w:val="0"/>
          <w:szCs w:val="24"/>
          <w:u w:val="none"/>
        </w:rPr>
        <w:t xml:space="preserve"> pircēja apstiprināšanu</w:t>
      </w:r>
    </w:p>
    <w:p w14:paraId="126F8103"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Gulbenes novada pašvaldības dome 2024.gada 28.novembrī pieņēma lēmumu Nr. GND/2024/716 “Par nekustamā īpašuma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pagastā ar nosaukumu “Avenīte” pirmās izsoles rīkošanu, noteikumu un sākumcenas apstiprināšanu” (protokols Nr. 21; 30.p.).</w:t>
      </w:r>
    </w:p>
    <w:p w14:paraId="5AB50044"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2025.gada 16.janvārī tika rīkota Gulbenes novada pašvaldības nekustamā īpašuma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pagastā ar nosaukumu “Avenīte” ar kadastra numuru 5048 004 0268, kas sastāv no zemes vienības ar kadastra apzīmējumu 50480040426 ar platību 2,12 ha (turpmāk – Nekustamais īpašums), pirmā izsole, kurā piedalījās trīs pretendenti. Gulbenes rajona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pagasta zemnieku saimniecība "LAIPAS", reģistrācijas Nr. 44601003297, juridiskā adrese "Laipas",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pagasts, Gulbenes novads, LV-4429, par nosolīto cenu 6600 EUR (seši tūkstoši seši simti</w:t>
      </w:r>
      <w:r w:rsidRPr="004513CE">
        <w:rPr>
          <w:rFonts w:eastAsia="SimSun" w:cs="Mangal"/>
          <w:i/>
          <w:iCs/>
          <w:color w:val="000000"/>
          <w:szCs w:val="24"/>
          <w:u w:val="none"/>
          <w:lang w:eastAsia="zh-CN" w:bidi="hi-IN"/>
        </w:rPr>
        <w:t xml:space="preserve"> </w:t>
      </w:r>
      <w:proofErr w:type="spellStart"/>
      <w:r w:rsidRPr="004513CE">
        <w:rPr>
          <w:rFonts w:eastAsia="SimSun" w:cs="Mangal"/>
          <w:i/>
          <w:iCs/>
          <w:color w:val="000000"/>
          <w:szCs w:val="24"/>
          <w:u w:val="none"/>
          <w:lang w:eastAsia="zh-CN" w:bidi="hi-IN"/>
        </w:rPr>
        <w:t>euro</w:t>
      </w:r>
      <w:proofErr w:type="spellEnd"/>
      <w:r w:rsidRPr="004513CE">
        <w:rPr>
          <w:rFonts w:eastAsia="SimSun" w:cs="Mangal"/>
          <w:color w:val="000000"/>
          <w:szCs w:val="24"/>
          <w:u w:val="none"/>
          <w:lang w:eastAsia="zh-CN" w:bidi="hi-IN"/>
        </w:rPr>
        <w:t>)</w:t>
      </w:r>
      <w:r w:rsidRPr="004513CE">
        <w:rPr>
          <w:rFonts w:eastAsia="SimSun" w:cs="Mangal"/>
          <w:color w:val="00000A"/>
          <w:szCs w:val="24"/>
          <w:u w:val="none"/>
          <w:lang w:eastAsia="zh-CN" w:bidi="hi-IN"/>
        </w:rPr>
        <w:t xml:space="preserve"> ir ieguvusi tiesības pirkt nekustamo īpašumu.</w:t>
      </w:r>
    </w:p>
    <w:p w14:paraId="6CD82909"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3BAB3388"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31E4CC96"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Pirkuma maksa 2025.gada 19.janvārī </w:t>
      </w:r>
      <w:r w:rsidRPr="004513CE">
        <w:rPr>
          <w:rFonts w:eastAsia="SimSun" w:cs="Mangal"/>
          <w:color w:val="00000A"/>
          <w:szCs w:val="24"/>
          <w:u w:val="none"/>
          <w:shd w:val="clear" w:color="auto" w:fill="FFFFFF"/>
          <w:lang w:eastAsia="zh-CN" w:bidi="hi-IN"/>
        </w:rPr>
        <w:t>i</w:t>
      </w:r>
      <w:r w:rsidRPr="004513CE">
        <w:rPr>
          <w:rFonts w:eastAsia="SimSun" w:cs="Mangal"/>
          <w:color w:val="00000A"/>
          <w:szCs w:val="24"/>
          <w:u w:val="none"/>
          <w:lang w:eastAsia="zh-CN" w:bidi="hi-IN"/>
        </w:rPr>
        <w:t>r samaksāta pilnā apmērā.</w:t>
      </w:r>
    </w:p>
    <w:p w14:paraId="31896AB6"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7FCFA83F" w14:textId="77777777" w:rsidR="004513CE" w:rsidRPr="004513CE" w:rsidRDefault="004513CE" w:rsidP="004513CE">
      <w:pPr>
        <w:spacing w:line="360" w:lineRule="auto"/>
        <w:ind w:firstLine="567"/>
        <w:jc w:val="both"/>
        <w:rPr>
          <w:noProof/>
          <w:color w:val="000000"/>
          <w:szCs w:val="24"/>
          <w:u w:val="none"/>
          <w:lang w:eastAsia="lv-LV"/>
        </w:rPr>
      </w:pPr>
      <w:r w:rsidRPr="004513CE">
        <w:rPr>
          <w:szCs w:val="24"/>
          <w:u w:val="none"/>
          <w:lang w:eastAsia="lv-LV"/>
        </w:rPr>
        <w:lastRenderedPageBreak/>
        <w:t xml:space="preserve">Pamatojoties uz Pašvaldību likuma 10.panta pirmās daļas 16.punktu un 21.punktu, Publiskas personas mantas atsavināšanas likuma 30.panta pirmo daļu, 34.panta otro daļu, 36.panta pirmo daļu, saskaņā ar Gulbenes novada pašvaldības īpašuma novērtēšanas un izsoļu komisijas 2025.gada 16.janvāra Gulbenes novada pašvaldības nekustamā īpašuma </w:t>
      </w:r>
      <w:proofErr w:type="spellStart"/>
      <w:r w:rsidRPr="004513CE">
        <w:rPr>
          <w:szCs w:val="24"/>
          <w:u w:val="none"/>
          <w:lang w:eastAsia="lv-LV"/>
        </w:rPr>
        <w:t>Daukstu</w:t>
      </w:r>
      <w:proofErr w:type="spellEnd"/>
      <w:r w:rsidRPr="004513CE">
        <w:rPr>
          <w:szCs w:val="24"/>
          <w:u w:val="none"/>
          <w:lang w:eastAsia="lv-LV"/>
        </w:rPr>
        <w:t xml:space="preserve"> pagastā ar nosaukumu “Avenīte” izsoles gaitas protokolu Nr. GND/2.7.4/25/1, un ņemot vērā Gulbenes novada pašvaldības domes Attīstības un tautsaimniecības komitejas un Finanšu komitejas ieteikumu, atklāti balsojot: ar  balsīm “Par” ( ), “Pret” – , “Atturas” – , “Nepiedalās” – , Gulbenes novada pašvaldības dome NOLEMJ:</w:t>
      </w:r>
    </w:p>
    <w:p w14:paraId="5C767AD0"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olor w:val="00000A"/>
          <w:szCs w:val="24"/>
          <w:u w:val="none"/>
          <w:lang w:eastAsia="zh-CN" w:bidi="hi-IN"/>
        </w:rPr>
        <w:t xml:space="preserve">1. APSTIPRINĀT Gulbenes novada pašvaldībai piederošā nekustamā īpašuma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pagastā ar nosaukumu “Avenīte” ar kadastra numuru 5048 004 0268, kas sastāv no zemes vienības ar kadastra apzīmējumu 50480040426 ar platību 2,12 ha, 2025.gada 16.janvārī notikušās izsoles rezultātus.</w:t>
      </w:r>
    </w:p>
    <w:p w14:paraId="48525634"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2. Trīsdesmit dienu laikā pēc izsoles rezultātu apstiprināšanas slēgt nekustamā īpašuma pirkuma līgumu ar Gulbenes rajona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pagasta zemnieku saimniecība “LAIPAS”, reģistrācijas Nr. 44601003297, juridiskā adrese: “Laipas”,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pagasts, Gulbenes novads, LV-4429, par nosolīto cenu 6600 EUR (seši tūkstoši seši simti </w:t>
      </w:r>
      <w:proofErr w:type="spellStart"/>
      <w:r w:rsidRPr="004513CE">
        <w:rPr>
          <w:rFonts w:eastAsia="SimSun" w:cs="Mangal"/>
          <w:i/>
          <w:iCs/>
          <w:color w:val="000000"/>
          <w:szCs w:val="24"/>
          <w:u w:val="none"/>
          <w:lang w:eastAsia="zh-CN" w:bidi="hi-IN"/>
        </w:rPr>
        <w:t>euro</w:t>
      </w:r>
      <w:proofErr w:type="spellEnd"/>
      <w:r w:rsidRPr="004513CE">
        <w:rPr>
          <w:rFonts w:eastAsia="SimSun" w:cs="Mangal"/>
          <w:color w:val="000000"/>
          <w:szCs w:val="24"/>
          <w:u w:val="none"/>
          <w:lang w:eastAsia="zh-CN" w:bidi="hi-IN"/>
        </w:rPr>
        <w:t>)</w:t>
      </w:r>
      <w:r w:rsidRPr="004513CE">
        <w:rPr>
          <w:rFonts w:eastAsia="SimSun" w:cs="Mangal"/>
          <w:color w:val="00000A"/>
          <w:szCs w:val="24"/>
          <w:u w:val="none"/>
          <w:lang w:eastAsia="zh-CN" w:bidi="hi-IN"/>
        </w:rPr>
        <w:t>.</w:t>
      </w:r>
    </w:p>
    <w:p w14:paraId="19C1DE29"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3. Lēmuma izpildi organizēt Gulbenes novada pašvaldības īpašuma novērtēšanas un izsoļu komisijai.</w:t>
      </w:r>
    </w:p>
    <w:p w14:paraId="64FA74CC" w14:textId="77777777" w:rsidR="00203C2F" w:rsidRDefault="00203C2F" w:rsidP="000C7638">
      <w:pPr>
        <w:rPr>
          <w:color w:val="000000" w:themeColor="text1"/>
          <w:szCs w:val="24"/>
          <w:u w:val="none"/>
        </w:rPr>
      </w:pPr>
    </w:p>
    <w:p w14:paraId="775FB137"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2D1E7588"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10"-42, Šķieneros, Stradu pagastā, Gulbenes novadā, pircēja apstiprināšanu</w:t>
      </w:r>
    </w:p>
    <w:p w14:paraId="048FA146"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52ABD1E"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E366451" w14:textId="77777777" w:rsidR="00BF41CC" w:rsidRPr="00575A1B" w:rsidRDefault="00BF41CC" w:rsidP="00BF41CC">
      <w:pPr>
        <w:rPr>
          <w:rFonts w:eastAsia="Calibri"/>
          <w:szCs w:val="24"/>
          <w:u w:val="none"/>
        </w:rPr>
      </w:pPr>
      <w:r>
        <w:rPr>
          <w:rFonts w:eastAsia="Calibri"/>
          <w:szCs w:val="24"/>
          <w:u w:val="none"/>
        </w:rPr>
        <w:t>DEBATĒS PIEDALĀS: nav</w:t>
      </w:r>
    </w:p>
    <w:p w14:paraId="37B3632C" w14:textId="77777777" w:rsidR="00BF41CC" w:rsidRDefault="00BF41CC" w:rsidP="00BF41CC">
      <w:pPr>
        <w:rPr>
          <w:rFonts w:eastAsia="Calibri"/>
          <w:color w:val="FF0000"/>
          <w:szCs w:val="24"/>
          <w:u w:val="none"/>
        </w:rPr>
      </w:pPr>
    </w:p>
    <w:p w14:paraId="77F0709D" w14:textId="77777777" w:rsidR="00BF41CC" w:rsidRDefault="00BF41CC" w:rsidP="00BF41CC">
      <w:pPr>
        <w:spacing w:line="360" w:lineRule="auto"/>
        <w:ind w:firstLine="567"/>
        <w:jc w:val="both"/>
        <w:rPr>
          <w:u w:val="none"/>
        </w:rPr>
      </w:pPr>
      <w:r>
        <w:rPr>
          <w:u w:val="none"/>
        </w:rPr>
        <w:t>Finanšu komiteja atklāti balsojot:</w:t>
      </w:r>
    </w:p>
    <w:p w14:paraId="5E1D2ADF"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2002A653"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527BCC49" w14:textId="77777777" w:rsidR="004513CE" w:rsidRPr="004513CE" w:rsidRDefault="004513CE" w:rsidP="004513CE">
      <w:pPr>
        <w:jc w:val="center"/>
        <w:rPr>
          <w:b/>
          <w:snapToGrid w:val="0"/>
          <w:szCs w:val="24"/>
          <w:u w:val="none"/>
        </w:rPr>
      </w:pPr>
      <w:r w:rsidRPr="004513CE">
        <w:rPr>
          <w:b/>
          <w:snapToGrid w:val="0"/>
          <w:szCs w:val="24"/>
          <w:u w:val="none"/>
        </w:rPr>
        <w:t>Par dzīvokļa īpašuma “</w:t>
      </w:r>
      <w:proofErr w:type="spellStart"/>
      <w:r w:rsidRPr="004513CE">
        <w:rPr>
          <w:b/>
          <w:snapToGrid w:val="0"/>
          <w:szCs w:val="24"/>
          <w:u w:val="none"/>
        </w:rPr>
        <w:t>Šķieneri</w:t>
      </w:r>
      <w:proofErr w:type="spellEnd"/>
      <w:r w:rsidRPr="004513CE">
        <w:rPr>
          <w:b/>
          <w:snapToGrid w:val="0"/>
          <w:szCs w:val="24"/>
          <w:u w:val="none"/>
        </w:rPr>
        <w:t xml:space="preserve"> 10” – 42, </w:t>
      </w:r>
      <w:proofErr w:type="spellStart"/>
      <w:r w:rsidRPr="004513CE">
        <w:rPr>
          <w:b/>
          <w:snapToGrid w:val="0"/>
          <w:szCs w:val="24"/>
          <w:u w:val="none"/>
        </w:rPr>
        <w:t>Šķieneros</w:t>
      </w:r>
      <w:proofErr w:type="spellEnd"/>
      <w:r w:rsidRPr="004513CE">
        <w:rPr>
          <w:b/>
          <w:snapToGrid w:val="0"/>
          <w:szCs w:val="24"/>
          <w:u w:val="none"/>
        </w:rPr>
        <w:t>, Stradu pagastā, Gulbenes novadā,</w:t>
      </w:r>
    </w:p>
    <w:p w14:paraId="7258DEDD" w14:textId="77777777" w:rsidR="004513CE" w:rsidRPr="004513CE" w:rsidRDefault="004513CE" w:rsidP="004513CE">
      <w:pPr>
        <w:spacing w:after="120"/>
        <w:jc w:val="center"/>
        <w:rPr>
          <w:b/>
          <w:snapToGrid w:val="0"/>
          <w:szCs w:val="24"/>
          <w:u w:val="none"/>
        </w:rPr>
      </w:pPr>
      <w:r w:rsidRPr="004513CE">
        <w:rPr>
          <w:b/>
          <w:snapToGrid w:val="0"/>
          <w:szCs w:val="24"/>
          <w:u w:val="none"/>
        </w:rPr>
        <w:t>pircēja apstiprināšanu</w:t>
      </w:r>
    </w:p>
    <w:p w14:paraId="566AB606" w14:textId="24134597" w:rsidR="004513CE" w:rsidRPr="004513CE" w:rsidRDefault="004513CE" w:rsidP="004513CE">
      <w:pPr>
        <w:widowControl w:val="0"/>
        <w:spacing w:before="240" w:line="360" w:lineRule="auto"/>
        <w:ind w:firstLine="567"/>
        <w:jc w:val="both"/>
        <w:rPr>
          <w:szCs w:val="24"/>
          <w:u w:val="none"/>
          <w:lang w:eastAsia="lv-LV"/>
        </w:rPr>
      </w:pPr>
      <w:r w:rsidRPr="004513CE">
        <w:rPr>
          <w:szCs w:val="24"/>
          <w:u w:val="none"/>
          <w:lang w:eastAsia="lv-LV"/>
        </w:rPr>
        <w:t>Gulbenes novada pašvaldības dome</w:t>
      </w:r>
      <w:r w:rsidRPr="004513CE">
        <w:rPr>
          <w:rFonts w:ascii="Arial" w:hAnsi="Arial" w:cs="Arial"/>
          <w:sz w:val="22"/>
          <w:u w:val="none"/>
          <w:lang w:eastAsia="lv-LV"/>
        </w:rPr>
        <w:t xml:space="preserve"> </w:t>
      </w:r>
      <w:r w:rsidRPr="004513CE">
        <w:rPr>
          <w:szCs w:val="24"/>
          <w:u w:val="none"/>
          <w:lang w:eastAsia="lv-LV"/>
        </w:rPr>
        <w:t>2024.gada 25.jūlijā pieņēma lēmumu Nr. GND/2024/412 “Par Stradu pagasta dzīvokļa īpašuma “</w:t>
      </w:r>
      <w:proofErr w:type="spellStart"/>
      <w:r w:rsidRPr="004513CE">
        <w:rPr>
          <w:szCs w:val="24"/>
          <w:u w:val="none"/>
          <w:lang w:eastAsia="lv-LV"/>
        </w:rPr>
        <w:t>Šķieneri</w:t>
      </w:r>
      <w:proofErr w:type="spellEnd"/>
      <w:r w:rsidRPr="004513CE">
        <w:rPr>
          <w:szCs w:val="24"/>
          <w:u w:val="none"/>
          <w:lang w:eastAsia="lv-LV"/>
        </w:rPr>
        <w:t xml:space="preserve"> 10” - 42 atsavināšanu” (protokols Nr. 15; 39.p.), ar kuru nolēma nodot atsavināšanai Gulbenes novada pašvaldībai piederošo dzīvokļa īpašumu “</w:t>
      </w:r>
      <w:proofErr w:type="spellStart"/>
      <w:r w:rsidRPr="004513CE">
        <w:rPr>
          <w:szCs w:val="24"/>
          <w:u w:val="none"/>
          <w:lang w:eastAsia="lv-LV"/>
        </w:rPr>
        <w:t>Šķieneri</w:t>
      </w:r>
      <w:proofErr w:type="spellEnd"/>
      <w:r w:rsidRPr="004513CE">
        <w:rPr>
          <w:szCs w:val="24"/>
          <w:u w:val="none"/>
          <w:lang w:eastAsia="lv-LV"/>
        </w:rPr>
        <w:t xml:space="preserve"> 10” – 42, </w:t>
      </w:r>
      <w:proofErr w:type="spellStart"/>
      <w:r w:rsidRPr="004513CE">
        <w:rPr>
          <w:szCs w:val="24"/>
          <w:u w:val="none"/>
          <w:lang w:eastAsia="lv-LV"/>
        </w:rPr>
        <w:t>Šķieneros</w:t>
      </w:r>
      <w:proofErr w:type="spellEnd"/>
      <w:r w:rsidRPr="004513CE">
        <w:rPr>
          <w:szCs w:val="24"/>
          <w:u w:val="none"/>
          <w:lang w:eastAsia="lv-LV"/>
        </w:rPr>
        <w:t xml:space="preserve">, Stradu pagastā, Gulbenes novadā, kadastra numurs 5090 900 0419, kas sastāv no divistabu dzīvokļa ar platību 53,5 </w:t>
      </w:r>
      <w:proofErr w:type="spellStart"/>
      <w:r w:rsidRPr="004513CE">
        <w:rPr>
          <w:szCs w:val="24"/>
          <w:u w:val="none"/>
          <w:lang w:eastAsia="lv-LV"/>
        </w:rPr>
        <w:t>kv.m</w:t>
      </w:r>
      <w:proofErr w:type="spellEnd"/>
      <w:r w:rsidRPr="004513CE">
        <w:rPr>
          <w:szCs w:val="24"/>
          <w:u w:val="none"/>
          <w:lang w:eastAsia="lv-LV"/>
        </w:rPr>
        <w:t xml:space="preserve">. (telpu grupas kadastra apzīmējums 50900020034050042), un pie tā piederošām kopīpašuma 520/35218 domājamām daļām no dzīvojamās mājas (būves kadastra apzīmējums 50900020034050), </w:t>
      </w:r>
      <w:r w:rsidRPr="004513CE">
        <w:rPr>
          <w:szCs w:val="24"/>
          <w:u w:val="none"/>
          <w:lang w:eastAsia="lv-LV"/>
        </w:rPr>
        <w:lastRenderedPageBreak/>
        <w:t xml:space="preserve">(turpmāk – Dzīvokļa īpašums), par brīvu cenu </w:t>
      </w:r>
      <w:r w:rsidR="008B0F8C">
        <w:rPr>
          <w:rFonts w:eastAsia="SimSun"/>
          <w:b/>
          <w:color w:val="00000A"/>
          <w:szCs w:val="24"/>
          <w:u w:val="none"/>
          <w:lang w:eastAsia="zh-CN" w:bidi="hi-IN"/>
        </w:rPr>
        <w:t>[…]</w:t>
      </w:r>
      <w:r w:rsidRPr="004513CE">
        <w:rPr>
          <w:szCs w:val="24"/>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p>
    <w:p w14:paraId="56D5FA31"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Gulbenes novada pašvaldības dome 2024.gada 27.decembrī pieņēma lēmumu Nr. GND/2024/778 “Par dzīvokļa īpašuma “</w:t>
      </w:r>
      <w:proofErr w:type="spellStart"/>
      <w:r w:rsidRPr="004513CE">
        <w:rPr>
          <w:rFonts w:eastAsia="SimSun" w:cs="Mangal"/>
          <w:color w:val="00000A"/>
          <w:szCs w:val="24"/>
          <w:u w:val="none"/>
          <w:lang w:eastAsia="zh-CN" w:bidi="hi-IN"/>
        </w:rPr>
        <w:t>Šķieneri</w:t>
      </w:r>
      <w:proofErr w:type="spellEnd"/>
      <w:r w:rsidRPr="004513CE">
        <w:rPr>
          <w:rFonts w:eastAsia="SimSun" w:cs="Mangal"/>
          <w:color w:val="00000A"/>
          <w:szCs w:val="24"/>
          <w:u w:val="none"/>
          <w:lang w:eastAsia="zh-CN" w:bidi="hi-IN"/>
        </w:rPr>
        <w:t xml:space="preserve"> 10” – 42, </w:t>
      </w:r>
      <w:proofErr w:type="spellStart"/>
      <w:r w:rsidRPr="004513CE">
        <w:rPr>
          <w:rFonts w:eastAsia="SimSun" w:cs="Mangal"/>
          <w:color w:val="00000A"/>
          <w:szCs w:val="24"/>
          <w:u w:val="none"/>
          <w:lang w:eastAsia="zh-CN" w:bidi="hi-IN"/>
        </w:rPr>
        <w:t>Šķieneros</w:t>
      </w:r>
      <w:proofErr w:type="spellEnd"/>
      <w:r w:rsidRPr="004513CE">
        <w:rPr>
          <w:rFonts w:eastAsia="SimSun" w:cs="Mangal"/>
          <w:color w:val="00000A"/>
          <w:szCs w:val="24"/>
          <w:u w:val="none"/>
          <w:lang w:eastAsia="zh-CN" w:bidi="hi-IN"/>
        </w:rPr>
        <w:t xml:space="preserve">, Stradu pagastā, Gulbenes novadā, nosacītās cenas apstiprināšanu” (protokols Nr. 22; 28.p.), ar kuru nolēma apstiprināt dzīvokļa īpašuma nosacīto cenu 3800 EUR (trīs tūkstoši astoņi simti </w:t>
      </w:r>
      <w:proofErr w:type="spellStart"/>
      <w:r w:rsidRPr="004513CE">
        <w:rPr>
          <w:rFonts w:eastAsia="SimSun" w:cs="Mangal"/>
          <w:i/>
          <w:iCs/>
          <w:color w:val="00000A"/>
          <w:szCs w:val="24"/>
          <w:u w:val="none"/>
          <w:lang w:eastAsia="zh-CN" w:bidi="hi-IN"/>
        </w:rPr>
        <w:t>euro</w:t>
      </w:r>
      <w:proofErr w:type="spellEnd"/>
      <w:r w:rsidRPr="004513CE">
        <w:rPr>
          <w:rFonts w:eastAsia="SimSun" w:cs="Mangal"/>
          <w:color w:val="00000A"/>
          <w:szCs w:val="24"/>
          <w:u w:val="none"/>
          <w:lang w:eastAsia="zh-CN" w:bidi="hi-IN"/>
        </w:rPr>
        <w:t>).</w:t>
      </w:r>
    </w:p>
    <w:p w14:paraId="69EC06DC" w14:textId="42980494"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Gulbenes novada pašvaldība 2025.gada 7.janvārī nosūtīja </w:t>
      </w:r>
      <w:r w:rsidR="008B0F8C">
        <w:rPr>
          <w:rFonts w:eastAsia="SimSun"/>
          <w:b/>
          <w:color w:val="00000A"/>
          <w:szCs w:val="24"/>
          <w:u w:val="none"/>
          <w:lang w:eastAsia="zh-CN" w:bidi="hi-IN"/>
        </w:rPr>
        <w:t>[…]</w:t>
      </w:r>
      <w:r w:rsidRPr="004513CE">
        <w:rPr>
          <w:rFonts w:eastAsia="SimSun" w:cs="Mangal"/>
          <w:color w:val="00000A"/>
          <w:szCs w:val="24"/>
          <w:u w:val="none"/>
          <w:lang w:eastAsia="zh-CN" w:bidi="hi-IN"/>
        </w:rPr>
        <w:t xml:space="preserve">, atsavināšanas paziņojumu Nr. GND/5.13.2/25/47. </w:t>
      </w:r>
    </w:p>
    <w:p w14:paraId="1ED016B1" w14:textId="2A3C7AB9"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Gulbenes novada pašvaldība saņēma </w:t>
      </w:r>
      <w:r w:rsidR="008B0F8C">
        <w:rPr>
          <w:rFonts w:eastAsia="SimSun"/>
          <w:b/>
          <w:color w:val="00000A"/>
          <w:szCs w:val="24"/>
          <w:u w:val="none"/>
          <w:lang w:eastAsia="zh-CN" w:bidi="hi-IN"/>
        </w:rPr>
        <w:t>[…]</w:t>
      </w:r>
      <w:r w:rsidRPr="004513CE">
        <w:rPr>
          <w:rFonts w:eastAsia="SimSun" w:cs="Mangal"/>
          <w:color w:val="00000A"/>
          <w:szCs w:val="24"/>
          <w:u w:val="none"/>
          <w:lang w:eastAsia="zh-CN" w:bidi="hi-IN"/>
        </w:rPr>
        <w:t>, 2025.gada 13.janvāra iesniegumu (Gulbenes novada pašvaldībā saņemts 2024.gada 13.janvārī un reģistrēts ar Nr. GND/5.13.2/25/111-S), kurā ir izteikta piekrišana iegādāties dzīvokļa īpašumu ar tūlītēju samaksu.</w:t>
      </w:r>
    </w:p>
    <w:p w14:paraId="300345F0"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Pirkuma maksa 2025.gada 14.janvārī ir samaksāta pilnā apmērā.</w:t>
      </w:r>
    </w:p>
    <w:p w14:paraId="089EE687"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52FE7074"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062D00D0"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olor w:val="00000A"/>
          <w:szCs w:val="24"/>
          <w:u w:val="none"/>
          <w:lang w:eastAsia="zh-CN" w:bidi="hi-IN"/>
        </w:rPr>
        <w:t xml:space="preserve">Publiskas personas mantas atsavināšanas likuma 41.panta pirmā daļa nosaka, ka nekustamā īpašuma pirkuma līgumu atvasinātas publiskas personas vārdā paraksta attiecīgās atvasinātās publiskās personas lēmējinstitūcijas vadītājs vai viņa pilnvarota persona. </w:t>
      </w:r>
    </w:p>
    <w:p w14:paraId="0784E9E8" w14:textId="77777777" w:rsidR="004513CE" w:rsidRPr="004513CE" w:rsidRDefault="004513CE" w:rsidP="004513CE">
      <w:pPr>
        <w:spacing w:line="360" w:lineRule="auto"/>
        <w:ind w:firstLine="567"/>
        <w:jc w:val="both"/>
        <w:rPr>
          <w:noProof/>
          <w:color w:val="000000"/>
          <w:szCs w:val="24"/>
          <w:u w:val="none"/>
          <w:lang w:eastAsia="lv-LV"/>
        </w:rPr>
      </w:pPr>
      <w:r w:rsidRPr="004513CE">
        <w:rPr>
          <w:szCs w:val="24"/>
          <w:u w:val="none"/>
          <w:lang w:eastAsia="lv-LV"/>
        </w:rPr>
        <w:t xml:space="preserve">Pamatojoties uz Pašvaldību likuma 10.panta pirmās daļas 16.punktu un 21.punktu, Publiskas personas mantas atsavināšanas likuma 37.panta pirmās daļas 4.punktu, 41.panta pirmo daļu, un ņemot vērā Gulbenes novada </w:t>
      </w:r>
      <w:r w:rsidRPr="004513CE">
        <w:rPr>
          <w:color w:val="000000"/>
          <w:szCs w:val="24"/>
          <w:u w:val="none"/>
          <w:lang w:eastAsia="lv-LV"/>
        </w:rPr>
        <w:t xml:space="preserve">pašvaldības domes </w:t>
      </w:r>
      <w:r w:rsidRPr="004513CE">
        <w:rPr>
          <w:szCs w:val="24"/>
          <w:u w:val="none"/>
          <w:lang w:eastAsia="lv-LV"/>
        </w:rPr>
        <w:t xml:space="preserve">Attīstības un tautsaimniecības komitejas ieteikumu un Finanšu komitejas ieteikumu, atklāti balsojot: ar  balsīm </w:t>
      </w:r>
      <w:r w:rsidRPr="004513CE">
        <w:rPr>
          <w:noProof/>
          <w:szCs w:val="24"/>
          <w:u w:val="none"/>
          <w:lang w:eastAsia="lv-LV"/>
        </w:rPr>
        <w:t xml:space="preserve">“Par” ( ), “Pret” – , “Atturas” – , “Nepiedalās” –  </w:t>
      </w:r>
      <w:r w:rsidRPr="004513CE">
        <w:rPr>
          <w:color w:val="000000"/>
          <w:szCs w:val="24"/>
          <w:u w:val="none"/>
          <w:lang w:eastAsia="lv-LV"/>
        </w:rPr>
        <w:t>, Gulbenes novada pašvaldības dome NOLEMJ</w:t>
      </w:r>
      <w:r w:rsidRPr="004513CE">
        <w:rPr>
          <w:szCs w:val="24"/>
          <w:u w:val="none"/>
          <w:lang w:eastAsia="lv-LV"/>
        </w:rPr>
        <w:t>:</w:t>
      </w:r>
    </w:p>
    <w:p w14:paraId="110E218E" w14:textId="52DE5E08" w:rsidR="004513CE" w:rsidRPr="004513CE" w:rsidRDefault="004513CE" w:rsidP="004513CE">
      <w:pPr>
        <w:spacing w:line="360" w:lineRule="auto"/>
        <w:ind w:firstLine="567"/>
        <w:jc w:val="both"/>
        <w:rPr>
          <w:szCs w:val="24"/>
          <w:u w:val="none"/>
          <w:lang w:eastAsia="lv-LV"/>
        </w:rPr>
      </w:pPr>
      <w:r w:rsidRPr="004513CE">
        <w:rPr>
          <w:szCs w:val="24"/>
          <w:u w:val="none"/>
          <w:lang w:eastAsia="lv-LV"/>
        </w:rPr>
        <w:t>1. APSTIPRINĀT par Gulbenes novada pašvaldībai piederošā dzīvokļa īpašuma “</w:t>
      </w:r>
      <w:proofErr w:type="spellStart"/>
      <w:r w:rsidRPr="004513CE">
        <w:rPr>
          <w:szCs w:val="24"/>
          <w:u w:val="none"/>
          <w:lang w:eastAsia="lv-LV"/>
        </w:rPr>
        <w:t>Šķieneri</w:t>
      </w:r>
      <w:proofErr w:type="spellEnd"/>
      <w:r w:rsidRPr="004513CE">
        <w:rPr>
          <w:szCs w:val="24"/>
          <w:u w:val="none"/>
          <w:lang w:eastAsia="lv-LV"/>
        </w:rPr>
        <w:t xml:space="preserve"> 10” – 42, </w:t>
      </w:r>
      <w:proofErr w:type="spellStart"/>
      <w:r w:rsidRPr="004513CE">
        <w:rPr>
          <w:szCs w:val="24"/>
          <w:u w:val="none"/>
          <w:lang w:eastAsia="lv-LV"/>
        </w:rPr>
        <w:t>Šķieneros</w:t>
      </w:r>
      <w:proofErr w:type="spellEnd"/>
      <w:r w:rsidRPr="004513CE">
        <w:rPr>
          <w:szCs w:val="24"/>
          <w:u w:val="none"/>
          <w:lang w:eastAsia="lv-LV"/>
        </w:rPr>
        <w:t xml:space="preserve">, Stradu pagastā, Gulbenes novadā, kadastra numurs 5090 900 0419, kas sastāv no divistabu dzīvokļa ar platību 53,5 </w:t>
      </w:r>
      <w:proofErr w:type="spellStart"/>
      <w:r w:rsidRPr="004513CE">
        <w:rPr>
          <w:szCs w:val="24"/>
          <w:u w:val="none"/>
          <w:lang w:eastAsia="lv-LV"/>
        </w:rPr>
        <w:t>kv.m</w:t>
      </w:r>
      <w:proofErr w:type="spellEnd"/>
      <w:r w:rsidRPr="004513CE">
        <w:rPr>
          <w:szCs w:val="24"/>
          <w:u w:val="none"/>
          <w:lang w:eastAsia="lv-LV"/>
        </w:rPr>
        <w:t xml:space="preserve">. (telpu grupas kadastra apzīmējums 50900020034050042), un pie tā piederošām kopīpašuma 520/35218 domājamām daļām no dzīvojamās mājas (būves kadastra apzīmējums 50900020034050), pircēju </w:t>
      </w:r>
      <w:r w:rsidR="008B0F8C">
        <w:rPr>
          <w:rFonts w:eastAsia="SimSun"/>
          <w:b/>
          <w:color w:val="00000A"/>
          <w:szCs w:val="24"/>
          <w:u w:val="none"/>
          <w:lang w:eastAsia="zh-CN" w:bidi="hi-IN"/>
        </w:rPr>
        <w:t>[…]</w:t>
      </w:r>
      <w:r w:rsidRPr="004513CE">
        <w:rPr>
          <w:szCs w:val="24"/>
          <w:u w:val="none"/>
          <w:lang w:eastAsia="lv-LV"/>
        </w:rPr>
        <w:t>.</w:t>
      </w:r>
    </w:p>
    <w:p w14:paraId="662A07DF" w14:textId="65A47D0E"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 xml:space="preserve">2. Trīsdesmit dienu laikā pēc pircēja apstiprināšanas slēgt dzīvokļa īpašuma pirkuma līgumu ar </w:t>
      </w:r>
      <w:r w:rsidR="008B0F8C">
        <w:rPr>
          <w:rFonts w:eastAsia="SimSun"/>
          <w:b/>
          <w:color w:val="00000A"/>
          <w:szCs w:val="24"/>
          <w:u w:val="none"/>
          <w:lang w:eastAsia="zh-CN" w:bidi="hi-IN"/>
        </w:rPr>
        <w:t>[…]</w:t>
      </w:r>
      <w:r w:rsidRPr="004513CE">
        <w:rPr>
          <w:szCs w:val="24"/>
          <w:u w:val="none"/>
          <w:lang w:eastAsia="lv-LV"/>
        </w:rPr>
        <w:t xml:space="preserve">, par šā lēmuma 1.punktā minētā nekustamā īpašuma pārdošanu par nosacīto cenu 3800 EUR (trīs tūkstoši astoņi simti </w:t>
      </w:r>
      <w:proofErr w:type="spellStart"/>
      <w:r w:rsidRPr="004513CE">
        <w:rPr>
          <w:i/>
          <w:iCs/>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757CD432" w14:textId="77777777" w:rsidR="004513CE" w:rsidRPr="004513CE" w:rsidRDefault="004513CE" w:rsidP="004513CE">
      <w:pPr>
        <w:widowControl w:val="0"/>
        <w:suppressAutoHyphens/>
        <w:spacing w:line="360" w:lineRule="auto"/>
        <w:ind w:firstLine="567"/>
        <w:jc w:val="both"/>
        <w:rPr>
          <w:rFonts w:eastAsia="SimSun" w:cs="Mangal"/>
          <w:color w:val="00000A"/>
          <w:szCs w:val="24"/>
          <w:u w:val="none"/>
          <w:lang w:eastAsia="zh-CN" w:bidi="hi-IN"/>
        </w:rPr>
      </w:pPr>
      <w:r w:rsidRPr="004513CE">
        <w:rPr>
          <w:rFonts w:eastAsia="SimSun" w:cs="Mangal"/>
          <w:color w:val="00000A"/>
          <w:szCs w:val="24"/>
          <w:u w:val="none"/>
          <w:lang w:eastAsia="zh-CN" w:bidi="hi-IN"/>
        </w:rPr>
        <w:t>3. Lēmuma izpildi organizēt Gulbenes novada pašvaldības īpašuma novērtēšanas un izsoļu komisijai.</w:t>
      </w:r>
    </w:p>
    <w:p w14:paraId="50E5685E" w14:textId="77777777" w:rsidR="004513CE" w:rsidRPr="004513CE" w:rsidRDefault="004513CE" w:rsidP="004513CE">
      <w:pPr>
        <w:spacing w:line="360" w:lineRule="auto"/>
        <w:ind w:firstLine="567"/>
        <w:jc w:val="both"/>
        <w:rPr>
          <w:rFonts w:eastAsia="SimSun"/>
          <w:color w:val="00000A"/>
          <w:szCs w:val="24"/>
          <w:u w:val="none"/>
          <w:lang w:eastAsia="zh-CN" w:bidi="hi-IN"/>
        </w:rPr>
      </w:pPr>
    </w:p>
    <w:p w14:paraId="0BE1AEB3" w14:textId="77777777" w:rsidR="004513CE" w:rsidRPr="004513CE" w:rsidRDefault="004513CE" w:rsidP="004513CE">
      <w:pPr>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513CE">
        <w:rPr>
          <w:rFonts w:eastAsia="SimSun"/>
          <w:color w:val="00000A"/>
          <w:szCs w:val="24"/>
          <w:u w:val="none"/>
          <w:lang w:eastAsia="zh-CN" w:bidi="hi-IN"/>
        </w:rPr>
        <w:t>rakstveidā</w:t>
      </w:r>
      <w:proofErr w:type="spellEnd"/>
      <w:r w:rsidRPr="004513CE">
        <w:rPr>
          <w:rFonts w:eastAsia="SimSun"/>
          <w:color w:val="00000A"/>
          <w:szCs w:val="24"/>
          <w:u w:val="none"/>
          <w:lang w:eastAsia="zh-CN" w:bidi="hi-IN"/>
        </w:rPr>
        <w:t>, mutvārdos vai citādi – , neietekmē tā stāšanos spēkā.</w:t>
      </w:r>
    </w:p>
    <w:p w14:paraId="2688BCB2" w14:textId="77777777" w:rsidR="00203C2F" w:rsidRDefault="00203C2F" w:rsidP="000C7638">
      <w:pPr>
        <w:rPr>
          <w:color w:val="000000" w:themeColor="text1"/>
          <w:szCs w:val="24"/>
          <w:u w:val="none"/>
        </w:rPr>
      </w:pPr>
    </w:p>
    <w:p w14:paraId="66BBD234"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E7BF10D"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Viestura iela 29 - 3 atsavināšanu</w:t>
      </w:r>
    </w:p>
    <w:p w14:paraId="03DB699A"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36EDF50"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0B3748D" w14:textId="77777777" w:rsidR="00BF41CC" w:rsidRPr="00575A1B" w:rsidRDefault="00BF41CC" w:rsidP="00BF41CC">
      <w:pPr>
        <w:rPr>
          <w:rFonts w:eastAsia="Calibri"/>
          <w:szCs w:val="24"/>
          <w:u w:val="none"/>
        </w:rPr>
      </w:pPr>
      <w:r>
        <w:rPr>
          <w:rFonts w:eastAsia="Calibri"/>
          <w:szCs w:val="24"/>
          <w:u w:val="none"/>
        </w:rPr>
        <w:t>DEBATĒS PIEDALĀS: nav</w:t>
      </w:r>
    </w:p>
    <w:p w14:paraId="1F8B1A1E" w14:textId="77777777" w:rsidR="00BF41CC" w:rsidRDefault="00BF41CC" w:rsidP="00BF41CC">
      <w:pPr>
        <w:rPr>
          <w:rFonts w:eastAsia="Calibri"/>
          <w:color w:val="FF0000"/>
          <w:szCs w:val="24"/>
          <w:u w:val="none"/>
        </w:rPr>
      </w:pPr>
    </w:p>
    <w:p w14:paraId="3675C305" w14:textId="77777777" w:rsidR="00BF41CC" w:rsidRDefault="00BF41CC" w:rsidP="00BF41CC">
      <w:pPr>
        <w:spacing w:line="360" w:lineRule="auto"/>
        <w:ind w:firstLine="567"/>
        <w:jc w:val="both"/>
        <w:rPr>
          <w:u w:val="none"/>
        </w:rPr>
      </w:pPr>
      <w:r>
        <w:rPr>
          <w:u w:val="none"/>
        </w:rPr>
        <w:t>Finanšu komiteja atklāti balsojot:</w:t>
      </w:r>
    </w:p>
    <w:p w14:paraId="5EC773A7"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24ACA988"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5D289ABD" w14:textId="77777777" w:rsidR="004513CE" w:rsidRPr="004513CE" w:rsidRDefault="004513CE" w:rsidP="004513CE">
      <w:pPr>
        <w:spacing w:after="160" w:line="360" w:lineRule="auto"/>
        <w:ind w:firstLine="567"/>
        <w:jc w:val="center"/>
        <w:rPr>
          <w:rFonts w:eastAsia="Calibri"/>
          <w:b/>
          <w:szCs w:val="24"/>
          <w:u w:val="none"/>
        </w:rPr>
      </w:pPr>
      <w:r w:rsidRPr="004513CE">
        <w:rPr>
          <w:rFonts w:eastAsia="Calibri"/>
          <w:b/>
          <w:szCs w:val="24"/>
          <w:u w:val="none"/>
        </w:rPr>
        <w:t>Par Gulbenes pilsētas dzīvokļa īpašuma Viestura iela 29 - 3 atsavināšanu</w:t>
      </w:r>
    </w:p>
    <w:p w14:paraId="79C527B6" w14:textId="77777777" w:rsidR="004513CE" w:rsidRPr="004513CE" w:rsidRDefault="004513CE" w:rsidP="004513CE">
      <w:pPr>
        <w:widowControl w:val="0"/>
        <w:suppressAutoHyphens/>
        <w:spacing w:line="360" w:lineRule="auto"/>
        <w:ind w:firstLine="567"/>
        <w:jc w:val="both"/>
        <w:rPr>
          <w:rFonts w:eastAsia="SimSun"/>
          <w:szCs w:val="24"/>
          <w:u w:val="none"/>
          <w:lang w:eastAsia="zh-CN" w:bidi="hi-IN"/>
        </w:rPr>
      </w:pPr>
      <w:r w:rsidRPr="004513CE">
        <w:rPr>
          <w:rFonts w:eastAsia="SimSun"/>
          <w:szCs w:val="24"/>
          <w:u w:val="none"/>
          <w:lang w:eastAsia="zh-CN" w:bidi="hi-IN"/>
        </w:rPr>
        <w:t xml:space="preserve">Izskatīts Gulbenes novada Gulbenes pilsētas pārvaldes, reģistrācijas numurs 50900015471, juridiskā adrese: Ābeļu iela 2, Gulbene, Gulbenes novads, LV–4401, 2025.gada 6.janvāra iesniegums Nr.GU/4.2/25/2 (Gulbenes novada pašvaldībā saņemts 2025.gada 6.janvārī un reģistrēts ar Nr. GND/5.13.2/25/38-G) kurā lūgts atsavināt dzīvokļa īpašumu </w:t>
      </w:r>
      <w:r w:rsidRPr="004513CE">
        <w:rPr>
          <w:rFonts w:eastAsia="Calibri"/>
          <w:bCs/>
          <w:szCs w:val="24"/>
          <w:u w:val="none"/>
        </w:rPr>
        <w:t>Viestura iela 29 - 3,</w:t>
      </w:r>
      <w:r w:rsidRPr="004513CE">
        <w:rPr>
          <w:rFonts w:eastAsia="SimSun"/>
          <w:szCs w:val="24"/>
          <w:u w:val="none"/>
          <w:lang w:eastAsia="zh-CN" w:bidi="hi-IN"/>
        </w:rPr>
        <w:t xml:space="preserve"> Gulbene, Gulbenes novads, LV - 4401. </w:t>
      </w:r>
    </w:p>
    <w:p w14:paraId="1B917644" w14:textId="77777777" w:rsidR="004513CE" w:rsidRPr="004513CE" w:rsidRDefault="004513CE" w:rsidP="004513CE">
      <w:pPr>
        <w:widowControl w:val="0"/>
        <w:suppressAutoHyphens/>
        <w:spacing w:line="360" w:lineRule="auto"/>
        <w:ind w:firstLine="567"/>
        <w:jc w:val="both"/>
        <w:rPr>
          <w:rFonts w:eastAsia="Calibri"/>
          <w:szCs w:val="24"/>
          <w:u w:val="none"/>
        </w:rPr>
      </w:pPr>
      <w:r w:rsidRPr="004513CE">
        <w:rPr>
          <w:rFonts w:eastAsia="SimSun"/>
          <w:szCs w:val="24"/>
          <w:u w:val="none"/>
          <w:lang w:eastAsia="zh-CN" w:bidi="hi-IN"/>
        </w:rPr>
        <w:t xml:space="preserve">Gulbenes novada Gulbenes pilsētas pārvalde iesniegumā norāda, ka </w:t>
      </w:r>
      <w:r w:rsidRPr="004513CE">
        <w:rPr>
          <w:rFonts w:eastAsia="Calibri"/>
          <w:szCs w:val="24"/>
          <w:u w:val="none"/>
        </w:rPr>
        <w:t xml:space="preserve">dzīvoklis nav dzīvošanai derīgs, un nav izīrējams. Pēc ugunsgrēka 2024. gada 25. decembrī dzīvoklim ir bojāts/izsists/izņemts logs, pašā dzīvoklī nokvēpušas sienas un griesti. Ir sabojāta elektroinstalācija. Dzīvokļa tehniskais stāvoklis ir neapmierinošs. Pirms dzīvokļa izīrēšanas pārvaldei būtu jāveic dzīvokļa kapitālais remonts (jāmaina elektroinstalācija, jānomaina sildierīces, jāmaina logs, iekšdurvis un ārdurvis, jānomaina dzīvokļa grīda un tapetes, utt.). Izvērtējot </w:t>
      </w:r>
      <w:r w:rsidRPr="004513CE">
        <w:rPr>
          <w:rFonts w:eastAsia="SimSun"/>
          <w:szCs w:val="24"/>
          <w:u w:val="none"/>
          <w:lang w:eastAsia="zh-CN" w:bidi="hi-IN"/>
        </w:rPr>
        <w:t xml:space="preserve">Gulbenes novada Gulbenes pilsētas pārvaldei </w:t>
      </w:r>
      <w:r w:rsidRPr="004513CE">
        <w:rPr>
          <w:rFonts w:eastAsia="Calibri"/>
          <w:szCs w:val="24"/>
          <w:u w:val="none"/>
        </w:rPr>
        <w:t xml:space="preserve">2025. gadā pieejamos </w:t>
      </w:r>
      <w:r w:rsidRPr="004513CE">
        <w:rPr>
          <w:rFonts w:eastAsia="Calibri"/>
          <w:i/>
          <w:iCs/>
          <w:szCs w:val="24"/>
          <w:u w:val="none"/>
        </w:rPr>
        <w:t xml:space="preserve">finanšu līdzekļus, konstatēts, ka tie nav </w:t>
      </w:r>
      <w:r w:rsidRPr="004513CE">
        <w:rPr>
          <w:rFonts w:eastAsia="SimSun"/>
          <w:szCs w:val="24"/>
          <w:u w:val="none"/>
          <w:lang w:eastAsia="zh-CN" w:bidi="hi-IN"/>
        </w:rPr>
        <w:t xml:space="preserve">pietiekami šādu ieguldījumu dzīvoklī veikšanai. </w:t>
      </w:r>
    </w:p>
    <w:p w14:paraId="3672E000" w14:textId="77777777" w:rsidR="004513CE" w:rsidRPr="004513CE" w:rsidRDefault="004513CE" w:rsidP="004513CE">
      <w:pPr>
        <w:spacing w:line="360" w:lineRule="auto"/>
        <w:ind w:firstLine="567"/>
        <w:jc w:val="both"/>
        <w:rPr>
          <w:rFonts w:eastAsia="Calibri"/>
          <w:szCs w:val="24"/>
          <w:u w:val="none"/>
          <w:shd w:val="clear" w:color="auto" w:fill="FFFFFF"/>
        </w:rPr>
      </w:pPr>
      <w:r w:rsidRPr="004513CE">
        <w:rPr>
          <w:rFonts w:eastAsia="Calibri"/>
          <w:szCs w:val="24"/>
          <w:u w:val="none"/>
        </w:rPr>
        <w:lastRenderedPageBreak/>
        <w:t xml:space="preserve">Likuma “Par palīdzību dzīvokļa jautājumu risināšanā” 16.panta pirmā daļa nosaka, ka </w:t>
      </w:r>
      <w:r w:rsidRPr="004513CE">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1" w:tgtFrame="_blank" w:history="1">
        <w:r w:rsidRPr="004513CE">
          <w:rPr>
            <w:rFonts w:eastAsia="Calibri"/>
            <w:szCs w:val="24"/>
            <w:u w:val="none"/>
            <w:shd w:val="clear" w:color="auto" w:fill="FFFFFF"/>
          </w:rPr>
          <w:t>Būvniecības likuma</w:t>
        </w:r>
      </w:hyperlink>
      <w:r w:rsidRPr="004513CE">
        <w:rPr>
          <w:rFonts w:eastAsia="Calibri"/>
          <w:szCs w:val="24"/>
          <w:u w:val="none"/>
          <w:shd w:val="clear" w:color="auto" w:fill="FFFFFF"/>
        </w:rPr>
        <w:t> </w:t>
      </w:r>
      <w:hyperlink r:id="rId12" w:anchor="p9" w:tgtFrame="_blank" w:history="1">
        <w:r w:rsidRPr="004513CE">
          <w:rPr>
            <w:rFonts w:eastAsia="Calibri"/>
            <w:szCs w:val="24"/>
            <w:u w:val="none"/>
            <w:shd w:val="clear" w:color="auto" w:fill="FFFFFF"/>
          </w:rPr>
          <w:t>9. panta</w:t>
        </w:r>
      </w:hyperlink>
      <w:r w:rsidRPr="004513CE">
        <w:rPr>
          <w:rFonts w:eastAsia="Calibri"/>
          <w:szCs w:val="24"/>
          <w:u w:val="none"/>
          <w:shd w:val="clear" w:color="auto" w:fill="FFFFFF"/>
        </w:rPr>
        <w:t xml:space="preserve"> 1., 2. un 4. punktā noteiktajām prasībām. </w:t>
      </w:r>
    </w:p>
    <w:p w14:paraId="70083CE9" w14:textId="77777777" w:rsidR="004513CE" w:rsidRPr="004513CE" w:rsidRDefault="004513CE" w:rsidP="004513CE">
      <w:pPr>
        <w:widowControl w:val="0"/>
        <w:suppressAutoHyphens/>
        <w:spacing w:line="360" w:lineRule="auto"/>
        <w:ind w:firstLine="567"/>
        <w:jc w:val="both"/>
        <w:rPr>
          <w:szCs w:val="24"/>
          <w:u w:val="none"/>
          <w:lang w:eastAsia="lv-LV"/>
        </w:rPr>
      </w:pPr>
      <w:r w:rsidRPr="004513CE">
        <w:rPr>
          <w:rFonts w:eastAsia="SimSun"/>
          <w:szCs w:val="24"/>
          <w:u w:val="none"/>
          <w:lang w:eastAsia="zh-CN" w:bidi="hi-IN"/>
        </w:rPr>
        <w:t xml:space="preserve">Pamatojoties uz Pašvaldību likuma 10.panta pirmās daļas 16.punktu, kas nosaka, ka </w:t>
      </w:r>
      <w:r w:rsidRPr="004513CE">
        <w:rPr>
          <w:rFonts w:eastAsia="Calibri"/>
          <w:szCs w:val="24"/>
          <w:u w:val="none"/>
          <w:shd w:val="clear" w:color="auto" w:fill="FFFFFF"/>
        </w:rPr>
        <w:t xml:space="preserve">dome ir tiesīga izlemt ikvienu pašvaldības kompetences jautājumu un tikai domes kompetencē ir </w:t>
      </w:r>
      <w:r w:rsidRPr="004513CE">
        <w:rPr>
          <w:rFonts w:eastAsia="SimSun"/>
          <w:szCs w:val="24"/>
          <w:u w:val="none"/>
          <w:lang w:eastAsia="zh-CN" w:bidi="hi-IN"/>
        </w:rPr>
        <w:t>l</w:t>
      </w:r>
      <w:r w:rsidRPr="004513CE">
        <w:rPr>
          <w:rFonts w:eastAsia="Calibri"/>
          <w:szCs w:val="24"/>
          <w:u w:val="none"/>
          <w:shd w:val="clear" w:color="auto" w:fill="FFFFFF"/>
        </w:rPr>
        <w:t>emt par pašvaldības nekustamā īpašuma atsavināšanu un apgrūtināšanu, kā arī par nekustamā īpašuma iegūšanu</w:t>
      </w:r>
      <w:r w:rsidRPr="004513CE">
        <w:rPr>
          <w:rFonts w:eastAsia="SimSun"/>
          <w:szCs w:val="24"/>
          <w:u w:val="none"/>
          <w:lang w:eastAsia="zh-CN" w:bidi="hi-IN"/>
        </w:rPr>
        <w:t xml:space="preserve">, 73.panta ceturto daļu, kas nosaka, ka </w:t>
      </w:r>
      <w:r w:rsidRPr="004513C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4513CE">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4513CE">
        <w:rPr>
          <w:bCs/>
          <w:szCs w:val="24"/>
          <w:u w:val="none"/>
          <w:lang w:eastAsia="lv-LV"/>
        </w:rPr>
        <w:t xml:space="preserve">un ņemot vērā </w:t>
      </w:r>
      <w:r w:rsidRPr="004513CE">
        <w:rPr>
          <w:rFonts w:eastAsia="SimSun"/>
          <w:bCs/>
          <w:szCs w:val="24"/>
          <w:u w:val="none"/>
          <w:lang w:eastAsia="zh-CN" w:bidi="hi-IN"/>
        </w:rPr>
        <w:t>Attīstības un tautsaimniecības komitejas, un Finanšu komitejas</w:t>
      </w:r>
      <w:r w:rsidRPr="004513CE">
        <w:rPr>
          <w:bCs/>
          <w:szCs w:val="24"/>
          <w:u w:val="none"/>
          <w:lang w:eastAsia="lv-LV"/>
        </w:rPr>
        <w:t xml:space="preserve"> ieteikumu: atklāti balsojot: </w:t>
      </w:r>
      <w:r w:rsidRPr="004513CE">
        <w:rPr>
          <w:rFonts w:eastAsia="Calibri"/>
          <w:szCs w:val="24"/>
          <w:u w:val="none"/>
        </w:rPr>
        <w:t>ar … balsīm “PAR”, “PRET”-, “ATTURAS”-, Gulbenes novada pašvaldības dome NOLEMJ</w:t>
      </w:r>
      <w:r w:rsidRPr="004513CE">
        <w:rPr>
          <w:szCs w:val="24"/>
          <w:u w:val="none"/>
          <w:lang w:eastAsia="lv-LV"/>
        </w:rPr>
        <w:t>:</w:t>
      </w:r>
    </w:p>
    <w:p w14:paraId="0715997B"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1. REĢISTRĒT dzīvokļa īpašumu </w:t>
      </w:r>
      <w:r w:rsidRPr="004513CE">
        <w:rPr>
          <w:rFonts w:eastAsia="Calibri"/>
          <w:bCs/>
          <w:szCs w:val="24"/>
          <w:u w:val="none"/>
        </w:rPr>
        <w:t>Viestura iela 29 - 3,</w:t>
      </w:r>
      <w:r w:rsidRPr="004513CE">
        <w:rPr>
          <w:rFonts w:eastAsia="SimSun"/>
          <w:szCs w:val="24"/>
          <w:u w:val="none"/>
          <w:lang w:eastAsia="zh-CN" w:bidi="hi-IN"/>
        </w:rPr>
        <w:t xml:space="preserve"> Gulbene, Gulbenes novads, LV - 4401</w:t>
      </w:r>
      <w:r w:rsidRPr="004513CE">
        <w:rPr>
          <w:rFonts w:eastAsia="SimSun"/>
          <w:color w:val="00000A"/>
          <w:szCs w:val="24"/>
          <w:u w:val="none"/>
          <w:lang w:eastAsia="zh-CN" w:bidi="hi-IN"/>
        </w:rPr>
        <w:t xml:space="preserve">, (telpu grupas kadastra apzīmējums </w:t>
      </w:r>
      <w:r w:rsidRPr="004513CE">
        <w:rPr>
          <w:rFonts w:eastAsia="SimSun"/>
          <w:szCs w:val="24"/>
          <w:u w:val="none"/>
          <w:lang w:eastAsia="zh-CN" w:bidi="hi-IN"/>
        </w:rPr>
        <w:t>5001 009 0276 001 003</w:t>
      </w:r>
      <w:r w:rsidRPr="004513CE">
        <w:rPr>
          <w:rFonts w:eastAsia="SimSun"/>
          <w:color w:val="00000A"/>
          <w:szCs w:val="24"/>
          <w:u w:val="none"/>
          <w:lang w:eastAsia="zh-CN" w:bidi="hi-IN"/>
        </w:rPr>
        <w:t>), zemesgrāmatā kā patstāvīgu nekustamo īpašumu.</w:t>
      </w:r>
    </w:p>
    <w:p w14:paraId="62ADA746"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2. UZDOT Gulbenes novada Centrālās pārvaldes </w:t>
      </w:r>
      <w:r w:rsidRPr="004513CE">
        <w:rPr>
          <w:rFonts w:eastAsia="SimSun"/>
          <w:szCs w:val="24"/>
          <w:u w:val="none"/>
          <w:lang w:eastAsia="zh-CN" w:bidi="hi-IN"/>
        </w:rPr>
        <w:t xml:space="preserve">Īpašumu pārraudzības nodaļai </w:t>
      </w:r>
      <w:r w:rsidRPr="004513CE">
        <w:rPr>
          <w:rFonts w:eastAsia="SimSun"/>
          <w:color w:val="00000A"/>
          <w:szCs w:val="24"/>
          <w:u w:val="none"/>
          <w:lang w:eastAsia="zh-CN" w:bidi="hi-IN"/>
        </w:rPr>
        <w:t>veikt darbības, kas saistītas ar iepriekšminētā nekustamā īpašuma ierakstīšanu zemesgrāmatā uz Gulbenes novada pašvaldības vārda.</w:t>
      </w:r>
    </w:p>
    <w:p w14:paraId="3AF70CFC"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3. </w:t>
      </w:r>
      <w:r w:rsidRPr="004513CE">
        <w:rPr>
          <w:rFonts w:eastAsia="SimSun"/>
          <w:szCs w:val="24"/>
          <w:u w:val="none"/>
          <w:lang w:eastAsia="zh-CN" w:bidi="hi-IN"/>
        </w:rPr>
        <w:t xml:space="preserve">NODOT atsavināšanai Gulbenes novada pašvaldībai piekrītošo dzīvokļa īpašumu </w:t>
      </w:r>
      <w:r w:rsidRPr="004513CE">
        <w:rPr>
          <w:rFonts w:eastAsia="Calibri"/>
          <w:bCs/>
          <w:szCs w:val="24"/>
          <w:u w:val="none"/>
        </w:rPr>
        <w:t>Viestura iela 29 - 3,</w:t>
      </w:r>
      <w:r w:rsidRPr="004513CE">
        <w:rPr>
          <w:rFonts w:eastAsia="SimSun"/>
          <w:szCs w:val="24"/>
          <w:u w:val="none"/>
          <w:lang w:eastAsia="zh-CN" w:bidi="hi-IN"/>
        </w:rPr>
        <w:t xml:space="preserve"> Gulbene, Gulbenes novads, LV - 4401, kas sastāv no telpu grupas ar kadastra apzīmējumu 5001 009 0276 001 003, un pie tās piederošām kopīpašuma 525/3378 domājamām daļām no būves ar kadastra apzīmējumu 5001 009 0276 001 (Dzīvojamā māja), 525/3378 domājamām daļām no būves ar kadastra apzīmējumu 5001 009 0276 002 (šķūnis), 525/3378 </w:t>
      </w:r>
      <w:r w:rsidRPr="004513CE">
        <w:rPr>
          <w:rFonts w:eastAsia="SimSun"/>
          <w:szCs w:val="24"/>
          <w:u w:val="none"/>
          <w:lang w:eastAsia="zh-CN" w:bidi="hi-IN"/>
        </w:rPr>
        <w:lastRenderedPageBreak/>
        <w:t>domājamām daļām no būves ar kadastra apzīmējumu 5001 009 0276 003 (šķūnis), un 525/3378 domājamām daļām no zemes ar kadastra apzīmējumu 5001 009 0276, atklātā mutiskā izsolē ar augšupejošu soli.</w:t>
      </w:r>
    </w:p>
    <w:p w14:paraId="32B9F03F"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4. </w:t>
      </w:r>
      <w:r w:rsidRPr="004513CE">
        <w:rPr>
          <w:rFonts w:eastAsia="SimSun"/>
          <w:szCs w:val="24"/>
          <w:u w:val="none"/>
          <w:lang w:eastAsia="zh-CN" w:bidi="hi-IN"/>
        </w:rPr>
        <w:t xml:space="preserve">UZDOT </w:t>
      </w:r>
      <w:r w:rsidRPr="004513CE">
        <w:rPr>
          <w:rFonts w:eastAsia="SimSun"/>
          <w:color w:val="00000A"/>
          <w:szCs w:val="24"/>
          <w:u w:val="none"/>
          <w:lang w:eastAsia="zh-CN" w:bidi="hi-IN"/>
        </w:rPr>
        <w:t xml:space="preserve">Gulbenes novada pašvaldības </w:t>
      </w:r>
      <w:r w:rsidRPr="004513CE">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22426C6B"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5. </w:t>
      </w:r>
      <w:r w:rsidRPr="004513CE">
        <w:rPr>
          <w:rFonts w:eastAsia="SimSun"/>
          <w:szCs w:val="24"/>
          <w:u w:val="none"/>
          <w:lang w:eastAsia="zh-CN" w:bidi="hi-IN"/>
        </w:rPr>
        <w:t xml:space="preserve">Par lēmuma izpildi atbildīga </w:t>
      </w:r>
      <w:r w:rsidRPr="004513CE">
        <w:rPr>
          <w:rFonts w:eastAsia="SimSun"/>
          <w:color w:val="00000A"/>
          <w:szCs w:val="24"/>
          <w:u w:val="none"/>
          <w:lang w:eastAsia="zh-CN" w:bidi="hi-IN"/>
        </w:rPr>
        <w:t xml:space="preserve">Gulbenes novada pašvaldības </w:t>
      </w:r>
      <w:r w:rsidRPr="004513CE">
        <w:rPr>
          <w:rFonts w:eastAsia="SimSun"/>
          <w:szCs w:val="24"/>
          <w:u w:val="none"/>
          <w:lang w:eastAsia="zh-CN" w:bidi="hi-IN"/>
        </w:rPr>
        <w:t>īpašuma novērtēšanas un izsoļu komisija.</w:t>
      </w:r>
    </w:p>
    <w:p w14:paraId="6945FBF1"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6. </w:t>
      </w:r>
      <w:r w:rsidRPr="004513CE">
        <w:rPr>
          <w:rFonts w:eastAsia="Calibri"/>
          <w:szCs w:val="24"/>
          <w:u w:val="none"/>
        </w:rPr>
        <w:t>Lēmuma izpildes kontroli veikt Gulbenes novada pašvaldības izpilddirektoram.</w:t>
      </w:r>
    </w:p>
    <w:p w14:paraId="4A9CC790" w14:textId="77777777" w:rsidR="00203C2F" w:rsidRDefault="00203C2F" w:rsidP="000C7638">
      <w:pPr>
        <w:rPr>
          <w:color w:val="000000" w:themeColor="text1"/>
          <w:szCs w:val="24"/>
          <w:u w:val="none"/>
        </w:rPr>
      </w:pPr>
    </w:p>
    <w:p w14:paraId="7BA0B82D"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5FC68085"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“Krapas centrs” atsavināšanu</w:t>
      </w:r>
    </w:p>
    <w:p w14:paraId="5D3D56FD"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53F1E99"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EF09469" w14:textId="77777777" w:rsidR="00BF41CC" w:rsidRPr="00575A1B" w:rsidRDefault="00BF41CC" w:rsidP="00BF41CC">
      <w:pPr>
        <w:rPr>
          <w:rFonts w:eastAsia="Calibri"/>
          <w:szCs w:val="24"/>
          <w:u w:val="none"/>
        </w:rPr>
      </w:pPr>
      <w:r>
        <w:rPr>
          <w:rFonts w:eastAsia="Calibri"/>
          <w:szCs w:val="24"/>
          <w:u w:val="none"/>
        </w:rPr>
        <w:t>DEBATĒS PIEDALĀS: nav</w:t>
      </w:r>
    </w:p>
    <w:p w14:paraId="3E7A36FE" w14:textId="77777777" w:rsidR="00BF41CC" w:rsidRDefault="00BF41CC" w:rsidP="00BF41CC">
      <w:pPr>
        <w:rPr>
          <w:rFonts w:eastAsia="Calibri"/>
          <w:color w:val="FF0000"/>
          <w:szCs w:val="24"/>
          <w:u w:val="none"/>
        </w:rPr>
      </w:pPr>
    </w:p>
    <w:p w14:paraId="719C869C" w14:textId="77777777" w:rsidR="00BF41CC" w:rsidRDefault="00BF41CC" w:rsidP="00BF41CC">
      <w:pPr>
        <w:spacing w:line="360" w:lineRule="auto"/>
        <w:ind w:firstLine="567"/>
        <w:jc w:val="both"/>
        <w:rPr>
          <w:u w:val="none"/>
        </w:rPr>
      </w:pPr>
      <w:r>
        <w:rPr>
          <w:u w:val="none"/>
        </w:rPr>
        <w:t>Finanšu komiteja atklāti balsojot:</w:t>
      </w:r>
    </w:p>
    <w:p w14:paraId="1CE514CC"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1B5B8EFC"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1DC36D10" w14:textId="77777777" w:rsidR="004513CE" w:rsidRPr="004513CE" w:rsidRDefault="004513CE" w:rsidP="004513CE">
      <w:pPr>
        <w:pBdr>
          <w:top w:val="nil"/>
          <w:left w:val="nil"/>
          <w:bottom w:val="nil"/>
          <w:right w:val="nil"/>
          <w:between w:val="nil"/>
        </w:pBdr>
        <w:spacing w:after="240"/>
        <w:ind w:firstLine="567"/>
        <w:jc w:val="center"/>
        <w:rPr>
          <w:b/>
          <w:color w:val="000000"/>
          <w:szCs w:val="24"/>
          <w:u w:val="none"/>
          <w:lang w:eastAsia="lv-LV"/>
        </w:rPr>
      </w:pPr>
      <w:r w:rsidRPr="004513CE">
        <w:rPr>
          <w:b/>
          <w:color w:val="000000"/>
          <w:szCs w:val="24"/>
          <w:u w:val="none"/>
          <w:lang w:eastAsia="lv-LV"/>
        </w:rPr>
        <w:t xml:space="preserve">Par nekustamā īpašuma </w:t>
      </w:r>
      <w:proofErr w:type="spellStart"/>
      <w:r w:rsidRPr="004513CE">
        <w:rPr>
          <w:b/>
          <w:color w:val="000000"/>
          <w:szCs w:val="24"/>
          <w:u w:val="none"/>
          <w:lang w:eastAsia="lv-LV"/>
        </w:rPr>
        <w:t>Daukstu</w:t>
      </w:r>
      <w:proofErr w:type="spellEnd"/>
      <w:r w:rsidRPr="004513CE">
        <w:rPr>
          <w:b/>
          <w:color w:val="000000"/>
          <w:szCs w:val="24"/>
          <w:u w:val="none"/>
          <w:lang w:eastAsia="lv-LV"/>
        </w:rPr>
        <w:t xml:space="preserve"> pagastā ar nosaukumu “</w:t>
      </w:r>
      <w:proofErr w:type="spellStart"/>
      <w:r w:rsidRPr="004513CE">
        <w:rPr>
          <w:b/>
          <w:color w:val="000000"/>
          <w:szCs w:val="24"/>
          <w:u w:val="none"/>
          <w:lang w:eastAsia="lv-LV"/>
        </w:rPr>
        <w:t>Krapas</w:t>
      </w:r>
      <w:proofErr w:type="spellEnd"/>
      <w:r w:rsidRPr="004513CE">
        <w:rPr>
          <w:b/>
          <w:color w:val="000000"/>
          <w:szCs w:val="24"/>
          <w:u w:val="none"/>
          <w:lang w:eastAsia="lv-LV"/>
        </w:rPr>
        <w:t xml:space="preserve"> centrs”</w:t>
      </w:r>
      <w:r w:rsidRPr="004513CE">
        <w:rPr>
          <w:b/>
          <w:szCs w:val="24"/>
          <w:u w:val="none"/>
          <w:lang w:eastAsia="lv-LV"/>
        </w:rPr>
        <w:t xml:space="preserve"> </w:t>
      </w:r>
      <w:r w:rsidRPr="004513CE">
        <w:rPr>
          <w:b/>
          <w:color w:val="000000"/>
          <w:szCs w:val="24"/>
          <w:u w:val="none"/>
          <w:lang w:eastAsia="lv-LV"/>
        </w:rPr>
        <w:t>atsavināšanu</w:t>
      </w:r>
    </w:p>
    <w:p w14:paraId="6D3BD3C7"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Izskatīts </w:t>
      </w:r>
      <w:r w:rsidRPr="004513CE">
        <w:rPr>
          <w:b/>
          <w:szCs w:val="24"/>
          <w:u w:val="none"/>
          <w:lang w:eastAsia="lv-LV"/>
        </w:rPr>
        <w:t xml:space="preserve">Gulbenes novada </w:t>
      </w:r>
      <w:proofErr w:type="spellStart"/>
      <w:r w:rsidRPr="004513CE">
        <w:rPr>
          <w:b/>
          <w:szCs w:val="24"/>
          <w:u w:val="none"/>
          <w:lang w:eastAsia="lv-LV"/>
        </w:rPr>
        <w:t>Daukstu</w:t>
      </w:r>
      <w:proofErr w:type="spellEnd"/>
      <w:r w:rsidRPr="004513CE">
        <w:rPr>
          <w:b/>
          <w:szCs w:val="24"/>
          <w:u w:val="none"/>
          <w:lang w:eastAsia="lv-LV"/>
        </w:rPr>
        <w:t xml:space="preserve"> pagasta pārvaldes</w:t>
      </w:r>
      <w:r w:rsidRPr="004513CE">
        <w:rPr>
          <w:szCs w:val="24"/>
          <w:u w:val="none"/>
          <w:lang w:eastAsia="lv-LV"/>
        </w:rPr>
        <w:t xml:space="preserve">, reģistrācijas Nr.40900015412, juridiskā adrese: Dārza iela 10, Stari, </w:t>
      </w:r>
      <w:proofErr w:type="spellStart"/>
      <w:r w:rsidRPr="004513CE">
        <w:rPr>
          <w:szCs w:val="24"/>
          <w:u w:val="none"/>
          <w:lang w:eastAsia="lv-LV"/>
        </w:rPr>
        <w:t>Daukstu</w:t>
      </w:r>
      <w:proofErr w:type="spellEnd"/>
      <w:r w:rsidRPr="004513CE">
        <w:rPr>
          <w:szCs w:val="24"/>
          <w:u w:val="none"/>
          <w:lang w:eastAsia="lv-LV"/>
        </w:rPr>
        <w:t xml:space="preserve"> pagasts, Gulbenes novads, LV-4417, 2024.gada 16.septembra iesniegums Nr. DA/4.2/24/55 (Gulbenes novada pašvaldībā saņemts 2024.gada 16.septembrī un reģistrēts ar Nr. GND/5.13.2/24/1826-G), ar lūgumu nodot atsavināšanai Gulbenes novada pašvaldībai piederošo nekustamo īpašumu </w:t>
      </w:r>
      <w:proofErr w:type="spellStart"/>
      <w:r w:rsidRPr="004513CE">
        <w:rPr>
          <w:szCs w:val="24"/>
          <w:u w:val="none"/>
          <w:lang w:eastAsia="lv-LV"/>
        </w:rPr>
        <w:t>Daukstu</w:t>
      </w:r>
      <w:proofErr w:type="spellEnd"/>
      <w:r w:rsidRPr="004513CE">
        <w:rPr>
          <w:szCs w:val="24"/>
          <w:u w:val="none"/>
          <w:lang w:eastAsia="lv-LV"/>
        </w:rPr>
        <w:t xml:space="preserve"> pagastā ar nosaukumu “</w:t>
      </w:r>
      <w:proofErr w:type="spellStart"/>
      <w:r w:rsidRPr="004513CE">
        <w:rPr>
          <w:szCs w:val="24"/>
          <w:u w:val="none"/>
          <w:lang w:eastAsia="lv-LV"/>
        </w:rPr>
        <w:t>Krapas</w:t>
      </w:r>
      <w:proofErr w:type="spellEnd"/>
      <w:r w:rsidRPr="004513CE">
        <w:rPr>
          <w:szCs w:val="24"/>
          <w:u w:val="none"/>
          <w:lang w:eastAsia="lv-LV"/>
        </w:rPr>
        <w:t xml:space="preserve"> centrs”, ar kadastra numuru 5048 002 0276, kas sastāv no zemes vienības ar kadastra apzīmējumu 50480020276, 3,7 ha (pirms kadastrālās uzmērīšanas) platībā. Iesniegumā norādīts, ka Gulbenes novada </w:t>
      </w:r>
      <w:proofErr w:type="spellStart"/>
      <w:r w:rsidRPr="004513CE">
        <w:rPr>
          <w:szCs w:val="24"/>
          <w:u w:val="none"/>
          <w:lang w:eastAsia="lv-LV"/>
        </w:rPr>
        <w:t>Daukstu</w:t>
      </w:r>
      <w:proofErr w:type="spellEnd"/>
      <w:r w:rsidRPr="004513CE">
        <w:rPr>
          <w:szCs w:val="24"/>
          <w:u w:val="none"/>
          <w:lang w:eastAsia="lv-LV"/>
        </w:rPr>
        <w:t xml:space="preserve"> pagasta pārvalde ir veikusi izvērtēšanu un secinājusi, ka minētais nekustamais īpašums nav nepieciešams pašvaldības autonomo funkciju veikšanai.</w:t>
      </w:r>
    </w:p>
    <w:p w14:paraId="2B3878BF"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Atbilstoši Gulbenes novada pašvaldības domes 2024.gada 30.maija lēmumam Nr. GND/2024/282 “Par Gulbenes novada pagastu pārvalžu reorganizāciju, izveidojot pagastu apvienības pārvaldes” (protokols Nr. 11; 51. p), veiktās Gulbenes novada pašvaldības pagastu pārvalžu reorganizācijas rezultātā ar 2024.gada 1.oktobri izveidota </w:t>
      </w:r>
      <w:proofErr w:type="spellStart"/>
      <w:r w:rsidRPr="004513CE">
        <w:rPr>
          <w:szCs w:val="24"/>
          <w:u w:val="none"/>
          <w:lang w:eastAsia="lv-LV"/>
        </w:rPr>
        <w:t>Daukstu</w:t>
      </w:r>
      <w:proofErr w:type="spellEnd"/>
      <w:r w:rsidRPr="004513CE">
        <w:rPr>
          <w:szCs w:val="24"/>
          <w:u w:val="none"/>
          <w:lang w:eastAsia="lv-LV"/>
        </w:rPr>
        <w:t xml:space="preserve">, Galgauskas, Jaungulbenes un Līgo pagastu apvienības pārvalde, reģistrācijas numurs 40900041186, kas ir Gulbenes novada </w:t>
      </w:r>
      <w:proofErr w:type="spellStart"/>
      <w:r w:rsidRPr="004513CE">
        <w:rPr>
          <w:szCs w:val="24"/>
          <w:u w:val="none"/>
          <w:lang w:eastAsia="lv-LV"/>
        </w:rPr>
        <w:t>Daukstu</w:t>
      </w:r>
      <w:proofErr w:type="spellEnd"/>
      <w:r w:rsidRPr="004513CE">
        <w:rPr>
          <w:szCs w:val="24"/>
          <w:u w:val="none"/>
          <w:lang w:eastAsia="lv-LV"/>
        </w:rPr>
        <w:t xml:space="preserve"> pagasta pārvaldes tiesību, lietvedības, arhīva, saistību, t.sk. darba tiesisko attiecību, mantas, finanšu līdzekļu, ilgtermiņa ieguldījumu, funkciju pārņēmēja.</w:t>
      </w:r>
    </w:p>
    <w:p w14:paraId="307D102E"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 xml:space="preserve">Gulbenes novada pašvaldības īpašuma tiesības uz nekustamo īpašumu </w:t>
      </w:r>
      <w:proofErr w:type="spellStart"/>
      <w:r w:rsidRPr="004513CE">
        <w:rPr>
          <w:szCs w:val="24"/>
          <w:u w:val="none"/>
          <w:lang w:eastAsia="lv-LV"/>
        </w:rPr>
        <w:t>Daukstu</w:t>
      </w:r>
      <w:proofErr w:type="spellEnd"/>
      <w:r w:rsidRPr="004513CE">
        <w:rPr>
          <w:szCs w:val="24"/>
          <w:u w:val="none"/>
          <w:lang w:eastAsia="lv-LV"/>
        </w:rPr>
        <w:t xml:space="preserve"> pagastā ar nosaukumu “</w:t>
      </w:r>
      <w:proofErr w:type="spellStart"/>
      <w:r w:rsidRPr="004513CE">
        <w:rPr>
          <w:szCs w:val="24"/>
          <w:u w:val="none"/>
          <w:lang w:eastAsia="lv-LV"/>
        </w:rPr>
        <w:t>Krapas</w:t>
      </w:r>
      <w:proofErr w:type="spellEnd"/>
      <w:r w:rsidRPr="004513CE">
        <w:rPr>
          <w:szCs w:val="24"/>
          <w:u w:val="none"/>
          <w:lang w:eastAsia="lv-LV"/>
        </w:rPr>
        <w:t xml:space="preserve"> centrs”, kadastra numurs 5048 002 0276, kas sastāv no zemes vienības ar kadastra apzīmējumu 50480020276 ar platību 3.65 ha (pēc kadastrālās uzmērīšanas), 2024.gada 19.decembrī ar Vidzemes rajona tiesas lēmumu ir reģistrētas </w:t>
      </w:r>
      <w:proofErr w:type="spellStart"/>
      <w:r w:rsidRPr="004513CE">
        <w:rPr>
          <w:szCs w:val="24"/>
          <w:u w:val="none"/>
          <w:lang w:eastAsia="lv-LV"/>
        </w:rPr>
        <w:t>Daukstu</w:t>
      </w:r>
      <w:proofErr w:type="spellEnd"/>
      <w:r w:rsidRPr="004513CE">
        <w:rPr>
          <w:szCs w:val="24"/>
          <w:u w:val="none"/>
          <w:lang w:eastAsia="lv-LV"/>
        </w:rPr>
        <w:t xml:space="preserve"> pagasta zemesgrāmatas nodalījumā Nr.</w:t>
      </w:r>
      <w:r w:rsidRPr="004513CE">
        <w:rPr>
          <w:rFonts w:ascii="Arial" w:hAnsi="Arial" w:cs="Arial"/>
          <w:sz w:val="22"/>
          <w:u w:val="none"/>
          <w:lang w:eastAsia="lv-LV"/>
        </w:rPr>
        <w:t xml:space="preserve"> </w:t>
      </w:r>
      <w:r w:rsidRPr="004513CE">
        <w:rPr>
          <w:szCs w:val="24"/>
          <w:u w:val="none"/>
          <w:lang w:eastAsia="lv-LV"/>
        </w:rPr>
        <w:t xml:space="preserve">100000933056. </w:t>
      </w:r>
    </w:p>
    <w:p w14:paraId="48E2718D"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322B1AF2" w14:textId="77777777" w:rsidR="004513CE" w:rsidRPr="004513CE" w:rsidRDefault="004513CE" w:rsidP="00E947A5">
      <w:pPr>
        <w:widowControl w:val="0"/>
        <w:spacing w:line="360" w:lineRule="auto"/>
        <w:ind w:firstLine="567"/>
        <w:jc w:val="both"/>
        <w:rPr>
          <w:szCs w:val="24"/>
          <w:u w:val="none"/>
          <w:lang w:eastAsia="lv-LV"/>
        </w:rPr>
      </w:pPr>
      <w:r w:rsidRPr="004513CE">
        <w:rPr>
          <w:szCs w:val="24"/>
          <w:u w:val="none"/>
          <w:lang w:eastAsia="lv-LV"/>
        </w:rPr>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3AB57EE5" w14:textId="77777777" w:rsidR="004513CE" w:rsidRPr="004513CE" w:rsidRDefault="004513CE" w:rsidP="00E947A5">
      <w:pPr>
        <w:widowControl w:val="0"/>
        <w:spacing w:line="360" w:lineRule="auto"/>
        <w:ind w:firstLine="567"/>
        <w:jc w:val="both"/>
        <w:rPr>
          <w:color w:val="000000"/>
          <w:szCs w:val="24"/>
          <w:u w:val="none"/>
          <w:lang w:eastAsia="lv-LV"/>
        </w:rPr>
      </w:pPr>
      <w:r w:rsidRPr="004513CE">
        <w:rPr>
          <w:szCs w:val="24"/>
          <w:u w:val="none"/>
          <w:lang w:eastAsia="lv-LV"/>
        </w:rPr>
        <w:t>Pamatojoties uz</w:t>
      </w:r>
      <w:r w:rsidRPr="004513CE">
        <w:rPr>
          <w:rFonts w:ascii="Arial" w:hAnsi="Arial" w:cs="Arial"/>
          <w:sz w:val="22"/>
          <w:u w:val="none"/>
          <w:lang w:eastAsia="lv-LV"/>
        </w:rPr>
        <w:t xml:space="preserve"> </w:t>
      </w:r>
      <w:r w:rsidRPr="004513CE">
        <w:rPr>
          <w:szCs w:val="24"/>
          <w:u w:val="none"/>
          <w:lang w:eastAsia="lv-LV"/>
        </w:rPr>
        <w:t>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ar  balsīm “Par” ( ), “Pret” – , “Atturas” – , “Nepiedalās” – , Gulbenes novada pašvaldības dome NOLEMJ:</w:t>
      </w:r>
    </w:p>
    <w:p w14:paraId="5FD1EDE2" w14:textId="77777777" w:rsidR="004513CE" w:rsidRPr="004513CE" w:rsidRDefault="004513CE" w:rsidP="004513CE">
      <w:pPr>
        <w:tabs>
          <w:tab w:val="left" w:pos="851"/>
        </w:tabs>
        <w:spacing w:line="360" w:lineRule="auto"/>
        <w:ind w:firstLine="567"/>
        <w:jc w:val="both"/>
        <w:rPr>
          <w:color w:val="00000A"/>
          <w:szCs w:val="24"/>
          <w:u w:val="none"/>
          <w:lang w:eastAsia="lv-LV"/>
        </w:rPr>
      </w:pPr>
      <w:r w:rsidRPr="004513CE">
        <w:rPr>
          <w:color w:val="00000A"/>
          <w:szCs w:val="24"/>
          <w:u w:val="none"/>
          <w:lang w:eastAsia="lv-LV"/>
        </w:rPr>
        <w:t xml:space="preserve">1. NODOT atsavināšanai Gulbenes novada pašvaldībai piederošo nekustamo īpašumu </w:t>
      </w:r>
      <w:proofErr w:type="spellStart"/>
      <w:r w:rsidRPr="004513CE">
        <w:rPr>
          <w:szCs w:val="24"/>
          <w:u w:val="none"/>
          <w:lang w:eastAsia="lv-LV"/>
        </w:rPr>
        <w:t>Daukstu</w:t>
      </w:r>
      <w:proofErr w:type="spellEnd"/>
      <w:r w:rsidRPr="004513CE">
        <w:rPr>
          <w:szCs w:val="24"/>
          <w:u w:val="none"/>
          <w:lang w:eastAsia="lv-LV"/>
        </w:rPr>
        <w:t xml:space="preserve"> pagastā ar nosaukumu “</w:t>
      </w:r>
      <w:proofErr w:type="spellStart"/>
      <w:r w:rsidRPr="004513CE">
        <w:rPr>
          <w:szCs w:val="24"/>
          <w:u w:val="none"/>
          <w:lang w:eastAsia="lv-LV"/>
        </w:rPr>
        <w:t>Krapas</w:t>
      </w:r>
      <w:proofErr w:type="spellEnd"/>
      <w:r w:rsidRPr="004513CE">
        <w:rPr>
          <w:szCs w:val="24"/>
          <w:u w:val="none"/>
          <w:lang w:eastAsia="lv-LV"/>
        </w:rPr>
        <w:t xml:space="preserve"> centrs”, kadastra numurs 5048 002 0276, kas sastāv no zemes vienības ar kadastra apzīmējumu 50480020276 ar platību 3.65 ha</w:t>
      </w:r>
      <w:r w:rsidRPr="004513CE">
        <w:rPr>
          <w:color w:val="00000A"/>
          <w:szCs w:val="24"/>
          <w:u w:val="none"/>
          <w:lang w:eastAsia="lv-LV"/>
        </w:rPr>
        <w:t>, atklātā mutiskā izsolē ar augšupejošu soli.</w:t>
      </w:r>
    </w:p>
    <w:p w14:paraId="139FD703" w14:textId="77777777" w:rsidR="004513CE" w:rsidRPr="004513CE" w:rsidRDefault="004513CE" w:rsidP="004513CE">
      <w:pPr>
        <w:tabs>
          <w:tab w:val="left" w:pos="851"/>
        </w:tabs>
        <w:spacing w:line="360" w:lineRule="auto"/>
        <w:ind w:firstLine="567"/>
        <w:jc w:val="both"/>
        <w:rPr>
          <w:color w:val="00000A"/>
          <w:szCs w:val="24"/>
          <w:u w:val="none"/>
          <w:lang w:eastAsia="lv-LV"/>
        </w:rPr>
      </w:pPr>
      <w:r w:rsidRPr="004513CE">
        <w:rPr>
          <w:color w:val="00000A"/>
          <w:szCs w:val="24"/>
          <w:u w:val="none"/>
          <w:lang w:eastAsia="lv-LV"/>
        </w:rPr>
        <w:t xml:space="preserve">2. </w:t>
      </w:r>
      <w:r w:rsidRPr="004513CE">
        <w:rPr>
          <w:color w:val="00000A"/>
          <w:szCs w:val="24"/>
          <w:u w:val="none"/>
          <w:lang w:eastAsia="lv-LV"/>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760854BF" w14:textId="77777777" w:rsidR="004513CE" w:rsidRPr="004513CE" w:rsidRDefault="004513CE" w:rsidP="004513CE">
      <w:pPr>
        <w:tabs>
          <w:tab w:val="left" w:pos="851"/>
        </w:tabs>
        <w:spacing w:line="360" w:lineRule="auto"/>
        <w:ind w:firstLine="567"/>
        <w:jc w:val="both"/>
        <w:rPr>
          <w:szCs w:val="24"/>
          <w:u w:val="none"/>
          <w:lang w:eastAsia="lv-LV"/>
        </w:rPr>
      </w:pPr>
      <w:r w:rsidRPr="004513CE">
        <w:rPr>
          <w:szCs w:val="24"/>
          <w:u w:val="none"/>
          <w:lang w:eastAsia="lv-LV"/>
        </w:rPr>
        <w:t xml:space="preserve">3. </w:t>
      </w:r>
      <w:r w:rsidRPr="004513CE">
        <w:rPr>
          <w:szCs w:val="24"/>
          <w:u w:val="none"/>
          <w:lang w:eastAsia="lv-LV"/>
        </w:rPr>
        <w:tab/>
        <w:t>Par izpildi atbildīga Gulbenes novada pašvaldības īpašuma novērtēšanas un izsoļu komisija.</w:t>
      </w:r>
    </w:p>
    <w:p w14:paraId="38A8083E" w14:textId="77777777" w:rsidR="004513CE" w:rsidRPr="004513CE" w:rsidRDefault="004513CE" w:rsidP="004513CE">
      <w:pPr>
        <w:tabs>
          <w:tab w:val="left" w:pos="851"/>
        </w:tabs>
        <w:spacing w:line="360" w:lineRule="auto"/>
        <w:ind w:firstLine="567"/>
        <w:jc w:val="both"/>
        <w:rPr>
          <w:szCs w:val="24"/>
          <w:u w:val="none"/>
          <w:lang w:eastAsia="lv-LV"/>
        </w:rPr>
      </w:pPr>
      <w:r w:rsidRPr="004513CE">
        <w:rPr>
          <w:szCs w:val="24"/>
          <w:u w:val="none"/>
          <w:lang w:eastAsia="lv-LV"/>
        </w:rPr>
        <w:t xml:space="preserve">4. </w:t>
      </w:r>
      <w:r w:rsidRPr="004513CE">
        <w:rPr>
          <w:szCs w:val="24"/>
          <w:u w:val="none"/>
          <w:lang w:eastAsia="lv-LV"/>
        </w:rPr>
        <w:tab/>
        <w:t>Lēmuma izpildes kontroli veikt Gulbenes novada pašvaldības izpilddirektoram.</w:t>
      </w:r>
    </w:p>
    <w:p w14:paraId="7A3B4DB4" w14:textId="77777777" w:rsidR="00203C2F" w:rsidRDefault="00203C2F" w:rsidP="000C7638">
      <w:pPr>
        <w:rPr>
          <w:color w:val="000000" w:themeColor="text1"/>
          <w:szCs w:val="24"/>
          <w:u w:val="none"/>
        </w:rPr>
      </w:pPr>
    </w:p>
    <w:p w14:paraId="5DAE11C0" w14:textId="77777777" w:rsidR="00E3789C" w:rsidRDefault="00E3789C" w:rsidP="00575A1B">
      <w:pPr>
        <w:jc w:val="center"/>
        <w:rPr>
          <w:b/>
          <w:noProof/>
          <w:color w:val="000000" w:themeColor="text1"/>
          <w:szCs w:val="24"/>
          <w:u w:val="none"/>
        </w:rPr>
      </w:pPr>
    </w:p>
    <w:p w14:paraId="5020F55D" w14:textId="3DA0D23C" w:rsidR="0032517B" w:rsidRPr="00575A1B" w:rsidRDefault="007C10F8"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1B71DE1C"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Rankas pagasta dzīvokļa īpašuma “Kartona Fabrika 16” -  3 atsavināšanu</w:t>
      </w:r>
    </w:p>
    <w:p w14:paraId="7A628C2B"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1A85013"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28907DB" w14:textId="77777777" w:rsidR="00BF41CC" w:rsidRPr="00575A1B" w:rsidRDefault="00BF41CC" w:rsidP="00BF41CC">
      <w:pPr>
        <w:rPr>
          <w:rFonts w:eastAsia="Calibri"/>
          <w:szCs w:val="24"/>
          <w:u w:val="none"/>
        </w:rPr>
      </w:pPr>
      <w:r>
        <w:rPr>
          <w:rFonts w:eastAsia="Calibri"/>
          <w:szCs w:val="24"/>
          <w:u w:val="none"/>
        </w:rPr>
        <w:t>DEBATĒS PIEDALĀS: nav</w:t>
      </w:r>
    </w:p>
    <w:p w14:paraId="7DFF19C6" w14:textId="77777777" w:rsidR="00BF41CC" w:rsidRDefault="00BF41CC" w:rsidP="00BF41CC">
      <w:pPr>
        <w:rPr>
          <w:rFonts w:eastAsia="Calibri"/>
          <w:color w:val="FF0000"/>
          <w:szCs w:val="24"/>
          <w:u w:val="none"/>
        </w:rPr>
      </w:pPr>
    </w:p>
    <w:p w14:paraId="3E8CAA21" w14:textId="77777777" w:rsidR="00BF41CC" w:rsidRDefault="00BF41CC" w:rsidP="00BF41CC">
      <w:pPr>
        <w:spacing w:line="360" w:lineRule="auto"/>
        <w:ind w:firstLine="567"/>
        <w:jc w:val="both"/>
        <w:rPr>
          <w:u w:val="none"/>
        </w:rPr>
      </w:pPr>
      <w:r>
        <w:rPr>
          <w:u w:val="none"/>
        </w:rPr>
        <w:t>Finanšu komiteja atklāti balsojot:</w:t>
      </w:r>
    </w:p>
    <w:p w14:paraId="35678EBA"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60DB4E22"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349AFC89" w14:textId="77777777" w:rsidR="004513CE" w:rsidRPr="004513CE" w:rsidRDefault="004513CE" w:rsidP="004513CE">
      <w:pPr>
        <w:spacing w:after="160" w:line="360" w:lineRule="auto"/>
        <w:jc w:val="center"/>
        <w:rPr>
          <w:rFonts w:eastAsia="Calibri"/>
          <w:b/>
          <w:szCs w:val="24"/>
          <w:u w:val="none"/>
        </w:rPr>
      </w:pPr>
      <w:r w:rsidRPr="004513CE">
        <w:rPr>
          <w:rFonts w:eastAsia="Calibri"/>
          <w:b/>
          <w:szCs w:val="24"/>
          <w:u w:val="none"/>
        </w:rPr>
        <w:t>Par Rankas pagasta dzīvokļa īpašuma “Kartona Fabrika 16” -  3 atsavināšanu</w:t>
      </w:r>
    </w:p>
    <w:p w14:paraId="38D6D362" w14:textId="77777777" w:rsidR="004513CE" w:rsidRPr="004513CE" w:rsidRDefault="004513CE" w:rsidP="004513CE">
      <w:pPr>
        <w:widowControl w:val="0"/>
        <w:suppressAutoHyphens/>
        <w:spacing w:line="360" w:lineRule="auto"/>
        <w:ind w:firstLine="567"/>
        <w:jc w:val="both"/>
        <w:rPr>
          <w:rFonts w:eastAsia="SimSun"/>
          <w:szCs w:val="24"/>
          <w:u w:val="none"/>
          <w:lang w:eastAsia="zh-CN" w:bidi="hi-IN"/>
        </w:rPr>
      </w:pPr>
      <w:r w:rsidRPr="004513CE">
        <w:rPr>
          <w:rFonts w:eastAsia="SimSun"/>
          <w:szCs w:val="24"/>
          <w:u w:val="none"/>
          <w:lang w:eastAsia="zh-CN" w:bidi="hi-IN"/>
        </w:rPr>
        <w:t xml:space="preserve">Izskatīts Druvienas, Lizuma, Rankas, un Tirzas pagastu apvienības pārvaldes, reģistrācijas numurs 40900041190, juridiskā adrese: “Akācijas”, Lizums, Lizuma pagasts, Gulbenes novads, LV - 4425, 2024.gada 4.decembra iesniegums Nr. DLRT/2.5/24/22 (Gulbenes novada pašvaldībā saņemts 2024.gada 4.decembrī un reģistrēts ar Nr. GND/5.13.2/24/2498-D), kurā lūgts atsavināt dzīvokļa īpašumu </w:t>
      </w:r>
      <w:r w:rsidRPr="004513CE">
        <w:rPr>
          <w:rFonts w:eastAsia="Calibri"/>
          <w:bCs/>
          <w:szCs w:val="24"/>
          <w:u w:val="none"/>
        </w:rPr>
        <w:t xml:space="preserve">“Kartona Fabrika 16” – 3, </w:t>
      </w:r>
      <w:proofErr w:type="spellStart"/>
      <w:r w:rsidRPr="004513CE">
        <w:rPr>
          <w:rFonts w:eastAsia="Calibri"/>
          <w:bCs/>
          <w:szCs w:val="24"/>
          <w:u w:val="none"/>
        </w:rPr>
        <w:t>Gaujasrēveļi</w:t>
      </w:r>
      <w:proofErr w:type="spellEnd"/>
      <w:r w:rsidRPr="004513CE">
        <w:rPr>
          <w:rFonts w:eastAsia="Calibri"/>
          <w:bCs/>
          <w:szCs w:val="24"/>
          <w:u w:val="none"/>
        </w:rPr>
        <w:t>, Rankas pagasts</w:t>
      </w:r>
      <w:r w:rsidRPr="004513CE">
        <w:rPr>
          <w:rFonts w:eastAsia="SimSun"/>
          <w:szCs w:val="24"/>
          <w:u w:val="none"/>
          <w:lang w:eastAsia="zh-CN" w:bidi="hi-IN"/>
        </w:rPr>
        <w:t xml:space="preserve">, Gulbenes novads, LV - 4416. </w:t>
      </w:r>
    </w:p>
    <w:p w14:paraId="2478389C" w14:textId="77777777" w:rsidR="004513CE" w:rsidRPr="004513CE" w:rsidRDefault="004513CE" w:rsidP="004513CE">
      <w:pPr>
        <w:widowControl w:val="0"/>
        <w:suppressAutoHyphens/>
        <w:spacing w:line="360" w:lineRule="auto"/>
        <w:ind w:firstLine="567"/>
        <w:jc w:val="both"/>
        <w:rPr>
          <w:rFonts w:eastAsia="Calibri"/>
          <w:szCs w:val="24"/>
          <w:u w:val="none"/>
        </w:rPr>
      </w:pPr>
      <w:r w:rsidRPr="004513CE">
        <w:rPr>
          <w:rFonts w:eastAsia="SimSun"/>
          <w:szCs w:val="24"/>
          <w:u w:val="none"/>
          <w:lang w:eastAsia="zh-CN" w:bidi="hi-IN"/>
        </w:rPr>
        <w:t xml:space="preserve">Druvienas, Lizuma, Rankas, un Tirzas pagastu apvienības pārvalde iesniegumā norāda, ka </w:t>
      </w:r>
      <w:r w:rsidRPr="004513CE">
        <w:rPr>
          <w:rFonts w:eastAsia="Calibri"/>
          <w:szCs w:val="24"/>
          <w:u w:val="none"/>
        </w:rPr>
        <w:t xml:space="preserve">dzīvoklis nav dzīvošanai piemērots un nav izīrējams. Dzīvokļa tehniskais stāvoklis ir neapmierinošs. Pirms dzīvokļa izīrēšanas pārvaldei būtu jāveic dzīvokļa kapitālais remonts (jāatjauno sanitārais mezgls, jāmaina elektroinstalācija, sildierīces, logi, iekšdurvis, grīda un tapetes). Izvērtējot </w:t>
      </w:r>
      <w:r w:rsidRPr="004513CE">
        <w:rPr>
          <w:rFonts w:eastAsia="SimSun"/>
          <w:szCs w:val="24"/>
          <w:u w:val="none"/>
          <w:lang w:eastAsia="zh-CN" w:bidi="hi-IN"/>
        </w:rPr>
        <w:t xml:space="preserve">Druvienas, Lizuma, Rankas, un Tirzas pagastu apvienības pārvaldei </w:t>
      </w:r>
      <w:r w:rsidRPr="004513CE">
        <w:rPr>
          <w:rFonts w:eastAsia="Calibri"/>
          <w:szCs w:val="24"/>
          <w:u w:val="none"/>
        </w:rPr>
        <w:t xml:space="preserve">2025. gadā pieejamos </w:t>
      </w:r>
      <w:r w:rsidRPr="004513CE">
        <w:rPr>
          <w:rFonts w:eastAsia="Calibri"/>
          <w:i/>
          <w:iCs/>
          <w:szCs w:val="24"/>
          <w:u w:val="none"/>
        </w:rPr>
        <w:t xml:space="preserve">finanšu līdzekļus, konstatēts, ka tie nav </w:t>
      </w:r>
      <w:r w:rsidRPr="004513CE">
        <w:rPr>
          <w:rFonts w:eastAsia="SimSun"/>
          <w:szCs w:val="24"/>
          <w:u w:val="none"/>
          <w:lang w:eastAsia="zh-CN" w:bidi="hi-IN"/>
        </w:rPr>
        <w:t xml:space="preserve">pietiekami šādu ieguldījumu dzīvoklī veikšanai. </w:t>
      </w:r>
    </w:p>
    <w:p w14:paraId="332082A1" w14:textId="77777777" w:rsidR="004513CE" w:rsidRPr="004513CE" w:rsidRDefault="004513CE" w:rsidP="004513CE">
      <w:pPr>
        <w:spacing w:line="360" w:lineRule="auto"/>
        <w:ind w:firstLine="567"/>
        <w:jc w:val="both"/>
        <w:rPr>
          <w:rFonts w:eastAsia="Calibri"/>
          <w:szCs w:val="24"/>
          <w:u w:val="none"/>
          <w:shd w:val="clear" w:color="auto" w:fill="FFFFFF"/>
        </w:rPr>
      </w:pPr>
      <w:r w:rsidRPr="004513CE">
        <w:rPr>
          <w:rFonts w:eastAsia="Calibri"/>
          <w:szCs w:val="24"/>
          <w:u w:val="none"/>
        </w:rPr>
        <w:t xml:space="preserve">Likuma “Par palīdzību dzīvokļa jautājumu risināšanā” 16.panta pirmā daļa nosaka, ka </w:t>
      </w:r>
      <w:r w:rsidRPr="004513CE">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3" w:tgtFrame="_blank" w:history="1">
        <w:r w:rsidRPr="004513CE">
          <w:rPr>
            <w:rFonts w:eastAsia="Calibri"/>
            <w:szCs w:val="24"/>
            <w:u w:val="none"/>
            <w:shd w:val="clear" w:color="auto" w:fill="FFFFFF"/>
          </w:rPr>
          <w:t>Būvniecības likuma</w:t>
        </w:r>
      </w:hyperlink>
      <w:r w:rsidRPr="004513CE">
        <w:rPr>
          <w:rFonts w:eastAsia="Calibri"/>
          <w:szCs w:val="24"/>
          <w:u w:val="none"/>
          <w:shd w:val="clear" w:color="auto" w:fill="FFFFFF"/>
        </w:rPr>
        <w:t> </w:t>
      </w:r>
      <w:hyperlink r:id="rId14" w:anchor="p9" w:tgtFrame="_blank" w:history="1">
        <w:r w:rsidRPr="004513CE">
          <w:rPr>
            <w:rFonts w:eastAsia="Calibri"/>
            <w:szCs w:val="24"/>
            <w:u w:val="none"/>
            <w:shd w:val="clear" w:color="auto" w:fill="FFFFFF"/>
          </w:rPr>
          <w:t>9. panta</w:t>
        </w:r>
      </w:hyperlink>
      <w:r w:rsidRPr="004513CE">
        <w:rPr>
          <w:rFonts w:eastAsia="Calibri"/>
          <w:szCs w:val="24"/>
          <w:u w:val="none"/>
          <w:shd w:val="clear" w:color="auto" w:fill="FFFFFF"/>
        </w:rPr>
        <w:t xml:space="preserve"> 1., 2. un 4. punktā noteiktajām prasībām. </w:t>
      </w:r>
    </w:p>
    <w:p w14:paraId="014018AF" w14:textId="77777777" w:rsidR="004513CE" w:rsidRPr="004513CE" w:rsidRDefault="004513CE" w:rsidP="004513CE">
      <w:pPr>
        <w:widowControl w:val="0"/>
        <w:suppressAutoHyphens/>
        <w:spacing w:line="360" w:lineRule="auto"/>
        <w:ind w:firstLine="567"/>
        <w:jc w:val="both"/>
        <w:rPr>
          <w:szCs w:val="24"/>
          <w:u w:val="none"/>
          <w:lang w:eastAsia="lv-LV"/>
        </w:rPr>
      </w:pPr>
      <w:r w:rsidRPr="004513CE">
        <w:rPr>
          <w:rFonts w:eastAsia="SimSun"/>
          <w:szCs w:val="24"/>
          <w:u w:val="none"/>
          <w:lang w:eastAsia="zh-CN" w:bidi="hi-IN"/>
        </w:rPr>
        <w:t xml:space="preserve">Pamatojoties uz Pašvaldību likuma 10.panta pirmās daļas 16.punktu, kas nosaka, ka </w:t>
      </w:r>
      <w:r w:rsidRPr="004513CE">
        <w:rPr>
          <w:rFonts w:eastAsia="Calibri"/>
          <w:szCs w:val="24"/>
          <w:u w:val="none"/>
          <w:shd w:val="clear" w:color="auto" w:fill="FFFFFF"/>
        </w:rPr>
        <w:t xml:space="preserve">dome ir tiesīga izlemt ikvienu pašvaldības kompetences jautājumu un tikai domes kompetencē ir </w:t>
      </w:r>
      <w:r w:rsidRPr="004513CE">
        <w:rPr>
          <w:rFonts w:eastAsia="SimSun"/>
          <w:szCs w:val="24"/>
          <w:u w:val="none"/>
          <w:lang w:eastAsia="zh-CN" w:bidi="hi-IN"/>
        </w:rPr>
        <w:t>l</w:t>
      </w:r>
      <w:r w:rsidRPr="004513CE">
        <w:rPr>
          <w:rFonts w:eastAsia="Calibri"/>
          <w:szCs w:val="24"/>
          <w:u w:val="none"/>
          <w:shd w:val="clear" w:color="auto" w:fill="FFFFFF"/>
        </w:rPr>
        <w:t>emt par pašvaldības nekustamā īpašuma atsavināšanu un apgrūtināšanu, kā arī par nekustamā īpašuma iegūšanu</w:t>
      </w:r>
      <w:r w:rsidRPr="004513CE">
        <w:rPr>
          <w:rFonts w:eastAsia="SimSun"/>
          <w:szCs w:val="24"/>
          <w:u w:val="none"/>
          <w:lang w:eastAsia="zh-CN" w:bidi="hi-IN"/>
        </w:rPr>
        <w:t xml:space="preserve">, 73.panta ceturto daļu, kas nosaka, ka </w:t>
      </w:r>
      <w:r w:rsidRPr="004513C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4513CE">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Pr="004513CE">
        <w:rPr>
          <w:rFonts w:eastAsia="SimSun"/>
          <w:szCs w:val="24"/>
          <w:u w:val="none"/>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4513CE">
        <w:rPr>
          <w:bCs/>
          <w:szCs w:val="24"/>
          <w:u w:val="none"/>
          <w:lang w:eastAsia="lv-LV"/>
        </w:rPr>
        <w:t xml:space="preserve">un ņemot vērā </w:t>
      </w:r>
      <w:r w:rsidRPr="004513CE">
        <w:rPr>
          <w:rFonts w:eastAsia="SimSun"/>
          <w:bCs/>
          <w:szCs w:val="24"/>
          <w:u w:val="none"/>
          <w:lang w:eastAsia="zh-CN" w:bidi="hi-IN"/>
        </w:rPr>
        <w:t>Attīstības un tautsaimniecības komitejas un Finanšu komitejas</w:t>
      </w:r>
      <w:r w:rsidRPr="004513CE">
        <w:rPr>
          <w:bCs/>
          <w:szCs w:val="24"/>
          <w:u w:val="none"/>
          <w:lang w:eastAsia="lv-LV"/>
        </w:rPr>
        <w:t xml:space="preserve"> ieteikumu: atklāti balsojot: </w:t>
      </w:r>
      <w:r w:rsidRPr="004513CE">
        <w:rPr>
          <w:rFonts w:eastAsia="Calibri"/>
          <w:szCs w:val="24"/>
          <w:u w:val="none"/>
        </w:rPr>
        <w:t>ar … balsīm “PAR”, “PRET”-, “ATTURAS”-, Gulbenes novada pašvaldības dome NOLEMJ</w:t>
      </w:r>
      <w:r w:rsidRPr="004513CE">
        <w:rPr>
          <w:szCs w:val="24"/>
          <w:u w:val="none"/>
          <w:lang w:eastAsia="lv-LV"/>
        </w:rPr>
        <w:t>:</w:t>
      </w:r>
    </w:p>
    <w:p w14:paraId="12FF9BE9" w14:textId="77777777" w:rsidR="004513CE" w:rsidRPr="004513CE" w:rsidRDefault="004513CE" w:rsidP="004513CE">
      <w:pPr>
        <w:widowControl w:val="0"/>
        <w:tabs>
          <w:tab w:val="left" w:pos="709"/>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1. </w:t>
      </w:r>
      <w:r w:rsidRPr="004513CE">
        <w:rPr>
          <w:rFonts w:eastAsia="SimSun"/>
          <w:color w:val="00000A"/>
          <w:szCs w:val="24"/>
          <w:u w:val="none"/>
          <w:lang w:eastAsia="zh-CN" w:bidi="hi-IN"/>
        </w:rPr>
        <w:tab/>
        <w:t xml:space="preserve">REĢISTRĒT dzīvokļa īpašumu </w:t>
      </w:r>
      <w:r w:rsidRPr="004513CE">
        <w:rPr>
          <w:rFonts w:eastAsia="Calibri"/>
          <w:bCs/>
          <w:szCs w:val="24"/>
          <w:u w:val="none"/>
        </w:rPr>
        <w:t xml:space="preserve">“Kartona Fabrika 16” – 3, </w:t>
      </w:r>
      <w:proofErr w:type="spellStart"/>
      <w:r w:rsidRPr="004513CE">
        <w:rPr>
          <w:rFonts w:eastAsia="Calibri"/>
          <w:bCs/>
          <w:szCs w:val="24"/>
          <w:u w:val="none"/>
        </w:rPr>
        <w:t>Gaujasrēveļi</w:t>
      </w:r>
      <w:proofErr w:type="spellEnd"/>
      <w:r w:rsidRPr="004513CE">
        <w:rPr>
          <w:rFonts w:eastAsia="Calibri"/>
          <w:bCs/>
          <w:szCs w:val="24"/>
          <w:u w:val="none"/>
        </w:rPr>
        <w:t>, Rankas pagasts</w:t>
      </w:r>
      <w:r w:rsidRPr="004513CE">
        <w:rPr>
          <w:rFonts w:eastAsia="SimSun"/>
          <w:szCs w:val="24"/>
          <w:u w:val="none"/>
          <w:lang w:eastAsia="zh-CN" w:bidi="hi-IN"/>
        </w:rPr>
        <w:t>, Gulbenes novads, LV-4416</w:t>
      </w:r>
      <w:r w:rsidRPr="004513CE">
        <w:rPr>
          <w:rFonts w:eastAsia="SimSun"/>
          <w:color w:val="00000A"/>
          <w:szCs w:val="24"/>
          <w:u w:val="none"/>
          <w:lang w:eastAsia="zh-CN" w:bidi="hi-IN"/>
        </w:rPr>
        <w:t xml:space="preserve"> (telpu grupas kadastra apzīmējums </w:t>
      </w:r>
      <w:r w:rsidRPr="004513CE">
        <w:rPr>
          <w:rFonts w:eastAsia="SimSun"/>
          <w:szCs w:val="24"/>
          <w:u w:val="none"/>
          <w:lang w:eastAsia="zh-CN" w:bidi="hi-IN"/>
        </w:rPr>
        <w:t>5084 004 0211 001 003</w:t>
      </w:r>
      <w:r w:rsidRPr="004513CE">
        <w:rPr>
          <w:rFonts w:eastAsia="SimSun"/>
          <w:color w:val="00000A"/>
          <w:szCs w:val="24"/>
          <w:u w:val="none"/>
          <w:lang w:eastAsia="zh-CN" w:bidi="hi-IN"/>
        </w:rPr>
        <w:t>), zemesgrāmatā kā patstāvīgu nekustamo īpašumu.</w:t>
      </w:r>
    </w:p>
    <w:p w14:paraId="730D052C" w14:textId="77777777" w:rsidR="004513CE" w:rsidRPr="004513CE" w:rsidRDefault="004513CE" w:rsidP="004513CE">
      <w:pPr>
        <w:widowControl w:val="0"/>
        <w:tabs>
          <w:tab w:val="left" w:pos="709"/>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2. </w:t>
      </w:r>
      <w:r w:rsidRPr="004513CE">
        <w:rPr>
          <w:rFonts w:eastAsia="SimSun"/>
          <w:color w:val="00000A"/>
          <w:szCs w:val="24"/>
          <w:u w:val="none"/>
          <w:lang w:eastAsia="zh-CN" w:bidi="hi-IN"/>
        </w:rPr>
        <w:tab/>
        <w:t xml:space="preserve">UZDOT Gulbenes novada Centrālās pārvaldes </w:t>
      </w:r>
      <w:r w:rsidRPr="004513CE">
        <w:rPr>
          <w:rFonts w:eastAsia="SimSun"/>
          <w:szCs w:val="24"/>
          <w:u w:val="none"/>
          <w:lang w:eastAsia="zh-CN" w:bidi="hi-IN"/>
        </w:rPr>
        <w:t xml:space="preserve">Īpašumu pārraudzības nodaļai </w:t>
      </w:r>
      <w:r w:rsidRPr="004513CE">
        <w:rPr>
          <w:rFonts w:eastAsia="SimSun"/>
          <w:color w:val="00000A"/>
          <w:szCs w:val="24"/>
          <w:u w:val="none"/>
          <w:lang w:eastAsia="zh-CN" w:bidi="hi-IN"/>
        </w:rPr>
        <w:t>veikt darbības, kas saistītas ar iepriekšminētā nekustamā īpašuma ierakstīšanu zemesgrāmatā uz Gulbenes novada pašvaldības vārda.</w:t>
      </w:r>
    </w:p>
    <w:p w14:paraId="558C51EC" w14:textId="77777777" w:rsidR="004513CE" w:rsidRPr="004513CE" w:rsidRDefault="004513CE" w:rsidP="004513CE">
      <w:pPr>
        <w:widowControl w:val="0"/>
        <w:tabs>
          <w:tab w:val="left" w:pos="709"/>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3. </w:t>
      </w:r>
      <w:r w:rsidRPr="004513CE">
        <w:rPr>
          <w:rFonts w:eastAsia="SimSun"/>
          <w:color w:val="00000A"/>
          <w:szCs w:val="24"/>
          <w:u w:val="none"/>
          <w:lang w:eastAsia="zh-CN" w:bidi="hi-IN"/>
        </w:rPr>
        <w:tab/>
      </w:r>
      <w:r w:rsidRPr="004513CE">
        <w:rPr>
          <w:rFonts w:eastAsia="SimSun"/>
          <w:szCs w:val="24"/>
          <w:u w:val="none"/>
          <w:lang w:eastAsia="zh-CN" w:bidi="hi-IN"/>
        </w:rPr>
        <w:t xml:space="preserve">NODOT atsavināšanai Gulbenes novada pašvaldībai piekrītošo dzīvokļa īpašumu </w:t>
      </w:r>
      <w:r w:rsidRPr="004513CE">
        <w:rPr>
          <w:rFonts w:eastAsia="Calibri"/>
          <w:bCs/>
          <w:szCs w:val="24"/>
          <w:u w:val="none"/>
        </w:rPr>
        <w:t xml:space="preserve">“Kartona Fabrika 16” – 3, </w:t>
      </w:r>
      <w:proofErr w:type="spellStart"/>
      <w:r w:rsidRPr="004513CE">
        <w:rPr>
          <w:rFonts w:eastAsia="Calibri"/>
          <w:bCs/>
          <w:szCs w:val="24"/>
          <w:u w:val="none"/>
        </w:rPr>
        <w:t>Gaujasrēveļi</w:t>
      </w:r>
      <w:proofErr w:type="spellEnd"/>
      <w:r w:rsidRPr="004513CE">
        <w:rPr>
          <w:rFonts w:eastAsia="Calibri"/>
          <w:bCs/>
          <w:szCs w:val="24"/>
          <w:u w:val="none"/>
        </w:rPr>
        <w:t>, Rankas pagasts</w:t>
      </w:r>
      <w:r w:rsidRPr="004513CE">
        <w:rPr>
          <w:rFonts w:eastAsia="SimSun"/>
          <w:szCs w:val="24"/>
          <w:u w:val="none"/>
          <w:lang w:eastAsia="zh-CN" w:bidi="hi-IN"/>
        </w:rPr>
        <w:t xml:space="preserve">, Gulbenes novads, LV-4416, kas sastāv no telpu grupas ar kadastra apzīmējumu 5084 004 0211 001 003, un pie tās piederošām kopīpašuma 494/9191 domājamām daļām no būves ar kadastra apzīmējumu 5084 004 0211 001 (dzīvojamā māja), 494/9191 domājamām daļām no būves ar kadastra apzīmējumu 5084 004 0211 002 (šķūnis), un 494/9191 domājamām daļām no zemes ar kadastra apzīmējumu 5084 004 0211, atklātā mutiskā izsolē ar augšupejošu soli. </w:t>
      </w:r>
    </w:p>
    <w:p w14:paraId="032FA062" w14:textId="77777777" w:rsidR="004513CE" w:rsidRPr="004513CE" w:rsidRDefault="004513CE" w:rsidP="004513CE">
      <w:pPr>
        <w:widowControl w:val="0"/>
        <w:tabs>
          <w:tab w:val="left" w:pos="709"/>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4. </w:t>
      </w:r>
      <w:r w:rsidRPr="004513CE">
        <w:rPr>
          <w:rFonts w:eastAsia="SimSun"/>
          <w:color w:val="00000A"/>
          <w:szCs w:val="24"/>
          <w:u w:val="none"/>
          <w:lang w:eastAsia="zh-CN" w:bidi="hi-IN"/>
        </w:rPr>
        <w:tab/>
      </w:r>
      <w:r w:rsidRPr="004513CE">
        <w:rPr>
          <w:rFonts w:eastAsia="SimSun"/>
          <w:szCs w:val="24"/>
          <w:u w:val="none"/>
          <w:lang w:eastAsia="zh-CN" w:bidi="hi-IN"/>
        </w:rPr>
        <w:t xml:space="preserve">UZDOT </w:t>
      </w:r>
      <w:r w:rsidRPr="004513CE">
        <w:rPr>
          <w:rFonts w:eastAsia="SimSun"/>
          <w:color w:val="00000A"/>
          <w:szCs w:val="24"/>
          <w:u w:val="none"/>
          <w:lang w:eastAsia="zh-CN" w:bidi="hi-IN"/>
        </w:rPr>
        <w:t xml:space="preserve">Gulbenes novada pašvaldības </w:t>
      </w:r>
      <w:r w:rsidRPr="004513CE">
        <w:rPr>
          <w:rFonts w:eastAsia="SimSun"/>
          <w:szCs w:val="24"/>
          <w:u w:val="none"/>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pašvaldības domes sēdē. </w:t>
      </w:r>
    </w:p>
    <w:p w14:paraId="55287451" w14:textId="77777777" w:rsidR="004513CE" w:rsidRPr="004513CE" w:rsidRDefault="004513CE" w:rsidP="004513CE">
      <w:pPr>
        <w:widowControl w:val="0"/>
        <w:tabs>
          <w:tab w:val="left" w:pos="709"/>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5. </w:t>
      </w:r>
      <w:r w:rsidRPr="004513CE">
        <w:rPr>
          <w:rFonts w:eastAsia="SimSun"/>
          <w:color w:val="00000A"/>
          <w:szCs w:val="24"/>
          <w:u w:val="none"/>
          <w:lang w:eastAsia="zh-CN" w:bidi="hi-IN"/>
        </w:rPr>
        <w:tab/>
      </w:r>
      <w:r w:rsidRPr="004513CE">
        <w:rPr>
          <w:rFonts w:eastAsia="SimSun"/>
          <w:szCs w:val="24"/>
          <w:u w:val="none"/>
          <w:lang w:eastAsia="zh-CN" w:bidi="hi-IN"/>
        </w:rPr>
        <w:t xml:space="preserve">Par lēmuma izpildi atbildīga </w:t>
      </w:r>
      <w:r w:rsidRPr="004513CE">
        <w:rPr>
          <w:rFonts w:eastAsia="SimSun"/>
          <w:color w:val="00000A"/>
          <w:szCs w:val="24"/>
          <w:u w:val="none"/>
          <w:lang w:eastAsia="zh-CN" w:bidi="hi-IN"/>
        </w:rPr>
        <w:t xml:space="preserve">Gulbenes novada pašvaldības </w:t>
      </w:r>
      <w:r w:rsidRPr="004513CE">
        <w:rPr>
          <w:rFonts w:eastAsia="SimSun"/>
          <w:szCs w:val="24"/>
          <w:u w:val="none"/>
          <w:lang w:eastAsia="zh-CN" w:bidi="hi-IN"/>
        </w:rPr>
        <w:t>īpašuma novērtēšanas un izsoļu komisija.</w:t>
      </w:r>
    </w:p>
    <w:p w14:paraId="0C03216C" w14:textId="77777777" w:rsidR="004513CE" w:rsidRPr="004513CE" w:rsidRDefault="004513CE" w:rsidP="004513CE">
      <w:pPr>
        <w:widowControl w:val="0"/>
        <w:tabs>
          <w:tab w:val="left" w:pos="709"/>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6. </w:t>
      </w:r>
      <w:r w:rsidRPr="004513CE">
        <w:rPr>
          <w:rFonts w:eastAsia="SimSun"/>
          <w:color w:val="00000A"/>
          <w:szCs w:val="24"/>
          <w:u w:val="none"/>
          <w:lang w:eastAsia="zh-CN" w:bidi="hi-IN"/>
        </w:rPr>
        <w:tab/>
      </w:r>
      <w:r w:rsidRPr="004513CE">
        <w:rPr>
          <w:rFonts w:eastAsia="Calibri"/>
          <w:szCs w:val="24"/>
          <w:u w:val="none"/>
        </w:rPr>
        <w:t>Lēmuma izpildes kontroli veikt Gulbenes novada pašvaldības izpilddirektoram.</w:t>
      </w:r>
    </w:p>
    <w:p w14:paraId="6BDB58FB" w14:textId="77777777" w:rsidR="00203C2F" w:rsidRDefault="00203C2F" w:rsidP="000C7638">
      <w:pPr>
        <w:rPr>
          <w:color w:val="000000" w:themeColor="text1"/>
          <w:szCs w:val="24"/>
          <w:u w:val="none"/>
        </w:rPr>
      </w:pPr>
    </w:p>
    <w:p w14:paraId="58F178C3"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42B2BA1D"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Stāmerienas pagastā ar nosaukumu “Namsadu pļava” atsavināšanu</w:t>
      </w:r>
    </w:p>
    <w:p w14:paraId="5D9ACC3D"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69A3AF8"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8516304" w14:textId="77777777" w:rsidR="00BF41CC" w:rsidRPr="00575A1B" w:rsidRDefault="00BF41CC" w:rsidP="00BF41CC">
      <w:pPr>
        <w:rPr>
          <w:rFonts w:eastAsia="Calibri"/>
          <w:szCs w:val="24"/>
          <w:u w:val="none"/>
        </w:rPr>
      </w:pPr>
      <w:r>
        <w:rPr>
          <w:rFonts w:eastAsia="Calibri"/>
          <w:szCs w:val="24"/>
          <w:u w:val="none"/>
        </w:rPr>
        <w:t>DEBATĒS PIEDALĀS: nav</w:t>
      </w:r>
    </w:p>
    <w:p w14:paraId="4550632D" w14:textId="77777777" w:rsidR="00BF41CC" w:rsidRDefault="00BF41CC" w:rsidP="00BF41CC">
      <w:pPr>
        <w:rPr>
          <w:rFonts w:eastAsia="Calibri"/>
          <w:color w:val="FF0000"/>
          <w:szCs w:val="24"/>
          <w:u w:val="none"/>
        </w:rPr>
      </w:pPr>
    </w:p>
    <w:p w14:paraId="37F97D34" w14:textId="77777777" w:rsidR="00BF41CC" w:rsidRDefault="00BF41CC" w:rsidP="00BF41CC">
      <w:pPr>
        <w:spacing w:line="360" w:lineRule="auto"/>
        <w:ind w:firstLine="567"/>
        <w:jc w:val="both"/>
        <w:rPr>
          <w:u w:val="none"/>
        </w:rPr>
      </w:pPr>
      <w:r>
        <w:rPr>
          <w:u w:val="none"/>
        </w:rPr>
        <w:t>Finanšu komiteja atklāti balsojot:</w:t>
      </w:r>
    </w:p>
    <w:p w14:paraId="79451525" w14:textId="77777777" w:rsidR="00BF41CC" w:rsidRDefault="00BF41CC" w:rsidP="00BF41CC">
      <w:pPr>
        <w:spacing w:line="360" w:lineRule="auto"/>
        <w:ind w:firstLine="567"/>
        <w:jc w:val="both"/>
        <w:rPr>
          <w:u w:val="none"/>
        </w:rPr>
      </w:pPr>
      <w:r w:rsidRPr="0016506D">
        <w:rPr>
          <w:noProof/>
          <w:u w:val="none"/>
        </w:rPr>
        <w:lastRenderedPageBreak/>
        <w:t>ar 4 balsīm "Par" (Andis Caunītis, Guna Pūcīte, Gunārs Ciglis, Normunds Audzišs), "Pret" – nav, "Atturas" – nav, "Nepiedalās" – nav</w:t>
      </w:r>
      <w:r>
        <w:rPr>
          <w:u w:val="none"/>
        </w:rPr>
        <w:t>, NOLEMJ</w:t>
      </w:r>
      <w:r w:rsidRPr="00B24B3A">
        <w:rPr>
          <w:u w:val="none"/>
        </w:rPr>
        <w:t>:</w:t>
      </w:r>
    </w:p>
    <w:p w14:paraId="6A4923CD"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1F654EF2" w14:textId="77777777" w:rsidR="004513CE" w:rsidRPr="004513CE" w:rsidRDefault="004513CE" w:rsidP="004513CE">
      <w:pPr>
        <w:pBdr>
          <w:top w:val="nil"/>
          <w:left w:val="nil"/>
          <w:bottom w:val="nil"/>
          <w:right w:val="nil"/>
          <w:between w:val="nil"/>
        </w:pBdr>
        <w:spacing w:after="240"/>
        <w:ind w:firstLine="567"/>
        <w:jc w:val="center"/>
        <w:rPr>
          <w:b/>
          <w:color w:val="000000"/>
          <w:szCs w:val="24"/>
          <w:u w:val="none"/>
          <w:lang w:eastAsia="lv-LV"/>
        </w:rPr>
      </w:pPr>
      <w:r w:rsidRPr="004513CE">
        <w:rPr>
          <w:b/>
          <w:color w:val="000000"/>
          <w:szCs w:val="24"/>
          <w:u w:val="none"/>
          <w:lang w:eastAsia="lv-LV"/>
        </w:rPr>
        <w:t>Par nekustamā īpašuma Stāmerienas pagastā ar nosaukumu “</w:t>
      </w:r>
      <w:proofErr w:type="spellStart"/>
      <w:r w:rsidRPr="004513CE">
        <w:rPr>
          <w:b/>
          <w:color w:val="000000"/>
          <w:szCs w:val="24"/>
          <w:u w:val="none"/>
          <w:lang w:eastAsia="lv-LV"/>
        </w:rPr>
        <w:t>Namsadu</w:t>
      </w:r>
      <w:proofErr w:type="spellEnd"/>
      <w:r w:rsidRPr="004513CE">
        <w:rPr>
          <w:b/>
          <w:color w:val="000000"/>
          <w:szCs w:val="24"/>
          <w:u w:val="none"/>
          <w:lang w:eastAsia="lv-LV"/>
        </w:rPr>
        <w:t xml:space="preserve"> pļava”</w:t>
      </w:r>
      <w:r w:rsidRPr="004513CE">
        <w:rPr>
          <w:b/>
          <w:szCs w:val="24"/>
          <w:u w:val="none"/>
          <w:lang w:eastAsia="lv-LV"/>
        </w:rPr>
        <w:t xml:space="preserve"> </w:t>
      </w:r>
      <w:r w:rsidRPr="004513CE">
        <w:rPr>
          <w:b/>
          <w:color w:val="000000"/>
          <w:szCs w:val="24"/>
          <w:u w:val="none"/>
          <w:lang w:eastAsia="lv-LV"/>
        </w:rPr>
        <w:t>atsavināšanu</w:t>
      </w:r>
    </w:p>
    <w:p w14:paraId="0C9268D1"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Izskatīts </w:t>
      </w:r>
      <w:r w:rsidRPr="004513CE">
        <w:rPr>
          <w:b/>
          <w:szCs w:val="24"/>
          <w:u w:val="none"/>
          <w:lang w:eastAsia="lv-LV"/>
        </w:rPr>
        <w:t>Gulbenes novada Stāmerienas pagasta pārvaldes</w:t>
      </w:r>
      <w:r w:rsidRPr="004513CE">
        <w:rPr>
          <w:szCs w:val="24"/>
          <w:u w:val="none"/>
          <w:lang w:eastAsia="lv-LV"/>
        </w:rPr>
        <w:t>, reģistrācijas Nr.40900015520, juridiskā adrese: “</w:t>
      </w:r>
      <w:proofErr w:type="spellStart"/>
      <w:r w:rsidRPr="004513CE">
        <w:rPr>
          <w:szCs w:val="24"/>
          <w:u w:val="none"/>
          <w:lang w:eastAsia="lv-LV"/>
        </w:rPr>
        <w:t>Vecstāmeriena</w:t>
      </w:r>
      <w:proofErr w:type="spellEnd"/>
      <w:r w:rsidRPr="004513CE">
        <w:rPr>
          <w:szCs w:val="24"/>
          <w:u w:val="none"/>
          <w:lang w:eastAsia="lv-LV"/>
        </w:rPr>
        <w:t xml:space="preserve">”, </w:t>
      </w:r>
      <w:proofErr w:type="spellStart"/>
      <w:r w:rsidRPr="004513CE">
        <w:rPr>
          <w:szCs w:val="24"/>
          <w:u w:val="none"/>
          <w:lang w:eastAsia="lv-LV"/>
        </w:rPr>
        <w:t>Vecstāmeriena</w:t>
      </w:r>
      <w:proofErr w:type="spellEnd"/>
      <w:r w:rsidRPr="004513CE">
        <w:rPr>
          <w:szCs w:val="24"/>
          <w:u w:val="none"/>
          <w:lang w:eastAsia="lv-LV"/>
        </w:rPr>
        <w:t>, Stāmerienas pagasts, Gulbenes novads, LV-4406, 2023.gada 8.septembra iesniegums Nr. ST/4.3/23/44 (Gulbenes novada pašvaldībā saņemts 2023.gada 8.septembra un reģistrēts ar Nr. GND/5.13.2/23/1809-G), ar lūgumu nodot atsavināšanai Gulbenes novada pašvaldībai piederošo nekustamo īpašumu Stāmerienas pagastā ar nosaukumu “</w:t>
      </w:r>
      <w:proofErr w:type="spellStart"/>
      <w:r w:rsidRPr="004513CE">
        <w:rPr>
          <w:szCs w:val="24"/>
          <w:u w:val="none"/>
          <w:lang w:eastAsia="lv-LV"/>
        </w:rPr>
        <w:t>Namsadu</w:t>
      </w:r>
      <w:proofErr w:type="spellEnd"/>
      <w:r w:rsidRPr="004513CE">
        <w:rPr>
          <w:szCs w:val="24"/>
          <w:u w:val="none"/>
          <w:lang w:eastAsia="lv-LV"/>
        </w:rPr>
        <w:t xml:space="preserve"> pļava”, ar kadastra numuru 5088 004 0354, kas sastāv no zemes vienības ar kadastra apzīmējumu 50880040352, 5,098 ha (pirms kadastrālās uzmērīšanas) platībā. Iesniegumā norādīts, ka Gulbenes novada Stāmerienas pagasta pārvalde ir veikusi izvērtēšanu un secinājusi, ka minēto nekustamo īpašumu nav saimnieciski izdevīgi uzturēt kā lauksaimniecībā izmantojamu zemi un tā netiks izmantota pašvaldības autonomo funkciju veikšanai.</w:t>
      </w:r>
    </w:p>
    <w:p w14:paraId="67CBD7AA"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Atbilstoši Gulbenes novada pašvaldības domes 2024.gada 30.maija lēmumam Nr. GND/2024/282 “Par Gulbenes novada pagastu pārvalžu reorganizāciju, izveidojot pagastu apvienības pārvaldes” (protokols Nr. 11; 51.p), veiktās Gulbenes novada pašvaldības pagastu pārvalžu reorganizācijas rezultātā ar 2024.gada 1.oktobri izveidota Litenes, Stāmerienas un Stradu pagastu apvienības pārvalde, reģistrācijas numurs 40900041203, kas ir Gulbenes novada Stāmerienas pagasta pārvaldes tiesību, lietvedības, arhīva, saistību, t.sk., darba tiesisko attiecību, mantas, finanšu līdzekļu, ilgtermiņa ieguldījumu, funkciju pārņēmēja.</w:t>
      </w:r>
    </w:p>
    <w:p w14:paraId="121D886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Gulbenes novada pašvaldības īpašuma tiesības uz nekustamo īpašumu Stāmerienas pagastā ar nosaukumu “</w:t>
      </w:r>
      <w:proofErr w:type="spellStart"/>
      <w:r w:rsidRPr="004513CE">
        <w:rPr>
          <w:szCs w:val="24"/>
          <w:u w:val="none"/>
          <w:lang w:eastAsia="lv-LV"/>
        </w:rPr>
        <w:t>Namsadu</w:t>
      </w:r>
      <w:proofErr w:type="spellEnd"/>
      <w:r w:rsidRPr="004513CE">
        <w:rPr>
          <w:szCs w:val="24"/>
          <w:u w:val="none"/>
          <w:lang w:eastAsia="lv-LV"/>
        </w:rPr>
        <w:t xml:space="preserve"> pļava”, kadastra numurs 5088 004 0354, kas sastāv no zemes vienības ar kadastra apzīmējumu 50880040352 ar platību 5.02 ha (pēc kadastrālās uzmērīšanas), 2024.gada 5.septembrī ar Vidzemes rajona tiesas lēmumu ir reģistrētas Stāmerienas pagasta zemesgrāmatas nodalījumā Nr.</w:t>
      </w:r>
      <w:r w:rsidRPr="004513CE">
        <w:rPr>
          <w:rFonts w:ascii="Arial" w:hAnsi="Arial" w:cs="Arial"/>
          <w:sz w:val="22"/>
          <w:u w:val="none"/>
          <w:lang w:eastAsia="lv-LV"/>
        </w:rPr>
        <w:t xml:space="preserve"> </w:t>
      </w:r>
      <w:r w:rsidRPr="004513CE">
        <w:rPr>
          <w:szCs w:val="24"/>
          <w:u w:val="none"/>
          <w:lang w:eastAsia="lv-LV"/>
        </w:rPr>
        <w:t xml:space="preserve">100000902198. </w:t>
      </w:r>
    </w:p>
    <w:p w14:paraId="120588C5"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795CA263"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w:t>
      </w:r>
      <w:r w:rsidRPr="004513CE">
        <w:rPr>
          <w:szCs w:val="24"/>
          <w:u w:val="none"/>
          <w:lang w:eastAsia="lv-LV"/>
        </w:rPr>
        <w:lastRenderedPageBreak/>
        <w:t>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71CEB256" w14:textId="77777777" w:rsidR="004513CE" w:rsidRPr="004513CE" w:rsidRDefault="004513CE" w:rsidP="004513CE">
      <w:pPr>
        <w:spacing w:line="360" w:lineRule="auto"/>
        <w:ind w:firstLine="567"/>
        <w:jc w:val="both"/>
        <w:rPr>
          <w:color w:val="000000"/>
          <w:szCs w:val="24"/>
          <w:u w:val="none"/>
          <w:lang w:eastAsia="lv-LV"/>
        </w:rPr>
      </w:pPr>
      <w:r w:rsidRPr="004513CE">
        <w:rPr>
          <w:szCs w:val="24"/>
          <w:u w:val="none"/>
          <w:lang w:eastAsia="lv-LV"/>
        </w:rPr>
        <w:t>Pamatojoties uz</w:t>
      </w:r>
      <w:r w:rsidRPr="004513CE">
        <w:rPr>
          <w:rFonts w:ascii="Arial" w:hAnsi="Arial" w:cs="Arial"/>
          <w:sz w:val="22"/>
          <w:u w:val="none"/>
          <w:lang w:eastAsia="lv-LV"/>
        </w:rPr>
        <w:t xml:space="preserve"> </w:t>
      </w:r>
      <w:r w:rsidRPr="004513CE">
        <w:rPr>
          <w:szCs w:val="24"/>
          <w:u w:val="none"/>
          <w:lang w:eastAsia="lv-LV"/>
        </w:rPr>
        <w:t>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ar  balsīm “Par” ( ), “Pret” – , “Atturas” – , “Nepiedalās” – , Gulbenes novada pašvaldības dome NOLEMJ:</w:t>
      </w:r>
    </w:p>
    <w:p w14:paraId="219C8F8B" w14:textId="77777777" w:rsidR="004513CE" w:rsidRPr="004513CE" w:rsidRDefault="004513CE" w:rsidP="004513CE">
      <w:pPr>
        <w:tabs>
          <w:tab w:val="left" w:pos="851"/>
        </w:tabs>
        <w:spacing w:line="360" w:lineRule="auto"/>
        <w:ind w:firstLine="567"/>
        <w:jc w:val="both"/>
        <w:rPr>
          <w:color w:val="00000A"/>
          <w:szCs w:val="24"/>
          <w:u w:val="none"/>
          <w:lang w:eastAsia="lv-LV"/>
        </w:rPr>
      </w:pPr>
      <w:r w:rsidRPr="004513CE">
        <w:rPr>
          <w:color w:val="00000A"/>
          <w:szCs w:val="24"/>
          <w:u w:val="none"/>
          <w:lang w:eastAsia="lv-LV"/>
        </w:rPr>
        <w:t xml:space="preserve">1. NODOT atsavināšanai Gulbenes novada pašvaldībai piederošo nekustamo īpašumu </w:t>
      </w:r>
      <w:r w:rsidRPr="004513CE">
        <w:rPr>
          <w:szCs w:val="24"/>
          <w:u w:val="none"/>
          <w:lang w:eastAsia="lv-LV"/>
        </w:rPr>
        <w:t>Stāmerienas pagastā ar nosaukumu “</w:t>
      </w:r>
      <w:proofErr w:type="spellStart"/>
      <w:r w:rsidRPr="004513CE">
        <w:rPr>
          <w:szCs w:val="24"/>
          <w:u w:val="none"/>
          <w:lang w:eastAsia="lv-LV"/>
        </w:rPr>
        <w:t>Namsadu</w:t>
      </w:r>
      <w:proofErr w:type="spellEnd"/>
      <w:r w:rsidRPr="004513CE">
        <w:rPr>
          <w:szCs w:val="24"/>
          <w:u w:val="none"/>
          <w:lang w:eastAsia="lv-LV"/>
        </w:rPr>
        <w:t xml:space="preserve"> pļava”, kadastra numurs 5088 004 0354, kas sastāv no zemes vienības ar kadastra apzīmējumu 50880040352 un platību 5,02 ha</w:t>
      </w:r>
      <w:r w:rsidRPr="004513CE">
        <w:rPr>
          <w:color w:val="00000A"/>
          <w:szCs w:val="24"/>
          <w:u w:val="none"/>
          <w:lang w:eastAsia="lv-LV"/>
        </w:rPr>
        <w:t>, atklātā mutiskā izsolē ar augšupejošu soli.</w:t>
      </w:r>
    </w:p>
    <w:p w14:paraId="0E3B9C8B" w14:textId="77777777" w:rsidR="004513CE" w:rsidRPr="004513CE" w:rsidRDefault="004513CE" w:rsidP="00E947A5">
      <w:pPr>
        <w:widowControl w:val="0"/>
        <w:tabs>
          <w:tab w:val="left" w:pos="851"/>
        </w:tabs>
        <w:spacing w:line="360" w:lineRule="auto"/>
        <w:ind w:firstLine="567"/>
        <w:jc w:val="both"/>
        <w:rPr>
          <w:color w:val="00000A"/>
          <w:szCs w:val="24"/>
          <w:u w:val="none"/>
          <w:lang w:eastAsia="lv-LV"/>
        </w:rPr>
      </w:pPr>
      <w:r w:rsidRPr="004513CE">
        <w:rPr>
          <w:color w:val="00000A"/>
          <w:szCs w:val="24"/>
          <w:u w:val="none"/>
          <w:lang w:eastAsia="lv-LV"/>
        </w:rPr>
        <w:t xml:space="preserve">2. </w:t>
      </w:r>
      <w:r w:rsidRPr="004513CE">
        <w:rPr>
          <w:color w:val="00000A"/>
          <w:szCs w:val="24"/>
          <w:u w:val="none"/>
          <w:lang w:eastAsia="lv-LV"/>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1FF13A31" w14:textId="77777777" w:rsidR="004513CE" w:rsidRPr="004513CE" w:rsidRDefault="004513CE" w:rsidP="00E947A5">
      <w:pPr>
        <w:widowControl w:val="0"/>
        <w:tabs>
          <w:tab w:val="left" w:pos="851"/>
        </w:tabs>
        <w:spacing w:line="360" w:lineRule="auto"/>
        <w:ind w:firstLine="567"/>
        <w:jc w:val="both"/>
        <w:rPr>
          <w:szCs w:val="24"/>
          <w:u w:val="none"/>
          <w:lang w:eastAsia="lv-LV"/>
        </w:rPr>
      </w:pPr>
      <w:r w:rsidRPr="004513CE">
        <w:rPr>
          <w:szCs w:val="24"/>
          <w:u w:val="none"/>
          <w:lang w:eastAsia="lv-LV"/>
        </w:rPr>
        <w:t xml:space="preserve">3. </w:t>
      </w:r>
      <w:r w:rsidRPr="004513CE">
        <w:rPr>
          <w:szCs w:val="24"/>
          <w:u w:val="none"/>
          <w:lang w:eastAsia="lv-LV"/>
        </w:rPr>
        <w:tab/>
        <w:t>Par izpildi atbildīga Gulbenes novada pašvaldības īpašuma novērtēšanas un izsoļu komisija.</w:t>
      </w:r>
    </w:p>
    <w:p w14:paraId="04523E66" w14:textId="77777777" w:rsidR="004513CE" w:rsidRPr="004513CE" w:rsidRDefault="004513CE" w:rsidP="004513CE">
      <w:pPr>
        <w:tabs>
          <w:tab w:val="left" w:pos="851"/>
        </w:tabs>
        <w:spacing w:line="360" w:lineRule="auto"/>
        <w:ind w:firstLine="567"/>
        <w:jc w:val="both"/>
        <w:rPr>
          <w:szCs w:val="24"/>
          <w:u w:val="none"/>
          <w:lang w:eastAsia="lv-LV"/>
        </w:rPr>
      </w:pPr>
      <w:r w:rsidRPr="004513CE">
        <w:rPr>
          <w:szCs w:val="24"/>
          <w:u w:val="none"/>
          <w:lang w:eastAsia="lv-LV"/>
        </w:rPr>
        <w:t xml:space="preserve">4. </w:t>
      </w:r>
      <w:r w:rsidRPr="004513CE">
        <w:rPr>
          <w:szCs w:val="24"/>
          <w:u w:val="none"/>
          <w:lang w:eastAsia="lv-LV"/>
        </w:rPr>
        <w:tab/>
        <w:t>Lēmuma izpildes kontroli veikt Gulbenes novada pašvaldības izpilddirektoram.</w:t>
      </w:r>
    </w:p>
    <w:p w14:paraId="769477DA"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38C6EF8A"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19 atsavināšanu</w:t>
      </w:r>
    </w:p>
    <w:p w14:paraId="42E05906"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33C4177E"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2EF56F4" w14:textId="77777777" w:rsidR="00BF41CC" w:rsidRPr="00575A1B" w:rsidRDefault="00BF41CC" w:rsidP="00BF41CC">
      <w:pPr>
        <w:rPr>
          <w:rFonts w:eastAsia="Calibri"/>
          <w:szCs w:val="24"/>
          <w:u w:val="none"/>
        </w:rPr>
      </w:pPr>
      <w:r>
        <w:rPr>
          <w:rFonts w:eastAsia="Calibri"/>
          <w:szCs w:val="24"/>
          <w:u w:val="none"/>
        </w:rPr>
        <w:t>DEBATĒS PIEDALĀS: nav</w:t>
      </w:r>
    </w:p>
    <w:p w14:paraId="02E77C33" w14:textId="77777777" w:rsidR="00BF41CC" w:rsidRDefault="00BF41CC" w:rsidP="00BF41CC">
      <w:pPr>
        <w:rPr>
          <w:rFonts w:eastAsia="Calibri"/>
          <w:color w:val="FF0000"/>
          <w:szCs w:val="24"/>
          <w:u w:val="none"/>
        </w:rPr>
      </w:pPr>
    </w:p>
    <w:p w14:paraId="059474CA" w14:textId="77777777" w:rsidR="00BF41CC" w:rsidRDefault="00BF41CC" w:rsidP="00BF41CC">
      <w:pPr>
        <w:spacing w:line="360" w:lineRule="auto"/>
        <w:ind w:firstLine="567"/>
        <w:jc w:val="both"/>
        <w:rPr>
          <w:u w:val="none"/>
        </w:rPr>
      </w:pPr>
      <w:r>
        <w:rPr>
          <w:u w:val="none"/>
        </w:rPr>
        <w:t>Finanšu komiteja atklāti balsojot:</w:t>
      </w:r>
    </w:p>
    <w:p w14:paraId="2B512F12"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64878D29"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5451F760" w14:textId="77777777" w:rsidR="004513CE" w:rsidRPr="004513CE" w:rsidRDefault="004513CE" w:rsidP="004513CE">
      <w:pPr>
        <w:spacing w:after="160" w:line="259" w:lineRule="auto"/>
        <w:contextualSpacing/>
        <w:jc w:val="center"/>
        <w:rPr>
          <w:rFonts w:eastAsia="Calibri"/>
          <w:b/>
          <w:szCs w:val="24"/>
          <w:u w:val="none"/>
        </w:rPr>
      </w:pPr>
      <w:r w:rsidRPr="004513CE">
        <w:rPr>
          <w:rFonts w:eastAsia="Calibri"/>
          <w:b/>
          <w:szCs w:val="24"/>
          <w:u w:val="none"/>
        </w:rPr>
        <w:t xml:space="preserve">Par Stradu pagasta dzīvokļa īpašuma </w:t>
      </w:r>
      <w:r w:rsidRPr="004513CE">
        <w:rPr>
          <w:rFonts w:eastAsia="SimSun"/>
          <w:b/>
          <w:szCs w:val="24"/>
          <w:u w:val="none"/>
          <w:lang w:eastAsia="zh-CN" w:bidi="hi-IN"/>
        </w:rPr>
        <w:t xml:space="preserve">“Stāķi 17” – 19 </w:t>
      </w:r>
      <w:r w:rsidRPr="004513CE">
        <w:rPr>
          <w:rFonts w:eastAsia="Calibri"/>
          <w:b/>
          <w:szCs w:val="24"/>
          <w:u w:val="none"/>
        </w:rPr>
        <w:t>atsavināšanu</w:t>
      </w:r>
    </w:p>
    <w:p w14:paraId="678C099F" w14:textId="77777777" w:rsidR="004513CE" w:rsidRPr="004513CE" w:rsidRDefault="004513CE" w:rsidP="004513CE">
      <w:pPr>
        <w:spacing w:after="160" w:line="259" w:lineRule="auto"/>
        <w:contextualSpacing/>
        <w:jc w:val="center"/>
        <w:rPr>
          <w:rFonts w:eastAsia="Calibri"/>
          <w:b/>
          <w:szCs w:val="24"/>
          <w:u w:val="none"/>
        </w:rPr>
      </w:pPr>
    </w:p>
    <w:p w14:paraId="0259FA3F" w14:textId="67AF9C08" w:rsidR="004513CE" w:rsidRPr="004513CE" w:rsidRDefault="004513CE" w:rsidP="004513CE">
      <w:pPr>
        <w:widowControl w:val="0"/>
        <w:suppressAutoHyphens/>
        <w:spacing w:line="360" w:lineRule="auto"/>
        <w:ind w:firstLine="567"/>
        <w:contextualSpacing/>
        <w:jc w:val="both"/>
        <w:rPr>
          <w:rFonts w:eastAsia="SimSun"/>
          <w:color w:val="00000A"/>
          <w:szCs w:val="24"/>
          <w:u w:val="none"/>
          <w:lang w:eastAsia="zh-CN" w:bidi="hi-IN"/>
        </w:rPr>
      </w:pPr>
      <w:r w:rsidRPr="004513CE">
        <w:rPr>
          <w:rFonts w:eastAsia="SimSun"/>
          <w:color w:val="00000A"/>
          <w:szCs w:val="24"/>
          <w:u w:val="none"/>
          <w:lang w:eastAsia="zh-CN" w:bidi="hi-IN"/>
        </w:rPr>
        <w:t>Izskatīts</w:t>
      </w:r>
      <w:r w:rsidRPr="004513CE">
        <w:rPr>
          <w:rFonts w:eastAsia="SimSun"/>
          <w:b/>
          <w:color w:val="00000A"/>
          <w:szCs w:val="24"/>
          <w:u w:val="none"/>
          <w:lang w:eastAsia="zh-CN" w:bidi="hi-IN"/>
        </w:rPr>
        <w:t xml:space="preserve"> </w:t>
      </w:r>
      <w:r w:rsidR="00E3789C">
        <w:rPr>
          <w:rFonts w:eastAsia="SimSun"/>
          <w:b/>
          <w:color w:val="00000A"/>
          <w:szCs w:val="24"/>
          <w:u w:val="none"/>
          <w:lang w:eastAsia="zh-CN" w:bidi="hi-IN"/>
        </w:rPr>
        <w:t>[…]</w:t>
      </w:r>
      <w:r w:rsidRPr="004513CE">
        <w:rPr>
          <w:rFonts w:eastAsia="SimSun"/>
          <w:bCs/>
          <w:szCs w:val="24"/>
          <w:u w:val="none"/>
          <w:lang w:eastAsia="zh-CN" w:bidi="hi-IN"/>
        </w:rPr>
        <w:t>,</w:t>
      </w:r>
      <w:r w:rsidRPr="004513CE">
        <w:rPr>
          <w:rFonts w:eastAsia="SimSun"/>
          <w:color w:val="00000A"/>
          <w:szCs w:val="24"/>
          <w:u w:val="none"/>
          <w:lang w:eastAsia="zh-CN" w:bidi="hi-IN"/>
        </w:rPr>
        <w:t xml:space="preserve"> 2024.gada 9.decembra iesniegums (Gulbenes novada pašvaldībā saņemts 2024.gada 9.decembrī un reģistrēts ar Nr. GND/5.13</w:t>
      </w:r>
      <w:r w:rsidRPr="004513CE">
        <w:rPr>
          <w:rFonts w:eastAsia="SimSun"/>
          <w:color w:val="000000"/>
          <w:szCs w:val="24"/>
          <w:u w:val="none"/>
          <w:lang w:eastAsia="zh-CN" w:bidi="hi-IN"/>
        </w:rPr>
        <w:t>.2</w:t>
      </w:r>
      <w:r w:rsidRPr="004513CE">
        <w:rPr>
          <w:rFonts w:eastAsia="SimSun"/>
          <w:szCs w:val="24"/>
          <w:u w:val="none"/>
          <w:lang w:eastAsia="zh-CN" w:bidi="hi-IN"/>
        </w:rPr>
        <w:t>/24/2554-M), kurā lūgts</w:t>
      </w:r>
      <w:r w:rsidRPr="004513CE">
        <w:rPr>
          <w:rFonts w:eastAsia="SimSun"/>
          <w:color w:val="000000"/>
          <w:szCs w:val="24"/>
          <w:u w:val="none"/>
          <w:lang w:eastAsia="zh-CN" w:bidi="hi-IN"/>
        </w:rPr>
        <w:t xml:space="preserve"> </w:t>
      </w:r>
      <w:r w:rsidRPr="004513CE">
        <w:rPr>
          <w:rFonts w:eastAsia="SimSun"/>
          <w:color w:val="00000A"/>
          <w:szCs w:val="24"/>
          <w:u w:val="none"/>
          <w:lang w:eastAsia="zh-CN" w:bidi="hi-IN"/>
        </w:rPr>
        <w:t xml:space="preserve">atsavināt izīrēto dzīvokļa īpašumu </w:t>
      </w:r>
      <w:r w:rsidRPr="004513CE">
        <w:rPr>
          <w:rFonts w:eastAsia="SimSun"/>
          <w:bCs/>
          <w:szCs w:val="24"/>
          <w:u w:val="none"/>
          <w:lang w:eastAsia="zh-CN" w:bidi="hi-IN"/>
        </w:rPr>
        <w:t>“Stāķi 17” – 19, Stāķi, Stradu pagasts, Gulbenes novads, LV - 4417</w:t>
      </w:r>
      <w:r w:rsidRPr="004513CE">
        <w:rPr>
          <w:rFonts w:eastAsia="SimSun"/>
          <w:color w:val="00000A"/>
          <w:szCs w:val="24"/>
          <w:u w:val="none"/>
          <w:lang w:eastAsia="zh-CN" w:bidi="hi-IN"/>
        </w:rPr>
        <w:t>.</w:t>
      </w:r>
    </w:p>
    <w:p w14:paraId="50E2026D" w14:textId="77777777" w:rsidR="004513CE" w:rsidRPr="004513CE" w:rsidRDefault="004513CE" w:rsidP="004513CE">
      <w:pPr>
        <w:widowControl w:val="0"/>
        <w:suppressAutoHyphens/>
        <w:spacing w:line="360" w:lineRule="auto"/>
        <w:ind w:firstLine="567"/>
        <w:contextualSpacing/>
        <w:jc w:val="both"/>
        <w:rPr>
          <w:rFonts w:eastAsia="SimSun"/>
          <w:color w:val="00000A"/>
          <w:szCs w:val="24"/>
          <w:u w:val="none"/>
          <w:lang w:eastAsia="zh-CN" w:bidi="hi-IN"/>
        </w:rPr>
      </w:pPr>
      <w:r w:rsidRPr="004513CE">
        <w:rPr>
          <w:rFonts w:eastAsia="SimSun"/>
          <w:color w:val="00000A"/>
          <w:szCs w:val="24"/>
          <w:u w:val="none"/>
          <w:lang w:eastAsia="zh-CN" w:bidi="hi-IN"/>
        </w:rPr>
        <w:t xml:space="preserve">Ministru kabineta 2011.gada 1.februāra noteikumu Nr.109 “Kārtība, kādā atsavināma publiskas personas manta” 11.5.apakšpunkts nosaka, ka pēc atsavināšanas ierosinājuma un šo </w:t>
      </w:r>
      <w:r w:rsidRPr="004513CE">
        <w:rPr>
          <w:rFonts w:eastAsia="SimSun"/>
          <w:color w:val="00000A"/>
          <w:szCs w:val="24"/>
          <w:u w:val="none"/>
          <w:lang w:eastAsia="zh-CN" w:bidi="hi-IN"/>
        </w:rPr>
        <w:lastRenderedPageBreak/>
        <w:t>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0983EAA4" w14:textId="7BB6DF6A" w:rsidR="004513CE" w:rsidRPr="004513CE" w:rsidRDefault="004513CE" w:rsidP="004513CE">
      <w:pPr>
        <w:widowControl w:val="0"/>
        <w:suppressAutoHyphens/>
        <w:spacing w:line="360" w:lineRule="auto"/>
        <w:ind w:firstLine="567"/>
        <w:contextualSpacing/>
        <w:jc w:val="both"/>
        <w:rPr>
          <w:rFonts w:eastAsia="SimSun"/>
          <w:color w:val="00000A"/>
          <w:szCs w:val="24"/>
          <w:u w:val="none"/>
          <w:lang w:eastAsia="zh-CN" w:bidi="hi-IN"/>
        </w:rPr>
      </w:pPr>
      <w:r w:rsidRPr="004513CE">
        <w:rPr>
          <w:rFonts w:eastAsia="SimSun"/>
          <w:color w:val="00000A"/>
          <w:szCs w:val="24"/>
          <w:u w:val="none"/>
          <w:lang w:eastAsia="zh-CN" w:bidi="hi-IN"/>
        </w:rPr>
        <w:t xml:space="preserve">2000.gada 15.septembrī starp Stradu pagasta padomi un </w:t>
      </w:r>
      <w:r w:rsidR="00E3789C">
        <w:rPr>
          <w:rFonts w:eastAsia="SimSun"/>
          <w:b/>
          <w:color w:val="00000A"/>
          <w:szCs w:val="24"/>
          <w:u w:val="none"/>
          <w:lang w:eastAsia="zh-CN" w:bidi="hi-IN"/>
        </w:rPr>
        <w:t>[…]</w:t>
      </w:r>
      <w:r w:rsidRPr="004513CE">
        <w:rPr>
          <w:rFonts w:eastAsia="SimSun"/>
          <w:color w:val="00000A"/>
          <w:szCs w:val="24"/>
          <w:u w:val="none"/>
          <w:lang w:eastAsia="zh-CN" w:bidi="hi-IN"/>
        </w:rPr>
        <w:t xml:space="preserve">, noslēgts īres līgums par dzīvokļa īpašumu </w:t>
      </w:r>
      <w:r w:rsidRPr="004513CE">
        <w:rPr>
          <w:rFonts w:eastAsia="SimSun"/>
          <w:bCs/>
          <w:szCs w:val="24"/>
          <w:u w:val="none"/>
          <w:lang w:eastAsia="zh-CN" w:bidi="hi-IN"/>
        </w:rPr>
        <w:t>“Stāķi 17” – 19, Stāķi, Stradu pagasts, Gulbenes novads</w:t>
      </w:r>
      <w:r w:rsidRPr="004513CE">
        <w:rPr>
          <w:rFonts w:eastAsia="SimSun"/>
          <w:color w:val="00000A"/>
          <w:szCs w:val="24"/>
          <w:u w:val="none"/>
          <w:lang w:eastAsia="zh-CN" w:bidi="hi-IN"/>
        </w:rPr>
        <w:t>. Īres līguma termiņš noteikts uz nenoteiktu laiku.</w:t>
      </w:r>
    </w:p>
    <w:p w14:paraId="24CD544C" w14:textId="40F4F0B2" w:rsidR="004513CE" w:rsidRPr="004513CE" w:rsidRDefault="004513CE" w:rsidP="004513CE">
      <w:pPr>
        <w:widowControl w:val="0"/>
        <w:suppressAutoHyphens/>
        <w:spacing w:line="360" w:lineRule="auto"/>
        <w:ind w:firstLine="567"/>
        <w:contextualSpacing/>
        <w:jc w:val="both"/>
        <w:rPr>
          <w:rFonts w:eastAsia="SimSun"/>
          <w:color w:val="00000A"/>
          <w:szCs w:val="24"/>
          <w:u w:val="none"/>
          <w:lang w:eastAsia="zh-CN" w:bidi="hi-IN"/>
        </w:rPr>
      </w:pPr>
      <w:r w:rsidRPr="004513CE">
        <w:rPr>
          <w:rFonts w:eastAsia="SimSun"/>
          <w:color w:val="00000A"/>
          <w:szCs w:val="24"/>
          <w:u w:val="none"/>
          <w:lang w:eastAsia="zh-CN" w:bidi="hi-IN"/>
        </w:rPr>
        <w:t xml:space="preserve">2010.gada 1.maijā starp SIA “VIDZEMES BŪVNIEKS – SERVISS”, </w:t>
      </w:r>
      <w:proofErr w:type="spellStart"/>
      <w:r w:rsidRPr="004513CE">
        <w:rPr>
          <w:rFonts w:eastAsia="SimSun"/>
          <w:color w:val="00000A"/>
          <w:szCs w:val="24"/>
          <w:u w:val="none"/>
          <w:lang w:eastAsia="zh-CN" w:bidi="hi-IN"/>
        </w:rPr>
        <w:t>reģ</w:t>
      </w:r>
      <w:proofErr w:type="spellEnd"/>
      <w:r w:rsidRPr="004513CE">
        <w:rPr>
          <w:rFonts w:eastAsia="SimSun"/>
          <w:color w:val="00000A"/>
          <w:szCs w:val="24"/>
          <w:u w:val="none"/>
          <w:lang w:eastAsia="zh-CN" w:bidi="hi-IN"/>
        </w:rPr>
        <w:t xml:space="preserve">. Nr. 42403023102, un </w:t>
      </w:r>
      <w:r w:rsidR="00E3789C">
        <w:rPr>
          <w:rFonts w:eastAsia="SimSun"/>
          <w:b/>
          <w:color w:val="00000A"/>
          <w:szCs w:val="24"/>
          <w:u w:val="none"/>
          <w:lang w:eastAsia="zh-CN" w:bidi="hi-IN"/>
        </w:rPr>
        <w:t>[…]</w:t>
      </w:r>
      <w:r w:rsidRPr="004513CE">
        <w:rPr>
          <w:rFonts w:eastAsia="SimSun"/>
          <w:color w:val="00000A"/>
          <w:szCs w:val="24"/>
          <w:u w:val="none"/>
          <w:lang w:eastAsia="zh-CN" w:bidi="hi-IN"/>
        </w:rPr>
        <w:t xml:space="preserve">, noslēgts īres līgums par dzīvokļa īpašumu </w:t>
      </w:r>
      <w:r w:rsidRPr="004513CE">
        <w:rPr>
          <w:rFonts w:eastAsia="SimSun"/>
          <w:bCs/>
          <w:szCs w:val="24"/>
          <w:u w:val="none"/>
          <w:lang w:eastAsia="zh-CN" w:bidi="hi-IN"/>
        </w:rPr>
        <w:t>“Stāķi 17” – 19, Stāķi, Stradu pagasts, Gulbenes novads</w:t>
      </w:r>
      <w:r w:rsidRPr="004513CE">
        <w:rPr>
          <w:rFonts w:eastAsia="SimSun"/>
          <w:color w:val="00000A"/>
          <w:szCs w:val="24"/>
          <w:u w:val="none"/>
          <w:lang w:eastAsia="zh-CN" w:bidi="hi-IN"/>
        </w:rPr>
        <w:t>. Īres līguma termiņš noteikts – beztermiņa.</w:t>
      </w:r>
    </w:p>
    <w:p w14:paraId="74279C5B" w14:textId="3D58D398" w:rsidR="004513CE" w:rsidRPr="004513CE" w:rsidRDefault="004513CE" w:rsidP="004513CE">
      <w:pPr>
        <w:widowControl w:val="0"/>
        <w:suppressAutoHyphens/>
        <w:spacing w:line="360" w:lineRule="auto"/>
        <w:ind w:firstLine="567"/>
        <w:contextualSpacing/>
        <w:jc w:val="both"/>
        <w:rPr>
          <w:rFonts w:eastAsia="SimSun"/>
          <w:color w:val="00000A"/>
          <w:szCs w:val="24"/>
          <w:u w:val="none"/>
          <w:lang w:eastAsia="zh-CN" w:bidi="hi-IN"/>
        </w:rPr>
      </w:pPr>
      <w:r w:rsidRPr="004513CE">
        <w:rPr>
          <w:rFonts w:eastAsia="SimSun"/>
          <w:color w:val="00000A"/>
          <w:szCs w:val="24"/>
          <w:u w:val="none"/>
          <w:lang w:eastAsia="zh-CN" w:bidi="hi-IN"/>
        </w:rPr>
        <w:t xml:space="preserve">2023.gada 30.novembrī starp SIA “Gulbenes </w:t>
      </w:r>
      <w:proofErr w:type="spellStart"/>
      <w:r w:rsidRPr="004513CE">
        <w:rPr>
          <w:rFonts w:eastAsia="SimSun"/>
          <w:color w:val="00000A"/>
          <w:szCs w:val="24"/>
          <w:u w:val="none"/>
          <w:lang w:eastAsia="zh-CN" w:bidi="hi-IN"/>
        </w:rPr>
        <w:t>Energo</w:t>
      </w:r>
      <w:proofErr w:type="spellEnd"/>
      <w:r w:rsidRPr="004513CE">
        <w:rPr>
          <w:rFonts w:eastAsia="SimSun"/>
          <w:color w:val="00000A"/>
          <w:szCs w:val="24"/>
          <w:u w:val="none"/>
          <w:lang w:eastAsia="zh-CN" w:bidi="hi-IN"/>
        </w:rPr>
        <w:t xml:space="preserve"> Serviss”, </w:t>
      </w:r>
      <w:proofErr w:type="spellStart"/>
      <w:r w:rsidRPr="004513CE">
        <w:rPr>
          <w:rFonts w:eastAsia="SimSun"/>
          <w:color w:val="00000A"/>
          <w:szCs w:val="24"/>
          <w:u w:val="none"/>
          <w:lang w:eastAsia="zh-CN" w:bidi="hi-IN"/>
        </w:rPr>
        <w:t>reģ</w:t>
      </w:r>
      <w:proofErr w:type="spellEnd"/>
      <w:r w:rsidRPr="004513CE">
        <w:rPr>
          <w:rFonts w:eastAsia="SimSun"/>
          <w:color w:val="00000A"/>
          <w:szCs w:val="24"/>
          <w:u w:val="none"/>
          <w:lang w:eastAsia="zh-CN" w:bidi="hi-IN"/>
        </w:rPr>
        <w:t xml:space="preserve">. Nr. 54603000121, un </w:t>
      </w:r>
      <w:r w:rsidR="00E3789C">
        <w:rPr>
          <w:rFonts w:eastAsia="SimSun"/>
          <w:b/>
          <w:color w:val="00000A"/>
          <w:szCs w:val="24"/>
          <w:u w:val="none"/>
          <w:lang w:eastAsia="zh-CN" w:bidi="hi-IN"/>
        </w:rPr>
        <w:t>[…]</w:t>
      </w:r>
      <w:r w:rsidRPr="004513CE">
        <w:rPr>
          <w:rFonts w:eastAsia="SimSun"/>
          <w:color w:val="00000A"/>
          <w:szCs w:val="24"/>
          <w:u w:val="none"/>
          <w:lang w:eastAsia="zh-CN" w:bidi="hi-IN"/>
        </w:rPr>
        <w:t xml:space="preserve">, noslēgts dzīvojamās telpas īres līguma pārjaunojums Nr. GES/1.33/23/554 par dzīvokļa īpašumu </w:t>
      </w:r>
      <w:r w:rsidRPr="004513CE">
        <w:rPr>
          <w:rFonts w:eastAsia="SimSun"/>
          <w:bCs/>
          <w:szCs w:val="24"/>
          <w:u w:val="none"/>
          <w:lang w:eastAsia="zh-CN" w:bidi="hi-IN"/>
        </w:rPr>
        <w:t>“Stāķi 17” – 19, Stāķi, Stradu pagasts, Gulbenes novads</w:t>
      </w:r>
      <w:r w:rsidRPr="004513CE">
        <w:rPr>
          <w:rFonts w:eastAsia="SimSun"/>
          <w:color w:val="00000A"/>
          <w:szCs w:val="24"/>
          <w:u w:val="none"/>
          <w:lang w:eastAsia="zh-CN" w:bidi="hi-IN"/>
        </w:rPr>
        <w:t>. Īres līguma termiņš noteikts līdz 2033.gada 29.novembrim.</w:t>
      </w:r>
    </w:p>
    <w:p w14:paraId="2EA64A78" w14:textId="77777777" w:rsidR="004513CE" w:rsidRPr="004513CE" w:rsidRDefault="004513CE" w:rsidP="004513CE">
      <w:pPr>
        <w:widowControl w:val="0"/>
        <w:suppressAutoHyphens/>
        <w:spacing w:line="360" w:lineRule="auto"/>
        <w:ind w:firstLine="567"/>
        <w:contextualSpacing/>
        <w:jc w:val="both"/>
        <w:rPr>
          <w:rFonts w:eastAsia="SimSun"/>
          <w:bCs/>
          <w:szCs w:val="24"/>
          <w:u w:val="none"/>
          <w:lang w:eastAsia="zh-CN" w:bidi="hi-IN"/>
        </w:rPr>
      </w:pPr>
      <w:r w:rsidRPr="004513CE">
        <w:rPr>
          <w:rFonts w:eastAsia="SimSun"/>
          <w:szCs w:val="24"/>
          <w:u w:val="none"/>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dome. Minētā likuma 20.pants nosaka, ka šajā likumā </w:t>
      </w:r>
      <w:r w:rsidRPr="004513CE">
        <w:rPr>
          <w:rFonts w:eastAsia="Calibri"/>
          <w:szCs w:val="24"/>
          <w:u w:val="none"/>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3C83975D" w14:textId="4BA7E353" w:rsidR="004513CE" w:rsidRPr="004513CE" w:rsidRDefault="004513CE" w:rsidP="004513CE">
      <w:pPr>
        <w:widowControl w:val="0"/>
        <w:suppressAutoHyphens/>
        <w:spacing w:line="360" w:lineRule="auto"/>
        <w:ind w:firstLine="567"/>
        <w:jc w:val="both"/>
        <w:rPr>
          <w:rFonts w:eastAsia="SimSun"/>
          <w:color w:val="00000A"/>
          <w:szCs w:val="24"/>
          <w:u w:val="none"/>
          <w:lang w:eastAsia="zh-CN" w:bidi="hi-IN"/>
        </w:rPr>
      </w:pPr>
      <w:r w:rsidRPr="004513CE">
        <w:rPr>
          <w:rFonts w:eastAsia="Calibri"/>
          <w:szCs w:val="24"/>
          <w:u w:val="none"/>
        </w:rPr>
        <w:t xml:space="preserve">Ņemot vērā, ka </w:t>
      </w:r>
      <w:bookmarkStart w:id="0" w:name="_Hlk171689870"/>
      <w:r w:rsidRPr="004513CE">
        <w:rPr>
          <w:rFonts w:eastAsia="Calibri"/>
          <w:szCs w:val="24"/>
          <w:u w:val="none"/>
        </w:rPr>
        <w:t xml:space="preserve">sākotnējais dzīvojamo telpu </w:t>
      </w:r>
      <w:bookmarkEnd w:id="0"/>
      <w:r w:rsidRPr="004513CE">
        <w:rPr>
          <w:rFonts w:eastAsia="Calibri"/>
          <w:szCs w:val="24"/>
          <w:u w:val="none"/>
        </w:rPr>
        <w:t xml:space="preserve">īres līgums ar </w:t>
      </w:r>
      <w:r w:rsidR="00E3789C">
        <w:rPr>
          <w:rFonts w:eastAsia="SimSun"/>
          <w:b/>
          <w:color w:val="00000A"/>
          <w:szCs w:val="24"/>
          <w:u w:val="none"/>
          <w:lang w:eastAsia="zh-CN" w:bidi="hi-IN"/>
        </w:rPr>
        <w:t>[…]</w:t>
      </w:r>
      <w:r w:rsidRPr="004513CE">
        <w:rPr>
          <w:rFonts w:eastAsia="Calibri"/>
          <w:szCs w:val="24"/>
          <w:u w:val="none"/>
        </w:rPr>
        <w:t xml:space="preserve">noslēgts pirms likuma </w:t>
      </w:r>
      <w:r w:rsidRPr="004513CE">
        <w:rPr>
          <w:rFonts w:eastAsia="SimSun"/>
          <w:color w:val="00000A"/>
          <w:szCs w:val="24"/>
          <w:u w:val="none"/>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w:t>
      </w:r>
      <w:r w:rsidR="00E3789C">
        <w:rPr>
          <w:rFonts w:eastAsia="SimSun"/>
          <w:b/>
          <w:color w:val="00000A"/>
          <w:szCs w:val="24"/>
          <w:u w:val="none"/>
          <w:lang w:eastAsia="zh-CN" w:bidi="hi-IN"/>
        </w:rPr>
        <w:t>[…]</w:t>
      </w:r>
      <w:r w:rsidRPr="004513CE">
        <w:rPr>
          <w:rFonts w:eastAsia="SimSun"/>
          <w:bCs/>
          <w:szCs w:val="24"/>
          <w:u w:val="none"/>
          <w:lang w:eastAsia="zh-CN" w:bidi="hi-IN"/>
        </w:rPr>
        <w:t>,</w:t>
      </w:r>
      <w:r w:rsidRPr="004513CE">
        <w:rPr>
          <w:rFonts w:eastAsia="SimSun"/>
          <w:color w:val="00000A"/>
          <w:szCs w:val="24"/>
          <w:u w:val="none"/>
          <w:lang w:eastAsia="zh-CN" w:bidi="hi-IN"/>
        </w:rPr>
        <w:t xml:space="preserve"> ir tiesīga ierosināt dzīvokļa īpašuma </w:t>
      </w:r>
      <w:r w:rsidRPr="004513CE">
        <w:rPr>
          <w:rFonts w:eastAsia="SimSun"/>
          <w:bCs/>
          <w:szCs w:val="24"/>
          <w:u w:val="none"/>
          <w:lang w:eastAsia="zh-CN" w:bidi="hi-IN"/>
        </w:rPr>
        <w:t>“Stāķi 17” – 19, Stāķi, Stradu pagasts, Gulbenes novads</w:t>
      </w:r>
      <w:r w:rsidRPr="004513CE">
        <w:rPr>
          <w:rFonts w:eastAsia="SimSun"/>
          <w:color w:val="00000A"/>
          <w:szCs w:val="24"/>
          <w:u w:val="none"/>
          <w:lang w:eastAsia="zh-CN" w:bidi="hi-IN"/>
        </w:rPr>
        <w:t>, atsavināšanu.</w:t>
      </w:r>
    </w:p>
    <w:p w14:paraId="1F52A65A" w14:textId="77777777" w:rsidR="004513CE" w:rsidRPr="004513CE" w:rsidRDefault="004513CE" w:rsidP="004513CE">
      <w:pPr>
        <w:widowControl w:val="0"/>
        <w:suppressAutoHyphens/>
        <w:spacing w:line="360" w:lineRule="auto"/>
        <w:ind w:firstLine="567"/>
        <w:jc w:val="both"/>
        <w:rPr>
          <w:rFonts w:eastAsia="SimSun"/>
          <w:color w:val="00000A"/>
          <w:szCs w:val="24"/>
          <w:u w:val="none"/>
          <w:lang w:eastAsia="zh-CN" w:bidi="hi-IN"/>
        </w:rPr>
      </w:pPr>
      <w:r w:rsidRPr="004513CE">
        <w:rPr>
          <w:rFonts w:eastAsia="SimSun"/>
          <w:szCs w:val="24"/>
          <w:u w:val="none"/>
          <w:lang w:eastAsia="zh-CN" w:bidi="hi-IN"/>
        </w:rPr>
        <w:t xml:space="preserve">Pamatojoties uz Pašvaldību likuma 10.panta pirmās daļas 16.punktu, kas nosaka, ka </w:t>
      </w:r>
      <w:r w:rsidRPr="004513CE">
        <w:rPr>
          <w:rFonts w:eastAsia="Calibri"/>
          <w:szCs w:val="24"/>
          <w:u w:val="none"/>
          <w:shd w:val="clear" w:color="auto" w:fill="FFFFFF"/>
        </w:rPr>
        <w:t xml:space="preserve">dome ir tiesīga izlemt ikvienu pašvaldības kompetences jautājumu un tikai domes kompetencē ir </w:t>
      </w:r>
      <w:r w:rsidRPr="004513CE">
        <w:rPr>
          <w:rFonts w:eastAsia="SimSun"/>
          <w:szCs w:val="24"/>
          <w:u w:val="none"/>
          <w:lang w:eastAsia="zh-CN" w:bidi="hi-IN"/>
        </w:rPr>
        <w:t>l</w:t>
      </w:r>
      <w:r w:rsidRPr="004513CE">
        <w:rPr>
          <w:rFonts w:eastAsia="Calibri"/>
          <w:szCs w:val="24"/>
          <w:u w:val="none"/>
          <w:shd w:val="clear" w:color="auto" w:fill="FFFFFF"/>
        </w:rPr>
        <w:t>emt par pašvaldības nekustamā īpašuma atsavināšanu un apgrūtināšanu, kā arī par nekustamā īpašuma iegūšanu</w:t>
      </w:r>
      <w:r w:rsidRPr="004513CE">
        <w:rPr>
          <w:rFonts w:eastAsia="SimSun"/>
          <w:szCs w:val="24"/>
          <w:u w:val="none"/>
          <w:lang w:eastAsia="zh-CN" w:bidi="hi-IN"/>
        </w:rPr>
        <w:t xml:space="preserve">, 73.panta ceturto daļu, kas nosaka, ka </w:t>
      </w:r>
      <w:r w:rsidRPr="004513CE">
        <w:rPr>
          <w:rFonts w:eastAsia="Calibri"/>
          <w:szCs w:val="24"/>
          <w:u w:val="none"/>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4513CE">
        <w:rPr>
          <w:rFonts w:eastAsia="SimSun"/>
          <w:szCs w:val="24"/>
          <w:u w:val="none"/>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w:t>
      </w:r>
      <w:r w:rsidRPr="004513CE">
        <w:rPr>
          <w:rFonts w:eastAsia="SimSun"/>
          <w:szCs w:val="24"/>
          <w:u w:val="none"/>
          <w:lang w:eastAsia="zh-CN" w:bidi="hi-IN"/>
        </w:rPr>
        <w:lastRenderedPageBreak/>
        <w:t xml:space="preserve">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Pr="004513CE">
        <w:rPr>
          <w:rFonts w:eastAsia="Calibri"/>
          <w:szCs w:val="24"/>
          <w:u w:val="none"/>
        </w:rPr>
        <w:t>šā panta sesto daļu, kas nosaka, ka mantas novērtēšanas komisija novērtēšanai pieaicina vienu vai vairākus sertificētus vērtētājus,</w:t>
      </w:r>
      <w:r w:rsidRPr="004513CE">
        <w:rPr>
          <w:rFonts w:eastAsia="SimSun"/>
          <w:szCs w:val="24"/>
          <w:u w:val="none"/>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4513CE">
        <w:rPr>
          <w:rFonts w:eastAsia="SimSun"/>
          <w:bCs/>
          <w:szCs w:val="24"/>
          <w:u w:val="none"/>
          <w:lang w:eastAsia="zh-CN" w:bidi="hi-IN"/>
        </w:rPr>
        <w:t xml:space="preserve">un Attīstības un tautsaimniecības komitejas, un Finanšu komitejas ieteikumu, atklāti balsojot: </w:t>
      </w:r>
      <w:r w:rsidRPr="004513CE">
        <w:rPr>
          <w:rFonts w:eastAsia="Calibri"/>
          <w:noProof/>
          <w:szCs w:val="24"/>
          <w:u w:val="none"/>
        </w:rPr>
        <w:t>ar  balsīm "Par", "Pret", "Atturas", "Nepiedalās"</w:t>
      </w:r>
      <w:r w:rsidRPr="004513CE">
        <w:rPr>
          <w:rFonts w:eastAsia="SimSun"/>
          <w:szCs w:val="24"/>
          <w:u w:val="none"/>
          <w:lang w:eastAsia="zh-CN" w:bidi="hi-IN"/>
        </w:rPr>
        <w:t xml:space="preserve">, Gulbenes novada pašvaldības dome </w:t>
      </w:r>
      <w:r w:rsidRPr="004513CE">
        <w:rPr>
          <w:rFonts w:eastAsia="SimSun"/>
          <w:color w:val="00000A"/>
          <w:szCs w:val="24"/>
          <w:u w:val="none"/>
          <w:lang w:eastAsia="zh-CN" w:bidi="hi-IN"/>
        </w:rPr>
        <w:t>NOLEMJ:</w:t>
      </w:r>
    </w:p>
    <w:p w14:paraId="40C47CD3"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1. REĢISTRĒT dzīvokļa īpašumu </w:t>
      </w:r>
      <w:r w:rsidRPr="004513CE">
        <w:rPr>
          <w:rFonts w:eastAsia="SimSun"/>
          <w:bCs/>
          <w:szCs w:val="24"/>
          <w:u w:val="none"/>
          <w:lang w:eastAsia="zh-CN" w:bidi="hi-IN"/>
        </w:rPr>
        <w:t xml:space="preserve">“Stāķi 17” – 19, Stāķi, Stradu pagasts, Gulbenes novads, LV - 4417, </w:t>
      </w:r>
      <w:r w:rsidRPr="004513CE">
        <w:rPr>
          <w:rFonts w:eastAsia="SimSun"/>
          <w:color w:val="00000A"/>
          <w:szCs w:val="24"/>
          <w:u w:val="none"/>
          <w:lang w:eastAsia="zh-CN" w:bidi="hi-IN"/>
        </w:rPr>
        <w:t xml:space="preserve">(telpu grupas kadastra apzīmējums </w:t>
      </w:r>
      <w:r w:rsidRPr="004513CE">
        <w:rPr>
          <w:szCs w:val="24"/>
          <w:u w:val="none"/>
          <w:lang w:eastAsia="lv-LV"/>
        </w:rPr>
        <w:t>5090 002 0579 001 019</w:t>
      </w:r>
      <w:r w:rsidRPr="004513CE">
        <w:rPr>
          <w:rFonts w:eastAsia="SimSun"/>
          <w:color w:val="00000A"/>
          <w:szCs w:val="24"/>
          <w:u w:val="none"/>
          <w:lang w:eastAsia="zh-CN" w:bidi="hi-IN"/>
        </w:rPr>
        <w:t>), zemesgrāmatā kā patstāvīgu nekustamo īpašumu.</w:t>
      </w:r>
    </w:p>
    <w:p w14:paraId="4CF571FC"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 xml:space="preserve">2. UZDOT Gulbenes novada Centrālās pārvaldes </w:t>
      </w:r>
      <w:r w:rsidRPr="004513CE">
        <w:rPr>
          <w:rFonts w:eastAsia="SimSun"/>
          <w:szCs w:val="24"/>
          <w:u w:val="none"/>
          <w:lang w:eastAsia="zh-CN" w:bidi="hi-IN"/>
        </w:rPr>
        <w:t xml:space="preserve">Īpašumu pārraudzības nodaļai </w:t>
      </w:r>
      <w:r w:rsidRPr="004513CE">
        <w:rPr>
          <w:rFonts w:eastAsia="SimSun"/>
          <w:color w:val="00000A"/>
          <w:szCs w:val="24"/>
          <w:u w:val="none"/>
          <w:lang w:eastAsia="zh-CN" w:bidi="hi-IN"/>
        </w:rPr>
        <w:t>veikt darbības, kas saistītas ar iepriekšminētā nekustamā īpašuma ierakstīšanu zemesgrāmatā uz Gulbenes novada pašvaldības vārda.</w:t>
      </w:r>
    </w:p>
    <w:p w14:paraId="7F22A763" w14:textId="6A4D45B2" w:rsidR="004513CE" w:rsidRPr="004513CE" w:rsidRDefault="004513CE" w:rsidP="004513CE">
      <w:pPr>
        <w:widowControl w:val="0"/>
        <w:suppressAutoHyphens/>
        <w:spacing w:line="360" w:lineRule="auto"/>
        <w:ind w:firstLine="426"/>
        <w:jc w:val="both"/>
        <w:rPr>
          <w:rFonts w:eastAsia="SimSun"/>
          <w:bCs/>
          <w:color w:val="00000A"/>
          <w:szCs w:val="24"/>
          <w:u w:val="none"/>
          <w:lang w:eastAsia="zh-CN" w:bidi="hi-IN"/>
        </w:rPr>
      </w:pPr>
      <w:r w:rsidRPr="004513CE">
        <w:rPr>
          <w:rFonts w:eastAsia="SimSun"/>
          <w:color w:val="00000A"/>
          <w:szCs w:val="24"/>
          <w:u w:val="none"/>
          <w:lang w:eastAsia="zh-CN" w:bidi="hi-IN"/>
        </w:rPr>
        <w:t xml:space="preserve">3. </w:t>
      </w:r>
      <w:r w:rsidRPr="004513CE">
        <w:rPr>
          <w:rFonts w:eastAsia="SimSun"/>
          <w:szCs w:val="24"/>
          <w:u w:val="none"/>
          <w:lang w:eastAsia="zh-CN" w:bidi="hi-IN"/>
        </w:rPr>
        <w:t xml:space="preserve">NODOT atsavināšanai Gulbenes novada pašvaldībai piekrītošo dzīvokļa īpašumu </w:t>
      </w:r>
      <w:r w:rsidRPr="004513CE">
        <w:rPr>
          <w:rFonts w:eastAsia="SimSun"/>
          <w:bCs/>
          <w:szCs w:val="24"/>
          <w:u w:val="none"/>
          <w:lang w:eastAsia="zh-CN" w:bidi="hi-IN"/>
        </w:rPr>
        <w:t>“Stāķi 17” – 19, Stāķi, Stradu pagasts, Gulbenes novads, LV - 4417</w:t>
      </w:r>
      <w:r w:rsidRPr="004513CE">
        <w:rPr>
          <w:rFonts w:eastAsia="SimSun"/>
          <w:szCs w:val="24"/>
          <w:u w:val="none"/>
          <w:lang w:eastAsia="zh-CN" w:bidi="hi-IN"/>
        </w:rPr>
        <w:t xml:space="preserve">, kas sastāv no telpu grupas ar kadastra apzīmējumu </w:t>
      </w:r>
      <w:r w:rsidRPr="004513CE">
        <w:rPr>
          <w:szCs w:val="24"/>
          <w:u w:val="none"/>
          <w:lang w:eastAsia="lv-LV"/>
        </w:rPr>
        <w:t>5090 002 0579 001 019</w:t>
      </w:r>
      <w:r w:rsidRPr="004513CE">
        <w:rPr>
          <w:rFonts w:eastAsia="SimSun"/>
          <w:szCs w:val="24"/>
          <w:u w:val="none"/>
          <w:lang w:eastAsia="zh-CN" w:bidi="hi-IN"/>
        </w:rPr>
        <w:t xml:space="preserve">, un pie tās piederošās kopīpašuma 803/16037 domājamās daļas no būves ar kadastra apzīmējumu </w:t>
      </w:r>
      <w:r w:rsidRPr="004513CE">
        <w:rPr>
          <w:szCs w:val="24"/>
          <w:u w:val="none"/>
          <w:lang w:eastAsia="lv-LV"/>
        </w:rPr>
        <w:t xml:space="preserve">5090 002 0579 001 </w:t>
      </w:r>
      <w:r w:rsidRPr="004513CE">
        <w:rPr>
          <w:rFonts w:eastAsia="SimSun"/>
          <w:szCs w:val="24"/>
          <w:u w:val="none"/>
          <w:lang w:eastAsia="zh-CN" w:bidi="hi-IN"/>
        </w:rPr>
        <w:t>(Dzīvojamā māja)</w:t>
      </w:r>
      <w:r w:rsidRPr="004513CE">
        <w:rPr>
          <w:szCs w:val="24"/>
          <w:u w:val="none"/>
          <w:lang w:eastAsia="lv-LV"/>
        </w:rPr>
        <w:t xml:space="preserve">, un </w:t>
      </w:r>
      <w:r w:rsidRPr="004513CE">
        <w:rPr>
          <w:rFonts w:eastAsia="SimSun"/>
          <w:szCs w:val="24"/>
          <w:u w:val="none"/>
          <w:lang w:eastAsia="zh-CN" w:bidi="hi-IN"/>
        </w:rPr>
        <w:t xml:space="preserve">803/16037 domājamās daļas no zemes ar kadastra apzīmējumu </w:t>
      </w:r>
      <w:r w:rsidRPr="004513CE">
        <w:rPr>
          <w:szCs w:val="24"/>
          <w:u w:val="none"/>
          <w:lang w:eastAsia="lv-LV"/>
        </w:rPr>
        <w:t xml:space="preserve">5090 002 0579, </w:t>
      </w:r>
      <w:r w:rsidRPr="004513CE">
        <w:rPr>
          <w:rFonts w:eastAsia="SimSun"/>
          <w:szCs w:val="24"/>
          <w:u w:val="none"/>
          <w:lang w:eastAsia="zh-CN" w:bidi="hi-IN"/>
        </w:rPr>
        <w:t xml:space="preserve">par brīvu cenu </w:t>
      </w:r>
      <w:r w:rsidR="00E3789C">
        <w:rPr>
          <w:rFonts w:eastAsia="SimSun"/>
          <w:b/>
          <w:color w:val="00000A"/>
          <w:szCs w:val="24"/>
          <w:u w:val="none"/>
          <w:lang w:eastAsia="zh-CN" w:bidi="hi-IN"/>
        </w:rPr>
        <w:t>[…]</w:t>
      </w:r>
      <w:r w:rsidRPr="004513CE">
        <w:rPr>
          <w:rFonts w:eastAsia="SimSun"/>
          <w:bCs/>
          <w:color w:val="00000A"/>
          <w:szCs w:val="24"/>
          <w:u w:val="none"/>
          <w:lang w:eastAsia="zh-CN" w:bidi="hi-IN"/>
        </w:rPr>
        <w:t>.</w:t>
      </w:r>
    </w:p>
    <w:p w14:paraId="6F7C6ECF" w14:textId="77777777" w:rsidR="004513CE" w:rsidRPr="004513CE" w:rsidRDefault="004513CE" w:rsidP="004513CE">
      <w:pPr>
        <w:widowControl w:val="0"/>
        <w:suppressAutoHyphens/>
        <w:spacing w:line="360" w:lineRule="auto"/>
        <w:ind w:firstLine="426"/>
        <w:jc w:val="both"/>
        <w:rPr>
          <w:rFonts w:eastAsia="SimSun"/>
          <w:color w:val="00000A"/>
          <w:szCs w:val="24"/>
          <w:u w:val="none"/>
          <w:lang w:eastAsia="zh-CN" w:bidi="hi-IN"/>
        </w:rPr>
      </w:pPr>
      <w:r w:rsidRPr="004513CE">
        <w:rPr>
          <w:rFonts w:eastAsia="SimSun"/>
          <w:color w:val="00000A"/>
          <w:szCs w:val="24"/>
          <w:u w:val="none"/>
          <w:lang w:eastAsia="zh-CN" w:bidi="hi-IN"/>
        </w:rPr>
        <w:t>4. UZDOT Gulbenes novada pašvaldības Īpašuma novērtēšanas un izsoļu komisijai organizēt lēmuma 3.punktā minētā nekustamā īpašuma novērtēšanu, pieaicinot sertificētu vērtētāju, un nosacītās cenas noteikšanu un iesniegt to apstiprināšanai Gulbenes novada pašvaldības domes sēdē.</w:t>
      </w:r>
    </w:p>
    <w:p w14:paraId="13B3E021" w14:textId="77777777" w:rsidR="004513CE" w:rsidRPr="004513CE" w:rsidRDefault="004513CE" w:rsidP="004513CE">
      <w:pPr>
        <w:widowControl w:val="0"/>
        <w:suppressAutoHyphens/>
        <w:spacing w:line="360" w:lineRule="auto"/>
        <w:ind w:firstLine="426"/>
        <w:jc w:val="both"/>
        <w:rPr>
          <w:rFonts w:eastAsia="SimSun"/>
          <w:szCs w:val="24"/>
          <w:u w:val="none"/>
          <w:lang w:eastAsia="zh-CN" w:bidi="hi-IN"/>
        </w:rPr>
      </w:pPr>
      <w:r w:rsidRPr="004513CE">
        <w:rPr>
          <w:rFonts w:eastAsia="SimSun"/>
          <w:color w:val="00000A"/>
          <w:szCs w:val="24"/>
          <w:u w:val="none"/>
          <w:lang w:eastAsia="zh-CN" w:bidi="hi-IN"/>
        </w:rPr>
        <w:t xml:space="preserve">5. </w:t>
      </w:r>
      <w:r w:rsidRPr="004513CE">
        <w:rPr>
          <w:rFonts w:eastAsia="SimSun"/>
          <w:szCs w:val="24"/>
          <w:u w:val="none"/>
          <w:lang w:eastAsia="zh-CN" w:bidi="hi-IN"/>
        </w:rPr>
        <w:t xml:space="preserve">Par lēmuma izpildi atbildīga </w:t>
      </w:r>
      <w:r w:rsidRPr="004513CE">
        <w:rPr>
          <w:rFonts w:eastAsia="SimSun"/>
          <w:color w:val="00000A"/>
          <w:szCs w:val="24"/>
          <w:u w:val="none"/>
          <w:lang w:eastAsia="zh-CN" w:bidi="hi-IN"/>
        </w:rPr>
        <w:t xml:space="preserve">Gulbenes novada pašvaldības </w:t>
      </w:r>
      <w:r w:rsidRPr="004513CE">
        <w:rPr>
          <w:rFonts w:eastAsia="SimSun"/>
          <w:szCs w:val="24"/>
          <w:u w:val="none"/>
          <w:lang w:eastAsia="zh-CN" w:bidi="hi-IN"/>
        </w:rPr>
        <w:t>īpašuma novērtēšanas un izsoļu komisija.</w:t>
      </w:r>
    </w:p>
    <w:p w14:paraId="76AA1F3D" w14:textId="77777777" w:rsidR="004513CE" w:rsidRPr="004513CE" w:rsidRDefault="004513CE" w:rsidP="004513CE">
      <w:pPr>
        <w:widowControl w:val="0"/>
        <w:suppressAutoHyphens/>
        <w:spacing w:line="360" w:lineRule="auto"/>
        <w:ind w:firstLine="426"/>
        <w:jc w:val="both"/>
        <w:rPr>
          <w:rFonts w:eastAsia="SimSun"/>
          <w:szCs w:val="24"/>
          <w:u w:val="none"/>
          <w:lang w:eastAsia="zh-CN" w:bidi="hi-IN"/>
        </w:rPr>
      </w:pPr>
      <w:r w:rsidRPr="004513CE">
        <w:rPr>
          <w:rFonts w:eastAsia="SimSun"/>
          <w:szCs w:val="24"/>
          <w:u w:val="none"/>
          <w:lang w:eastAsia="zh-CN" w:bidi="hi-IN"/>
        </w:rPr>
        <w:t xml:space="preserve">6. </w:t>
      </w:r>
      <w:r w:rsidRPr="004513CE">
        <w:rPr>
          <w:rFonts w:eastAsia="Calibri"/>
          <w:szCs w:val="24"/>
          <w:u w:val="none"/>
        </w:rPr>
        <w:t>Lēmuma izpildes kontroli veikt Gulbenes novada pašvaldības izpilddirektoram.</w:t>
      </w:r>
    </w:p>
    <w:p w14:paraId="7F6AD47D" w14:textId="549471AF" w:rsidR="004513CE" w:rsidRPr="004513CE" w:rsidRDefault="004513CE" w:rsidP="00E3789C">
      <w:pPr>
        <w:widowControl w:val="0"/>
        <w:suppressAutoHyphens/>
        <w:spacing w:line="360" w:lineRule="auto"/>
        <w:ind w:firstLine="426"/>
        <w:jc w:val="both"/>
        <w:rPr>
          <w:rFonts w:eastAsia="SimSun"/>
          <w:color w:val="00000A"/>
          <w:szCs w:val="24"/>
          <w:u w:val="none"/>
          <w:lang w:eastAsia="zh-CN" w:bidi="hi-IN"/>
        </w:rPr>
      </w:pPr>
      <w:r w:rsidRPr="004513CE">
        <w:rPr>
          <w:rFonts w:eastAsia="SimSun"/>
          <w:szCs w:val="24"/>
          <w:u w:val="none"/>
          <w:lang w:eastAsia="zh-CN" w:bidi="hi-IN"/>
        </w:rPr>
        <w:t xml:space="preserve">7. </w:t>
      </w:r>
      <w:r w:rsidRPr="004513CE">
        <w:rPr>
          <w:rFonts w:eastAsia="SimSun"/>
          <w:color w:val="00000A"/>
          <w:szCs w:val="24"/>
          <w:u w:val="none"/>
          <w:lang w:eastAsia="zh-CN" w:bidi="hi-IN"/>
        </w:rPr>
        <w:t xml:space="preserve">Lēmuma izrakstu nosūtīt: </w:t>
      </w:r>
      <w:r w:rsidR="00E3789C">
        <w:rPr>
          <w:rFonts w:eastAsia="SimSun"/>
          <w:b/>
          <w:color w:val="00000A"/>
          <w:szCs w:val="24"/>
          <w:u w:val="none"/>
          <w:lang w:eastAsia="zh-CN" w:bidi="hi-IN"/>
        </w:rPr>
        <w:t>[…]</w:t>
      </w:r>
    </w:p>
    <w:p w14:paraId="4066C070" w14:textId="77777777" w:rsidR="004513CE" w:rsidRPr="004513CE" w:rsidRDefault="004513CE" w:rsidP="004513CE">
      <w:pPr>
        <w:spacing w:after="160" w:line="360" w:lineRule="auto"/>
        <w:ind w:firstLine="426"/>
        <w:jc w:val="both"/>
        <w:rPr>
          <w:rFonts w:eastAsia="Calibri"/>
          <w:szCs w:val="24"/>
          <w:u w:val="none"/>
        </w:rPr>
      </w:pPr>
      <w:r w:rsidRPr="004513CE">
        <w:rPr>
          <w:rFonts w:eastAsia="Calibri"/>
          <w:szCs w:val="24"/>
          <w:u w:val="none"/>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rsidRPr="004513CE">
        <w:rPr>
          <w:rFonts w:eastAsia="Calibri"/>
          <w:szCs w:val="24"/>
          <w:u w:val="none"/>
        </w:rP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48A3EBCE"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539A222A"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Tirzas pagasta dzīvokļa īpašuma “Dzirnavas” -  3 atsavināšanu</w:t>
      </w:r>
    </w:p>
    <w:p w14:paraId="5B1D876A"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16E0C567"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F3F415D" w14:textId="77777777" w:rsidR="00BF41CC" w:rsidRPr="00575A1B" w:rsidRDefault="00BF41CC" w:rsidP="00BF41CC">
      <w:pPr>
        <w:rPr>
          <w:rFonts w:eastAsia="Calibri"/>
          <w:szCs w:val="24"/>
          <w:u w:val="none"/>
        </w:rPr>
      </w:pPr>
      <w:r>
        <w:rPr>
          <w:rFonts w:eastAsia="Calibri"/>
          <w:szCs w:val="24"/>
          <w:u w:val="none"/>
        </w:rPr>
        <w:t>DEBATĒS PIEDALĀS: nav</w:t>
      </w:r>
    </w:p>
    <w:p w14:paraId="78BB584F" w14:textId="77777777" w:rsidR="00BF41CC" w:rsidRDefault="00BF41CC" w:rsidP="00BF41CC">
      <w:pPr>
        <w:rPr>
          <w:rFonts w:eastAsia="Calibri"/>
          <w:color w:val="FF0000"/>
          <w:szCs w:val="24"/>
          <w:u w:val="none"/>
        </w:rPr>
      </w:pPr>
    </w:p>
    <w:p w14:paraId="4637D27F" w14:textId="77777777" w:rsidR="00BF41CC" w:rsidRDefault="00BF41CC" w:rsidP="00BF41CC">
      <w:pPr>
        <w:spacing w:line="360" w:lineRule="auto"/>
        <w:ind w:firstLine="567"/>
        <w:jc w:val="both"/>
        <w:rPr>
          <w:u w:val="none"/>
        </w:rPr>
      </w:pPr>
      <w:r>
        <w:rPr>
          <w:u w:val="none"/>
        </w:rPr>
        <w:t>Finanšu komiteja atklāti balsojot:</w:t>
      </w:r>
    </w:p>
    <w:p w14:paraId="66933F74"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39F645DE"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145E473C" w14:textId="77777777" w:rsidR="004513CE" w:rsidRPr="004513CE" w:rsidRDefault="004513CE" w:rsidP="004513CE">
      <w:pPr>
        <w:spacing w:after="160" w:line="360" w:lineRule="auto"/>
        <w:ind w:firstLine="567"/>
        <w:jc w:val="center"/>
        <w:rPr>
          <w:rFonts w:eastAsia="Calibri"/>
          <w:b/>
          <w:szCs w:val="24"/>
          <w:u w:val="none"/>
        </w:rPr>
      </w:pPr>
      <w:r w:rsidRPr="004513CE">
        <w:rPr>
          <w:rFonts w:eastAsia="Calibri"/>
          <w:b/>
          <w:szCs w:val="24"/>
          <w:u w:val="none"/>
        </w:rPr>
        <w:t>Par Tirzas pagasta dzīvokļa īpašuma “Dzirnavas” -  3 atsavināšanu</w:t>
      </w:r>
    </w:p>
    <w:p w14:paraId="7FDF736D" w14:textId="77777777" w:rsidR="004513CE" w:rsidRPr="004513CE" w:rsidRDefault="004513CE" w:rsidP="004513CE">
      <w:pPr>
        <w:widowControl w:val="0"/>
        <w:suppressAutoHyphens/>
        <w:spacing w:line="360" w:lineRule="auto"/>
        <w:ind w:firstLine="567"/>
        <w:jc w:val="both"/>
        <w:rPr>
          <w:rFonts w:eastAsia="SimSun"/>
          <w:szCs w:val="24"/>
          <w:u w:val="none"/>
          <w:lang w:eastAsia="zh-CN" w:bidi="hi-IN"/>
        </w:rPr>
      </w:pPr>
      <w:r w:rsidRPr="004513CE">
        <w:rPr>
          <w:rFonts w:eastAsia="SimSun"/>
          <w:szCs w:val="24"/>
          <w:u w:val="none"/>
          <w:lang w:eastAsia="zh-CN" w:bidi="hi-IN"/>
        </w:rPr>
        <w:t xml:space="preserve">Izskatīts Druvienas, Lizuma, Rankas, un Tirzas pagastu apvienības pārvaldes, reģistrācijas numurs 40900041190, juridiskā adrese: “Akācijas”, Lizums, Lizuma pagasts, Gulbenes novads, LV - 4425, 2024.gada 12.decembra iesniegums Nr. DLRT/2.5/24/27 (Gulbenes novada pašvaldībā saņemts 2024.gada 12.decembrī un reģistrēts ar Nr. GND/5.13.2/24/2610-D), kurā lūgts atsavināt dzīvokļa īpašumu </w:t>
      </w:r>
      <w:r w:rsidRPr="004513CE">
        <w:rPr>
          <w:rFonts w:eastAsia="Calibri"/>
          <w:bCs/>
          <w:szCs w:val="24"/>
          <w:u w:val="none"/>
        </w:rPr>
        <w:t>“Dzirnavas” – 3, Tirzas pagasts</w:t>
      </w:r>
      <w:r w:rsidRPr="004513CE">
        <w:rPr>
          <w:rFonts w:eastAsia="SimSun"/>
          <w:szCs w:val="24"/>
          <w:u w:val="none"/>
          <w:lang w:eastAsia="zh-CN" w:bidi="hi-IN"/>
        </w:rPr>
        <w:t xml:space="preserve">, Gulbenes novads, LV-4424. </w:t>
      </w:r>
    </w:p>
    <w:p w14:paraId="3A5C2A5D" w14:textId="77777777" w:rsidR="004513CE" w:rsidRPr="004513CE" w:rsidRDefault="004513CE" w:rsidP="004513CE">
      <w:pPr>
        <w:widowControl w:val="0"/>
        <w:suppressAutoHyphens/>
        <w:spacing w:line="360" w:lineRule="auto"/>
        <w:ind w:firstLine="567"/>
        <w:jc w:val="both"/>
        <w:rPr>
          <w:rFonts w:eastAsia="Calibri"/>
          <w:szCs w:val="24"/>
          <w:u w:val="none"/>
        </w:rPr>
      </w:pPr>
      <w:r w:rsidRPr="004513CE">
        <w:rPr>
          <w:rFonts w:eastAsia="SimSun"/>
          <w:szCs w:val="24"/>
          <w:u w:val="none"/>
          <w:lang w:eastAsia="zh-CN" w:bidi="hi-IN"/>
        </w:rPr>
        <w:t xml:space="preserve">Druvienas, Lizuma, Rankas, un Tirzas pagastu apvienības pārvalde iesniegumā norāda, ka </w:t>
      </w:r>
      <w:r w:rsidRPr="004513CE">
        <w:rPr>
          <w:rFonts w:eastAsia="Calibri"/>
          <w:szCs w:val="24"/>
          <w:u w:val="none"/>
        </w:rPr>
        <w:t xml:space="preserve">dzīvoklis nav dzīvošanai piemērots, un nav izīrējams. Dzīvokļa tehniskais stāvoklis ir neapmierinošs. Pirms dzīvokļa izīrēšanas pārvaldei būtu jāveic dzīvokļa kapitālais remonts (jāremontē sanitārais mezgls, jāmaina elektroinstalācija, logi, iekšdurvis, ārdurvis, grīda, tapetes, kā arī dzīvoklī nav ūdens </w:t>
      </w:r>
      <w:proofErr w:type="spellStart"/>
      <w:r w:rsidRPr="004513CE">
        <w:rPr>
          <w:rFonts w:eastAsia="Calibri"/>
          <w:szCs w:val="24"/>
          <w:u w:val="none"/>
        </w:rPr>
        <w:t>pieslēguma</w:t>
      </w:r>
      <w:proofErr w:type="spellEnd"/>
      <w:r w:rsidRPr="004513CE">
        <w:rPr>
          <w:rFonts w:eastAsia="Calibri"/>
          <w:szCs w:val="24"/>
          <w:u w:val="none"/>
        </w:rPr>
        <w:t xml:space="preserve">). Izvērtējot </w:t>
      </w:r>
      <w:r w:rsidRPr="004513CE">
        <w:rPr>
          <w:rFonts w:eastAsia="SimSun"/>
          <w:szCs w:val="24"/>
          <w:u w:val="none"/>
          <w:lang w:eastAsia="zh-CN" w:bidi="hi-IN"/>
        </w:rPr>
        <w:t xml:space="preserve">Druvienas, Lizuma, Rankas, un Tirzas pagastu apvienības pārvaldei </w:t>
      </w:r>
      <w:r w:rsidRPr="004513CE">
        <w:rPr>
          <w:rFonts w:eastAsia="Calibri"/>
          <w:szCs w:val="24"/>
          <w:u w:val="none"/>
        </w:rPr>
        <w:t xml:space="preserve">2025. gadā pieejamos </w:t>
      </w:r>
      <w:r w:rsidRPr="004513CE">
        <w:rPr>
          <w:rFonts w:eastAsia="Calibri"/>
          <w:i/>
          <w:iCs/>
          <w:szCs w:val="24"/>
          <w:u w:val="none"/>
        </w:rPr>
        <w:t xml:space="preserve">finanšu līdzekļus, konstatēts, ka tie nav </w:t>
      </w:r>
      <w:r w:rsidRPr="004513CE">
        <w:rPr>
          <w:rFonts w:eastAsia="SimSun"/>
          <w:szCs w:val="24"/>
          <w:u w:val="none"/>
          <w:lang w:eastAsia="zh-CN" w:bidi="hi-IN"/>
        </w:rPr>
        <w:t xml:space="preserve">pietiekami šādu ieguldījumu dzīvoklī veikšanai. </w:t>
      </w:r>
    </w:p>
    <w:p w14:paraId="7CD1FEBC" w14:textId="77777777" w:rsidR="004513CE" w:rsidRPr="004513CE" w:rsidRDefault="004513CE" w:rsidP="004513CE">
      <w:pPr>
        <w:spacing w:line="360" w:lineRule="auto"/>
        <w:ind w:firstLine="567"/>
        <w:jc w:val="both"/>
        <w:rPr>
          <w:rFonts w:eastAsia="Calibri"/>
          <w:szCs w:val="24"/>
          <w:u w:val="none"/>
          <w:shd w:val="clear" w:color="auto" w:fill="FFFFFF"/>
        </w:rPr>
      </w:pPr>
      <w:r w:rsidRPr="004513CE">
        <w:rPr>
          <w:rFonts w:eastAsia="Calibri"/>
          <w:szCs w:val="24"/>
          <w:u w:val="none"/>
        </w:rPr>
        <w:t xml:space="preserve">Likuma “Par palīdzību dzīvokļa jautājumu risināšanā” 16.panta pirmā daļa nosaka, ka </w:t>
      </w:r>
      <w:r w:rsidRPr="004513CE">
        <w:rPr>
          <w:rFonts w:eastAsia="Calibri"/>
          <w:szCs w:val="24"/>
          <w:u w:val="none"/>
          <w:shd w:val="clear" w:color="auto" w:fill="FFFFFF"/>
        </w:rPr>
        <w:t>dzīvojamai telpai, kas tiek izīrēta šajā likumā noteiktajā kārtībā, jābūt dzīvošanai derīgai, savukārt šā panta trešā daļa nosaka, ka dzīvošanai derīga dzīvojamā telpa ir apgaismojama, apkurināma telpa, kas piemērota cilvēka ilglaicīgam patvērumam un sadzīves priekšmetu izvietošanai, kā arī atrodas dzīvojamā mājā, kura atbilst </w:t>
      </w:r>
      <w:hyperlink r:id="rId15" w:tgtFrame="_blank" w:history="1">
        <w:r w:rsidRPr="004513CE">
          <w:rPr>
            <w:rFonts w:eastAsia="Calibri"/>
            <w:szCs w:val="24"/>
            <w:u w:val="none"/>
            <w:shd w:val="clear" w:color="auto" w:fill="FFFFFF"/>
          </w:rPr>
          <w:t>Būvniecības likuma</w:t>
        </w:r>
      </w:hyperlink>
      <w:r w:rsidRPr="004513CE">
        <w:rPr>
          <w:rFonts w:eastAsia="Calibri"/>
          <w:szCs w:val="24"/>
          <w:u w:val="none"/>
          <w:shd w:val="clear" w:color="auto" w:fill="FFFFFF"/>
        </w:rPr>
        <w:t> </w:t>
      </w:r>
      <w:hyperlink r:id="rId16" w:anchor="p9" w:tgtFrame="_blank" w:history="1">
        <w:r w:rsidRPr="004513CE">
          <w:rPr>
            <w:rFonts w:eastAsia="Calibri"/>
            <w:szCs w:val="24"/>
            <w:u w:val="none"/>
            <w:shd w:val="clear" w:color="auto" w:fill="FFFFFF"/>
          </w:rPr>
          <w:t>9. panta</w:t>
        </w:r>
      </w:hyperlink>
      <w:r w:rsidRPr="004513CE">
        <w:rPr>
          <w:rFonts w:eastAsia="Calibri"/>
          <w:szCs w:val="24"/>
          <w:u w:val="none"/>
          <w:shd w:val="clear" w:color="auto" w:fill="FFFFFF"/>
        </w:rPr>
        <w:t xml:space="preserve"> 1., 2. un 4. punktā noteiktajām prasībām. </w:t>
      </w:r>
    </w:p>
    <w:p w14:paraId="1F26610B" w14:textId="77777777" w:rsidR="004513CE" w:rsidRPr="004513CE" w:rsidRDefault="004513CE" w:rsidP="004513CE">
      <w:pPr>
        <w:widowControl w:val="0"/>
        <w:suppressAutoHyphens/>
        <w:spacing w:line="360" w:lineRule="auto"/>
        <w:ind w:firstLine="567"/>
        <w:jc w:val="both"/>
        <w:rPr>
          <w:szCs w:val="24"/>
          <w:u w:val="none"/>
          <w:lang w:eastAsia="lv-LV"/>
        </w:rPr>
      </w:pPr>
      <w:r w:rsidRPr="004513CE">
        <w:rPr>
          <w:rFonts w:eastAsia="SimSun"/>
          <w:szCs w:val="24"/>
          <w:u w:val="none"/>
          <w:lang w:eastAsia="zh-CN" w:bidi="hi-IN"/>
        </w:rPr>
        <w:t xml:space="preserve">Pamatojoties uz Pašvaldību likuma 10.panta pirmās daļas 16.punktu, kas nosaka, ka </w:t>
      </w:r>
      <w:r w:rsidRPr="004513CE">
        <w:rPr>
          <w:rFonts w:eastAsia="Calibri"/>
          <w:szCs w:val="24"/>
          <w:u w:val="none"/>
          <w:shd w:val="clear" w:color="auto" w:fill="FFFFFF"/>
        </w:rPr>
        <w:t xml:space="preserve">dome ir tiesīga izlemt ikvienu pašvaldības kompetences jautājumu un tikai domes kompetencē ir </w:t>
      </w:r>
      <w:r w:rsidRPr="004513CE">
        <w:rPr>
          <w:rFonts w:eastAsia="SimSun"/>
          <w:szCs w:val="24"/>
          <w:u w:val="none"/>
          <w:lang w:eastAsia="zh-CN" w:bidi="hi-IN"/>
        </w:rPr>
        <w:t>l</w:t>
      </w:r>
      <w:r w:rsidRPr="004513CE">
        <w:rPr>
          <w:rFonts w:eastAsia="Calibri"/>
          <w:szCs w:val="24"/>
          <w:u w:val="none"/>
          <w:shd w:val="clear" w:color="auto" w:fill="FFFFFF"/>
        </w:rPr>
        <w:t>emt par pašvaldības nekustamā īpašuma atsavināšanu un apgrūtināšanu, kā arī par nekustamā īpašuma iegūšanu</w:t>
      </w:r>
      <w:r w:rsidRPr="004513CE">
        <w:rPr>
          <w:rFonts w:eastAsia="SimSun"/>
          <w:szCs w:val="24"/>
          <w:u w:val="none"/>
          <w:lang w:eastAsia="zh-CN" w:bidi="hi-IN"/>
        </w:rPr>
        <w:t xml:space="preserve">, 73.panta ceturto daļu, kas nosaka, ka </w:t>
      </w:r>
      <w:r w:rsidRPr="004513CE">
        <w:rPr>
          <w:rFonts w:eastAsia="Calibri"/>
          <w:szCs w:val="24"/>
          <w:u w:val="none"/>
          <w:shd w:val="clear" w:color="auto" w:fill="FFFFFF"/>
        </w:rPr>
        <w:t xml:space="preserve">pašvaldībai ir tiesības iegūt un atsavināt kustamo </w:t>
      </w:r>
      <w:r w:rsidRPr="004513CE">
        <w:rPr>
          <w:rFonts w:eastAsia="Calibri"/>
          <w:szCs w:val="24"/>
          <w:u w:val="none"/>
          <w:shd w:val="clear" w:color="auto" w:fill="FFFFFF"/>
        </w:rPr>
        <w:lastRenderedPageBreak/>
        <w:t>un nekustamo īpašumu, kā arī veikt citas privāttiesiskas darbības, ievērojot likumā noteikto par rīcību ar publiskas personas finanšu līdzekļiem un mantu</w:t>
      </w:r>
      <w:r w:rsidRPr="004513CE">
        <w:rPr>
          <w:rFonts w:eastAsia="SimSun"/>
          <w:szCs w:val="24"/>
          <w:u w:val="none"/>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Pr="004513CE">
        <w:rPr>
          <w:bCs/>
          <w:szCs w:val="24"/>
          <w:u w:val="none"/>
          <w:lang w:eastAsia="lv-LV"/>
        </w:rPr>
        <w:t xml:space="preserve">un ņemot vērā </w:t>
      </w:r>
      <w:r w:rsidRPr="004513CE">
        <w:rPr>
          <w:rFonts w:eastAsia="SimSun"/>
          <w:bCs/>
          <w:szCs w:val="24"/>
          <w:u w:val="none"/>
          <w:lang w:eastAsia="zh-CN" w:bidi="hi-IN"/>
        </w:rPr>
        <w:t>Attīstības un tautsaimniecības komitejas, un Finanšu komitejas</w:t>
      </w:r>
      <w:r w:rsidRPr="004513CE">
        <w:rPr>
          <w:bCs/>
          <w:szCs w:val="24"/>
          <w:u w:val="none"/>
          <w:lang w:eastAsia="lv-LV"/>
        </w:rPr>
        <w:t xml:space="preserve"> ieteikumu: atklāti balsojot: </w:t>
      </w:r>
      <w:r w:rsidRPr="004513CE">
        <w:rPr>
          <w:rFonts w:eastAsia="Calibri"/>
          <w:szCs w:val="24"/>
          <w:u w:val="none"/>
        </w:rPr>
        <w:t>ar … balsīm “PAR”, “PRET”-, “ATTURAS”-, Gulbenes novada pašvaldības dome NOLEMJ</w:t>
      </w:r>
      <w:r w:rsidRPr="004513CE">
        <w:rPr>
          <w:szCs w:val="24"/>
          <w:u w:val="none"/>
          <w:lang w:eastAsia="lv-LV"/>
        </w:rPr>
        <w:t>:</w:t>
      </w:r>
    </w:p>
    <w:p w14:paraId="1E65A875" w14:textId="77777777" w:rsidR="004513CE" w:rsidRPr="004513CE" w:rsidRDefault="004513CE" w:rsidP="004513CE">
      <w:pPr>
        <w:widowControl w:val="0"/>
        <w:tabs>
          <w:tab w:val="left" w:pos="851"/>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1. </w:t>
      </w:r>
      <w:r w:rsidRPr="004513CE">
        <w:rPr>
          <w:rFonts w:eastAsia="SimSun"/>
          <w:color w:val="00000A"/>
          <w:szCs w:val="24"/>
          <w:u w:val="none"/>
          <w:lang w:eastAsia="zh-CN" w:bidi="hi-IN"/>
        </w:rPr>
        <w:tab/>
      </w:r>
      <w:r w:rsidRPr="004513CE">
        <w:rPr>
          <w:rFonts w:eastAsia="SimSun"/>
          <w:szCs w:val="24"/>
          <w:u w:val="none"/>
          <w:lang w:eastAsia="zh-CN" w:bidi="hi-IN"/>
        </w:rPr>
        <w:t xml:space="preserve">NODOT atsavināšanai Gulbenes novada pašvaldībai piederošo dzīvokļa īpašumu </w:t>
      </w:r>
      <w:r w:rsidRPr="004513CE">
        <w:rPr>
          <w:rFonts w:eastAsia="Calibri"/>
          <w:bCs/>
          <w:szCs w:val="24"/>
          <w:u w:val="none"/>
        </w:rPr>
        <w:t>“Dzirnavas” – 3, Tirzas pagasts</w:t>
      </w:r>
      <w:r w:rsidRPr="004513CE">
        <w:rPr>
          <w:rFonts w:eastAsia="SimSun"/>
          <w:szCs w:val="24"/>
          <w:u w:val="none"/>
          <w:lang w:eastAsia="zh-CN" w:bidi="hi-IN"/>
        </w:rPr>
        <w:t xml:space="preserve">, Gulbenes novads, LV-4424, kadastra numurs 5094 900 0037, kas sastāv no telpu grupas ar kadastra apzīmējumu 5094 004 0247 001 003, un pie tās piederošām kopīpašuma 474/4325 domājamām daļām no būves ar kadastra apzīmējumu 5094 004 0247 001 (Dzīvojamā ēka), un 474/4325 domājamām daļām no zemes ar kadastra apzīmējumu 5094 004 0247, atklātā mutiskā izsolē ar augšupejošu soli. </w:t>
      </w:r>
    </w:p>
    <w:p w14:paraId="3CFC5297" w14:textId="77777777" w:rsidR="004513CE" w:rsidRPr="004513CE" w:rsidRDefault="004513CE" w:rsidP="004513CE">
      <w:pPr>
        <w:widowControl w:val="0"/>
        <w:tabs>
          <w:tab w:val="left" w:pos="851"/>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2. </w:t>
      </w:r>
      <w:r w:rsidRPr="004513CE">
        <w:rPr>
          <w:rFonts w:eastAsia="SimSun"/>
          <w:color w:val="00000A"/>
          <w:szCs w:val="24"/>
          <w:u w:val="none"/>
          <w:lang w:eastAsia="zh-CN" w:bidi="hi-IN"/>
        </w:rPr>
        <w:tab/>
      </w:r>
      <w:r w:rsidRPr="004513CE">
        <w:rPr>
          <w:rFonts w:eastAsia="SimSun"/>
          <w:szCs w:val="24"/>
          <w:u w:val="none"/>
          <w:lang w:eastAsia="zh-CN" w:bidi="hi-IN"/>
        </w:rPr>
        <w:t xml:space="preserve">UZDOT </w:t>
      </w:r>
      <w:r w:rsidRPr="004513CE">
        <w:rPr>
          <w:rFonts w:eastAsia="SimSun"/>
          <w:color w:val="00000A"/>
          <w:szCs w:val="24"/>
          <w:u w:val="none"/>
          <w:lang w:eastAsia="zh-CN" w:bidi="hi-IN"/>
        </w:rPr>
        <w:t xml:space="preserve">Gulbenes novada pašvaldības </w:t>
      </w:r>
      <w:r w:rsidRPr="004513CE">
        <w:rPr>
          <w:rFonts w:eastAsia="SimSun"/>
          <w:szCs w:val="24"/>
          <w:u w:val="none"/>
          <w:lang w:eastAsia="zh-CN" w:bidi="hi-IN"/>
        </w:rPr>
        <w:t xml:space="preserve">īpašuma novērtēšanas un izsoļu komisijai organizēt lēmuma 1.punktā minētā nekustamā īpašuma novērtēšanu, pieaicinot sertificētu vērtētāju, un nosacītās cenas noteikšanu un iesniegt to apstiprināšanai Gulbenes novada domes sēdē. </w:t>
      </w:r>
    </w:p>
    <w:p w14:paraId="36F94CA3" w14:textId="77777777" w:rsidR="004513CE" w:rsidRPr="004513CE" w:rsidRDefault="004513CE" w:rsidP="004513CE">
      <w:pPr>
        <w:widowControl w:val="0"/>
        <w:tabs>
          <w:tab w:val="left" w:pos="851"/>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3. </w:t>
      </w:r>
      <w:r w:rsidRPr="004513CE">
        <w:rPr>
          <w:rFonts w:eastAsia="SimSun"/>
          <w:color w:val="00000A"/>
          <w:szCs w:val="24"/>
          <w:u w:val="none"/>
          <w:lang w:eastAsia="zh-CN" w:bidi="hi-IN"/>
        </w:rPr>
        <w:tab/>
      </w:r>
      <w:r w:rsidRPr="004513CE">
        <w:rPr>
          <w:rFonts w:eastAsia="SimSun"/>
          <w:szCs w:val="24"/>
          <w:u w:val="none"/>
          <w:lang w:eastAsia="zh-CN" w:bidi="hi-IN"/>
        </w:rPr>
        <w:t xml:space="preserve">Par lēmuma izpildi atbildīga </w:t>
      </w:r>
      <w:r w:rsidRPr="004513CE">
        <w:rPr>
          <w:rFonts w:eastAsia="SimSun"/>
          <w:color w:val="00000A"/>
          <w:szCs w:val="24"/>
          <w:u w:val="none"/>
          <w:lang w:eastAsia="zh-CN" w:bidi="hi-IN"/>
        </w:rPr>
        <w:t xml:space="preserve">Gulbenes novada pašvaldības </w:t>
      </w:r>
      <w:r w:rsidRPr="004513CE">
        <w:rPr>
          <w:rFonts w:eastAsia="SimSun"/>
          <w:szCs w:val="24"/>
          <w:u w:val="none"/>
          <w:lang w:eastAsia="zh-CN" w:bidi="hi-IN"/>
        </w:rPr>
        <w:t>īpašuma novērtēšanas un izsoļu komisija.</w:t>
      </w:r>
    </w:p>
    <w:p w14:paraId="14FDE4A1" w14:textId="77777777" w:rsidR="004513CE" w:rsidRPr="004513CE" w:rsidRDefault="004513CE" w:rsidP="004513CE">
      <w:pPr>
        <w:widowControl w:val="0"/>
        <w:tabs>
          <w:tab w:val="left" w:pos="851"/>
        </w:tabs>
        <w:suppressAutoHyphens/>
        <w:spacing w:line="360" w:lineRule="auto"/>
        <w:ind w:firstLine="567"/>
        <w:jc w:val="both"/>
        <w:rPr>
          <w:rFonts w:eastAsia="SimSun"/>
          <w:color w:val="00000A"/>
          <w:szCs w:val="24"/>
          <w:u w:val="none"/>
          <w:lang w:eastAsia="zh-CN" w:bidi="hi-IN"/>
        </w:rPr>
      </w:pPr>
      <w:r w:rsidRPr="004513CE">
        <w:rPr>
          <w:rFonts w:eastAsia="SimSun"/>
          <w:color w:val="00000A"/>
          <w:szCs w:val="24"/>
          <w:u w:val="none"/>
          <w:lang w:eastAsia="zh-CN" w:bidi="hi-IN"/>
        </w:rPr>
        <w:t xml:space="preserve">4. </w:t>
      </w:r>
      <w:r w:rsidRPr="004513CE">
        <w:rPr>
          <w:rFonts w:eastAsia="SimSun"/>
          <w:color w:val="00000A"/>
          <w:szCs w:val="24"/>
          <w:u w:val="none"/>
          <w:lang w:eastAsia="zh-CN" w:bidi="hi-IN"/>
        </w:rPr>
        <w:tab/>
      </w:r>
      <w:r w:rsidRPr="004513CE">
        <w:rPr>
          <w:rFonts w:eastAsia="Calibri"/>
          <w:szCs w:val="24"/>
          <w:u w:val="none"/>
        </w:rPr>
        <w:t>Lēmuma izpildes kontroli veikt Gulbenes novada pašvaldības izpilddirektoram.</w:t>
      </w:r>
    </w:p>
    <w:p w14:paraId="16D4B0DF" w14:textId="77777777" w:rsidR="00203C2F" w:rsidRDefault="00203C2F" w:rsidP="000C7638">
      <w:pPr>
        <w:rPr>
          <w:color w:val="000000" w:themeColor="text1"/>
          <w:szCs w:val="24"/>
          <w:u w:val="none"/>
        </w:rPr>
      </w:pPr>
    </w:p>
    <w:p w14:paraId="7892080A"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154B6E35"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"Rēveļi 8" - 14, Rēveļos, Rankas pagastā, Gulbenes novadā, pirmās izsoles rīkošanu, noteikumu un sākumcenas apstiprināšanu</w:t>
      </w:r>
    </w:p>
    <w:p w14:paraId="09CFA36D"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DBD3A9A"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7E331BC" w14:textId="77777777" w:rsidR="00BF41CC" w:rsidRPr="00575A1B" w:rsidRDefault="00BF41CC" w:rsidP="00BF41CC">
      <w:pPr>
        <w:rPr>
          <w:rFonts w:eastAsia="Calibri"/>
          <w:szCs w:val="24"/>
          <w:u w:val="none"/>
        </w:rPr>
      </w:pPr>
      <w:r>
        <w:rPr>
          <w:rFonts w:eastAsia="Calibri"/>
          <w:szCs w:val="24"/>
          <w:u w:val="none"/>
        </w:rPr>
        <w:t>DEBATĒS PIEDALĀS: nav</w:t>
      </w:r>
    </w:p>
    <w:p w14:paraId="21F7DC34" w14:textId="77777777" w:rsidR="00BF41CC" w:rsidRDefault="00BF41CC" w:rsidP="00BF41CC">
      <w:pPr>
        <w:rPr>
          <w:rFonts w:eastAsia="Calibri"/>
          <w:color w:val="FF0000"/>
          <w:szCs w:val="24"/>
          <w:u w:val="none"/>
        </w:rPr>
      </w:pPr>
    </w:p>
    <w:p w14:paraId="3CC787BD" w14:textId="77777777" w:rsidR="00BF41CC" w:rsidRDefault="00BF41CC" w:rsidP="00BF41CC">
      <w:pPr>
        <w:spacing w:line="360" w:lineRule="auto"/>
        <w:ind w:firstLine="567"/>
        <w:jc w:val="both"/>
        <w:rPr>
          <w:u w:val="none"/>
        </w:rPr>
      </w:pPr>
      <w:r>
        <w:rPr>
          <w:u w:val="none"/>
        </w:rPr>
        <w:t>Finanšu komiteja atklāti balsojot:</w:t>
      </w:r>
    </w:p>
    <w:p w14:paraId="4DAF3720"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55E29BD1" w14:textId="77777777" w:rsidR="00BF41CC" w:rsidRDefault="00BF41CC" w:rsidP="00BF41CC">
      <w:pPr>
        <w:spacing w:line="360" w:lineRule="auto"/>
        <w:ind w:firstLine="567"/>
        <w:jc w:val="both"/>
        <w:rPr>
          <w:noProof/>
          <w:u w:val="none"/>
        </w:rPr>
      </w:pPr>
      <w:r>
        <w:rPr>
          <w:noProof/>
          <w:u w:val="none"/>
        </w:rPr>
        <w:lastRenderedPageBreak/>
        <w:t>Virzīt izskatīšanai domes sēdē lēmumprojektu:</w:t>
      </w:r>
    </w:p>
    <w:p w14:paraId="020172F5" w14:textId="77777777" w:rsidR="004513CE" w:rsidRPr="004513CE" w:rsidRDefault="004513CE" w:rsidP="004513CE">
      <w:pPr>
        <w:spacing w:after="240"/>
        <w:jc w:val="center"/>
        <w:rPr>
          <w:snapToGrid w:val="0"/>
          <w:szCs w:val="24"/>
          <w:u w:val="none"/>
        </w:rPr>
      </w:pPr>
      <w:r w:rsidRPr="004513CE">
        <w:rPr>
          <w:b/>
          <w:snapToGrid w:val="0"/>
          <w:szCs w:val="24"/>
          <w:u w:val="none"/>
        </w:rPr>
        <w:t xml:space="preserve">Par </w:t>
      </w:r>
      <w:r w:rsidRPr="004513CE">
        <w:rPr>
          <w:b/>
          <w:snapToGrid w:val="0"/>
          <w:szCs w:val="20"/>
          <w:u w:val="none"/>
        </w:rPr>
        <w:t xml:space="preserve">dzīvokļa īpašuma </w:t>
      </w:r>
      <w:r w:rsidRPr="004513CE">
        <w:rPr>
          <w:b/>
          <w:bCs/>
          <w:snapToGrid w:val="0"/>
          <w:szCs w:val="20"/>
          <w:u w:val="none"/>
        </w:rPr>
        <w:t>“</w:t>
      </w:r>
      <w:proofErr w:type="spellStart"/>
      <w:r w:rsidRPr="004513CE">
        <w:rPr>
          <w:b/>
          <w:bCs/>
          <w:snapToGrid w:val="0"/>
          <w:szCs w:val="20"/>
          <w:u w:val="none"/>
        </w:rPr>
        <w:t>Rēveļi</w:t>
      </w:r>
      <w:proofErr w:type="spellEnd"/>
      <w:r w:rsidRPr="004513CE">
        <w:rPr>
          <w:b/>
          <w:bCs/>
          <w:snapToGrid w:val="0"/>
          <w:szCs w:val="20"/>
          <w:u w:val="none"/>
        </w:rPr>
        <w:t xml:space="preserve"> 8” - 14, </w:t>
      </w:r>
      <w:proofErr w:type="spellStart"/>
      <w:r w:rsidRPr="004513CE">
        <w:rPr>
          <w:b/>
          <w:bCs/>
          <w:snapToGrid w:val="0"/>
          <w:szCs w:val="20"/>
          <w:u w:val="none"/>
        </w:rPr>
        <w:t>Rēveļos</w:t>
      </w:r>
      <w:proofErr w:type="spellEnd"/>
      <w:r w:rsidRPr="004513CE">
        <w:rPr>
          <w:b/>
          <w:bCs/>
          <w:snapToGrid w:val="0"/>
          <w:szCs w:val="20"/>
          <w:u w:val="none"/>
        </w:rPr>
        <w:t>, Rankas pagastā, Gulbenes novadā</w:t>
      </w:r>
      <w:r w:rsidRPr="004513CE">
        <w:rPr>
          <w:b/>
          <w:snapToGrid w:val="0"/>
          <w:szCs w:val="20"/>
          <w:u w:val="none"/>
        </w:rPr>
        <w:t>,</w:t>
      </w:r>
      <w:r w:rsidRPr="004513CE">
        <w:rPr>
          <w:b/>
          <w:snapToGrid w:val="0"/>
          <w:szCs w:val="24"/>
          <w:u w:val="none"/>
        </w:rPr>
        <w:t xml:space="preserve"> </w:t>
      </w:r>
      <w:r w:rsidRPr="004513CE">
        <w:rPr>
          <w:b/>
          <w:snapToGrid w:val="0"/>
          <w:szCs w:val="20"/>
          <w:u w:val="none"/>
        </w:rPr>
        <w:t>pirmās izsoles rīkošanu, noteikumu un sākumcenas apstiprināšanu</w:t>
      </w:r>
    </w:p>
    <w:p w14:paraId="0CA3C952" w14:textId="77777777" w:rsidR="004513CE" w:rsidRPr="004513CE" w:rsidRDefault="004513CE" w:rsidP="004513CE">
      <w:pPr>
        <w:widowControl w:val="0"/>
        <w:spacing w:line="360" w:lineRule="auto"/>
        <w:ind w:firstLine="567"/>
        <w:jc w:val="both"/>
        <w:rPr>
          <w:rFonts w:cs="Arial"/>
          <w:u w:val="none"/>
          <w:lang w:eastAsia="lv-LV"/>
        </w:rPr>
      </w:pPr>
      <w:r w:rsidRPr="004513CE">
        <w:rPr>
          <w:rFonts w:cs="Arial"/>
          <w:u w:val="none"/>
          <w:lang w:eastAsia="lv-LV"/>
        </w:rPr>
        <w:t>Gulbenes novada pašvaldības dome 2023.gada 30.novembrī pieņēma lēmumu Nr. GND/2023/1131 “Par Rankas pagasta dzīvokļa īpašuma “</w:t>
      </w:r>
      <w:proofErr w:type="spellStart"/>
      <w:r w:rsidRPr="004513CE">
        <w:rPr>
          <w:rFonts w:cs="Arial"/>
          <w:u w:val="none"/>
          <w:lang w:eastAsia="lv-LV"/>
        </w:rPr>
        <w:t>Rēveļi</w:t>
      </w:r>
      <w:proofErr w:type="spellEnd"/>
      <w:r w:rsidRPr="004513CE">
        <w:rPr>
          <w:rFonts w:cs="Arial"/>
          <w:u w:val="none"/>
          <w:lang w:eastAsia="lv-LV"/>
        </w:rPr>
        <w:t xml:space="preserve"> 8” - 14 atsavināšanu” (protokols Nr. 18; 67.p.), ar kuru nolēma nodot atsavināšanai atklātā mutiskā izsolē ar augšupejošu soli dzīvokļa īpašumu “</w:t>
      </w:r>
      <w:proofErr w:type="spellStart"/>
      <w:r w:rsidRPr="004513CE">
        <w:rPr>
          <w:rFonts w:cs="Arial"/>
          <w:u w:val="none"/>
          <w:lang w:eastAsia="lv-LV"/>
        </w:rPr>
        <w:t>Rēveļi</w:t>
      </w:r>
      <w:proofErr w:type="spellEnd"/>
      <w:r w:rsidRPr="004513CE">
        <w:rPr>
          <w:rFonts w:cs="Arial"/>
          <w:u w:val="none"/>
          <w:lang w:eastAsia="lv-LV"/>
        </w:rPr>
        <w:t xml:space="preserve"> 8” - 14, </w:t>
      </w:r>
      <w:proofErr w:type="spellStart"/>
      <w:r w:rsidRPr="004513CE">
        <w:rPr>
          <w:rFonts w:cs="Arial"/>
          <w:u w:val="none"/>
          <w:lang w:eastAsia="lv-LV"/>
        </w:rPr>
        <w:t>Rēveļos</w:t>
      </w:r>
      <w:proofErr w:type="spellEnd"/>
      <w:r w:rsidRPr="004513CE">
        <w:rPr>
          <w:rFonts w:cs="Arial"/>
          <w:u w:val="none"/>
          <w:lang w:eastAsia="lv-LV"/>
        </w:rPr>
        <w:t xml:space="preserve">, Rankas pagastā, Gulbenes novadā, kadastra numuru 5084 900 0238, kas sastāv no vienistabas dzīvokļa ar platību 34,3 </w:t>
      </w:r>
      <w:proofErr w:type="spellStart"/>
      <w:r w:rsidRPr="004513CE">
        <w:rPr>
          <w:rFonts w:cs="Arial"/>
          <w:u w:val="none"/>
          <w:lang w:eastAsia="lv-LV"/>
        </w:rPr>
        <w:t>kv.m</w:t>
      </w:r>
      <w:proofErr w:type="spellEnd"/>
      <w:r w:rsidRPr="004513CE">
        <w:rPr>
          <w:rFonts w:cs="Arial"/>
          <w:u w:val="none"/>
          <w:lang w:eastAsia="lv-LV"/>
        </w:rPr>
        <w:t>. (telpu grupas kadastra apzīmējums 50840040232001014), un pie tā piederošām kopīpašuma 333/8940 domājamām daļām no dzīvojamās mājas (būves kadastra apzīmējums 50840040232001), un 333/8940 domājamām daļām no zemes vienības ar kadastra apzīmējumu 50840040232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026EF7A2" w14:textId="77777777" w:rsidR="004513CE" w:rsidRPr="004513CE" w:rsidRDefault="004513CE" w:rsidP="004513CE">
      <w:pPr>
        <w:tabs>
          <w:tab w:val="left" w:pos="851"/>
        </w:tabs>
        <w:spacing w:line="360" w:lineRule="auto"/>
        <w:ind w:firstLine="567"/>
        <w:jc w:val="both"/>
        <w:rPr>
          <w:rFonts w:cs="Arial"/>
          <w:u w:val="none"/>
          <w:lang w:eastAsia="lv-LV"/>
        </w:rPr>
      </w:pPr>
      <w:r w:rsidRPr="004513CE">
        <w:rPr>
          <w:rFonts w:cs="Arial"/>
          <w:u w:val="none"/>
          <w:lang w:eastAsia="lv-LV"/>
        </w:rPr>
        <w:t>Atbilstoši sertificēta vērtētāja – sabiedrības ar ierobežotu atbildību “</w:t>
      </w:r>
      <w:proofErr w:type="spellStart"/>
      <w:r w:rsidRPr="004513CE">
        <w:rPr>
          <w:rFonts w:cs="Arial"/>
          <w:u w:val="none"/>
          <w:lang w:eastAsia="lv-LV"/>
        </w:rPr>
        <w:t>Vindeks</w:t>
      </w:r>
      <w:proofErr w:type="spellEnd"/>
      <w:r w:rsidRPr="004513CE">
        <w:rPr>
          <w:rFonts w:cs="Arial"/>
          <w:u w:val="none"/>
          <w:lang w:eastAsia="lv-LV"/>
        </w:rPr>
        <w:t xml:space="preserve">”, reģistrācijas Nr. 40003562948, juridiskā adrese: </w:t>
      </w:r>
      <w:proofErr w:type="spellStart"/>
      <w:r w:rsidRPr="004513CE">
        <w:rPr>
          <w:rFonts w:cs="Arial"/>
          <w:u w:val="none"/>
          <w:lang w:eastAsia="lv-LV"/>
        </w:rPr>
        <w:t>Pļavniekkalna</w:t>
      </w:r>
      <w:proofErr w:type="spellEnd"/>
      <w:r w:rsidRPr="004513CE">
        <w:rPr>
          <w:rFonts w:cs="Arial"/>
          <w:u w:val="none"/>
          <w:lang w:eastAsia="lv-LV"/>
        </w:rPr>
        <w:t xml:space="preserve"> iela 69, Katlakalns, Ķekavas pagasts, Ķekavas novads, LV-2111, sagatavotajai atskaitei (saņemta 2024.gada 19.decembrī un reģistrēta ar Nr. GND/4.18/24/4401-S) par dzīvokļa īpašuma tirgus vērtību, saskaņā ar 2024.gada 13.decembra vērtēšanas atskaiti, objekta tirgus vērtība ir 1700 EUR (viens tūkstotis septiņi simti </w:t>
      </w:r>
      <w:proofErr w:type="spellStart"/>
      <w:r w:rsidRPr="004513CE">
        <w:rPr>
          <w:rFonts w:cs="Arial"/>
          <w:i/>
          <w:iCs/>
          <w:u w:val="none"/>
          <w:lang w:eastAsia="lv-LV"/>
        </w:rPr>
        <w:t>euro</w:t>
      </w:r>
      <w:proofErr w:type="spellEnd"/>
      <w:r w:rsidRPr="004513CE">
        <w:rPr>
          <w:rFonts w:cs="Arial"/>
          <w:u w:val="none"/>
          <w:lang w:eastAsia="lv-LV"/>
        </w:rPr>
        <w:t>).</w:t>
      </w:r>
    </w:p>
    <w:p w14:paraId="761EA5BB"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513CE">
        <w:rPr>
          <w:rFonts w:cs="Arial"/>
          <w:u w:val="none"/>
          <w:lang w:eastAsia="lv-LV"/>
        </w:rPr>
        <w:t xml:space="preserve"> </w:t>
      </w:r>
      <w:r w:rsidRPr="004513CE">
        <w:rPr>
          <w:szCs w:val="24"/>
          <w:u w:val="none"/>
          <w:lang w:eastAsia="lv-LV"/>
        </w:rPr>
        <w:t>ka tikai domes kompetencē ir pieņemt lēmumus citos ārējos normatīvajos aktos paredzētajos gadījumos.</w:t>
      </w:r>
    </w:p>
    <w:p w14:paraId="10C8E81C"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4513CE">
        <w:rPr>
          <w:szCs w:val="24"/>
          <w:u w:val="none"/>
          <w:lang w:eastAsia="lv-LV"/>
        </w:rPr>
        <w:t>citstarp</w:t>
      </w:r>
      <w:proofErr w:type="spellEnd"/>
      <w:r w:rsidRPr="004513CE">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067D3059" w14:textId="77777777" w:rsidR="004513CE" w:rsidRPr="004513CE" w:rsidRDefault="004513CE" w:rsidP="00E947A5">
      <w:pPr>
        <w:widowControl w:val="0"/>
        <w:spacing w:line="360" w:lineRule="auto"/>
        <w:ind w:firstLine="567"/>
        <w:jc w:val="both"/>
        <w:rPr>
          <w:szCs w:val="24"/>
          <w:u w:val="none"/>
          <w:lang w:eastAsia="lv-LV"/>
        </w:rPr>
      </w:pPr>
      <w:r w:rsidRPr="004513CE">
        <w:rPr>
          <w:szCs w:val="24"/>
          <w:u w:val="none"/>
          <w:lang w:eastAsia="lv-LV"/>
        </w:rPr>
        <w:lastRenderedPageBreak/>
        <w:t>Ņemot vērā Gulbenes novada pašvaldības īpašuma novērtēšanas un izsoļu komisijas 2025.gada 8.janvāra sēdes lēmumu “Par dzīvokļa īpašuma “</w:t>
      </w:r>
      <w:proofErr w:type="spellStart"/>
      <w:r w:rsidRPr="004513CE">
        <w:rPr>
          <w:szCs w:val="24"/>
          <w:u w:val="none"/>
          <w:lang w:eastAsia="lv-LV"/>
        </w:rPr>
        <w:t>Rēveļi</w:t>
      </w:r>
      <w:proofErr w:type="spellEnd"/>
      <w:r w:rsidRPr="004513CE">
        <w:rPr>
          <w:szCs w:val="24"/>
          <w:u w:val="none"/>
          <w:lang w:eastAsia="lv-LV"/>
        </w:rPr>
        <w:t xml:space="preserve"> 8” - 14, </w:t>
      </w:r>
      <w:proofErr w:type="spellStart"/>
      <w:r w:rsidRPr="004513CE">
        <w:rPr>
          <w:szCs w:val="24"/>
          <w:u w:val="none"/>
          <w:lang w:eastAsia="lv-LV"/>
        </w:rPr>
        <w:t>Rēveļos</w:t>
      </w:r>
      <w:proofErr w:type="spellEnd"/>
      <w:r w:rsidRPr="004513CE">
        <w:rPr>
          <w:szCs w:val="24"/>
          <w:u w:val="none"/>
          <w:lang w:eastAsia="lv-LV"/>
        </w:rPr>
        <w:t>, Rankas pagastā, Gulbenes novadā, pirmās izsoles sākumcenas noteikšanu”, protokols Nr. GND/2.7.2/25/1 (5.§),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4513CE">
        <w:rPr>
          <w:noProof/>
          <w:szCs w:val="24"/>
          <w:u w:val="none"/>
          <w:lang w:eastAsia="lv-LV"/>
        </w:rPr>
        <w:t xml:space="preserve"> ar balsīm “Par” ( ), “Pret” – , “Atturas” – , “Nepiedalās” – </w:t>
      </w:r>
      <w:r w:rsidRPr="004513CE">
        <w:rPr>
          <w:szCs w:val="24"/>
          <w:u w:val="none"/>
          <w:lang w:eastAsia="lv-LV"/>
        </w:rPr>
        <w:t>, Gulbenes novada pašvaldības dome NOLEMJ:</w:t>
      </w:r>
    </w:p>
    <w:p w14:paraId="0BB48653" w14:textId="77777777" w:rsidR="004513CE" w:rsidRPr="004513CE" w:rsidRDefault="004513CE" w:rsidP="00E947A5">
      <w:pPr>
        <w:widowControl w:val="0"/>
        <w:numPr>
          <w:ilvl w:val="0"/>
          <w:numId w:val="3"/>
        </w:numPr>
        <w:tabs>
          <w:tab w:val="left" w:pos="851"/>
        </w:tabs>
        <w:spacing w:line="360" w:lineRule="auto"/>
        <w:ind w:left="0" w:firstLine="567"/>
        <w:contextualSpacing/>
        <w:jc w:val="both"/>
        <w:rPr>
          <w:szCs w:val="24"/>
          <w:u w:val="none"/>
          <w:lang w:eastAsia="lv-LV"/>
        </w:rPr>
      </w:pPr>
      <w:r w:rsidRPr="004513CE">
        <w:rPr>
          <w:szCs w:val="24"/>
          <w:u w:val="none"/>
          <w:lang w:eastAsia="lv-LV"/>
        </w:rPr>
        <w:t xml:space="preserve">RĪKOT Gulbenes novada pašvaldībai piederošā dzīvokļa īpašuma </w:t>
      </w:r>
      <w:r w:rsidRPr="004513CE">
        <w:rPr>
          <w:rFonts w:cs="Arial"/>
          <w:u w:val="none"/>
          <w:lang w:eastAsia="lv-LV"/>
        </w:rPr>
        <w:t>“</w:t>
      </w:r>
      <w:proofErr w:type="spellStart"/>
      <w:r w:rsidRPr="004513CE">
        <w:rPr>
          <w:rFonts w:cs="Arial"/>
          <w:u w:val="none"/>
          <w:lang w:eastAsia="lv-LV"/>
        </w:rPr>
        <w:t>Rēveļi</w:t>
      </w:r>
      <w:proofErr w:type="spellEnd"/>
      <w:r w:rsidRPr="004513CE">
        <w:rPr>
          <w:rFonts w:cs="Arial"/>
          <w:u w:val="none"/>
          <w:lang w:eastAsia="lv-LV"/>
        </w:rPr>
        <w:t xml:space="preserve"> 8” - 14, </w:t>
      </w:r>
      <w:proofErr w:type="spellStart"/>
      <w:r w:rsidRPr="004513CE">
        <w:rPr>
          <w:rFonts w:cs="Arial"/>
          <w:u w:val="none"/>
          <w:lang w:eastAsia="lv-LV"/>
        </w:rPr>
        <w:t>Rēveļos</w:t>
      </w:r>
      <w:proofErr w:type="spellEnd"/>
      <w:r w:rsidRPr="004513CE">
        <w:rPr>
          <w:rFonts w:cs="Arial"/>
          <w:u w:val="none"/>
          <w:lang w:eastAsia="lv-LV"/>
        </w:rPr>
        <w:t xml:space="preserve">, Rankas pagastā, Gulbenes novadā, kadastra numuru 5084 900 0238, kas sastāv no vienistabas dzīvokļa ar platību 34,3 </w:t>
      </w:r>
      <w:proofErr w:type="spellStart"/>
      <w:r w:rsidRPr="004513CE">
        <w:rPr>
          <w:rFonts w:cs="Arial"/>
          <w:u w:val="none"/>
          <w:lang w:eastAsia="lv-LV"/>
        </w:rPr>
        <w:t>kv.m</w:t>
      </w:r>
      <w:proofErr w:type="spellEnd"/>
      <w:r w:rsidRPr="004513CE">
        <w:rPr>
          <w:rFonts w:cs="Arial"/>
          <w:u w:val="none"/>
          <w:lang w:eastAsia="lv-LV"/>
        </w:rPr>
        <w:t>. (telpu grupas kadastra apzīmējums 50840040232001014), un pie tā piederošām kopīpašuma 333/8940 domājamām daļām no dzīvojamās mājas (būves kadastra apzīmējums 50840040232001), un 333/8940 domājamām daļām no zemes vienības ar kadastra apzīmējumu 50840040232</w:t>
      </w:r>
      <w:r w:rsidRPr="004513CE">
        <w:rPr>
          <w:szCs w:val="24"/>
          <w:u w:val="none"/>
          <w:lang w:eastAsia="lv-LV"/>
        </w:rPr>
        <w:t>, pirmo izsoli.</w:t>
      </w:r>
    </w:p>
    <w:p w14:paraId="2791D647"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2. APSTIPRINĀT šā lēmuma 1.punktā minētā dzīvokļa īpašuma pirmās izsoles sākumcenu </w:t>
      </w:r>
      <w:r w:rsidRPr="004513CE">
        <w:rPr>
          <w:rFonts w:cs="Arial"/>
          <w:u w:val="none"/>
          <w:lang w:eastAsia="lv-LV"/>
        </w:rPr>
        <w:t xml:space="preserve">1700 EUR (viens tūkstotis septiņi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20D61725"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3. APSTIPRINĀT šā lēmuma 1.punktā minētā dzīvokļa īpašuma pirmās izsoles noteikumus (pielikums), kas ir šī lēmuma neatņemama sastāvdaļa.</w:t>
      </w:r>
    </w:p>
    <w:p w14:paraId="5042A681"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4. UZDOT Gulbenes novada pašvaldības īpašuma novērtēšanas un izsoļu komisijai rīkot šā lēmuma 1.punktā minētā dzīvokļa īpašuma pirmo mutisku atklāto izsoli.</w:t>
      </w:r>
    </w:p>
    <w:p w14:paraId="27FA8851"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5. Lēmuma izpildes kontroli veikt Gulbenes novada pašvaldības izpilddirektoram.</w:t>
      </w:r>
    </w:p>
    <w:p w14:paraId="514C6304" w14:textId="77777777" w:rsidR="004513CE" w:rsidRPr="004513CE" w:rsidRDefault="004513CE" w:rsidP="004513CE">
      <w:pPr>
        <w:widowControl w:val="0"/>
        <w:jc w:val="both"/>
        <w:rPr>
          <w:szCs w:val="24"/>
          <w:u w:val="none"/>
          <w:lang w:eastAsia="lv-LV"/>
        </w:rPr>
      </w:pPr>
    </w:p>
    <w:p w14:paraId="7A7F7740" w14:textId="77777777" w:rsidR="004513CE" w:rsidRPr="004513CE" w:rsidRDefault="004513CE" w:rsidP="004513CE">
      <w:pPr>
        <w:widowControl w:val="0"/>
        <w:tabs>
          <w:tab w:val="left" w:pos="8160"/>
        </w:tabs>
        <w:jc w:val="both"/>
        <w:rPr>
          <w:szCs w:val="24"/>
          <w:u w:val="none"/>
          <w:lang w:eastAsia="lv-LV"/>
        </w:rPr>
      </w:pPr>
      <w:r w:rsidRPr="004513CE">
        <w:rPr>
          <w:szCs w:val="24"/>
          <w:u w:val="none"/>
          <w:lang w:eastAsia="lv-LV"/>
        </w:rPr>
        <w:t>Gulbenes novada pašvaldības domes priekšsēdētājs</w:t>
      </w:r>
      <w:r w:rsidRPr="004513CE">
        <w:rPr>
          <w:szCs w:val="24"/>
          <w:u w:val="none"/>
          <w:lang w:eastAsia="lv-LV"/>
        </w:rPr>
        <w:tab/>
      </w:r>
      <w:proofErr w:type="spellStart"/>
      <w:r w:rsidRPr="004513CE">
        <w:rPr>
          <w:szCs w:val="24"/>
          <w:u w:val="none"/>
          <w:lang w:eastAsia="lv-LV"/>
        </w:rPr>
        <w:t>A.Caunītis</w:t>
      </w:r>
      <w:proofErr w:type="spellEnd"/>
    </w:p>
    <w:p w14:paraId="070EDA8C" w14:textId="77777777" w:rsidR="004513CE" w:rsidRPr="004513CE" w:rsidRDefault="004513CE" w:rsidP="004513CE">
      <w:pPr>
        <w:widowControl w:val="0"/>
        <w:jc w:val="both"/>
        <w:rPr>
          <w:szCs w:val="24"/>
          <w:u w:val="none"/>
          <w:lang w:eastAsia="lv-LV"/>
        </w:rPr>
      </w:pPr>
    </w:p>
    <w:p w14:paraId="201AFA04" w14:textId="77777777" w:rsidR="004513CE" w:rsidRPr="004513CE" w:rsidRDefault="004513CE" w:rsidP="004513CE">
      <w:pPr>
        <w:jc w:val="right"/>
        <w:rPr>
          <w:szCs w:val="24"/>
          <w:u w:val="none"/>
          <w:lang w:eastAsia="lv-LV"/>
        </w:rPr>
      </w:pPr>
      <w:r w:rsidRPr="004513CE">
        <w:rPr>
          <w:szCs w:val="24"/>
          <w:u w:val="none"/>
          <w:lang w:eastAsia="lv-LV"/>
        </w:rPr>
        <w:t>Pielikums 30.01.2025. Gulbenes novada pašvaldības domes lēmumam Nr. GND/2025/____</w:t>
      </w:r>
    </w:p>
    <w:p w14:paraId="45F637A8" w14:textId="77777777" w:rsidR="004513CE" w:rsidRPr="004513CE" w:rsidRDefault="004513CE" w:rsidP="004513CE">
      <w:pPr>
        <w:jc w:val="right"/>
        <w:rPr>
          <w:szCs w:val="24"/>
          <w:u w:val="none"/>
          <w:lang w:eastAsia="lv-LV"/>
        </w:rPr>
      </w:pPr>
    </w:p>
    <w:p w14:paraId="11C1F775"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Gulbenes novada pašvaldības dzīvokļa īpašuma </w:t>
      </w:r>
    </w:p>
    <w:p w14:paraId="593F0BA9"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“RĒVEĻI 8” – 14, RĒVEĻOS, RANKAS pagastā, Gulbenes novadā, </w:t>
      </w:r>
    </w:p>
    <w:p w14:paraId="62AF2929" w14:textId="77777777" w:rsidR="004513CE" w:rsidRPr="004513CE" w:rsidRDefault="004513CE" w:rsidP="004513CE">
      <w:pPr>
        <w:jc w:val="center"/>
        <w:rPr>
          <w:b/>
          <w:szCs w:val="24"/>
          <w:u w:val="none"/>
          <w:lang w:eastAsia="lv-LV"/>
        </w:rPr>
      </w:pPr>
      <w:r w:rsidRPr="004513CE">
        <w:rPr>
          <w:b/>
          <w:szCs w:val="24"/>
          <w:u w:val="none"/>
          <w:lang w:eastAsia="lv-LV"/>
        </w:rPr>
        <w:t>PIRMĀS IZSOLES NOTEIKUMI</w:t>
      </w:r>
    </w:p>
    <w:p w14:paraId="74CAF0C5"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28839E78" w14:textId="77777777" w:rsidR="004513CE" w:rsidRPr="004513CE" w:rsidRDefault="004513CE" w:rsidP="004513CE">
      <w:pPr>
        <w:spacing w:line="360" w:lineRule="auto"/>
        <w:ind w:left="426" w:right="-1" w:hanging="426"/>
        <w:jc w:val="both"/>
        <w:rPr>
          <w:color w:val="000000"/>
          <w:szCs w:val="24"/>
          <w:u w:val="none"/>
          <w:lang w:eastAsia="lv-LV"/>
        </w:rPr>
      </w:pPr>
      <w:r w:rsidRPr="004513CE">
        <w:rPr>
          <w:szCs w:val="24"/>
          <w:u w:val="none"/>
        </w:rPr>
        <w:t xml:space="preserve">1.1. </w:t>
      </w:r>
      <w:r w:rsidRPr="004513CE">
        <w:rPr>
          <w:color w:val="000000"/>
          <w:szCs w:val="24"/>
          <w:u w:val="none"/>
          <w:lang w:eastAsia="lv-LV"/>
        </w:rPr>
        <w:t xml:space="preserve">Šie noteikumi nosaka kārtību, kādā tiek rīkota pirmā mutiskā atklātā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dzīvokļa īpašuma </w:t>
      </w:r>
      <w:r w:rsidRPr="004513CE">
        <w:rPr>
          <w:rFonts w:cs="Arial"/>
          <w:u w:val="none"/>
          <w:lang w:eastAsia="lv-LV"/>
        </w:rPr>
        <w:t>“</w:t>
      </w:r>
      <w:proofErr w:type="spellStart"/>
      <w:r w:rsidRPr="004513CE">
        <w:rPr>
          <w:rFonts w:cs="Arial"/>
          <w:u w:val="none"/>
          <w:lang w:eastAsia="lv-LV"/>
        </w:rPr>
        <w:t>Rēveļi</w:t>
      </w:r>
      <w:proofErr w:type="spellEnd"/>
      <w:r w:rsidRPr="004513CE">
        <w:rPr>
          <w:rFonts w:cs="Arial"/>
          <w:u w:val="none"/>
          <w:lang w:eastAsia="lv-LV"/>
        </w:rPr>
        <w:t xml:space="preserve"> 8” - 14, </w:t>
      </w:r>
      <w:proofErr w:type="spellStart"/>
      <w:r w:rsidRPr="004513CE">
        <w:rPr>
          <w:rFonts w:cs="Arial"/>
          <w:u w:val="none"/>
          <w:lang w:eastAsia="lv-LV"/>
        </w:rPr>
        <w:t>Rēveļos</w:t>
      </w:r>
      <w:proofErr w:type="spellEnd"/>
      <w:r w:rsidRPr="004513CE">
        <w:rPr>
          <w:rFonts w:cs="Arial"/>
          <w:u w:val="none"/>
          <w:lang w:eastAsia="lv-LV"/>
        </w:rPr>
        <w:t xml:space="preserve">, Rankas pagastā, Gulbenes novadā, kadastra numuru 5084 900 0238 </w:t>
      </w:r>
      <w:r w:rsidRPr="004513CE">
        <w:rPr>
          <w:color w:val="000000"/>
          <w:szCs w:val="24"/>
          <w:u w:val="none"/>
          <w:lang w:eastAsia="lv-LV"/>
        </w:rPr>
        <w:t xml:space="preserve">(turpmāk – Objekts) pircēja noteikšanai. </w:t>
      </w:r>
    </w:p>
    <w:p w14:paraId="5C632075" w14:textId="77777777" w:rsidR="004513CE" w:rsidRPr="004513CE" w:rsidRDefault="004513CE" w:rsidP="004513CE">
      <w:pPr>
        <w:spacing w:line="360" w:lineRule="auto"/>
        <w:ind w:left="426" w:right="-1" w:hanging="426"/>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61E1118D" w14:textId="77777777" w:rsidR="004513CE" w:rsidRPr="004513CE" w:rsidRDefault="004513CE" w:rsidP="004513CE">
      <w:pPr>
        <w:spacing w:line="360" w:lineRule="auto"/>
        <w:ind w:left="426" w:right="-1" w:hanging="426"/>
        <w:jc w:val="both"/>
        <w:rPr>
          <w:color w:val="000000"/>
          <w:szCs w:val="24"/>
          <w:u w:val="none"/>
          <w:lang w:val="da-DK" w:eastAsia="lv-LV"/>
        </w:rPr>
      </w:pPr>
      <w:r w:rsidRPr="004513CE">
        <w:rPr>
          <w:color w:val="000000"/>
          <w:szCs w:val="24"/>
          <w:u w:val="none"/>
          <w:lang w:eastAsia="lv-LV"/>
        </w:rPr>
        <w:t>1.3. 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126B4164" w14:textId="77777777" w:rsidR="004513CE" w:rsidRPr="004513CE" w:rsidRDefault="004513CE" w:rsidP="004513CE">
      <w:pPr>
        <w:spacing w:line="360" w:lineRule="auto"/>
        <w:ind w:left="567" w:hanging="567"/>
        <w:jc w:val="both"/>
        <w:rPr>
          <w:szCs w:val="24"/>
          <w:u w:val="none"/>
        </w:rPr>
      </w:pPr>
      <w:r w:rsidRPr="004513CE">
        <w:rPr>
          <w:szCs w:val="24"/>
          <w:u w:val="none"/>
        </w:rPr>
        <w:t>1.4. Ziņas par izsolē atsavināmo Objektu:</w:t>
      </w:r>
    </w:p>
    <w:p w14:paraId="37B853C6" w14:textId="77777777" w:rsidR="004513CE" w:rsidRPr="004513CE" w:rsidRDefault="004513CE" w:rsidP="004513CE">
      <w:pPr>
        <w:spacing w:line="360" w:lineRule="auto"/>
        <w:ind w:left="1134" w:right="43" w:hanging="708"/>
        <w:jc w:val="both"/>
        <w:rPr>
          <w:szCs w:val="24"/>
          <w:u w:val="none"/>
        </w:rPr>
      </w:pPr>
      <w:r w:rsidRPr="004513CE">
        <w:rPr>
          <w:szCs w:val="24"/>
          <w:u w:val="none"/>
        </w:rPr>
        <w:lastRenderedPageBreak/>
        <w:t xml:space="preserve">1.4.1. Objekts: </w:t>
      </w:r>
      <w:r w:rsidRPr="004513CE">
        <w:rPr>
          <w:color w:val="000000"/>
          <w:szCs w:val="24"/>
          <w:u w:val="none"/>
          <w:lang w:eastAsia="lv-LV"/>
        </w:rPr>
        <w:t xml:space="preserve">dzīvokļa īpašums </w:t>
      </w:r>
      <w:bookmarkStart w:id="1" w:name="_Hlk186363381"/>
      <w:r w:rsidRPr="004513CE">
        <w:rPr>
          <w:rFonts w:cs="Arial"/>
          <w:u w:val="none"/>
          <w:lang w:eastAsia="lv-LV"/>
        </w:rPr>
        <w:t>“</w:t>
      </w:r>
      <w:proofErr w:type="spellStart"/>
      <w:r w:rsidRPr="004513CE">
        <w:rPr>
          <w:rFonts w:cs="Arial"/>
          <w:u w:val="none"/>
          <w:lang w:eastAsia="lv-LV"/>
        </w:rPr>
        <w:t>Rēveļi</w:t>
      </w:r>
      <w:proofErr w:type="spellEnd"/>
      <w:r w:rsidRPr="004513CE">
        <w:rPr>
          <w:rFonts w:cs="Arial"/>
          <w:u w:val="none"/>
          <w:lang w:eastAsia="lv-LV"/>
        </w:rPr>
        <w:t xml:space="preserve"> 8” - 14, </w:t>
      </w:r>
      <w:proofErr w:type="spellStart"/>
      <w:r w:rsidRPr="004513CE">
        <w:rPr>
          <w:rFonts w:cs="Arial"/>
          <w:u w:val="none"/>
          <w:lang w:eastAsia="lv-LV"/>
        </w:rPr>
        <w:t>Rēveļos</w:t>
      </w:r>
      <w:proofErr w:type="spellEnd"/>
      <w:r w:rsidRPr="004513CE">
        <w:rPr>
          <w:rFonts w:cs="Arial"/>
          <w:u w:val="none"/>
          <w:lang w:eastAsia="lv-LV"/>
        </w:rPr>
        <w:t xml:space="preserve">, Rankas pagastā, Gulbenes novadā, kadastra numuru 5084 900 0238, kas sastāv no vienistabas dzīvokļa ar platību 34,3 </w:t>
      </w:r>
      <w:proofErr w:type="spellStart"/>
      <w:r w:rsidRPr="004513CE">
        <w:rPr>
          <w:rFonts w:cs="Arial"/>
          <w:u w:val="none"/>
          <w:lang w:eastAsia="lv-LV"/>
        </w:rPr>
        <w:t>kv.m</w:t>
      </w:r>
      <w:proofErr w:type="spellEnd"/>
      <w:r w:rsidRPr="004513CE">
        <w:rPr>
          <w:rFonts w:cs="Arial"/>
          <w:u w:val="none"/>
          <w:lang w:eastAsia="lv-LV"/>
        </w:rPr>
        <w:t>. (telpu grupas kadastra apzīmējums 50840040232001014), un pie tā piederošām kopīpašuma 333/8940 domājamām daļām no dzīvojamās mājas (būves kadastra apzīmējums 50840040232001), un 333/8940 domājamām daļām no zemes vienības ar kadastra apzīmējumu 50840040232</w:t>
      </w:r>
      <w:bookmarkEnd w:id="1"/>
      <w:r w:rsidRPr="004513CE">
        <w:rPr>
          <w:rFonts w:cs="Arial"/>
          <w:u w:val="none"/>
          <w:lang w:eastAsia="lv-LV"/>
        </w:rPr>
        <w:t>.</w:t>
      </w:r>
    </w:p>
    <w:p w14:paraId="3572A07B" w14:textId="77777777" w:rsidR="004513CE" w:rsidRPr="004513CE" w:rsidRDefault="004513CE" w:rsidP="004513CE">
      <w:pPr>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Objekts ir Gulbenes novada pašvaldības īpašums. Tas reģistrēts Rankas pagasta zemesgrāmatas nodalījumā Nr. 518 14.</w:t>
      </w:r>
    </w:p>
    <w:p w14:paraId="09836874" w14:textId="77777777" w:rsidR="004513CE" w:rsidRPr="004513CE" w:rsidRDefault="004513CE" w:rsidP="004513CE">
      <w:pPr>
        <w:spacing w:line="360" w:lineRule="auto"/>
        <w:ind w:left="993" w:right="43" w:hanging="567"/>
        <w:jc w:val="both"/>
        <w:rPr>
          <w:szCs w:val="24"/>
          <w:u w:val="none"/>
        </w:rPr>
      </w:pPr>
      <w:r w:rsidRPr="004513CE">
        <w:rPr>
          <w:szCs w:val="24"/>
          <w:u w:val="none"/>
        </w:rPr>
        <w:t xml:space="preserve">1.4.3. </w:t>
      </w:r>
      <w:r w:rsidRPr="004513CE">
        <w:rPr>
          <w:szCs w:val="24"/>
          <w:u w:val="none"/>
          <w:lang w:eastAsia="lv-LV"/>
        </w:rPr>
        <w:t>Pirmpirkuma tiesības uz Objekta iegādi nav</w:t>
      </w:r>
      <w:r w:rsidRPr="004513CE">
        <w:rPr>
          <w:szCs w:val="24"/>
          <w:u w:val="none"/>
        </w:rPr>
        <w:t>.</w:t>
      </w:r>
    </w:p>
    <w:p w14:paraId="114ACE7C" w14:textId="77777777" w:rsidR="004513CE" w:rsidRPr="004513CE" w:rsidRDefault="004513CE" w:rsidP="004513CE">
      <w:pPr>
        <w:spacing w:line="360" w:lineRule="auto"/>
        <w:ind w:left="426" w:right="43" w:hanging="426"/>
        <w:jc w:val="both"/>
        <w:rPr>
          <w:szCs w:val="24"/>
          <w:u w:val="none"/>
        </w:rPr>
      </w:pPr>
      <w:r w:rsidRPr="004513CE">
        <w:rPr>
          <w:szCs w:val="24"/>
          <w:u w:val="none"/>
        </w:rPr>
        <w:t xml:space="preserve">1.5. 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17" w:history="1">
        <w:r w:rsidRPr="004513CE">
          <w:rPr>
            <w:rFonts w:cs="Arial"/>
            <w:color w:val="0563C1"/>
            <w:szCs w:val="24"/>
            <w:lang w:eastAsia="lv-LV"/>
          </w:rPr>
          <w:t>www.gulbene.lv</w:t>
        </w:r>
      </w:hyperlink>
      <w:r w:rsidRPr="004513CE">
        <w:rPr>
          <w:szCs w:val="24"/>
          <w:u w:val="none"/>
        </w:rPr>
        <w:t>.</w:t>
      </w:r>
    </w:p>
    <w:p w14:paraId="7DE02231"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rPr>
        <w:t xml:space="preserve">1.6. </w:t>
      </w:r>
      <w:r w:rsidRPr="004513CE">
        <w:rPr>
          <w:szCs w:val="24"/>
          <w:u w:val="none"/>
          <w:lang w:eastAsia="lv-LV"/>
        </w:rPr>
        <w:t xml:space="preserve">Ar izsoles noteikumiem var iepazīties Gulbenes novada pašvaldības tīmekļa vietnē </w:t>
      </w:r>
      <w:hyperlink r:id="rId18" w:history="1">
        <w:r w:rsidRPr="004513CE">
          <w:rPr>
            <w:rFonts w:cs="Arial"/>
            <w:color w:val="0563C1"/>
            <w:szCs w:val="24"/>
            <w:lang w:eastAsia="lv-LV"/>
          </w:rPr>
          <w:t>www.gulbene.lv</w:t>
        </w:r>
      </w:hyperlink>
      <w:r w:rsidRPr="004513CE">
        <w:rPr>
          <w:szCs w:val="24"/>
          <w:u w:val="none"/>
          <w:lang w:eastAsia="lv-LV"/>
        </w:rPr>
        <w:t>.</w:t>
      </w:r>
    </w:p>
    <w:p w14:paraId="1A8CA604" w14:textId="77777777" w:rsidR="004513CE" w:rsidRPr="004513CE" w:rsidRDefault="004513CE" w:rsidP="004513CE">
      <w:pPr>
        <w:keepLines/>
        <w:spacing w:line="360" w:lineRule="auto"/>
        <w:ind w:left="426" w:right="43" w:hanging="426"/>
        <w:jc w:val="both"/>
        <w:rPr>
          <w:szCs w:val="24"/>
          <w:u w:val="none"/>
        </w:rPr>
      </w:pPr>
      <w:r w:rsidRPr="004513CE">
        <w:rPr>
          <w:szCs w:val="24"/>
          <w:u w:val="none"/>
          <w:lang w:eastAsia="lv-LV"/>
        </w:rPr>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19" w:history="1">
        <w:r w:rsidRPr="004513CE">
          <w:rPr>
            <w:rFonts w:cs="Arial"/>
            <w:color w:val="0563C1"/>
            <w:szCs w:val="24"/>
          </w:rPr>
          <w:t>dome@gulbene.lv</w:t>
        </w:r>
      </w:hyperlink>
      <w:r w:rsidRPr="004513CE">
        <w:rPr>
          <w:szCs w:val="24"/>
          <w:u w:val="none"/>
        </w:rPr>
        <w:t xml:space="preserve">, </w:t>
      </w:r>
      <w:r w:rsidRPr="004513CE">
        <w:rPr>
          <w:szCs w:val="24"/>
          <w:u w:val="none"/>
          <w:lang w:eastAsia="lv-LV"/>
        </w:rPr>
        <w:t>pa tālruni 64470021 (Druvienas, Lizuma, Rankas un Tirzas pagastu apvienības pārvalde) vai 29173978 (Druvienas, Lizuma, Rankas un Tirzas pagastu apvienības pārvaldes vadītāja I. Jansone).</w:t>
      </w:r>
    </w:p>
    <w:p w14:paraId="20C9B6CE"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7576BE05"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6764C711"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2035BDC1" w14:textId="77777777" w:rsidR="004513CE" w:rsidRPr="004513CE" w:rsidRDefault="004513CE" w:rsidP="004513CE">
      <w:pPr>
        <w:spacing w:line="360" w:lineRule="auto"/>
        <w:ind w:left="426" w:right="43" w:hanging="426"/>
        <w:jc w:val="both"/>
        <w:rPr>
          <w:szCs w:val="24"/>
          <w:u w:val="none"/>
        </w:rPr>
      </w:pPr>
      <w:r w:rsidRPr="004513CE">
        <w:rPr>
          <w:bCs/>
          <w:szCs w:val="24"/>
          <w:u w:val="none"/>
        </w:rPr>
        <w:t xml:space="preserve">2.3. </w:t>
      </w:r>
      <w:r w:rsidRPr="004513CE">
        <w:rPr>
          <w:szCs w:val="24"/>
          <w:u w:val="none"/>
        </w:rPr>
        <w:t xml:space="preserve">Objekta izsoles sākumcena ir </w:t>
      </w:r>
      <w:bookmarkStart w:id="2" w:name="_Hlk186363395"/>
      <w:r w:rsidRPr="004513CE">
        <w:rPr>
          <w:rFonts w:cs="Arial"/>
          <w:u w:val="none"/>
          <w:lang w:eastAsia="lv-LV"/>
        </w:rPr>
        <w:t>1700 EUR (viens tūkstotis septiņi simti</w:t>
      </w:r>
      <w:bookmarkEnd w:id="2"/>
      <w:r w:rsidRPr="004513CE">
        <w:rPr>
          <w:rFonts w:cs="Arial"/>
          <w:u w:val="none"/>
          <w:lang w:eastAsia="lv-LV"/>
        </w:rPr>
        <w:t xml:space="preserve">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48BD6224"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170 EUR (viens simts septiņdesmit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513CE">
        <w:rPr>
          <w:szCs w:val="24"/>
          <w:u w:val="none"/>
        </w:rPr>
        <w:t xml:space="preserve">norādot maksājuma mērķi “Dzīvokļa īpašuma </w:t>
      </w:r>
      <w:r w:rsidRPr="004513CE">
        <w:rPr>
          <w:rFonts w:cs="Arial"/>
          <w:u w:val="none"/>
          <w:lang w:eastAsia="lv-LV"/>
        </w:rPr>
        <w:t>“</w:t>
      </w:r>
      <w:proofErr w:type="spellStart"/>
      <w:r w:rsidRPr="004513CE">
        <w:rPr>
          <w:rFonts w:cs="Arial"/>
          <w:u w:val="none"/>
          <w:lang w:eastAsia="lv-LV"/>
        </w:rPr>
        <w:t>Rēveļi</w:t>
      </w:r>
      <w:proofErr w:type="spellEnd"/>
      <w:r w:rsidRPr="004513CE">
        <w:rPr>
          <w:rFonts w:cs="Arial"/>
          <w:u w:val="none"/>
          <w:lang w:eastAsia="lv-LV"/>
        </w:rPr>
        <w:t xml:space="preserve"> 8” - 14, </w:t>
      </w:r>
      <w:proofErr w:type="spellStart"/>
      <w:r w:rsidRPr="004513CE">
        <w:rPr>
          <w:rFonts w:cs="Arial"/>
          <w:u w:val="none"/>
          <w:lang w:eastAsia="lv-LV"/>
        </w:rPr>
        <w:t>Rēveļos</w:t>
      </w:r>
      <w:proofErr w:type="spellEnd"/>
      <w:r w:rsidRPr="004513CE">
        <w:rPr>
          <w:rFonts w:cs="Arial"/>
          <w:u w:val="none"/>
          <w:lang w:eastAsia="lv-LV"/>
        </w:rPr>
        <w:t>, Rankas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246ACE6E"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 xml:space="preserve">5% apmērā no sākumcenas, t.i., </w:t>
      </w:r>
      <w:r w:rsidRPr="004513CE">
        <w:rPr>
          <w:rFonts w:cs="Arial"/>
          <w:u w:val="none"/>
          <w:lang w:eastAsia="lv-LV"/>
        </w:rPr>
        <w:t xml:space="preserve">85 EUR (astoņdesmit pieci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307E1326"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 xml:space="preserve">ar atzīmi </w:t>
      </w:r>
      <w:r w:rsidRPr="004513CE">
        <w:rPr>
          <w:color w:val="000000"/>
          <w:szCs w:val="24"/>
          <w:u w:val="none"/>
          <w:lang w:eastAsia="lv-LV"/>
        </w:rPr>
        <w:lastRenderedPageBreak/>
        <w:t>“</w:t>
      </w:r>
      <w:bookmarkStart w:id="3" w:name="_Hlk163826772"/>
      <w:r w:rsidRPr="004513CE">
        <w:rPr>
          <w:szCs w:val="24"/>
          <w:u w:val="none"/>
        </w:rPr>
        <w:t xml:space="preserve">Dzīvokļa īpašuma </w:t>
      </w:r>
      <w:bookmarkEnd w:id="3"/>
      <w:r w:rsidRPr="004513CE">
        <w:rPr>
          <w:rFonts w:cs="Arial"/>
          <w:u w:val="none"/>
          <w:lang w:eastAsia="lv-LV"/>
        </w:rPr>
        <w:t>“</w:t>
      </w:r>
      <w:proofErr w:type="spellStart"/>
      <w:r w:rsidRPr="004513CE">
        <w:rPr>
          <w:rFonts w:cs="Arial"/>
          <w:u w:val="none"/>
          <w:lang w:eastAsia="lv-LV"/>
        </w:rPr>
        <w:t>Rēveļi</w:t>
      </w:r>
      <w:proofErr w:type="spellEnd"/>
      <w:r w:rsidRPr="004513CE">
        <w:rPr>
          <w:rFonts w:cs="Arial"/>
          <w:u w:val="none"/>
          <w:lang w:eastAsia="lv-LV"/>
        </w:rPr>
        <w:t xml:space="preserve"> 8” - 14, </w:t>
      </w:r>
      <w:proofErr w:type="spellStart"/>
      <w:r w:rsidRPr="004513CE">
        <w:rPr>
          <w:rFonts w:cs="Arial"/>
          <w:u w:val="none"/>
          <w:lang w:eastAsia="lv-LV"/>
        </w:rPr>
        <w:t>Rēveļos</w:t>
      </w:r>
      <w:proofErr w:type="spellEnd"/>
      <w:r w:rsidRPr="004513CE">
        <w:rPr>
          <w:rFonts w:cs="Arial"/>
          <w:u w:val="none"/>
          <w:lang w:eastAsia="lv-LV"/>
        </w:rPr>
        <w:t>, Rankas pagastā, Gulbenes novadā</w:t>
      </w:r>
      <w:r w:rsidRPr="004513CE">
        <w:rPr>
          <w:szCs w:val="24"/>
          <w:u w:val="none"/>
          <w:lang w:eastAsia="lv-LV"/>
        </w:rPr>
        <w:t xml:space="preserve">, </w:t>
      </w:r>
      <w:r w:rsidRPr="004513CE">
        <w:rPr>
          <w:color w:val="000000"/>
          <w:szCs w:val="24"/>
          <w:u w:val="none"/>
          <w:lang w:eastAsia="lv-LV"/>
        </w:rPr>
        <w:t>pirkuma maksa”.</w:t>
      </w:r>
    </w:p>
    <w:p w14:paraId="6FB173B1" w14:textId="77777777" w:rsidR="004513CE" w:rsidRPr="004513CE" w:rsidRDefault="004513CE" w:rsidP="004513CE">
      <w:pPr>
        <w:keepNext/>
        <w:numPr>
          <w:ilvl w:val="0"/>
          <w:numId w:val="1"/>
        </w:numPr>
        <w:tabs>
          <w:tab w:val="num" w:pos="284"/>
        </w:tabs>
        <w:spacing w:line="360" w:lineRule="auto"/>
        <w:jc w:val="center"/>
        <w:outlineLvl w:val="0"/>
        <w:rPr>
          <w:b/>
          <w:szCs w:val="24"/>
          <w:u w:val="none"/>
        </w:rPr>
      </w:pPr>
      <w:r w:rsidRPr="004513CE">
        <w:rPr>
          <w:b/>
          <w:bCs/>
          <w:kern w:val="32"/>
          <w:szCs w:val="24"/>
          <w:u w:val="none"/>
        </w:rPr>
        <w:t>Izsoles dalībnieki</w:t>
      </w:r>
    </w:p>
    <w:p w14:paraId="05B033CE" w14:textId="77777777" w:rsidR="004513CE" w:rsidRPr="004513CE" w:rsidRDefault="004513CE" w:rsidP="004513CE">
      <w:pPr>
        <w:numPr>
          <w:ilvl w:val="1"/>
          <w:numId w:val="1"/>
        </w:numPr>
        <w:tabs>
          <w:tab w:val="num" w:pos="567"/>
        </w:tabs>
        <w:spacing w:line="360" w:lineRule="auto"/>
        <w:jc w:val="both"/>
        <w:rPr>
          <w:szCs w:val="24"/>
          <w:u w:val="none"/>
        </w:rPr>
      </w:pPr>
      <w:r w:rsidRPr="004513CE">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3C02BE5" w14:textId="77777777" w:rsidR="004513CE" w:rsidRPr="004513CE" w:rsidRDefault="004513CE" w:rsidP="004513CE">
      <w:pPr>
        <w:numPr>
          <w:ilvl w:val="1"/>
          <w:numId w:val="1"/>
        </w:numPr>
        <w:tabs>
          <w:tab w:val="num" w:pos="567"/>
        </w:tabs>
        <w:spacing w:line="360" w:lineRule="auto"/>
        <w:jc w:val="both"/>
        <w:rPr>
          <w:szCs w:val="24"/>
          <w:u w:val="none"/>
        </w:rPr>
      </w:pPr>
      <w:r w:rsidRPr="004513C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E60C3AA" w14:textId="77777777" w:rsidR="004513CE" w:rsidRPr="004513CE" w:rsidRDefault="004513CE" w:rsidP="004513CE">
      <w:pPr>
        <w:numPr>
          <w:ilvl w:val="1"/>
          <w:numId w:val="1"/>
        </w:numPr>
        <w:tabs>
          <w:tab w:val="num" w:pos="567"/>
        </w:tabs>
        <w:spacing w:line="360" w:lineRule="auto"/>
        <w:jc w:val="both"/>
        <w:rPr>
          <w:szCs w:val="24"/>
          <w:u w:val="none"/>
        </w:rPr>
      </w:pPr>
      <w:r w:rsidRPr="004513CE">
        <w:rPr>
          <w:color w:val="000000"/>
          <w:szCs w:val="24"/>
          <w:u w:val="none"/>
          <w:lang w:eastAsia="lv-LV"/>
        </w:rPr>
        <w:t>Izsoles komisijas locekļi nevar būt Objekta pircēji, kā arī nevar pirkt Objektu citu personu uzdevumā.</w:t>
      </w:r>
    </w:p>
    <w:p w14:paraId="313F1192" w14:textId="77777777" w:rsidR="004513CE" w:rsidRPr="004513CE" w:rsidRDefault="004513CE" w:rsidP="004513CE">
      <w:pPr>
        <w:numPr>
          <w:ilvl w:val="0"/>
          <w:numId w:val="1"/>
        </w:numPr>
        <w:tabs>
          <w:tab w:val="num" w:pos="284"/>
        </w:tabs>
        <w:spacing w:after="200" w:line="360" w:lineRule="auto"/>
        <w:contextualSpacing/>
        <w:jc w:val="center"/>
        <w:rPr>
          <w:bCs/>
          <w:color w:val="000000"/>
          <w:szCs w:val="24"/>
          <w:u w:val="none"/>
          <w:lang w:eastAsia="lv-LV"/>
        </w:rPr>
      </w:pPr>
      <w:r w:rsidRPr="004513CE">
        <w:rPr>
          <w:b/>
          <w:bCs/>
          <w:color w:val="000000"/>
          <w:szCs w:val="24"/>
          <w:u w:val="none"/>
          <w:lang w:eastAsia="lv-LV"/>
        </w:rPr>
        <w:t>Izsoles pretendentu reģistrācija Izsoļu dalībnieku sarakstā</w:t>
      </w:r>
    </w:p>
    <w:p w14:paraId="5B91EC73" w14:textId="77777777" w:rsidR="004513CE" w:rsidRPr="004513CE" w:rsidRDefault="004513CE" w:rsidP="004513CE">
      <w:pPr>
        <w:numPr>
          <w:ilvl w:val="1"/>
          <w:numId w:val="1"/>
        </w:numPr>
        <w:spacing w:after="200" w:line="360" w:lineRule="auto"/>
        <w:contextualSpacing/>
        <w:jc w:val="both"/>
        <w:rPr>
          <w:bCs/>
          <w:color w:val="000000"/>
          <w:szCs w:val="24"/>
          <w:u w:val="none"/>
          <w:lang w:eastAsia="lv-LV"/>
        </w:rPr>
      </w:pPr>
      <w:r w:rsidRPr="004513CE">
        <w:rPr>
          <w:color w:val="000000"/>
          <w:szCs w:val="24"/>
          <w:u w:val="none"/>
          <w:lang w:eastAsia="lv-LV"/>
        </w:rPr>
        <w:t>Izsoles komisija, saņemot pieteikumu par piedalīšanos izsolē, sastāda izsoles dalībnieku sarakstu, kurā fiksē izsoles pretendentus pieteikumu iesniegšanas secībā.</w:t>
      </w:r>
    </w:p>
    <w:p w14:paraId="0828CC86" w14:textId="77777777" w:rsidR="004513CE" w:rsidRPr="004513CE" w:rsidRDefault="004513CE" w:rsidP="004513CE">
      <w:pPr>
        <w:numPr>
          <w:ilvl w:val="1"/>
          <w:numId w:val="1"/>
        </w:numPr>
        <w:spacing w:after="200" w:line="360" w:lineRule="auto"/>
        <w:contextualSpacing/>
        <w:jc w:val="both"/>
        <w:rPr>
          <w:bCs/>
          <w:color w:val="000000"/>
          <w:szCs w:val="24"/>
          <w:u w:val="none"/>
          <w:lang w:eastAsia="lv-LV"/>
        </w:rPr>
      </w:pPr>
      <w:r w:rsidRPr="004513CE">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20" w:history="1">
        <w:r w:rsidRPr="004513CE">
          <w:rPr>
            <w:rFonts w:cs="Arial"/>
            <w:bCs/>
            <w:color w:val="0563C1"/>
            <w:szCs w:val="24"/>
            <w:lang w:eastAsia="lv-LV"/>
          </w:rPr>
          <w:t>dome@gulbene.lv</w:t>
        </w:r>
      </w:hyperlink>
      <w:r w:rsidRPr="004513CE">
        <w:rPr>
          <w:bCs/>
          <w:color w:val="000000"/>
          <w:szCs w:val="24"/>
          <w:u w:val="none"/>
          <w:lang w:eastAsia="lv-LV"/>
        </w:rPr>
        <w:t xml:space="preserve">, līdz </w:t>
      </w:r>
      <w:r w:rsidRPr="004513CE">
        <w:rPr>
          <w:b/>
          <w:bCs/>
          <w:color w:val="000000"/>
          <w:szCs w:val="24"/>
          <w:u w:val="none"/>
          <w:lang w:eastAsia="lv-LV"/>
        </w:rPr>
        <w:t>2025.gada 11.martam plkst.15.00</w:t>
      </w:r>
      <w:r w:rsidRPr="004513CE">
        <w:rPr>
          <w:bCs/>
          <w:color w:val="000000"/>
          <w:szCs w:val="24"/>
          <w:u w:val="none"/>
          <w:lang w:eastAsia="lv-LV"/>
        </w:rPr>
        <w:t>.</w:t>
      </w:r>
    </w:p>
    <w:p w14:paraId="203AF4DE" w14:textId="77777777" w:rsidR="004513CE" w:rsidRPr="004513CE" w:rsidRDefault="004513CE" w:rsidP="004513CE">
      <w:pPr>
        <w:numPr>
          <w:ilvl w:val="1"/>
          <w:numId w:val="1"/>
        </w:numPr>
        <w:spacing w:line="360" w:lineRule="auto"/>
        <w:contextualSpacing/>
        <w:jc w:val="both"/>
        <w:rPr>
          <w:bCs/>
          <w:color w:val="000000"/>
          <w:szCs w:val="24"/>
          <w:u w:val="none"/>
          <w:lang w:eastAsia="lv-LV"/>
        </w:rPr>
      </w:pPr>
      <w:r w:rsidRPr="004513CE">
        <w:rPr>
          <w:bCs/>
          <w:color w:val="000000"/>
          <w:szCs w:val="24"/>
          <w:u w:val="none"/>
          <w:lang w:eastAsia="lv-LV"/>
        </w:rPr>
        <w:t>L</w:t>
      </w:r>
      <w:r w:rsidRPr="004513CE">
        <w:rPr>
          <w:color w:val="000000"/>
          <w:szCs w:val="24"/>
          <w:u w:val="none"/>
          <w:lang w:eastAsia="lv-LV"/>
        </w:rPr>
        <w:t>ai reģistrētos par izsoles dalībnieku izsoles noteikumos noteiktajā termiņā</w:t>
      </w:r>
      <w:r w:rsidRPr="004513CE">
        <w:rPr>
          <w:bCs/>
          <w:color w:val="000000"/>
          <w:szCs w:val="24"/>
          <w:u w:val="none"/>
          <w:lang w:eastAsia="lv-LV"/>
        </w:rPr>
        <w:t xml:space="preserve"> jāiesniedz:</w:t>
      </w:r>
    </w:p>
    <w:p w14:paraId="10D0A75E" w14:textId="77777777" w:rsidR="004513CE" w:rsidRPr="004513CE" w:rsidRDefault="004513CE" w:rsidP="004513CE">
      <w:pPr>
        <w:numPr>
          <w:ilvl w:val="2"/>
          <w:numId w:val="1"/>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Fiziskai personai:</w:t>
      </w:r>
    </w:p>
    <w:p w14:paraId="2FB175E6" w14:textId="77777777" w:rsidR="004513CE" w:rsidRPr="004513CE" w:rsidRDefault="004513CE" w:rsidP="004513CE">
      <w:pPr>
        <w:numPr>
          <w:ilvl w:val="3"/>
          <w:numId w:val="1"/>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604CD99" w14:textId="77777777" w:rsidR="004513CE" w:rsidRPr="004513CE" w:rsidRDefault="004513CE" w:rsidP="004513CE">
      <w:pPr>
        <w:numPr>
          <w:ilvl w:val="3"/>
          <w:numId w:val="1"/>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fiziska persona);</w:t>
      </w:r>
    </w:p>
    <w:p w14:paraId="415046A4" w14:textId="77777777" w:rsidR="004513CE" w:rsidRPr="004513CE" w:rsidRDefault="004513CE" w:rsidP="004513CE">
      <w:pPr>
        <w:numPr>
          <w:ilvl w:val="3"/>
          <w:numId w:val="1"/>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3FB2D62C"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 xml:space="preserve">Pirms pretendenta reģistrēšanas izsoles dalībnieku sarakstā Izsoles komisija attiecībā uz fizisku personu pārbaudīs informāciju par tās Valsts ieņēmumu dienesta </w:t>
      </w:r>
      <w:r w:rsidRPr="004513CE">
        <w:rPr>
          <w:color w:val="000000"/>
          <w:szCs w:val="24"/>
          <w:u w:val="none"/>
          <w:lang w:eastAsia="lv-LV"/>
        </w:rPr>
        <w:lastRenderedPageBreak/>
        <w:t>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4ACF3298" w14:textId="77777777" w:rsidR="004513CE" w:rsidRPr="004513CE" w:rsidRDefault="004513CE" w:rsidP="004513CE">
      <w:pPr>
        <w:numPr>
          <w:ilvl w:val="2"/>
          <w:numId w:val="1"/>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juridiskai personai: </w:t>
      </w:r>
    </w:p>
    <w:p w14:paraId="09D4DE8B" w14:textId="77777777" w:rsidR="004513CE" w:rsidRPr="004513CE" w:rsidRDefault="004513CE" w:rsidP="004513CE">
      <w:pPr>
        <w:numPr>
          <w:ilvl w:val="3"/>
          <w:numId w:val="1"/>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66A2E7F" w14:textId="77777777" w:rsidR="004513CE" w:rsidRPr="004513CE" w:rsidRDefault="004513CE" w:rsidP="004513CE">
      <w:pPr>
        <w:numPr>
          <w:ilvl w:val="3"/>
          <w:numId w:val="1"/>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pilnvaru pārstāvēt juridisko personu izsolē un ja nepieciešams noslēgt pirkuma pārdevuma līgumu (ja juridisku personu pārstāv pilnvarotais pārstāvis);</w:t>
      </w:r>
    </w:p>
    <w:p w14:paraId="72869A39" w14:textId="77777777" w:rsidR="004513CE" w:rsidRPr="004513CE" w:rsidRDefault="004513CE" w:rsidP="004513CE">
      <w:pPr>
        <w:numPr>
          <w:ilvl w:val="3"/>
          <w:numId w:val="1"/>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30D75F9D"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juridisku personu pārbaudīs informāciju:</w:t>
      </w:r>
    </w:p>
    <w:p w14:paraId="517BDAE2"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1788E992"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A7534DE" w14:textId="77777777" w:rsidR="004513CE" w:rsidRPr="004513CE" w:rsidRDefault="004513CE" w:rsidP="004513CE">
      <w:pPr>
        <w:numPr>
          <w:ilvl w:val="1"/>
          <w:numId w:val="1"/>
        </w:numPr>
        <w:autoSpaceDE w:val="0"/>
        <w:autoSpaceDN w:val="0"/>
        <w:adjustRightInd w:val="0"/>
        <w:spacing w:line="360" w:lineRule="auto"/>
        <w:jc w:val="both"/>
        <w:rPr>
          <w:szCs w:val="24"/>
          <w:u w:val="none"/>
          <w:lang w:eastAsia="lv-LV"/>
        </w:rPr>
      </w:pPr>
      <w:r w:rsidRPr="004513CE">
        <w:rPr>
          <w:szCs w:val="24"/>
          <w:u w:val="none"/>
          <w:lang w:eastAsia="lv-LV"/>
        </w:rPr>
        <w:t>Izsoles pretendents netiek reģistrēts izsoles dalībnieku sarakstā, ja:</w:t>
      </w:r>
    </w:p>
    <w:p w14:paraId="7D7A16A4" w14:textId="77777777" w:rsidR="004513CE" w:rsidRPr="004513CE" w:rsidRDefault="004513CE" w:rsidP="004513CE">
      <w:pPr>
        <w:numPr>
          <w:ilvl w:val="2"/>
          <w:numId w:val="1"/>
        </w:numPr>
        <w:autoSpaceDE w:val="0"/>
        <w:autoSpaceDN w:val="0"/>
        <w:adjustRightInd w:val="0"/>
        <w:spacing w:line="360" w:lineRule="auto"/>
        <w:ind w:left="1276" w:hanging="709"/>
        <w:jc w:val="both"/>
        <w:rPr>
          <w:szCs w:val="24"/>
          <w:u w:val="none"/>
          <w:lang w:eastAsia="lv-LV"/>
        </w:rPr>
      </w:pPr>
      <w:r w:rsidRPr="004513CE">
        <w:rPr>
          <w:szCs w:val="24"/>
          <w:u w:val="none"/>
          <w:lang w:eastAsia="lv-LV"/>
        </w:rPr>
        <w:t>nav vēl iestājies vai ir jau beidzies pretendentu reģistrācijas termiņš;</w:t>
      </w:r>
    </w:p>
    <w:p w14:paraId="4FC3844B" w14:textId="77777777" w:rsidR="004513CE" w:rsidRPr="004513CE" w:rsidRDefault="004513CE" w:rsidP="004513CE">
      <w:pPr>
        <w:numPr>
          <w:ilvl w:val="2"/>
          <w:numId w:val="1"/>
        </w:numPr>
        <w:autoSpaceDE w:val="0"/>
        <w:autoSpaceDN w:val="0"/>
        <w:adjustRightInd w:val="0"/>
        <w:spacing w:line="360" w:lineRule="auto"/>
        <w:ind w:left="1276" w:hanging="709"/>
        <w:jc w:val="both"/>
        <w:rPr>
          <w:szCs w:val="24"/>
          <w:u w:val="none"/>
          <w:lang w:eastAsia="lv-LV"/>
        </w:rPr>
      </w:pPr>
      <w:r w:rsidRPr="004513CE">
        <w:rPr>
          <w:szCs w:val="24"/>
          <w:u w:val="none"/>
          <w:lang w:eastAsia="lv-LV"/>
        </w:rPr>
        <w:t>ja nav iesniegti šo noteikumu 4.3.1.punktā vai 4.3.2.punktā norādītie dokumenti;</w:t>
      </w:r>
    </w:p>
    <w:p w14:paraId="1AB70EAF" w14:textId="77777777" w:rsidR="004513CE" w:rsidRPr="004513CE" w:rsidRDefault="004513CE" w:rsidP="004513CE">
      <w:pPr>
        <w:numPr>
          <w:ilvl w:val="2"/>
          <w:numId w:val="1"/>
        </w:numPr>
        <w:autoSpaceDE w:val="0"/>
        <w:autoSpaceDN w:val="0"/>
        <w:adjustRightInd w:val="0"/>
        <w:spacing w:line="360" w:lineRule="auto"/>
        <w:ind w:left="1276" w:hanging="709"/>
        <w:jc w:val="both"/>
        <w:rPr>
          <w:szCs w:val="24"/>
          <w:u w:val="none"/>
          <w:lang w:eastAsia="lv-LV"/>
        </w:rPr>
      </w:pPr>
      <w:r w:rsidRPr="004513CE">
        <w:rPr>
          <w:color w:val="000000"/>
          <w:szCs w:val="24"/>
          <w:u w:val="none"/>
          <w:lang w:eastAsia="lv-LV"/>
        </w:rPr>
        <w:t>iesniegtajos dokumentos norādītas nepatiesas ziņas;</w:t>
      </w:r>
    </w:p>
    <w:p w14:paraId="7BBB1674" w14:textId="77777777" w:rsidR="004513CE" w:rsidRPr="004513CE" w:rsidRDefault="004513CE" w:rsidP="004513CE">
      <w:pPr>
        <w:numPr>
          <w:ilvl w:val="2"/>
          <w:numId w:val="1"/>
        </w:numPr>
        <w:autoSpaceDE w:val="0"/>
        <w:autoSpaceDN w:val="0"/>
        <w:adjustRightInd w:val="0"/>
        <w:spacing w:line="360" w:lineRule="auto"/>
        <w:ind w:left="1276" w:hanging="709"/>
        <w:jc w:val="both"/>
        <w:rPr>
          <w:szCs w:val="24"/>
          <w:u w:val="none"/>
          <w:lang w:eastAsia="lv-LV"/>
        </w:rPr>
      </w:pPr>
      <w:r w:rsidRPr="004513CE">
        <w:rPr>
          <w:szCs w:val="24"/>
          <w:u w:val="none"/>
          <w:lang w:eastAsia="lv-LV"/>
        </w:rPr>
        <w:t>konstatēts, ka pretendentam ir izsoles noteikumu 3.1.punktā minētās parādsaistības;</w:t>
      </w:r>
    </w:p>
    <w:p w14:paraId="535959E6" w14:textId="77777777" w:rsidR="004513CE" w:rsidRPr="004513CE" w:rsidRDefault="004513CE" w:rsidP="004513CE">
      <w:pPr>
        <w:numPr>
          <w:ilvl w:val="2"/>
          <w:numId w:val="1"/>
        </w:numPr>
        <w:autoSpaceDE w:val="0"/>
        <w:autoSpaceDN w:val="0"/>
        <w:adjustRightInd w:val="0"/>
        <w:spacing w:line="360" w:lineRule="auto"/>
        <w:ind w:left="1276" w:hanging="709"/>
        <w:jc w:val="both"/>
        <w:rPr>
          <w:szCs w:val="24"/>
          <w:u w:val="none"/>
          <w:lang w:eastAsia="lv-LV"/>
        </w:rPr>
      </w:pPr>
      <w:r w:rsidRPr="004513CE">
        <w:rPr>
          <w:szCs w:val="24"/>
          <w:u w:val="none"/>
          <w:lang w:eastAsia="lv-LV"/>
        </w:rPr>
        <w:t>Gulbenes novada pašvaldības norādītajā bankas kontā nav saņemta nodrošinājuma nauda.</w:t>
      </w:r>
    </w:p>
    <w:p w14:paraId="25DAACD7" w14:textId="77777777" w:rsidR="004513CE" w:rsidRPr="004513CE" w:rsidRDefault="004513CE" w:rsidP="004513CE">
      <w:pPr>
        <w:numPr>
          <w:ilvl w:val="1"/>
          <w:numId w:val="1"/>
        </w:numPr>
        <w:spacing w:line="360" w:lineRule="auto"/>
        <w:jc w:val="both"/>
        <w:rPr>
          <w:szCs w:val="24"/>
          <w:u w:val="none"/>
          <w:lang w:eastAsia="lv-LV"/>
        </w:rPr>
      </w:pPr>
      <w:r w:rsidRPr="004513CE">
        <w:rPr>
          <w:szCs w:val="24"/>
          <w:u w:val="none"/>
          <w:lang w:eastAsia="lv-LV"/>
        </w:rPr>
        <w:t>Izsoles rīkotāji nav tiesīgi līdz izsoles sākumam sniegt informāciju par izsoles pretendentiem.</w:t>
      </w:r>
    </w:p>
    <w:p w14:paraId="5125773E" w14:textId="77777777" w:rsidR="004513CE" w:rsidRPr="004513CE" w:rsidRDefault="004513CE" w:rsidP="004513CE">
      <w:pPr>
        <w:numPr>
          <w:ilvl w:val="0"/>
          <w:numId w:val="1"/>
        </w:numPr>
        <w:tabs>
          <w:tab w:val="num" w:pos="284"/>
        </w:tabs>
        <w:spacing w:line="360" w:lineRule="auto"/>
        <w:jc w:val="center"/>
        <w:rPr>
          <w:b/>
          <w:szCs w:val="24"/>
          <w:u w:val="none"/>
          <w:lang w:eastAsia="lv-LV"/>
        </w:rPr>
      </w:pPr>
      <w:r w:rsidRPr="004513CE">
        <w:rPr>
          <w:b/>
          <w:szCs w:val="24"/>
          <w:u w:val="none"/>
          <w:lang w:eastAsia="lv-LV"/>
        </w:rPr>
        <w:t>Izsoles norise</w:t>
      </w:r>
    </w:p>
    <w:p w14:paraId="255C55C6" w14:textId="77777777" w:rsidR="004513CE" w:rsidRPr="004513CE" w:rsidRDefault="004513CE" w:rsidP="004513CE">
      <w:pPr>
        <w:numPr>
          <w:ilvl w:val="1"/>
          <w:numId w:val="1"/>
        </w:numPr>
        <w:autoSpaceDE w:val="0"/>
        <w:autoSpaceDN w:val="0"/>
        <w:adjustRightInd w:val="0"/>
        <w:spacing w:line="360" w:lineRule="auto"/>
        <w:jc w:val="both"/>
        <w:rPr>
          <w:szCs w:val="24"/>
          <w:u w:val="none"/>
          <w:lang w:eastAsia="lv-LV"/>
        </w:rPr>
      </w:pPr>
      <w:r w:rsidRPr="004513CE">
        <w:rPr>
          <w:color w:val="000000"/>
          <w:szCs w:val="24"/>
          <w:u w:val="none"/>
          <w:lang w:eastAsia="lv-LV"/>
        </w:rPr>
        <w:t xml:space="preserve">Izsole </w:t>
      </w:r>
      <w:r w:rsidRPr="004513CE">
        <w:rPr>
          <w:szCs w:val="24"/>
          <w:u w:val="none"/>
          <w:lang w:eastAsia="lv-LV"/>
        </w:rPr>
        <w:t xml:space="preserve">notiks </w:t>
      </w:r>
      <w:r w:rsidRPr="004513CE">
        <w:rPr>
          <w:b/>
          <w:szCs w:val="24"/>
          <w:u w:val="none"/>
          <w:lang w:eastAsia="lv-LV"/>
        </w:rPr>
        <w:t xml:space="preserve">2025.gada 13.martā plkst.11.20 </w:t>
      </w:r>
      <w:r w:rsidRPr="004513CE">
        <w:rPr>
          <w:color w:val="000000"/>
          <w:szCs w:val="24"/>
          <w:u w:val="none"/>
          <w:lang w:eastAsia="lv-LV"/>
        </w:rPr>
        <w:t>Gulbenes novada Centrālās pārvaldes ēkā, Ābeļu ielā 2, Gulbenē, Gulbenes novadā, 2.stāva zālē</w:t>
      </w:r>
      <w:r w:rsidRPr="004513CE">
        <w:rPr>
          <w:szCs w:val="24"/>
          <w:u w:val="none"/>
          <w:lang w:eastAsia="lv-LV"/>
        </w:rPr>
        <w:t xml:space="preserve">. </w:t>
      </w:r>
    </w:p>
    <w:p w14:paraId="62535502" w14:textId="77777777" w:rsidR="004513CE" w:rsidRPr="004513CE" w:rsidRDefault="004513CE" w:rsidP="004513CE">
      <w:pPr>
        <w:numPr>
          <w:ilvl w:val="1"/>
          <w:numId w:val="1"/>
        </w:numPr>
        <w:autoSpaceDE w:val="0"/>
        <w:autoSpaceDN w:val="0"/>
        <w:adjustRightInd w:val="0"/>
        <w:spacing w:line="360" w:lineRule="auto"/>
        <w:jc w:val="both"/>
        <w:rPr>
          <w:szCs w:val="24"/>
          <w:u w:val="none"/>
          <w:lang w:eastAsia="lv-LV"/>
        </w:rPr>
      </w:pPr>
      <w:r w:rsidRPr="004513CE">
        <w:rPr>
          <w:szCs w:val="24"/>
          <w:u w:val="none"/>
          <w:lang w:eastAsia="lv-LV"/>
        </w:rPr>
        <w:lastRenderedPageBreak/>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4513CE">
        <w:rPr>
          <w:color w:val="000000"/>
          <w:szCs w:val="24"/>
          <w:u w:val="none"/>
          <w:lang w:eastAsia="lv-LV"/>
        </w:rPr>
        <w:t>pārbaudītu tulka personību</w:t>
      </w:r>
      <w:r w:rsidRPr="004513CE">
        <w:rPr>
          <w:szCs w:val="24"/>
          <w:u w:val="none"/>
          <w:lang w:eastAsia="lv-LV"/>
        </w:rPr>
        <w:t>.</w:t>
      </w:r>
    </w:p>
    <w:p w14:paraId="31F123E4" w14:textId="77777777" w:rsidR="004513CE" w:rsidRPr="004513CE" w:rsidRDefault="004513CE" w:rsidP="004513CE">
      <w:pPr>
        <w:numPr>
          <w:ilvl w:val="1"/>
          <w:numId w:val="1"/>
        </w:numPr>
        <w:autoSpaceDE w:val="0"/>
        <w:autoSpaceDN w:val="0"/>
        <w:adjustRightInd w:val="0"/>
        <w:spacing w:line="360" w:lineRule="auto"/>
        <w:jc w:val="both"/>
        <w:rPr>
          <w:szCs w:val="24"/>
          <w:u w:val="none"/>
          <w:lang w:eastAsia="lv-LV"/>
        </w:rPr>
      </w:pPr>
      <w:r w:rsidRPr="004513CE">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AFAA677" w14:textId="77777777" w:rsidR="004513CE" w:rsidRPr="004513CE" w:rsidRDefault="004513CE" w:rsidP="004513CE">
      <w:pPr>
        <w:numPr>
          <w:ilvl w:val="1"/>
          <w:numId w:val="1"/>
        </w:numPr>
        <w:autoSpaceDE w:val="0"/>
        <w:autoSpaceDN w:val="0"/>
        <w:adjustRightInd w:val="0"/>
        <w:spacing w:line="360" w:lineRule="auto"/>
        <w:jc w:val="both"/>
        <w:rPr>
          <w:color w:val="FF0000"/>
          <w:szCs w:val="24"/>
          <w:u w:val="none"/>
          <w:lang w:eastAsia="lv-LV"/>
        </w:rPr>
      </w:pPr>
      <w:r w:rsidRPr="004513CE">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CD0E564" w14:textId="77777777" w:rsidR="004513CE" w:rsidRPr="004513CE" w:rsidRDefault="004513CE" w:rsidP="004513CE">
      <w:pPr>
        <w:numPr>
          <w:ilvl w:val="1"/>
          <w:numId w:val="1"/>
        </w:numPr>
        <w:autoSpaceDE w:val="0"/>
        <w:autoSpaceDN w:val="0"/>
        <w:adjustRightInd w:val="0"/>
        <w:spacing w:line="360" w:lineRule="auto"/>
        <w:jc w:val="both"/>
        <w:rPr>
          <w:color w:val="FF0000"/>
          <w:szCs w:val="24"/>
          <w:u w:val="none"/>
          <w:lang w:eastAsia="lv-LV"/>
        </w:rPr>
      </w:pPr>
      <w:r w:rsidRPr="004513CE">
        <w:rPr>
          <w:color w:val="000000"/>
          <w:szCs w:val="24"/>
          <w:u w:val="none"/>
          <w:lang w:eastAsia="lv-LV"/>
        </w:rPr>
        <w:t xml:space="preserve">Pirms izsoles sākšanas izsoles dalībnieki paraksta izsoles noteikumus, tādējādi apliecinot, ka pilnībā ar tiem ir iepazinušies un piekrīt tiem. </w:t>
      </w:r>
    </w:p>
    <w:p w14:paraId="04FD1615" w14:textId="77777777" w:rsidR="004513CE" w:rsidRPr="004513CE" w:rsidRDefault="004513CE" w:rsidP="004513CE">
      <w:pPr>
        <w:numPr>
          <w:ilvl w:val="1"/>
          <w:numId w:val="1"/>
        </w:numPr>
        <w:autoSpaceDE w:val="0"/>
        <w:autoSpaceDN w:val="0"/>
        <w:adjustRightInd w:val="0"/>
        <w:spacing w:line="360" w:lineRule="auto"/>
        <w:jc w:val="both"/>
        <w:rPr>
          <w:color w:val="FF0000"/>
          <w:szCs w:val="24"/>
          <w:u w:val="none"/>
          <w:lang w:eastAsia="lv-LV"/>
        </w:rPr>
      </w:pPr>
      <w:r w:rsidRPr="004513CE">
        <w:rPr>
          <w:szCs w:val="24"/>
          <w:u w:val="none"/>
          <w:lang w:eastAsia="lv-LV"/>
        </w:rPr>
        <w:t>Izsoles vadītājs atklāj izsoli, raksturo izsolāmo mantu, paziņo izsoles sākumcenu, izsoles soli un informē par solīšanas kārtību.</w:t>
      </w:r>
      <w:r w:rsidRPr="004513CE">
        <w:rPr>
          <w:color w:val="000000"/>
          <w:szCs w:val="24"/>
          <w:u w:val="none"/>
          <w:lang w:eastAsia="lv-LV"/>
        </w:rPr>
        <w:t xml:space="preserve"> </w:t>
      </w:r>
    </w:p>
    <w:p w14:paraId="7C44D48E" w14:textId="77777777" w:rsidR="004513CE" w:rsidRPr="004513CE" w:rsidRDefault="004513CE" w:rsidP="004513CE">
      <w:pPr>
        <w:numPr>
          <w:ilvl w:val="1"/>
          <w:numId w:val="1"/>
        </w:numPr>
        <w:autoSpaceDE w:val="0"/>
        <w:autoSpaceDN w:val="0"/>
        <w:adjustRightInd w:val="0"/>
        <w:spacing w:line="360" w:lineRule="auto"/>
        <w:jc w:val="both"/>
        <w:rPr>
          <w:color w:val="FF0000"/>
          <w:szCs w:val="24"/>
          <w:u w:val="none"/>
          <w:lang w:eastAsia="lv-LV"/>
        </w:rPr>
      </w:pPr>
      <w:r w:rsidRPr="004513CE">
        <w:rPr>
          <w:szCs w:val="24"/>
          <w:u w:val="none"/>
          <w:lang w:eastAsia="lv-LV"/>
        </w:rPr>
        <w:t xml:space="preserve">Izsoles dalībnieki savu piekrišanu iegādāties izsoles Objektu apliecina mutvārdos un rakstiski, parakstoties izsoles dalībnieku </w:t>
      </w:r>
      <w:r w:rsidRPr="004513CE">
        <w:rPr>
          <w:color w:val="000000"/>
          <w:szCs w:val="24"/>
          <w:u w:val="none"/>
          <w:lang w:eastAsia="lv-LV"/>
        </w:rPr>
        <w:t>sarakstā</w:t>
      </w:r>
      <w:r w:rsidRPr="004513CE">
        <w:rPr>
          <w:szCs w:val="24"/>
          <w:u w:val="none"/>
          <w:lang w:eastAsia="lv-LV"/>
        </w:rPr>
        <w:t xml:space="preserve"> par katru nosolīto soli. Tas tiek fiksēts izsoles gaitas protokolā</w:t>
      </w:r>
      <w:r w:rsidRPr="004513CE">
        <w:rPr>
          <w:color w:val="000000"/>
          <w:szCs w:val="24"/>
          <w:u w:val="none"/>
          <w:lang w:eastAsia="lv-LV"/>
        </w:rPr>
        <w:t>.</w:t>
      </w:r>
    </w:p>
    <w:p w14:paraId="779B3CE0" w14:textId="77777777" w:rsidR="004513CE" w:rsidRPr="004513CE" w:rsidRDefault="004513CE" w:rsidP="004513CE">
      <w:pPr>
        <w:numPr>
          <w:ilvl w:val="1"/>
          <w:numId w:val="1"/>
        </w:numPr>
        <w:autoSpaceDE w:val="0"/>
        <w:autoSpaceDN w:val="0"/>
        <w:adjustRightInd w:val="0"/>
        <w:spacing w:line="360" w:lineRule="auto"/>
        <w:jc w:val="both"/>
        <w:rPr>
          <w:color w:val="FF0000"/>
          <w:szCs w:val="24"/>
          <w:u w:val="none"/>
          <w:lang w:eastAsia="lv-LV"/>
        </w:rPr>
      </w:pPr>
      <w:r w:rsidRPr="004513CE">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4513CE">
        <w:rPr>
          <w:color w:val="000000"/>
          <w:szCs w:val="24"/>
          <w:u w:val="none"/>
          <w:lang w:eastAsia="lv-LV"/>
        </w:rPr>
        <w:t>.</w:t>
      </w:r>
    </w:p>
    <w:p w14:paraId="197B4FCB" w14:textId="77777777" w:rsidR="004513CE" w:rsidRPr="004513CE" w:rsidRDefault="004513CE" w:rsidP="004513CE">
      <w:pPr>
        <w:numPr>
          <w:ilvl w:val="1"/>
          <w:numId w:val="1"/>
        </w:numPr>
        <w:autoSpaceDE w:val="0"/>
        <w:autoSpaceDN w:val="0"/>
        <w:adjustRightInd w:val="0"/>
        <w:spacing w:line="360" w:lineRule="auto"/>
        <w:jc w:val="both"/>
        <w:rPr>
          <w:color w:val="FF0000"/>
          <w:szCs w:val="24"/>
          <w:u w:val="none"/>
          <w:lang w:eastAsia="lv-LV"/>
        </w:rPr>
      </w:pPr>
      <w:r w:rsidRPr="004513CE">
        <w:rPr>
          <w:szCs w:val="24"/>
          <w:u w:val="none"/>
          <w:lang w:eastAsia="lv-LV"/>
        </w:rPr>
        <w:t xml:space="preserve">Ja izsoles dalībnieku </w:t>
      </w:r>
      <w:r w:rsidRPr="004513CE">
        <w:rPr>
          <w:color w:val="000000"/>
          <w:szCs w:val="24"/>
          <w:u w:val="none"/>
          <w:lang w:eastAsia="lv-LV"/>
        </w:rPr>
        <w:t>sarakstā</w:t>
      </w:r>
      <w:r w:rsidRPr="004513CE">
        <w:rPr>
          <w:szCs w:val="24"/>
          <w:u w:val="none"/>
          <w:lang w:eastAsia="lv-LV"/>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4513CE">
        <w:rPr>
          <w:color w:val="000000"/>
          <w:szCs w:val="24"/>
          <w:u w:val="none"/>
          <w:lang w:eastAsia="lv-LV"/>
        </w:rPr>
        <w:t xml:space="preserve">. </w:t>
      </w:r>
    </w:p>
    <w:p w14:paraId="2AB0E04F" w14:textId="77777777" w:rsidR="004513CE" w:rsidRPr="004513CE" w:rsidRDefault="004513CE" w:rsidP="004513CE">
      <w:pPr>
        <w:numPr>
          <w:ilvl w:val="1"/>
          <w:numId w:val="1"/>
        </w:numPr>
        <w:autoSpaceDE w:val="0"/>
        <w:autoSpaceDN w:val="0"/>
        <w:adjustRightInd w:val="0"/>
        <w:spacing w:line="360" w:lineRule="auto"/>
        <w:jc w:val="both"/>
        <w:rPr>
          <w:color w:val="FF0000"/>
          <w:szCs w:val="24"/>
          <w:u w:val="none"/>
          <w:lang w:eastAsia="lv-LV"/>
        </w:rPr>
      </w:pPr>
      <w:r w:rsidRPr="004513CE">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5E9A0E10" w14:textId="77777777" w:rsidR="004513CE" w:rsidRPr="004513CE" w:rsidRDefault="004513CE" w:rsidP="004513CE">
      <w:pPr>
        <w:numPr>
          <w:ilvl w:val="1"/>
          <w:numId w:val="1"/>
        </w:numPr>
        <w:tabs>
          <w:tab w:val="num" w:pos="567"/>
        </w:tabs>
        <w:autoSpaceDE w:val="0"/>
        <w:autoSpaceDN w:val="0"/>
        <w:adjustRightInd w:val="0"/>
        <w:spacing w:line="360" w:lineRule="auto"/>
        <w:jc w:val="both"/>
        <w:rPr>
          <w:szCs w:val="24"/>
          <w:u w:val="none"/>
          <w:lang w:eastAsia="lv-LV"/>
        </w:rPr>
      </w:pPr>
      <w:r w:rsidRPr="004513CE">
        <w:rPr>
          <w:szCs w:val="24"/>
          <w:u w:val="none"/>
          <w:lang w:eastAsia="lv-LV"/>
        </w:rPr>
        <w:t xml:space="preserve">Izsole ar augšupejošu soli turpinās, līdz kāds no tās dalībniekiem nosola visaugstāko cenu. Šajā gadījumā izsole tiek izsludināta par pabeigtu. </w:t>
      </w:r>
    </w:p>
    <w:p w14:paraId="571A7412" w14:textId="77777777" w:rsidR="004513CE" w:rsidRPr="004513CE" w:rsidRDefault="004513CE" w:rsidP="004513CE">
      <w:pPr>
        <w:numPr>
          <w:ilvl w:val="1"/>
          <w:numId w:val="1"/>
        </w:numPr>
        <w:tabs>
          <w:tab w:val="num" w:pos="567"/>
        </w:tabs>
        <w:autoSpaceDE w:val="0"/>
        <w:autoSpaceDN w:val="0"/>
        <w:adjustRightInd w:val="0"/>
        <w:spacing w:line="360" w:lineRule="auto"/>
        <w:jc w:val="both"/>
        <w:rPr>
          <w:color w:val="FF0000"/>
          <w:szCs w:val="24"/>
          <w:u w:val="none"/>
          <w:lang w:eastAsia="lv-LV"/>
        </w:rPr>
      </w:pPr>
      <w:r w:rsidRPr="004513CE">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2CE3C4D6" w14:textId="77777777" w:rsidR="004513CE" w:rsidRPr="004513CE" w:rsidRDefault="004513CE" w:rsidP="004513CE">
      <w:pPr>
        <w:numPr>
          <w:ilvl w:val="0"/>
          <w:numId w:val="1"/>
        </w:numPr>
        <w:tabs>
          <w:tab w:val="num" w:pos="284"/>
        </w:tabs>
        <w:spacing w:line="360" w:lineRule="auto"/>
        <w:jc w:val="center"/>
        <w:rPr>
          <w:b/>
          <w:szCs w:val="24"/>
          <w:u w:val="none"/>
          <w:lang w:eastAsia="lv-LV"/>
        </w:rPr>
      </w:pPr>
      <w:r w:rsidRPr="004513CE">
        <w:rPr>
          <w:b/>
          <w:szCs w:val="24"/>
          <w:u w:val="none"/>
          <w:lang w:eastAsia="lv-LV"/>
        </w:rPr>
        <w:lastRenderedPageBreak/>
        <w:t>Izsoles rezultātu apstiprināšana un pirkuma līguma noslēgšana</w:t>
      </w:r>
    </w:p>
    <w:p w14:paraId="3903079B"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komisija apstiprina izsoles protokolu septiņu dienu laikā pēc izsoles. </w:t>
      </w:r>
    </w:p>
    <w:p w14:paraId="4447922F"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dalībniekam </w:t>
      </w:r>
      <w:r w:rsidRPr="004513CE">
        <w:rPr>
          <w:szCs w:val="24"/>
          <w:u w:val="none"/>
          <w:lang w:eastAsia="lv-LV"/>
        </w:rPr>
        <w:t xml:space="preserve">par Objektu </w:t>
      </w:r>
      <w:r w:rsidRPr="004513CE">
        <w:rPr>
          <w:color w:val="000000"/>
          <w:szCs w:val="24"/>
          <w:u w:val="none"/>
          <w:lang w:eastAsia="lv-LV"/>
        </w:rPr>
        <w:t xml:space="preserve">nosolītā augstākā cena, </w:t>
      </w:r>
      <w:r w:rsidRPr="004513C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rFonts w:cs="Arial"/>
          <w:u w:val="none"/>
          <w:lang w:eastAsia="lv-LV"/>
        </w:rPr>
        <w:t>“</w:t>
      </w:r>
      <w:proofErr w:type="spellStart"/>
      <w:r w:rsidRPr="004513CE">
        <w:rPr>
          <w:rFonts w:cs="Arial"/>
          <w:u w:val="none"/>
          <w:lang w:eastAsia="lv-LV"/>
        </w:rPr>
        <w:t>Rēveļi</w:t>
      </w:r>
      <w:proofErr w:type="spellEnd"/>
      <w:r w:rsidRPr="004513CE">
        <w:rPr>
          <w:rFonts w:cs="Arial"/>
          <w:u w:val="none"/>
          <w:lang w:eastAsia="lv-LV"/>
        </w:rPr>
        <w:t xml:space="preserve"> 8” - 14, </w:t>
      </w:r>
      <w:proofErr w:type="spellStart"/>
      <w:r w:rsidRPr="004513CE">
        <w:rPr>
          <w:rFonts w:cs="Arial"/>
          <w:u w:val="none"/>
          <w:lang w:eastAsia="lv-LV"/>
        </w:rPr>
        <w:t>Rēveļos</w:t>
      </w:r>
      <w:proofErr w:type="spellEnd"/>
      <w:r w:rsidRPr="004513CE">
        <w:rPr>
          <w:rFonts w:cs="Arial"/>
          <w:u w:val="none"/>
          <w:lang w:eastAsia="lv-LV"/>
        </w:rPr>
        <w:t>, Rankas pagastā, Gulbenes novadā</w:t>
      </w:r>
      <w:r w:rsidRPr="004513CE">
        <w:rPr>
          <w:szCs w:val="24"/>
          <w:u w:val="none"/>
          <w:lang w:eastAsia="lv-LV"/>
        </w:rPr>
        <w:t xml:space="preserve">, </w:t>
      </w:r>
      <w:r w:rsidRPr="004513CE">
        <w:rPr>
          <w:color w:val="000000"/>
          <w:szCs w:val="24"/>
          <w:u w:val="none"/>
          <w:lang w:eastAsia="lv-LV"/>
        </w:rPr>
        <w:t>pirkuma maksa”</w:t>
      </w:r>
      <w:r w:rsidRPr="004513CE">
        <w:rPr>
          <w:szCs w:val="24"/>
          <w:u w:val="none"/>
          <w:lang w:eastAsia="lv-LV"/>
        </w:rPr>
        <w:t>.</w:t>
      </w:r>
    </w:p>
    <w:p w14:paraId="08BFFCDB"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85400A0"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9A8D443"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3CE3FBE3"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1142FC60"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pašvaldības dome izsoles rezultātus apstiprina ne vēlāk kā trīsdesmit dienu laikā pēc 6.2. vai 6.5.punktā paredzēto maksājumu nokārtošanas.</w:t>
      </w:r>
    </w:p>
    <w:p w14:paraId="51D8983C"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7D5519D3"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4513CE">
          <w:rPr>
            <w:color w:val="000000"/>
            <w:szCs w:val="24"/>
            <w:u w:val="none"/>
            <w:lang w:eastAsia="lv-LV"/>
          </w:rPr>
          <w:t>līguma</w:t>
        </w:r>
      </w:smartTag>
      <w:r w:rsidRPr="004513CE">
        <w:rPr>
          <w:color w:val="000000"/>
          <w:szCs w:val="24"/>
          <w:u w:val="none"/>
          <w:lang w:eastAsia="lv-LV"/>
        </w:rPr>
        <w:t xml:space="preserve"> parakstīšanas visa dokumentācija, kas saistīta ar Gulbenes novada pašvaldības </w:t>
      </w:r>
      <w:r w:rsidRPr="004513CE">
        <w:rPr>
          <w:szCs w:val="24"/>
          <w:u w:val="none"/>
          <w:lang w:eastAsia="lv-LV"/>
        </w:rPr>
        <w:t xml:space="preserve">dzīvokļa īpašumu, </w:t>
      </w:r>
      <w:r w:rsidRPr="004513CE">
        <w:rPr>
          <w:color w:val="000000"/>
          <w:szCs w:val="24"/>
          <w:u w:val="none"/>
          <w:lang w:eastAsia="lv-LV"/>
        </w:rPr>
        <w:t xml:space="preserve">tiek nodota ieguvējam, sastādot par to nodošanas – pieņemšanas aktu. </w:t>
      </w:r>
    </w:p>
    <w:p w14:paraId="44CCA04C" w14:textId="77777777" w:rsidR="004513CE" w:rsidRPr="004513CE" w:rsidRDefault="004513CE" w:rsidP="004513CE">
      <w:pPr>
        <w:numPr>
          <w:ilvl w:val="1"/>
          <w:numId w:val="1"/>
        </w:numPr>
        <w:tabs>
          <w:tab w:val="num" w:pos="567"/>
        </w:tabs>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Nekustamā īpašuma </w:t>
      </w:r>
      <w:proofErr w:type="spellStart"/>
      <w:r w:rsidRPr="004513CE">
        <w:rPr>
          <w:color w:val="000000"/>
          <w:szCs w:val="24"/>
          <w:u w:val="none"/>
          <w:lang w:eastAsia="lv-LV"/>
        </w:rPr>
        <w:t>pārreģistrāciju</w:t>
      </w:r>
      <w:proofErr w:type="spellEnd"/>
      <w:r w:rsidRPr="004513CE">
        <w:rPr>
          <w:color w:val="000000"/>
          <w:szCs w:val="24"/>
          <w:u w:val="none"/>
          <w:lang w:eastAsia="lv-LV"/>
        </w:rPr>
        <w:t xml:space="preserve"> Zemesgrāmatā Pircējs izdara par saviem līdzekļiem.</w:t>
      </w:r>
    </w:p>
    <w:p w14:paraId="792E6C22" w14:textId="77777777" w:rsidR="004513CE" w:rsidRPr="004513CE" w:rsidRDefault="004513CE" w:rsidP="004513CE">
      <w:pPr>
        <w:numPr>
          <w:ilvl w:val="0"/>
          <w:numId w:val="1"/>
        </w:numPr>
        <w:tabs>
          <w:tab w:val="num" w:pos="284"/>
        </w:tabs>
        <w:spacing w:line="360" w:lineRule="auto"/>
        <w:ind w:left="284" w:hanging="284"/>
        <w:jc w:val="center"/>
        <w:rPr>
          <w:b/>
          <w:szCs w:val="24"/>
          <w:u w:val="none"/>
          <w:lang w:eastAsia="lv-LV"/>
        </w:rPr>
      </w:pPr>
      <w:r w:rsidRPr="004513CE">
        <w:rPr>
          <w:b/>
          <w:szCs w:val="24"/>
          <w:u w:val="none"/>
          <w:lang w:eastAsia="lv-LV"/>
        </w:rPr>
        <w:t>Nenotikusi izsole</w:t>
      </w:r>
    </w:p>
    <w:p w14:paraId="04F73D1B" w14:textId="77777777" w:rsidR="004513CE" w:rsidRPr="004513CE" w:rsidRDefault="004513CE" w:rsidP="004513CE">
      <w:pPr>
        <w:numPr>
          <w:ilvl w:val="1"/>
          <w:numId w:val="1"/>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Objekta izsole uzskatāma par nenotikušu: </w:t>
      </w:r>
    </w:p>
    <w:p w14:paraId="1BEFE5E4" w14:textId="77777777" w:rsidR="004513CE" w:rsidRPr="004513CE" w:rsidRDefault="004513CE" w:rsidP="004513CE">
      <w:pPr>
        <w:numPr>
          <w:ilvl w:val="2"/>
          <w:numId w:val="1"/>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5D530E54" w14:textId="77777777" w:rsidR="004513CE" w:rsidRPr="004513CE" w:rsidRDefault="004513CE" w:rsidP="004513CE">
      <w:pPr>
        <w:numPr>
          <w:ilvl w:val="2"/>
          <w:numId w:val="1"/>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565996B0" w14:textId="77777777" w:rsidR="004513CE" w:rsidRPr="004513CE" w:rsidRDefault="004513CE" w:rsidP="004513CE">
      <w:pPr>
        <w:numPr>
          <w:ilvl w:val="2"/>
          <w:numId w:val="1"/>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vienīgais izsoles dalībnieks, kurš nosolījis izsolāmo īpašumu, nav parakstījis izsolāmā īpašuma pirkuma līgumu; </w:t>
      </w:r>
    </w:p>
    <w:p w14:paraId="45F6C68A" w14:textId="77777777" w:rsidR="004513CE" w:rsidRPr="004513CE" w:rsidRDefault="004513CE" w:rsidP="004513CE">
      <w:pPr>
        <w:numPr>
          <w:ilvl w:val="2"/>
          <w:numId w:val="1"/>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ja neviens no izsoles dalībniekiem, kurš atzīts par nosolītāju, neveic pirkuma maksas samaksu šajos noteikumos norādītajā termiņā.</w:t>
      </w:r>
    </w:p>
    <w:p w14:paraId="272B657D" w14:textId="77777777" w:rsidR="004513CE" w:rsidRPr="004513CE" w:rsidRDefault="004513CE" w:rsidP="004513CE">
      <w:pPr>
        <w:numPr>
          <w:ilvl w:val="0"/>
          <w:numId w:val="1"/>
        </w:numPr>
        <w:tabs>
          <w:tab w:val="num" w:pos="426"/>
        </w:tabs>
        <w:spacing w:before="120" w:line="360" w:lineRule="auto"/>
        <w:ind w:left="426" w:hanging="426"/>
        <w:jc w:val="center"/>
        <w:rPr>
          <w:b/>
          <w:szCs w:val="24"/>
          <w:u w:val="none"/>
          <w:lang w:eastAsia="lv-LV"/>
        </w:rPr>
      </w:pPr>
      <w:r w:rsidRPr="004513CE">
        <w:rPr>
          <w:b/>
          <w:szCs w:val="24"/>
          <w:u w:val="none"/>
          <w:lang w:eastAsia="lv-LV"/>
        </w:rPr>
        <w:t>Izsoles rezultātu apstrīdēšana</w:t>
      </w:r>
    </w:p>
    <w:p w14:paraId="46E13F95" w14:textId="77777777" w:rsidR="004513CE" w:rsidRPr="004513CE" w:rsidRDefault="004513CE" w:rsidP="004513CE">
      <w:pPr>
        <w:numPr>
          <w:ilvl w:val="1"/>
          <w:numId w:val="1"/>
        </w:numPr>
        <w:spacing w:line="360" w:lineRule="auto"/>
        <w:jc w:val="both"/>
        <w:rPr>
          <w:szCs w:val="24"/>
          <w:u w:val="none"/>
          <w:lang w:eastAsia="lv-LV"/>
        </w:rPr>
      </w:pPr>
      <w:r w:rsidRPr="004513CE">
        <w:rPr>
          <w:color w:val="000000"/>
          <w:szCs w:val="24"/>
          <w:u w:val="none"/>
          <w:lang w:eastAsia="lv-LV"/>
        </w:rPr>
        <w:lastRenderedPageBreak/>
        <w:t xml:space="preserve">Izsoles rezultātus var apstrīdēt Gulbenes novada pašvaldības domē </w:t>
      </w:r>
      <w:r w:rsidRPr="004513CE">
        <w:rPr>
          <w:szCs w:val="24"/>
          <w:u w:val="none"/>
          <w:lang w:eastAsia="lv-LV"/>
        </w:rPr>
        <w:t>5 (piecu) darba dienu laikā no dienas, kad Izsoles komisija ir apstiprinājusi izsoles protokolu.</w:t>
      </w:r>
    </w:p>
    <w:p w14:paraId="4A51026E" w14:textId="77777777" w:rsidR="004513CE" w:rsidRPr="004513CE" w:rsidRDefault="004513CE" w:rsidP="004513CE">
      <w:pPr>
        <w:numPr>
          <w:ilvl w:val="0"/>
          <w:numId w:val="1"/>
        </w:numPr>
        <w:tabs>
          <w:tab w:val="num" w:pos="284"/>
        </w:tabs>
        <w:spacing w:line="360" w:lineRule="auto"/>
        <w:contextualSpacing/>
        <w:jc w:val="center"/>
        <w:rPr>
          <w:b/>
          <w:bCs/>
          <w:szCs w:val="24"/>
          <w:u w:val="none"/>
        </w:rPr>
      </w:pPr>
      <w:r w:rsidRPr="004513CE">
        <w:rPr>
          <w:b/>
          <w:bCs/>
          <w:szCs w:val="24"/>
          <w:u w:val="none"/>
        </w:rPr>
        <w:t>Citi noteikumi</w:t>
      </w:r>
    </w:p>
    <w:p w14:paraId="20D724DB" w14:textId="77777777" w:rsidR="004513CE" w:rsidRPr="004513CE" w:rsidRDefault="004513CE" w:rsidP="004513CE">
      <w:pPr>
        <w:numPr>
          <w:ilvl w:val="1"/>
          <w:numId w:val="1"/>
        </w:numPr>
        <w:spacing w:line="360" w:lineRule="auto"/>
        <w:contextualSpacing/>
        <w:jc w:val="both"/>
        <w:rPr>
          <w:szCs w:val="24"/>
          <w:u w:val="none"/>
        </w:rPr>
      </w:pPr>
      <w:r w:rsidRPr="004513CE">
        <w:rPr>
          <w:szCs w:val="24"/>
          <w:u w:val="none"/>
          <w:lang w:eastAsia="lv-LV"/>
        </w:rPr>
        <w:t>Starp izsoles dalībniekiem aizliegta vienošanās, kas varētu ietekmēt izsoles rezultātus un gaitu.</w:t>
      </w:r>
    </w:p>
    <w:p w14:paraId="78ADB8CD" w14:textId="77777777" w:rsidR="004513CE" w:rsidRPr="004513CE" w:rsidRDefault="004513CE" w:rsidP="004513CE">
      <w:pPr>
        <w:numPr>
          <w:ilvl w:val="1"/>
          <w:numId w:val="1"/>
        </w:numPr>
        <w:spacing w:line="360" w:lineRule="auto"/>
        <w:contextualSpacing/>
        <w:jc w:val="both"/>
        <w:rPr>
          <w:szCs w:val="24"/>
          <w:u w:val="none"/>
          <w:lang w:eastAsia="lv-LV"/>
        </w:rPr>
      </w:pPr>
      <w:r w:rsidRPr="004513CE">
        <w:rPr>
          <w:szCs w:val="24"/>
          <w:u w:val="none"/>
          <w:lang w:eastAsia="lv-LV"/>
        </w:rPr>
        <w:t>Izsoles pretendenti piekrīt, ka Izsoles komisija veic personas datu apstrādi, pārbaudot sniegto ziņu patiesumu.</w:t>
      </w:r>
    </w:p>
    <w:p w14:paraId="3B97891C" w14:textId="77777777" w:rsidR="004513CE" w:rsidRPr="004513CE" w:rsidRDefault="004513CE" w:rsidP="004513CE">
      <w:pPr>
        <w:numPr>
          <w:ilvl w:val="1"/>
          <w:numId w:val="1"/>
        </w:numPr>
        <w:spacing w:line="360" w:lineRule="auto"/>
        <w:contextualSpacing/>
        <w:jc w:val="both"/>
        <w:rPr>
          <w:szCs w:val="24"/>
          <w:u w:val="none"/>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0D67F89" w14:textId="77777777" w:rsidR="00203C2F" w:rsidRDefault="00203C2F" w:rsidP="000C7638">
      <w:pPr>
        <w:rPr>
          <w:color w:val="000000" w:themeColor="text1"/>
          <w:szCs w:val="24"/>
          <w:u w:val="none"/>
        </w:rPr>
      </w:pPr>
    </w:p>
    <w:p w14:paraId="279F1711" w14:textId="77777777" w:rsidR="00E947A5" w:rsidRDefault="00E947A5" w:rsidP="00575A1B">
      <w:pPr>
        <w:jc w:val="center"/>
        <w:rPr>
          <w:b/>
          <w:noProof/>
          <w:color w:val="000000" w:themeColor="text1"/>
          <w:szCs w:val="24"/>
          <w:u w:val="none"/>
        </w:rPr>
      </w:pPr>
    </w:p>
    <w:p w14:paraId="6F23E55A" w14:textId="77777777" w:rsidR="00E947A5" w:rsidRDefault="00E947A5" w:rsidP="00575A1B">
      <w:pPr>
        <w:jc w:val="center"/>
        <w:rPr>
          <w:b/>
          <w:noProof/>
          <w:color w:val="000000" w:themeColor="text1"/>
          <w:szCs w:val="24"/>
          <w:u w:val="none"/>
        </w:rPr>
      </w:pPr>
    </w:p>
    <w:p w14:paraId="7FE78A73" w14:textId="1D44B015" w:rsidR="0032517B" w:rsidRPr="00575A1B" w:rsidRDefault="007C10F8"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70B75C41"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6" - 17, Šķieneros, Stradu pagastā, Gulbenes novadā, pirmās izsoles rīkošanu, noteikumu un sākumcenas apstiprināšanu</w:t>
      </w:r>
    </w:p>
    <w:p w14:paraId="455B1AD4"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3212289"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1808EEB" w14:textId="77777777" w:rsidR="00BF41CC" w:rsidRPr="00575A1B" w:rsidRDefault="00BF41CC" w:rsidP="00BF41CC">
      <w:pPr>
        <w:rPr>
          <w:rFonts w:eastAsia="Calibri"/>
          <w:szCs w:val="24"/>
          <w:u w:val="none"/>
        </w:rPr>
      </w:pPr>
      <w:r>
        <w:rPr>
          <w:rFonts w:eastAsia="Calibri"/>
          <w:szCs w:val="24"/>
          <w:u w:val="none"/>
        </w:rPr>
        <w:t>DEBATĒS PIEDALĀS: nav</w:t>
      </w:r>
    </w:p>
    <w:p w14:paraId="6BF7C015" w14:textId="77777777" w:rsidR="00BF41CC" w:rsidRDefault="00BF41CC" w:rsidP="00BF41CC">
      <w:pPr>
        <w:rPr>
          <w:rFonts w:eastAsia="Calibri"/>
          <w:color w:val="FF0000"/>
          <w:szCs w:val="24"/>
          <w:u w:val="none"/>
        </w:rPr>
      </w:pPr>
    </w:p>
    <w:p w14:paraId="1A90E96E" w14:textId="77777777" w:rsidR="00BF41CC" w:rsidRDefault="00BF41CC" w:rsidP="00BF41CC">
      <w:pPr>
        <w:spacing w:line="360" w:lineRule="auto"/>
        <w:ind w:firstLine="567"/>
        <w:jc w:val="both"/>
        <w:rPr>
          <w:u w:val="none"/>
        </w:rPr>
      </w:pPr>
      <w:r>
        <w:rPr>
          <w:u w:val="none"/>
        </w:rPr>
        <w:t>Finanšu komiteja atklāti balsojot:</w:t>
      </w:r>
    </w:p>
    <w:p w14:paraId="4457E7EB"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7B68FCBB"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3B71D41F" w14:textId="77777777" w:rsidR="004513CE" w:rsidRPr="004513CE" w:rsidRDefault="004513CE" w:rsidP="004513CE">
      <w:pPr>
        <w:spacing w:after="240"/>
        <w:jc w:val="center"/>
        <w:rPr>
          <w:snapToGrid w:val="0"/>
          <w:szCs w:val="24"/>
          <w:u w:val="none"/>
        </w:rPr>
      </w:pPr>
      <w:r w:rsidRPr="004513CE">
        <w:rPr>
          <w:b/>
          <w:snapToGrid w:val="0"/>
          <w:szCs w:val="24"/>
          <w:u w:val="none"/>
        </w:rPr>
        <w:t xml:space="preserve">Par </w:t>
      </w:r>
      <w:r w:rsidRPr="004513CE">
        <w:rPr>
          <w:b/>
          <w:snapToGrid w:val="0"/>
          <w:szCs w:val="20"/>
          <w:u w:val="none"/>
        </w:rPr>
        <w:t>dzīvokļa īpašuma “</w:t>
      </w:r>
      <w:proofErr w:type="spellStart"/>
      <w:r w:rsidRPr="004513CE">
        <w:rPr>
          <w:b/>
          <w:snapToGrid w:val="0"/>
          <w:szCs w:val="20"/>
          <w:u w:val="none"/>
        </w:rPr>
        <w:t>Šķieneri</w:t>
      </w:r>
      <w:proofErr w:type="spellEnd"/>
      <w:r w:rsidRPr="004513CE">
        <w:rPr>
          <w:b/>
          <w:snapToGrid w:val="0"/>
          <w:szCs w:val="20"/>
          <w:u w:val="none"/>
        </w:rPr>
        <w:t xml:space="preserve"> 6” - 17, </w:t>
      </w:r>
      <w:proofErr w:type="spellStart"/>
      <w:r w:rsidRPr="004513CE">
        <w:rPr>
          <w:b/>
          <w:snapToGrid w:val="0"/>
          <w:szCs w:val="20"/>
          <w:u w:val="none"/>
        </w:rPr>
        <w:t>Šķieneros</w:t>
      </w:r>
      <w:proofErr w:type="spellEnd"/>
      <w:r w:rsidRPr="004513CE">
        <w:rPr>
          <w:b/>
          <w:snapToGrid w:val="0"/>
          <w:szCs w:val="20"/>
          <w:u w:val="none"/>
        </w:rPr>
        <w:t>, Stradu pagastā, Gulbenes novadā,</w:t>
      </w:r>
      <w:r w:rsidRPr="004513CE">
        <w:rPr>
          <w:b/>
          <w:snapToGrid w:val="0"/>
          <w:szCs w:val="24"/>
          <w:u w:val="none"/>
        </w:rPr>
        <w:t xml:space="preserve"> </w:t>
      </w:r>
      <w:r w:rsidRPr="004513CE">
        <w:rPr>
          <w:b/>
          <w:snapToGrid w:val="0"/>
          <w:szCs w:val="20"/>
          <w:u w:val="none"/>
        </w:rPr>
        <w:t>pirmās izsoles rīkošanu, noteikumu un sākumcenas apstiprināšanu</w:t>
      </w:r>
    </w:p>
    <w:p w14:paraId="18E36F8C" w14:textId="77777777" w:rsidR="004513CE" w:rsidRPr="004513CE" w:rsidRDefault="004513CE" w:rsidP="004513CE">
      <w:pPr>
        <w:widowControl w:val="0"/>
        <w:spacing w:line="360" w:lineRule="auto"/>
        <w:ind w:firstLine="567"/>
        <w:jc w:val="both"/>
        <w:rPr>
          <w:rFonts w:cs="Arial"/>
          <w:u w:val="none"/>
          <w:lang w:eastAsia="lv-LV"/>
        </w:rPr>
      </w:pPr>
      <w:r w:rsidRPr="004513CE">
        <w:rPr>
          <w:szCs w:val="24"/>
          <w:u w:val="none"/>
          <w:lang w:eastAsia="lv-LV"/>
        </w:rPr>
        <w:t xml:space="preserve">Gulbenes novada pašvaldības dome </w:t>
      </w:r>
      <w:r w:rsidRPr="004513CE">
        <w:rPr>
          <w:rFonts w:cs="Arial"/>
          <w:u w:val="none"/>
          <w:lang w:eastAsia="lv-LV"/>
        </w:rPr>
        <w:t>2023.gada 30.novembrī pieņēma lēmumu Nr. GND/2023/1135 “Par Stradu pagasta dzīvokļa īpašuma “</w:t>
      </w:r>
      <w:proofErr w:type="spellStart"/>
      <w:r w:rsidRPr="004513CE">
        <w:rPr>
          <w:rFonts w:cs="Arial"/>
          <w:u w:val="none"/>
          <w:lang w:eastAsia="lv-LV"/>
        </w:rPr>
        <w:t>Šķieneri</w:t>
      </w:r>
      <w:proofErr w:type="spellEnd"/>
      <w:r w:rsidRPr="004513CE">
        <w:rPr>
          <w:rFonts w:cs="Arial"/>
          <w:u w:val="none"/>
          <w:lang w:eastAsia="lv-LV"/>
        </w:rPr>
        <w:t xml:space="preserve"> 6” - 17  atsavināšanu” (protokols Nr. 18; 71.p.), ar kuru nolēma nodot atsavināšanai atklātā mutiskā izsolē ar augšupejošu soli dzīvokļa īpašumu </w:t>
      </w:r>
      <w:r w:rsidRPr="004513CE">
        <w:rPr>
          <w:rFonts w:cs="Arial"/>
          <w:bCs/>
          <w:u w:val="none"/>
          <w:lang w:eastAsia="lv-LV"/>
        </w:rPr>
        <w:t>“</w:t>
      </w:r>
      <w:proofErr w:type="spellStart"/>
      <w:r w:rsidRPr="004513CE">
        <w:rPr>
          <w:rFonts w:cs="Arial"/>
          <w:bCs/>
          <w:u w:val="none"/>
          <w:lang w:eastAsia="lv-LV"/>
        </w:rPr>
        <w:t>Šķieneri</w:t>
      </w:r>
      <w:proofErr w:type="spellEnd"/>
      <w:r w:rsidRPr="004513CE">
        <w:rPr>
          <w:rFonts w:cs="Arial"/>
          <w:bCs/>
          <w:u w:val="none"/>
          <w:lang w:eastAsia="lv-LV"/>
        </w:rPr>
        <w:t xml:space="preserve"> 6” – 17, </w:t>
      </w:r>
      <w:proofErr w:type="spellStart"/>
      <w:r w:rsidRPr="004513CE">
        <w:rPr>
          <w:rFonts w:cs="Arial"/>
          <w:bCs/>
          <w:u w:val="none"/>
          <w:lang w:eastAsia="lv-LV"/>
        </w:rPr>
        <w:t>Šķieneri</w:t>
      </w:r>
      <w:proofErr w:type="spellEnd"/>
      <w:r w:rsidRPr="004513CE">
        <w:rPr>
          <w:rFonts w:cs="Arial"/>
          <w:bCs/>
          <w:u w:val="none"/>
          <w:lang w:eastAsia="lv-LV"/>
        </w:rPr>
        <w:t>,</w:t>
      </w:r>
      <w:r w:rsidRPr="004513CE">
        <w:rPr>
          <w:rFonts w:cs="Arial"/>
          <w:u w:val="none"/>
          <w:lang w:eastAsia="lv-LV"/>
        </w:rPr>
        <w:t xml:space="preserve"> Stradu pagasts, Gulbenes novads, kadastra numuru 5090 900 0400, kas sastāv no trīs istabu dzīvokļa ar platību 71,2 </w:t>
      </w:r>
      <w:proofErr w:type="spellStart"/>
      <w:r w:rsidRPr="004513CE">
        <w:rPr>
          <w:rFonts w:cs="Arial"/>
          <w:u w:val="none"/>
          <w:lang w:eastAsia="lv-LV"/>
        </w:rPr>
        <w:t>kv.m</w:t>
      </w:r>
      <w:proofErr w:type="spellEnd"/>
      <w:r w:rsidRPr="004513CE">
        <w:rPr>
          <w:rFonts w:cs="Arial"/>
          <w:u w:val="none"/>
          <w:lang w:eastAsia="lv-LV"/>
        </w:rPr>
        <w:t>. (telpu grupas kadastra apzīmējums 50900020034021017), un pie tā piederošām kopīpašuma 651/10607 domājamām daļām no dzīvojamās mājas (būves kadastra apzīmējums 50900020034021)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83B0FDE" w14:textId="77777777" w:rsidR="004513CE" w:rsidRPr="004513CE" w:rsidRDefault="004513CE" w:rsidP="004513CE">
      <w:pPr>
        <w:tabs>
          <w:tab w:val="left" w:pos="851"/>
        </w:tabs>
        <w:spacing w:line="360" w:lineRule="auto"/>
        <w:ind w:firstLine="567"/>
        <w:jc w:val="both"/>
        <w:rPr>
          <w:rFonts w:cs="Arial"/>
          <w:u w:val="none"/>
          <w:lang w:eastAsia="lv-LV"/>
        </w:rPr>
      </w:pPr>
      <w:r w:rsidRPr="004513CE">
        <w:rPr>
          <w:rFonts w:cs="Arial"/>
          <w:u w:val="none"/>
          <w:lang w:eastAsia="lv-LV"/>
        </w:rPr>
        <w:t>Atbilstoši sertificēta vērtētāja – sabiedrības ar ierobežotu atbildību “</w:t>
      </w:r>
      <w:proofErr w:type="spellStart"/>
      <w:r w:rsidRPr="004513CE">
        <w:rPr>
          <w:rFonts w:cs="Arial"/>
          <w:u w:val="none"/>
          <w:lang w:eastAsia="lv-LV"/>
        </w:rPr>
        <w:t>Vindeks</w:t>
      </w:r>
      <w:proofErr w:type="spellEnd"/>
      <w:r w:rsidRPr="004513CE">
        <w:rPr>
          <w:rFonts w:cs="Arial"/>
          <w:u w:val="none"/>
          <w:lang w:eastAsia="lv-LV"/>
        </w:rPr>
        <w:t xml:space="preserve">”, reģistrācijas Nr. 40003562948, juridiskā adrese: </w:t>
      </w:r>
      <w:proofErr w:type="spellStart"/>
      <w:r w:rsidRPr="004513CE">
        <w:rPr>
          <w:rFonts w:cs="Arial"/>
          <w:u w:val="none"/>
          <w:lang w:eastAsia="lv-LV"/>
        </w:rPr>
        <w:t>Pļavniekkalna</w:t>
      </w:r>
      <w:proofErr w:type="spellEnd"/>
      <w:r w:rsidRPr="004513CE">
        <w:rPr>
          <w:rFonts w:cs="Arial"/>
          <w:u w:val="none"/>
          <w:lang w:eastAsia="lv-LV"/>
        </w:rPr>
        <w:t xml:space="preserve"> iela 69, Katlakalns, Ķekavas pagasts, Ķekavas </w:t>
      </w:r>
      <w:r w:rsidRPr="004513CE">
        <w:rPr>
          <w:rFonts w:cs="Arial"/>
          <w:u w:val="none"/>
          <w:lang w:eastAsia="lv-LV"/>
        </w:rPr>
        <w:lastRenderedPageBreak/>
        <w:t xml:space="preserve">novads, LV-2111, sagatavotajai atskaitei (saņemta 2024.gada 19.decembrī un reģistrēta ar Nr. GND/4.18/24/4402-S) par dzīvokļa īpašuma tirgus vērtību, saskaņā ar 2024.gada 13.decembra vērtēšanas atskaiti, objekta tirgus vērtība ir 5100 EUR (pieci tūkstoši viens simts </w:t>
      </w:r>
      <w:proofErr w:type="spellStart"/>
      <w:r w:rsidRPr="004513CE">
        <w:rPr>
          <w:rFonts w:cs="Arial"/>
          <w:i/>
          <w:iCs/>
          <w:u w:val="none"/>
          <w:lang w:eastAsia="lv-LV"/>
        </w:rPr>
        <w:t>euro</w:t>
      </w:r>
      <w:proofErr w:type="spellEnd"/>
      <w:r w:rsidRPr="004513CE">
        <w:rPr>
          <w:rFonts w:cs="Arial"/>
          <w:u w:val="none"/>
          <w:lang w:eastAsia="lv-LV"/>
        </w:rPr>
        <w:t>).</w:t>
      </w:r>
    </w:p>
    <w:p w14:paraId="3CDCB8D3"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513CE">
        <w:rPr>
          <w:rFonts w:cs="Arial"/>
          <w:u w:val="none"/>
          <w:lang w:eastAsia="lv-LV"/>
        </w:rPr>
        <w:t xml:space="preserve"> </w:t>
      </w:r>
      <w:r w:rsidRPr="004513CE">
        <w:rPr>
          <w:szCs w:val="24"/>
          <w:u w:val="none"/>
          <w:lang w:eastAsia="lv-LV"/>
        </w:rPr>
        <w:t>ka tikai domes kompetencē ir pieņemt lēmumus citos ārējos normatīvajos aktos paredzētajos gadījumos.</w:t>
      </w:r>
    </w:p>
    <w:p w14:paraId="7AAB562F"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4513CE">
        <w:rPr>
          <w:szCs w:val="24"/>
          <w:u w:val="none"/>
          <w:lang w:eastAsia="lv-LV"/>
        </w:rPr>
        <w:t>citstarp</w:t>
      </w:r>
      <w:proofErr w:type="spellEnd"/>
      <w:r w:rsidRPr="004513CE">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1A16399F"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8.janvāra sēdes lēmumu “Par dzīvokļa īpašuma “</w:t>
      </w:r>
      <w:proofErr w:type="spellStart"/>
      <w:r w:rsidRPr="004513CE">
        <w:rPr>
          <w:szCs w:val="24"/>
          <w:u w:val="none"/>
          <w:lang w:eastAsia="lv-LV"/>
        </w:rPr>
        <w:t>Šķieneri</w:t>
      </w:r>
      <w:proofErr w:type="spellEnd"/>
      <w:r w:rsidRPr="004513CE">
        <w:rPr>
          <w:szCs w:val="24"/>
          <w:u w:val="none"/>
          <w:lang w:eastAsia="lv-LV"/>
        </w:rPr>
        <w:t xml:space="preserve"> 6” - 17, </w:t>
      </w:r>
      <w:proofErr w:type="spellStart"/>
      <w:r w:rsidRPr="004513CE">
        <w:rPr>
          <w:szCs w:val="24"/>
          <w:u w:val="none"/>
          <w:lang w:eastAsia="lv-LV"/>
        </w:rPr>
        <w:t>Šķieneros</w:t>
      </w:r>
      <w:proofErr w:type="spellEnd"/>
      <w:r w:rsidRPr="004513CE">
        <w:rPr>
          <w:szCs w:val="24"/>
          <w:u w:val="none"/>
          <w:lang w:eastAsia="lv-LV"/>
        </w:rPr>
        <w:t>, Stradu pagastā, Gulbenes novadā, pirmās izsoles sākumcenas noteikšanu”, protokols Nr. GND/2.7.2/25/1 (2.§),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4513CE">
        <w:rPr>
          <w:noProof/>
          <w:szCs w:val="24"/>
          <w:u w:val="none"/>
          <w:lang w:eastAsia="lv-LV"/>
        </w:rPr>
        <w:t xml:space="preserve"> ar balsīm “Par” ( ), “Pret” – , “Atturas” – , “Nepiedalās” – </w:t>
      </w:r>
      <w:r w:rsidRPr="004513CE">
        <w:rPr>
          <w:szCs w:val="24"/>
          <w:u w:val="none"/>
          <w:lang w:eastAsia="lv-LV"/>
        </w:rPr>
        <w:t>, Gulbenes novada pašvaldības dome NOLEMJ:</w:t>
      </w:r>
    </w:p>
    <w:p w14:paraId="61AD35A4" w14:textId="77777777" w:rsidR="004513CE" w:rsidRPr="004513CE" w:rsidRDefault="004513CE" w:rsidP="004513CE">
      <w:pPr>
        <w:widowControl w:val="0"/>
        <w:numPr>
          <w:ilvl w:val="0"/>
          <w:numId w:val="3"/>
        </w:numPr>
        <w:tabs>
          <w:tab w:val="left" w:pos="851"/>
        </w:tabs>
        <w:spacing w:line="360" w:lineRule="auto"/>
        <w:ind w:left="0" w:firstLine="567"/>
        <w:contextualSpacing/>
        <w:jc w:val="both"/>
        <w:rPr>
          <w:szCs w:val="24"/>
          <w:u w:val="none"/>
          <w:lang w:eastAsia="lv-LV"/>
        </w:rPr>
      </w:pPr>
      <w:r w:rsidRPr="004513CE">
        <w:rPr>
          <w:szCs w:val="24"/>
          <w:u w:val="none"/>
          <w:lang w:eastAsia="lv-LV"/>
        </w:rPr>
        <w:t xml:space="preserve">RĪKOT Gulbenes novada pašvaldībai piederošā dzīvokļa īpašuma </w:t>
      </w:r>
      <w:r w:rsidRPr="004513CE">
        <w:rPr>
          <w:rFonts w:cs="Arial"/>
          <w:bCs/>
          <w:u w:val="none"/>
          <w:lang w:eastAsia="lv-LV"/>
        </w:rPr>
        <w:t>“</w:t>
      </w:r>
      <w:proofErr w:type="spellStart"/>
      <w:r w:rsidRPr="004513CE">
        <w:rPr>
          <w:rFonts w:cs="Arial"/>
          <w:bCs/>
          <w:u w:val="none"/>
          <w:lang w:eastAsia="lv-LV"/>
        </w:rPr>
        <w:t>Šķieneri</w:t>
      </w:r>
      <w:proofErr w:type="spellEnd"/>
      <w:r w:rsidRPr="004513CE">
        <w:rPr>
          <w:rFonts w:cs="Arial"/>
          <w:bCs/>
          <w:u w:val="none"/>
          <w:lang w:eastAsia="lv-LV"/>
        </w:rPr>
        <w:t xml:space="preserve"> 6” – 17, </w:t>
      </w:r>
      <w:proofErr w:type="spellStart"/>
      <w:r w:rsidRPr="004513CE">
        <w:rPr>
          <w:rFonts w:cs="Arial"/>
          <w:bCs/>
          <w:u w:val="none"/>
          <w:lang w:eastAsia="lv-LV"/>
        </w:rPr>
        <w:t>Šķieneri</w:t>
      </w:r>
      <w:proofErr w:type="spellEnd"/>
      <w:r w:rsidRPr="004513CE">
        <w:rPr>
          <w:rFonts w:cs="Arial"/>
          <w:bCs/>
          <w:u w:val="none"/>
          <w:lang w:eastAsia="lv-LV"/>
        </w:rPr>
        <w:t>,</w:t>
      </w:r>
      <w:r w:rsidRPr="004513CE">
        <w:rPr>
          <w:rFonts w:cs="Arial"/>
          <w:u w:val="none"/>
          <w:lang w:eastAsia="lv-LV"/>
        </w:rPr>
        <w:t xml:space="preserve"> Stradu pagasts, Gulbenes novads, kadastra numuru 5090 900 0400, kas sastāv no trīs istabu dzīvokļa ar platību 71,2 </w:t>
      </w:r>
      <w:proofErr w:type="spellStart"/>
      <w:r w:rsidRPr="004513CE">
        <w:rPr>
          <w:rFonts w:cs="Arial"/>
          <w:u w:val="none"/>
          <w:lang w:eastAsia="lv-LV"/>
        </w:rPr>
        <w:t>kv.m</w:t>
      </w:r>
      <w:proofErr w:type="spellEnd"/>
      <w:r w:rsidRPr="004513CE">
        <w:rPr>
          <w:rFonts w:cs="Arial"/>
          <w:u w:val="none"/>
          <w:lang w:eastAsia="lv-LV"/>
        </w:rPr>
        <w:t>. (telpu grupas kadastra apzīmējums 50900020034021017), un pie tā piederošām kopīpašuma 651/10607 domājamām daļām no dzīvojamās mājas (būves kadastra apzīmējums 50900020034021)</w:t>
      </w:r>
      <w:r w:rsidRPr="004513CE">
        <w:rPr>
          <w:szCs w:val="24"/>
          <w:u w:val="none"/>
          <w:lang w:eastAsia="lv-LV"/>
        </w:rPr>
        <w:t>, pirmo izsoli.</w:t>
      </w:r>
    </w:p>
    <w:p w14:paraId="4CEFCD36"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2. APSTIPRINĀT šā lēmuma 1.punktā minētā dzīvokļa īpašuma pirmās izsoles sākumcenu </w:t>
      </w:r>
      <w:r w:rsidRPr="004513CE">
        <w:rPr>
          <w:rFonts w:cs="Arial"/>
          <w:u w:val="none"/>
          <w:lang w:eastAsia="lv-LV"/>
        </w:rPr>
        <w:t xml:space="preserve">5100 EUR (pieci tūkstoši viens simts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26A07B64"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3. APSTIPRINĀT šā lēmuma 1.punktā minētā dzīvokļa īpašuma pirmās izsoles noteikumus (pielikums), kas ir šī lēmuma neatņemama sastāvdaļa.</w:t>
      </w:r>
    </w:p>
    <w:p w14:paraId="75AA7EF2"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4. UZDOT Gulbenes novada pašvaldības īpašuma novērtēšanas un izsoļu komisijai rīkot šā lēmuma 1.punktā minētā dzīvokļa īpašuma pirmo mutisku atklāto izsoli.</w:t>
      </w:r>
    </w:p>
    <w:p w14:paraId="28D4FF07"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5. Lēmuma izpildes kontroli veikt Gulbenes novada pašvaldības izpilddirektoram.</w:t>
      </w:r>
    </w:p>
    <w:p w14:paraId="0E4885CA" w14:textId="77777777" w:rsidR="004513CE" w:rsidRPr="004513CE" w:rsidRDefault="004513CE" w:rsidP="004513CE">
      <w:pPr>
        <w:widowControl w:val="0"/>
        <w:jc w:val="both"/>
        <w:rPr>
          <w:szCs w:val="24"/>
          <w:u w:val="none"/>
          <w:lang w:eastAsia="lv-LV"/>
        </w:rPr>
      </w:pPr>
    </w:p>
    <w:p w14:paraId="47EA83FE" w14:textId="77777777" w:rsidR="004513CE" w:rsidRPr="004513CE" w:rsidRDefault="004513CE" w:rsidP="004513CE">
      <w:pPr>
        <w:jc w:val="right"/>
        <w:rPr>
          <w:szCs w:val="24"/>
          <w:u w:val="none"/>
          <w:lang w:eastAsia="lv-LV"/>
        </w:rPr>
      </w:pPr>
      <w:r w:rsidRPr="004513CE">
        <w:rPr>
          <w:szCs w:val="24"/>
          <w:u w:val="none"/>
          <w:lang w:eastAsia="lv-LV"/>
        </w:rPr>
        <w:t>Pielikums 30.01.2025. Gulbenes novada pašvaldības domes lēmumam Nr. GND/2025/____</w:t>
      </w:r>
    </w:p>
    <w:p w14:paraId="0AD6914D" w14:textId="77777777" w:rsidR="004513CE" w:rsidRPr="004513CE" w:rsidRDefault="004513CE" w:rsidP="004513CE">
      <w:pPr>
        <w:jc w:val="right"/>
        <w:rPr>
          <w:szCs w:val="24"/>
          <w:u w:val="none"/>
          <w:lang w:eastAsia="lv-LV"/>
        </w:rPr>
      </w:pPr>
    </w:p>
    <w:p w14:paraId="6490EB45"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Gulbenes novada pašvaldības dzīvokļa īpašuma </w:t>
      </w:r>
    </w:p>
    <w:p w14:paraId="269EAE07"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“Šķieneri 6” – 17, Šķieneros, Stradu pagastā, Gulbenes novadā, </w:t>
      </w:r>
    </w:p>
    <w:p w14:paraId="308714F7" w14:textId="77777777" w:rsidR="004513CE" w:rsidRPr="004513CE" w:rsidRDefault="004513CE" w:rsidP="004513CE">
      <w:pPr>
        <w:jc w:val="center"/>
        <w:rPr>
          <w:b/>
          <w:szCs w:val="24"/>
          <w:u w:val="none"/>
          <w:lang w:eastAsia="lv-LV"/>
        </w:rPr>
      </w:pPr>
      <w:r w:rsidRPr="004513CE">
        <w:rPr>
          <w:b/>
          <w:szCs w:val="24"/>
          <w:u w:val="none"/>
          <w:lang w:eastAsia="lv-LV"/>
        </w:rPr>
        <w:t>PIRMĀS IZSOLES NOTEIKUMI</w:t>
      </w:r>
    </w:p>
    <w:p w14:paraId="493C1A14"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21C13CA5" w14:textId="77777777" w:rsidR="004513CE" w:rsidRPr="004513CE" w:rsidRDefault="004513CE" w:rsidP="00E947A5">
      <w:pPr>
        <w:widowControl w:val="0"/>
        <w:spacing w:line="360" w:lineRule="auto"/>
        <w:ind w:left="425" w:hanging="425"/>
        <w:jc w:val="both"/>
        <w:rPr>
          <w:color w:val="000000"/>
          <w:szCs w:val="24"/>
          <w:u w:val="none"/>
          <w:lang w:eastAsia="lv-LV"/>
        </w:rPr>
      </w:pPr>
      <w:r w:rsidRPr="004513CE">
        <w:rPr>
          <w:szCs w:val="24"/>
          <w:u w:val="none"/>
        </w:rPr>
        <w:t xml:space="preserve">1.1. </w:t>
      </w:r>
      <w:r w:rsidRPr="004513CE">
        <w:rPr>
          <w:color w:val="000000"/>
          <w:szCs w:val="24"/>
          <w:u w:val="none"/>
          <w:lang w:eastAsia="lv-LV"/>
        </w:rPr>
        <w:t xml:space="preserve">Šie noteikumi nosaka kārtību, kādā tiek rīkota pirmā mutiskā atklātā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dzīvokļa īpašuma </w:t>
      </w:r>
      <w:r w:rsidRPr="004513CE">
        <w:rPr>
          <w:rFonts w:cs="Arial"/>
          <w:bCs/>
          <w:u w:val="none"/>
          <w:lang w:eastAsia="lv-LV"/>
        </w:rPr>
        <w:t>“</w:t>
      </w:r>
      <w:proofErr w:type="spellStart"/>
      <w:r w:rsidRPr="004513CE">
        <w:rPr>
          <w:rFonts w:cs="Arial"/>
          <w:bCs/>
          <w:u w:val="none"/>
          <w:lang w:eastAsia="lv-LV"/>
        </w:rPr>
        <w:t>Šķieneri</w:t>
      </w:r>
      <w:proofErr w:type="spellEnd"/>
      <w:r w:rsidRPr="004513CE">
        <w:rPr>
          <w:rFonts w:cs="Arial"/>
          <w:bCs/>
          <w:u w:val="none"/>
          <w:lang w:eastAsia="lv-LV"/>
        </w:rPr>
        <w:t xml:space="preserve"> 6” – 17, </w:t>
      </w:r>
      <w:proofErr w:type="spellStart"/>
      <w:r w:rsidRPr="004513CE">
        <w:rPr>
          <w:rFonts w:cs="Arial"/>
          <w:bCs/>
          <w:u w:val="none"/>
          <w:lang w:eastAsia="lv-LV"/>
        </w:rPr>
        <w:t>Šķieneri</w:t>
      </w:r>
      <w:proofErr w:type="spellEnd"/>
      <w:r w:rsidRPr="004513CE">
        <w:rPr>
          <w:rFonts w:cs="Arial"/>
          <w:bCs/>
          <w:u w:val="none"/>
          <w:lang w:eastAsia="lv-LV"/>
        </w:rPr>
        <w:t>,</w:t>
      </w:r>
      <w:r w:rsidRPr="004513CE">
        <w:rPr>
          <w:rFonts w:cs="Arial"/>
          <w:u w:val="none"/>
          <w:lang w:eastAsia="lv-LV"/>
        </w:rPr>
        <w:t xml:space="preserve"> Stradu pagasts, Gulbenes novads, kadastra numuru 5090 900 0400 </w:t>
      </w:r>
      <w:r w:rsidRPr="004513CE">
        <w:rPr>
          <w:color w:val="000000"/>
          <w:szCs w:val="24"/>
          <w:u w:val="none"/>
          <w:lang w:eastAsia="lv-LV"/>
        </w:rPr>
        <w:t xml:space="preserve">(turpmāk – Objekts) pircēja noteikšanai. </w:t>
      </w:r>
    </w:p>
    <w:p w14:paraId="0D405572" w14:textId="77777777" w:rsidR="004513CE" w:rsidRPr="004513CE" w:rsidRDefault="004513CE" w:rsidP="00E947A5">
      <w:pPr>
        <w:widowControl w:val="0"/>
        <w:spacing w:line="360" w:lineRule="auto"/>
        <w:ind w:left="425" w:hanging="425"/>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781A9F2C" w14:textId="77777777" w:rsidR="004513CE" w:rsidRPr="004513CE" w:rsidRDefault="004513CE" w:rsidP="00E947A5">
      <w:pPr>
        <w:widowControl w:val="0"/>
        <w:spacing w:line="360" w:lineRule="auto"/>
        <w:ind w:left="425" w:hanging="425"/>
        <w:jc w:val="both"/>
        <w:rPr>
          <w:color w:val="000000"/>
          <w:szCs w:val="24"/>
          <w:u w:val="none"/>
          <w:lang w:val="da-DK" w:eastAsia="lv-LV"/>
        </w:rPr>
      </w:pPr>
      <w:r w:rsidRPr="004513CE">
        <w:rPr>
          <w:color w:val="000000"/>
          <w:szCs w:val="24"/>
          <w:u w:val="none"/>
          <w:lang w:eastAsia="lv-LV"/>
        </w:rPr>
        <w:t>1.3. 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305953FF" w14:textId="77777777" w:rsidR="004513CE" w:rsidRPr="004513CE" w:rsidRDefault="004513CE" w:rsidP="004513CE">
      <w:pPr>
        <w:spacing w:line="360" w:lineRule="auto"/>
        <w:ind w:left="567" w:hanging="567"/>
        <w:jc w:val="both"/>
        <w:rPr>
          <w:szCs w:val="24"/>
          <w:u w:val="none"/>
        </w:rPr>
      </w:pPr>
      <w:r w:rsidRPr="004513CE">
        <w:rPr>
          <w:szCs w:val="24"/>
          <w:u w:val="none"/>
        </w:rPr>
        <w:t>1.4. Ziņas par izsolē atsavināmo Objektu:</w:t>
      </w:r>
    </w:p>
    <w:p w14:paraId="6DF81E99" w14:textId="77777777" w:rsidR="004513CE" w:rsidRPr="004513CE" w:rsidRDefault="004513CE" w:rsidP="004513CE">
      <w:pPr>
        <w:spacing w:line="360" w:lineRule="auto"/>
        <w:ind w:left="1134" w:right="43" w:hanging="708"/>
        <w:jc w:val="both"/>
        <w:rPr>
          <w:szCs w:val="24"/>
          <w:u w:val="none"/>
        </w:rPr>
      </w:pPr>
      <w:r w:rsidRPr="004513CE">
        <w:rPr>
          <w:szCs w:val="24"/>
          <w:u w:val="none"/>
        </w:rPr>
        <w:t xml:space="preserve">1.4.1. Objekts: </w:t>
      </w:r>
      <w:r w:rsidRPr="004513CE">
        <w:rPr>
          <w:color w:val="000000"/>
          <w:szCs w:val="24"/>
          <w:u w:val="none"/>
          <w:lang w:eastAsia="lv-LV"/>
        </w:rPr>
        <w:t xml:space="preserve">dzīvokļa īpašums </w:t>
      </w:r>
      <w:r w:rsidRPr="004513CE">
        <w:rPr>
          <w:rFonts w:cs="Arial"/>
          <w:bCs/>
          <w:u w:val="none"/>
          <w:lang w:eastAsia="lv-LV"/>
        </w:rPr>
        <w:t>“</w:t>
      </w:r>
      <w:proofErr w:type="spellStart"/>
      <w:r w:rsidRPr="004513CE">
        <w:rPr>
          <w:rFonts w:cs="Arial"/>
          <w:bCs/>
          <w:u w:val="none"/>
          <w:lang w:eastAsia="lv-LV"/>
        </w:rPr>
        <w:t>Šķieneri</w:t>
      </w:r>
      <w:proofErr w:type="spellEnd"/>
      <w:r w:rsidRPr="004513CE">
        <w:rPr>
          <w:rFonts w:cs="Arial"/>
          <w:bCs/>
          <w:u w:val="none"/>
          <w:lang w:eastAsia="lv-LV"/>
        </w:rPr>
        <w:t xml:space="preserve"> 6” – 17, </w:t>
      </w:r>
      <w:proofErr w:type="spellStart"/>
      <w:r w:rsidRPr="004513CE">
        <w:rPr>
          <w:rFonts w:cs="Arial"/>
          <w:bCs/>
          <w:u w:val="none"/>
          <w:lang w:eastAsia="lv-LV"/>
        </w:rPr>
        <w:t>Šķieneri</w:t>
      </w:r>
      <w:proofErr w:type="spellEnd"/>
      <w:r w:rsidRPr="004513CE">
        <w:rPr>
          <w:rFonts w:cs="Arial"/>
          <w:bCs/>
          <w:u w:val="none"/>
          <w:lang w:eastAsia="lv-LV"/>
        </w:rPr>
        <w:t>,</w:t>
      </w:r>
      <w:r w:rsidRPr="004513CE">
        <w:rPr>
          <w:rFonts w:cs="Arial"/>
          <w:u w:val="none"/>
          <w:lang w:eastAsia="lv-LV"/>
        </w:rPr>
        <w:t xml:space="preserve"> Stradu pagasts, Gulbenes novads, kadastra numuru 5090 900 0400, kas sastāv no trīs istabu dzīvokļa ar platību 71,2 </w:t>
      </w:r>
      <w:proofErr w:type="spellStart"/>
      <w:r w:rsidRPr="004513CE">
        <w:rPr>
          <w:rFonts w:cs="Arial"/>
          <w:u w:val="none"/>
          <w:lang w:eastAsia="lv-LV"/>
        </w:rPr>
        <w:t>kv.m</w:t>
      </w:r>
      <w:proofErr w:type="spellEnd"/>
      <w:r w:rsidRPr="004513CE">
        <w:rPr>
          <w:rFonts w:cs="Arial"/>
          <w:u w:val="none"/>
          <w:lang w:eastAsia="lv-LV"/>
        </w:rPr>
        <w:t>. (telpu grupas kadastra apzīmējums 50900020034021017), un pie tā piederošām kopīpašuma 651/10607 domājamām daļām no dzīvojamās mājas (būves kadastra apzīmējums 50900020034021).</w:t>
      </w:r>
    </w:p>
    <w:p w14:paraId="62BABFED" w14:textId="77777777" w:rsidR="004513CE" w:rsidRPr="004513CE" w:rsidRDefault="004513CE" w:rsidP="004513CE">
      <w:pPr>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Objekts ir Gulbenes novada pašvaldības īpašums. Tas reģistrēts Stradu pagasta zemesgrāmatas nodalījumā Nr. 246 17.</w:t>
      </w:r>
    </w:p>
    <w:p w14:paraId="3161DA1D" w14:textId="77777777" w:rsidR="004513CE" w:rsidRPr="004513CE" w:rsidRDefault="004513CE" w:rsidP="004513CE">
      <w:pPr>
        <w:spacing w:line="360" w:lineRule="auto"/>
        <w:ind w:left="993" w:right="43" w:hanging="567"/>
        <w:jc w:val="both"/>
        <w:rPr>
          <w:szCs w:val="24"/>
          <w:u w:val="none"/>
        </w:rPr>
      </w:pPr>
      <w:r w:rsidRPr="004513CE">
        <w:rPr>
          <w:szCs w:val="24"/>
          <w:u w:val="none"/>
        </w:rPr>
        <w:t xml:space="preserve">1.4.3. </w:t>
      </w:r>
      <w:r w:rsidRPr="004513CE">
        <w:rPr>
          <w:szCs w:val="24"/>
          <w:u w:val="none"/>
          <w:lang w:eastAsia="lv-LV"/>
        </w:rPr>
        <w:t>Pirmpirkuma tiesības uz Objekta iegādi nav</w:t>
      </w:r>
      <w:r w:rsidRPr="004513CE">
        <w:rPr>
          <w:szCs w:val="24"/>
          <w:u w:val="none"/>
        </w:rPr>
        <w:t>.</w:t>
      </w:r>
    </w:p>
    <w:p w14:paraId="11F95D69" w14:textId="77777777" w:rsidR="004513CE" w:rsidRPr="004513CE" w:rsidRDefault="004513CE" w:rsidP="004513CE">
      <w:pPr>
        <w:spacing w:line="360" w:lineRule="auto"/>
        <w:ind w:left="426" w:right="43" w:hanging="426"/>
        <w:jc w:val="both"/>
        <w:rPr>
          <w:szCs w:val="24"/>
          <w:u w:val="none"/>
        </w:rPr>
      </w:pPr>
      <w:r w:rsidRPr="004513CE">
        <w:rPr>
          <w:szCs w:val="24"/>
          <w:u w:val="none"/>
        </w:rPr>
        <w:t xml:space="preserve">1.5. 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1" w:history="1">
        <w:r w:rsidRPr="004513CE">
          <w:rPr>
            <w:rFonts w:cs="Arial"/>
            <w:color w:val="0563C1"/>
            <w:szCs w:val="24"/>
            <w:lang w:eastAsia="lv-LV"/>
          </w:rPr>
          <w:t>www.gulbene.lv</w:t>
        </w:r>
      </w:hyperlink>
      <w:r w:rsidRPr="004513CE">
        <w:rPr>
          <w:szCs w:val="24"/>
          <w:u w:val="none"/>
        </w:rPr>
        <w:t>.</w:t>
      </w:r>
    </w:p>
    <w:p w14:paraId="26813493"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rPr>
        <w:t xml:space="preserve">1.6. </w:t>
      </w:r>
      <w:r w:rsidRPr="004513CE">
        <w:rPr>
          <w:szCs w:val="24"/>
          <w:u w:val="none"/>
          <w:lang w:eastAsia="lv-LV"/>
        </w:rPr>
        <w:t xml:space="preserve">Ar izsoles noteikumiem var iepazīties Gulbenes novada pašvaldības tīmekļa vietnē </w:t>
      </w:r>
      <w:hyperlink r:id="rId22" w:history="1">
        <w:r w:rsidRPr="004513CE">
          <w:rPr>
            <w:rFonts w:cs="Arial"/>
            <w:color w:val="0563C1"/>
            <w:szCs w:val="24"/>
            <w:lang w:eastAsia="lv-LV"/>
          </w:rPr>
          <w:t>www.gulbene.lv</w:t>
        </w:r>
      </w:hyperlink>
      <w:r w:rsidRPr="004513CE">
        <w:rPr>
          <w:szCs w:val="24"/>
          <w:u w:val="none"/>
          <w:lang w:eastAsia="lv-LV"/>
        </w:rPr>
        <w:t>.</w:t>
      </w:r>
    </w:p>
    <w:p w14:paraId="45CAC46B" w14:textId="77777777" w:rsidR="004513CE" w:rsidRPr="004513CE" w:rsidRDefault="004513CE" w:rsidP="004513CE">
      <w:pPr>
        <w:keepLines/>
        <w:spacing w:line="360" w:lineRule="auto"/>
        <w:ind w:left="426" w:right="43" w:hanging="426"/>
        <w:jc w:val="both"/>
        <w:rPr>
          <w:szCs w:val="24"/>
          <w:u w:val="none"/>
        </w:rPr>
      </w:pPr>
      <w:r w:rsidRPr="004513CE">
        <w:rPr>
          <w:szCs w:val="24"/>
          <w:u w:val="none"/>
          <w:lang w:eastAsia="lv-LV"/>
        </w:rPr>
        <w:lastRenderedPageBreak/>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3" w:history="1">
        <w:r w:rsidRPr="004513CE">
          <w:rPr>
            <w:rFonts w:cs="Arial"/>
            <w:color w:val="0563C1"/>
            <w:szCs w:val="24"/>
          </w:rPr>
          <w:t>dome@gulbene.lv</w:t>
        </w:r>
      </w:hyperlink>
      <w:r w:rsidRPr="004513CE">
        <w:rPr>
          <w:szCs w:val="24"/>
          <w:u w:val="none"/>
        </w:rPr>
        <w:t xml:space="preserve">, </w:t>
      </w:r>
      <w:r w:rsidRPr="004513CE">
        <w:rPr>
          <w:szCs w:val="24"/>
          <w:u w:val="none"/>
          <w:lang w:eastAsia="lv-LV"/>
        </w:rPr>
        <w:t xml:space="preserve">pa tālruni 64497632 (Litenes, Stāmerienas un Stradu pagastu apvienības pārvalde) vai 26464180 (Litenes, Stāmerienas un Stradu pagastu apvienības pārvaldes vadītājs </w:t>
      </w:r>
      <w:proofErr w:type="spellStart"/>
      <w:r w:rsidRPr="004513CE">
        <w:rPr>
          <w:szCs w:val="24"/>
          <w:u w:val="none"/>
          <w:lang w:eastAsia="lv-LV"/>
        </w:rPr>
        <w:t>V.Lapiņš</w:t>
      </w:r>
      <w:proofErr w:type="spellEnd"/>
      <w:r w:rsidRPr="004513CE">
        <w:rPr>
          <w:szCs w:val="24"/>
          <w:u w:val="none"/>
          <w:lang w:eastAsia="lv-LV"/>
        </w:rPr>
        <w:t>).</w:t>
      </w:r>
    </w:p>
    <w:p w14:paraId="0EDE0E9F"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77E3A3C1"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730E1394"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7E120754" w14:textId="77777777" w:rsidR="004513CE" w:rsidRPr="004513CE" w:rsidRDefault="004513CE" w:rsidP="004513CE">
      <w:pPr>
        <w:spacing w:line="360" w:lineRule="auto"/>
        <w:ind w:left="426" w:right="43" w:hanging="426"/>
        <w:jc w:val="both"/>
        <w:rPr>
          <w:szCs w:val="24"/>
          <w:u w:val="none"/>
        </w:rPr>
      </w:pPr>
      <w:r w:rsidRPr="004513CE">
        <w:rPr>
          <w:bCs/>
          <w:szCs w:val="24"/>
          <w:u w:val="none"/>
        </w:rPr>
        <w:t xml:space="preserve">2.3. </w:t>
      </w:r>
      <w:r w:rsidRPr="004513CE">
        <w:rPr>
          <w:szCs w:val="24"/>
          <w:u w:val="none"/>
        </w:rPr>
        <w:t xml:space="preserve">Objekta izsoles sākumcena ir </w:t>
      </w:r>
      <w:r w:rsidRPr="004513CE">
        <w:rPr>
          <w:rFonts w:cs="Arial"/>
          <w:u w:val="none"/>
          <w:lang w:eastAsia="lv-LV"/>
        </w:rPr>
        <w:t xml:space="preserve">5100 EUR (pieci tūkstoši viens simts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14B01761"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510 EUR (pieci simti 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513CE">
        <w:rPr>
          <w:szCs w:val="24"/>
          <w:u w:val="none"/>
        </w:rPr>
        <w:t xml:space="preserve">norādot maksājuma mērķi “Dzīvokļa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6” – 17,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427DB370"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 xml:space="preserve">5% apmērā no sākumcenas, t.i., </w:t>
      </w:r>
      <w:r w:rsidRPr="004513CE">
        <w:rPr>
          <w:rFonts w:cs="Arial"/>
          <w:u w:val="none"/>
          <w:lang w:eastAsia="lv-LV"/>
        </w:rPr>
        <w:t xml:space="preserve">255 EUR (divi simti piecdesmit pieci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6B59A94D"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6” – 17,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color w:val="000000"/>
          <w:szCs w:val="24"/>
          <w:u w:val="none"/>
          <w:lang w:eastAsia="lv-LV"/>
        </w:rPr>
        <w:t>pirkuma maksa”.</w:t>
      </w:r>
    </w:p>
    <w:p w14:paraId="69C0D21A" w14:textId="1B090A12" w:rsidR="004513CE" w:rsidRPr="004513CE" w:rsidRDefault="004513CE" w:rsidP="004513CE">
      <w:pPr>
        <w:keepNext/>
        <w:spacing w:line="360" w:lineRule="auto"/>
        <w:ind w:left="1417"/>
        <w:jc w:val="center"/>
        <w:outlineLvl w:val="0"/>
        <w:rPr>
          <w:b/>
          <w:szCs w:val="24"/>
          <w:u w:val="none"/>
        </w:rPr>
      </w:pPr>
      <w:r>
        <w:rPr>
          <w:b/>
          <w:bCs/>
          <w:kern w:val="32"/>
          <w:szCs w:val="24"/>
          <w:u w:val="none"/>
        </w:rPr>
        <w:t>3.</w:t>
      </w:r>
      <w:r w:rsidRPr="004513CE">
        <w:rPr>
          <w:b/>
          <w:bCs/>
          <w:kern w:val="32"/>
          <w:szCs w:val="24"/>
          <w:u w:val="none"/>
        </w:rPr>
        <w:t>Izsoles dalībnieki</w:t>
      </w:r>
    </w:p>
    <w:p w14:paraId="25491546" w14:textId="2BCD7F0E" w:rsidR="004513CE" w:rsidRPr="004513CE" w:rsidRDefault="004513CE" w:rsidP="004513CE">
      <w:pPr>
        <w:pStyle w:val="Sarakstarindkopa"/>
        <w:numPr>
          <w:ilvl w:val="1"/>
          <w:numId w:val="4"/>
        </w:numPr>
        <w:spacing w:line="360" w:lineRule="auto"/>
        <w:jc w:val="both"/>
        <w:rPr>
          <w:szCs w:val="24"/>
          <w:u w:val="none"/>
        </w:rPr>
      </w:pPr>
      <w:r w:rsidRPr="004513CE">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FC1F27F" w14:textId="77777777" w:rsidR="004513CE" w:rsidRPr="004513CE" w:rsidRDefault="004513CE" w:rsidP="004513CE">
      <w:pPr>
        <w:numPr>
          <w:ilvl w:val="1"/>
          <w:numId w:val="4"/>
        </w:numPr>
        <w:tabs>
          <w:tab w:val="num" w:pos="567"/>
        </w:tabs>
        <w:spacing w:line="360" w:lineRule="auto"/>
        <w:jc w:val="both"/>
        <w:rPr>
          <w:szCs w:val="24"/>
          <w:u w:val="none"/>
        </w:rPr>
      </w:pPr>
      <w:r w:rsidRPr="004513C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4E80EAB2" w14:textId="77777777" w:rsidR="004513CE" w:rsidRPr="004513CE" w:rsidRDefault="004513CE" w:rsidP="004513CE">
      <w:pPr>
        <w:numPr>
          <w:ilvl w:val="1"/>
          <w:numId w:val="4"/>
        </w:numPr>
        <w:tabs>
          <w:tab w:val="num" w:pos="567"/>
        </w:tabs>
        <w:spacing w:line="360" w:lineRule="auto"/>
        <w:jc w:val="both"/>
        <w:rPr>
          <w:szCs w:val="24"/>
          <w:u w:val="none"/>
        </w:rPr>
      </w:pPr>
      <w:r w:rsidRPr="004513CE">
        <w:rPr>
          <w:color w:val="000000"/>
          <w:szCs w:val="24"/>
          <w:u w:val="none"/>
          <w:lang w:eastAsia="lv-LV"/>
        </w:rPr>
        <w:t>Izsoles komisijas locekļi nevar būt Objekta pircēji, kā arī nevar pirkt Objektu citu personu uzdevumā.</w:t>
      </w:r>
    </w:p>
    <w:p w14:paraId="42B8928B" w14:textId="77777777" w:rsidR="004513CE" w:rsidRPr="004513CE" w:rsidRDefault="004513CE" w:rsidP="004513CE">
      <w:pPr>
        <w:numPr>
          <w:ilvl w:val="0"/>
          <w:numId w:val="4"/>
        </w:numPr>
        <w:tabs>
          <w:tab w:val="num" w:pos="284"/>
        </w:tabs>
        <w:spacing w:after="200" w:line="360" w:lineRule="auto"/>
        <w:ind w:left="0" w:firstLine="0"/>
        <w:contextualSpacing/>
        <w:jc w:val="center"/>
        <w:rPr>
          <w:bCs/>
          <w:color w:val="000000"/>
          <w:szCs w:val="24"/>
          <w:u w:val="none"/>
          <w:lang w:eastAsia="lv-LV"/>
        </w:rPr>
      </w:pPr>
      <w:r w:rsidRPr="004513CE">
        <w:rPr>
          <w:b/>
          <w:bCs/>
          <w:color w:val="000000"/>
          <w:szCs w:val="24"/>
          <w:u w:val="none"/>
          <w:lang w:eastAsia="lv-LV"/>
        </w:rPr>
        <w:lastRenderedPageBreak/>
        <w:t>Izsoles pretendentu reģistrācija Izsoļu dalībnieku sarakstā</w:t>
      </w:r>
    </w:p>
    <w:p w14:paraId="3DDABD35" w14:textId="77777777" w:rsidR="004513CE" w:rsidRPr="004513CE" w:rsidRDefault="004513CE" w:rsidP="004513CE">
      <w:pPr>
        <w:numPr>
          <w:ilvl w:val="1"/>
          <w:numId w:val="4"/>
        </w:numPr>
        <w:spacing w:after="200" w:line="360" w:lineRule="auto"/>
        <w:contextualSpacing/>
        <w:jc w:val="both"/>
        <w:rPr>
          <w:bCs/>
          <w:color w:val="000000"/>
          <w:szCs w:val="24"/>
          <w:u w:val="none"/>
          <w:lang w:eastAsia="lv-LV"/>
        </w:rPr>
      </w:pPr>
      <w:r w:rsidRPr="004513CE">
        <w:rPr>
          <w:color w:val="000000"/>
          <w:szCs w:val="24"/>
          <w:u w:val="none"/>
          <w:lang w:eastAsia="lv-LV"/>
        </w:rPr>
        <w:t>Izsoles komisija, saņemot pieteikumu par piedalīšanos izsolē, sastāda izsoles dalībnieku sarakstu, kurā fiksē izsoles pretendentus pieteikumu iesniegšanas secībā.</w:t>
      </w:r>
    </w:p>
    <w:p w14:paraId="0B996483" w14:textId="77777777" w:rsidR="004513CE" w:rsidRPr="004513CE" w:rsidRDefault="004513CE" w:rsidP="004513CE">
      <w:pPr>
        <w:numPr>
          <w:ilvl w:val="1"/>
          <w:numId w:val="4"/>
        </w:numPr>
        <w:spacing w:after="200" w:line="360" w:lineRule="auto"/>
        <w:contextualSpacing/>
        <w:jc w:val="both"/>
        <w:rPr>
          <w:bCs/>
          <w:color w:val="000000"/>
          <w:szCs w:val="24"/>
          <w:u w:val="none"/>
          <w:lang w:eastAsia="lv-LV"/>
        </w:rPr>
      </w:pPr>
      <w:r w:rsidRPr="004513CE">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24" w:history="1">
        <w:r w:rsidRPr="004513CE">
          <w:rPr>
            <w:rFonts w:cs="Arial"/>
            <w:bCs/>
            <w:color w:val="0563C1"/>
            <w:szCs w:val="24"/>
            <w:lang w:eastAsia="lv-LV"/>
          </w:rPr>
          <w:t>dome@gulbene.lv</w:t>
        </w:r>
      </w:hyperlink>
      <w:r w:rsidRPr="004513CE">
        <w:rPr>
          <w:bCs/>
          <w:color w:val="000000"/>
          <w:szCs w:val="24"/>
          <w:u w:val="none"/>
          <w:lang w:eastAsia="lv-LV"/>
        </w:rPr>
        <w:t xml:space="preserve">, līdz </w:t>
      </w:r>
      <w:r w:rsidRPr="004513CE">
        <w:rPr>
          <w:b/>
          <w:bCs/>
          <w:color w:val="000000"/>
          <w:szCs w:val="24"/>
          <w:u w:val="none"/>
          <w:lang w:eastAsia="lv-LV"/>
        </w:rPr>
        <w:t>2025.gada 11.martam plkst.15.00</w:t>
      </w:r>
      <w:r w:rsidRPr="004513CE">
        <w:rPr>
          <w:bCs/>
          <w:color w:val="000000"/>
          <w:szCs w:val="24"/>
          <w:u w:val="none"/>
          <w:lang w:eastAsia="lv-LV"/>
        </w:rPr>
        <w:t>.</w:t>
      </w:r>
    </w:p>
    <w:p w14:paraId="16B1A94B" w14:textId="77777777" w:rsidR="004513CE" w:rsidRPr="004513CE" w:rsidRDefault="004513CE" w:rsidP="004513CE">
      <w:pPr>
        <w:numPr>
          <w:ilvl w:val="1"/>
          <w:numId w:val="4"/>
        </w:numPr>
        <w:spacing w:line="360" w:lineRule="auto"/>
        <w:contextualSpacing/>
        <w:jc w:val="both"/>
        <w:rPr>
          <w:bCs/>
          <w:color w:val="000000"/>
          <w:szCs w:val="24"/>
          <w:u w:val="none"/>
          <w:lang w:eastAsia="lv-LV"/>
        </w:rPr>
      </w:pPr>
      <w:r w:rsidRPr="004513CE">
        <w:rPr>
          <w:bCs/>
          <w:color w:val="000000"/>
          <w:szCs w:val="24"/>
          <w:u w:val="none"/>
          <w:lang w:eastAsia="lv-LV"/>
        </w:rPr>
        <w:t>L</w:t>
      </w:r>
      <w:r w:rsidRPr="004513CE">
        <w:rPr>
          <w:color w:val="000000"/>
          <w:szCs w:val="24"/>
          <w:u w:val="none"/>
          <w:lang w:eastAsia="lv-LV"/>
        </w:rPr>
        <w:t>ai reģistrētos par izsoles dalībnieku izsoles noteikumos noteiktajā termiņā</w:t>
      </w:r>
      <w:r w:rsidRPr="004513CE">
        <w:rPr>
          <w:bCs/>
          <w:color w:val="000000"/>
          <w:szCs w:val="24"/>
          <w:u w:val="none"/>
          <w:lang w:eastAsia="lv-LV"/>
        </w:rPr>
        <w:t xml:space="preserve"> jāiesniedz:</w:t>
      </w:r>
    </w:p>
    <w:p w14:paraId="38B86276" w14:textId="77777777" w:rsidR="004513CE" w:rsidRPr="004513CE" w:rsidRDefault="004513CE" w:rsidP="004513CE">
      <w:pPr>
        <w:numPr>
          <w:ilvl w:val="2"/>
          <w:numId w:val="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Fiziskai personai:</w:t>
      </w:r>
    </w:p>
    <w:p w14:paraId="14A615E5" w14:textId="77777777" w:rsidR="004513CE" w:rsidRPr="004513CE" w:rsidRDefault="004513CE" w:rsidP="004513CE">
      <w:pPr>
        <w:numPr>
          <w:ilvl w:val="3"/>
          <w:numId w:val="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42A2C18A" w14:textId="77777777" w:rsidR="004513CE" w:rsidRPr="004513CE" w:rsidRDefault="004513CE" w:rsidP="004513CE">
      <w:pPr>
        <w:numPr>
          <w:ilvl w:val="3"/>
          <w:numId w:val="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fiziska persona);</w:t>
      </w:r>
    </w:p>
    <w:p w14:paraId="78E7B2AE" w14:textId="77777777" w:rsidR="004513CE" w:rsidRPr="004513CE" w:rsidRDefault="004513CE" w:rsidP="004513CE">
      <w:pPr>
        <w:numPr>
          <w:ilvl w:val="3"/>
          <w:numId w:val="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6BBEBE76"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0F9D9B73" w14:textId="77777777" w:rsidR="004513CE" w:rsidRPr="004513CE" w:rsidRDefault="004513CE" w:rsidP="004513CE">
      <w:pPr>
        <w:numPr>
          <w:ilvl w:val="2"/>
          <w:numId w:val="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juridiskai personai: </w:t>
      </w:r>
    </w:p>
    <w:p w14:paraId="2C613184" w14:textId="77777777" w:rsidR="004513CE" w:rsidRPr="004513CE" w:rsidRDefault="004513CE" w:rsidP="004513CE">
      <w:pPr>
        <w:numPr>
          <w:ilvl w:val="3"/>
          <w:numId w:val="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7B56B46" w14:textId="77777777" w:rsidR="004513CE" w:rsidRPr="004513CE" w:rsidRDefault="004513CE" w:rsidP="004513CE">
      <w:pPr>
        <w:numPr>
          <w:ilvl w:val="3"/>
          <w:numId w:val="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pilnvaru pārstāvēt juridisko personu izsolē un ja nepieciešams noslēgt pirkuma pārdevuma līgumu (ja juridisku personu pārstāv pilnvarotais pārstāvis);</w:t>
      </w:r>
    </w:p>
    <w:p w14:paraId="75E1197E" w14:textId="77777777" w:rsidR="004513CE" w:rsidRPr="004513CE" w:rsidRDefault="004513CE" w:rsidP="004513CE">
      <w:pPr>
        <w:numPr>
          <w:ilvl w:val="3"/>
          <w:numId w:val="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579BF866"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juridisku personu pārbaudīs informāciju:</w:t>
      </w:r>
    </w:p>
    <w:p w14:paraId="15954430"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1A65A4D4"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871261E"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Izsoles pretendents netiek reģistrēts izsoles dalībnieku sarakstā, ja:</w:t>
      </w:r>
    </w:p>
    <w:p w14:paraId="37D02337" w14:textId="77777777" w:rsidR="004513CE" w:rsidRPr="004513CE" w:rsidRDefault="004513CE" w:rsidP="004513CE">
      <w:pPr>
        <w:numPr>
          <w:ilvl w:val="2"/>
          <w:numId w:val="4"/>
        </w:numPr>
        <w:autoSpaceDE w:val="0"/>
        <w:autoSpaceDN w:val="0"/>
        <w:adjustRightInd w:val="0"/>
        <w:spacing w:line="360" w:lineRule="auto"/>
        <w:ind w:left="1276" w:hanging="709"/>
        <w:jc w:val="both"/>
        <w:rPr>
          <w:szCs w:val="24"/>
          <w:u w:val="none"/>
          <w:lang w:eastAsia="lv-LV"/>
        </w:rPr>
      </w:pPr>
      <w:r w:rsidRPr="004513CE">
        <w:rPr>
          <w:szCs w:val="24"/>
          <w:u w:val="none"/>
          <w:lang w:eastAsia="lv-LV"/>
        </w:rPr>
        <w:t>nav vēl iestājies vai ir jau beidzies pretendentu reģistrācijas termiņš;</w:t>
      </w:r>
    </w:p>
    <w:p w14:paraId="46E3D869" w14:textId="77777777" w:rsidR="004513CE" w:rsidRPr="004513CE" w:rsidRDefault="004513CE" w:rsidP="004513CE">
      <w:pPr>
        <w:numPr>
          <w:ilvl w:val="2"/>
          <w:numId w:val="4"/>
        </w:numPr>
        <w:autoSpaceDE w:val="0"/>
        <w:autoSpaceDN w:val="0"/>
        <w:adjustRightInd w:val="0"/>
        <w:spacing w:line="360" w:lineRule="auto"/>
        <w:ind w:left="1276" w:hanging="709"/>
        <w:jc w:val="both"/>
        <w:rPr>
          <w:szCs w:val="24"/>
          <w:u w:val="none"/>
          <w:lang w:eastAsia="lv-LV"/>
        </w:rPr>
      </w:pPr>
      <w:r w:rsidRPr="004513CE">
        <w:rPr>
          <w:szCs w:val="24"/>
          <w:u w:val="none"/>
          <w:lang w:eastAsia="lv-LV"/>
        </w:rPr>
        <w:t>ja nav iesniegti šo noteikumu 4.3.1.punktā vai 4.3.2.punktā norādītie dokumenti;</w:t>
      </w:r>
    </w:p>
    <w:p w14:paraId="2DF20F69" w14:textId="77777777" w:rsidR="004513CE" w:rsidRPr="004513CE" w:rsidRDefault="004513CE" w:rsidP="004513CE">
      <w:pPr>
        <w:numPr>
          <w:ilvl w:val="2"/>
          <w:numId w:val="4"/>
        </w:numPr>
        <w:autoSpaceDE w:val="0"/>
        <w:autoSpaceDN w:val="0"/>
        <w:adjustRightInd w:val="0"/>
        <w:spacing w:line="360" w:lineRule="auto"/>
        <w:ind w:left="1276" w:hanging="709"/>
        <w:jc w:val="both"/>
        <w:rPr>
          <w:szCs w:val="24"/>
          <w:u w:val="none"/>
          <w:lang w:eastAsia="lv-LV"/>
        </w:rPr>
      </w:pPr>
      <w:r w:rsidRPr="004513CE">
        <w:rPr>
          <w:color w:val="000000"/>
          <w:szCs w:val="24"/>
          <w:u w:val="none"/>
          <w:lang w:eastAsia="lv-LV"/>
        </w:rPr>
        <w:t>iesniegtajos dokumentos norādītas nepatiesas ziņas;</w:t>
      </w:r>
    </w:p>
    <w:p w14:paraId="3A45EBC3" w14:textId="77777777" w:rsidR="004513CE" w:rsidRPr="004513CE" w:rsidRDefault="004513CE" w:rsidP="004513CE">
      <w:pPr>
        <w:numPr>
          <w:ilvl w:val="2"/>
          <w:numId w:val="4"/>
        </w:numPr>
        <w:autoSpaceDE w:val="0"/>
        <w:autoSpaceDN w:val="0"/>
        <w:adjustRightInd w:val="0"/>
        <w:spacing w:line="360" w:lineRule="auto"/>
        <w:ind w:left="1276" w:hanging="709"/>
        <w:jc w:val="both"/>
        <w:rPr>
          <w:szCs w:val="24"/>
          <w:u w:val="none"/>
          <w:lang w:eastAsia="lv-LV"/>
        </w:rPr>
      </w:pPr>
      <w:r w:rsidRPr="004513CE">
        <w:rPr>
          <w:szCs w:val="24"/>
          <w:u w:val="none"/>
          <w:lang w:eastAsia="lv-LV"/>
        </w:rPr>
        <w:t>konstatēts, ka pretendentam ir izsoles noteikumu 3.1.punktā minētās parādsaistības;</w:t>
      </w:r>
    </w:p>
    <w:p w14:paraId="27726FA8" w14:textId="77777777" w:rsidR="004513CE" w:rsidRPr="004513CE" w:rsidRDefault="004513CE" w:rsidP="004513CE">
      <w:pPr>
        <w:numPr>
          <w:ilvl w:val="2"/>
          <w:numId w:val="4"/>
        </w:numPr>
        <w:autoSpaceDE w:val="0"/>
        <w:autoSpaceDN w:val="0"/>
        <w:adjustRightInd w:val="0"/>
        <w:spacing w:line="360" w:lineRule="auto"/>
        <w:ind w:left="1276" w:hanging="709"/>
        <w:jc w:val="both"/>
        <w:rPr>
          <w:szCs w:val="24"/>
          <w:u w:val="none"/>
          <w:lang w:eastAsia="lv-LV"/>
        </w:rPr>
      </w:pPr>
      <w:r w:rsidRPr="004513CE">
        <w:rPr>
          <w:szCs w:val="24"/>
          <w:u w:val="none"/>
          <w:lang w:eastAsia="lv-LV"/>
        </w:rPr>
        <w:t>Gulbenes novada pašvaldības norādītajā bankas kontā nav saņemta nodrošinājuma nauda.</w:t>
      </w:r>
    </w:p>
    <w:p w14:paraId="6C32555F" w14:textId="77777777" w:rsidR="004513CE" w:rsidRPr="004513CE" w:rsidRDefault="004513CE" w:rsidP="004513CE">
      <w:pPr>
        <w:numPr>
          <w:ilvl w:val="1"/>
          <w:numId w:val="4"/>
        </w:numPr>
        <w:spacing w:line="360" w:lineRule="auto"/>
        <w:jc w:val="both"/>
        <w:rPr>
          <w:szCs w:val="24"/>
          <w:u w:val="none"/>
          <w:lang w:eastAsia="lv-LV"/>
        </w:rPr>
      </w:pPr>
      <w:r w:rsidRPr="004513CE">
        <w:rPr>
          <w:szCs w:val="24"/>
          <w:u w:val="none"/>
          <w:lang w:eastAsia="lv-LV"/>
        </w:rPr>
        <w:t>Izsoles rīkotāji nav tiesīgi līdz izsoles sākumam sniegt informāciju par izsoles pretendentiem.</w:t>
      </w:r>
    </w:p>
    <w:p w14:paraId="62021971" w14:textId="77777777" w:rsidR="004513CE" w:rsidRPr="004513CE" w:rsidRDefault="004513CE" w:rsidP="004513CE">
      <w:pPr>
        <w:numPr>
          <w:ilvl w:val="0"/>
          <w:numId w:val="4"/>
        </w:numPr>
        <w:tabs>
          <w:tab w:val="num" w:pos="284"/>
        </w:tabs>
        <w:spacing w:line="360" w:lineRule="auto"/>
        <w:ind w:left="0" w:firstLine="0"/>
        <w:jc w:val="center"/>
        <w:rPr>
          <w:b/>
          <w:szCs w:val="24"/>
          <w:u w:val="none"/>
          <w:lang w:eastAsia="lv-LV"/>
        </w:rPr>
      </w:pPr>
      <w:r w:rsidRPr="004513CE">
        <w:rPr>
          <w:b/>
          <w:szCs w:val="24"/>
          <w:u w:val="none"/>
          <w:lang w:eastAsia="lv-LV"/>
        </w:rPr>
        <w:t>Izsoles norise</w:t>
      </w:r>
    </w:p>
    <w:p w14:paraId="0596EEAD"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color w:val="000000"/>
          <w:szCs w:val="24"/>
          <w:u w:val="none"/>
          <w:lang w:eastAsia="lv-LV"/>
        </w:rPr>
        <w:t xml:space="preserve">Izsole </w:t>
      </w:r>
      <w:r w:rsidRPr="004513CE">
        <w:rPr>
          <w:szCs w:val="24"/>
          <w:u w:val="none"/>
          <w:lang w:eastAsia="lv-LV"/>
        </w:rPr>
        <w:t xml:space="preserve">notiks </w:t>
      </w:r>
      <w:r w:rsidRPr="004513CE">
        <w:rPr>
          <w:b/>
          <w:szCs w:val="24"/>
          <w:u w:val="none"/>
          <w:lang w:eastAsia="lv-LV"/>
        </w:rPr>
        <w:t xml:space="preserve">2025.gada 13.martā plkst.10.20 </w:t>
      </w:r>
      <w:r w:rsidRPr="004513CE">
        <w:rPr>
          <w:color w:val="000000"/>
          <w:szCs w:val="24"/>
          <w:u w:val="none"/>
          <w:lang w:eastAsia="lv-LV"/>
        </w:rPr>
        <w:t>Gulbenes novada Centrālās pārvaldes ēkā, Ābeļu ielā 2, Gulbenē, Gulbenes novadā, 2.stāva zālē</w:t>
      </w:r>
      <w:r w:rsidRPr="004513CE">
        <w:rPr>
          <w:szCs w:val="24"/>
          <w:u w:val="none"/>
          <w:lang w:eastAsia="lv-LV"/>
        </w:rPr>
        <w:t xml:space="preserve">. </w:t>
      </w:r>
    </w:p>
    <w:p w14:paraId="0A4F2889"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9D2C067"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52BDE79"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3F02A47E"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 xml:space="preserve">Pirms izsoles sākšanas izsoles dalībnieki paraksta izsoles noteikumus, tādējādi apliecinot, ka pilnībā ar tiem ir iepazinušies un piekrīt tiem. </w:t>
      </w:r>
    </w:p>
    <w:p w14:paraId="636D5C20"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 xml:space="preserve">Izsoles vadītājs atklāj izsoli, raksturo izsolāmo mantu, paziņo izsoles sākumcenu, izsoles soli un informē par solīšanas kārtību. </w:t>
      </w:r>
    </w:p>
    <w:p w14:paraId="7574161B"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lastRenderedPageBreak/>
        <w:t>Izsoles dalībnieki savu piekrišanu iegādāties izsoles Objektu apliecina mutvārdos un rakstiski, parakstoties izsoles dalībnieku sarakstā par katru nosolīto soli. Tas tiek fiksēts izsoles gaitas protokolā.</w:t>
      </w:r>
    </w:p>
    <w:p w14:paraId="01810BE3"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4EB1C387"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14A6F780" w14:textId="77777777" w:rsidR="004513CE" w:rsidRPr="004513CE" w:rsidRDefault="004513CE" w:rsidP="004513CE">
      <w:pPr>
        <w:numPr>
          <w:ilvl w:val="1"/>
          <w:numId w:val="4"/>
        </w:numPr>
        <w:autoSpaceDE w:val="0"/>
        <w:autoSpaceDN w:val="0"/>
        <w:adjustRightInd w:val="0"/>
        <w:spacing w:line="360" w:lineRule="auto"/>
        <w:jc w:val="both"/>
        <w:rPr>
          <w:szCs w:val="24"/>
          <w:u w:val="none"/>
          <w:lang w:eastAsia="lv-LV"/>
        </w:rPr>
      </w:pPr>
      <w:r w:rsidRPr="004513CE">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6471A631" w14:textId="77777777" w:rsidR="004513CE" w:rsidRPr="004513CE" w:rsidRDefault="004513CE" w:rsidP="004513CE">
      <w:pPr>
        <w:numPr>
          <w:ilvl w:val="1"/>
          <w:numId w:val="4"/>
        </w:numPr>
        <w:tabs>
          <w:tab w:val="num" w:pos="567"/>
        </w:tabs>
        <w:autoSpaceDE w:val="0"/>
        <w:autoSpaceDN w:val="0"/>
        <w:adjustRightInd w:val="0"/>
        <w:spacing w:line="360" w:lineRule="auto"/>
        <w:jc w:val="both"/>
        <w:rPr>
          <w:szCs w:val="24"/>
          <w:u w:val="none"/>
          <w:lang w:eastAsia="lv-LV"/>
        </w:rPr>
      </w:pPr>
      <w:r w:rsidRPr="004513CE">
        <w:rPr>
          <w:szCs w:val="24"/>
          <w:u w:val="none"/>
          <w:lang w:eastAsia="lv-LV"/>
        </w:rPr>
        <w:t xml:space="preserve">Izsole ar augšupejošu soli turpinās, līdz kāds no tās dalībniekiem nosola visaugstāko cenu. Šajā gadījumā izsole tiek izsludināta par pabeigtu. </w:t>
      </w:r>
    </w:p>
    <w:p w14:paraId="77018495" w14:textId="77777777" w:rsidR="004513CE" w:rsidRPr="004513CE" w:rsidRDefault="004513CE" w:rsidP="004513CE">
      <w:pPr>
        <w:numPr>
          <w:ilvl w:val="1"/>
          <w:numId w:val="4"/>
        </w:numPr>
        <w:tabs>
          <w:tab w:val="num" w:pos="567"/>
        </w:tabs>
        <w:autoSpaceDE w:val="0"/>
        <w:autoSpaceDN w:val="0"/>
        <w:adjustRightInd w:val="0"/>
        <w:spacing w:line="360" w:lineRule="auto"/>
        <w:jc w:val="both"/>
        <w:rPr>
          <w:szCs w:val="24"/>
          <w:u w:val="none"/>
          <w:lang w:eastAsia="lv-LV"/>
        </w:rPr>
      </w:pPr>
      <w:r w:rsidRPr="004513CE">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10483FB8" w14:textId="77777777" w:rsidR="004513CE" w:rsidRPr="004513CE" w:rsidRDefault="004513CE" w:rsidP="004513CE">
      <w:pPr>
        <w:numPr>
          <w:ilvl w:val="0"/>
          <w:numId w:val="4"/>
        </w:numPr>
        <w:tabs>
          <w:tab w:val="num" w:pos="284"/>
        </w:tabs>
        <w:spacing w:line="360" w:lineRule="auto"/>
        <w:ind w:left="0" w:firstLine="0"/>
        <w:jc w:val="center"/>
        <w:rPr>
          <w:b/>
          <w:szCs w:val="24"/>
          <w:u w:val="none"/>
          <w:lang w:eastAsia="lv-LV"/>
        </w:rPr>
      </w:pPr>
      <w:r w:rsidRPr="004513CE">
        <w:rPr>
          <w:b/>
          <w:szCs w:val="24"/>
          <w:u w:val="none"/>
          <w:lang w:eastAsia="lv-LV"/>
        </w:rPr>
        <w:t>Izsoles rezultātu apstiprināšana un pirkuma līguma noslēgšana</w:t>
      </w:r>
    </w:p>
    <w:p w14:paraId="3EC1256C"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komisija apstiprina izsoles protokolu septiņu dienu laikā pēc izsoles. </w:t>
      </w:r>
    </w:p>
    <w:p w14:paraId="12C58730"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dalībniekam </w:t>
      </w:r>
      <w:r w:rsidRPr="004513CE">
        <w:rPr>
          <w:szCs w:val="24"/>
          <w:u w:val="none"/>
          <w:lang w:eastAsia="lv-LV"/>
        </w:rPr>
        <w:t xml:space="preserve">par Objektu </w:t>
      </w:r>
      <w:r w:rsidRPr="004513CE">
        <w:rPr>
          <w:color w:val="000000"/>
          <w:szCs w:val="24"/>
          <w:u w:val="none"/>
          <w:lang w:eastAsia="lv-LV"/>
        </w:rPr>
        <w:t xml:space="preserve">nosolītā augstākā cena, </w:t>
      </w:r>
      <w:r w:rsidRPr="004513C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6” – 17,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color w:val="000000"/>
          <w:szCs w:val="24"/>
          <w:u w:val="none"/>
          <w:lang w:eastAsia="lv-LV"/>
        </w:rPr>
        <w:t>pirkuma maksa”</w:t>
      </w:r>
      <w:r w:rsidRPr="004513CE">
        <w:rPr>
          <w:szCs w:val="24"/>
          <w:u w:val="none"/>
          <w:lang w:eastAsia="lv-LV"/>
        </w:rPr>
        <w:t>.</w:t>
      </w:r>
    </w:p>
    <w:p w14:paraId="3EE005F1"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350CFA9"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E3B4975"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lastRenderedPageBreak/>
        <w:t xml:space="preserve">Ja izsoles dalībnieks, kurš nosolījis nākamo augstāko cenu, noteiktajā termiņā paziņo pašvaldībai par Objekta pirkšanu, kā arī veic pirkuma maksājumu, izsoles rīkotājs viņu atzīst par izsoles uzvarētāju. </w:t>
      </w:r>
    </w:p>
    <w:p w14:paraId="037DD6CA"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0DA5A93A"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pašvaldības dome izsoles rezultātus apstiprina ne vēlāk kā trīsdesmit dienu laikā pēc 6.2. vai 6.5.punktā paredzēto maksājumu nokārtošanas.</w:t>
      </w:r>
    </w:p>
    <w:p w14:paraId="2759BF22"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39064382"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4513CE">
          <w:rPr>
            <w:color w:val="000000"/>
            <w:szCs w:val="24"/>
            <w:u w:val="none"/>
            <w:lang w:eastAsia="lv-LV"/>
          </w:rPr>
          <w:t>līguma</w:t>
        </w:r>
      </w:smartTag>
      <w:r w:rsidRPr="004513CE">
        <w:rPr>
          <w:color w:val="000000"/>
          <w:szCs w:val="24"/>
          <w:u w:val="none"/>
          <w:lang w:eastAsia="lv-LV"/>
        </w:rPr>
        <w:t xml:space="preserve"> parakstīšanas visa dokumentācija, kas saistīta ar Gulbenes novada pašvaldības </w:t>
      </w:r>
      <w:r w:rsidRPr="004513CE">
        <w:rPr>
          <w:szCs w:val="24"/>
          <w:u w:val="none"/>
          <w:lang w:eastAsia="lv-LV"/>
        </w:rPr>
        <w:t xml:space="preserve">dzīvokļa īpašumu, </w:t>
      </w:r>
      <w:r w:rsidRPr="004513CE">
        <w:rPr>
          <w:color w:val="000000"/>
          <w:szCs w:val="24"/>
          <w:u w:val="none"/>
          <w:lang w:eastAsia="lv-LV"/>
        </w:rPr>
        <w:t xml:space="preserve">tiek nodota ieguvējam, sastādot par to nodošanas – pieņemšanas aktu. </w:t>
      </w:r>
    </w:p>
    <w:p w14:paraId="4058A8FE" w14:textId="77777777" w:rsidR="004513CE" w:rsidRPr="004513CE" w:rsidRDefault="004513CE" w:rsidP="004513CE">
      <w:pPr>
        <w:numPr>
          <w:ilvl w:val="1"/>
          <w:numId w:val="4"/>
        </w:numPr>
        <w:tabs>
          <w:tab w:val="num" w:pos="567"/>
        </w:tabs>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Nekustamā īpašuma </w:t>
      </w:r>
      <w:proofErr w:type="spellStart"/>
      <w:r w:rsidRPr="004513CE">
        <w:rPr>
          <w:color w:val="000000"/>
          <w:szCs w:val="24"/>
          <w:u w:val="none"/>
          <w:lang w:eastAsia="lv-LV"/>
        </w:rPr>
        <w:t>pārreģistrāciju</w:t>
      </w:r>
      <w:proofErr w:type="spellEnd"/>
      <w:r w:rsidRPr="004513CE">
        <w:rPr>
          <w:color w:val="000000"/>
          <w:szCs w:val="24"/>
          <w:u w:val="none"/>
          <w:lang w:eastAsia="lv-LV"/>
        </w:rPr>
        <w:t xml:space="preserve"> Zemesgrāmatā Pircējs izdara par saviem līdzekļiem.</w:t>
      </w:r>
    </w:p>
    <w:p w14:paraId="2457FF27" w14:textId="77777777" w:rsidR="004513CE" w:rsidRPr="004513CE" w:rsidRDefault="004513CE" w:rsidP="004513CE">
      <w:pPr>
        <w:numPr>
          <w:ilvl w:val="0"/>
          <w:numId w:val="4"/>
        </w:numPr>
        <w:tabs>
          <w:tab w:val="num" w:pos="284"/>
        </w:tabs>
        <w:spacing w:line="360" w:lineRule="auto"/>
        <w:ind w:left="284" w:hanging="284"/>
        <w:jc w:val="center"/>
        <w:rPr>
          <w:b/>
          <w:szCs w:val="24"/>
          <w:u w:val="none"/>
          <w:lang w:eastAsia="lv-LV"/>
        </w:rPr>
      </w:pPr>
      <w:r w:rsidRPr="004513CE">
        <w:rPr>
          <w:b/>
          <w:szCs w:val="24"/>
          <w:u w:val="none"/>
          <w:lang w:eastAsia="lv-LV"/>
        </w:rPr>
        <w:t>Nenotikusi izsole</w:t>
      </w:r>
    </w:p>
    <w:p w14:paraId="5EE43DB4" w14:textId="77777777" w:rsidR="004513CE" w:rsidRPr="004513CE" w:rsidRDefault="004513CE" w:rsidP="004513CE">
      <w:pPr>
        <w:numPr>
          <w:ilvl w:val="1"/>
          <w:numId w:val="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Objekta izsole uzskatāma par nenotikušu: </w:t>
      </w:r>
    </w:p>
    <w:p w14:paraId="7520079E" w14:textId="77777777" w:rsidR="004513CE" w:rsidRPr="004513CE" w:rsidRDefault="004513CE" w:rsidP="004513CE">
      <w:pPr>
        <w:numPr>
          <w:ilvl w:val="2"/>
          <w:numId w:val="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68D12172" w14:textId="77777777" w:rsidR="004513CE" w:rsidRPr="004513CE" w:rsidRDefault="004513CE" w:rsidP="004513CE">
      <w:pPr>
        <w:numPr>
          <w:ilvl w:val="2"/>
          <w:numId w:val="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39FD05BB" w14:textId="77777777" w:rsidR="004513CE" w:rsidRPr="004513CE" w:rsidRDefault="004513CE" w:rsidP="004513CE">
      <w:pPr>
        <w:numPr>
          <w:ilvl w:val="2"/>
          <w:numId w:val="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vienīgais izsoles dalībnieks, kurš nosolījis izsolāmo īpašumu, nav parakstījis izsolāmā īpašuma pirkuma līgumu; </w:t>
      </w:r>
    </w:p>
    <w:p w14:paraId="3AD19F51" w14:textId="77777777" w:rsidR="004513CE" w:rsidRPr="004513CE" w:rsidRDefault="004513CE" w:rsidP="004513CE">
      <w:pPr>
        <w:numPr>
          <w:ilvl w:val="2"/>
          <w:numId w:val="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ja neviens no izsoles dalībniekiem, kurš atzīts par nosolītāju, neveic pirkuma maksas samaksu šajos noteikumos norādītajā termiņā.</w:t>
      </w:r>
    </w:p>
    <w:p w14:paraId="16D9ABBD" w14:textId="77777777" w:rsidR="004513CE" w:rsidRPr="004513CE" w:rsidRDefault="004513CE" w:rsidP="004513CE">
      <w:pPr>
        <w:numPr>
          <w:ilvl w:val="0"/>
          <w:numId w:val="4"/>
        </w:numPr>
        <w:tabs>
          <w:tab w:val="num" w:pos="426"/>
        </w:tabs>
        <w:spacing w:before="120" w:line="360" w:lineRule="auto"/>
        <w:ind w:left="426" w:hanging="426"/>
        <w:jc w:val="center"/>
        <w:rPr>
          <w:b/>
          <w:szCs w:val="24"/>
          <w:u w:val="none"/>
          <w:lang w:eastAsia="lv-LV"/>
        </w:rPr>
      </w:pPr>
      <w:r w:rsidRPr="004513CE">
        <w:rPr>
          <w:b/>
          <w:szCs w:val="24"/>
          <w:u w:val="none"/>
          <w:lang w:eastAsia="lv-LV"/>
        </w:rPr>
        <w:t>Izsoles rezultātu apstrīdēšana</w:t>
      </w:r>
    </w:p>
    <w:p w14:paraId="379E25D0" w14:textId="77777777" w:rsidR="004513CE" w:rsidRPr="004513CE" w:rsidRDefault="004513CE" w:rsidP="004513CE">
      <w:pPr>
        <w:numPr>
          <w:ilvl w:val="1"/>
          <w:numId w:val="4"/>
        </w:numPr>
        <w:spacing w:line="360" w:lineRule="auto"/>
        <w:jc w:val="both"/>
        <w:rPr>
          <w:szCs w:val="24"/>
          <w:u w:val="none"/>
          <w:lang w:eastAsia="lv-LV"/>
        </w:rPr>
      </w:pPr>
      <w:r w:rsidRPr="004513CE">
        <w:rPr>
          <w:color w:val="000000"/>
          <w:szCs w:val="24"/>
          <w:u w:val="none"/>
          <w:lang w:eastAsia="lv-LV"/>
        </w:rPr>
        <w:t xml:space="preserve">Izsoles rezultātus var apstrīdēt Gulbenes novada pašvaldības domē </w:t>
      </w:r>
      <w:r w:rsidRPr="004513CE">
        <w:rPr>
          <w:szCs w:val="24"/>
          <w:u w:val="none"/>
          <w:lang w:eastAsia="lv-LV"/>
        </w:rPr>
        <w:t>5 (piecu) darba dienu laikā no dienas, kad Izsoles komisija ir apstiprinājusi izsoles protokolu.</w:t>
      </w:r>
    </w:p>
    <w:p w14:paraId="491D6039" w14:textId="77777777" w:rsidR="004513CE" w:rsidRPr="004513CE" w:rsidRDefault="004513CE" w:rsidP="004513CE">
      <w:pPr>
        <w:numPr>
          <w:ilvl w:val="0"/>
          <w:numId w:val="4"/>
        </w:numPr>
        <w:tabs>
          <w:tab w:val="num" w:pos="284"/>
        </w:tabs>
        <w:spacing w:line="360" w:lineRule="auto"/>
        <w:ind w:left="0" w:firstLine="0"/>
        <w:contextualSpacing/>
        <w:jc w:val="center"/>
        <w:rPr>
          <w:b/>
          <w:bCs/>
          <w:szCs w:val="24"/>
          <w:u w:val="none"/>
        </w:rPr>
      </w:pPr>
      <w:r w:rsidRPr="004513CE">
        <w:rPr>
          <w:b/>
          <w:bCs/>
          <w:szCs w:val="24"/>
          <w:u w:val="none"/>
        </w:rPr>
        <w:t>Citi noteikumi</w:t>
      </w:r>
    </w:p>
    <w:p w14:paraId="07014560" w14:textId="77777777" w:rsidR="004513CE" w:rsidRPr="004513CE" w:rsidRDefault="004513CE" w:rsidP="004513CE">
      <w:pPr>
        <w:numPr>
          <w:ilvl w:val="1"/>
          <w:numId w:val="4"/>
        </w:numPr>
        <w:spacing w:line="360" w:lineRule="auto"/>
        <w:contextualSpacing/>
        <w:jc w:val="both"/>
        <w:rPr>
          <w:szCs w:val="24"/>
          <w:u w:val="none"/>
        </w:rPr>
      </w:pPr>
      <w:r w:rsidRPr="004513CE">
        <w:rPr>
          <w:szCs w:val="24"/>
          <w:u w:val="none"/>
          <w:lang w:eastAsia="lv-LV"/>
        </w:rPr>
        <w:t>Starp izsoles dalībniekiem aizliegta vienošanās, kas varētu ietekmēt izsoles rezultātus un gaitu.</w:t>
      </w:r>
    </w:p>
    <w:p w14:paraId="56CF1F1C" w14:textId="77777777" w:rsidR="004513CE" w:rsidRPr="004513CE" w:rsidRDefault="004513CE" w:rsidP="004513CE">
      <w:pPr>
        <w:numPr>
          <w:ilvl w:val="1"/>
          <w:numId w:val="4"/>
        </w:numPr>
        <w:spacing w:line="360" w:lineRule="auto"/>
        <w:contextualSpacing/>
        <w:jc w:val="both"/>
        <w:rPr>
          <w:szCs w:val="24"/>
          <w:u w:val="none"/>
          <w:lang w:eastAsia="lv-LV"/>
        </w:rPr>
      </w:pPr>
      <w:r w:rsidRPr="004513CE">
        <w:rPr>
          <w:szCs w:val="24"/>
          <w:u w:val="none"/>
          <w:lang w:eastAsia="lv-LV"/>
        </w:rPr>
        <w:t>Izsoles pretendenti piekrīt, ka Izsoles komisija veic personas datu apstrādi, pārbaudot sniegto ziņu patiesumu.</w:t>
      </w:r>
    </w:p>
    <w:p w14:paraId="62E94797" w14:textId="77777777" w:rsidR="004513CE" w:rsidRPr="004513CE" w:rsidRDefault="004513CE" w:rsidP="004513CE">
      <w:pPr>
        <w:numPr>
          <w:ilvl w:val="1"/>
          <w:numId w:val="4"/>
        </w:numPr>
        <w:spacing w:line="360" w:lineRule="auto"/>
        <w:contextualSpacing/>
        <w:jc w:val="both"/>
        <w:rPr>
          <w:szCs w:val="24"/>
          <w:u w:val="none"/>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468B889" w14:textId="7999D2C4" w:rsidR="00203C2F" w:rsidRDefault="00203C2F" w:rsidP="000C7638">
      <w:pPr>
        <w:rPr>
          <w:color w:val="000000" w:themeColor="text1"/>
          <w:szCs w:val="24"/>
          <w:u w:val="none"/>
        </w:rPr>
      </w:pPr>
    </w:p>
    <w:p w14:paraId="207C3F62"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599848D9"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- 43, Šķieneros, Stradu pagastā, Gulbenes novadā, pirmās izsoles rīkošanu, noteikumu un sākumcenas apstiprināšanu</w:t>
      </w:r>
    </w:p>
    <w:p w14:paraId="422F9A27" w14:textId="77777777" w:rsidR="00575A1B" w:rsidRDefault="007C10F8"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Aiga Gibnere</w:t>
      </w:r>
    </w:p>
    <w:p w14:paraId="3739A488"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5B49463" w14:textId="77777777" w:rsidR="00BF41CC" w:rsidRPr="00575A1B" w:rsidRDefault="00BF41CC" w:rsidP="00BF41CC">
      <w:pPr>
        <w:rPr>
          <w:rFonts w:eastAsia="Calibri"/>
          <w:szCs w:val="24"/>
          <w:u w:val="none"/>
        </w:rPr>
      </w:pPr>
      <w:r>
        <w:rPr>
          <w:rFonts w:eastAsia="Calibri"/>
          <w:szCs w:val="24"/>
          <w:u w:val="none"/>
        </w:rPr>
        <w:t>DEBATĒS PIEDALĀS: nav</w:t>
      </w:r>
    </w:p>
    <w:p w14:paraId="7BAD5694" w14:textId="77777777" w:rsidR="00BF41CC" w:rsidRDefault="00BF41CC" w:rsidP="00BF41CC">
      <w:pPr>
        <w:rPr>
          <w:rFonts w:eastAsia="Calibri"/>
          <w:color w:val="FF0000"/>
          <w:szCs w:val="24"/>
          <w:u w:val="none"/>
        </w:rPr>
      </w:pPr>
    </w:p>
    <w:p w14:paraId="43DF69F2" w14:textId="77777777" w:rsidR="00BF41CC" w:rsidRDefault="00BF41CC" w:rsidP="00BF41CC">
      <w:pPr>
        <w:spacing w:line="360" w:lineRule="auto"/>
        <w:ind w:firstLine="567"/>
        <w:jc w:val="both"/>
        <w:rPr>
          <w:u w:val="none"/>
        </w:rPr>
      </w:pPr>
      <w:r>
        <w:rPr>
          <w:u w:val="none"/>
        </w:rPr>
        <w:t>Finanšu komiteja atklāti balsojot:</w:t>
      </w:r>
    </w:p>
    <w:p w14:paraId="6CF03E41"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57913F8B"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6581E44A" w14:textId="77777777" w:rsidR="004513CE" w:rsidRPr="004513CE" w:rsidRDefault="004513CE" w:rsidP="004513CE">
      <w:pPr>
        <w:spacing w:after="240"/>
        <w:jc w:val="center"/>
        <w:rPr>
          <w:snapToGrid w:val="0"/>
          <w:szCs w:val="24"/>
          <w:u w:val="none"/>
        </w:rPr>
      </w:pPr>
      <w:r w:rsidRPr="004513CE">
        <w:rPr>
          <w:b/>
          <w:snapToGrid w:val="0"/>
          <w:szCs w:val="24"/>
          <w:u w:val="none"/>
        </w:rPr>
        <w:t xml:space="preserve">Par </w:t>
      </w:r>
      <w:r w:rsidRPr="004513CE">
        <w:rPr>
          <w:b/>
          <w:snapToGrid w:val="0"/>
          <w:szCs w:val="20"/>
          <w:u w:val="none"/>
        </w:rPr>
        <w:t xml:space="preserve">dzīvokļa īpašuma </w:t>
      </w:r>
      <w:r w:rsidRPr="004513CE">
        <w:rPr>
          <w:b/>
          <w:bCs/>
          <w:snapToGrid w:val="0"/>
          <w:szCs w:val="20"/>
          <w:u w:val="none"/>
        </w:rPr>
        <w:t>"</w:t>
      </w:r>
      <w:proofErr w:type="spellStart"/>
      <w:r w:rsidRPr="004513CE">
        <w:rPr>
          <w:b/>
          <w:bCs/>
          <w:snapToGrid w:val="0"/>
          <w:szCs w:val="20"/>
          <w:u w:val="none"/>
        </w:rPr>
        <w:t>Šķieneri</w:t>
      </w:r>
      <w:proofErr w:type="spellEnd"/>
      <w:r w:rsidRPr="004513CE">
        <w:rPr>
          <w:b/>
          <w:bCs/>
          <w:snapToGrid w:val="0"/>
          <w:szCs w:val="20"/>
          <w:u w:val="none"/>
        </w:rPr>
        <w:t xml:space="preserve"> 10" - 43</w:t>
      </w:r>
      <w:r w:rsidRPr="004513CE">
        <w:rPr>
          <w:b/>
          <w:snapToGrid w:val="0"/>
          <w:szCs w:val="20"/>
          <w:u w:val="none"/>
        </w:rPr>
        <w:t xml:space="preserve">, </w:t>
      </w:r>
      <w:proofErr w:type="spellStart"/>
      <w:r w:rsidRPr="004513CE">
        <w:rPr>
          <w:b/>
          <w:snapToGrid w:val="0"/>
          <w:szCs w:val="20"/>
          <w:u w:val="none"/>
        </w:rPr>
        <w:t>Šķieneros</w:t>
      </w:r>
      <w:proofErr w:type="spellEnd"/>
      <w:r w:rsidRPr="004513CE">
        <w:rPr>
          <w:b/>
          <w:snapToGrid w:val="0"/>
          <w:szCs w:val="20"/>
          <w:u w:val="none"/>
        </w:rPr>
        <w:t>, Stradu pagastā, Gulbenes novadā,</w:t>
      </w:r>
      <w:r w:rsidRPr="004513CE">
        <w:rPr>
          <w:b/>
          <w:snapToGrid w:val="0"/>
          <w:szCs w:val="24"/>
          <w:u w:val="none"/>
        </w:rPr>
        <w:t xml:space="preserve"> </w:t>
      </w:r>
      <w:r w:rsidRPr="004513CE">
        <w:rPr>
          <w:b/>
          <w:snapToGrid w:val="0"/>
          <w:szCs w:val="20"/>
          <w:u w:val="none"/>
        </w:rPr>
        <w:t>pirmās izsoles rīkošanu, noteikumu un sākumcenas apstiprināšanu</w:t>
      </w:r>
    </w:p>
    <w:p w14:paraId="431FCD44" w14:textId="77777777" w:rsidR="004513CE" w:rsidRPr="004513CE" w:rsidRDefault="004513CE" w:rsidP="004513CE">
      <w:pPr>
        <w:widowControl w:val="0"/>
        <w:spacing w:line="360" w:lineRule="auto"/>
        <w:ind w:firstLine="567"/>
        <w:jc w:val="both"/>
        <w:rPr>
          <w:rFonts w:cs="Arial"/>
          <w:u w:val="none"/>
          <w:lang w:eastAsia="lv-LV"/>
        </w:rPr>
      </w:pPr>
      <w:r w:rsidRPr="004513CE">
        <w:rPr>
          <w:szCs w:val="24"/>
          <w:u w:val="none"/>
          <w:lang w:eastAsia="lv-LV"/>
        </w:rPr>
        <w:t xml:space="preserve">Gulbenes novada pašvaldības dome </w:t>
      </w:r>
      <w:r w:rsidRPr="004513CE">
        <w:rPr>
          <w:rFonts w:cs="Arial"/>
          <w:u w:val="none"/>
          <w:lang w:eastAsia="lv-LV"/>
        </w:rPr>
        <w:t>2024.gada 29.februārī pieņēma lēmumu Nr. GND/2024/73 “Par Stradu pagasta dzīvokļa īpašuma “</w:t>
      </w:r>
      <w:proofErr w:type="spellStart"/>
      <w:r w:rsidRPr="004513CE">
        <w:rPr>
          <w:rFonts w:cs="Arial"/>
          <w:u w:val="none"/>
          <w:lang w:eastAsia="lv-LV"/>
        </w:rPr>
        <w:t>Šķieneri</w:t>
      </w:r>
      <w:proofErr w:type="spellEnd"/>
      <w:r w:rsidRPr="004513CE">
        <w:rPr>
          <w:rFonts w:cs="Arial"/>
          <w:u w:val="none"/>
          <w:lang w:eastAsia="lv-LV"/>
        </w:rPr>
        <w:t xml:space="preserve"> 10” - 43  atsavināšanu” (protokols Nr. 6; 23.p.), ar kuru nolēma nodot atsavināšanai atklātā mutiskā izsolē ar augšupejošu soli dzīvokļa īpašumu “</w:t>
      </w:r>
      <w:proofErr w:type="spellStart"/>
      <w:r w:rsidRPr="004513CE">
        <w:rPr>
          <w:rFonts w:cs="Arial"/>
          <w:u w:val="none"/>
          <w:lang w:eastAsia="lv-LV"/>
        </w:rPr>
        <w:t>Šķieneri</w:t>
      </w:r>
      <w:proofErr w:type="spellEnd"/>
      <w:r w:rsidRPr="004513CE">
        <w:rPr>
          <w:rFonts w:cs="Arial"/>
          <w:u w:val="none"/>
          <w:lang w:eastAsia="lv-LV"/>
        </w:rPr>
        <w:t xml:space="preserve"> 10” - 43, </w:t>
      </w:r>
      <w:proofErr w:type="spellStart"/>
      <w:r w:rsidRPr="004513CE">
        <w:rPr>
          <w:rFonts w:cs="Arial"/>
          <w:u w:val="none"/>
          <w:lang w:eastAsia="lv-LV"/>
        </w:rPr>
        <w:t>Šķieneros</w:t>
      </w:r>
      <w:proofErr w:type="spellEnd"/>
      <w:r w:rsidRPr="004513CE">
        <w:rPr>
          <w:rFonts w:cs="Arial"/>
          <w:u w:val="none"/>
          <w:lang w:eastAsia="lv-LV"/>
        </w:rPr>
        <w:t xml:space="preserve">, Stradu pagastā, Gulbenes novadā, kadastra  numuru 5090 900 0404, kas sastāv no divu istabu dzīvokļa ar platību 45 </w:t>
      </w:r>
      <w:proofErr w:type="spellStart"/>
      <w:r w:rsidRPr="004513CE">
        <w:rPr>
          <w:rFonts w:cs="Arial"/>
          <w:u w:val="none"/>
          <w:lang w:eastAsia="lv-LV"/>
        </w:rPr>
        <w:t>kv.m</w:t>
      </w:r>
      <w:proofErr w:type="spellEnd"/>
      <w:r w:rsidRPr="004513CE">
        <w:rPr>
          <w:rFonts w:cs="Arial"/>
          <w:u w:val="none"/>
          <w:lang w:eastAsia="lv-LV"/>
        </w:rPr>
        <w:t>. (telpu grupas kadastra apzīmējums 50900020034050043), un pie tā piederošām kopīpašuma 468/35218 domājamām daļām no dzīvojamās mājas (būves kadastra apzīmējums 50900020034050)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36127023" w14:textId="77777777" w:rsidR="004513CE" w:rsidRPr="004513CE" w:rsidRDefault="004513CE" w:rsidP="004513CE">
      <w:pPr>
        <w:tabs>
          <w:tab w:val="left" w:pos="851"/>
        </w:tabs>
        <w:spacing w:line="360" w:lineRule="auto"/>
        <w:ind w:firstLine="567"/>
        <w:jc w:val="both"/>
        <w:rPr>
          <w:rFonts w:cs="Arial"/>
          <w:u w:val="none"/>
          <w:lang w:eastAsia="lv-LV"/>
        </w:rPr>
      </w:pPr>
      <w:r w:rsidRPr="004513CE">
        <w:rPr>
          <w:rFonts w:cs="Arial"/>
          <w:u w:val="none"/>
          <w:lang w:eastAsia="lv-LV"/>
        </w:rPr>
        <w:t>Atbilstoši sertificēta vērtētāja – sabiedrības ar ierobežotu atbildību “</w:t>
      </w:r>
      <w:proofErr w:type="spellStart"/>
      <w:r w:rsidRPr="004513CE">
        <w:rPr>
          <w:rFonts w:cs="Arial"/>
          <w:u w:val="none"/>
          <w:lang w:eastAsia="lv-LV"/>
        </w:rPr>
        <w:t>Vindeks</w:t>
      </w:r>
      <w:proofErr w:type="spellEnd"/>
      <w:r w:rsidRPr="004513CE">
        <w:rPr>
          <w:rFonts w:cs="Arial"/>
          <w:u w:val="none"/>
          <w:lang w:eastAsia="lv-LV"/>
        </w:rPr>
        <w:t xml:space="preserve">”, reģistrācijas Nr. 40003562948, juridiskā adrese: </w:t>
      </w:r>
      <w:proofErr w:type="spellStart"/>
      <w:r w:rsidRPr="004513CE">
        <w:rPr>
          <w:rFonts w:cs="Arial"/>
          <w:u w:val="none"/>
          <w:lang w:eastAsia="lv-LV"/>
        </w:rPr>
        <w:t>Pļavniekkalna</w:t>
      </w:r>
      <w:proofErr w:type="spellEnd"/>
      <w:r w:rsidRPr="004513CE">
        <w:rPr>
          <w:rFonts w:cs="Arial"/>
          <w:u w:val="none"/>
          <w:lang w:eastAsia="lv-LV"/>
        </w:rPr>
        <w:t xml:space="preserve"> iela 69, Katlakalns, Ķekavas pagasts, Ķekavas novads, LV-2111, sagatavotajai atskaitei (saņemta 2024.gada 19.decembrī un reģistrēta ar Nr. GND/4.18/24/4395-S) par dzīvokļa īpašuma tirgus vērtību, saskaņā ar 2024.gada 13.decembra vērtēšanas atskaiti, objekta tirgus vērtība ir 3800 EUR (trīs tūkstoši astoņi simti </w:t>
      </w:r>
      <w:proofErr w:type="spellStart"/>
      <w:r w:rsidRPr="004513CE">
        <w:rPr>
          <w:rFonts w:cs="Arial"/>
          <w:i/>
          <w:iCs/>
          <w:u w:val="none"/>
          <w:lang w:eastAsia="lv-LV"/>
        </w:rPr>
        <w:t>euro</w:t>
      </w:r>
      <w:proofErr w:type="spellEnd"/>
      <w:r w:rsidRPr="004513CE">
        <w:rPr>
          <w:rFonts w:cs="Arial"/>
          <w:u w:val="none"/>
          <w:lang w:eastAsia="lv-LV"/>
        </w:rPr>
        <w:t>).</w:t>
      </w:r>
    </w:p>
    <w:p w14:paraId="7C64BEA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513CE">
        <w:rPr>
          <w:rFonts w:cs="Arial"/>
          <w:u w:val="none"/>
          <w:lang w:eastAsia="lv-LV"/>
        </w:rPr>
        <w:t xml:space="preserve"> </w:t>
      </w:r>
      <w:r w:rsidRPr="004513CE">
        <w:rPr>
          <w:szCs w:val="24"/>
          <w:u w:val="none"/>
          <w:lang w:eastAsia="lv-LV"/>
        </w:rPr>
        <w:t>ka tikai domes kompetencē ir pieņemt lēmumus citos ārējos normatīvajos aktos paredzētajos gadījumos.</w:t>
      </w:r>
    </w:p>
    <w:p w14:paraId="3FF35254"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4513CE">
        <w:rPr>
          <w:szCs w:val="24"/>
          <w:u w:val="none"/>
          <w:lang w:eastAsia="lv-LV"/>
        </w:rPr>
        <w:t>citstarp</w:t>
      </w:r>
      <w:proofErr w:type="spellEnd"/>
      <w:r w:rsidRPr="004513CE">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w:t>
      </w:r>
      <w:r w:rsidRPr="004513CE">
        <w:rPr>
          <w:szCs w:val="24"/>
          <w:u w:val="none"/>
          <w:lang w:eastAsia="lv-LV"/>
        </w:rPr>
        <w:lastRenderedPageBreak/>
        <w:t>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74AA40F2"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8.janvāra sēdes lēmumu “Par dzīvokļa īpašuma “</w:t>
      </w:r>
      <w:proofErr w:type="spellStart"/>
      <w:r w:rsidRPr="004513CE">
        <w:rPr>
          <w:szCs w:val="24"/>
          <w:u w:val="none"/>
          <w:lang w:eastAsia="lv-LV"/>
        </w:rPr>
        <w:t>Šķieneri</w:t>
      </w:r>
      <w:proofErr w:type="spellEnd"/>
      <w:r w:rsidRPr="004513CE">
        <w:rPr>
          <w:szCs w:val="24"/>
          <w:u w:val="none"/>
          <w:lang w:eastAsia="lv-LV"/>
        </w:rPr>
        <w:t xml:space="preserve"> 10” - 43, </w:t>
      </w:r>
      <w:proofErr w:type="spellStart"/>
      <w:r w:rsidRPr="004513CE">
        <w:rPr>
          <w:szCs w:val="24"/>
          <w:u w:val="none"/>
          <w:lang w:eastAsia="lv-LV"/>
        </w:rPr>
        <w:t>Šķieneros</w:t>
      </w:r>
      <w:proofErr w:type="spellEnd"/>
      <w:r w:rsidRPr="004513CE">
        <w:rPr>
          <w:szCs w:val="24"/>
          <w:u w:val="none"/>
          <w:lang w:eastAsia="lv-LV"/>
        </w:rPr>
        <w:t>, Stradu pagastā, Gulbenes novadā, pirmās izsoles sākumcenas noteikšanu”, protokols Nr. GND/2.7.2/25/1 (3.§),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4513CE">
        <w:rPr>
          <w:noProof/>
          <w:szCs w:val="24"/>
          <w:u w:val="none"/>
          <w:lang w:eastAsia="lv-LV"/>
        </w:rPr>
        <w:t xml:space="preserve"> ar balsīm “Par” ( ), “Pret” – , “Atturas” – , “Nepiedalās” – </w:t>
      </w:r>
      <w:r w:rsidRPr="004513CE">
        <w:rPr>
          <w:szCs w:val="24"/>
          <w:u w:val="none"/>
          <w:lang w:eastAsia="lv-LV"/>
        </w:rPr>
        <w:t>, Gulbenes novada pašvaldības dome NOLEMJ:</w:t>
      </w:r>
    </w:p>
    <w:p w14:paraId="428A7B5A" w14:textId="06F88836" w:rsidR="004513CE" w:rsidRPr="00E947A5" w:rsidRDefault="004513CE" w:rsidP="00E947A5">
      <w:pPr>
        <w:pStyle w:val="Sarakstarindkopa"/>
        <w:widowControl w:val="0"/>
        <w:numPr>
          <w:ilvl w:val="0"/>
          <w:numId w:val="31"/>
        </w:numPr>
        <w:tabs>
          <w:tab w:val="left" w:pos="567"/>
        </w:tabs>
        <w:spacing w:line="360" w:lineRule="auto"/>
        <w:ind w:left="0" w:firstLine="567"/>
        <w:jc w:val="both"/>
        <w:rPr>
          <w:szCs w:val="24"/>
          <w:u w:val="none"/>
          <w:lang w:eastAsia="lv-LV"/>
        </w:rPr>
      </w:pPr>
      <w:r w:rsidRPr="00E947A5">
        <w:rPr>
          <w:szCs w:val="24"/>
          <w:u w:val="none"/>
          <w:lang w:eastAsia="lv-LV"/>
        </w:rPr>
        <w:t xml:space="preserve">RĪKOT Gulbenes novada pašvaldībai piederošā dzīvokļa īpašuma </w:t>
      </w:r>
      <w:r w:rsidRPr="00E947A5">
        <w:rPr>
          <w:rFonts w:cs="Arial"/>
          <w:u w:val="none"/>
          <w:lang w:eastAsia="lv-LV"/>
        </w:rPr>
        <w:t>“</w:t>
      </w:r>
      <w:proofErr w:type="spellStart"/>
      <w:r w:rsidRPr="00E947A5">
        <w:rPr>
          <w:rFonts w:cs="Arial"/>
          <w:u w:val="none"/>
          <w:lang w:eastAsia="lv-LV"/>
        </w:rPr>
        <w:t>Šķieneri</w:t>
      </w:r>
      <w:proofErr w:type="spellEnd"/>
      <w:r w:rsidRPr="00E947A5">
        <w:rPr>
          <w:rFonts w:cs="Arial"/>
          <w:u w:val="none"/>
          <w:lang w:eastAsia="lv-LV"/>
        </w:rPr>
        <w:t xml:space="preserve"> 10” – 43, </w:t>
      </w:r>
      <w:proofErr w:type="spellStart"/>
      <w:r w:rsidRPr="00E947A5">
        <w:rPr>
          <w:rFonts w:cs="Arial"/>
          <w:u w:val="none"/>
          <w:lang w:eastAsia="lv-LV"/>
        </w:rPr>
        <w:t>Šķieneros</w:t>
      </w:r>
      <w:proofErr w:type="spellEnd"/>
      <w:r w:rsidRPr="00E947A5">
        <w:rPr>
          <w:rFonts w:cs="Arial"/>
          <w:u w:val="none"/>
          <w:lang w:eastAsia="lv-LV"/>
        </w:rPr>
        <w:t xml:space="preserve">, Stradu pagastā, Gulbenes novadā, kadastra  numuru 5090 900 0404, kas sastāv no divu istabu dzīvokļa ar platību 45 </w:t>
      </w:r>
      <w:proofErr w:type="spellStart"/>
      <w:r w:rsidRPr="00E947A5">
        <w:rPr>
          <w:rFonts w:cs="Arial"/>
          <w:u w:val="none"/>
          <w:lang w:eastAsia="lv-LV"/>
        </w:rPr>
        <w:t>kv.m</w:t>
      </w:r>
      <w:proofErr w:type="spellEnd"/>
      <w:r w:rsidRPr="00E947A5">
        <w:rPr>
          <w:rFonts w:cs="Arial"/>
          <w:u w:val="none"/>
          <w:lang w:eastAsia="lv-LV"/>
        </w:rPr>
        <w:t>. (telpu grupas kadastra apzīmējums 50900020034050043), un pie tā piederošām kopīpašuma 468/35218 domājamām daļām no dzīvojamās mājas (būves kadastra apzīmējums 50900020034050)</w:t>
      </w:r>
      <w:r w:rsidRPr="00E947A5">
        <w:rPr>
          <w:szCs w:val="24"/>
          <w:u w:val="none"/>
          <w:lang w:eastAsia="lv-LV"/>
        </w:rPr>
        <w:t>, pirmo izsoli.</w:t>
      </w:r>
    </w:p>
    <w:p w14:paraId="55AAF3DA" w14:textId="77777777" w:rsidR="004513CE" w:rsidRPr="004513CE" w:rsidRDefault="004513CE" w:rsidP="00E947A5">
      <w:pPr>
        <w:widowControl w:val="0"/>
        <w:tabs>
          <w:tab w:val="left" w:pos="567"/>
        </w:tabs>
        <w:spacing w:line="360" w:lineRule="auto"/>
        <w:ind w:firstLine="567"/>
        <w:jc w:val="both"/>
        <w:rPr>
          <w:szCs w:val="24"/>
          <w:u w:val="none"/>
          <w:lang w:eastAsia="lv-LV"/>
        </w:rPr>
      </w:pPr>
      <w:r w:rsidRPr="004513CE">
        <w:rPr>
          <w:szCs w:val="24"/>
          <w:u w:val="none"/>
          <w:lang w:eastAsia="lv-LV"/>
        </w:rPr>
        <w:t xml:space="preserve">2. APSTIPRINĀT šā lēmuma 1.punktā minētā dzīvokļa īpašuma pirmās izsoles sākumcenu </w:t>
      </w:r>
      <w:r w:rsidRPr="004513CE">
        <w:rPr>
          <w:rFonts w:cs="Arial"/>
          <w:u w:val="none"/>
          <w:lang w:eastAsia="lv-LV"/>
        </w:rPr>
        <w:t xml:space="preserve">3800 EUR (trīs tūkstoši astoņi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1A59C8F7"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3. APSTIPRINĀT šā lēmuma 1.punktā minētā dzīvokļa īpašuma pirmās izsoles noteikumus (pielikums), kas ir šī lēmuma neatņemama sastāvdaļa.</w:t>
      </w:r>
    </w:p>
    <w:p w14:paraId="017F6C3F"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4. UZDOT Gulbenes novada pašvaldības īpašuma novērtēšanas un izsoļu komisijai rīkot šā lēmuma 1.punktā minētā dzīvokļa īpašuma pirmo mutisku atklāto izsoli.</w:t>
      </w:r>
    </w:p>
    <w:p w14:paraId="10686F6D"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5. Lēmuma izpildes kontroli veikt Gulbenes novada pašvaldības izpilddirektoram.</w:t>
      </w:r>
    </w:p>
    <w:p w14:paraId="11876778" w14:textId="77777777" w:rsidR="004513CE" w:rsidRPr="004513CE" w:rsidRDefault="004513CE" w:rsidP="004513CE">
      <w:pPr>
        <w:widowControl w:val="0"/>
        <w:jc w:val="both"/>
        <w:rPr>
          <w:szCs w:val="24"/>
          <w:u w:val="none"/>
          <w:lang w:eastAsia="lv-LV"/>
        </w:rPr>
      </w:pPr>
    </w:p>
    <w:p w14:paraId="6384166B" w14:textId="77777777" w:rsidR="004513CE" w:rsidRPr="004513CE" w:rsidRDefault="004513CE" w:rsidP="004513CE">
      <w:pPr>
        <w:jc w:val="right"/>
        <w:rPr>
          <w:szCs w:val="24"/>
          <w:u w:val="none"/>
          <w:lang w:eastAsia="lv-LV"/>
        </w:rPr>
      </w:pPr>
      <w:r w:rsidRPr="004513CE">
        <w:rPr>
          <w:szCs w:val="24"/>
          <w:u w:val="none"/>
          <w:lang w:eastAsia="lv-LV"/>
        </w:rPr>
        <w:t>Pielikums 30.01.2025. Gulbenes novada pašvaldības domes lēmumam Nr. GND/2025/____</w:t>
      </w:r>
    </w:p>
    <w:p w14:paraId="5D5D038D" w14:textId="77777777" w:rsidR="004513CE" w:rsidRPr="004513CE" w:rsidRDefault="004513CE" w:rsidP="004513CE">
      <w:pPr>
        <w:jc w:val="right"/>
        <w:rPr>
          <w:szCs w:val="24"/>
          <w:u w:val="none"/>
          <w:lang w:eastAsia="lv-LV"/>
        </w:rPr>
      </w:pPr>
    </w:p>
    <w:p w14:paraId="545E1BA7"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Gulbenes novada pašvaldības dzīvokļa īpašuma </w:t>
      </w:r>
    </w:p>
    <w:p w14:paraId="3957B0EE"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“Šķieneri 10” – 43, Šķieneros, Stradu pagastā, Gulbenes novadā, </w:t>
      </w:r>
    </w:p>
    <w:p w14:paraId="742B7D70" w14:textId="77777777" w:rsidR="004513CE" w:rsidRPr="004513CE" w:rsidRDefault="004513CE" w:rsidP="004513CE">
      <w:pPr>
        <w:jc w:val="center"/>
        <w:rPr>
          <w:b/>
          <w:szCs w:val="24"/>
          <w:u w:val="none"/>
          <w:lang w:eastAsia="lv-LV"/>
        </w:rPr>
      </w:pPr>
      <w:r w:rsidRPr="004513CE">
        <w:rPr>
          <w:b/>
          <w:szCs w:val="24"/>
          <w:u w:val="none"/>
          <w:lang w:eastAsia="lv-LV"/>
        </w:rPr>
        <w:t>PIRMĀS IZSOLES NOTEIKUMI</w:t>
      </w:r>
    </w:p>
    <w:p w14:paraId="43782FDE"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74D12CFD" w14:textId="77777777" w:rsidR="004513CE" w:rsidRPr="004513CE" w:rsidRDefault="004513CE" w:rsidP="004513CE">
      <w:pPr>
        <w:spacing w:line="360" w:lineRule="auto"/>
        <w:ind w:left="426" w:right="-1" w:hanging="426"/>
        <w:jc w:val="both"/>
        <w:rPr>
          <w:color w:val="000000"/>
          <w:szCs w:val="24"/>
          <w:u w:val="none"/>
          <w:lang w:eastAsia="lv-LV"/>
        </w:rPr>
      </w:pPr>
      <w:r w:rsidRPr="004513CE">
        <w:rPr>
          <w:szCs w:val="24"/>
          <w:u w:val="none"/>
        </w:rPr>
        <w:t xml:space="preserve">1.1. </w:t>
      </w:r>
      <w:r w:rsidRPr="004513CE">
        <w:rPr>
          <w:color w:val="000000"/>
          <w:szCs w:val="24"/>
          <w:u w:val="none"/>
          <w:lang w:eastAsia="lv-LV"/>
        </w:rPr>
        <w:t xml:space="preserve">Šie noteikumi nosaka kārtību, kādā tiek rīkota pirmā mutiskā atklātā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10" - 43, </w:t>
      </w:r>
      <w:proofErr w:type="spellStart"/>
      <w:r w:rsidRPr="004513CE">
        <w:rPr>
          <w:rFonts w:cs="Arial"/>
          <w:u w:val="none"/>
          <w:lang w:eastAsia="lv-LV"/>
        </w:rPr>
        <w:t>Šķieneros</w:t>
      </w:r>
      <w:proofErr w:type="spellEnd"/>
      <w:r w:rsidRPr="004513CE">
        <w:rPr>
          <w:rFonts w:cs="Arial"/>
          <w:u w:val="none"/>
          <w:lang w:eastAsia="lv-LV"/>
        </w:rPr>
        <w:t>, Stradu pagastā, Gulbenes novadā, kadastra  numuru 5090 900 0404</w:t>
      </w:r>
      <w:r w:rsidRPr="004513CE">
        <w:rPr>
          <w:color w:val="000000"/>
          <w:szCs w:val="24"/>
          <w:u w:val="none"/>
          <w:lang w:eastAsia="lv-LV"/>
        </w:rPr>
        <w:t xml:space="preserve"> (turpmāk – Objekts) pircēja noteikšanai. </w:t>
      </w:r>
    </w:p>
    <w:p w14:paraId="17B7E1D8" w14:textId="77777777" w:rsidR="004513CE" w:rsidRPr="004513CE" w:rsidRDefault="004513CE" w:rsidP="004513CE">
      <w:pPr>
        <w:spacing w:line="360" w:lineRule="auto"/>
        <w:ind w:left="426" w:right="-1" w:hanging="426"/>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045FDFBB" w14:textId="77777777" w:rsidR="004513CE" w:rsidRPr="004513CE" w:rsidRDefault="004513CE" w:rsidP="004513CE">
      <w:pPr>
        <w:tabs>
          <w:tab w:val="left" w:pos="426"/>
        </w:tabs>
        <w:spacing w:line="360" w:lineRule="auto"/>
        <w:ind w:left="426" w:right="-1" w:hanging="426"/>
        <w:jc w:val="both"/>
        <w:rPr>
          <w:color w:val="000000"/>
          <w:szCs w:val="24"/>
          <w:u w:val="none"/>
          <w:lang w:val="da-DK" w:eastAsia="lv-LV"/>
        </w:rPr>
      </w:pPr>
      <w:r w:rsidRPr="004513CE">
        <w:rPr>
          <w:color w:val="000000"/>
          <w:szCs w:val="24"/>
          <w:u w:val="none"/>
          <w:lang w:eastAsia="lv-LV"/>
        </w:rPr>
        <w:lastRenderedPageBreak/>
        <w:t>1.3. 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6D16CE9D" w14:textId="77777777" w:rsidR="004513CE" w:rsidRPr="004513CE" w:rsidRDefault="004513CE" w:rsidP="004513CE">
      <w:pPr>
        <w:spacing w:line="360" w:lineRule="auto"/>
        <w:ind w:left="426" w:hanging="426"/>
        <w:jc w:val="both"/>
        <w:rPr>
          <w:szCs w:val="24"/>
          <w:u w:val="none"/>
        </w:rPr>
      </w:pPr>
      <w:r w:rsidRPr="004513CE">
        <w:rPr>
          <w:szCs w:val="24"/>
          <w:u w:val="none"/>
        </w:rPr>
        <w:t>1.4. Ziņas par izsolē atsavināmo Objektu:</w:t>
      </w:r>
    </w:p>
    <w:p w14:paraId="1F015A64" w14:textId="77777777" w:rsidR="004513CE" w:rsidRPr="004513CE" w:rsidRDefault="004513CE" w:rsidP="004513CE">
      <w:pPr>
        <w:spacing w:line="360" w:lineRule="auto"/>
        <w:ind w:left="1134" w:right="43" w:hanging="708"/>
        <w:jc w:val="both"/>
        <w:rPr>
          <w:szCs w:val="24"/>
          <w:u w:val="none"/>
        </w:rPr>
      </w:pPr>
      <w:r w:rsidRPr="004513CE">
        <w:rPr>
          <w:szCs w:val="24"/>
          <w:u w:val="none"/>
        </w:rPr>
        <w:t xml:space="preserve">1.4.1. Objekts: </w:t>
      </w:r>
      <w:r w:rsidRPr="004513CE">
        <w:rPr>
          <w:color w:val="000000"/>
          <w:szCs w:val="24"/>
          <w:u w:val="none"/>
          <w:lang w:eastAsia="lv-LV"/>
        </w:rPr>
        <w:t xml:space="preserve">dzīvokļa īpašums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10” - 43, </w:t>
      </w:r>
      <w:proofErr w:type="spellStart"/>
      <w:r w:rsidRPr="004513CE">
        <w:rPr>
          <w:rFonts w:cs="Arial"/>
          <w:u w:val="none"/>
          <w:lang w:eastAsia="lv-LV"/>
        </w:rPr>
        <w:t>Šķieneros</w:t>
      </w:r>
      <w:proofErr w:type="spellEnd"/>
      <w:r w:rsidRPr="004513CE">
        <w:rPr>
          <w:rFonts w:cs="Arial"/>
          <w:u w:val="none"/>
          <w:lang w:eastAsia="lv-LV"/>
        </w:rPr>
        <w:t xml:space="preserve">, Stradu pagastā, Gulbenes novadā, kadastra  numuru 5090 900 0404, kas sastāv no divu istabu dzīvokļa ar platību 45 </w:t>
      </w:r>
      <w:proofErr w:type="spellStart"/>
      <w:r w:rsidRPr="004513CE">
        <w:rPr>
          <w:rFonts w:cs="Arial"/>
          <w:u w:val="none"/>
          <w:lang w:eastAsia="lv-LV"/>
        </w:rPr>
        <w:t>kv.m</w:t>
      </w:r>
      <w:proofErr w:type="spellEnd"/>
      <w:r w:rsidRPr="004513CE">
        <w:rPr>
          <w:rFonts w:cs="Arial"/>
          <w:u w:val="none"/>
          <w:lang w:eastAsia="lv-LV"/>
        </w:rPr>
        <w:t>. (telpu grupas kadastra apzīmējums 50900020034050043), un pie tā piederošām kopīpašuma 468/35218 domājamām daļām no dzīvojamās mājas (būves kadastra apzīmējums 50900020034050).</w:t>
      </w:r>
    </w:p>
    <w:p w14:paraId="11F583D3" w14:textId="77777777" w:rsidR="004513CE" w:rsidRPr="004513CE" w:rsidRDefault="004513CE" w:rsidP="004513CE">
      <w:pPr>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Objekts ir Gulbenes novada pašvaldības īpašums. Tas reģistrēts Stradu pagasta zemesgrāmatas nodalījumā Nr. 241 43.</w:t>
      </w:r>
    </w:p>
    <w:p w14:paraId="12CEF2CC" w14:textId="77777777" w:rsidR="004513CE" w:rsidRPr="004513CE" w:rsidRDefault="004513CE" w:rsidP="004513CE">
      <w:pPr>
        <w:spacing w:line="360" w:lineRule="auto"/>
        <w:ind w:left="993" w:right="43" w:hanging="567"/>
        <w:jc w:val="both"/>
        <w:rPr>
          <w:szCs w:val="24"/>
          <w:u w:val="none"/>
        </w:rPr>
      </w:pPr>
      <w:r w:rsidRPr="004513CE">
        <w:rPr>
          <w:szCs w:val="24"/>
          <w:u w:val="none"/>
        </w:rPr>
        <w:t xml:space="preserve">1.4.3. </w:t>
      </w:r>
      <w:r w:rsidRPr="004513CE">
        <w:rPr>
          <w:szCs w:val="24"/>
          <w:u w:val="none"/>
          <w:lang w:eastAsia="lv-LV"/>
        </w:rPr>
        <w:t>Pirmpirkuma tiesības uz Objekta iegādi nav</w:t>
      </w:r>
      <w:r w:rsidRPr="004513CE">
        <w:rPr>
          <w:szCs w:val="24"/>
          <w:u w:val="none"/>
        </w:rPr>
        <w:t>.</w:t>
      </w:r>
    </w:p>
    <w:p w14:paraId="284537FB" w14:textId="77777777" w:rsidR="004513CE" w:rsidRPr="004513CE" w:rsidRDefault="004513CE" w:rsidP="004513CE">
      <w:pPr>
        <w:spacing w:line="360" w:lineRule="auto"/>
        <w:ind w:left="426" w:right="43" w:hanging="426"/>
        <w:jc w:val="both"/>
        <w:rPr>
          <w:szCs w:val="24"/>
          <w:u w:val="none"/>
        </w:rPr>
      </w:pPr>
      <w:r w:rsidRPr="004513CE">
        <w:rPr>
          <w:szCs w:val="24"/>
          <w:u w:val="none"/>
        </w:rPr>
        <w:t xml:space="preserve">1.5. 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5" w:history="1">
        <w:r w:rsidRPr="004513CE">
          <w:rPr>
            <w:rFonts w:cs="Arial"/>
            <w:color w:val="0563C1"/>
            <w:szCs w:val="24"/>
            <w:lang w:eastAsia="lv-LV"/>
          </w:rPr>
          <w:t>www.gulbene.lv</w:t>
        </w:r>
      </w:hyperlink>
      <w:r w:rsidRPr="004513CE">
        <w:rPr>
          <w:szCs w:val="24"/>
          <w:u w:val="none"/>
        </w:rPr>
        <w:t>.</w:t>
      </w:r>
    </w:p>
    <w:p w14:paraId="028150AF" w14:textId="77777777" w:rsidR="004513CE" w:rsidRPr="004513CE" w:rsidRDefault="004513CE" w:rsidP="00E947A5">
      <w:pPr>
        <w:widowControl w:val="0"/>
        <w:spacing w:line="360" w:lineRule="auto"/>
        <w:ind w:left="425" w:right="45" w:hanging="425"/>
        <w:jc w:val="both"/>
        <w:rPr>
          <w:szCs w:val="24"/>
          <w:u w:val="none"/>
          <w:lang w:eastAsia="lv-LV"/>
        </w:rPr>
      </w:pPr>
      <w:r w:rsidRPr="004513CE">
        <w:rPr>
          <w:szCs w:val="24"/>
          <w:u w:val="none"/>
        </w:rPr>
        <w:t xml:space="preserve">1.6. </w:t>
      </w:r>
      <w:r w:rsidRPr="004513CE">
        <w:rPr>
          <w:szCs w:val="24"/>
          <w:u w:val="none"/>
          <w:lang w:eastAsia="lv-LV"/>
        </w:rPr>
        <w:t xml:space="preserve">Ar izsoles noteikumiem var iepazīties Gulbenes novada pašvaldības tīmekļa vietnē </w:t>
      </w:r>
      <w:hyperlink r:id="rId26" w:history="1">
        <w:r w:rsidRPr="004513CE">
          <w:rPr>
            <w:rFonts w:cs="Arial"/>
            <w:color w:val="0563C1"/>
            <w:szCs w:val="24"/>
            <w:lang w:eastAsia="lv-LV"/>
          </w:rPr>
          <w:t>www.gulbene.lv</w:t>
        </w:r>
      </w:hyperlink>
      <w:r w:rsidRPr="004513CE">
        <w:rPr>
          <w:szCs w:val="24"/>
          <w:u w:val="none"/>
          <w:lang w:eastAsia="lv-LV"/>
        </w:rPr>
        <w:t>.</w:t>
      </w:r>
    </w:p>
    <w:p w14:paraId="3600FB67" w14:textId="77777777" w:rsidR="004513CE" w:rsidRPr="004513CE" w:rsidRDefault="004513CE" w:rsidP="00E947A5">
      <w:pPr>
        <w:widowControl w:val="0"/>
        <w:spacing w:line="360" w:lineRule="auto"/>
        <w:ind w:left="425" w:right="45" w:hanging="425"/>
        <w:jc w:val="both"/>
        <w:rPr>
          <w:szCs w:val="24"/>
          <w:u w:val="none"/>
        </w:rPr>
      </w:pPr>
      <w:r w:rsidRPr="004513CE">
        <w:rPr>
          <w:szCs w:val="24"/>
          <w:u w:val="none"/>
          <w:lang w:eastAsia="lv-LV"/>
        </w:rPr>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27" w:history="1">
        <w:r w:rsidRPr="004513CE">
          <w:rPr>
            <w:rFonts w:cs="Arial"/>
            <w:color w:val="0563C1"/>
            <w:szCs w:val="24"/>
          </w:rPr>
          <w:t>dome@gulbene.lv</w:t>
        </w:r>
      </w:hyperlink>
      <w:r w:rsidRPr="004513CE">
        <w:rPr>
          <w:szCs w:val="24"/>
          <w:u w:val="none"/>
        </w:rPr>
        <w:t xml:space="preserve">, </w:t>
      </w:r>
      <w:r w:rsidRPr="004513CE">
        <w:rPr>
          <w:szCs w:val="24"/>
          <w:u w:val="none"/>
          <w:lang w:eastAsia="lv-LV"/>
        </w:rPr>
        <w:t xml:space="preserve">pa tālruni 64497632 (Litenes, Stāmerienas un Stradu pagastu apvienības pārvalde) vai 26464180 (Litenes, Stāmerienas un Stradu pagastu apvienības pārvaldes vadītājs </w:t>
      </w:r>
      <w:proofErr w:type="spellStart"/>
      <w:r w:rsidRPr="004513CE">
        <w:rPr>
          <w:szCs w:val="24"/>
          <w:u w:val="none"/>
          <w:lang w:eastAsia="lv-LV"/>
        </w:rPr>
        <w:t>V.Lapiņš</w:t>
      </w:r>
      <w:proofErr w:type="spellEnd"/>
      <w:r w:rsidRPr="004513CE">
        <w:rPr>
          <w:szCs w:val="24"/>
          <w:u w:val="none"/>
          <w:lang w:eastAsia="lv-LV"/>
        </w:rPr>
        <w:t>).</w:t>
      </w:r>
    </w:p>
    <w:p w14:paraId="5EB9703E"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0B13D27E"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127EE8B1"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29B19BA1" w14:textId="77777777" w:rsidR="004513CE" w:rsidRPr="004513CE" w:rsidRDefault="004513CE" w:rsidP="004513CE">
      <w:pPr>
        <w:spacing w:line="360" w:lineRule="auto"/>
        <w:ind w:left="426" w:right="43" w:hanging="426"/>
        <w:jc w:val="both"/>
        <w:rPr>
          <w:szCs w:val="24"/>
          <w:u w:val="none"/>
        </w:rPr>
      </w:pPr>
      <w:r w:rsidRPr="004513CE">
        <w:rPr>
          <w:bCs/>
          <w:szCs w:val="24"/>
          <w:u w:val="none"/>
        </w:rPr>
        <w:t xml:space="preserve">2.3. </w:t>
      </w:r>
      <w:r w:rsidRPr="004513CE">
        <w:rPr>
          <w:szCs w:val="24"/>
          <w:u w:val="none"/>
        </w:rPr>
        <w:t xml:space="preserve">Objekta izsoles sākumcena ir </w:t>
      </w:r>
      <w:r w:rsidRPr="004513CE">
        <w:rPr>
          <w:rFonts w:cs="Arial"/>
          <w:u w:val="none"/>
          <w:lang w:eastAsia="lv-LV"/>
        </w:rPr>
        <w:t xml:space="preserve">3800 EUR (trīs tūkstoši astoņi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1DAC345A"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380 EUR (trīs simti astoņdesmit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513CE">
        <w:rPr>
          <w:szCs w:val="24"/>
          <w:u w:val="none"/>
        </w:rPr>
        <w:t xml:space="preserve">norādot maksājuma mērķi “Dzīvokļa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10” – 43,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72611165"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 xml:space="preserve">5% apmērā no sākumcenas, t.i., </w:t>
      </w:r>
      <w:r w:rsidRPr="004513CE">
        <w:rPr>
          <w:rFonts w:cs="Arial"/>
          <w:u w:val="none"/>
          <w:lang w:eastAsia="lv-LV"/>
        </w:rPr>
        <w:t xml:space="preserve">190 EUR (viens simts deviņdesmit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10E55272"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w:t>
      </w:r>
      <w:r w:rsidRPr="004513CE">
        <w:rPr>
          <w:szCs w:val="24"/>
          <w:u w:val="none"/>
          <w:lang w:eastAsia="lv-LV"/>
        </w:rPr>
        <w:lastRenderedPageBreak/>
        <w:t xml:space="preserve">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10” – 43,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color w:val="000000"/>
          <w:szCs w:val="24"/>
          <w:u w:val="none"/>
          <w:lang w:eastAsia="lv-LV"/>
        </w:rPr>
        <w:t>pirkuma maksa”.</w:t>
      </w:r>
    </w:p>
    <w:p w14:paraId="4898918A" w14:textId="2360D94F" w:rsidR="004513CE" w:rsidRPr="004513CE" w:rsidRDefault="004513CE" w:rsidP="004513CE">
      <w:pPr>
        <w:keepNext/>
        <w:spacing w:line="360" w:lineRule="auto"/>
        <w:ind w:left="1417"/>
        <w:jc w:val="center"/>
        <w:outlineLvl w:val="0"/>
        <w:rPr>
          <w:b/>
          <w:szCs w:val="24"/>
          <w:u w:val="none"/>
        </w:rPr>
      </w:pPr>
      <w:r>
        <w:rPr>
          <w:b/>
          <w:bCs/>
          <w:kern w:val="32"/>
          <w:szCs w:val="24"/>
          <w:u w:val="none"/>
        </w:rPr>
        <w:t>3.</w:t>
      </w:r>
      <w:r w:rsidRPr="004513CE">
        <w:rPr>
          <w:b/>
          <w:bCs/>
          <w:kern w:val="32"/>
          <w:szCs w:val="24"/>
          <w:u w:val="none"/>
        </w:rPr>
        <w:t>Izsoles dalībnieki</w:t>
      </w:r>
    </w:p>
    <w:p w14:paraId="201448D5" w14:textId="234F3F9C" w:rsidR="004513CE" w:rsidRPr="004513CE" w:rsidRDefault="004513CE" w:rsidP="004513CE">
      <w:pPr>
        <w:pStyle w:val="Sarakstarindkopa"/>
        <w:numPr>
          <w:ilvl w:val="1"/>
          <w:numId w:val="3"/>
        </w:numPr>
        <w:spacing w:line="360" w:lineRule="auto"/>
        <w:ind w:left="426" w:hanging="426"/>
        <w:jc w:val="both"/>
        <w:rPr>
          <w:szCs w:val="24"/>
          <w:u w:val="none"/>
        </w:rPr>
      </w:pPr>
      <w:r w:rsidRPr="004513CE">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53AC3DC" w14:textId="5954F285" w:rsidR="004513CE" w:rsidRPr="004513CE" w:rsidRDefault="004513CE" w:rsidP="004513CE">
      <w:pPr>
        <w:pStyle w:val="Sarakstarindkopa"/>
        <w:numPr>
          <w:ilvl w:val="1"/>
          <w:numId w:val="3"/>
        </w:numPr>
        <w:spacing w:line="360" w:lineRule="auto"/>
        <w:ind w:left="426" w:hanging="426"/>
        <w:jc w:val="both"/>
        <w:rPr>
          <w:szCs w:val="24"/>
          <w:u w:val="none"/>
        </w:rPr>
      </w:pPr>
      <w:r w:rsidRPr="004513C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A789666" w14:textId="77777777" w:rsidR="004513CE" w:rsidRPr="004513CE" w:rsidRDefault="004513CE" w:rsidP="004513CE">
      <w:pPr>
        <w:numPr>
          <w:ilvl w:val="1"/>
          <w:numId w:val="3"/>
        </w:numPr>
        <w:tabs>
          <w:tab w:val="num" w:pos="567"/>
        </w:tabs>
        <w:spacing w:line="360" w:lineRule="auto"/>
        <w:ind w:left="426" w:hanging="426"/>
        <w:jc w:val="both"/>
        <w:rPr>
          <w:szCs w:val="24"/>
          <w:u w:val="none"/>
        </w:rPr>
      </w:pPr>
      <w:r w:rsidRPr="004513CE">
        <w:rPr>
          <w:color w:val="000000"/>
          <w:szCs w:val="24"/>
          <w:u w:val="none"/>
          <w:lang w:eastAsia="lv-LV"/>
        </w:rPr>
        <w:t>Izsoles komisijas locekļi nevar būt Objekta pircēji, kā arī nevar pirkt Objektu citu personu uzdevumā.</w:t>
      </w:r>
    </w:p>
    <w:p w14:paraId="7F2ED231" w14:textId="77777777" w:rsidR="004513CE" w:rsidRPr="004513CE" w:rsidRDefault="004513CE" w:rsidP="00E947A5">
      <w:pPr>
        <w:numPr>
          <w:ilvl w:val="0"/>
          <w:numId w:val="3"/>
        </w:numPr>
        <w:tabs>
          <w:tab w:val="num" w:pos="284"/>
        </w:tabs>
        <w:spacing w:after="200" w:line="360" w:lineRule="auto"/>
        <w:ind w:left="284" w:hanging="284"/>
        <w:contextualSpacing/>
        <w:jc w:val="center"/>
        <w:rPr>
          <w:bCs/>
          <w:color w:val="000000"/>
          <w:szCs w:val="24"/>
          <w:u w:val="none"/>
          <w:lang w:eastAsia="lv-LV"/>
        </w:rPr>
      </w:pPr>
      <w:r w:rsidRPr="004513CE">
        <w:rPr>
          <w:b/>
          <w:bCs/>
          <w:color w:val="000000"/>
          <w:szCs w:val="24"/>
          <w:u w:val="none"/>
          <w:lang w:eastAsia="lv-LV"/>
        </w:rPr>
        <w:t>Izsoles pretendentu reģistrācija Izsoļu dalībnieku sarakstā</w:t>
      </w:r>
    </w:p>
    <w:p w14:paraId="4242ADD8" w14:textId="77777777" w:rsidR="004513CE" w:rsidRPr="004513CE" w:rsidRDefault="004513CE" w:rsidP="00E947A5">
      <w:pPr>
        <w:numPr>
          <w:ilvl w:val="1"/>
          <w:numId w:val="3"/>
        </w:numPr>
        <w:spacing w:after="200" w:line="360" w:lineRule="auto"/>
        <w:ind w:left="284" w:hanging="284"/>
        <w:contextualSpacing/>
        <w:jc w:val="both"/>
        <w:rPr>
          <w:bCs/>
          <w:color w:val="000000"/>
          <w:szCs w:val="24"/>
          <w:u w:val="none"/>
          <w:lang w:eastAsia="lv-LV"/>
        </w:rPr>
      </w:pPr>
      <w:r w:rsidRPr="004513CE">
        <w:rPr>
          <w:color w:val="000000"/>
          <w:szCs w:val="24"/>
          <w:u w:val="none"/>
          <w:lang w:eastAsia="lv-LV"/>
        </w:rPr>
        <w:t>Izsoles komisija, saņemot pieteikumu par piedalīšanos izsolē, sastāda izsoles dalībnieku sarakstu, kurā fiksē izsoles pretendentus pieteikumu iesniegšanas secībā.</w:t>
      </w:r>
    </w:p>
    <w:p w14:paraId="1313FDAE" w14:textId="77777777" w:rsidR="004513CE" w:rsidRPr="004513CE" w:rsidRDefault="004513CE" w:rsidP="00E947A5">
      <w:pPr>
        <w:numPr>
          <w:ilvl w:val="1"/>
          <w:numId w:val="3"/>
        </w:numPr>
        <w:spacing w:after="200" w:line="360" w:lineRule="auto"/>
        <w:ind w:left="284" w:hanging="284"/>
        <w:contextualSpacing/>
        <w:jc w:val="both"/>
        <w:rPr>
          <w:bCs/>
          <w:color w:val="000000"/>
          <w:szCs w:val="24"/>
          <w:u w:val="none"/>
          <w:lang w:eastAsia="lv-LV"/>
        </w:rPr>
      </w:pPr>
      <w:r w:rsidRPr="004513CE">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28" w:history="1">
        <w:r w:rsidRPr="004513CE">
          <w:rPr>
            <w:rFonts w:cs="Arial"/>
            <w:bCs/>
            <w:color w:val="0563C1"/>
            <w:szCs w:val="24"/>
            <w:lang w:eastAsia="lv-LV"/>
          </w:rPr>
          <w:t>dome@gulbene.lv</w:t>
        </w:r>
      </w:hyperlink>
      <w:r w:rsidRPr="004513CE">
        <w:rPr>
          <w:bCs/>
          <w:color w:val="000000"/>
          <w:szCs w:val="24"/>
          <w:u w:val="none"/>
          <w:lang w:eastAsia="lv-LV"/>
        </w:rPr>
        <w:t xml:space="preserve">, līdz </w:t>
      </w:r>
      <w:r w:rsidRPr="004513CE">
        <w:rPr>
          <w:b/>
          <w:bCs/>
          <w:color w:val="000000"/>
          <w:szCs w:val="24"/>
          <w:u w:val="none"/>
          <w:lang w:eastAsia="lv-LV"/>
        </w:rPr>
        <w:t>2025.gada 11.martam plkst.15.00</w:t>
      </w:r>
      <w:r w:rsidRPr="004513CE">
        <w:rPr>
          <w:bCs/>
          <w:color w:val="000000"/>
          <w:szCs w:val="24"/>
          <w:u w:val="none"/>
          <w:lang w:eastAsia="lv-LV"/>
        </w:rPr>
        <w:t>.</w:t>
      </w:r>
    </w:p>
    <w:p w14:paraId="00F7B742" w14:textId="77777777" w:rsidR="004513CE" w:rsidRPr="004513CE" w:rsidRDefault="004513CE" w:rsidP="00E947A5">
      <w:pPr>
        <w:numPr>
          <w:ilvl w:val="1"/>
          <w:numId w:val="3"/>
        </w:numPr>
        <w:spacing w:line="360" w:lineRule="auto"/>
        <w:ind w:left="284" w:hanging="284"/>
        <w:contextualSpacing/>
        <w:jc w:val="both"/>
        <w:rPr>
          <w:bCs/>
          <w:color w:val="000000"/>
          <w:szCs w:val="24"/>
          <w:u w:val="none"/>
          <w:lang w:eastAsia="lv-LV"/>
        </w:rPr>
      </w:pPr>
      <w:r w:rsidRPr="004513CE">
        <w:rPr>
          <w:bCs/>
          <w:color w:val="000000"/>
          <w:szCs w:val="24"/>
          <w:u w:val="none"/>
          <w:lang w:eastAsia="lv-LV"/>
        </w:rPr>
        <w:t>L</w:t>
      </w:r>
      <w:r w:rsidRPr="004513CE">
        <w:rPr>
          <w:color w:val="000000"/>
          <w:szCs w:val="24"/>
          <w:u w:val="none"/>
          <w:lang w:eastAsia="lv-LV"/>
        </w:rPr>
        <w:t>ai reģistrētos par izsoles dalībnieku izsoles noteikumos noteiktajā termiņā</w:t>
      </w:r>
      <w:r w:rsidRPr="004513CE">
        <w:rPr>
          <w:bCs/>
          <w:color w:val="000000"/>
          <w:szCs w:val="24"/>
          <w:u w:val="none"/>
          <w:lang w:eastAsia="lv-LV"/>
        </w:rPr>
        <w:t xml:space="preserve"> jāiesniedz:</w:t>
      </w:r>
    </w:p>
    <w:p w14:paraId="3A3E178C" w14:textId="77777777" w:rsidR="004513CE" w:rsidRPr="004513CE" w:rsidRDefault="004513CE" w:rsidP="00E947A5">
      <w:pPr>
        <w:numPr>
          <w:ilvl w:val="2"/>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Fiziskai personai:</w:t>
      </w:r>
    </w:p>
    <w:p w14:paraId="7B1A3504" w14:textId="77777777" w:rsidR="004513CE" w:rsidRPr="004513CE" w:rsidRDefault="004513CE" w:rsidP="00E947A5">
      <w:pPr>
        <w:numPr>
          <w:ilvl w:val="3"/>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3770D9FB" w14:textId="77777777" w:rsidR="004513CE" w:rsidRPr="004513CE" w:rsidRDefault="004513CE" w:rsidP="00E947A5">
      <w:pPr>
        <w:numPr>
          <w:ilvl w:val="3"/>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fiziska persona);</w:t>
      </w:r>
    </w:p>
    <w:p w14:paraId="7F675203" w14:textId="77777777" w:rsidR="004513CE" w:rsidRPr="004513CE" w:rsidRDefault="004513CE" w:rsidP="00E947A5">
      <w:pPr>
        <w:numPr>
          <w:ilvl w:val="3"/>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maksājuma uzdevums par nodrošinājuma naudas samaksu.</w:t>
      </w:r>
    </w:p>
    <w:p w14:paraId="39C24982" w14:textId="77777777" w:rsidR="004513CE" w:rsidRPr="004513CE" w:rsidRDefault="004513CE" w:rsidP="00E947A5">
      <w:p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w:t>
      </w:r>
      <w:r w:rsidRPr="004513CE">
        <w:rPr>
          <w:color w:val="000000"/>
          <w:szCs w:val="24"/>
          <w:u w:val="none"/>
          <w:lang w:eastAsia="lv-LV"/>
        </w:rPr>
        <w:lastRenderedPageBreak/>
        <w:t>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D8AC2FC" w14:textId="77777777" w:rsidR="004513CE" w:rsidRPr="004513CE" w:rsidRDefault="004513CE" w:rsidP="00E947A5">
      <w:pPr>
        <w:numPr>
          <w:ilvl w:val="2"/>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 xml:space="preserve">juridiskai personai: </w:t>
      </w:r>
    </w:p>
    <w:p w14:paraId="7F6737AD" w14:textId="77777777" w:rsidR="004513CE" w:rsidRPr="004513CE" w:rsidRDefault="004513CE" w:rsidP="00E947A5">
      <w:pPr>
        <w:numPr>
          <w:ilvl w:val="3"/>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35CFEB0C" w14:textId="77777777" w:rsidR="004513CE" w:rsidRPr="004513CE" w:rsidRDefault="004513CE" w:rsidP="00E947A5">
      <w:pPr>
        <w:numPr>
          <w:ilvl w:val="3"/>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pilnvaru pārstāvēt juridisko personu izsolē un ja nepieciešams noslēgt pirkuma pārdevuma līgumu (ja juridisku personu pārstāv pilnvarotais pārstāvis);</w:t>
      </w:r>
    </w:p>
    <w:p w14:paraId="0479074D" w14:textId="77777777" w:rsidR="004513CE" w:rsidRPr="004513CE" w:rsidRDefault="004513CE" w:rsidP="00E947A5">
      <w:pPr>
        <w:numPr>
          <w:ilvl w:val="3"/>
          <w:numId w:val="3"/>
        </w:num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maksājuma uzdevums par nodrošinājuma naudas samaksu.</w:t>
      </w:r>
    </w:p>
    <w:p w14:paraId="3219C394" w14:textId="77777777" w:rsidR="004513CE" w:rsidRPr="004513CE" w:rsidRDefault="004513CE" w:rsidP="00E947A5">
      <w:pPr>
        <w:autoSpaceDE w:val="0"/>
        <w:autoSpaceDN w:val="0"/>
        <w:adjustRightInd w:val="0"/>
        <w:spacing w:line="360" w:lineRule="auto"/>
        <w:ind w:left="284" w:hanging="28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juridisku personu pārbaudīs informāciju:</w:t>
      </w:r>
    </w:p>
    <w:p w14:paraId="2170DDDC" w14:textId="77777777" w:rsidR="004513CE" w:rsidRPr="004513CE" w:rsidRDefault="004513CE" w:rsidP="00E947A5">
      <w:pPr>
        <w:numPr>
          <w:ilvl w:val="0"/>
          <w:numId w:val="2"/>
        </w:numPr>
        <w:autoSpaceDE w:val="0"/>
        <w:autoSpaceDN w:val="0"/>
        <w:adjustRightInd w:val="0"/>
        <w:spacing w:line="360" w:lineRule="auto"/>
        <w:ind w:left="284" w:hanging="284"/>
        <w:contextualSpacing/>
        <w:jc w:val="both"/>
        <w:rPr>
          <w:color w:val="000000"/>
          <w:szCs w:val="24"/>
          <w:u w:val="none"/>
          <w:lang w:eastAsia="lv-LV"/>
        </w:rPr>
      </w:pPr>
      <w:r w:rsidRPr="004513C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01FBF347" w14:textId="77777777" w:rsidR="004513CE" w:rsidRPr="004513CE" w:rsidRDefault="004513CE" w:rsidP="00E947A5">
      <w:pPr>
        <w:numPr>
          <w:ilvl w:val="0"/>
          <w:numId w:val="2"/>
        </w:numPr>
        <w:autoSpaceDE w:val="0"/>
        <w:autoSpaceDN w:val="0"/>
        <w:adjustRightInd w:val="0"/>
        <w:spacing w:line="360" w:lineRule="auto"/>
        <w:ind w:left="284" w:hanging="284"/>
        <w:contextualSpacing/>
        <w:jc w:val="both"/>
        <w:rPr>
          <w:color w:val="000000"/>
          <w:szCs w:val="24"/>
          <w:u w:val="none"/>
          <w:lang w:eastAsia="lv-LV"/>
        </w:rPr>
      </w:pPr>
      <w:r w:rsidRPr="004513C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39B0A0AB" w14:textId="77777777" w:rsidR="004513CE" w:rsidRPr="004513CE" w:rsidRDefault="004513CE" w:rsidP="00E947A5">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Izsoles pretendents netiek reģistrēts izsoles dalībnieku sarakstā, ja:</w:t>
      </w:r>
    </w:p>
    <w:p w14:paraId="48108A9A" w14:textId="77777777" w:rsidR="004513CE" w:rsidRPr="004513CE" w:rsidRDefault="004513CE" w:rsidP="00E947A5">
      <w:pPr>
        <w:numPr>
          <w:ilvl w:val="2"/>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nav vēl iestājies vai ir jau beidzies pretendentu reģistrācijas termiņš;</w:t>
      </w:r>
    </w:p>
    <w:p w14:paraId="3DA2158E" w14:textId="77777777" w:rsidR="004513CE" w:rsidRPr="004513CE" w:rsidRDefault="004513CE" w:rsidP="00E947A5">
      <w:pPr>
        <w:numPr>
          <w:ilvl w:val="2"/>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ja nav iesniegti šo noteikumu 4.3.1.punktā vai 4.3.2.punktā norādītie dokumenti;</w:t>
      </w:r>
    </w:p>
    <w:p w14:paraId="0E21B9BD" w14:textId="77777777" w:rsidR="004513CE" w:rsidRPr="004513CE" w:rsidRDefault="004513CE" w:rsidP="00E947A5">
      <w:pPr>
        <w:numPr>
          <w:ilvl w:val="2"/>
          <w:numId w:val="3"/>
        </w:numPr>
        <w:autoSpaceDE w:val="0"/>
        <w:autoSpaceDN w:val="0"/>
        <w:adjustRightInd w:val="0"/>
        <w:spacing w:line="360" w:lineRule="auto"/>
        <w:ind w:left="284" w:hanging="284"/>
        <w:jc w:val="both"/>
        <w:rPr>
          <w:szCs w:val="24"/>
          <w:u w:val="none"/>
          <w:lang w:eastAsia="lv-LV"/>
        </w:rPr>
      </w:pPr>
      <w:r w:rsidRPr="004513CE">
        <w:rPr>
          <w:color w:val="000000"/>
          <w:szCs w:val="24"/>
          <w:u w:val="none"/>
          <w:lang w:eastAsia="lv-LV"/>
        </w:rPr>
        <w:t>iesniegtajos dokumentos norādītas nepatiesas ziņas;</w:t>
      </w:r>
    </w:p>
    <w:p w14:paraId="3EDF3046" w14:textId="77777777" w:rsidR="004513CE" w:rsidRPr="004513CE" w:rsidRDefault="004513CE" w:rsidP="00E947A5">
      <w:pPr>
        <w:numPr>
          <w:ilvl w:val="2"/>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konstatēts, ka pretendentam ir izsoles noteikumu 3.1.punktā minētās parādsaistības;</w:t>
      </w:r>
    </w:p>
    <w:p w14:paraId="134BB224" w14:textId="77777777" w:rsidR="004513CE" w:rsidRPr="004513CE" w:rsidRDefault="004513CE" w:rsidP="00E947A5">
      <w:pPr>
        <w:numPr>
          <w:ilvl w:val="2"/>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Gulbenes novada pašvaldības norādītajā bankas kontā nav saņemta nodrošinājuma nauda.</w:t>
      </w:r>
    </w:p>
    <w:p w14:paraId="59FDD835" w14:textId="77777777" w:rsidR="004513CE" w:rsidRPr="004513CE" w:rsidRDefault="004513CE" w:rsidP="00E947A5">
      <w:pPr>
        <w:numPr>
          <w:ilvl w:val="1"/>
          <w:numId w:val="3"/>
        </w:numPr>
        <w:spacing w:line="360" w:lineRule="auto"/>
        <w:ind w:left="284" w:hanging="284"/>
        <w:jc w:val="both"/>
        <w:rPr>
          <w:szCs w:val="24"/>
          <w:u w:val="none"/>
          <w:lang w:eastAsia="lv-LV"/>
        </w:rPr>
      </w:pPr>
      <w:r w:rsidRPr="004513CE">
        <w:rPr>
          <w:szCs w:val="24"/>
          <w:u w:val="none"/>
          <w:lang w:eastAsia="lv-LV"/>
        </w:rPr>
        <w:t>Izsoles rīkotāji nav tiesīgi līdz izsoles sākumam sniegt informāciju par izsoles pretendentiem.</w:t>
      </w:r>
    </w:p>
    <w:p w14:paraId="7A5C4DE1" w14:textId="77777777" w:rsidR="004513CE" w:rsidRPr="004513CE" w:rsidRDefault="004513CE" w:rsidP="004513CE">
      <w:pPr>
        <w:numPr>
          <w:ilvl w:val="0"/>
          <w:numId w:val="3"/>
        </w:numPr>
        <w:tabs>
          <w:tab w:val="num" w:pos="284"/>
        </w:tabs>
        <w:spacing w:line="360" w:lineRule="auto"/>
        <w:ind w:left="0" w:firstLine="0"/>
        <w:jc w:val="center"/>
        <w:rPr>
          <w:b/>
          <w:szCs w:val="24"/>
          <w:u w:val="none"/>
          <w:lang w:eastAsia="lv-LV"/>
        </w:rPr>
      </w:pPr>
      <w:r w:rsidRPr="004513CE">
        <w:rPr>
          <w:b/>
          <w:szCs w:val="24"/>
          <w:u w:val="none"/>
          <w:lang w:eastAsia="lv-LV"/>
        </w:rPr>
        <w:t>Izsoles norise</w:t>
      </w:r>
    </w:p>
    <w:p w14:paraId="4224AEC5"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color w:val="000000"/>
          <w:szCs w:val="24"/>
          <w:u w:val="none"/>
          <w:lang w:eastAsia="lv-LV"/>
        </w:rPr>
        <w:t xml:space="preserve">Izsole </w:t>
      </w:r>
      <w:r w:rsidRPr="004513CE">
        <w:rPr>
          <w:szCs w:val="24"/>
          <w:u w:val="none"/>
          <w:lang w:eastAsia="lv-LV"/>
        </w:rPr>
        <w:t xml:space="preserve">notiks </w:t>
      </w:r>
      <w:r w:rsidRPr="004513CE">
        <w:rPr>
          <w:b/>
          <w:szCs w:val="24"/>
          <w:u w:val="none"/>
          <w:lang w:eastAsia="lv-LV"/>
        </w:rPr>
        <w:t xml:space="preserve">2025.gada 13.martā plkst.10.40 </w:t>
      </w:r>
      <w:r w:rsidRPr="004513CE">
        <w:rPr>
          <w:color w:val="000000"/>
          <w:szCs w:val="24"/>
          <w:u w:val="none"/>
          <w:lang w:eastAsia="lv-LV"/>
        </w:rPr>
        <w:t>Gulbenes novada Centrālās pārvaldes ēkā, Ābeļu ielā 2, Gulbenē, Gulbenes novadā, 2.stāva zālē</w:t>
      </w:r>
      <w:r w:rsidRPr="004513CE">
        <w:rPr>
          <w:szCs w:val="24"/>
          <w:u w:val="none"/>
          <w:lang w:eastAsia="lv-LV"/>
        </w:rPr>
        <w:t xml:space="preserve">. </w:t>
      </w:r>
    </w:p>
    <w:p w14:paraId="14518320"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w:t>
      </w:r>
      <w:r w:rsidRPr="004513CE">
        <w:rPr>
          <w:szCs w:val="24"/>
          <w:u w:val="none"/>
          <w:lang w:eastAsia="lv-LV"/>
        </w:rPr>
        <w:lastRenderedPageBreak/>
        <w:t xml:space="preserve">uzvārdu, personas kodu, kā arī uzrādot personas apliecinošu dokumentu, lai Izsoles komisija </w:t>
      </w:r>
      <w:r w:rsidRPr="004513CE">
        <w:rPr>
          <w:color w:val="000000"/>
          <w:szCs w:val="24"/>
          <w:u w:val="none"/>
          <w:lang w:eastAsia="lv-LV"/>
        </w:rPr>
        <w:t>pārbaudītu tulka personību</w:t>
      </w:r>
      <w:r w:rsidRPr="004513CE">
        <w:rPr>
          <w:szCs w:val="24"/>
          <w:u w:val="none"/>
          <w:lang w:eastAsia="lv-LV"/>
        </w:rPr>
        <w:t>.</w:t>
      </w:r>
    </w:p>
    <w:p w14:paraId="16202803"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AABB635"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879F528"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 xml:space="preserve">Pirms izsoles sākšanas izsoles dalībnieki paraksta izsoles noteikumus, tādējādi apliecinot, ka pilnībā ar tiem ir iepazinušies un piekrīt tiem. </w:t>
      </w:r>
    </w:p>
    <w:p w14:paraId="59BEDA91"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 xml:space="preserve">Izsoles vadītājs atklāj izsoli, raksturo izsolāmo mantu, paziņo izsoles sākumcenu, izsoles soli un informē par solīšanas kārtību. </w:t>
      </w:r>
    </w:p>
    <w:p w14:paraId="09D3E11E"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206FF9B7"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02CBB5B4"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5C067429" w14:textId="77777777" w:rsidR="004513CE" w:rsidRPr="004513CE" w:rsidRDefault="004513CE" w:rsidP="004513CE">
      <w:pPr>
        <w:numPr>
          <w:ilvl w:val="1"/>
          <w:numId w:val="3"/>
        </w:numPr>
        <w:autoSpaceDE w:val="0"/>
        <w:autoSpaceDN w:val="0"/>
        <w:adjustRightInd w:val="0"/>
        <w:spacing w:line="360" w:lineRule="auto"/>
        <w:ind w:left="284" w:hanging="284"/>
        <w:jc w:val="both"/>
        <w:rPr>
          <w:szCs w:val="24"/>
          <w:u w:val="none"/>
          <w:lang w:eastAsia="lv-LV"/>
        </w:rPr>
      </w:pPr>
      <w:r w:rsidRPr="004513CE">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EA32475" w14:textId="77777777" w:rsidR="004513CE" w:rsidRPr="004513CE" w:rsidRDefault="004513CE" w:rsidP="004513CE">
      <w:pPr>
        <w:numPr>
          <w:ilvl w:val="1"/>
          <w:numId w:val="3"/>
        </w:numPr>
        <w:tabs>
          <w:tab w:val="num" w:pos="567"/>
        </w:tabs>
        <w:autoSpaceDE w:val="0"/>
        <w:autoSpaceDN w:val="0"/>
        <w:adjustRightInd w:val="0"/>
        <w:spacing w:line="360" w:lineRule="auto"/>
        <w:ind w:left="284" w:hanging="284"/>
        <w:jc w:val="both"/>
        <w:rPr>
          <w:szCs w:val="24"/>
          <w:u w:val="none"/>
          <w:lang w:eastAsia="lv-LV"/>
        </w:rPr>
      </w:pPr>
      <w:r w:rsidRPr="004513CE">
        <w:rPr>
          <w:szCs w:val="24"/>
          <w:u w:val="none"/>
          <w:lang w:eastAsia="lv-LV"/>
        </w:rPr>
        <w:t xml:space="preserve">Izsole ar augšupejošu soli turpinās, līdz kāds no tās dalībniekiem nosola visaugstāko cenu. Šajā gadījumā izsole tiek izsludināta par pabeigtu. </w:t>
      </w:r>
    </w:p>
    <w:p w14:paraId="53BA8BFF" w14:textId="77777777" w:rsidR="004513CE" w:rsidRPr="004513CE" w:rsidRDefault="004513CE" w:rsidP="004513CE">
      <w:pPr>
        <w:numPr>
          <w:ilvl w:val="1"/>
          <w:numId w:val="3"/>
        </w:numPr>
        <w:tabs>
          <w:tab w:val="num" w:pos="567"/>
        </w:tabs>
        <w:autoSpaceDE w:val="0"/>
        <w:autoSpaceDN w:val="0"/>
        <w:adjustRightInd w:val="0"/>
        <w:spacing w:line="360" w:lineRule="auto"/>
        <w:ind w:left="284" w:hanging="284"/>
        <w:jc w:val="both"/>
        <w:rPr>
          <w:szCs w:val="24"/>
          <w:u w:val="none"/>
          <w:lang w:eastAsia="lv-LV"/>
        </w:rPr>
      </w:pPr>
      <w:r w:rsidRPr="004513CE">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6999A44" w14:textId="77777777" w:rsidR="004513CE" w:rsidRPr="004513CE" w:rsidRDefault="004513CE" w:rsidP="004513CE">
      <w:pPr>
        <w:numPr>
          <w:ilvl w:val="0"/>
          <w:numId w:val="3"/>
        </w:numPr>
        <w:tabs>
          <w:tab w:val="num" w:pos="284"/>
        </w:tabs>
        <w:spacing w:line="360" w:lineRule="auto"/>
        <w:ind w:left="284" w:hanging="284"/>
        <w:jc w:val="center"/>
        <w:rPr>
          <w:b/>
          <w:szCs w:val="24"/>
          <w:u w:val="none"/>
          <w:lang w:eastAsia="lv-LV"/>
        </w:rPr>
      </w:pPr>
      <w:r w:rsidRPr="004513CE">
        <w:rPr>
          <w:b/>
          <w:szCs w:val="24"/>
          <w:u w:val="none"/>
          <w:lang w:eastAsia="lv-LV"/>
        </w:rPr>
        <w:t>Izsoles rezultātu apstiprināšana un pirkuma līguma noslēgšana</w:t>
      </w:r>
    </w:p>
    <w:p w14:paraId="3DBFFA5F"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komisija apstiprina izsoles protokolu septiņu dienu laikā pēc izsoles. </w:t>
      </w:r>
    </w:p>
    <w:p w14:paraId="08F4D5EC"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dalībniekam </w:t>
      </w:r>
      <w:r w:rsidRPr="004513CE">
        <w:rPr>
          <w:szCs w:val="24"/>
          <w:u w:val="none"/>
          <w:lang w:eastAsia="lv-LV"/>
        </w:rPr>
        <w:t xml:space="preserve">par Objektu </w:t>
      </w:r>
      <w:r w:rsidRPr="004513CE">
        <w:rPr>
          <w:color w:val="000000"/>
          <w:szCs w:val="24"/>
          <w:u w:val="none"/>
          <w:lang w:eastAsia="lv-LV"/>
        </w:rPr>
        <w:t xml:space="preserve">nosolītā augstākā cena, </w:t>
      </w:r>
      <w:r w:rsidRPr="004513CE">
        <w:rPr>
          <w:szCs w:val="24"/>
          <w:u w:val="none"/>
          <w:lang w:eastAsia="lv-LV"/>
        </w:rPr>
        <w:t xml:space="preserve">atrēķinot naudā iemaksāto nodrošinājumu, jāsamaksā divu nedēļu laikā no izsoles dienas, ieskaitot to bezskaidras </w:t>
      </w:r>
      <w:r w:rsidRPr="004513CE">
        <w:rPr>
          <w:szCs w:val="24"/>
          <w:u w:val="none"/>
          <w:lang w:eastAsia="lv-LV"/>
        </w:rPr>
        <w:lastRenderedPageBreak/>
        <w:t xml:space="preserve">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10” – 43,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color w:val="000000"/>
          <w:szCs w:val="24"/>
          <w:u w:val="none"/>
          <w:lang w:eastAsia="lv-LV"/>
        </w:rPr>
        <w:t>pirkuma maksa”</w:t>
      </w:r>
      <w:r w:rsidRPr="004513CE">
        <w:rPr>
          <w:szCs w:val="24"/>
          <w:u w:val="none"/>
          <w:lang w:eastAsia="lv-LV"/>
        </w:rPr>
        <w:t>.</w:t>
      </w:r>
    </w:p>
    <w:p w14:paraId="33BF762F"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325AC6F"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755037A"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3734167"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37A0DD57"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pašvaldības dome izsoles rezultātus apstiprina ne vēlāk kā trīsdesmit dienu laikā pēc 6.2. vai 6.5.punktā paredzēto maksājumu nokārtošanas.</w:t>
      </w:r>
    </w:p>
    <w:p w14:paraId="3158330A"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1FAAD7B5"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4513CE">
          <w:rPr>
            <w:color w:val="000000"/>
            <w:szCs w:val="24"/>
            <w:u w:val="none"/>
            <w:lang w:eastAsia="lv-LV"/>
          </w:rPr>
          <w:t>līguma</w:t>
        </w:r>
      </w:smartTag>
      <w:r w:rsidRPr="004513CE">
        <w:rPr>
          <w:color w:val="000000"/>
          <w:szCs w:val="24"/>
          <w:u w:val="none"/>
          <w:lang w:eastAsia="lv-LV"/>
        </w:rPr>
        <w:t xml:space="preserve"> parakstīšanas visa dokumentācija, kas saistīta ar Gulbenes novada pašvaldības </w:t>
      </w:r>
      <w:r w:rsidRPr="004513CE">
        <w:rPr>
          <w:szCs w:val="24"/>
          <w:u w:val="none"/>
          <w:lang w:eastAsia="lv-LV"/>
        </w:rPr>
        <w:t xml:space="preserve">dzīvokļa īpašumu, </w:t>
      </w:r>
      <w:r w:rsidRPr="004513CE">
        <w:rPr>
          <w:color w:val="000000"/>
          <w:szCs w:val="24"/>
          <w:u w:val="none"/>
          <w:lang w:eastAsia="lv-LV"/>
        </w:rPr>
        <w:t xml:space="preserve">tiek nodota ieguvējam, sastādot par to nodošanas – pieņemšanas aktu. </w:t>
      </w:r>
    </w:p>
    <w:p w14:paraId="782202C2" w14:textId="77777777" w:rsidR="004513CE" w:rsidRPr="004513CE" w:rsidRDefault="004513CE" w:rsidP="004513CE">
      <w:pPr>
        <w:numPr>
          <w:ilvl w:val="1"/>
          <w:numId w:val="3"/>
        </w:numPr>
        <w:tabs>
          <w:tab w:val="num" w:pos="567"/>
        </w:tabs>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Nekustamā īpašuma </w:t>
      </w:r>
      <w:proofErr w:type="spellStart"/>
      <w:r w:rsidRPr="004513CE">
        <w:rPr>
          <w:color w:val="000000"/>
          <w:szCs w:val="24"/>
          <w:u w:val="none"/>
          <w:lang w:eastAsia="lv-LV"/>
        </w:rPr>
        <w:t>pārreģistrāciju</w:t>
      </w:r>
      <w:proofErr w:type="spellEnd"/>
      <w:r w:rsidRPr="004513CE">
        <w:rPr>
          <w:color w:val="000000"/>
          <w:szCs w:val="24"/>
          <w:u w:val="none"/>
          <w:lang w:eastAsia="lv-LV"/>
        </w:rPr>
        <w:t xml:space="preserve"> Zemesgrāmatā Pircējs izdara par saviem līdzekļiem.</w:t>
      </w:r>
    </w:p>
    <w:p w14:paraId="4BD0BBAB" w14:textId="77777777" w:rsidR="004513CE" w:rsidRPr="004513CE" w:rsidRDefault="004513CE" w:rsidP="004513CE">
      <w:pPr>
        <w:numPr>
          <w:ilvl w:val="0"/>
          <w:numId w:val="3"/>
        </w:numPr>
        <w:tabs>
          <w:tab w:val="num" w:pos="284"/>
        </w:tabs>
        <w:spacing w:line="360" w:lineRule="auto"/>
        <w:ind w:left="284" w:hanging="284"/>
        <w:jc w:val="center"/>
        <w:rPr>
          <w:b/>
          <w:szCs w:val="24"/>
          <w:u w:val="none"/>
          <w:lang w:eastAsia="lv-LV"/>
        </w:rPr>
      </w:pPr>
      <w:r w:rsidRPr="004513CE">
        <w:rPr>
          <w:b/>
          <w:szCs w:val="24"/>
          <w:u w:val="none"/>
          <w:lang w:eastAsia="lv-LV"/>
        </w:rPr>
        <w:t>Nenotikusi izsole</w:t>
      </w:r>
    </w:p>
    <w:p w14:paraId="21BC7E3E" w14:textId="77777777" w:rsidR="004513CE" w:rsidRPr="004513CE" w:rsidRDefault="004513CE" w:rsidP="004513CE">
      <w:pPr>
        <w:numPr>
          <w:ilvl w:val="1"/>
          <w:numId w:val="3"/>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Objekta izsole uzskatāma par nenotikušu: </w:t>
      </w:r>
    </w:p>
    <w:p w14:paraId="5743D24F" w14:textId="77777777" w:rsidR="004513CE" w:rsidRPr="004513CE" w:rsidRDefault="004513CE" w:rsidP="004513CE">
      <w:pPr>
        <w:numPr>
          <w:ilvl w:val="2"/>
          <w:numId w:val="3"/>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5FE80CF8" w14:textId="77777777" w:rsidR="004513CE" w:rsidRPr="004513CE" w:rsidRDefault="004513CE" w:rsidP="004513CE">
      <w:pPr>
        <w:numPr>
          <w:ilvl w:val="2"/>
          <w:numId w:val="3"/>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644671FD" w14:textId="77777777" w:rsidR="004513CE" w:rsidRPr="004513CE" w:rsidRDefault="004513CE" w:rsidP="004513CE">
      <w:pPr>
        <w:numPr>
          <w:ilvl w:val="2"/>
          <w:numId w:val="3"/>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vienīgais izsoles dalībnieks, kurš nosolījis izsolāmo īpašumu, nav parakstījis izsolāmā īpašuma pirkuma līgumu; </w:t>
      </w:r>
    </w:p>
    <w:p w14:paraId="7D8FE653" w14:textId="77777777" w:rsidR="004513CE" w:rsidRPr="004513CE" w:rsidRDefault="004513CE" w:rsidP="004513CE">
      <w:pPr>
        <w:numPr>
          <w:ilvl w:val="2"/>
          <w:numId w:val="3"/>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ja neviens no izsoles dalībniekiem, kurš atzīts par nosolītāju, neveic pirkuma maksas samaksu šajos noteikumos norādītajā termiņā.</w:t>
      </w:r>
    </w:p>
    <w:p w14:paraId="1484022E" w14:textId="77777777" w:rsidR="004513CE" w:rsidRPr="004513CE" w:rsidRDefault="004513CE" w:rsidP="00E947A5">
      <w:pPr>
        <w:numPr>
          <w:ilvl w:val="0"/>
          <w:numId w:val="3"/>
        </w:numPr>
        <w:tabs>
          <w:tab w:val="num" w:pos="284"/>
        </w:tabs>
        <w:spacing w:before="120" w:line="360" w:lineRule="auto"/>
        <w:ind w:left="284" w:hanging="284"/>
        <w:jc w:val="center"/>
        <w:rPr>
          <w:b/>
          <w:szCs w:val="24"/>
          <w:u w:val="none"/>
          <w:lang w:eastAsia="lv-LV"/>
        </w:rPr>
      </w:pPr>
      <w:r w:rsidRPr="004513CE">
        <w:rPr>
          <w:b/>
          <w:szCs w:val="24"/>
          <w:u w:val="none"/>
          <w:lang w:eastAsia="lv-LV"/>
        </w:rPr>
        <w:t>Izsoles rezultātu apstrīdēšana</w:t>
      </w:r>
    </w:p>
    <w:p w14:paraId="27545449" w14:textId="77777777" w:rsidR="004513CE" w:rsidRPr="004513CE" w:rsidRDefault="004513CE" w:rsidP="00E947A5">
      <w:pPr>
        <w:numPr>
          <w:ilvl w:val="1"/>
          <w:numId w:val="3"/>
        </w:numPr>
        <w:tabs>
          <w:tab w:val="num" w:pos="284"/>
        </w:tabs>
        <w:spacing w:line="360" w:lineRule="auto"/>
        <w:ind w:left="284" w:hanging="284"/>
        <w:jc w:val="both"/>
        <w:rPr>
          <w:szCs w:val="24"/>
          <w:u w:val="none"/>
          <w:lang w:eastAsia="lv-LV"/>
        </w:rPr>
      </w:pPr>
      <w:r w:rsidRPr="004513CE">
        <w:rPr>
          <w:color w:val="000000"/>
          <w:szCs w:val="24"/>
          <w:u w:val="none"/>
          <w:lang w:eastAsia="lv-LV"/>
        </w:rPr>
        <w:t xml:space="preserve">Izsoles rezultātus var apstrīdēt Gulbenes novada pašvaldības domē </w:t>
      </w:r>
      <w:r w:rsidRPr="004513CE">
        <w:rPr>
          <w:szCs w:val="24"/>
          <w:u w:val="none"/>
          <w:lang w:eastAsia="lv-LV"/>
        </w:rPr>
        <w:t>5 (piecu) darba dienu laikā no dienas, kad Izsoles komisija ir apstiprinājusi izsoles protokolu.</w:t>
      </w:r>
    </w:p>
    <w:p w14:paraId="6932497C" w14:textId="77777777" w:rsidR="004513CE" w:rsidRPr="004513CE" w:rsidRDefault="004513CE" w:rsidP="00E947A5">
      <w:pPr>
        <w:numPr>
          <w:ilvl w:val="0"/>
          <w:numId w:val="3"/>
        </w:numPr>
        <w:tabs>
          <w:tab w:val="num" w:pos="284"/>
        </w:tabs>
        <w:spacing w:line="360" w:lineRule="auto"/>
        <w:ind w:left="284" w:hanging="284"/>
        <w:contextualSpacing/>
        <w:jc w:val="center"/>
        <w:rPr>
          <w:b/>
          <w:bCs/>
          <w:szCs w:val="24"/>
          <w:u w:val="none"/>
        </w:rPr>
      </w:pPr>
      <w:r w:rsidRPr="004513CE">
        <w:rPr>
          <w:b/>
          <w:bCs/>
          <w:szCs w:val="24"/>
          <w:u w:val="none"/>
        </w:rPr>
        <w:t>Citi noteikumi</w:t>
      </w:r>
    </w:p>
    <w:p w14:paraId="493A1980" w14:textId="77777777" w:rsidR="004513CE" w:rsidRPr="004513CE" w:rsidRDefault="004513CE" w:rsidP="00E947A5">
      <w:pPr>
        <w:numPr>
          <w:ilvl w:val="1"/>
          <w:numId w:val="3"/>
        </w:numPr>
        <w:tabs>
          <w:tab w:val="num" w:pos="284"/>
        </w:tabs>
        <w:spacing w:line="360" w:lineRule="auto"/>
        <w:ind w:left="284" w:hanging="284"/>
        <w:contextualSpacing/>
        <w:jc w:val="both"/>
        <w:rPr>
          <w:szCs w:val="24"/>
          <w:u w:val="none"/>
        </w:rPr>
      </w:pPr>
      <w:r w:rsidRPr="004513CE">
        <w:rPr>
          <w:szCs w:val="24"/>
          <w:u w:val="none"/>
          <w:lang w:eastAsia="lv-LV"/>
        </w:rPr>
        <w:lastRenderedPageBreak/>
        <w:t>Starp izsoles dalībniekiem aizliegta vienošanās, kas varētu ietekmēt izsoles rezultātus un gaitu.</w:t>
      </w:r>
    </w:p>
    <w:p w14:paraId="54F11C37" w14:textId="77777777" w:rsidR="004513CE" w:rsidRPr="004513CE" w:rsidRDefault="004513CE" w:rsidP="00E947A5">
      <w:pPr>
        <w:numPr>
          <w:ilvl w:val="1"/>
          <w:numId w:val="3"/>
        </w:numPr>
        <w:tabs>
          <w:tab w:val="num" w:pos="284"/>
        </w:tabs>
        <w:spacing w:line="360" w:lineRule="auto"/>
        <w:ind w:left="284" w:hanging="284"/>
        <w:contextualSpacing/>
        <w:jc w:val="both"/>
        <w:rPr>
          <w:szCs w:val="24"/>
          <w:u w:val="none"/>
          <w:lang w:eastAsia="lv-LV"/>
        </w:rPr>
      </w:pPr>
      <w:r w:rsidRPr="004513CE">
        <w:rPr>
          <w:szCs w:val="24"/>
          <w:u w:val="none"/>
          <w:lang w:eastAsia="lv-LV"/>
        </w:rPr>
        <w:t>Izsoles pretendenti piekrīt, ka Izsoles komisija veic personas datu apstrādi, pārbaudot sniegto ziņu patiesumu.</w:t>
      </w:r>
    </w:p>
    <w:p w14:paraId="40D44638" w14:textId="77777777" w:rsidR="004513CE" w:rsidRDefault="004513CE" w:rsidP="00E947A5">
      <w:pPr>
        <w:numPr>
          <w:ilvl w:val="1"/>
          <w:numId w:val="3"/>
        </w:numPr>
        <w:tabs>
          <w:tab w:val="num" w:pos="284"/>
        </w:tabs>
        <w:spacing w:line="360" w:lineRule="auto"/>
        <w:ind w:left="284" w:hanging="284"/>
        <w:contextualSpacing/>
        <w:jc w:val="both"/>
        <w:rPr>
          <w:szCs w:val="24"/>
          <w:u w:val="none"/>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8E8E245" w14:textId="77777777" w:rsidR="00203C2F" w:rsidRDefault="00203C2F" w:rsidP="000C7638">
      <w:pPr>
        <w:rPr>
          <w:color w:val="000000" w:themeColor="text1"/>
          <w:szCs w:val="24"/>
          <w:u w:val="none"/>
        </w:rPr>
      </w:pPr>
    </w:p>
    <w:p w14:paraId="593D30FB"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1B8CE4B4"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- 3, Šķieneros, Stradu pagastā, Gulbenes novadā, pirmās izsoles rīkošanu, noteikumu un sākumcenas apstiprināšanu</w:t>
      </w:r>
    </w:p>
    <w:p w14:paraId="072E86DD"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EF88BFA"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A3FA21E" w14:textId="77777777" w:rsidR="00BF41CC" w:rsidRPr="00575A1B" w:rsidRDefault="00BF41CC" w:rsidP="00BF41CC">
      <w:pPr>
        <w:rPr>
          <w:rFonts w:eastAsia="Calibri"/>
          <w:szCs w:val="24"/>
          <w:u w:val="none"/>
        </w:rPr>
      </w:pPr>
      <w:r>
        <w:rPr>
          <w:rFonts w:eastAsia="Calibri"/>
          <w:szCs w:val="24"/>
          <w:u w:val="none"/>
        </w:rPr>
        <w:t>DEBATĒS PIEDALĀS: nav</w:t>
      </w:r>
    </w:p>
    <w:p w14:paraId="763B44F1" w14:textId="77777777" w:rsidR="00BF41CC" w:rsidRDefault="00BF41CC" w:rsidP="00BF41CC">
      <w:pPr>
        <w:rPr>
          <w:rFonts w:eastAsia="Calibri"/>
          <w:color w:val="FF0000"/>
          <w:szCs w:val="24"/>
          <w:u w:val="none"/>
        </w:rPr>
      </w:pPr>
    </w:p>
    <w:p w14:paraId="5AD0CF0E" w14:textId="77777777" w:rsidR="00BF41CC" w:rsidRDefault="00BF41CC" w:rsidP="00BF41CC">
      <w:pPr>
        <w:spacing w:line="360" w:lineRule="auto"/>
        <w:ind w:firstLine="567"/>
        <w:jc w:val="both"/>
        <w:rPr>
          <w:u w:val="none"/>
        </w:rPr>
      </w:pPr>
      <w:r>
        <w:rPr>
          <w:u w:val="none"/>
        </w:rPr>
        <w:t>Finanšu komiteja atklāti balsojot:</w:t>
      </w:r>
    </w:p>
    <w:p w14:paraId="17A42F85"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10BFB638"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2D31F82C" w14:textId="77777777" w:rsidR="004513CE" w:rsidRPr="004513CE" w:rsidRDefault="004513CE" w:rsidP="004513CE">
      <w:pPr>
        <w:spacing w:after="240"/>
        <w:jc w:val="center"/>
        <w:rPr>
          <w:snapToGrid w:val="0"/>
          <w:szCs w:val="24"/>
          <w:u w:val="none"/>
        </w:rPr>
      </w:pPr>
      <w:r w:rsidRPr="004513CE">
        <w:rPr>
          <w:b/>
          <w:snapToGrid w:val="0"/>
          <w:szCs w:val="24"/>
          <w:u w:val="none"/>
        </w:rPr>
        <w:t xml:space="preserve">Par </w:t>
      </w:r>
      <w:r w:rsidRPr="004513CE">
        <w:rPr>
          <w:b/>
          <w:snapToGrid w:val="0"/>
          <w:szCs w:val="20"/>
          <w:u w:val="none"/>
        </w:rPr>
        <w:t>dzīvokļa īpašuma “</w:t>
      </w:r>
      <w:proofErr w:type="spellStart"/>
      <w:r w:rsidRPr="004513CE">
        <w:rPr>
          <w:b/>
          <w:snapToGrid w:val="0"/>
          <w:szCs w:val="20"/>
          <w:u w:val="none"/>
        </w:rPr>
        <w:t>Šķieneri</w:t>
      </w:r>
      <w:proofErr w:type="spellEnd"/>
      <w:r w:rsidRPr="004513CE">
        <w:rPr>
          <w:b/>
          <w:snapToGrid w:val="0"/>
          <w:szCs w:val="20"/>
          <w:u w:val="none"/>
        </w:rPr>
        <w:t xml:space="preserve"> 2” - 3 , </w:t>
      </w:r>
      <w:proofErr w:type="spellStart"/>
      <w:r w:rsidRPr="004513CE">
        <w:rPr>
          <w:b/>
          <w:snapToGrid w:val="0"/>
          <w:szCs w:val="20"/>
          <w:u w:val="none"/>
        </w:rPr>
        <w:t>Šķieneros</w:t>
      </w:r>
      <w:proofErr w:type="spellEnd"/>
      <w:r w:rsidRPr="004513CE">
        <w:rPr>
          <w:b/>
          <w:snapToGrid w:val="0"/>
          <w:szCs w:val="20"/>
          <w:u w:val="none"/>
        </w:rPr>
        <w:t>, Stradu pagastā, Gulbenes novadā,</w:t>
      </w:r>
      <w:r w:rsidRPr="004513CE">
        <w:rPr>
          <w:b/>
          <w:snapToGrid w:val="0"/>
          <w:szCs w:val="24"/>
          <w:u w:val="none"/>
        </w:rPr>
        <w:t xml:space="preserve"> </w:t>
      </w:r>
      <w:r w:rsidRPr="004513CE">
        <w:rPr>
          <w:b/>
          <w:snapToGrid w:val="0"/>
          <w:szCs w:val="20"/>
          <w:u w:val="none"/>
        </w:rPr>
        <w:t>pirmās izsoles rīkošanu, noteikumu un sākumcenas apstiprināšanu</w:t>
      </w:r>
    </w:p>
    <w:p w14:paraId="710A73DE" w14:textId="77777777" w:rsidR="004513CE" w:rsidRPr="004513CE" w:rsidRDefault="004513CE" w:rsidP="004513CE">
      <w:pPr>
        <w:widowControl w:val="0"/>
        <w:spacing w:line="360" w:lineRule="auto"/>
        <w:ind w:firstLine="567"/>
        <w:jc w:val="both"/>
        <w:rPr>
          <w:rFonts w:cs="Arial"/>
          <w:u w:val="none"/>
          <w:lang w:eastAsia="lv-LV"/>
        </w:rPr>
      </w:pPr>
      <w:r w:rsidRPr="004513CE">
        <w:rPr>
          <w:rFonts w:cs="Arial"/>
          <w:u w:val="none"/>
          <w:lang w:eastAsia="lv-LV"/>
        </w:rPr>
        <w:t>Gulbenes novada pašvaldības dome 2023.gada 30.novembrī pieņēma lēmumu Nr. GND/2023/1134 “Par Stradu pagasta dzīvokļa īpašuma “</w:t>
      </w:r>
      <w:proofErr w:type="spellStart"/>
      <w:r w:rsidRPr="004513CE">
        <w:rPr>
          <w:rFonts w:cs="Arial"/>
          <w:u w:val="none"/>
          <w:lang w:eastAsia="lv-LV"/>
        </w:rPr>
        <w:t>Šķieneri</w:t>
      </w:r>
      <w:proofErr w:type="spellEnd"/>
      <w:r w:rsidRPr="004513CE">
        <w:rPr>
          <w:rFonts w:cs="Arial"/>
          <w:u w:val="none"/>
          <w:lang w:eastAsia="lv-LV"/>
        </w:rPr>
        <w:t xml:space="preserve"> 2” - 3  atsavināšanu” (protokols Nr. 18; 70.p.), ar kuru nolēma nodot atsavināšanai atklātā mutiskā izsolē ar augšupejošu soli dzīvokļa īpašumu “</w:t>
      </w:r>
      <w:proofErr w:type="spellStart"/>
      <w:r w:rsidRPr="004513CE">
        <w:rPr>
          <w:rFonts w:cs="Arial"/>
          <w:u w:val="none"/>
          <w:lang w:eastAsia="lv-LV"/>
        </w:rPr>
        <w:t>Šķieneri</w:t>
      </w:r>
      <w:proofErr w:type="spellEnd"/>
      <w:r w:rsidRPr="004513CE">
        <w:rPr>
          <w:rFonts w:cs="Arial"/>
          <w:u w:val="none"/>
          <w:lang w:eastAsia="lv-LV"/>
        </w:rPr>
        <w:t xml:space="preserve"> 2” - 3, </w:t>
      </w:r>
      <w:proofErr w:type="spellStart"/>
      <w:r w:rsidRPr="004513CE">
        <w:rPr>
          <w:rFonts w:cs="Arial"/>
          <w:u w:val="none"/>
          <w:lang w:eastAsia="lv-LV"/>
        </w:rPr>
        <w:t>Šķieneros</w:t>
      </w:r>
      <w:proofErr w:type="spellEnd"/>
      <w:r w:rsidRPr="004513CE">
        <w:rPr>
          <w:rFonts w:cs="Arial"/>
          <w:u w:val="none"/>
          <w:lang w:eastAsia="lv-LV"/>
        </w:rPr>
        <w:t xml:space="preserve">, Stradu pagastā, Gulbenes novadā, kadastra numuru 5090 900 0402, kas sastāv no divu istabu dzīvokļa ar platību 51,3 </w:t>
      </w:r>
      <w:proofErr w:type="spellStart"/>
      <w:r w:rsidRPr="004513CE">
        <w:rPr>
          <w:rFonts w:cs="Arial"/>
          <w:u w:val="none"/>
          <w:lang w:eastAsia="lv-LV"/>
        </w:rPr>
        <w:t>kv.m</w:t>
      </w:r>
      <w:proofErr w:type="spellEnd"/>
      <w:r w:rsidRPr="004513CE">
        <w:rPr>
          <w:rFonts w:cs="Arial"/>
          <w:u w:val="none"/>
          <w:lang w:eastAsia="lv-LV"/>
        </w:rPr>
        <w:t>. (telpu grupas kadastra apzīmējums 50900020034025003), un pie tā piederošām kopīpašuma 526/5931 domājamām daļām no dzīvojamās mājas (būves kadastra apzīmējums 50900020034025) (turpmāk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390BFB38" w14:textId="77777777" w:rsidR="004513CE" w:rsidRPr="004513CE" w:rsidRDefault="004513CE" w:rsidP="004513CE">
      <w:pPr>
        <w:tabs>
          <w:tab w:val="left" w:pos="851"/>
        </w:tabs>
        <w:spacing w:line="360" w:lineRule="auto"/>
        <w:ind w:firstLine="567"/>
        <w:jc w:val="both"/>
        <w:rPr>
          <w:rFonts w:cs="Arial"/>
          <w:u w:val="none"/>
          <w:lang w:eastAsia="lv-LV"/>
        </w:rPr>
      </w:pPr>
      <w:r w:rsidRPr="004513CE">
        <w:rPr>
          <w:rFonts w:cs="Arial"/>
          <w:u w:val="none"/>
          <w:lang w:eastAsia="lv-LV"/>
        </w:rPr>
        <w:t>Atbilstoši sertificēta vērtētāja – sabiedrības ar ierobežotu atbildību “</w:t>
      </w:r>
      <w:proofErr w:type="spellStart"/>
      <w:r w:rsidRPr="004513CE">
        <w:rPr>
          <w:rFonts w:cs="Arial"/>
          <w:u w:val="none"/>
          <w:lang w:eastAsia="lv-LV"/>
        </w:rPr>
        <w:t>Vindeks</w:t>
      </w:r>
      <w:proofErr w:type="spellEnd"/>
      <w:r w:rsidRPr="004513CE">
        <w:rPr>
          <w:rFonts w:cs="Arial"/>
          <w:u w:val="none"/>
          <w:lang w:eastAsia="lv-LV"/>
        </w:rPr>
        <w:t xml:space="preserve">”, reģistrācijas Nr. 40003562948, juridiskā adrese: </w:t>
      </w:r>
      <w:proofErr w:type="spellStart"/>
      <w:r w:rsidRPr="004513CE">
        <w:rPr>
          <w:rFonts w:cs="Arial"/>
          <w:u w:val="none"/>
          <w:lang w:eastAsia="lv-LV"/>
        </w:rPr>
        <w:t>Pļavniekkalna</w:t>
      </w:r>
      <w:proofErr w:type="spellEnd"/>
      <w:r w:rsidRPr="004513CE">
        <w:rPr>
          <w:rFonts w:cs="Arial"/>
          <w:u w:val="none"/>
          <w:lang w:eastAsia="lv-LV"/>
        </w:rPr>
        <w:t xml:space="preserve"> iela 69, Katlakalns, Ķekavas pagasts, Ķekavas novads, LV-2111, sagatavotajai atskaitei (saņemta 2024.gada 19.decembrī un reģistrēta ar Nr. GND/4.18/24/4394-S) par dzīvokļa īpašuma tirgus vērtību, saskaņā ar 2024.gada 13.decembra vērtēšanas atskaiti, objekta tirgus vērtība ir 4000 EUR (četri tūkstoši </w:t>
      </w:r>
      <w:proofErr w:type="spellStart"/>
      <w:r w:rsidRPr="004513CE">
        <w:rPr>
          <w:rFonts w:cs="Arial"/>
          <w:i/>
          <w:iCs/>
          <w:u w:val="none"/>
          <w:lang w:eastAsia="lv-LV"/>
        </w:rPr>
        <w:t>euro</w:t>
      </w:r>
      <w:proofErr w:type="spellEnd"/>
      <w:r w:rsidRPr="004513CE">
        <w:rPr>
          <w:rFonts w:cs="Arial"/>
          <w:u w:val="none"/>
          <w:lang w:eastAsia="lv-LV"/>
        </w:rPr>
        <w:t>).</w:t>
      </w:r>
    </w:p>
    <w:p w14:paraId="1BB158A8"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513CE">
        <w:rPr>
          <w:rFonts w:cs="Arial"/>
          <w:u w:val="none"/>
          <w:lang w:eastAsia="lv-LV"/>
        </w:rPr>
        <w:t xml:space="preserve"> </w:t>
      </w:r>
      <w:r w:rsidRPr="004513CE">
        <w:rPr>
          <w:szCs w:val="24"/>
          <w:u w:val="none"/>
          <w:lang w:eastAsia="lv-LV"/>
        </w:rPr>
        <w:t>ka tikai domes kompetencē ir pieņemt lēmumus citos ārējos normatīvajos aktos paredzētajos gadījumos.</w:t>
      </w:r>
    </w:p>
    <w:p w14:paraId="7DA2D92E"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1.punktā noteikts, ka publiskas personas nekustamo un kustamo mantu var atsavināt, pārdodot izsolē, tai skaitā izsolē ar pretendentu atlasi, savukārt šā panta otrajā daļā </w:t>
      </w:r>
      <w:proofErr w:type="spellStart"/>
      <w:r w:rsidRPr="004513CE">
        <w:rPr>
          <w:szCs w:val="24"/>
          <w:u w:val="none"/>
          <w:lang w:eastAsia="lv-LV"/>
        </w:rPr>
        <w:t>citstarp</w:t>
      </w:r>
      <w:proofErr w:type="spellEnd"/>
      <w:r w:rsidRPr="004513CE">
        <w:rPr>
          <w:szCs w:val="24"/>
          <w:u w:val="none"/>
          <w:lang w:eastAsia="lv-LV"/>
        </w:rPr>
        <w:t xml:space="preserve"> noteikts, ka publisku personu mantas atsavināšanas pamatveids ir mantas pārdošana izsolē. Saskaņā ar šā likuma 10.panta pirmo daļu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Šā panta otrajā daļā noteikts, ka izsoli rīko tās institūcijas izveidota izsoles komisija (turpmāk – izsoles rīkotājs), kura organizē mantas atsavināšanu (9.pants). Publiskas personas mantas atsavināšanas likuma 15.pantā noteikts, ka izsole var būt mutiska, rakstiska, jaukta (mutiska un rakstiska) vai elektroniska. Izsole var būt ar augšupejošu vai lejupejošu soli.</w:t>
      </w:r>
    </w:p>
    <w:p w14:paraId="6B72A3BB"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8.janvāra sēdes lēmumu “Par dzīvokļa īpašuma “</w:t>
      </w:r>
      <w:proofErr w:type="spellStart"/>
      <w:r w:rsidRPr="004513CE">
        <w:rPr>
          <w:szCs w:val="24"/>
          <w:u w:val="none"/>
          <w:lang w:eastAsia="lv-LV"/>
        </w:rPr>
        <w:t>Šķieneri</w:t>
      </w:r>
      <w:proofErr w:type="spellEnd"/>
      <w:r w:rsidRPr="004513CE">
        <w:rPr>
          <w:szCs w:val="24"/>
          <w:u w:val="none"/>
          <w:lang w:eastAsia="lv-LV"/>
        </w:rPr>
        <w:t xml:space="preserve"> 2” - 3, </w:t>
      </w:r>
      <w:proofErr w:type="spellStart"/>
      <w:r w:rsidRPr="004513CE">
        <w:rPr>
          <w:szCs w:val="24"/>
          <w:u w:val="none"/>
          <w:lang w:eastAsia="lv-LV"/>
        </w:rPr>
        <w:t>Šķieneros</w:t>
      </w:r>
      <w:proofErr w:type="spellEnd"/>
      <w:r w:rsidRPr="004513CE">
        <w:rPr>
          <w:szCs w:val="24"/>
          <w:u w:val="none"/>
          <w:lang w:eastAsia="lv-LV"/>
        </w:rPr>
        <w:t>, Stradu pagastā, Gulbenes novadā, pirmās izsoles sākumcenas noteikšanu”, protokols Nr. GND/2.7.2/25/1 (4.§), pamatojoties uz Pašvaldību likuma 10.panta pirmās daļas 16.punktu un 21.punktu, Publiskas personas mantas atsavināšanas likuma 3.panta pirmās daļas 1.punktu un otro daļu, 10.pantu, 15.pantu, un ņemot vērā Attīstības un tautsaimniecības komitejas ieteikumu un Finanšu komitejas ieteikumu, atklāti balsojot</w:t>
      </w:r>
      <w:r w:rsidRPr="004513CE">
        <w:rPr>
          <w:noProof/>
          <w:szCs w:val="24"/>
          <w:u w:val="none"/>
          <w:lang w:eastAsia="lv-LV"/>
        </w:rPr>
        <w:t xml:space="preserve"> ar balsīm “Par” ( ), “Pret” – , “Atturas” – , “Nepiedalās” – </w:t>
      </w:r>
      <w:r w:rsidRPr="004513CE">
        <w:rPr>
          <w:szCs w:val="24"/>
          <w:u w:val="none"/>
          <w:lang w:eastAsia="lv-LV"/>
        </w:rPr>
        <w:t>, Gulbenes novada pašvaldības dome NOLEMJ:</w:t>
      </w:r>
    </w:p>
    <w:p w14:paraId="28003E09" w14:textId="281CB3C2" w:rsidR="004513CE" w:rsidRPr="00E947A5" w:rsidRDefault="004513CE" w:rsidP="00E947A5">
      <w:pPr>
        <w:pStyle w:val="Sarakstarindkopa"/>
        <w:widowControl w:val="0"/>
        <w:numPr>
          <w:ilvl w:val="0"/>
          <w:numId w:val="32"/>
        </w:numPr>
        <w:tabs>
          <w:tab w:val="left" w:pos="567"/>
        </w:tabs>
        <w:spacing w:line="360" w:lineRule="auto"/>
        <w:ind w:left="0" w:firstLine="567"/>
        <w:jc w:val="both"/>
        <w:rPr>
          <w:szCs w:val="24"/>
          <w:u w:val="none"/>
          <w:lang w:eastAsia="lv-LV"/>
        </w:rPr>
      </w:pPr>
      <w:r w:rsidRPr="00E947A5">
        <w:rPr>
          <w:szCs w:val="24"/>
          <w:u w:val="none"/>
          <w:lang w:eastAsia="lv-LV"/>
        </w:rPr>
        <w:t xml:space="preserve">RĪKOT Gulbenes novada pašvaldībai piederošā dzīvokļa īpašuma </w:t>
      </w:r>
      <w:r w:rsidRPr="00E947A5">
        <w:rPr>
          <w:rFonts w:cs="Arial"/>
          <w:u w:val="none"/>
          <w:lang w:eastAsia="lv-LV"/>
        </w:rPr>
        <w:t>“</w:t>
      </w:r>
      <w:proofErr w:type="spellStart"/>
      <w:r w:rsidRPr="00E947A5">
        <w:rPr>
          <w:rFonts w:cs="Arial"/>
          <w:u w:val="none"/>
          <w:lang w:eastAsia="lv-LV"/>
        </w:rPr>
        <w:t>Šķieneri</w:t>
      </w:r>
      <w:proofErr w:type="spellEnd"/>
      <w:r w:rsidRPr="00E947A5">
        <w:rPr>
          <w:rFonts w:cs="Arial"/>
          <w:u w:val="none"/>
          <w:lang w:eastAsia="lv-LV"/>
        </w:rPr>
        <w:t xml:space="preserve"> 2” - 3, </w:t>
      </w:r>
      <w:proofErr w:type="spellStart"/>
      <w:r w:rsidRPr="00E947A5">
        <w:rPr>
          <w:rFonts w:cs="Arial"/>
          <w:u w:val="none"/>
          <w:lang w:eastAsia="lv-LV"/>
        </w:rPr>
        <w:t>Šķieneros</w:t>
      </w:r>
      <w:proofErr w:type="spellEnd"/>
      <w:r w:rsidRPr="00E947A5">
        <w:rPr>
          <w:rFonts w:cs="Arial"/>
          <w:u w:val="none"/>
          <w:lang w:eastAsia="lv-LV"/>
        </w:rPr>
        <w:t xml:space="preserve">, Stradu pagastā, Gulbenes novadā, kadastra numuru 5090 900 0402, kas sastāv no divu istabu dzīvokļa ar platību 51,3 </w:t>
      </w:r>
      <w:proofErr w:type="spellStart"/>
      <w:r w:rsidRPr="00E947A5">
        <w:rPr>
          <w:rFonts w:cs="Arial"/>
          <w:u w:val="none"/>
          <w:lang w:eastAsia="lv-LV"/>
        </w:rPr>
        <w:t>kv.m</w:t>
      </w:r>
      <w:proofErr w:type="spellEnd"/>
      <w:r w:rsidRPr="00E947A5">
        <w:rPr>
          <w:rFonts w:cs="Arial"/>
          <w:u w:val="none"/>
          <w:lang w:eastAsia="lv-LV"/>
        </w:rPr>
        <w:t>. (telpu grupas kadastra apzīmējums 50900020034025003), un pie tā piederošām kopīpašuma 526/5931 domājamām daļām no dzīvojamās mājas (būves kadastra apzīmējums 50900020034025)</w:t>
      </w:r>
      <w:r w:rsidRPr="00E947A5">
        <w:rPr>
          <w:szCs w:val="24"/>
          <w:u w:val="none"/>
          <w:lang w:eastAsia="lv-LV"/>
        </w:rPr>
        <w:t>, pirmo izsoli.</w:t>
      </w:r>
    </w:p>
    <w:p w14:paraId="2C58B7E9" w14:textId="77777777" w:rsidR="004513CE" w:rsidRPr="004513CE" w:rsidRDefault="004513CE" w:rsidP="00E947A5">
      <w:pPr>
        <w:widowControl w:val="0"/>
        <w:tabs>
          <w:tab w:val="left" w:pos="567"/>
        </w:tabs>
        <w:spacing w:line="360" w:lineRule="auto"/>
        <w:ind w:firstLine="567"/>
        <w:jc w:val="both"/>
        <w:rPr>
          <w:szCs w:val="24"/>
          <w:u w:val="none"/>
          <w:lang w:eastAsia="lv-LV"/>
        </w:rPr>
      </w:pPr>
      <w:r w:rsidRPr="004513CE">
        <w:rPr>
          <w:szCs w:val="24"/>
          <w:u w:val="none"/>
          <w:lang w:eastAsia="lv-LV"/>
        </w:rPr>
        <w:t xml:space="preserve">2. APSTIPRINĀT šā lēmuma 1.punktā minētā dzīvokļa īpašuma pirmās izsoles sākumcenu </w:t>
      </w:r>
      <w:r w:rsidRPr="004513CE">
        <w:rPr>
          <w:rFonts w:cs="Arial"/>
          <w:u w:val="none"/>
          <w:lang w:eastAsia="lv-LV"/>
        </w:rPr>
        <w:t>4000 EUR (četri tūkstoši</w:t>
      </w:r>
      <w:r w:rsidRPr="004513CE">
        <w:rPr>
          <w:rFonts w:cs="Arial"/>
          <w:i/>
          <w:iCs/>
          <w:u w:val="none"/>
          <w:lang w:eastAsia="lv-LV"/>
        </w:rPr>
        <w:t xml:space="preserve">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62943AE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3. APSTIPRINĀT šā lēmuma 1.punktā minētā dzīvokļa īpašuma pirmās izsoles noteikumus (pielikums), kas ir šī lēmuma neatņemama sastāvdaļa.</w:t>
      </w:r>
    </w:p>
    <w:p w14:paraId="6BA4F19B"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4. UZDOT Gulbenes novada pašvaldības īpašuma novērtēšanas un izsoļu komisijai rīkot šā lēmuma 1.punktā minētā dzīvokļa īpašuma pirmo mutisku atklāto izsoli.</w:t>
      </w:r>
    </w:p>
    <w:p w14:paraId="31D5B5E7"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5. Lēmuma izpildes kontroli veikt Gulbenes novada pašvaldības izpilddirektoram.</w:t>
      </w:r>
    </w:p>
    <w:p w14:paraId="6EB03CA7" w14:textId="77777777" w:rsidR="004513CE" w:rsidRPr="004513CE" w:rsidRDefault="004513CE" w:rsidP="004513CE">
      <w:pPr>
        <w:widowControl w:val="0"/>
        <w:jc w:val="both"/>
        <w:rPr>
          <w:szCs w:val="24"/>
          <w:u w:val="none"/>
          <w:lang w:eastAsia="lv-LV"/>
        </w:rPr>
      </w:pPr>
    </w:p>
    <w:p w14:paraId="438425EC" w14:textId="77777777" w:rsidR="004513CE" w:rsidRPr="004513CE" w:rsidRDefault="004513CE" w:rsidP="004513CE">
      <w:pPr>
        <w:jc w:val="right"/>
        <w:rPr>
          <w:szCs w:val="24"/>
          <w:u w:val="none"/>
          <w:lang w:eastAsia="lv-LV"/>
        </w:rPr>
      </w:pPr>
      <w:r w:rsidRPr="004513CE">
        <w:rPr>
          <w:szCs w:val="24"/>
          <w:u w:val="none"/>
          <w:lang w:eastAsia="lv-LV"/>
        </w:rPr>
        <w:t>Pielikums 30.01.2025. Gulbenes novada pašvaldības domes lēmumam Nr. GND/2025/____</w:t>
      </w:r>
    </w:p>
    <w:p w14:paraId="3FAF9A0A" w14:textId="77777777" w:rsidR="004513CE" w:rsidRPr="004513CE" w:rsidRDefault="004513CE" w:rsidP="004513CE">
      <w:pPr>
        <w:jc w:val="right"/>
        <w:rPr>
          <w:szCs w:val="24"/>
          <w:u w:val="none"/>
          <w:lang w:eastAsia="lv-LV"/>
        </w:rPr>
      </w:pPr>
    </w:p>
    <w:p w14:paraId="4EB53A2A"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Gulbenes novada pašvaldības dzīvokļa īpašuma </w:t>
      </w:r>
    </w:p>
    <w:p w14:paraId="19853081"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“Šķieneri 2” – 3, Šķieneros, Stradu pagastā, Gulbenes novadā, </w:t>
      </w:r>
    </w:p>
    <w:p w14:paraId="25A29723" w14:textId="77777777" w:rsidR="004513CE" w:rsidRPr="004513CE" w:rsidRDefault="004513CE" w:rsidP="004513CE">
      <w:pPr>
        <w:jc w:val="center"/>
        <w:rPr>
          <w:b/>
          <w:szCs w:val="24"/>
          <w:u w:val="none"/>
          <w:lang w:eastAsia="lv-LV"/>
        </w:rPr>
      </w:pPr>
      <w:r w:rsidRPr="004513CE">
        <w:rPr>
          <w:b/>
          <w:szCs w:val="24"/>
          <w:u w:val="none"/>
          <w:lang w:eastAsia="lv-LV"/>
        </w:rPr>
        <w:t>PIRMĀS IZSOLES NOTEIKUMI</w:t>
      </w:r>
    </w:p>
    <w:p w14:paraId="698CDE1F"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5C32453E" w14:textId="77777777" w:rsidR="004513CE" w:rsidRPr="004513CE" w:rsidRDefault="004513CE" w:rsidP="004513CE">
      <w:pPr>
        <w:spacing w:line="360" w:lineRule="auto"/>
        <w:ind w:left="426" w:right="-1" w:hanging="426"/>
        <w:jc w:val="both"/>
        <w:rPr>
          <w:color w:val="000000"/>
          <w:szCs w:val="24"/>
          <w:u w:val="none"/>
          <w:lang w:eastAsia="lv-LV"/>
        </w:rPr>
      </w:pPr>
      <w:r w:rsidRPr="004513CE">
        <w:rPr>
          <w:szCs w:val="24"/>
          <w:u w:val="none"/>
        </w:rPr>
        <w:t>1.1.</w:t>
      </w:r>
      <w:r w:rsidRPr="004513CE">
        <w:rPr>
          <w:szCs w:val="24"/>
          <w:u w:val="none"/>
        </w:rPr>
        <w:tab/>
      </w:r>
      <w:r w:rsidRPr="004513CE">
        <w:rPr>
          <w:color w:val="000000"/>
          <w:szCs w:val="24"/>
          <w:u w:val="none"/>
          <w:lang w:eastAsia="lv-LV"/>
        </w:rPr>
        <w:t xml:space="preserve">Šie noteikumi nosaka kārtību, kādā tiek rīkota pirmā mutiskā atklātā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dzīvokļa īpašuma “</w:t>
      </w:r>
      <w:proofErr w:type="spellStart"/>
      <w:r w:rsidRPr="004513CE">
        <w:rPr>
          <w:rFonts w:cs="Arial"/>
          <w:u w:val="none"/>
          <w:lang w:eastAsia="lv-LV"/>
        </w:rPr>
        <w:t>Šķieneri</w:t>
      </w:r>
      <w:proofErr w:type="spellEnd"/>
      <w:r w:rsidRPr="004513CE">
        <w:rPr>
          <w:rFonts w:cs="Arial"/>
          <w:u w:val="none"/>
          <w:lang w:eastAsia="lv-LV"/>
        </w:rPr>
        <w:t xml:space="preserve"> 2” - 3, </w:t>
      </w:r>
      <w:proofErr w:type="spellStart"/>
      <w:r w:rsidRPr="004513CE">
        <w:rPr>
          <w:rFonts w:cs="Arial"/>
          <w:u w:val="none"/>
          <w:lang w:eastAsia="lv-LV"/>
        </w:rPr>
        <w:t>Šķieneros</w:t>
      </w:r>
      <w:proofErr w:type="spellEnd"/>
      <w:r w:rsidRPr="004513CE">
        <w:rPr>
          <w:rFonts w:cs="Arial"/>
          <w:u w:val="none"/>
          <w:lang w:eastAsia="lv-LV"/>
        </w:rPr>
        <w:t>, Stradu pagastā, Gulbenes novadā, kadastra numuru 5090 900 0402</w:t>
      </w:r>
      <w:r w:rsidRPr="004513CE">
        <w:rPr>
          <w:color w:val="000000"/>
          <w:szCs w:val="24"/>
          <w:u w:val="none"/>
          <w:lang w:eastAsia="lv-LV"/>
        </w:rPr>
        <w:t xml:space="preserve"> (turpmāk – Objekts) pircēja noteikšanai. </w:t>
      </w:r>
    </w:p>
    <w:p w14:paraId="0F9750A4" w14:textId="77777777" w:rsidR="004513CE" w:rsidRPr="004513CE" w:rsidRDefault="004513CE" w:rsidP="004513CE">
      <w:pPr>
        <w:spacing w:line="360" w:lineRule="auto"/>
        <w:ind w:left="426" w:right="-1" w:hanging="426"/>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3AFD5362" w14:textId="77777777" w:rsidR="004513CE" w:rsidRPr="004513CE" w:rsidRDefault="004513CE" w:rsidP="004513CE">
      <w:pPr>
        <w:tabs>
          <w:tab w:val="left" w:pos="426"/>
        </w:tabs>
        <w:spacing w:line="360" w:lineRule="auto"/>
        <w:ind w:left="426" w:right="-1" w:hanging="426"/>
        <w:jc w:val="both"/>
        <w:rPr>
          <w:color w:val="000000"/>
          <w:szCs w:val="24"/>
          <w:u w:val="none"/>
          <w:lang w:val="da-DK" w:eastAsia="lv-LV"/>
        </w:rPr>
      </w:pPr>
      <w:r w:rsidRPr="004513CE">
        <w:rPr>
          <w:color w:val="000000"/>
          <w:szCs w:val="24"/>
          <w:u w:val="none"/>
          <w:lang w:eastAsia="lv-LV"/>
        </w:rPr>
        <w:t>1.3.</w:t>
      </w:r>
      <w:r w:rsidRPr="004513CE">
        <w:rPr>
          <w:color w:val="000000"/>
          <w:szCs w:val="24"/>
          <w:u w:val="none"/>
          <w:lang w:eastAsia="lv-LV"/>
        </w:rPr>
        <w:tab/>
        <w:t>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2374AC19" w14:textId="77777777" w:rsidR="004513CE" w:rsidRPr="004513CE" w:rsidRDefault="004513CE" w:rsidP="004513CE">
      <w:pPr>
        <w:spacing w:line="360" w:lineRule="auto"/>
        <w:ind w:left="426" w:hanging="567"/>
        <w:jc w:val="both"/>
        <w:rPr>
          <w:szCs w:val="24"/>
          <w:u w:val="none"/>
        </w:rPr>
      </w:pPr>
      <w:r w:rsidRPr="004513CE">
        <w:rPr>
          <w:szCs w:val="24"/>
          <w:u w:val="none"/>
        </w:rPr>
        <w:t>1.4. Ziņas par izsolē atsavināmo Objektu:</w:t>
      </w:r>
    </w:p>
    <w:p w14:paraId="4DFAF839" w14:textId="77777777" w:rsidR="004513CE" w:rsidRPr="004513CE" w:rsidRDefault="004513CE" w:rsidP="004513CE">
      <w:pPr>
        <w:tabs>
          <w:tab w:val="left" w:pos="1134"/>
        </w:tabs>
        <w:spacing w:line="360" w:lineRule="auto"/>
        <w:ind w:left="1134" w:right="43" w:hanging="708"/>
        <w:jc w:val="both"/>
        <w:rPr>
          <w:szCs w:val="24"/>
          <w:u w:val="none"/>
        </w:rPr>
      </w:pPr>
      <w:r w:rsidRPr="004513CE">
        <w:rPr>
          <w:szCs w:val="24"/>
          <w:u w:val="none"/>
        </w:rPr>
        <w:t xml:space="preserve">1.4.1. </w:t>
      </w:r>
      <w:r w:rsidRPr="004513CE">
        <w:rPr>
          <w:szCs w:val="24"/>
          <w:u w:val="none"/>
        </w:rPr>
        <w:tab/>
        <w:t xml:space="preserve">Objekts: </w:t>
      </w:r>
      <w:r w:rsidRPr="004513CE">
        <w:rPr>
          <w:color w:val="000000"/>
          <w:szCs w:val="24"/>
          <w:u w:val="none"/>
          <w:lang w:eastAsia="lv-LV"/>
        </w:rPr>
        <w:t>dzīvokļa īpašums</w:t>
      </w:r>
      <w:bookmarkStart w:id="4" w:name="_Hlk186362744"/>
      <w:bookmarkStart w:id="5" w:name="_Hlk186362675"/>
      <w:r w:rsidRPr="004513CE">
        <w:rPr>
          <w:color w:val="000000"/>
          <w:szCs w:val="24"/>
          <w:u w:val="none"/>
          <w:lang w:eastAsia="lv-LV"/>
        </w:rPr>
        <w:t xml:space="preserve">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2” - 3, </w:t>
      </w:r>
      <w:proofErr w:type="spellStart"/>
      <w:r w:rsidRPr="004513CE">
        <w:rPr>
          <w:rFonts w:cs="Arial"/>
          <w:u w:val="none"/>
          <w:lang w:eastAsia="lv-LV"/>
        </w:rPr>
        <w:t>Šķieneros</w:t>
      </w:r>
      <w:proofErr w:type="spellEnd"/>
      <w:r w:rsidRPr="004513CE">
        <w:rPr>
          <w:rFonts w:cs="Arial"/>
          <w:u w:val="none"/>
          <w:lang w:eastAsia="lv-LV"/>
        </w:rPr>
        <w:t>, Stradu pagastā, Gulbenes novadā, kadastra numuru 5090 900 0402</w:t>
      </w:r>
      <w:bookmarkEnd w:id="4"/>
      <w:r w:rsidRPr="004513CE">
        <w:rPr>
          <w:rFonts w:cs="Arial"/>
          <w:u w:val="none"/>
          <w:lang w:eastAsia="lv-LV"/>
        </w:rPr>
        <w:t xml:space="preserve">, kas sastāv no divu istabu dzīvokļa ar platību 51,3 </w:t>
      </w:r>
      <w:proofErr w:type="spellStart"/>
      <w:r w:rsidRPr="004513CE">
        <w:rPr>
          <w:rFonts w:cs="Arial"/>
          <w:u w:val="none"/>
          <w:lang w:eastAsia="lv-LV"/>
        </w:rPr>
        <w:t>kv.m</w:t>
      </w:r>
      <w:proofErr w:type="spellEnd"/>
      <w:r w:rsidRPr="004513CE">
        <w:rPr>
          <w:rFonts w:cs="Arial"/>
          <w:u w:val="none"/>
          <w:lang w:eastAsia="lv-LV"/>
        </w:rPr>
        <w:t>. (telpu grupas kadastra apzīmējums 50900020034025003), un pie tā piederošām kopīpašuma 526/5931 domājamām daļām no dzīvojamās mājas (būves kadastra apzīmējums 50900020034025</w:t>
      </w:r>
      <w:bookmarkEnd w:id="5"/>
      <w:r w:rsidRPr="004513CE">
        <w:rPr>
          <w:rFonts w:cs="Arial"/>
          <w:u w:val="none"/>
          <w:lang w:eastAsia="lv-LV"/>
        </w:rPr>
        <w:t>).</w:t>
      </w:r>
    </w:p>
    <w:p w14:paraId="301184F0" w14:textId="77777777" w:rsidR="004513CE" w:rsidRPr="004513CE" w:rsidRDefault="004513CE" w:rsidP="004513CE">
      <w:pPr>
        <w:tabs>
          <w:tab w:val="left" w:pos="1134"/>
        </w:tabs>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w:t>
      </w:r>
      <w:r w:rsidRPr="004513CE">
        <w:rPr>
          <w:color w:val="000000"/>
          <w:szCs w:val="24"/>
          <w:u w:val="none"/>
          <w:lang w:eastAsia="lv-LV"/>
        </w:rPr>
        <w:tab/>
        <w:t>Objekts ir Gulbenes novada pašvaldības īpašums. Tas reģistrēts Stradu pagasta zemesgrāmatas nodalījumā Nr. 243 3.</w:t>
      </w:r>
    </w:p>
    <w:p w14:paraId="2B25CA0C" w14:textId="77777777" w:rsidR="004513CE" w:rsidRPr="004513CE" w:rsidRDefault="004513CE" w:rsidP="004513CE">
      <w:pPr>
        <w:tabs>
          <w:tab w:val="left" w:pos="1134"/>
        </w:tabs>
        <w:spacing w:line="360" w:lineRule="auto"/>
        <w:ind w:left="1134" w:right="43" w:hanging="708"/>
        <w:jc w:val="both"/>
        <w:rPr>
          <w:szCs w:val="24"/>
          <w:u w:val="none"/>
        </w:rPr>
      </w:pPr>
      <w:r w:rsidRPr="004513CE">
        <w:rPr>
          <w:szCs w:val="24"/>
          <w:u w:val="none"/>
        </w:rPr>
        <w:t xml:space="preserve">1.4.3. </w:t>
      </w:r>
      <w:r w:rsidRPr="004513CE">
        <w:rPr>
          <w:szCs w:val="24"/>
          <w:u w:val="none"/>
        </w:rPr>
        <w:tab/>
      </w:r>
      <w:r w:rsidRPr="004513CE">
        <w:rPr>
          <w:szCs w:val="24"/>
          <w:u w:val="none"/>
          <w:lang w:eastAsia="lv-LV"/>
        </w:rPr>
        <w:t>Pirmpirkuma tiesības uz Objekta iegādi nav</w:t>
      </w:r>
      <w:r w:rsidRPr="004513CE">
        <w:rPr>
          <w:szCs w:val="24"/>
          <w:u w:val="none"/>
        </w:rPr>
        <w:t>.</w:t>
      </w:r>
    </w:p>
    <w:p w14:paraId="63C5068C" w14:textId="77777777" w:rsidR="004513CE" w:rsidRPr="004513CE" w:rsidRDefault="004513CE" w:rsidP="004513CE">
      <w:pPr>
        <w:tabs>
          <w:tab w:val="left" w:pos="426"/>
        </w:tabs>
        <w:spacing w:line="360" w:lineRule="auto"/>
        <w:ind w:left="426" w:right="43" w:hanging="426"/>
        <w:jc w:val="both"/>
        <w:rPr>
          <w:szCs w:val="24"/>
          <w:u w:val="none"/>
        </w:rPr>
      </w:pPr>
      <w:r w:rsidRPr="004513CE">
        <w:rPr>
          <w:szCs w:val="24"/>
          <w:u w:val="none"/>
        </w:rPr>
        <w:t>1.5.</w:t>
      </w:r>
      <w:r w:rsidRPr="004513CE">
        <w:rPr>
          <w:szCs w:val="24"/>
          <w:u w:val="none"/>
        </w:rPr>
        <w:tab/>
        <w:t xml:space="preserve">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29" w:history="1">
        <w:r w:rsidRPr="004513CE">
          <w:rPr>
            <w:rFonts w:cs="Arial"/>
            <w:color w:val="0563C1"/>
            <w:szCs w:val="24"/>
            <w:lang w:eastAsia="lv-LV"/>
          </w:rPr>
          <w:t>www.gulbene.lv</w:t>
        </w:r>
      </w:hyperlink>
      <w:r w:rsidRPr="004513CE">
        <w:rPr>
          <w:szCs w:val="24"/>
          <w:u w:val="none"/>
        </w:rPr>
        <w:t>.</w:t>
      </w:r>
    </w:p>
    <w:p w14:paraId="1899210C" w14:textId="77777777" w:rsidR="004513CE" w:rsidRPr="004513CE" w:rsidRDefault="004513CE" w:rsidP="004513CE">
      <w:pPr>
        <w:keepLines/>
        <w:tabs>
          <w:tab w:val="left" w:pos="426"/>
        </w:tabs>
        <w:spacing w:line="360" w:lineRule="auto"/>
        <w:ind w:left="426" w:right="43" w:hanging="426"/>
        <w:jc w:val="both"/>
        <w:rPr>
          <w:szCs w:val="24"/>
          <w:u w:val="none"/>
          <w:lang w:eastAsia="lv-LV"/>
        </w:rPr>
      </w:pPr>
      <w:r w:rsidRPr="004513CE">
        <w:rPr>
          <w:szCs w:val="24"/>
          <w:u w:val="none"/>
        </w:rPr>
        <w:t>1.6.</w:t>
      </w:r>
      <w:r w:rsidRPr="004513CE">
        <w:rPr>
          <w:szCs w:val="24"/>
          <w:u w:val="none"/>
        </w:rPr>
        <w:tab/>
      </w:r>
      <w:r w:rsidRPr="004513CE">
        <w:rPr>
          <w:szCs w:val="24"/>
          <w:u w:val="none"/>
          <w:lang w:eastAsia="lv-LV"/>
        </w:rPr>
        <w:t xml:space="preserve">Ar izsoles noteikumiem var iepazīties Gulbenes novada pašvaldības tīmekļa vietnē </w:t>
      </w:r>
      <w:hyperlink r:id="rId30" w:history="1">
        <w:r w:rsidRPr="004513CE">
          <w:rPr>
            <w:rFonts w:cs="Arial"/>
            <w:color w:val="0563C1"/>
            <w:szCs w:val="24"/>
            <w:lang w:eastAsia="lv-LV"/>
          </w:rPr>
          <w:t>www.gulbene.lv</w:t>
        </w:r>
      </w:hyperlink>
      <w:r w:rsidRPr="004513CE">
        <w:rPr>
          <w:szCs w:val="24"/>
          <w:u w:val="none"/>
          <w:lang w:eastAsia="lv-LV"/>
        </w:rPr>
        <w:t>.</w:t>
      </w:r>
    </w:p>
    <w:p w14:paraId="45958A52" w14:textId="77777777" w:rsidR="004513CE" w:rsidRPr="004513CE" w:rsidRDefault="004513CE" w:rsidP="004513CE">
      <w:pPr>
        <w:keepLines/>
        <w:tabs>
          <w:tab w:val="left" w:pos="426"/>
        </w:tabs>
        <w:spacing w:line="360" w:lineRule="auto"/>
        <w:ind w:left="426" w:right="43" w:hanging="426"/>
        <w:jc w:val="both"/>
        <w:rPr>
          <w:szCs w:val="24"/>
          <w:u w:val="none"/>
        </w:rPr>
      </w:pPr>
      <w:r w:rsidRPr="004513CE">
        <w:rPr>
          <w:szCs w:val="24"/>
          <w:u w:val="none"/>
          <w:lang w:eastAsia="lv-LV"/>
        </w:rPr>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31" w:history="1">
        <w:r w:rsidRPr="004513CE">
          <w:rPr>
            <w:rFonts w:cs="Arial"/>
            <w:color w:val="0563C1"/>
            <w:szCs w:val="24"/>
          </w:rPr>
          <w:t>dome@gulbene.lv</w:t>
        </w:r>
      </w:hyperlink>
      <w:r w:rsidRPr="004513CE">
        <w:rPr>
          <w:szCs w:val="24"/>
          <w:u w:val="none"/>
        </w:rPr>
        <w:t xml:space="preserve">, </w:t>
      </w:r>
      <w:r w:rsidRPr="004513CE">
        <w:rPr>
          <w:szCs w:val="24"/>
          <w:u w:val="none"/>
          <w:lang w:eastAsia="lv-LV"/>
        </w:rPr>
        <w:t xml:space="preserve">pa tālruni 64497632 (Litenes, Stāmerienas un Stradu pagastu apvienības pārvalde) vai 26464180 (Litenes, Stāmerienas un Stradu pagastu apvienības pārvaldes vadītājs </w:t>
      </w:r>
      <w:proofErr w:type="spellStart"/>
      <w:r w:rsidRPr="004513CE">
        <w:rPr>
          <w:szCs w:val="24"/>
          <w:u w:val="none"/>
          <w:lang w:eastAsia="lv-LV"/>
        </w:rPr>
        <w:t>V.Lapiņš</w:t>
      </w:r>
      <w:proofErr w:type="spellEnd"/>
      <w:r w:rsidRPr="004513CE">
        <w:rPr>
          <w:szCs w:val="24"/>
          <w:u w:val="none"/>
          <w:lang w:eastAsia="lv-LV"/>
        </w:rPr>
        <w:t>).</w:t>
      </w:r>
    </w:p>
    <w:p w14:paraId="14E85823"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308A0338"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39AA4047"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5370C1D4" w14:textId="77777777" w:rsidR="004513CE" w:rsidRPr="004513CE" w:rsidRDefault="004513CE" w:rsidP="004513CE">
      <w:pPr>
        <w:spacing w:line="360" w:lineRule="auto"/>
        <w:ind w:left="426" w:right="43" w:hanging="426"/>
        <w:jc w:val="both"/>
        <w:rPr>
          <w:szCs w:val="24"/>
          <w:u w:val="none"/>
        </w:rPr>
      </w:pPr>
      <w:r w:rsidRPr="004513CE">
        <w:rPr>
          <w:bCs/>
          <w:szCs w:val="24"/>
          <w:u w:val="none"/>
        </w:rPr>
        <w:lastRenderedPageBreak/>
        <w:t xml:space="preserve">2.3. </w:t>
      </w:r>
      <w:r w:rsidRPr="004513CE">
        <w:rPr>
          <w:szCs w:val="24"/>
          <w:u w:val="none"/>
        </w:rPr>
        <w:t xml:space="preserve">Objekta izsoles sākumcena ir </w:t>
      </w:r>
      <w:bookmarkStart w:id="6" w:name="_Hlk186362687"/>
      <w:r w:rsidRPr="004513CE">
        <w:rPr>
          <w:rFonts w:cs="Arial"/>
          <w:u w:val="none"/>
          <w:lang w:eastAsia="lv-LV"/>
        </w:rPr>
        <w:t>4000 EUR (četri tūkstoši</w:t>
      </w:r>
      <w:bookmarkEnd w:id="6"/>
      <w:r w:rsidRPr="004513CE">
        <w:rPr>
          <w:rFonts w:cs="Arial"/>
          <w:i/>
          <w:iCs/>
          <w:u w:val="none"/>
          <w:lang w:eastAsia="lv-LV"/>
        </w:rPr>
        <w:t xml:space="preserve">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27C8BA48"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400 EUR (četri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513CE">
        <w:rPr>
          <w:szCs w:val="24"/>
          <w:u w:val="none"/>
        </w:rPr>
        <w:t xml:space="preserve">norādot maksājuma mērķi “Dzīvokļa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2” – 3,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5A9F34F2"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 xml:space="preserve">5% apmērā no sākumcenas, t.i., </w:t>
      </w:r>
      <w:r w:rsidRPr="004513CE">
        <w:rPr>
          <w:rFonts w:cs="Arial"/>
          <w:u w:val="none"/>
          <w:lang w:eastAsia="lv-LV"/>
        </w:rPr>
        <w:t xml:space="preserve">200 EUR (divi simti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28BF0B1F"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2” – 3,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color w:val="000000"/>
          <w:szCs w:val="24"/>
          <w:u w:val="none"/>
          <w:lang w:eastAsia="lv-LV"/>
        </w:rPr>
        <w:t>pirkuma maksa”.</w:t>
      </w:r>
    </w:p>
    <w:p w14:paraId="441A6A9F" w14:textId="1E6C9563" w:rsidR="004513CE" w:rsidRPr="004513CE" w:rsidRDefault="004513CE" w:rsidP="004513CE">
      <w:pPr>
        <w:keepNext/>
        <w:spacing w:line="360" w:lineRule="auto"/>
        <w:ind w:left="1417"/>
        <w:jc w:val="center"/>
        <w:outlineLvl w:val="0"/>
        <w:rPr>
          <w:b/>
          <w:szCs w:val="24"/>
          <w:u w:val="none"/>
        </w:rPr>
      </w:pPr>
      <w:r>
        <w:rPr>
          <w:b/>
          <w:bCs/>
          <w:kern w:val="32"/>
          <w:szCs w:val="24"/>
          <w:u w:val="none"/>
        </w:rPr>
        <w:t>3.</w:t>
      </w:r>
      <w:r w:rsidRPr="004513CE">
        <w:rPr>
          <w:b/>
          <w:bCs/>
          <w:kern w:val="32"/>
          <w:szCs w:val="24"/>
          <w:u w:val="none"/>
        </w:rPr>
        <w:t>Izsoles dalībnieki</w:t>
      </w:r>
    </w:p>
    <w:p w14:paraId="44791EBE" w14:textId="7841E92F" w:rsidR="004513CE" w:rsidRPr="004513CE" w:rsidRDefault="004513CE" w:rsidP="004513CE">
      <w:pPr>
        <w:pStyle w:val="Sarakstarindkopa"/>
        <w:numPr>
          <w:ilvl w:val="1"/>
          <w:numId w:val="5"/>
        </w:numPr>
        <w:spacing w:line="360" w:lineRule="auto"/>
        <w:jc w:val="both"/>
        <w:rPr>
          <w:szCs w:val="24"/>
          <w:u w:val="none"/>
        </w:rPr>
      </w:pPr>
      <w:r w:rsidRPr="004513CE">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59D35B6" w14:textId="1942E7D8" w:rsidR="004513CE" w:rsidRPr="004513CE" w:rsidRDefault="004513CE" w:rsidP="004513CE">
      <w:pPr>
        <w:pStyle w:val="Sarakstarindkopa"/>
        <w:numPr>
          <w:ilvl w:val="1"/>
          <w:numId w:val="5"/>
        </w:numPr>
        <w:spacing w:line="360" w:lineRule="auto"/>
        <w:jc w:val="both"/>
        <w:rPr>
          <w:szCs w:val="24"/>
          <w:u w:val="none"/>
        </w:rPr>
      </w:pPr>
      <w:r w:rsidRPr="004513CE">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2B228D64" w14:textId="77777777" w:rsidR="004513CE" w:rsidRPr="004513CE" w:rsidRDefault="004513CE" w:rsidP="004513CE">
      <w:pPr>
        <w:numPr>
          <w:ilvl w:val="1"/>
          <w:numId w:val="5"/>
        </w:numPr>
        <w:tabs>
          <w:tab w:val="num" w:pos="567"/>
        </w:tabs>
        <w:spacing w:line="360" w:lineRule="auto"/>
        <w:jc w:val="both"/>
        <w:rPr>
          <w:szCs w:val="24"/>
          <w:u w:val="none"/>
        </w:rPr>
      </w:pPr>
      <w:r w:rsidRPr="004513CE">
        <w:rPr>
          <w:color w:val="000000"/>
          <w:szCs w:val="24"/>
          <w:u w:val="none"/>
          <w:lang w:eastAsia="lv-LV"/>
        </w:rPr>
        <w:t>Izsoles komisijas locekļi nevar būt Objekta pircēji, kā arī nevar pirkt Objektu citu personu uzdevumā.</w:t>
      </w:r>
    </w:p>
    <w:p w14:paraId="6796FBFC" w14:textId="77777777" w:rsidR="004513CE" w:rsidRPr="004513CE" w:rsidRDefault="004513CE" w:rsidP="004513CE">
      <w:pPr>
        <w:numPr>
          <w:ilvl w:val="0"/>
          <w:numId w:val="5"/>
        </w:numPr>
        <w:tabs>
          <w:tab w:val="num" w:pos="284"/>
        </w:tabs>
        <w:spacing w:after="200" w:line="360" w:lineRule="auto"/>
        <w:ind w:left="0" w:firstLine="0"/>
        <w:contextualSpacing/>
        <w:jc w:val="center"/>
        <w:rPr>
          <w:bCs/>
          <w:color w:val="000000"/>
          <w:szCs w:val="24"/>
          <w:u w:val="none"/>
          <w:lang w:eastAsia="lv-LV"/>
        </w:rPr>
      </w:pPr>
      <w:r w:rsidRPr="004513CE">
        <w:rPr>
          <w:b/>
          <w:bCs/>
          <w:color w:val="000000"/>
          <w:szCs w:val="24"/>
          <w:u w:val="none"/>
          <w:lang w:eastAsia="lv-LV"/>
        </w:rPr>
        <w:t>Izsoles pretendentu reģistrācija Izsoļu dalībnieku sarakstā</w:t>
      </w:r>
    </w:p>
    <w:p w14:paraId="264DD767" w14:textId="77777777" w:rsidR="004513CE" w:rsidRPr="004513CE" w:rsidRDefault="004513CE" w:rsidP="004513CE">
      <w:pPr>
        <w:numPr>
          <w:ilvl w:val="1"/>
          <w:numId w:val="5"/>
        </w:numPr>
        <w:spacing w:after="200" w:line="360" w:lineRule="auto"/>
        <w:contextualSpacing/>
        <w:jc w:val="both"/>
        <w:rPr>
          <w:bCs/>
          <w:color w:val="000000"/>
          <w:szCs w:val="24"/>
          <w:u w:val="none"/>
          <w:lang w:eastAsia="lv-LV"/>
        </w:rPr>
      </w:pPr>
      <w:r w:rsidRPr="004513CE">
        <w:rPr>
          <w:color w:val="000000"/>
          <w:szCs w:val="24"/>
          <w:u w:val="none"/>
          <w:lang w:eastAsia="lv-LV"/>
        </w:rPr>
        <w:t>Izsoles komisija, saņemot pieteikumu par piedalīšanos izsolē, sastāda izsoles dalībnieku sarakstu, kurā fiksē izsoles pretendentus pieteikumu iesniegšanas secībā.</w:t>
      </w:r>
    </w:p>
    <w:p w14:paraId="134D50A1" w14:textId="77777777" w:rsidR="004513CE" w:rsidRPr="004513CE" w:rsidRDefault="004513CE" w:rsidP="004513CE">
      <w:pPr>
        <w:numPr>
          <w:ilvl w:val="1"/>
          <w:numId w:val="5"/>
        </w:numPr>
        <w:spacing w:after="200" w:line="360" w:lineRule="auto"/>
        <w:contextualSpacing/>
        <w:jc w:val="both"/>
        <w:rPr>
          <w:bCs/>
          <w:color w:val="000000"/>
          <w:szCs w:val="24"/>
          <w:u w:val="none"/>
          <w:lang w:eastAsia="lv-LV"/>
        </w:rPr>
      </w:pPr>
      <w:r w:rsidRPr="004513CE">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32" w:history="1">
        <w:r w:rsidRPr="004513CE">
          <w:rPr>
            <w:rFonts w:cs="Arial"/>
            <w:bCs/>
            <w:color w:val="0563C1"/>
            <w:szCs w:val="24"/>
            <w:lang w:eastAsia="lv-LV"/>
          </w:rPr>
          <w:t>dome@gulbene.lv</w:t>
        </w:r>
      </w:hyperlink>
      <w:r w:rsidRPr="004513CE">
        <w:rPr>
          <w:bCs/>
          <w:color w:val="000000"/>
          <w:szCs w:val="24"/>
          <w:u w:val="none"/>
          <w:lang w:eastAsia="lv-LV"/>
        </w:rPr>
        <w:t xml:space="preserve">, līdz </w:t>
      </w:r>
      <w:r w:rsidRPr="004513CE">
        <w:rPr>
          <w:b/>
          <w:bCs/>
          <w:color w:val="000000"/>
          <w:szCs w:val="24"/>
          <w:u w:val="none"/>
          <w:lang w:eastAsia="lv-LV"/>
        </w:rPr>
        <w:t>2025.gada 11.martam plkst.15.00</w:t>
      </w:r>
      <w:r w:rsidRPr="004513CE">
        <w:rPr>
          <w:bCs/>
          <w:color w:val="000000"/>
          <w:szCs w:val="24"/>
          <w:u w:val="none"/>
          <w:lang w:eastAsia="lv-LV"/>
        </w:rPr>
        <w:t>.</w:t>
      </w:r>
    </w:p>
    <w:p w14:paraId="181AEB89" w14:textId="77777777" w:rsidR="004513CE" w:rsidRPr="004513CE" w:rsidRDefault="004513CE" w:rsidP="004513CE">
      <w:pPr>
        <w:numPr>
          <w:ilvl w:val="1"/>
          <w:numId w:val="5"/>
        </w:numPr>
        <w:spacing w:line="360" w:lineRule="auto"/>
        <w:contextualSpacing/>
        <w:jc w:val="both"/>
        <w:rPr>
          <w:bCs/>
          <w:color w:val="000000"/>
          <w:szCs w:val="24"/>
          <w:u w:val="none"/>
          <w:lang w:eastAsia="lv-LV"/>
        </w:rPr>
      </w:pPr>
      <w:r w:rsidRPr="004513CE">
        <w:rPr>
          <w:bCs/>
          <w:color w:val="000000"/>
          <w:szCs w:val="24"/>
          <w:u w:val="none"/>
          <w:lang w:eastAsia="lv-LV"/>
        </w:rPr>
        <w:lastRenderedPageBreak/>
        <w:t>L</w:t>
      </w:r>
      <w:r w:rsidRPr="004513CE">
        <w:rPr>
          <w:color w:val="000000"/>
          <w:szCs w:val="24"/>
          <w:u w:val="none"/>
          <w:lang w:eastAsia="lv-LV"/>
        </w:rPr>
        <w:t>ai reģistrētos par izsoles dalībnieku izsoles noteikumos noteiktajā termiņā</w:t>
      </w:r>
      <w:r w:rsidRPr="004513CE">
        <w:rPr>
          <w:bCs/>
          <w:color w:val="000000"/>
          <w:szCs w:val="24"/>
          <w:u w:val="none"/>
          <w:lang w:eastAsia="lv-LV"/>
        </w:rPr>
        <w:t xml:space="preserve"> jāiesniedz:</w:t>
      </w:r>
    </w:p>
    <w:p w14:paraId="5BCA9F57" w14:textId="77777777" w:rsidR="004513CE" w:rsidRPr="004513CE" w:rsidRDefault="004513CE" w:rsidP="004513CE">
      <w:pPr>
        <w:numPr>
          <w:ilvl w:val="2"/>
          <w:numId w:val="5"/>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Fiziskai personai:</w:t>
      </w:r>
    </w:p>
    <w:p w14:paraId="074FABC5" w14:textId="77777777" w:rsidR="004513CE" w:rsidRPr="004513CE" w:rsidRDefault="004513CE" w:rsidP="004513CE">
      <w:pPr>
        <w:numPr>
          <w:ilvl w:val="3"/>
          <w:numId w:val="5"/>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67D4BE8" w14:textId="77777777" w:rsidR="004513CE" w:rsidRPr="004513CE" w:rsidRDefault="004513CE" w:rsidP="004513CE">
      <w:pPr>
        <w:numPr>
          <w:ilvl w:val="3"/>
          <w:numId w:val="5"/>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fiziska persona);</w:t>
      </w:r>
    </w:p>
    <w:p w14:paraId="5FD5C49E" w14:textId="77777777" w:rsidR="004513CE" w:rsidRPr="004513CE" w:rsidRDefault="004513CE" w:rsidP="004513CE">
      <w:pPr>
        <w:numPr>
          <w:ilvl w:val="3"/>
          <w:numId w:val="5"/>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26E4CA3A"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22ECAF8" w14:textId="77777777" w:rsidR="004513CE" w:rsidRPr="004513CE" w:rsidRDefault="004513CE" w:rsidP="004513CE">
      <w:pPr>
        <w:numPr>
          <w:ilvl w:val="2"/>
          <w:numId w:val="5"/>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juridiskai personai: </w:t>
      </w:r>
    </w:p>
    <w:p w14:paraId="482D52E7" w14:textId="77777777" w:rsidR="004513CE" w:rsidRPr="004513CE" w:rsidRDefault="004513CE" w:rsidP="004513CE">
      <w:pPr>
        <w:numPr>
          <w:ilvl w:val="3"/>
          <w:numId w:val="5"/>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0DD23459" w14:textId="77777777" w:rsidR="004513CE" w:rsidRPr="004513CE" w:rsidRDefault="004513CE" w:rsidP="004513CE">
      <w:pPr>
        <w:numPr>
          <w:ilvl w:val="3"/>
          <w:numId w:val="5"/>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pilnvaru pārstāvēt juridisko personu izsolē un ja nepieciešams noslēgt pirkuma pārdevuma līgumu (ja juridisku personu pārstāv pilnvarotais pārstāvis);</w:t>
      </w:r>
    </w:p>
    <w:p w14:paraId="542EF84C" w14:textId="77777777" w:rsidR="004513CE" w:rsidRPr="004513CE" w:rsidRDefault="004513CE" w:rsidP="004513CE">
      <w:pPr>
        <w:numPr>
          <w:ilvl w:val="3"/>
          <w:numId w:val="5"/>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28F85DC4"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juridisku personu pārbaudīs informāciju:</w:t>
      </w:r>
    </w:p>
    <w:p w14:paraId="5B320018"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83A7508"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5A8855A"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lastRenderedPageBreak/>
        <w:t>Izsoles pretendents netiek reģistrēts izsoles dalībnieku sarakstā, ja:</w:t>
      </w:r>
    </w:p>
    <w:p w14:paraId="0D10B88C" w14:textId="77777777" w:rsidR="004513CE" w:rsidRPr="004513CE" w:rsidRDefault="004513CE" w:rsidP="004513CE">
      <w:pPr>
        <w:numPr>
          <w:ilvl w:val="2"/>
          <w:numId w:val="5"/>
        </w:numPr>
        <w:autoSpaceDE w:val="0"/>
        <w:autoSpaceDN w:val="0"/>
        <w:adjustRightInd w:val="0"/>
        <w:spacing w:line="360" w:lineRule="auto"/>
        <w:ind w:left="1276" w:hanging="709"/>
        <w:jc w:val="both"/>
        <w:rPr>
          <w:szCs w:val="24"/>
          <w:u w:val="none"/>
          <w:lang w:eastAsia="lv-LV"/>
        </w:rPr>
      </w:pPr>
      <w:r w:rsidRPr="004513CE">
        <w:rPr>
          <w:szCs w:val="24"/>
          <w:u w:val="none"/>
          <w:lang w:eastAsia="lv-LV"/>
        </w:rPr>
        <w:t>nav vēl iestājies vai ir jau beidzies pretendentu reģistrācijas termiņš;</w:t>
      </w:r>
    </w:p>
    <w:p w14:paraId="55848715" w14:textId="77777777" w:rsidR="004513CE" w:rsidRPr="004513CE" w:rsidRDefault="004513CE" w:rsidP="004513CE">
      <w:pPr>
        <w:numPr>
          <w:ilvl w:val="2"/>
          <w:numId w:val="5"/>
        </w:numPr>
        <w:autoSpaceDE w:val="0"/>
        <w:autoSpaceDN w:val="0"/>
        <w:adjustRightInd w:val="0"/>
        <w:spacing w:line="360" w:lineRule="auto"/>
        <w:ind w:left="1276" w:hanging="709"/>
        <w:jc w:val="both"/>
        <w:rPr>
          <w:szCs w:val="24"/>
          <w:u w:val="none"/>
          <w:lang w:eastAsia="lv-LV"/>
        </w:rPr>
      </w:pPr>
      <w:r w:rsidRPr="004513CE">
        <w:rPr>
          <w:szCs w:val="24"/>
          <w:u w:val="none"/>
          <w:lang w:eastAsia="lv-LV"/>
        </w:rPr>
        <w:t>ja nav iesniegti šo noteikumu 4.3.1.punktā vai 4.3.2.punktā norādītie dokumenti;</w:t>
      </w:r>
    </w:p>
    <w:p w14:paraId="583F219F" w14:textId="77777777" w:rsidR="004513CE" w:rsidRPr="004513CE" w:rsidRDefault="004513CE" w:rsidP="004513CE">
      <w:pPr>
        <w:numPr>
          <w:ilvl w:val="2"/>
          <w:numId w:val="5"/>
        </w:numPr>
        <w:autoSpaceDE w:val="0"/>
        <w:autoSpaceDN w:val="0"/>
        <w:adjustRightInd w:val="0"/>
        <w:spacing w:line="360" w:lineRule="auto"/>
        <w:ind w:left="1276" w:hanging="709"/>
        <w:jc w:val="both"/>
        <w:rPr>
          <w:szCs w:val="24"/>
          <w:u w:val="none"/>
          <w:lang w:eastAsia="lv-LV"/>
        </w:rPr>
      </w:pPr>
      <w:r w:rsidRPr="004513CE">
        <w:rPr>
          <w:color w:val="000000"/>
          <w:szCs w:val="24"/>
          <w:u w:val="none"/>
          <w:lang w:eastAsia="lv-LV"/>
        </w:rPr>
        <w:t>iesniegtajos dokumentos norādītas nepatiesas ziņas;</w:t>
      </w:r>
    </w:p>
    <w:p w14:paraId="08F9A74F" w14:textId="77777777" w:rsidR="004513CE" w:rsidRPr="004513CE" w:rsidRDefault="004513CE" w:rsidP="004513CE">
      <w:pPr>
        <w:numPr>
          <w:ilvl w:val="2"/>
          <w:numId w:val="5"/>
        </w:numPr>
        <w:autoSpaceDE w:val="0"/>
        <w:autoSpaceDN w:val="0"/>
        <w:adjustRightInd w:val="0"/>
        <w:spacing w:line="360" w:lineRule="auto"/>
        <w:ind w:left="1276" w:hanging="709"/>
        <w:jc w:val="both"/>
        <w:rPr>
          <w:szCs w:val="24"/>
          <w:u w:val="none"/>
          <w:lang w:eastAsia="lv-LV"/>
        </w:rPr>
      </w:pPr>
      <w:r w:rsidRPr="004513CE">
        <w:rPr>
          <w:szCs w:val="24"/>
          <w:u w:val="none"/>
          <w:lang w:eastAsia="lv-LV"/>
        </w:rPr>
        <w:t>konstatēts, ka pretendentam ir izsoles noteikumu 3.1.punktā minētās parādsaistības;</w:t>
      </w:r>
    </w:p>
    <w:p w14:paraId="6C942D4E" w14:textId="77777777" w:rsidR="004513CE" w:rsidRPr="004513CE" w:rsidRDefault="004513CE" w:rsidP="004513CE">
      <w:pPr>
        <w:numPr>
          <w:ilvl w:val="2"/>
          <w:numId w:val="5"/>
        </w:numPr>
        <w:autoSpaceDE w:val="0"/>
        <w:autoSpaceDN w:val="0"/>
        <w:adjustRightInd w:val="0"/>
        <w:spacing w:line="360" w:lineRule="auto"/>
        <w:ind w:left="1276" w:hanging="709"/>
        <w:jc w:val="both"/>
        <w:rPr>
          <w:szCs w:val="24"/>
          <w:u w:val="none"/>
          <w:lang w:eastAsia="lv-LV"/>
        </w:rPr>
      </w:pPr>
      <w:r w:rsidRPr="004513CE">
        <w:rPr>
          <w:szCs w:val="24"/>
          <w:u w:val="none"/>
          <w:lang w:eastAsia="lv-LV"/>
        </w:rPr>
        <w:t>Gulbenes novada pašvaldības norādītajā bankas kontā nav saņemta nodrošinājuma nauda.</w:t>
      </w:r>
    </w:p>
    <w:p w14:paraId="0B9AFE9A" w14:textId="77777777" w:rsidR="004513CE" w:rsidRPr="004513CE" w:rsidRDefault="004513CE" w:rsidP="004513CE">
      <w:pPr>
        <w:numPr>
          <w:ilvl w:val="1"/>
          <w:numId w:val="5"/>
        </w:numPr>
        <w:spacing w:line="360" w:lineRule="auto"/>
        <w:jc w:val="both"/>
        <w:rPr>
          <w:szCs w:val="24"/>
          <w:u w:val="none"/>
          <w:lang w:eastAsia="lv-LV"/>
        </w:rPr>
      </w:pPr>
      <w:r w:rsidRPr="004513CE">
        <w:rPr>
          <w:szCs w:val="24"/>
          <w:u w:val="none"/>
          <w:lang w:eastAsia="lv-LV"/>
        </w:rPr>
        <w:t>Izsoles rīkotāji nav tiesīgi līdz izsoles sākumam sniegt informāciju par izsoles pretendentiem.</w:t>
      </w:r>
    </w:p>
    <w:p w14:paraId="542617C3" w14:textId="77777777" w:rsidR="004513CE" w:rsidRPr="004513CE" w:rsidRDefault="004513CE" w:rsidP="004513CE">
      <w:pPr>
        <w:numPr>
          <w:ilvl w:val="0"/>
          <w:numId w:val="5"/>
        </w:numPr>
        <w:tabs>
          <w:tab w:val="num" w:pos="284"/>
        </w:tabs>
        <w:spacing w:line="360" w:lineRule="auto"/>
        <w:ind w:left="0" w:firstLine="0"/>
        <w:jc w:val="center"/>
        <w:rPr>
          <w:b/>
          <w:szCs w:val="24"/>
          <w:u w:val="none"/>
          <w:lang w:eastAsia="lv-LV"/>
        </w:rPr>
      </w:pPr>
      <w:r w:rsidRPr="004513CE">
        <w:rPr>
          <w:b/>
          <w:szCs w:val="24"/>
          <w:u w:val="none"/>
          <w:lang w:eastAsia="lv-LV"/>
        </w:rPr>
        <w:t>Izsoles norise</w:t>
      </w:r>
    </w:p>
    <w:p w14:paraId="546A680F"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color w:val="000000"/>
          <w:szCs w:val="24"/>
          <w:u w:val="none"/>
          <w:lang w:eastAsia="lv-LV"/>
        </w:rPr>
        <w:t xml:space="preserve">Izsole </w:t>
      </w:r>
      <w:r w:rsidRPr="004513CE">
        <w:rPr>
          <w:szCs w:val="24"/>
          <w:u w:val="none"/>
          <w:lang w:eastAsia="lv-LV"/>
        </w:rPr>
        <w:t xml:space="preserve">notiks </w:t>
      </w:r>
      <w:r w:rsidRPr="004513CE">
        <w:rPr>
          <w:b/>
          <w:szCs w:val="24"/>
          <w:u w:val="none"/>
          <w:lang w:eastAsia="lv-LV"/>
        </w:rPr>
        <w:t xml:space="preserve">2025.gada 13.martā plkst.11.00 </w:t>
      </w:r>
      <w:r w:rsidRPr="004513CE">
        <w:rPr>
          <w:color w:val="000000"/>
          <w:szCs w:val="24"/>
          <w:u w:val="none"/>
          <w:lang w:eastAsia="lv-LV"/>
        </w:rPr>
        <w:t>Gulbenes novada Centrālās pārvaldes ēkā, Ābeļu ielā 2, Gulbenē, Gulbenes novadā, 2.stāva zālē</w:t>
      </w:r>
      <w:r w:rsidRPr="004513CE">
        <w:rPr>
          <w:szCs w:val="24"/>
          <w:u w:val="none"/>
          <w:lang w:eastAsia="lv-LV"/>
        </w:rPr>
        <w:t xml:space="preserve">. </w:t>
      </w:r>
    </w:p>
    <w:p w14:paraId="1126E796"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C8F1AB2"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8FFD0CB"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8F9C314"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 xml:space="preserve">Pirms izsoles sākšanas izsoles dalībnieki paraksta izsoles noteikumus, tādējādi apliecinot, ka pilnībā ar tiem ir iepazinušies un piekrīt tiem. </w:t>
      </w:r>
    </w:p>
    <w:p w14:paraId="30BDAD1C"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 xml:space="preserve">Izsoles vadītājs atklāj izsoli, raksturo izsolāmo mantu, paziņo izsoles sākumcenu, izsoles soli un informē par solīšanas kārtību. </w:t>
      </w:r>
    </w:p>
    <w:p w14:paraId="77A6D2A7"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Izsoles dalībnieki savu piekrišanu iegādāties izsoles Objektu apliecina mutvārdos un rakstiski, parakstoties izsoles dalībnieku sarakstā par katru nosolīto soli. Tas tiek fiksēts izsoles gaitas protokolā.</w:t>
      </w:r>
    </w:p>
    <w:p w14:paraId="55EC3572"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p>
    <w:p w14:paraId="61CB3C17"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CCD2ADA" w14:textId="77777777" w:rsidR="004513CE" w:rsidRPr="004513CE" w:rsidRDefault="004513CE" w:rsidP="004513CE">
      <w:pPr>
        <w:numPr>
          <w:ilvl w:val="1"/>
          <w:numId w:val="5"/>
        </w:numPr>
        <w:autoSpaceDE w:val="0"/>
        <w:autoSpaceDN w:val="0"/>
        <w:adjustRightInd w:val="0"/>
        <w:spacing w:line="360" w:lineRule="auto"/>
        <w:jc w:val="both"/>
        <w:rPr>
          <w:szCs w:val="24"/>
          <w:u w:val="none"/>
          <w:lang w:eastAsia="lv-LV"/>
        </w:rPr>
      </w:pPr>
      <w:r w:rsidRPr="004513CE">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75F1C7A1" w14:textId="77777777" w:rsidR="004513CE" w:rsidRPr="004513CE" w:rsidRDefault="004513CE" w:rsidP="004513CE">
      <w:pPr>
        <w:numPr>
          <w:ilvl w:val="1"/>
          <w:numId w:val="5"/>
        </w:numPr>
        <w:tabs>
          <w:tab w:val="num" w:pos="709"/>
        </w:tabs>
        <w:autoSpaceDE w:val="0"/>
        <w:autoSpaceDN w:val="0"/>
        <w:adjustRightInd w:val="0"/>
        <w:spacing w:line="360" w:lineRule="auto"/>
        <w:ind w:left="567" w:hanging="567"/>
        <w:jc w:val="both"/>
        <w:rPr>
          <w:szCs w:val="24"/>
          <w:u w:val="none"/>
          <w:lang w:eastAsia="lv-LV"/>
        </w:rPr>
      </w:pPr>
      <w:r w:rsidRPr="004513CE">
        <w:rPr>
          <w:szCs w:val="24"/>
          <w:u w:val="none"/>
          <w:lang w:eastAsia="lv-LV"/>
        </w:rPr>
        <w:t xml:space="preserve">Izsole ar augšupejošu soli turpinās, līdz kāds no tās dalībniekiem nosola visaugstāko cenu. Šajā gadījumā izsole tiek izsludināta par pabeigtu. </w:t>
      </w:r>
    </w:p>
    <w:p w14:paraId="578474E8" w14:textId="77777777" w:rsidR="004513CE" w:rsidRPr="004513CE" w:rsidRDefault="004513CE" w:rsidP="004513CE">
      <w:pPr>
        <w:numPr>
          <w:ilvl w:val="1"/>
          <w:numId w:val="5"/>
        </w:numPr>
        <w:tabs>
          <w:tab w:val="num" w:pos="709"/>
        </w:tabs>
        <w:autoSpaceDE w:val="0"/>
        <w:autoSpaceDN w:val="0"/>
        <w:adjustRightInd w:val="0"/>
        <w:spacing w:line="360" w:lineRule="auto"/>
        <w:ind w:left="567" w:hanging="567"/>
        <w:jc w:val="both"/>
        <w:rPr>
          <w:szCs w:val="24"/>
          <w:u w:val="none"/>
          <w:lang w:eastAsia="lv-LV"/>
        </w:rPr>
      </w:pPr>
      <w:r w:rsidRPr="004513CE">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0F85C738" w14:textId="77777777" w:rsidR="004513CE" w:rsidRPr="004513CE" w:rsidRDefault="004513CE" w:rsidP="004513CE">
      <w:pPr>
        <w:numPr>
          <w:ilvl w:val="0"/>
          <w:numId w:val="5"/>
        </w:numPr>
        <w:tabs>
          <w:tab w:val="num" w:pos="284"/>
        </w:tabs>
        <w:spacing w:line="360" w:lineRule="auto"/>
        <w:ind w:left="0" w:firstLine="0"/>
        <w:jc w:val="center"/>
        <w:rPr>
          <w:b/>
          <w:szCs w:val="24"/>
          <w:u w:val="none"/>
          <w:lang w:eastAsia="lv-LV"/>
        </w:rPr>
      </w:pPr>
      <w:r w:rsidRPr="004513CE">
        <w:rPr>
          <w:b/>
          <w:szCs w:val="24"/>
          <w:u w:val="none"/>
          <w:lang w:eastAsia="lv-LV"/>
        </w:rPr>
        <w:t>Izsoles rezultātu apstiprināšana un pirkuma līguma noslēgšana</w:t>
      </w:r>
    </w:p>
    <w:p w14:paraId="1A386824"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komisija apstiprina izsoles protokolu septiņu dienu laikā pēc izsoles. </w:t>
      </w:r>
    </w:p>
    <w:p w14:paraId="00FFFAC8"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dalībniekam </w:t>
      </w:r>
      <w:r w:rsidRPr="004513CE">
        <w:rPr>
          <w:szCs w:val="24"/>
          <w:u w:val="none"/>
          <w:lang w:eastAsia="lv-LV"/>
        </w:rPr>
        <w:t xml:space="preserve">par Objektu </w:t>
      </w:r>
      <w:r w:rsidRPr="004513CE">
        <w:rPr>
          <w:color w:val="000000"/>
          <w:szCs w:val="24"/>
          <w:u w:val="none"/>
          <w:lang w:eastAsia="lv-LV"/>
        </w:rPr>
        <w:t xml:space="preserve">nosolītā augstākā cena, </w:t>
      </w:r>
      <w:r w:rsidRPr="004513C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rFonts w:cs="Arial"/>
          <w:u w:val="none"/>
          <w:lang w:eastAsia="lv-LV"/>
        </w:rPr>
        <w:t>“</w:t>
      </w:r>
      <w:proofErr w:type="spellStart"/>
      <w:r w:rsidRPr="004513CE">
        <w:rPr>
          <w:rFonts w:cs="Arial"/>
          <w:u w:val="none"/>
          <w:lang w:eastAsia="lv-LV"/>
        </w:rPr>
        <w:t>Šķieneri</w:t>
      </w:r>
      <w:proofErr w:type="spellEnd"/>
      <w:r w:rsidRPr="004513CE">
        <w:rPr>
          <w:rFonts w:cs="Arial"/>
          <w:u w:val="none"/>
          <w:lang w:eastAsia="lv-LV"/>
        </w:rPr>
        <w:t xml:space="preserve"> 2” – 3, </w:t>
      </w:r>
      <w:proofErr w:type="spellStart"/>
      <w:r w:rsidRPr="004513CE">
        <w:rPr>
          <w:rFonts w:cs="Arial"/>
          <w:u w:val="none"/>
          <w:lang w:eastAsia="lv-LV"/>
        </w:rPr>
        <w:t>Šķieneros</w:t>
      </w:r>
      <w:proofErr w:type="spellEnd"/>
      <w:r w:rsidRPr="004513CE">
        <w:rPr>
          <w:rFonts w:cs="Arial"/>
          <w:u w:val="none"/>
          <w:lang w:eastAsia="lv-LV"/>
        </w:rPr>
        <w:t>, Stradu pagastā, Gulbenes novadā</w:t>
      </w:r>
      <w:r w:rsidRPr="004513CE">
        <w:rPr>
          <w:szCs w:val="24"/>
          <w:u w:val="none"/>
          <w:lang w:eastAsia="lv-LV"/>
        </w:rPr>
        <w:t xml:space="preserve">, </w:t>
      </w:r>
      <w:r w:rsidRPr="004513CE">
        <w:rPr>
          <w:color w:val="000000"/>
          <w:szCs w:val="24"/>
          <w:u w:val="none"/>
          <w:lang w:eastAsia="lv-LV"/>
        </w:rPr>
        <w:t>pirkuma maksa”</w:t>
      </w:r>
      <w:r w:rsidRPr="004513CE">
        <w:rPr>
          <w:szCs w:val="24"/>
          <w:u w:val="none"/>
          <w:lang w:eastAsia="lv-LV"/>
        </w:rPr>
        <w:t>.</w:t>
      </w:r>
    </w:p>
    <w:p w14:paraId="77448BFE"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1BBB781A"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1FB40F6"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1EF7C3BC"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221CB6C7"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pašvaldības dome izsoles rezultātus apstiprina ne vēlāk kā trīsdesmit dienu laikā pēc 6.2. vai 6.5.punktā paredzēto maksājumu nokārtošanas.</w:t>
      </w:r>
    </w:p>
    <w:p w14:paraId="429CB29B"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107CB4A3"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lastRenderedPageBreak/>
        <w:t xml:space="preserve">Pēc pirkuma </w:t>
      </w:r>
      <w:smartTag w:uri="schemas-tilde-lv/tildestengine" w:element="veidnes">
        <w:smartTagPr>
          <w:attr w:name="baseform" w:val="līgum|s"/>
          <w:attr w:name="id" w:val="-1"/>
          <w:attr w:name="text" w:val="līguma"/>
        </w:smartTagPr>
        <w:r w:rsidRPr="004513CE">
          <w:rPr>
            <w:color w:val="000000"/>
            <w:szCs w:val="24"/>
            <w:u w:val="none"/>
            <w:lang w:eastAsia="lv-LV"/>
          </w:rPr>
          <w:t>līguma</w:t>
        </w:r>
      </w:smartTag>
      <w:r w:rsidRPr="004513CE">
        <w:rPr>
          <w:color w:val="000000"/>
          <w:szCs w:val="24"/>
          <w:u w:val="none"/>
          <w:lang w:eastAsia="lv-LV"/>
        </w:rPr>
        <w:t xml:space="preserve"> parakstīšanas visa dokumentācija, kas saistīta ar Gulbenes novada pašvaldības </w:t>
      </w:r>
      <w:r w:rsidRPr="004513CE">
        <w:rPr>
          <w:szCs w:val="24"/>
          <w:u w:val="none"/>
          <w:lang w:eastAsia="lv-LV"/>
        </w:rPr>
        <w:t xml:space="preserve">dzīvokļa īpašumu, </w:t>
      </w:r>
      <w:r w:rsidRPr="004513CE">
        <w:rPr>
          <w:color w:val="000000"/>
          <w:szCs w:val="24"/>
          <w:u w:val="none"/>
          <w:lang w:eastAsia="lv-LV"/>
        </w:rPr>
        <w:t xml:space="preserve">tiek nodota ieguvējam, sastādot par to nodošanas – pieņemšanas aktu. </w:t>
      </w:r>
    </w:p>
    <w:p w14:paraId="1B2A79E7" w14:textId="77777777" w:rsidR="004513CE" w:rsidRPr="004513CE" w:rsidRDefault="004513CE" w:rsidP="004513CE">
      <w:pPr>
        <w:numPr>
          <w:ilvl w:val="1"/>
          <w:numId w:val="5"/>
        </w:numPr>
        <w:tabs>
          <w:tab w:val="num" w:pos="567"/>
        </w:tabs>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Nekustamā īpašuma </w:t>
      </w:r>
      <w:proofErr w:type="spellStart"/>
      <w:r w:rsidRPr="004513CE">
        <w:rPr>
          <w:color w:val="000000"/>
          <w:szCs w:val="24"/>
          <w:u w:val="none"/>
          <w:lang w:eastAsia="lv-LV"/>
        </w:rPr>
        <w:t>pārreģistrāciju</w:t>
      </w:r>
      <w:proofErr w:type="spellEnd"/>
      <w:r w:rsidRPr="004513CE">
        <w:rPr>
          <w:color w:val="000000"/>
          <w:szCs w:val="24"/>
          <w:u w:val="none"/>
          <w:lang w:eastAsia="lv-LV"/>
        </w:rPr>
        <w:t xml:space="preserve"> Zemesgrāmatā Pircējs izdara par saviem līdzekļiem.</w:t>
      </w:r>
    </w:p>
    <w:p w14:paraId="47935E98" w14:textId="77777777" w:rsidR="004513CE" w:rsidRPr="004513CE" w:rsidRDefault="004513CE" w:rsidP="004513CE">
      <w:pPr>
        <w:numPr>
          <w:ilvl w:val="0"/>
          <w:numId w:val="5"/>
        </w:numPr>
        <w:tabs>
          <w:tab w:val="num" w:pos="284"/>
        </w:tabs>
        <w:spacing w:line="360" w:lineRule="auto"/>
        <w:ind w:left="284" w:hanging="284"/>
        <w:jc w:val="center"/>
        <w:rPr>
          <w:b/>
          <w:szCs w:val="24"/>
          <w:u w:val="none"/>
          <w:lang w:eastAsia="lv-LV"/>
        </w:rPr>
      </w:pPr>
      <w:r w:rsidRPr="004513CE">
        <w:rPr>
          <w:b/>
          <w:szCs w:val="24"/>
          <w:u w:val="none"/>
          <w:lang w:eastAsia="lv-LV"/>
        </w:rPr>
        <w:t>Nenotikusi izsole</w:t>
      </w:r>
    </w:p>
    <w:p w14:paraId="7BA0D896" w14:textId="77777777" w:rsidR="004513CE" w:rsidRPr="004513CE" w:rsidRDefault="004513CE" w:rsidP="004513CE">
      <w:pPr>
        <w:numPr>
          <w:ilvl w:val="1"/>
          <w:numId w:val="5"/>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Objekta izsole uzskatāma par nenotikušu: </w:t>
      </w:r>
    </w:p>
    <w:p w14:paraId="64A1FDDB" w14:textId="77777777" w:rsidR="004513CE" w:rsidRPr="004513CE" w:rsidRDefault="004513CE" w:rsidP="004513CE">
      <w:pPr>
        <w:numPr>
          <w:ilvl w:val="2"/>
          <w:numId w:val="5"/>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3594B511" w14:textId="77777777" w:rsidR="004513CE" w:rsidRPr="004513CE" w:rsidRDefault="004513CE" w:rsidP="004513CE">
      <w:pPr>
        <w:numPr>
          <w:ilvl w:val="2"/>
          <w:numId w:val="5"/>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24F32658" w14:textId="77777777" w:rsidR="004513CE" w:rsidRPr="004513CE" w:rsidRDefault="004513CE" w:rsidP="004513CE">
      <w:pPr>
        <w:numPr>
          <w:ilvl w:val="2"/>
          <w:numId w:val="5"/>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vienīgais izsoles dalībnieks, kurš nosolījis izsolāmo īpašumu, nav parakstījis izsolāmā īpašuma pirkuma līgumu; </w:t>
      </w:r>
    </w:p>
    <w:p w14:paraId="1F12B74B" w14:textId="77777777" w:rsidR="004513CE" w:rsidRPr="004513CE" w:rsidRDefault="004513CE" w:rsidP="004513CE">
      <w:pPr>
        <w:numPr>
          <w:ilvl w:val="2"/>
          <w:numId w:val="5"/>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ja neviens no izsoles dalībniekiem, kurš atzīts par nosolītāju, neveic pirkuma maksas samaksu šajos noteikumos norādītajā termiņā.</w:t>
      </w:r>
    </w:p>
    <w:p w14:paraId="2C0E6A00" w14:textId="77777777" w:rsidR="004513CE" w:rsidRPr="004513CE" w:rsidRDefault="004513CE" w:rsidP="004513CE">
      <w:pPr>
        <w:numPr>
          <w:ilvl w:val="0"/>
          <w:numId w:val="5"/>
        </w:numPr>
        <w:tabs>
          <w:tab w:val="num" w:pos="426"/>
        </w:tabs>
        <w:spacing w:before="120" w:line="360" w:lineRule="auto"/>
        <w:ind w:left="426" w:hanging="426"/>
        <w:jc w:val="center"/>
        <w:rPr>
          <w:b/>
          <w:szCs w:val="24"/>
          <w:u w:val="none"/>
          <w:lang w:eastAsia="lv-LV"/>
        </w:rPr>
      </w:pPr>
      <w:r w:rsidRPr="004513CE">
        <w:rPr>
          <w:b/>
          <w:szCs w:val="24"/>
          <w:u w:val="none"/>
          <w:lang w:eastAsia="lv-LV"/>
        </w:rPr>
        <w:t>Izsoles rezultātu apstrīdēšana</w:t>
      </w:r>
    </w:p>
    <w:p w14:paraId="40054CDB" w14:textId="77777777" w:rsidR="004513CE" w:rsidRPr="004513CE" w:rsidRDefault="004513CE" w:rsidP="004513CE">
      <w:pPr>
        <w:numPr>
          <w:ilvl w:val="1"/>
          <w:numId w:val="5"/>
        </w:numPr>
        <w:spacing w:line="360" w:lineRule="auto"/>
        <w:jc w:val="both"/>
        <w:rPr>
          <w:szCs w:val="24"/>
          <w:u w:val="none"/>
          <w:lang w:eastAsia="lv-LV"/>
        </w:rPr>
      </w:pPr>
      <w:r w:rsidRPr="004513CE">
        <w:rPr>
          <w:color w:val="000000"/>
          <w:szCs w:val="24"/>
          <w:u w:val="none"/>
          <w:lang w:eastAsia="lv-LV"/>
        </w:rPr>
        <w:t xml:space="preserve">Izsoles rezultātus var apstrīdēt Gulbenes novada pašvaldības domē </w:t>
      </w:r>
      <w:r w:rsidRPr="004513CE">
        <w:rPr>
          <w:szCs w:val="24"/>
          <w:u w:val="none"/>
          <w:lang w:eastAsia="lv-LV"/>
        </w:rPr>
        <w:t>5 (piecu) darba dienu laikā no dienas, kad Izsoles komisija ir apstiprinājusi izsoles protokolu.</w:t>
      </w:r>
    </w:p>
    <w:p w14:paraId="266232A5" w14:textId="77777777" w:rsidR="004513CE" w:rsidRPr="004513CE" w:rsidRDefault="004513CE" w:rsidP="004513CE">
      <w:pPr>
        <w:numPr>
          <w:ilvl w:val="0"/>
          <w:numId w:val="5"/>
        </w:numPr>
        <w:tabs>
          <w:tab w:val="num" w:pos="284"/>
        </w:tabs>
        <w:spacing w:line="360" w:lineRule="auto"/>
        <w:ind w:left="0" w:firstLine="0"/>
        <w:contextualSpacing/>
        <w:jc w:val="center"/>
        <w:rPr>
          <w:b/>
          <w:bCs/>
          <w:szCs w:val="24"/>
          <w:u w:val="none"/>
        </w:rPr>
      </w:pPr>
      <w:r w:rsidRPr="004513CE">
        <w:rPr>
          <w:b/>
          <w:bCs/>
          <w:szCs w:val="24"/>
          <w:u w:val="none"/>
        </w:rPr>
        <w:t>Citi noteikumi</w:t>
      </w:r>
    </w:p>
    <w:p w14:paraId="203DA98D" w14:textId="77777777" w:rsidR="004513CE" w:rsidRPr="004513CE" w:rsidRDefault="004513CE" w:rsidP="004513CE">
      <w:pPr>
        <w:numPr>
          <w:ilvl w:val="1"/>
          <w:numId w:val="5"/>
        </w:numPr>
        <w:spacing w:line="360" w:lineRule="auto"/>
        <w:contextualSpacing/>
        <w:jc w:val="both"/>
        <w:rPr>
          <w:szCs w:val="24"/>
          <w:u w:val="none"/>
        </w:rPr>
      </w:pPr>
      <w:r w:rsidRPr="004513CE">
        <w:rPr>
          <w:szCs w:val="24"/>
          <w:u w:val="none"/>
          <w:lang w:eastAsia="lv-LV"/>
        </w:rPr>
        <w:t>Starp izsoles dalībniekiem aizliegta vienošanās, kas varētu ietekmēt izsoles rezultātus un gaitu.</w:t>
      </w:r>
    </w:p>
    <w:p w14:paraId="789E563E" w14:textId="77777777" w:rsidR="004513CE" w:rsidRPr="004513CE" w:rsidRDefault="004513CE" w:rsidP="004513CE">
      <w:pPr>
        <w:numPr>
          <w:ilvl w:val="1"/>
          <w:numId w:val="5"/>
        </w:numPr>
        <w:spacing w:line="360" w:lineRule="auto"/>
        <w:contextualSpacing/>
        <w:jc w:val="both"/>
        <w:rPr>
          <w:szCs w:val="24"/>
          <w:u w:val="none"/>
          <w:lang w:eastAsia="lv-LV"/>
        </w:rPr>
      </w:pPr>
      <w:r w:rsidRPr="004513CE">
        <w:rPr>
          <w:szCs w:val="24"/>
          <w:u w:val="none"/>
          <w:lang w:eastAsia="lv-LV"/>
        </w:rPr>
        <w:t>Izsoles pretendenti piekrīt, ka Izsoles komisija veic personas datu apstrādi, pārbaudot sniegto ziņu patiesumu.</w:t>
      </w:r>
    </w:p>
    <w:p w14:paraId="6D5F886C" w14:textId="77777777" w:rsidR="004513CE" w:rsidRPr="004513CE" w:rsidRDefault="004513CE" w:rsidP="004513CE">
      <w:pPr>
        <w:numPr>
          <w:ilvl w:val="1"/>
          <w:numId w:val="5"/>
        </w:numPr>
        <w:spacing w:line="360" w:lineRule="auto"/>
        <w:contextualSpacing/>
        <w:jc w:val="both"/>
        <w:rPr>
          <w:szCs w:val="24"/>
          <w:u w:val="none"/>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4DE6CF2" w14:textId="77777777" w:rsidR="004513CE" w:rsidRDefault="004513CE" w:rsidP="00BF41CC">
      <w:pPr>
        <w:spacing w:line="360" w:lineRule="auto"/>
        <w:ind w:firstLine="567"/>
        <w:jc w:val="both"/>
        <w:rPr>
          <w:noProof/>
          <w:u w:val="none"/>
        </w:rPr>
      </w:pPr>
    </w:p>
    <w:p w14:paraId="1F915D2F"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6B0872D"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“Jaunmurri”, Tirzas pagastā, Gulbenes novadā, nosacītās cenas un izsoles starp pirmpirkuma tiesīgajām personām noteikumu apstiprināšanu</w:t>
      </w:r>
    </w:p>
    <w:p w14:paraId="5D3E9E8A"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6550221"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5BE3EF6" w14:textId="77777777" w:rsidR="00BF41CC" w:rsidRPr="00575A1B" w:rsidRDefault="00BF41CC" w:rsidP="00BF41CC">
      <w:pPr>
        <w:rPr>
          <w:rFonts w:eastAsia="Calibri"/>
          <w:szCs w:val="24"/>
          <w:u w:val="none"/>
        </w:rPr>
      </w:pPr>
      <w:r>
        <w:rPr>
          <w:rFonts w:eastAsia="Calibri"/>
          <w:szCs w:val="24"/>
          <w:u w:val="none"/>
        </w:rPr>
        <w:t>DEBATĒS PIEDALĀS: nav</w:t>
      </w:r>
    </w:p>
    <w:p w14:paraId="0E823B30" w14:textId="77777777" w:rsidR="00BF41CC" w:rsidRDefault="00BF41CC" w:rsidP="00BF41CC">
      <w:pPr>
        <w:rPr>
          <w:rFonts w:eastAsia="Calibri"/>
          <w:color w:val="FF0000"/>
          <w:szCs w:val="24"/>
          <w:u w:val="none"/>
        </w:rPr>
      </w:pPr>
    </w:p>
    <w:p w14:paraId="35254F6B" w14:textId="77777777" w:rsidR="00BF41CC" w:rsidRDefault="00BF41CC" w:rsidP="00BF41CC">
      <w:pPr>
        <w:spacing w:line="360" w:lineRule="auto"/>
        <w:ind w:firstLine="567"/>
        <w:jc w:val="both"/>
        <w:rPr>
          <w:u w:val="none"/>
        </w:rPr>
      </w:pPr>
      <w:r>
        <w:rPr>
          <w:u w:val="none"/>
        </w:rPr>
        <w:t>Finanšu komiteja atklāti balsojot:</w:t>
      </w:r>
    </w:p>
    <w:p w14:paraId="73649170"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742C6028"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5CC36AAC" w14:textId="77777777" w:rsidR="004513CE" w:rsidRPr="004513CE" w:rsidRDefault="004513CE" w:rsidP="004513CE">
      <w:pPr>
        <w:jc w:val="center"/>
        <w:rPr>
          <w:snapToGrid w:val="0"/>
          <w:szCs w:val="24"/>
          <w:u w:val="none"/>
        </w:rPr>
      </w:pPr>
      <w:r w:rsidRPr="004513CE">
        <w:rPr>
          <w:b/>
          <w:snapToGrid w:val="0"/>
          <w:szCs w:val="24"/>
          <w:u w:val="none"/>
        </w:rPr>
        <w:t xml:space="preserve">Par </w:t>
      </w:r>
      <w:r w:rsidRPr="004513CE">
        <w:rPr>
          <w:b/>
          <w:snapToGrid w:val="0"/>
          <w:szCs w:val="20"/>
          <w:u w:val="none"/>
        </w:rPr>
        <w:t xml:space="preserve">nekustamā īpašuma </w:t>
      </w:r>
      <w:r w:rsidRPr="004513CE">
        <w:rPr>
          <w:b/>
          <w:bCs/>
          <w:snapToGrid w:val="0"/>
          <w:szCs w:val="20"/>
          <w:u w:val="none"/>
        </w:rPr>
        <w:t>“</w:t>
      </w:r>
      <w:proofErr w:type="spellStart"/>
      <w:r w:rsidRPr="004513CE">
        <w:rPr>
          <w:b/>
          <w:bCs/>
          <w:snapToGrid w:val="0"/>
          <w:szCs w:val="20"/>
          <w:u w:val="none"/>
        </w:rPr>
        <w:t>Jaunmurri</w:t>
      </w:r>
      <w:proofErr w:type="spellEnd"/>
      <w:r w:rsidRPr="004513CE">
        <w:rPr>
          <w:b/>
          <w:bCs/>
          <w:snapToGrid w:val="0"/>
          <w:szCs w:val="20"/>
          <w:u w:val="none"/>
        </w:rPr>
        <w:t>”, Tirzas pagastā, Gulbenes novadā</w:t>
      </w:r>
      <w:r w:rsidRPr="004513CE">
        <w:rPr>
          <w:b/>
          <w:snapToGrid w:val="0"/>
          <w:szCs w:val="24"/>
          <w:u w:val="none"/>
        </w:rPr>
        <w:t>,</w:t>
      </w:r>
      <w:r w:rsidRPr="004513CE">
        <w:rPr>
          <w:b/>
          <w:snapToGrid w:val="0"/>
          <w:szCs w:val="20"/>
          <w:u w:val="none"/>
        </w:rPr>
        <w:t xml:space="preserve"> nosacītās cenas un izsoles starp pirmpirkuma tiesīgajām personām noteikumu apstiprināšanu</w:t>
      </w:r>
    </w:p>
    <w:p w14:paraId="4FE02EC3" w14:textId="77777777" w:rsidR="004513CE" w:rsidRPr="004513CE" w:rsidRDefault="004513CE" w:rsidP="004513CE">
      <w:pPr>
        <w:rPr>
          <w:szCs w:val="24"/>
          <w:u w:val="none"/>
          <w:lang w:eastAsia="lv-LV"/>
        </w:rPr>
      </w:pPr>
    </w:p>
    <w:p w14:paraId="666EC65B"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lastRenderedPageBreak/>
        <w:t>Gulbenes novada pašvaldības dome 2024.gada 28.novembrī pieņēma lēmumu Nr. GND/2024/697 “Par nekustamā īpašuma Tirzas pagastā ar nosaukumu “</w:t>
      </w:r>
      <w:proofErr w:type="spellStart"/>
      <w:r w:rsidRPr="004513CE">
        <w:rPr>
          <w:szCs w:val="24"/>
          <w:u w:val="none"/>
          <w:lang w:eastAsia="lv-LV"/>
        </w:rPr>
        <w:t>Jaunmurri</w:t>
      </w:r>
      <w:proofErr w:type="spellEnd"/>
      <w:r w:rsidRPr="004513CE">
        <w:rPr>
          <w:szCs w:val="24"/>
          <w:u w:val="none"/>
          <w:lang w:eastAsia="lv-LV"/>
        </w:rPr>
        <w:t xml:space="preserve">” atsavināšanu” (protokols Nr. 21; 11.p.), ar kuru nolēma nodot atsavināšanai kā </w:t>
      </w:r>
      <w:proofErr w:type="spellStart"/>
      <w:r w:rsidRPr="004513CE">
        <w:rPr>
          <w:szCs w:val="24"/>
          <w:u w:val="none"/>
          <w:lang w:eastAsia="lv-LV"/>
        </w:rPr>
        <w:t>starpgabalu</w:t>
      </w:r>
      <w:proofErr w:type="spellEnd"/>
      <w:r w:rsidRPr="004513CE">
        <w:rPr>
          <w:szCs w:val="24"/>
          <w:u w:val="none"/>
          <w:lang w:eastAsia="lv-LV"/>
        </w:rPr>
        <w:t xml:space="preserve"> Gulbenes novada pašvaldībai piederošo nekustamā īpašuma Tirzas pagastā ar nosaukumu “</w:t>
      </w:r>
      <w:proofErr w:type="spellStart"/>
      <w:r w:rsidRPr="004513CE">
        <w:rPr>
          <w:szCs w:val="24"/>
          <w:u w:val="none"/>
          <w:lang w:eastAsia="lv-LV"/>
        </w:rPr>
        <w:t>Jaunmurri</w:t>
      </w:r>
      <w:proofErr w:type="spellEnd"/>
      <w:r w:rsidRPr="004513CE">
        <w:rPr>
          <w:szCs w:val="24"/>
          <w:u w:val="none"/>
          <w:lang w:eastAsia="lv-LV"/>
        </w:rPr>
        <w:t xml:space="preserve">” un kadastra numuru 5094 009 0113, kas sastāv no zemes vienības ar kadastra apzīmējumu 50940090113 ar platību 1,49 ha (turpmāk – Nekustamais īpašums), un uzdeva Gulbenes novada pašvaldības īpašuma novērtēšanas un izsoļu komisijai organizēt nekustamā īpašuma novērtēšanu un nosacītās cenas noteikšanu un iesniegt to apstiprināšanai Gulbenes novada pašvaldības domes sēdē. </w:t>
      </w:r>
    </w:p>
    <w:p w14:paraId="42BC70E4"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Atbilstoši sertificēta vērtētāja – sabiedrības ar ierobežotu atbildību “</w:t>
      </w:r>
      <w:proofErr w:type="spellStart"/>
      <w:r w:rsidRPr="004513CE">
        <w:rPr>
          <w:szCs w:val="24"/>
          <w:u w:val="none"/>
          <w:lang w:eastAsia="lv-LV"/>
        </w:rPr>
        <w:t>Vindeks</w:t>
      </w:r>
      <w:proofErr w:type="spellEnd"/>
      <w:r w:rsidRPr="004513CE">
        <w:rPr>
          <w:szCs w:val="24"/>
          <w:u w:val="none"/>
          <w:lang w:eastAsia="lv-LV"/>
        </w:rPr>
        <w:t xml:space="preserve">”, reģistrācijas Nr. 40003562948, juridiskā adrese: </w:t>
      </w:r>
      <w:proofErr w:type="spellStart"/>
      <w:r w:rsidRPr="004513CE">
        <w:rPr>
          <w:szCs w:val="24"/>
          <w:u w:val="none"/>
          <w:lang w:eastAsia="lv-LV"/>
        </w:rPr>
        <w:t>Pļavniekkalna</w:t>
      </w:r>
      <w:proofErr w:type="spellEnd"/>
      <w:r w:rsidRPr="004513CE">
        <w:rPr>
          <w:szCs w:val="24"/>
          <w:u w:val="none"/>
          <w:lang w:eastAsia="lv-LV"/>
        </w:rPr>
        <w:t xml:space="preserve"> iela 69, Katlakalns, Ķekavas pagasts, Ķekavas novads, LV-2111, sagatavotajai atskaitei (saņemta 2024.gada 18.decembrī un reģistrēta ar Nr. GND/4.18/24/4385-S) par nekustamā īpašuma tirgus vērtību, saskaņā ar 2024.gada 7.decembra vērtēšanas atskaiti, objekta tirgus vērtība ir 4200 EUR (četri tūkstoši divi simti </w:t>
      </w:r>
      <w:proofErr w:type="spellStart"/>
      <w:r w:rsidRPr="004513CE">
        <w:rPr>
          <w:i/>
          <w:szCs w:val="24"/>
          <w:u w:val="none"/>
          <w:lang w:eastAsia="lv-LV"/>
        </w:rPr>
        <w:t>euro</w:t>
      </w:r>
      <w:proofErr w:type="spellEnd"/>
      <w:r w:rsidRPr="004513CE">
        <w:rPr>
          <w:szCs w:val="24"/>
          <w:u w:val="none"/>
          <w:lang w:eastAsia="lv-LV"/>
        </w:rPr>
        <w:t>).</w:t>
      </w:r>
    </w:p>
    <w:p w14:paraId="5243C0E1"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Atbilstoši Publiskas personas mantas atsavināšanas likuma 14.panta otrajai daļai šā likuma 4.panta ceturtajā daļā minētās mantas atsavināšana izsludināma šajā likumā noteiktajā kārtībā (11.pants), uzaicinot attiecīgās personas mēneša laikā iesniegt pieteikumu par nekustamā īpašuma pirkšanu. Ja norādītajā termiņā no minētajām personām ir saņemts viens pieteikums, izsoli nerīko un ar šo personu slēdz pirkuma līgumu par nosacīto cenu. Savukārt, saskaņā ar šā panta trešo daļu, ja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0C4B60B7"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Saskaņā ar Publiskas personas mantas atsavināšanas likuma 37.panta pirmās daļas 4.punktu, pārdot publiskas personas mantu par brīvu cenu var, ja nekustamo īpašumu iegūst 4.panta ceturtajā daļā minētā persona; šajā gadījumā pārdošanas cena ir vienāda ar nosacīto cenu. Šā panta piektajā daļā noteikts, ka, ja nekustamo īpašumu pārdod par brīvu cenu šā likuma 4.panta ceturtajā daļā minētajām personām, institūcija, kas organizē nekustamā īpašuma atsavināšanu (</w:t>
      </w:r>
      <w:hyperlink r:id="rId33" w:anchor="p9" w:tgtFrame="_blank" w:history="1">
        <w:r w:rsidRPr="004513CE">
          <w:rPr>
            <w:szCs w:val="24"/>
            <w:u w:val="none"/>
            <w:lang w:eastAsia="lv-LV"/>
          </w:rPr>
          <w:t>9.pants</w:t>
        </w:r>
      </w:hyperlink>
      <w:r w:rsidRPr="004513CE">
        <w:rPr>
          <w:szCs w:val="24"/>
          <w:u w:val="none"/>
          <w:lang w:eastAsia="lv-LV"/>
        </w:rPr>
        <w:t xml:space="preserve">), </w:t>
      </w:r>
      <w:proofErr w:type="spellStart"/>
      <w:r w:rsidRPr="004513CE">
        <w:rPr>
          <w:szCs w:val="24"/>
          <w:u w:val="none"/>
          <w:lang w:eastAsia="lv-LV"/>
        </w:rPr>
        <w:t>nosūta</w:t>
      </w:r>
      <w:proofErr w:type="spellEnd"/>
      <w:r w:rsidRPr="004513CE">
        <w:rPr>
          <w:szCs w:val="24"/>
          <w:u w:val="none"/>
          <w:lang w:eastAsia="lv-LV"/>
        </w:rPr>
        <w:t xml:space="preserve"> tām atsavināšanas paziņojumu.</w:t>
      </w:r>
    </w:p>
    <w:p w14:paraId="42CA125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 savukārt 21.punktā noteikts,</w:t>
      </w:r>
      <w:r w:rsidRPr="004513CE">
        <w:rPr>
          <w:rFonts w:ascii="Arial" w:hAnsi="Arial" w:cs="Arial"/>
          <w:sz w:val="22"/>
          <w:u w:val="none"/>
          <w:lang w:eastAsia="lv-LV"/>
        </w:rPr>
        <w:t xml:space="preserve"> </w:t>
      </w:r>
      <w:r w:rsidRPr="004513CE">
        <w:rPr>
          <w:szCs w:val="24"/>
          <w:u w:val="none"/>
          <w:lang w:eastAsia="lv-LV"/>
        </w:rPr>
        <w:t>ka tikai domes kompetencē ir pieņemt lēmumus citos ārējos normatīvajos aktos paredzētajos gadījumos</w:t>
      </w:r>
    </w:p>
    <w:p w14:paraId="5D2D6BFD"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8.janvāra sēdes lēmumu “Par nekustamā īpašuma “</w:t>
      </w:r>
      <w:proofErr w:type="spellStart"/>
      <w:r w:rsidRPr="004513CE">
        <w:rPr>
          <w:szCs w:val="24"/>
          <w:u w:val="none"/>
          <w:lang w:eastAsia="lv-LV"/>
        </w:rPr>
        <w:t>Jaunmurri</w:t>
      </w:r>
      <w:proofErr w:type="spellEnd"/>
      <w:r w:rsidRPr="004513CE">
        <w:rPr>
          <w:szCs w:val="24"/>
          <w:u w:val="none"/>
          <w:lang w:eastAsia="lv-LV"/>
        </w:rPr>
        <w:t xml:space="preserve">”, Tirzas pagastā, Gulbenes novadā, nosacītās cenas apstiprināšanu”, protokols Nr. GND/2.7.2/25/1 (6.§), pamatojoties uz Pašvaldību likuma 10.panta pirmās daļas 16. un 21.punktu, Publiskas personas </w:t>
      </w:r>
      <w:r w:rsidRPr="004513CE">
        <w:rPr>
          <w:szCs w:val="24"/>
          <w:u w:val="none"/>
          <w:lang w:eastAsia="lv-LV"/>
        </w:rPr>
        <w:lastRenderedPageBreak/>
        <w:t xml:space="preserve">mantas atsavināšanas likuma 3.panta pirmās daļas 1.punktu un otro daļu, 4.panta ceturtās daļas 1.punktu, 10.pantu, 15.pantu, 37.panta pirmās daļas 4.punktu un piekto daļu, un ņemot vērā Attīstības un tautsaimniecības komitejas ieteikumu un Finanšu komitejas ieteikumu, atklāti balsojot: </w:t>
      </w:r>
      <w:r w:rsidRPr="004513CE">
        <w:rPr>
          <w:color w:val="000000"/>
          <w:szCs w:val="24"/>
          <w:u w:val="none"/>
          <w:lang w:eastAsia="lv-LV"/>
        </w:rPr>
        <w:t>ar  balsīm “Par” ( ), “Pret” – , “Atturas” – , “Nepiedalās” – , Gulbenes novada pašvaldības dome NOLEMJ</w:t>
      </w:r>
      <w:r w:rsidRPr="004513CE">
        <w:rPr>
          <w:szCs w:val="24"/>
          <w:u w:val="none"/>
          <w:lang w:eastAsia="lv-LV"/>
        </w:rPr>
        <w:t>:</w:t>
      </w:r>
    </w:p>
    <w:p w14:paraId="3294BC73" w14:textId="77777777" w:rsidR="004513CE" w:rsidRPr="004513CE" w:rsidRDefault="004513CE" w:rsidP="004513CE">
      <w:pPr>
        <w:numPr>
          <w:ilvl w:val="0"/>
          <w:numId w:val="6"/>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Gulbenes novada pašvaldībai piederošā nekustamā īpašuma Tirzas pagastā ar nosaukumu “</w:t>
      </w:r>
      <w:proofErr w:type="spellStart"/>
      <w:r w:rsidRPr="004513CE">
        <w:rPr>
          <w:szCs w:val="24"/>
          <w:u w:val="none"/>
          <w:lang w:eastAsia="lv-LV"/>
        </w:rPr>
        <w:t>Jaunmurri</w:t>
      </w:r>
      <w:proofErr w:type="spellEnd"/>
      <w:r w:rsidRPr="004513CE">
        <w:rPr>
          <w:szCs w:val="24"/>
          <w:u w:val="none"/>
          <w:lang w:eastAsia="lv-LV"/>
        </w:rPr>
        <w:t xml:space="preserve">” un kadastra numuru 5094 009 0113, kas sastāv no zemes vienības ar kadastra apzīmējumu 50940090113 un platību 1,49 ha – </w:t>
      </w:r>
      <w:proofErr w:type="spellStart"/>
      <w:r w:rsidRPr="004513CE">
        <w:rPr>
          <w:szCs w:val="24"/>
          <w:u w:val="none"/>
          <w:lang w:eastAsia="lv-LV"/>
        </w:rPr>
        <w:t>starpgabala</w:t>
      </w:r>
      <w:proofErr w:type="spellEnd"/>
      <w:r w:rsidRPr="004513CE">
        <w:rPr>
          <w:szCs w:val="24"/>
          <w:u w:val="none"/>
          <w:lang w:eastAsia="lv-LV"/>
        </w:rPr>
        <w:t xml:space="preserve">, nosacīto cenu 4200 EUR (četri tūkstoši divi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0F0E6511" w14:textId="77777777" w:rsidR="004513CE" w:rsidRPr="004513CE" w:rsidRDefault="004513CE" w:rsidP="004513CE">
      <w:pPr>
        <w:numPr>
          <w:ilvl w:val="0"/>
          <w:numId w:val="6"/>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nekustamā īpašuma izsoles noteikumus (pielikums), kas ir šī lēmuma neatņemama sastāvdaļa.</w:t>
      </w:r>
    </w:p>
    <w:p w14:paraId="3647F61F" w14:textId="77777777" w:rsidR="004513CE" w:rsidRPr="004513CE" w:rsidRDefault="004513CE" w:rsidP="004513CE">
      <w:pPr>
        <w:numPr>
          <w:ilvl w:val="0"/>
          <w:numId w:val="6"/>
        </w:numPr>
        <w:tabs>
          <w:tab w:val="left" w:pos="851"/>
        </w:tabs>
        <w:spacing w:line="360" w:lineRule="auto"/>
        <w:ind w:left="0" w:firstLine="567"/>
        <w:contextualSpacing/>
        <w:jc w:val="both"/>
        <w:rPr>
          <w:szCs w:val="24"/>
          <w:u w:val="none"/>
          <w:lang w:eastAsia="lv-LV"/>
        </w:rPr>
      </w:pPr>
      <w:r w:rsidRPr="004513CE">
        <w:rPr>
          <w:szCs w:val="24"/>
          <w:u w:val="none"/>
          <w:lang w:eastAsia="lv-LV"/>
        </w:rPr>
        <w:t>NOTEIKT,</w:t>
      </w:r>
      <w:r w:rsidRPr="004513CE">
        <w:rPr>
          <w:rFonts w:ascii="Arial" w:hAnsi="Arial" w:cs="Arial"/>
          <w:sz w:val="22"/>
          <w:u w:val="none"/>
          <w:lang w:eastAsia="lv-LV"/>
        </w:rPr>
        <w:t xml:space="preserve"> </w:t>
      </w:r>
      <w:r w:rsidRPr="004513CE">
        <w:rPr>
          <w:szCs w:val="24"/>
          <w:u w:val="none"/>
          <w:lang w:eastAsia="lv-LV"/>
        </w:rPr>
        <w:t xml:space="preserve">ka šā lēmuma 1.punktā minēto nekustamo īpašumu var iegūt </w:t>
      </w:r>
      <w:proofErr w:type="spellStart"/>
      <w:r w:rsidRPr="004513CE">
        <w:rPr>
          <w:szCs w:val="24"/>
          <w:u w:val="none"/>
          <w:lang w:eastAsia="lv-LV"/>
        </w:rPr>
        <w:t>starpgabalam</w:t>
      </w:r>
      <w:proofErr w:type="spellEnd"/>
      <w:r w:rsidRPr="004513CE">
        <w:rPr>
          <w:szCs w:val="24"/>
          <w:u w:val="none"/>
          <w:lang w:eastAsia="lv-LV"/>
        </w:rPr>
        <w:t xml:space="preserve"> piegulošo īpašumu īpašnieki un </w:t>
      </w:r>
      <w:proofErr w:type="spellStart"/>
      <w:r w:rsidRPr="004513CE">
        <w:rPr>
          <w:szCs w:val="24"/>
          <w:u w:val="none"/>
          <w:lang w:eastAsia="lv-LV"/>
        </w:rPr>
        <w:t>starpgabals</w:t>
      </w:r>
      <w:proofErr w:type="spellEnd"/>
      <w:r w:rsidRPr="004513CE">
        <w:rPr>
          <w:szCs w:val="24"/>
          <w:u w:val="none"/>
          <w:lang w:eastAsia="lv-LV"/>
        </w:rPr>
        <w:t xml:space="preserve"> tiek pievienots pie </w:t>
      </w:r>
      <w:proofErr w:type="spellStart"/>
      <w:r w:rsidRPr="004513CE">
        <w:rPr>
          <w:szCs w:val="24"/>
          <w:u w:val="none"/>
          <w:lang w:eastAsia="lv-LV"/>
        </w:rPr>
        <w:t>starpgabala</w:t>
      </w:r>
      <w:proofErr w:type="spellEnd"/>
      <w:r w:rsidRPr="004513CE">
        <w:rPr>
          <w:szCs w:val="24"/>
          <w:u w:val="none"/>
          <w:lang w:eastAsia="lv-LV"/>
        </w:rPr>
        <w:t xml:space="preserve"> pircēja īpašumā esošā zemesgabala.</w:t>
      </w:r>
    </w:p>
    <w:p w14:paraId="01B9DEE7" w14:textId="77777777" w:rsidR="004513CE" w:rsidRPr="004513CE" w:rsidRDefault="004513CE" w:rsidP="004513CE">
      <w:pPr>
        <w:numPr>
          <w:ilvl w:val="0"/>
          <w:numId w:val="6"/>
        </w:numPr>
        <w:tabs>
          <w:tab w:val="left" w:pos="851"/>
        </w:tabs>
        <w:spacing w:line="360" w:lineRule="auto"/>
        <w:ind w:left="0" w:firstLine="567"/>
        <w:contextualSpacing/>
        <w:jc w:val="both"/>
        <w:rPr>
          <w:szCs w:val="24"/>
          <w:u w:val="none"/>
          <w:lang w:eastAsia="lv-LV"/>
        </w:rPr>
      </w:pPr>
      <w:r w:rsidRPr="004513CE">
        <w:rPr>
          <w:szCs w:val="24"/>
          <w:u w:val="none"/>
          <w:lang w:eastAsia="lv-LV"/>
        </w:rPr>
        <w:t>NOTEIKT, ka atsavināšanas procesu organizē un veic Gulbenes novada pašvaldības īpašuma novērtēšanas un izsoļu komisija Publiskas personas mantas atsavināšanas likumā noteiktajā kārtībā.</w:t>
      </w:r>
    </w:p>
    <w:p w14:paraId="52A8FD03" w14:textId="77777777" w:rsidR="004513CE" w:rsidRPr="004513CE" w:rsidRDefault="004513CE" w:rsidP="004513CE">
      <w:pPr>
        <w:tabs>
          <w:tab w:val="left" w:pos="851"/>
        </w:tabs>
        <w:spacing w:line="360" w:lineRule="auto"/>
        <w:ind w:firstLine="567"/>
        <w:jc w:val="both"/>
        <w:rPr>
          <w:szCs w:val="24"/>
          <w:u w:val="none"/>
          <w:lang w:eastAsia="lv-LV"/>
        </w:rPr>
      </w:pPr>
      <w:r w:rsidRPr="004513CE">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513CE">
        <w:rPr>
          <w:szCs w:val="24"/>
          <w:u w:val="none"/>
          <w:lang w:eastAsia="lv-LV"/>
        </w:rPr>
        <w:t>rakstveidā</w:t>
      </w:r>
      <w:proofErr w:type="spellEnd"/>
      <w:r w:rsidRPr="004513CE">
        <w:rPr>
          <w:szCs w:val="24"/>
          <w:u w:val="none"/>
          <w:lang w:eastAsia="lv-LV"/>
        </w:rPr>
        <w:t>, mutvārdos vai citādi – , neietekmē tā stāšanos spēkā.</w:t>
      </w:r>
    </w:p>
    <w:p w14:paraId="4A5A5EF6" w14:textId="77777777" w:rsidR="00E947A5" w:rsidRDefault="00E947A5" w:rsidP="004513CE">
      <w:pPr>
        <w:jc w:val="right"/>
        <w:rPr>
          <w:szCs w:val="24"/>
          <w:u w:val="none"/>
          <w:lang w:eastAsia="lv-LV"/>
        </w:rPr>
      </w:pPr>
    </w:p>
    <w:p w14:paraId="572078FA" w14:textId="5A49554D" w:rsidR="004513CE" w:rsidRPr="004513CE" w:rsidRDefault="004513CE" w:rsidP="004513CE">
      <w:pPr>
        <w:jc w:val="right"/>
        <w:rPr>
          <w:szCs w:val="24"/>
          <w:u w:val="none"/>
          <w:lang w:eastAsia="lv-LV"/>
        </w:rPr>
      </w:pPr>
      <w:r w:rsidRPr="004513CE">
        <w:rPr>
          <w:szCs w:val="24"/>
          <w:u w:val="none"/>
          <w:lang w:eastAsia="lv-LV"/>
        </w:rPr>
        <w:t>Pielikums 30.01.2025. Gulbenes novada pašvaldības domes lēmumam Nr. GND/2025/_____</w:t>
      </w:r>
    </w:p>
    <w:p w14:paraId="13CDF015" w14:textId="77777777" w:rsidR="004513CE" w:rsidRPr="004513CE" w:rsidRDefault="004513CE" w:rsidP="004513CE">
      <w:pPr>
        <w:jc w:val="right"/>
        <w:rPr>
          <w:szCs w:val="24"/>
          <w:u w:val="none"/>
          <w:lang w:eastAsia="lv-LV"/>
        </w:rPr>
      </w:pPr>
    </w:p>
    <w:p w14:paraId="5E800043"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Gulbenes novada pašvaldības nekustamā īpašuma – </w:t>
      </w:r>
    </w:p>
    <w:p w14:paraId="6F96F1BD" w14:textId="77777777" w:rsidR="004513CE" w:rsidRPr="004513CE" w:rsidRDefault="004513CE" w:rsidP="004513CE">
      <w:pPr>
        <w:jc w:val="center"/>
        <w:rPr>
          <w:b/>
          <w:caps/>
          <w:szCs w:val="24"/>
          <w:u w:val="none"/>
          <w:lang w:eastAsia="lv-LV"/>
        </w:rPr>
      </w:pPr>
      <w:r w:rsidRPr="004513CE">
        <w:rPr>
          <w:b/>
          <w:caps/>
          <w:szCs w:val="24"/>
          <w:u w:val="none"/>
          <w:lang w:eastAsia="lv-LV"/>
        </w:rPr>
        <w:t>“Jaunmurri”, tirzas pagastā, Gulbenes novadā,</w:t>
      </w:r>
    </w:p>
    <w:p w14:paraId="0CC4D2FA" w14:textId="77777777" w:rsidR="004513CE" w:rsidRPr="004513CE" w:rsidRDefault="004513CE" w:rsidP="004513CE">
      <w:pPr>
        <w:jc w:val="center"/>
        <w:rPr>
          <w:b/>
          <w:szCs w:val="24"/>
          <w:u w:val="none"/>
          <w:lang w:eastAsia="lv-LV"/>
        </w:rPr>
      </w:pPr>
      <w:r w:rsidRPr="004513CE">
        <w:rPr>
          <w:b/>
          <w:szCs w:val="24"/>
          <w:u w:val="none"/>
          <w:lang w:eastAsia="lv-LV"/>
        </w:rPr>
        <w:t>IZSOLES STARP PIRMPIRKUMA TIESĪGAJĀM PERSONĀM NOTEIKUMI</w:t>
      </w:r>
    </w:p>
    <w:p w14:paraId="75DE8946" w14:textId="77777777" w:rsidR="004513CE" w:rsidRPr="004513CE" w:rsidRDefault="004513CE" w:rsidP="004513CE">
      <w:pPr>
        <w:tabs>
          <w:tab w:val="left" w:pos="0"/>
          <w:tab w:val="left" w:pos="426"/>
        </w:tabs>
        <w:ind w:right="43" w:firstLine="284"/>
        <w:jc w:val="center"/>
        <w:rPr>
          <w:b/>
          <w:bCs/>
          <w:szCs w:val="24"/>
          <w:u w:val="none"/>
        </w:rPr>
      </w:pPr>
    </w:p>
    <w:p w14:paraId="75453511" w14:textId="77777777" w:rsidR="004513CE" w:rsidRPr="004513CE" w:rsidRDefault="004513CE" w:rsidP="004513CE">
      <w:pPr>
        <w:numPr>
          <w:ilvl w:val="0"/>
          <w:numId w:val="7"/>
        </w:numPr>
        <w:tabs>
          <w:tab w:val="left" w:pos="0"/>
          <w:tab w:val="left" w:pos="426"/>
          <w:tab w:val="left" w:pos="709"/>
        </w:tabs>
        <w:ind w:right="43"/>
        <w:contextualSpacing/>
        <w:jc w:val="center"/>
        <w:rPr>
          <w:b/>
          <w:szCs w:val="24"/>
          <w:u w:val="none"/>
        </w:rPr>
      </w:pPr>
      <w:r w:rsidRPr="004513CE">
        <w:rPr>
          <w:b/>
          <w:szCs w:val="24"/>
          <w:u w:val="none"/>
        </w:rPr>
        <w:t>Vispārīgie noteikumi</w:t>
      </w:r>
    </w:p>
    <w:p w14:paraId="7B11CA14" w14:textId="77777777" w:rsidR="004513CE" w:rsidRPr="004513CE" w:rsidRDefault="004513CE" w:rsidP="004513CE">
      <w:pPr>
        <w:tabs>
          <w:tab w:val="left" w:pos="0"/>
          <w:tab w:val="left" w:pos="426"/>
          <w:tab w:val="left" w:pos="709"/>
        </w:tabs>
        <w:ind w:right="45"/>
        <w:rPr>
          <w:b/>
          <w:szCs w:val="24"/>
          <w:u w:val="none"/>
        </w:rPr>
      </w:pPr>
    </w:p>
    <w:p w14:paraId="748259AC" w14:textId="77777777" w:rsidR="004513CE" w:rsidRPr="004513CE" w:rsidRDefault="004513CE" w:rsidP="004513CE">
      <w:pPr>
        <w:numPr>
          <w:ilvl w:val="1"/>
          <w:numId w:val="7"/>
        </w:numPr>
        <w:tabs>
          <w:tab w:val="left" w:pos="567"/>
        </w:tabs>
        <w:spacing w:line="360" w:lineRule="auto"/>
        <w:ind w:left="567" w:right="-1" w:hanging="567"/>
        <w:contextualSpacing/>
        <w:jc w:val="both"/>
        <w:rPr>
          <w:color w:val="000000"/>
          <w:szCs w:val="24"/>
          <w:u w:val="none"/>
          <w:lang w:eastAsia="lv-LV"/>
        </w:rPr>
      </w:pPr>
      <w:r w:rsidRPr="004513CE">
        <w:rPr>
          <w:color w:val="000000"/>
          <w:szCs w:val="24"/>
          <w:u w:val="none"/>
          <w:lang w:eastAsia="lv-LV"/>
        </w:rPr>
        <w:t xml:space="preserve">Šie noteikumi nosaka kārtību, kādā tiek atsavināts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nekustamais īpašums </w:t>
      </w:r>
      <w:r w:rsidRPr="004513CE">
        <w:rPr>
          <w:szCs w:val="24"/>
          <w:u w:val="none"/>
          <w:lang w:eastAsia="lv-LV"/>
        </w:rPr>
        <w:t>Tirzas pagastā ar nosaukumu</w:t>
      </w:r>
      <w:r w:rsidRPr="004513CE">
        <w:rPr>
          <w:rFonts w:eastAsia="SimSun"/>
          <w:color w:val="00000A"/>
          <w:szCs w:val="24"/>
          <w:u w:val="none"/>
          <w:lang w:eastAsia="zh-CN" w:bidi="hi-IN"/>
        </w:rPr>
        <w:t xml:space="preserve"> </w:t>
      </w:r>
      <w:r w:rsidRPr="004513CE">
        <w:rPr>
          <w:szCs w:val="24"/>
          <w:u w:val="none"/>
          <w:lang w:eastAsia="lv-LV"/>
        </w:rPr>
        <w:t>“</w:t>
      </w:r>
      <w:proofErr w:type="spellStart"/>
      <w:r w:rsidRPr="004513CE">
        <w:rPr>
          <w:szCs w:val="24"/>
          <w:u w:val="none"/>
          <w:lang w:eastAsia="lv-LV"/>
        </w:rPr>
        <w:t>Jaunmurri</w:t>
      </w:r>
      <w:proofErr w:type="spellEnd"/>
      <w:r w:rsidRPr="004513CE">
        <w:rPr>
          <w:szCs w:val="24"/>
          <w:u w:val="none"/>
          <w:lang w:eastAsia="lv-LV"/>
        </w:rPr>
        <w:t xml:space="preserve">” ar kadastra numuru 5094 009 0113 </w:t>
      </w:r>
      <w:r w:rsidRPr="004513CE">
        <w:rPr>
          <w:color w:val="000000"/>
          <w:szCs w:val="24"/>
          <w:u w:val="none"/>
          <w:lang w:eastAsia="lv-LV"/>
        </w:rPr>
        <w:t xml:space="preserve">(turpmāk – Objekts) un rīkota mutiska izsole ar augšupejošu soli starp pirmpirkuma tiesīgajām personām pircēja noteikšanai. </w:t>
      </w:r>
    </w:p>
    <w:p w14:paraId="47B717CA" w14:textId="77777777" w:rsidR="004513CE" w:rsidRPr="004513CE" w:rsidRDefault="004513CE" w:rsidP="004513CE">
      <w:pPr>
        <w:numPr>
          <w:ilvl w:val="1"/>
          <w:numId w:val="7"/>
        </w:numPr>
        <w:tabs>
          <w:tab w:val="left" w:pos="567"/>
        </w:tabs>
        <w:spacing w:line="360" w:lineRule="auto"/>
        <w:ind w:left="567" w:right="-1" w:hanging="567"/>
        <w:contextualSpacing/>
        <w:jc w:val="both"/>
        <w:rPr>
          <w:szCs w:val="24"/>
          <w:u w:val="none"/>
          <w:lang w:eastAsia="lv-LV"/>
        </w:rPr>
      </w:pPr>
      <w:r w:rsidRPr="004513CE">
        <w:rPr>
          <w:color w:val="000000"/>
          <w:szCs w:val="24"/>
          <w:u w:val="none"/>
          <w:lang w:eastAsia="lv-LV"/>
        </w:rPr>
        <w:t>I</w:t>
      </w:r>
      <w:r w:rsidRPr="004513CE">
        <w:rPr>
          <w:szCs w:val="24"/>
          <w:u w:val="none"/>
          <w:lang w:eastAsia="lv-LV"/>
        </w:rPr>
        <w:t>zsole notiek ievērojot Pašvaldību likumu, Publiskas personas mantas atsavināšanas likumu un šos izsoles noteikumus.</w:t>
      </w:r>
    </w:p>
    <w:p w14:paraId="56188768" w14:textId="77777777" w:rsidR="004513CE" w:rsidRPr="004513CE" w:rsidRDefault="004513CE" w:rsidP="004513CE">
      <w:pPr>
        <w:numPr>
          <w:ilvl w:val="1"/>
          <w:numId w:val="7"/>
        </w:numPr>
        <w:tabs>
          <w:tab w:val="left" w:pos="567"/>
        </w:tabs>
        <w:spacing w:line="360" w:lineRule="auto"/>
        <w:ind w:left="567" w:right="-1" w:hanging="567"/>
        <w:contextualSpacing/>
        <w:jc w:val="both"/>
        <w:rPr>
          <w:color w:val="000000"/>
          <w:szCs w:val="24"/>
          <w:u w:val="none"/>
          <w:lang w:val="da-DK" w:eastAsia="lv-LV"/>
        </w:rPr>
      </w:pPr>
      <w:r w:rsidRPr="004513CE">
        <w:rPr>
          <w:color w:val="000000"/>
          <w:szCs w:val="24"/>
          <w:u w:val="none"/>
          <w:lang w:eastAsia="lv-LV"/>
        </w:rPr>
        <w:lastRenderedPageBreak/>
        <w:t>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060F979F" w14:textId="77777777" w:rsidR="004513CE" w:rsidRPr="004513CE" w:rsidRDefault="004513CE" w:rsidP="004513CE">
      <w:pPr>
        <w:numPr>
          <w:ilvl w:val="1"/>
          <w:numId w:val="7"/>
        </w:numPr>
        <w:tabs>
          <w:tab w:val="left" w:pos="567"/>
        </w:tabs>
        <w:spacing w:line="360" w:lineRule="auto"/>
        <w:ind w:left="567" w:hanging="567"/>
        <w:contextualSpacing/>
        <w:jc w:val="both"/>
        <w:rPr>
          <w:szCs w:val="24"/>
          <w:u w:val="none"/>
        </w:rPr>
      </w:pPr>
      <w:r w:rsidRPr="004513CE">
        <w:rPr>
          <w:szCs w:val="24"/>
          <w:u w:val="none"/>
        </w:rPr>
        <w:t>Ziņas par izsolē atsavināmo Objektu:</w:t>
      </w:r>
    </w:p>
    <w:p w14:paraId="1F386563" w14:textId="77777777" w:rsidR="004513CE" w:rsidRPr="004513CE" w:rsidRDefault="004513CE" w:rsidP="004513CE">
      <w:pPr>
        <w:numPr>
          <w:ilvl w:val="2"/>
          <w:numId w:val="7"/>
        </w:numPr>
        <w:tabs>
          <w:tab w:val="left" w:pos="1276"/>
        </w:tabs>
        <w:spacing w:line="360" w:lineRule="auto"/>
        <w:ind w:left="1276" w:right="43" w:hanging="709"/>
        <w:contextualSpacing/>
        <w:jc w:val="both"/>
        <w:rPr>
          <w:szCs w:val="24"/>
          <w:u w:val="none"/>
        </w:rPr>
      </w:pPr>
      <w:r w:rsidRPr="004513CE">
        <w:rPr>
          <w:szCs w:val="24"/>
          <w:u w:val="none"/>
        </w:rPr>
        <w:t xml:space="preserve">Objekts: </w:t>
      </w:r>
      <w:r w:rsidRPr="004513CE">
        <w:rPr>
          <w:rFonts w:eastAsia="SimSun"/>
          <w:color w:val="00000A"/>
          <w:szCs w:val="24"/>
          <w:u w:val="none"/>
          <w:lang w:eastAsia="zh-CN" w:bidi="hi-IN"/>
        </w:rPr>
        <w:t xml:space="preserve">Gulbenes novada pašvaldības </w:t>
      </w:r>
      <w:r w:rsidRPr="004513CE">
        <w:rPr>
          <w:color w:val="000000"/>
          <w:szCs w:val="24"/>
          <w:u w:val="none"/>
          <w:lang w:eastAsia="lv-LV"/>
        </w:rPr>
        <w:t xml:space="preserve">nekustamais īpašums </w:t>
      </w:r>
      <w:r w:rsidRPr="004513CE">
        <w:rPr>
          <w:szCs w:val="24"/>
          <w:u w:val="none"/>
          <w:lang w:eastAsia="lv-LV"/>
        </w:rPr>
        <w:t>Tirzas pagastā ar nosaukumu</w:t>
      </w:r>
      <w:r w:rsidRPr="004513CE">
        <w:rPr>
          <w:color w:val="000000"/>
          <w:szCs w:val="24"/>
          <w:u w:val="none"/>
          <w:lang w:eastAsia="lv-LV"/>
        </w:rPr>
        <w:t xml:space="preserve"> </w:t>
      </w:r>
      <w:r w:rsidRPr="004513CE">
        <w:rPr>
          <w:szCs w:val="24"/>
          <w:u w:val="none"/>
          <w:lang w:eastAsia="lv-LV"/>
        </w:rPr>
        <w:t>“</w:t>
      </w:r>
      <w:proofErr w:type="spellStart"/>
      <w:r w:rsidRPr="004513CE">
        <w:rPr>
          <w:szCs w:val="24"/>
          <w:u w:val="none"/>
          <w:lang w:eastAsia="lv-LV"/>
        </w:rPr>
        <w:t>Jaunmurri</w:t>
      </w:r>
      <w:proofErr w:type="spellEnd"/>
      <w:r w:rsidRPr="004513CE">
        <w:rPr>
          <w:szCs w:val="24"/>
          <w:u w:val="none"/>
          <w:lang w:eastAsia="lv-LV"/>
        </w:rPr>
        <w:t xml:space="preserve">” ar kadastra numuru 5094 009 0113, kas sastāv no zemes vienības ar kadastra apzīmējumu 50940090113 ar platību 1,49 ha </w:t>
      </w:r>
      <w:r w:rsidRPr="004513CE">
        <w:rPr>
          <w:rFonts w:eastAsia="SimSun" w:cs="Mangal"/>
          <w:color w:val="00000A"/>
          <w:szCs w:val="24"/>
          <w:u w:val="none"/>
          <w:lang w:eastAsia="zh-CN" w:bidi="hi-IN"/>
        </w:rPr>
        <w:t xml:space="preserve">– </w:t>
      </w:r>
      <w:proofErr w:type="spellStart"/>
      <w:r w:rsidRPr="004513CE">
        <w:rPr>
          <w:rFonts w:eastAsia="SimSun" w:cs="Mangal"/>
          <w:color w:val="00000A"/>
          <w:szCs w:val="24"/>
          <w:u w:val="none"/>
          <w:lang w:eastAsia="zh-CN" w:bidi="hi-IN"/>
        </w:rPr>
        <w:t>starpgabals</w:t>
      </w:r>
      <w:proofErr w:type="spellEnd"/>
      <w:r w:rsidRPr="004513CE">
        <w:rPr>
          <w:rFonts w:eastAsia="SimSun" w:cs="Mangal"/>
          <w:color w:val="00000A"/>
          <w:szCs w:val="24"/>
          <w:u w:val="none"/>
          <w:lang w:eastAsia="zh-CN" w:bidi="hi-IN"/>
        </w:rPr>
        <w:t>;</w:t>
      </w:r>
      <w:r w:rsidRPr="004513CE">
        <w:rPr>
          <w:szCs w:val="24"/>
          <w:u w:val="none"/>
        </w:rPr>
        <w:t xml:space="preserve"> </w:t>
      </w:r>
    </w:p>
    <w:p w14:paraId="51964A66" w14:textId="77777777" w:rsidR="004513CE" w:rsidRPr="004513CE" w:rsidRDefault="004513CE" w:rsidP="004513CE">
      <w:pPr>
        <w:numPr>
          <w:ilvl w:val="2"/>
          <w:numId w:val="7"/>
        </w:numPr>
        <w:tabs>
          <w:tab w:val="left" w:pos="1276"/>
        </w:tabs>
        <w:spacing w:line="360" w:lineRule="auto"/>
        <w:ind w:left="1276" w:right="43" w:hanging="709"/>
        <w:contextualSpacing/>
        <w:jc w:val="both"/>
        <w:rPr>
          <w:color w:val="000000"/>
          <w:szCs w:val="24"/>
          <w:u w:val="none"/>
          <w:lang w:eastAsia="lv-LV"/>
        </w:rPr>
      </w:pPr>
      <w:r w:rsidRPr="004513CE">
        <w:rPr>
          <w:color w:val="000000"/>
          <w:szCs w:val="24"/>
          <w:u w:val="none"/>
          <w:lang w:eastAsia="lv-LV"/>
        </w:rPr>
        <w:t>Atbilstoši ierakstam Tirzas pagasta zemesgrāmatas nodalījumā Nr.</w:t>
      </w:r>
      <w:r w:rsidRPr="004513CE">
        <w:rPr>
          <w:rFonts w:ascii="Arial" w:hAnsi="Arial" w:cs="Arial"/>
          <w:sz w:val="22"/>
          <w:u w:val="none"/>
          <w:lang w:eastAsia="lv-LV"/>
        </w:rPr>
        <w:t xml:space="preserve"> </w:t>
      </w:r>
      <w:r w:rsidRPr="004513CE">
        <w:rPr>
          <w:szCs w:val="24"/>
          <w:u w:val="none"/>
          <w:lang w:eastAsia="lv-LV"/>
        </w:rPr>
        <w:t xml:space="preserve">100000923619 </w:t>
      </w:r>
      <w:r w:rsidRPr="004513CE">
        <w:rPr>
          <w:color w:val="000000"/>
          <w:szCs w:val="24"/>
          <w:u w:val="none"/>
          <w:lang w:eastAsia="lv-LV"/>
        </w:rPr>
        <w:t>Gulbenes novada pašvaldības īpašuma tiesības uz Objektu ir nostiprinātas ar 2024.gada 4.novembra Vidzemes rajona tiesas lēmumu;</w:t>
      </w:r>
    </w:p>
    <w:p w14:paraId="0DB1172E" w14:textId="77777777" w:rsidR="004513CE" w:rsidRPr="004513CE" w:rsidRDefault="004513CE" w:rsidP="004513CE">
      <w:pPr>
        <w:numPr>
          <w:ilvl w:val="2"/>
          <w:numId w:val="7"/>
        </w:numPr>
        <w:tabs>
          <w:tab w:val="left" w:pos="1276"/>
        </w:tabs>
        <w:spacing w:line="360" w:lineRule="auto"/>
        <w:ind w:left="1276" w:right="43" w:hanging="709"/>
        <w:contextualSpacing/>
        <w:jc w:val="both"/>
        <w:rPr>
          <w:szCs w:val="24"/>
          <w:u w:val="none"/>
        </w:rPr>
      </w:pPr>
      <w:r w:rsidRPr="004513CE">
        <w:rPr>
          <w:color w:val="000000"/>
          <w:szCs w:val="24"/>
          <w:u w:val="none"/>
          <w:lang w:eastAsia="lv-LV"/>
        </w:rPr>
        <w:t xml:space="preserve">Objektam nav noteikti īpaši izmantošanas nosacījumi, taču </w:t>
      </w:r>
      <w:proofErr w:type="spellStart"/>
      <w:r w:rsidRPr="004513CE">
        <w:rPr>
          <w:szCs w:val="24"/>
          <w:u w:val="none"/>
          <w:lang w:eastAsia="lv-LV"/>
        </w:rPr>
        <w:t>starpgabalu</w:t>
      </w:r>
      <w:proofErr w:type="spellEnd"/>
      <w:r w:rsidRPr="004513CE">
        <w:rPr>
          <w:szCs w:val="24"/>
          <w:u w:val="none"/>
          <w:lang w:eastAsia="lv-LV"/>
        </w:rPr>
        <w:t xml:space="preserve"> jāpievieno pie </w:t>
      </w:r>
      <w:proofErr w:type="spellStart"/>
      <w:r w:rsidRPr="004513CE">
        <w:rPr>
          <w:szCs w:val="24"/>
          <w:u w:val="none"/>
          <w:lang w:eastAsia="lv-LV"/>
        </w:rPr>
        <w:t>starpgabala</w:t>
      </w:r>
      <w:proofErr w:type="spellEnd"/>
      <w:r w:rsidRPr="004513CE">
        <w:rPr>
          <w:szCs w:val="24"/>
          <w:u w:val="none"/>
          <w:lang w:eastAsia="lv-LV"/>
        </w:rPr>
        <w:t xml:space="preserve"> pircēja īpašumā esošā zemesgabala;</w:t>
      </w:r>
    </w:p>
    <w:p w14:paraId="5DD2F74E" w14:textId="77777777" w:rsidR="004513CE" w:rsidRPr="004513CE" w:rsidRDefault="004513CE" w:rsidP="004513CE">
      <w:pPr>
        <w:numPr>
          <w:ilvl w:val="2"/>
          <w:numId w:val="7"/>
        </w:numPr>
        <w:tabs>
          <w:tab w:val="left" w:pos="1276"/>
        </w:tabs>
        <w:spacing w:line="360" w:lineRule="auto"/>
        <w:ind w:left="1276" w:right="43" w:hanging="709"/>
        <w:contextualSpacing/>
        <w:jc w:val="both"/>
        <w:rPr>
          <w:szCs w:val="24"/>
          <w:u w:val="none"/>
        </w:rPr>
      </w:pPr>
      <w:r w:rsidRPr="004513CE">
        <w:rPr>
          <w:szCs w:val="24"/>
          <w:u w:val="none"/>
        </w:rPr>
        <w:t xml:space="preserve">Objektam – </w:t>
      </w:r>
      <w:proofErr w:type="spellStart"/>
      <w:r w:rsidRPr="004513CE">
        <w:rPr>
          <w:szCs w:val="24"/>
          <w:u w:val="none"/>
        </w:rPr>
        <w:t>starpgabalam</w:t>
      </w:r>
      <w:proofErr w:type="spellEnd"/>
      <w:r w:rsidRPr="004513CE">
        <w:rPr>
          <w:szCs w:val="24"/>
          <w:u w:val="none"/>
        </w:rPr>
        <w:t xml:space="preserve"> </w:t>
      </w:r>
      <w:proofErr w:type="spellStart"/>
      <w:r w:rsidRPr="004513CE">
        <w:rPr>
          <w:szCs w:val="24"/>
          <w:u w:val="none"/>
        </w:rPr>
        <w:t>piegul</w:t>
      </w:r>
      <w:proofErr w:type="spellEnd"/>
      <w:r w:rsidRPr="004513CE">
        <w:rPr>
          <w:szCs w:val="24"/>
          <w:u w:val="none"/>
        </w:rPr>
        <w:t xml:space="preserve"> šādas zemes vienības: </w:t>
      </w:r>
    </w:p>
    <w:p w14:paraId="01666300" w14:textId="77777777" w:rsidR="004513CE" w:rsidRPr="004513CE" w:rsidRDefault="004513CE" w:rsidP="004513CE">
      <w:pPr>
        <w:numPr>
          <w:ilvl w:val="3"/>
          <w:numId w:val="7"/>
        </w:numPr>
        <w:tabs>
          <w:tab w:val="left" w:pos="1560"/>
        </w:tabs>
        <w:spacing w:line="360" w:lineRule="auto"/>
        <w:ind w:right="43" w:firstLine="556"/>
        <w:contextualSpacing/>
        <w:jc w:val="both"/>
        <w:rPr>
          <w:szCs w:val="24"/>
          <w:u w:val="none"/>
        </w:rPr>
      </w:pPr>
      <w:r w:rsidRPr="004513CE">
        <w:rPr>
          <w:szCs w:val="24"/>
          <w:u w:val="none"/>
        </w:rPr>
        <w:t xml:space="preserve">zemes vienība ar kadastra apzīmējumu </w:t>
      </w:r>
      <w:r w:rsidRPr="004513CE">
        <w:rPr>
          <w:szCs w:val="24"/>
          <w:u w:val="none"/>
          <w:lang w:eastAsia="lv-LV"/>
        </w:rPr>
        <w:t>50940090059</w:t>
      </w:r>
      <w:r w:rsidRPr="004513CE">
        <w:rPr>
          <w:szCs w:val="24"/>
          <w:u w:val="none"/>
        </w:rPr>
        <w:t xml:space="preserve">; </w:t>
      </w:r>
    </w:p>
    <w:p w14:paraId="4FF0AD8C" w14:textId="77777777" w:rsidR="004513CE" w:rsidRPr="004513CE" w:rsidRDefault="004513CE" w:rsidP="004513CE">
      <w:pPr>
        <w:numPr>
          <w:ilvl w:val="3"/>
          <w:numId w:val="7"/>
        </w:numPr>
        <w:tabs>
          <w:tab w:val="left" w:pos="1560"/>
        </w:tabs>
        <w:spacing w:line="360" w:lineRule="auto"/>
        <w:ind w:right="43" w:firstLine="556"/>
        <w:contextualSpacing/>
        <w:jc w:val="both"/>
        <w:rPr>
          <w:szCs w:val="24"/>
          <w:u w:val="none"/>
        </w:rPr>
      </w:pPr>
      <w:r w:rsidRPr="004513CE">
        <w:rPr>
          <w:szCs w:val="24"/>
          <w:u w:val="none"/>
        </w:rPr>
        <w:t xml:space="preserve">zemes vienība ar kadastra apzīmējumu </w:t>
      </w:r>
      <w:r w:rsidRPr="004513CE">
        <w:rPr>
          <w:szCs w:val="24"/>
          <w:u w:val="none"/>
          <w:lang w:eastAsia="lv-LV"/>
        </w:rPr>
        <w:t>50940090101</w:t>
      </w:r>
      <w:r w:rsidRPr="004513CE">
        <w:rPr>
          <w:szCs w:val="24"/>
          <w:u w:val="none"/>
        </w:rPr>
        <w:t>;</w:t>
      </w:r>
    </w:p>
    <w:p w14:paraId="5F3EB6B0" w14:textId="77777777" w:rsidR="004513CE" w:rsidRPr="004513CE" w:rsidRDefault="004513CE" w:rsidP="004513CE">
      <w:pPr>
        <w:numPr>
          <w:ilvl w:val="3"/>
          <w:numId w:val="7"/>
        </w:numPr>
        <w:tabs>
          <w:tab w:val="left" w:pos="1560"/>
        </w:tabs>
        <w:spacing w:line="360" w:lineRule="auto"/>
        <w:ind w:right="43" w:firstLine="556"/>
        <w:contextualSpacing/>
        <w:jc w:val="both"/>
        <w:rPr>
          <w:szCs w:val="24"/>
          <w:u w:val="none"/>
        </w:rPr>
      </w:pPr>
      <w:r w:rsidRPr="004513CE">
        <w:rPr>
          <w:szCs w:val="24"/>
          <w:u w:val="none"/>
        </w:rPr>
        <w:t xml:space="preserve">zemes vienība ar kadastra apzīmējumu </w:t>
      </w:r>
      <w:r w:rsidRPr="004513CE">
        <w:rPr>
          <w:szCs w:val="24"/>
          <w:u w:val="none"/>
          <w:lang w:eastAsia="lv-LV"/>
        </w:rPr>
        <w:t>50940100024</w:t>
      </w:r>
      <w:r w:rsidRPr="004513CE">
        <w:rPr>
          <w:szCs w:val="24"/>
          <w:u w:val="none"/>
        </w:rPr>
        <w:t>;</w:t>
      </w:r>
    </w:p>
    <w:p w14:paraId="03F379A6" w14:textId="77777777" w:rsidR="004513CE" w:rsidRPr="004513CE" w:rsidRDefault="004513CE" w:rsidP="004513CE">
      <w:pPr>
        <w:numPr>
          <w:ilvl w:val="3"/>
          <w:numId w:val="7"/>
        </w:numPr>
        <w:tabs>
          <w:tab w:val="left" w:pos="1560"/>
        </w:tabs>
        <w:spacing w:line="360" w:lineRule="auto"/>
        <w:ind w:right="43" w:firstLine="556"/>
        <w:contextualSpacing/>
        <w:jc w:val="both"/>
        <w:rPr>
          <w:szCs w:val="24"/>
          <w:u w:val="none"/>
        </w:rPr>
      </w:pPr>
      <w:r w:rsidRPr="004513CE">
        <w:rPr>
          <w:szCs w:val="24"/>
          <w:u w:val="none"/>
        </w:rPr>
        <w:t xml:space="preserve">zemes vienība ar kadastra apzīmējumu </w:t>
      </w:r>
      <w:r w:rsidRPr="004513CE">
        <w:rPr>
          <w:szCs w:val="24"/>
          <w:u w:val="none"/>
          <w:lang w:eastAsia="lv-LV"/>
        </w:rPr>
        <w:t>50940090075</w:t>
      </w:r>
      <w:r w:rsidRPr="004513CE">
        <w:rPr>
          <w:szCs w:val="24"/>
          <w:u w:val="none"/>
        </w:rPr>
        <w:t>;</w:t>
      </w:r>
    </w:p>
    <w:p w14:paraId="2E8E8483" w14:textId="77777777" w:rsidR="004513CE" w:rsidRPr="004513CE" w:rsidRDefault="004513CE" w:rsidP="004513CE">
      <w:pPr>
        <w:numPr>
          <w:ilvl w:val="3"/>
          <w:numId w:val="7"/>
        </w:numPr>
        <w:tabs>
          <w:tab w:val="left" w:pos="1560"/>
        </w:tabs>
        <w:spacing w:line="360" w:lineRule="auto"/>
        <w:ind w:right="43" w:firstLine="556"/>
        <w:contextualSpacing/>
        <w:jc w:val="both"/>
        <w:rPr>
          <w:szCs w:val="24"/>
          <w:u w:val="none"/>
        </w:rPr>
      </w:pPr>
      <w:r w:rsidRPr="004513CE">
        <w:rPr>
          <w:szCs w:val="24"/>
          <w:u w:val="none"/>
        </w:rPr>
        <w:t xml:space="preserve">zemes vienība ar kadastra apzīmējumu </w:t>
      </w:r>
      <w:r w:rsidRPr="004513CE">
        <w:rPr>
          <w:szCs w:val="24"/>
          <w:u w:val="none"/>
          <w:lang w:eastAsia="lv-LV"/>
        </w:rPr>
        <w:t>50940090038;</w:t>
      </w:r>
    </w:p>
    <w:p w14:paraId="2C7E59B4" w14:textId="77777777" w:rsidR="004513CE" w:rsidRPr="004513CE" w:rsidRDefault="004513CE" w:rsidP="004513CE">
      <w:pPr>
        <w:numPr>
          <w:ilvl w:val="2"/>
          <w:numId w:val="7"/>
        </w:numPr>
        <w:tabs>
          <w:tab w:val="left" w:pos="1276"/>
        </w:tabs>
        <w:spacing w:line="360" w:lineRule="auto"/>
        <w:ind w:left="1276" w:right="43" w:hanging="709"/>
        <w:contextualSpacing/>
        <w:jc w:val="both"/>
        <w:rPr>
          <w:szCs w:val="24"/>
          <w:u w:val="none"/>
        </w:rPr>
      </w:pPr>
      <w:r w:rsidRPr="004513CE">
        <w:rPr>
          <w:szCs w:val="24"/>
          <w:u w:val="none"/>
          <w:lang w:eastAsia="lv-LV"/>
        </w:rPr>
        <w:t>Pirmpirkuma tiesības uz Objekta iegādi, ir šo izsoles noteikumu 1.4.4.1., 1.4.4.2., 1.4.4.3., 1.4.4.4. un 1.4.4.5. apakšpunktā minēto zemes vienību īpašniekiem (atbilstoši Civillikuma 994. pantam par nekustamā īpašuma īpašnieku atzīstams tikai tas, kas par tādu ierakstīts zemesgrāmatā) (turpmāk – Pirmpirkuma tiesīgā persona).</w:t>
      </w:r>
    </w:p>
    <w:p w14:paraId="06440624" w14:textId="77777777" w:rsidR="004513CE" w:rsidRPr="004513CE" w:rsidRDefault="004513CE" w:rsidP="004513CE">
      <w:pPr>
        <w:numPr>
          <w:ilvl w:val="1"/>
          <w:numId w:val="7"/>
        </w:numPr>
        <w:tabs>
          <w:tab w:val="left" w:pos="567"/>
        </w:tabs>
        <w:spacing w:line="360" w:lineRule="auto"/>
        <w:ind w:left="567" w:right="43" w:hanging="567"/>
        <w:contextualSpacing/>
        <w:jc w:val="both"/>
        <w:rPr>
          <w:szCs w:val="24"/>
          <w:u w:val="none"/>
        </w:rPr>
      </w:pPr>
      <w:r w:rsidRPr="004513CE">
        <w:rPr>
          <w:szCs w:val="24"/>
          <w:u w:val="none"/>
        </w:rPr>
        <w:t xml:space="preserve">Sludinājums </w:t>
      </w:r>
      <w:r w:rsidRPr="004513CE">
        <w:rPr>
          <w:bCs/>
          <w:szCs w:val="24"/>
          <w:u w:val="none"/>
        </w:rPr>
        <w:t xml:space="preserve">par Objekta </w:t>
      </w:r>
      <w:r w:rsidRPr="004513CE">
        <w:rPr>
          <w:color w:val="000000"/>
          <w:szCs w:val="24"/>
          <w:u w:val="none"/>
          <w:lang w:eastAsia="lv-LV"/>
        </w:rPr>
        <w:t xml:space="preserve">atsavināšanu izsolē tiek publicēts Latvijas Republikas oficiālajā izdevumā “Latvijas Vēstnesis”, Gulbenes novada pašvaldības bezmaksas izdevumā “Gulbenes novada ziņas”, Gulbenes novada pašvaldības tīmekļa vietnē </w:t>
      </w:r>
      <w:hyperlink r:id="rId34" w:history="1">
        <w:r w:rsidRPr="004513CE">
          <w:rPr>
            <w:rFonts w:cs="Arial"/>
            <w:color w:val="0563C1"/>
            <w:szCs w:val="24"/>
            <w:lang w:eastAsia="lv-LV"/>
          </w:rPr>
          <w:t>www.gulbene.lv</w:t>
        </w:r>
      </w:hyperlink>
      <w:r w:rsidRPr="004513CE">
        <w:rPr>
          <w:szCs w:val="24"/>
          <w:u w:val="none"/>
        </w:rPr>
        <w:t xml:space="preserve">. Vienlaikus ar sludinājumu pirmpirkuma tiesīgajām personām tiek nosūtīts paziņojums par izsoli, norādot, ka pirmpirkuma tiesības tās var izmantot tikai tad, ja </w:t>
      </w:r>
      <w:proofErr w:type="spellStart"/>
      <w:r w:rsidRPr="004513CE">
        <w:rPr>
          <w:szCs w:val="24"/>
          <w:u w:val="none"/>
        </w:rPr>
        <w:t>rakstveidā</w:t>
      </w:r>
      <w:proofErr w:type="spellEnd"/>
      <w:r w:rsidRPr="004513CE">
        <w:rPr>
          <w:szCs w:val="24"/>
          <w:u w:val="none"/>
        </w:rPr>
        <w:t xml:space="preserve"> iesniedz pieteikumu sludinājumā norādītajā termiņā.</w:t>
      </w:r>
    </w:p>
    <w:p w14:paraId="7AAC4BF2" w14:textId="77777777" w:rsidR="004513CE" w:rsidRPr="004513CE" w:rsidRDefault="004513CE" w:rsidP="004513CE">
      <w:pPr>
        <w:keepLines/>
        <w:numPr>
          <w:ilvl w:val="1"/>
          <w:numId w:val="7"/>
        </w:numPr>
        <w:tabs>
          <w:tab w:val="left" w:pos="567"/>
        </w:tabs>
        <w:spacing w:line="360" w:lineRule="auto"/>
        <w:ind w:left="567" w:right="43" w:hanging="567"/>
        <w:contextualSpacing/>
        <w:jc w:val="both"/>
        <w:rPr>
          <w:szCs w:val="24"/>
          <w:u w:val="none"/>
          <w:lang w:eastAsia="lv-LV"/>
        </w:rPr>
      </w:pPr>
      <w:r w:rsidRPr="004513CE">
        <w:rPr>
          <w:szCs w:val="24"/>
          <w:u w:val="none"/>
          <w:lang w:eastAsia="lv-LV"/>
        </w:rPr>
        <w:t xml:space="preserve">Ar izsoles noteikumiem var iepazīties Gulbenes novada pašvaldības tīmekļa vietnē </w:t>
      </w:r>
      <w:hyperlink r:id="rId35" w:history="1">
        <w:r w:rsidRPr="004513CE">
          <w:rPr>
            <w:rFonts w:cs="Arial"/>
            <w:color w:val="0563C1"/>
            <w:szCs w:val="24"/>
            <w:lang w:eastAsia="lv-LV"/>
          </w:rPr>
          <w:t>www.gulbene.lv</w:t>
        </w:r>
      </w:hyperlink>
      <w:r w:rsidRPr="004513CE">
        <w:rPr>
          <w:szCs w:val="24"/>
          <w:u w:val="none"/>
          <w:lang w:eastAsia="lv-LV"/>
        </w:rPr>
        <w:t>.</w:t>
      </w:r>
    </w:p>
    <w:p w14:paraId="3EEA7DF2" w14:textId="77777777" w:rsidR="004513CE" w:rsidRPr="004513CE" w:rsidRDefault="004513CE" w:rsidP="004513CE">
      <w:pPr>
        <w:keepLines/>
        <w:numPr>
          <w:ilvl w:val="1"/>
          <w:numId w:val="7"/>
        </w:numPr>
        <w:tabs>
          <w:tab w:val="left" w:pos="567"/>
        </w:tabs>
        <w:spacing w:line="360" w:lineRule="auto"/>
        <w:ind w:left="567" w:right="43" w:hanging="567"/>
        <w:contextualSpacing/>
        <w:jc w:val="both"/>
        <w:rPr>
          <w:bCs/>
          <w:szCs w:val="24"/>
          <w:u w:val="none"/>
          <w:lang w:eastAsia="lv-LV"/>
        </w:rPr>
      </w:pPr>
      <w:r w:rsidRPr="004513CE">
        <w:rPr>
          <w:bCs/>
          <w:szCs w:val="24"/>
          <w:u w:val="none"/>
          <w:lang w:eastAsia="lv-LV"/>
        </w:rPr>
        <w:t xml:space="preserve">Pirmpirkuma tiesīgās personas, no sludinājuma publicēšanas dienas līdz </w:t>
      </w:r>
      <w:r w:rsidRPr="004513CE">
        <w:rPr>
          <w:b/>
          <w:bCs/>
          <w:szCs w:val="24"/>
          <w:u w:val="none"/>
          <w:lang w:eastAsia="lv-LV"/>
        </w:rPr>
        <w:t>2025. gada 6.martam</w:t>
      </w:r>
      <w:r w:rsidRPr="004513CE">
        <w:rPr>
          <w:bCs/>
          <w:szCs w:val="24"/>
          <w:u w:val="none"/>
          <w:lang w:eastAsia="lv-LV"/>
        </w:rPr>
        <w:t>, ir tiesīgas iepazīties ar Objektu, tā tehniskajiem rādītājiem – dokumentiem, kuri raksturo Objektu un ir Gulbenes novada pašvaldības rīcībā, iepriekš sazinoties pa</w:t>
      </w:r>
      <w:r w:rsidRPr="004513CE">
        <w:rPr>
          <w:szCs w:val="24"/>
          <w:u w:val="none"/>
          <w:lang w:eastAsia="lv-LV"/>
        </w:rPr>
        <w:t xml:space="preserve"> tālruni 64474919 (Gulbenes novada Centrālās pārvaldes Īpašumu pārraudzības nodaļas vecākā zemes lietu speciāliste Aiga </w:t>
      </w:r>
      <w:proofErr w:type="spellStart"/>
      <w:r w:rsidRPr="004513CE">
        <w:rPr>
          <w:szCs w:val="24"/>
          <w:u w:val="none"/>
          <w:lang w:eastAsia="lv-LV"/>
        </w:rPr>
        <w:t>Gibnere</w:t>
      </w:r>
      <w:proofErr w:type="spellEnd"/>
      <w:r w:rsidRPr="004513CE">
        <w:rPr>
          <w:bCs/>
          <w:szCs w:val="24"/>
          <w:u w:val="none"/>
          <w:lang w:eastAsia="lv-LV"/>
        </w:rPr>
        <w:t>).</w:t>
      </w:r>
    </w:p>
    <w:p w14:paraId="44EE90A5" w14:textId="77777777" w:rsidR="004513CE" w:rsidRPr="004513CE" w:rsidRDefault="004513CE" w:rsidP="004513CE">
      <w:pPr>
        <w:keepLines/>
        <w:numPr>
          <w:ilvl w:val="1"/>
          <w:numId w:val="7"/>
        </w:numPr>
        <w:tabs>
          <w:tab w:val="left" w:pos="567"/>
        </w:tabs>
        <w:spacing w:line="360" w:lineRule="auto"/>
        <w:ind w:left="567" w:right="43" w:hanging="567"/>
        <w:contextualSpacing/>
        <w:jc w:val="both"/>
        <w:rPr>
          <w:bCs/>
          <w:color w:val="FF0000"/>
          <w:szCs w:val="24"/>
          <w:u w:val="none"/>
          <w:lang w:eastAsia="lv-LV"/>
        </w:rPr>
      </w:pPr>
      <w:r w:rsidRPr="004513CE">
        <w:rPr>
          <w:bCs/>
          <w:szCs w:val="24"/>
          <w:u w:val="none"/>
          <w:lang w:eastAsia="lv-LV"/>
        </w:rPr>
        <w:lastRenderedPageBreak/>
        <w:t xml:space="preserve">Ja pieteikumu par Objekta pirkšanu šo izsoles noteikumu 4.1.punktā noteiktajā termiņā ir iesniegušas vairākas pirmpirkuma tiesīgās personas, tiek rīkota izsole starp šīm personām šo izsoles noteikumu noteiktajā kārtībā. </w:t>
      </w:r>
    </w:p>
    <w:p w14:paraId="0F2FDAB8" w14:textId="77777777" w:rsidR="004513CE" w:rsidRPr="004513CE" w:rsidRDefault="004513CE" w:rsidP="004513CE">
      <w:pPr>
        <w:keepLines/>
        <w:numPr>
          <w:ilvl w:val="1"/>
          <w:numId w:val="7"/>
        </w:numPr>
        <w:tabs>
          <w:tab w:val="left" w:pos="567"/>
        </w:tabs>
        <w:spacing w:line="360" w:lineRule="auto"/>
        <w:ind w:left="567" w:right="43" w:hanging="567"/>
        <w:contextualSpacing/>
        <w:jc w:val="both"/>
        <w:rPr>
          <w:bCs/>
          <w:szCs w:val="24"/>
          <w:u w:val="none"/>
          <w:lang w:eastAsia="lv-LV"/>
        </w:rPr>
      </w:pPr>
      <w:r w:rsidRPr="004513CE">
        <w:rPr>
          <w:bCs/>
          <w:szCs w:val="24"/>
          <w:u w:val="none"/>
          <w:lang w:eastAsia="lv-LV"/>
        </w:rPr>
        <w:t>Gadījumā, ja šo izsoles noteikumu 4.1.punktā noteiktajā termiņā ir saņemts viens pieteikums no pirmpirkuma tiesīgās personas, izsoli nerīko un ar šo personu (personām) slēdz pirkuma līgumu par atsavināmā Objekta pārdošanu par nosacīto cenu.</w:t>
      </w:r>
    </w:p>
    <w:p w14:paraId="39E670FA" w14:textId="77777777" w:rsidR="004513CE" w:rsidRPr="004513CE" w:rsidRDefault="004513CE" w:rsidP="004513CE">
      <w:pPr>
        <w:numPr>
          <w:ilvl w:val="0"/>
          <w:numId w:val="7"/>
        </w:numPr>
        <w:shd w:val="clear" w:color="auto" w:fill="FFFFFF"/>
        <w:tabs>
          <w:tab w:val="left" w:pos="426"/>
        </w:tabs>
        <w:spacing w:before="240" w:after="240"/>
        <w:ind w:left="482" w:hanging="482"/>
        <w:jc w:val="center"/>
        <w:rPr>
          <w:b/>
          <w:szCs w:val="24"/>
          <w:u w:val="none"/>
        </w:rPr>
      </w:pPr>
      <w:r w:rsidRPr="004513CE">
        <w:rPr>
          <w:b/>
          <w:szCs w:val="24"/>
          <w:u w:val="none"/>
        </w:rPr>
        <w:t>Izsoles veids, maksājumi un samaksas kārtība</w:t>
      </w:r>
    </w:p>
    <w:p w14:paraId="58890022" w14:textId="77777777" w:rsidR="004513CE" w:rsidRPr="004513CE" w:rsidRDefault="004513CE" w:rsidP="004513CE">
      <w:pPr>
        <w:keepLines/>
        <w:numPr>
          <w:ilvl w:val="1"/>
          <w:numId w:val="7"/>
        </w:numPr>
        <w:tabs>
          <w:tab w:val="left" w:pos="567"/>
        </w:tabs>
        <w:spacing w:line="360" w:lineRule="auto"/>
        <w:ind w:left="567" w:right="43" w:hanging="567"/>
        <w:contextualSpacing/>
        <w:jc w:val="both"/>
        <w:rPr>
          <w:bCs/>
          <w:szCs w:val="24"/>
          <w:u w:val="none"/>
        </w:rPr>
      </w:pPr>
      <w:r w:rsidRPr="004513CE">
        <w:rPr>
          <w:bCs/>
          <w:szCs w:val="24"/>
          <w:u w:val="none"/>
        </w:rPr>
        <w:t>Objekta atsavināšanas veids ir mutiska izsole ar augšupejošu soli.</w:t>
      </w:r>
    </w:p>
    <w:p w14:paraId="1AD705F9" w14:textId="77777777" w:rsidR="004513CE" w:rsidRPr="004513CE" w:rsidRDefault="004513CE" w:rsidP="004513CE">
      <w:pPr>
        <w:keepLines/>
        <w:numPr>
          <w:ilvl w:val="1"/>
          <w:numId w:val="7"/>
        </w:numPr>
        <w:tabs>
          <w:tab w:val="left" w:pos="567"/>
        </w:tabs>
        <w:spacing w:line="360" w:lineRule="auto"/>
        <w:ind w:left="567" w:right="43" w:hanging="567"/>
        <w:contextualSpacing/>
        <w:jc w:val="both"/>
        <w:rPr>
          <w:bCs/>
          <w:szCs w:val="24"/>
          <w:u w:val="none"/>
        </w:rPr>
      </w:pPr>
      <w:r w:rsidRPr="004513CE">
        <w:rPr>
          <w:bCs/>
          <w:szCs w:val="24"/>
          <w:u w:val="none"/>
        </w:rPr>
        <w:t xml:space="preserve">Maksāšanas līdzekļi – 100% </w:t>
      </w:r>
      <w:proofErr w:type="spellStart"/>
      <w:r w:rsidRPr="004513CE">
        <w:rPr>
          <w:bCs/>
          <w:i/>
          <w:szCs w:val="24"/>
          <w:u w:val="none"/>
        </w:rPr>
        <w:t>euro</w:t>
      </w:r>
      <w:proofErr w:type="spellEnd"/>
      <w:r w:rsidRPr="004513CE">
        <w:rPr>
          <w:bCs/>
          <w:szCs w:val="24"/>
          <w:u w:val="none"/>
        </w:rPr>
        <w:t>.</w:t>
      </w:r>
    </w:p>
    <w:p w14:paraId="460CF155" w14:textId="77777777" w:rsidR="004513CE" w:rsidRPr="004513CE" w:rsidRDefault="004513CE" w:rsidP="004513CE">
      <w:pPr>
        <w:numPr>
          <w:ilvl w:val="1"/>
          <w:numId w:val="7"/>
        </w:numPr>
        <w:tabs>
          <w:tab w:val="left" w:pos="567"/>
        </w:tabs>
        <w:spacing w:line="360" w:lineRule="auto"/>
        <w:ind w:left="567" w:right="43" w:hanging="567"/>
        <w:contextualSpacing/>
        <w:jc w:val="both"/>
        <w:rPr>
          <w:szCs w:val="24"/>
          <w:u w:val="none"/>
        </w:rPr>
      </w:pPr>
      <w:r w:rsidRPr="004513CE">
        <w:rPr>
          <w:szCs w:val="24"/>
          <w:u w:val="none"/>
        </w:rPr>
        <w:t xml:space="preserve">Objekta izsoles nosacītā cena (izsoles sākumcena) </w:t>
      </w:r>
      <w:r w:rsidRPr="004513CE">
        <w:rPr>
          <w:szCs w:val="24"/>
          <w:u w:val="none"/>
          <w:lang w:eastAsia="lv-LV"/>
        </w:rPr>
        <w:t xml:space="preserve">4200 EUR (četri tūkstoši divi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7993157A" w14:textId="77777777" w:rsidR="004513CE" w:rsidRPr="004513CE" w:rsidRDefault="004513CE" w:rsidP="004513CE">
      <w:pPr>
        <w:numPr>
          <w:ilvl w:val="1"/>
          <w:numId w:val="7"/>
        </w:numPr>
        <w:tabs>
          <w:tab w:val="left" w:pos="567"/>
        </w:tabs>
        <w:autoSpaceDE w:val="0"/>
        <w:autoSpaceDN w:val="0"/>
        <w:adjustRightInd w:val="0"/>
        <w:spacing w:line="360" w:lineRule="auto"/>
        <w:ind w:left="567" w:right="43" w:hanging="567"/>
        <w:contextualSpacing/>
        <w:jc w:val="both"/>
        <w:rPr>
          <w:szCs w:val="24"/>
          <w:u w:val="none"/>
        </w:rPr>
      </w:pP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420 EUR (četri simti divdesmit </w:t>
      </w:r>
      <w:proofErr w:type="spellStart"/>
      <w:r w:rsidRPr="004513CE">
        <w:rPr>
          <w:i/>
          <w:color w:val="000000"/>
          <w:szCs w:val="24"/>
          <w:u w:val="none"/>
          <w:lang w:eastAsia="lv-LV"/>
        </w:rPr>
        <w:t>euro</w:t>
      </w:r>
      <w:proofErr w:type="spellEnd"/>
      <w:r w:rsidRPr="004513CE">
        <w:rPr>
          <w:color w:val="000000"/>
          <w:szCs w:val="24"/>
          <w:u w:val="none"/>
          <w:lang w:eastAsia="lv-LV"/>
        </w:rPr>
        <w:t xml:space="preserve">). </w:t>
      </w:r>
      <w:r w:rsidRPr="004513CE">
        <w:rPr>
          <w:szCs w:val="24"/>
          <w:u w:val="none"/>
          <w:lang w:eastAsia="lv-LV"/>
        </w:rPr>
        <w:t>Pirmpirkuma tiesīgajai p</w:t>
      </w:r>
      <w:r w:rsidRPr="004513CE">
        <w:rPr>
          <w:rFonts w:eastAsia="Calibri"/>
          <w:color w:val="000000"/>
          <w:szCs w:val="24"/>
          <w:u w:val="none"/>
        </w:rPr>
        <w:t>ersonai, kura vēlas piedalīties izsolē, Objekta nodrošinājums jāie</w:t>
      </w:r>
      <w:r w:rsidRPr="004513CE">
        <w:rPr>
          <w:color w:val="000000"/>
          <w:szCs w:val="24"/>
          <w:u w:val="none"/>
          <w:lang w:eastAsia="lv-LV"/>
        </w:rPr>
        <w:t xml:space="preserve">maksā pirms pieteikuma iesniegšanas, bezskaidras naudas norēķinu veidā, Gulbenes novada pašvaldības, reģistrācijas Nr.90009116327, kontā Nr.LV81UNLA0050019845884, AS “SEB banka”, </w:t>
      </w:r>
      <w:r w:rsidRPr="004513CE">
        <w:rPr>
          <w:szCs w:val="24"/>
          <w:u w:val="none"/>
        </w:rPr>
        <w:t xml:space="preserve">norādot maksājuma mērķi “Nekustamā īpašuma </w:t>
      </w:r>
      <w:r w:rsidRPr="004513CE">
        <w:rPr>
          <w:rFonts w:eastAsia="SimSun" w:cs="Mangal"/>
          <w:color w:val="00000A"/>
          <w:szCs w:val="24"/>
          <w:u w:val="none"/>
          <w:lang w:eastAsia="zh-CN" w:bidi="hi-IN"/>
        </w:rPr>
        <w:t>“</w:t>
      </w:r>
      <w:proofErr w:type="spellStart"/>
      <w:r w:rsidRPr="004513CE">
        <w:rPr>
          <w:rFonts w:eastAsia="SimSun" w:cs="Mangal"/>
          <w:color w:val="00000A"/>
          <w:szCs w:val="24"/>
          <w:u w:val="none"/>
          <w:lang w:eastAsia="zh-CN" w:bidi="hi-IN"/>
        </w:rPr>
        <w:t>Jaunmurri</w:t>
      </w:r>
      <w:proofErr w:type="spellEnd"/>
      <w:r w:rsidRPr="004513CE">
        <w:rPr>
          <w:rFonts w:eastAsia="SimSun" w:cs="Mangal"/>
          <w:color w:val="00000A"/>
          <w:szCs w:val="24"/>
          <w:u w:val="none"/>
          <w:lang w:eastAsia="zh-CN" w:bidi="hi-IN"/>
        </w:rPr>
        <w:t>”, Tirzas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dienā, kad attiecīgā naudas summa ir saņemta norādītajā bankas kontā</w:t>
      </w:r>
      <w:r w:rsidRPr="004513CE">
        <w:rPr>
          <w:szCs w:val="24"/>
          <w:u w:val="none"/>
        </w:rPr>
        <w:t>.</w:t>
      </w:r>
    </w:p>
    <w:p w14:paraId="1AABF417" w14:textId="77777777" w:rsidR="004513CE" w:rsidRPr="004513CE" w:rsidRDefault="004513CE" w:rsidP="004513CE">
      <w:pPr>
        <w:numPr>
          <w:ilvl w:val="1"/>
          <w:numId w:val="7"/>
        </w:numPr>
        <w:tabs>
          <w:tab w:val="left" w:pos="567"/>
        </w:tabs>
        <w:spacing w:line="360" w:lineRule="auto"/>
        <w:ind w:left="567" w:hanging="567"/>
        <w:contextualSpacing/>
        <w:jc w:val="both"/>
        <w:rPr>
          <w:color w:val="000000"/>
          <w:szCs w:val="24"/>
          <w:u w:val="none"/>
        </w:rPr>
      </w:pPr>
      <w:r w:rsidRPr="004513CE">
        <w:rPr>
          <w:bCs/>
          <w:szCs w:val="24"/>
          <w:u w:val="none"/>
        </w:rPr>
        <w:t xml:space="preserve">Objekta izsoles solis tiek noteikts </w:t>
      </w:r>
      <w:r w:rsidRPr="004513CE">
        <w:rPr>
          <w:szCs w:val="24"/>
          <w:u w:val="none"/>
          <w:lang w:eastAsia="lv-LV"/>
        </w:rPr>
        <w:t xml:space="preserve">5% apmērā no sākumcenas, t.i., 210 EUR (divi simti desmit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51BFD91E" w14:textId="6FF1ECC8" w:rsidR="004513CE" w:rsidRPr="004513CE" w:rsidRDefault="00E947A5" w:rsidP="00E947A5">
      <w:pPr>
        <w:keepNext/>
        <w:spacing w:before="120" w:after="240"/>
        <w:ind w:left="1417"/>
        <w:jc w:val="center"/>
        <w:outlineLvl w:val="0"/>
        <w:rPr>
          <w:b/>
          <w:szCs w:val="24"/>
          <w:u w:val="none"/>
        </w:rPr>
      </w:pPr>
      <w:r>
        <w:rPr>
          <w:b/>
          <w:bCs/>
          <w:kern w:val="32"/>
          <w:szCs w:val="24"/>
          <w:u w:val="none"/>
        </w:rPr>
        <w:t>3.</w:t>
      </w:r>
      <w:r w:rsidR="004513CE" w:rsidRPr="004513CE">
        <w:rPr>
          <w:b/>
          <w:bCs/>
          <w:kern w:val="32"/>
          <w:szCs w:val="24"/>
          <w:u w:val="none"/>
        </w:rPr>
        <w:t>Izsoles dalībnieki</w:t>
      </w:r>
    </w:p>
    <w:p w14:paraId="47F927AB" w14:textId="4A5F8CC4" w:rsidR="004513CE" w:rsidRPr="00E947A5" w:rsidRDefault="004513CE" w:rsidP="00E947A5">
      <w:pPr>
        <w:pStyle w:val="Sarakstarindkopa"/>
        <w:numPr>
          <w:ilvl w:val="1"/>
          <w:numId w:val="33"/>
        </w:numPr>
        <w:spacing w:line="360" w:lineRule="auto"/>
        <w:ind w:left="284" w:hanging="284"/>
        <w:jc w:val="both"/>
        <w:rPr>
          <w:szCs w:val="24"/>
          <w:u w:val="none"/>
        </w:rPr>
      </w:pPr>
      <w:r w:rsidRPr="00E947A5">
        <w:rPr>
          <w:szCs w:val="24"/>
          <w:u w:val="none"/>
        </w:rPr>
        <w:t>Par Izsoles dalībnieku var kļūt Pirmpirkuma tiesīgā persona (Objektam piegulošās zemes vienības visi kopīpašnieki):</w:t>
      </w:r>
    </w:p>
    <w:p w14:paraId="3C73A7CF" w14:textId="12474DDF" w:rsidR="004513CE" w:rsidRPr="00E947A5" w:rsidRDefault="004513CE" w:rsidP="00E947A5">
      <w:pPr>
        <w:pStyle w:val="Sarakstarindkopa"/>
        <w:numPr>
          <w:ilvl w:val="2"/>
          <w:numId w:val="33"/>
        </w:numPr>
        <w:spacing w:line="360" w:lineRule="auto"/>
        <w:ind w:left="284" w:hanging="284"/>
        <w:jc w:val="both"/>
        <w:rPr>
          <w:szCs w:val="24"/>
          <w:u w:val="none"/>
        </w:rPr>
      </w:pPr>
      <w:r w:rsidRPr="00E947A5">
        <w:rPr>
          <w:szCs w:val="24"/>
          <w:u w:val="none"/>
        </w:rPr>
        <w:t>kura ir iesniegusi pieteikumu par pirmpirkuma tiesību izmantošanu šo izsoles noteikumu 4.1. punktā noteiktajā termiņā;</w:t>
      </w:r>
    </w:p>
    <w:p w14:paraId="3BF97E20" w14:textId="665A3CD7" w:rsidR="004513CE" w:rsidRPr="00E947A5" w:rsidRDefault="004513CE" w:rsidP="00E947A5">
      <w:pPr>
        <w:pStyle w:val="Sarakstarindkopa"/>
        <w:numPr>
          <w:ilvl w:val="2"/>
          <w:numId w:val="33"/>
        </w:numPr>
        <w:spacing w:line="360" w:lineRule="auto"/>
        <w:ind w:left="284" w:hanging="284"/>
        <w:jc w:val="both"/>
        <w:rPr>
          <w:szCs w:val="24"/>
          <w:u w:val="none"/>
        </w:rPr>
      </w:pPr>
      <w:r w:rsidRPr="00E947A5">
        <w:rPr>
          <w:szCs w:val="24"/>
          <w:u w:val="none"/>
        </w:rPr>
        <w:t>kura šo izsoles noteikumu 4.1. punktā noteiktajā termiņā ir iemaksājusi nodrošinājumu šo izsoles noteikumu 2.4. punktā noteiktajā apmērā un kārtībā;</w:t>
      </w:r>
    </w:p>
    <w:p w14:paraId="6D6867DD" w14:textId="77777777" w:rsidR="004513CE" w:rsidRPr="004513CE" w:rsidRDefault="004513CE" w:rsidP="00E947A5">
      <w:pPr>
        <w:numPr>
          <w:ilvl w:val="2"/>
          <w:numId w:val="33"/>
        </w:numPr>
        <w:spacing w:line="360" w:lineRule="auto"/>
        <w:ind w:left="284" w:hanging="284"/>
        <w:contextualSpacing/>
        <w:jc w:val="both"/>
        <w:rPr>
          <w:szCs w:val="24"/>
          <w:u w:val="none"/>
        </w:rPr>
      </w:pPr>
      <w:r w:rsidRPr="004513CE">
        <w:rPr>
          <w:szCs w:val="24"/>
          <w:u w:val="none"/>
        </w:rPr>
        <w:t xml:space="preserve">kurai </w:t>
      </w:r>
      <w:r w:rsidRPr="004513CE">
        <w:rPr>
          <w:szCs w:val="24"/>
          <w:u w:val="none"/>
          <w:lang w:eastAsia="lv-LV"/>
        </w:rPr>
        <w:t xml:space="preserve">nav Valsts ieņēmuma dienesta administrēto nodokļu (nodevu) parādu Latvijas Republikā vai valstī, kurā tā reģistrēta, tajā skaitā, valsts sociālās apdrošināšanas iemaksu parādi, kas kopsummā pārsniedz 150 EUR (viens simts piecdesmit </w:t>
      </w:r>
      <w:proofErr w:type="spellStart"/>
      <w:r w:rsidRPr="004513CE">
        <w:rPr>
          <w:i/>
          <w:iCs/>
          <w:szCs w:val="24"/>
          <w:u w:val="none"/>
          <w:lang w:eastAsia="lv-LV"/>
        </w:rPr>
        <w:t>euro</w:t>
      </w:r>
      <w:proofErr w:type="spellEnd"/>
      <w:r w:rsidRPr="004513CE">
        <w:rPr>
          <w:szCs w:val="24"/>
          <w:u w:val="none"/>
          <w:lang w:eastAsia="lv-LV"/>
        </w:rPr>
        <w:t>);</w:t>
      </w:r>
    </w:p>
    <w:p w14:paraId="59658C1C" w14:textId="77777777" w:rsidR="004513CE" w:rsidRPr="004513CE" w:rsidRDefault="004513CE" w:rsidP="00E947A5">
      <w:pPr>
        <w:numPr>
          <w:ilvl w:val="2"/>
          <w:numId w:val="33"/>
        </w:numPr>
        <w:spacing w:line="360" w:lineRule="auto"/>
        <w:ind w:left="284" w:hanging="284"/>
        <w:contextualSpacing/>
        <w:jc w:val="both"/>
        <w:rPr>
          <w:szCs w:val="24"/>
          <w:u w:val="none"/>
        </w:rPr>
      </w:pPr>
      <w:r w:rsidRPr="004513CE">
        <w:rPr>
          <w:szCs w:val="24"/>
          <w:u w:val="none"/>
          <w:lang w:eastAsia="lv-LV"/>
        </w:rPr>
        <w:t>kurai nav nekustamā īpašuma nodokļa, nodevu, kā arī citu maksājumu (nomas maksājumi utt.) parādu attiecībā pret Gulbenes novada pašvaldību</w:t>
      </w:r>
      <w:r w:rsidRPr="004513CE">
        <w:rPr>
          <w:szCs w:val="24"/>
          <w:u w:val="none"/>
        </w:rPr>
        <w:t>.</w:t>
      </w:r>
    </w:p>
    <w:p w14:paraId="27BCEDB5" w14:textId="77777777" w:rsidR="004513CE" w:rsidRPr="004513CE" w:rsidRDefault="004513CE" w:rsidP="00E947A5">
      <w:pPr>
        <w:numPr>
          <w:ilvl w:val="0"/>
          <w:numId w:val="33"/>
        </w:numPr>
        <w:spacing w:before="240" w:after="240"/>
        <w:ind w:left="0" w:firstLine="0"/>
        <w:jc w:val="center"/>
        <w:rPr>
          <w:bCs/>
          <w:color w:val="000000"/>
          <w:szCs w:val="24"/>
          <w:u w:val="none"/>
          <w:lang w:eastAsia="lv-LV"/>
        </w:rPr>
      </w:pPr>
      <w:r w:rsidRPr="004513CE">
        <w:rPr>
          <w:b/>
          <w:bCs/>
          <w:color w:val="000000"/>
          <w:szCs w:val="24"/>
          <w:u w:val="none"/>
          <w:lang w:eastAsia="lv-LV"/>
        </w:rPr>
        <w:t>Izsoles pretendentu reģistrācija Izsoļu dalībnieku sarakstā</w:t>
      </w:r>
    </w:p>
    <w:p w14:paraId="15F802F0" w14:textId="77777777" w:rsidR="004513CE" w:rsidRPr="004513CE" w:rsidRDefault="004513CE" w:rsidP="00E947A5">
      <w:pPr>
        <w:numPr>
          <w:ilvl w:val="1"/>
          <w:numId w:val="33"/>
        </w:numPr>
        <w:spacing w:line="360" w:lineRule="auto"/>
        <w:ind w:left="567" w:hanging="567"/>
        <w:jc w:val="both"/>
        <w:rPr>
          <w:bCs/>
          <w:color w:val="000000"/>
          <w:szCs w:val="24"/>
          <w:u w:val="none"/>
          <w:lang w:eastAsia="lv-LV"/>
        </w:rPr>
      </w:pPr>
      <w:r w:rsidRPr="004513CE">
        <w:rPr>
          <w:bCs/>
          <w:color w:val="000000"/>
          <w:szCs w:val="24"/>
          <w:u w:val="none"/>
          <w:lang w:eastAsia="lv-LV"/>
        </w:rPr>
        <w:lastRenderedPageBreak/>
        <w:t xml:space="preserve">Pieteikums par pirmpirkuma tiesību izmantošanu un šajos izsoles noteikumos noteiktie dokumenti dalībai izsolē iesniedzami </w:t>
      </w:r>
      <w:r w:rsidRPr="004513CE">
        <w:rPr>
          <w:szCs w:val="24"/>
          <w:u w:val="none"/>
          <w:lang w:eastAsia="lv-LV"/>
        </w:rPr>
        <w:t xml:space="preserve">Gulbenes novada Centrālajā pārvaldē </w:t>
      </w:r>
      <w:r w:rsidRPr="004513CE">
        <w:rPr>
          <w:b/>
          <w:bCs/>
          <w:szCs w:val="24"/>
          <w:u w:val="none"/>
          <w:lang w:eastAsia="lv-LV"/>
        </w:rPr>
        <w:t xml:space="preserve">līdz </w:t>
      </w:r>
      <w:r w:rsidRPr="004513CE">
        <w:rPr>
          <w:b/>
          <w:bCs/>
          <w:color w:val="000000"/>
          <w:szCs w:val="24"/>
          <w:u w:val="none"/>
          <w:lang w:eastAsia="lv-LV"/>
        </w:rPr>
        <w:t>2025.gada 6.martam plkst.15.00</w:t>
      </w:r>
      <w:r w:rsidRPr="004513CE">
        <w:rPr>
          <w:b/>
          <w:bCs/>
          <w:szCs w:val="24"/>
          <w:u w:val="none"/>
          <w:lang w:eastAsia="lv-LV"/>
        </w:rPr>
        <w:t>:</w:t>
      </w:r>
    </w:p>
    <w:p w14:paraId="66955DEB" w14:textId="77777777" w:rsidR="004513CE" w:rsidRPr="004513CE" w:rsidRDefault="004513CE" w:rsidP="00E947A5">
      <w:pPr>
        <w:numPr>
          <w:ilvl w:val="2"/>
          <w:numId w:val="33"/>
        </w:numPr>
        <w:spacing w:line="360" w:lineRule="auto"/>
        <w:ind w:left="1418" w:hanging="851"/>
        <w:jc w:val="both"/>
        <w:rPr>
          <w:bCs/>
          <w:color w:val="000000"/>
          <w:szCs w:val="24"/>
          <w:u w:val="none"/>
          <w:lang w:eastAsia="lv-LV"/>
        </w:rPr>
      </w:pPr>
      <w:r w:rsidRPr="004513CE">
        <w:rPr>
          <w:bCs/>
          <w:color w:val="000000"/>
          <w:szCs w:val="24"/>
          <w:u w:val="none"/>
          <w:lang w:eastAsia="lv-LV"/>
        </w:rPr>
        <w:t>nododot personīgi</w:t>
      </w:r>
      <w:r w:rsidRPr="004513CE" w:rsidDel="00322DA6">
        <w:rPr>
          <w:bCs/>
          <w:color w:val="000000"/>
          <w:szCs w:val="24"/>
          <w:u w:val="none"/>
          <w:lang w:eastAsia="lv-LV"/>
        </w:rPr>
        <w:t xml:space="preserve"> </w:t>
      </w:r>
      <w:r w:rsidRPr="004513CE">
        <w:rPr>
          <w:bCs/>
          <w:color w:val="000000"/>
          <w:szCs w:val="24"/>
          <w:u w:val="none"/>
          <w:lang w:eastAsia="lv-LV"/>
        </w:rPr>
        <w:t xml:space="preserve">Gulbenes novada valsts un pašvaldības vienotajā klientu apkalpošanas centrā, </w:t>
      </w:r>
      <w:r w:rsidRPr="004513CE">
        <w:rPr>
          <w:szCs w:val="24"/>
          <w:u w:val="none"/>
          <w:lang w:eastAsia="lv-LV"/>
        </w:rPr>
        <w:t>Ābeļu ielā 2, Gulbenē, Gulbenes novadā (pirmdienās, otrdienās, trešdienās, ceturtdienās no plkst. 8:00 līdz 17:00, piektdienās no plkst. 8:00 līdz 16:00);</w:t>
      </w:r>
    </w:p>
    <w:p w14:paraId="0B40EB13" w14:textId="77777777" w:rsidR="004513CE" w:rsidRPr="004513CE" w:rsidRDefault="004513CE" w:rsidP="00E947A5">
      <w:pPr>
        <w:numPr>
          <w:ilvl w:val="2"/>
          <w:numId w:val="33"/>
        </w:numPr>
        <w:spacing w:line="360" w:lineRule="auto"/>
        <w:ind w:left="1418" w:hanging="851"/>
        <w:jc w:val="both"/>
        <w:rPr>
          <w:bCs/>
          <w:color w:val="000000"/>
          <w:szCs w:val="24"/>
          <w:u w:val="none"/>
          <w:lang w:eastAsia="lv-LV"/>
        </w:rPr>
      </w:pPr>
      <w:r w:rsidRPr="004513CE">
        <w:rPr>
          <w:bCs/>
          <w:color w:val="000000"/>
          <w:szCs w:val="24"/>
          <w:u w:val="none"/>
          <w:lang w:eastAsia="lv-LV"/>
        </w:rPr>
        <w:t xml:space="preserve">nosūtot pa pastu ar norādi “Pieteikums nekustamā īpašuma izsolei” (Gulbenes novada Centrālā pārvalde, Ābeļu iela 2, Gulbene, Gulbenes novads, LV-4401); </w:t>
      </w:r>
      <w:r w:rsidRPr="004513CE">
        <w:rPr>
          <w:szCs w:val="24"/>
          <w:u w:val="none"/>
          <w:lang w:eastAsia="lv-LV"/>
        </w:rPr>
        <w:t>Pasta sūtījumam jābūt nogādātam šajā punktā noteiktajā vietā un termiņā. Izsoles pretendents pats personīgi uzņemas nesavlaicīgas piegādes risku.</w:t>
      </w:r>
    </w:p>
    <w:p w14:paraId="5486DE31" w14:textId="77777777" w:rsidR="004513CE" w:rsidRPr="004513CE" w:rsidRDefault="004513CE" w:rsidP="00E947A5">
      <w:pPr>
        <w:numPr>
          <w:ilvl w:val="2"/>
          <w:numId w:val="33"/>
        </w:numPr>
        <w:spacing w:line="360" w:lineRule="auto"/>
        <w:ind w:left="1418" w:hanging="851"/>
        <w:jc w:val="both"/>
        <w:rPr>
          <w:bCs/>
          <w:color w:val="000000"/>
          <w:szCs w:val="24"/>
          <w:u w:val="none"/>
          <w:lang w:eastAsia="lv-LV"/>
        </w:rPr>
      </w:pPr>
      <w:r w:rsidRPr="004513CE">
        <w:rPr>
          <w:bCs/>
          <w:color w:val="000000"/>
          <w:szCs w:val="24"/>
          <w:u w:val="none"/>
          <w:lang w:eastAsia="lv-LV"/>
        </w:rPr>
        <w:t xml:space="preserve">elektroniski (pieteikums, kas parakstīts ar drošu elektronisko parakstu un satur laika zīmogu) uz e-pasta adresi: </w:t>
      </w:r>
      <w:hyperlink r:id="rId36" w:history="1">
        <w:r w:rsidRPr="004513CE">
          <w:rPr>
            <w:rFonts w:cs="Arial"/>
            <w:bCs/>
            <w:color w:val="0563C1"/>
            <w:szCs w:val="24"/>
            <w:lang w:eastAsia="lv-LV"/>
          </w:rPr>
          <w:t>dome@gulbene.lv</w:t>
        </w:r>
      </w:hyperlink>
      <w:r w:rsidRPr="004513CE">
        <w:rPr>
          <w:bCs/>
          <w:color w:val="000000"/>
          <w:szCs w:val="24"/>
          <w:u w:val="none"/>
          <w:lang w:eastAsia="lv-LV"/>
        </w:rPr>
        <w:t xml:space="preserve">. </w:t>
      </w:r>
    </w:p>
    <w:p w14:paraId="5506D0AC" w14:textId="77777777" w:rsidR="004513CE" w:rsidRPr="004513CE" w:rsidRDefault="004513CE" w:rsidP="00E947A5">
      <w:pPr>
        <w:numPr>
          <w:ilvl w:val="1"/>
          <w:numId w:val="33"/>
        </w:numPr>
        <w:spacing w:line="360" w:lineRule="auto"/>
        <w:ind w:left="567" w:hanging="567"/>
        <w:contextualSpacing/>
        <w:jc w:val="both"/>
        <w:rPr>
          <w:szCs w:val="24"/>
          <w:u w:val="none"/>
          <w:lang w:eastAsia="lv-LV"/>
        </w:rPr>
      </w:pPr>
      <w:r w:rsidRPr="004513CE">
        <w:rPr>
          <w:szCs w:val="24"/>
          <w:u w:val="none"/>
          <w:lang w:eastAsia="lv-LV"/>
        </w:rPr>
        <w:t>Dalībai izsolē jāiesniedz šādi dokumenti:</w:t>
      </w:r>
    </w:p>
    <w:p w14:paraId="01802C48" w14:textId="77777777" w:rsidR="004513CE" w:rsidRPr="004513CE" w:rsidRDefault="004513CE" w:rsidP="00E947A5">
      <w:pPr>
        <w:numPr>
          <w:ilvl w:val="2"/>
          <w:numId w:val="33"/>
        </w:numPr>
        <w:tabs>
          <w:tab w:val="left" w:pos="1418"/>
        </w:tabs>
        <w:spacing w:line="360" w:lineRule="auto"/>
        <w:ind w:left="1418" w:hanging="851"/>
        <w:contextualSpacing/>
        <w:jc w:val="both"/>
        <w:rPr>
          <w:color w:val="000000"/>
          <w:szCs w:val="24"/>
          <w:u w:val="none"/>
          <w:lang w:eastAsia="lv-LV"/>
        </w:rPr>
      </w:pPr>
      <w:r w:rsidRPr="004513CE">
        <w:rPr>
          <w:color w:val="000000"/>
          <w:szCs w:val="24"/>
          <w:u w:val="none"/>
          <w:lang w:eastAsia="lv-LV"/>
        </w:rPr>
        <w:t xml:space="preserve">pieteikums par pirmpirkuma tiesību izmantošanu, kurā jānorāda: vārds, uzvārds, personas kods vai dzimšanas datums (personai, kurai nav piešķirts personas kods), kontaktadrese, personas papildu kontaktinformācija – elektroniskā pasta adrese un tālruņa numurs (ja tāds ir); </w:t>
      </w:r>
    </w:p>
    <w:p w14:paraId="2D2F78CF" w14:textId="77777777" w:rsidR="004513CE" w:rsidRPr="004513CE" w:rsidRDefault="004513CE" w:rsidP="004513CE">
      <w:pPr>
        <w:spacing w:line="360" w:lineRule="auto"/>
        <w:ind w:left="1418" w:hanging="1418"/>
        <w:jc w:val="both"/>
        <w:rPr>
          <w:bCs/>
          <w:color w:val="000000"/>
          <w:szCs w:val="24"/>
          <w:u w:val="none"/>
          <w:lang w:eastAsia="lv-LV"/>
        </w:rPr>
      </w:pPr>
      <w:r w:rsidRPr="004513CE">
        <w:rPr>
          <w:szCs w:val="24"/>
          <w:u w:val="none"/>
          <w:lang w:eastAsia="lv-LV"/>
        </w:rPr>
        <w:tab/>
      </w:r>
      <w:r w:rsidRPr="004513CE">
        <w:rPr>
          <w:szCs w:val="24"/>
          <w:u w:val="none"/>
          <w:lang w:eastAsia="lv-LV"/>
        </w:rPr>
        <w:tab/>
        <w:t>Ja uz kādu šo izsoles noteikumu 1.4.4. apakšpunktā minēto zemes vienību</w:t>
      </w:r>
      <w:r w:rsidRPr="004513CE" w:rsidDel="00E87FB8">
        <w:rPr>
          <w:szCs w:val="24"/>
          <w:u w:val="none"/>
          <w:lang w:eastAsia="lv-LV"/>
        </w:rPr>
        <w:t xml:space="preserve"> </w:t>
      </w:r>
      <w:r w:rsidRPr="004513CE">
        <w:rPr>
          <w:szCs w:val="24"/>
          <w:u w:val="none"/>
          <w:lang w:eastAsia="lv-LV"/>
        </w:rPr>
        <w:t>zemesgrāmatā ir nostiprinātas īpašumtiesības vairākām personām, tad jāiesniedz  visu kopīpašnieku pieteikums un pilnvarotās personas notariāli apliecināts pilnvarojums pārstāvēt kopīpašniekus izsolē;</w:t>
      </w:r>
    </w:p>
    <w:p w14:paraId="113A6EF3" w14:textId="77777777" w:rsidR="004513CE" w:rsidRPr="004513CE" w:rsidRDefault="004513CE" w:rsidP="00E947A5">
      <w:pPr>
        <w:numPr>
          <w:ilvl w:val="2"/>
          <w:numId w:val="33"/>
        </w:numPr>
        <w:spacing w:line="360" w:lineRule="auto"/>
        <w:ind w:left="1418" w:hanging="851"/>
        <w:contextualSpacing/>
        <w:jc w:val="both"/>
        <w:rPr>
          <w:bCs/>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persona; pilnvaru pārstāvēt juridisko personu izsolē un ja nepieciešams noslēgt pirkuma pārdevuma līgumu, ja juridisku personu pārstāv pilnvarotais pārstāvis;</w:t>
      </w:r>
    </w:p>
    <w:p w14:paraId="09BF25C7" w14:textId="77777777" w:rsidR="004513CE" w:rsidRPr="004513CE" w:rsidRDefault="004513CE" w:rsidP="00E947A5">
      <w:pPr>
        <w:numPr>
          <w:ilvl w:val="2"/>
          <w:numId w:val="33"/>
        </w:numPr>
        <w:tabs>
          <w:tab w:val="left" w:pos="1418"/>
        </w:tabs>
        <w:spacing w:line="360" w:lineRule="auto"/>
        <w:ind w:left="1418" w:hanging="851"/>
        <w:contextualSpacing/>
        <w:jc w:val="both"/>
        <w:rPr>
          <w:color w:val="000000"/>
          <w:szCs w:val="24"/>
          <w:u w:val="none"/>
          <w:lang w:eastAsia="lv-LV"/>
        </w:rPr>
      </w:pPr>
      <w:r w:rsidRPr="004513CE">
        <w:rPr>
          <w:color w:val="000000"/>
          <w:szCs w:val="24"/>
          <w:u w:val="none"/>
          <w:lang w:eastAsia="lv-LV"/>
        </w:rPr>
        <w:t>maksājuma uzdevums par nodrošinājuma naudas samaksu.</w:t>
      </w:r>
    </w:p>
    <w:p w14:paraId="0518F5B0" w14:textId="77777777" w:rsidR="004513CE" w:rsidRPr="004513CE" w:rsidRDefault="004513CE" w:rsidP="00E947A5">
      <w:pPr>
        <w:numPr>
          <w:ilvl w:val="1"/>
          <w:numId w:val="33"/>
        </w:numPr>
        <w:spacing w:after="200" w:line="360" w:lineRule="auto"/>
        <w:ind w:left="567" w:hanging="567"/>
        <w:contextualSpacing/>
        <w:jc w:val="both"/>
        <w:rPr>
          <w:szCs w:val="24"/>
          <w:u w:val="none"/>
          <w:lang w:eastAsia="lv-LV"/>
        </w:rPr>
      </w:pPr>
      <w:r w:rsidRPr="004513CE">
        <w:rPr>
          <w:szCs w:val="24"/>
          <w:u w:val="none"/>
          <w:lang w:eastAsia="lv-LV"/>
        </w:rPr>
        <w:t xml:space="preserve">Izsoles komisija reģistrē pieteikumus to iesniegšanas secībā, norāda iesniegšanas datumu un laiku, kā arī izsoles pretendentu. Pēc šo izsoles noteikumu 4.1.punktā noteiktā termiņa pieteikumi un pārējie dokumenti netiks pieņemti un tiks atdoti vai nosūtīti atpakaļ izsoles pretendentam. </w:t>
      </w:r>
    </w:p>
    <w:p w14:paraId="2996071D" w14:textId="77777777" w:rsidR="004513CE" w:rsidRPr="004513CE" w:rsidRDefault="004513CE" w:rsidP="00E947A5">
      <w:pPr>
        <w:numPr>
          <w:ilvl w:val="1"/>
          <w:numId w:val="33"/>
        </w:numPr>
        <w:spacing w:line="360" w:lineRule="auto"/>
        <w:ind w:left="567" w:hanging="567"/>
        <w:contextualSpacing/>
        <w:jc w:val="both"/>
        <w:rPr>
          <w:szCs w:val="24"/>
          <w:u w:val="none"/>
          <w:lang w:eastAsia="lv-LV"/>
        </w:rPr>
      </w:pPr>
      <w:r w:rsidRPr="004513CE">
        <w:rPr>
          <w:szCs w:val="24"/>
          <w:u w:val="none"/>
          <w:lang w:eastAsia="lv-LV"/>
        </w:rPr>
        <w:t>Izsoles komisija sastāda izsoles dalībnieku sarakstu, iekļaujot tajā izsoles pretendentus, kuri atbilst šo izsoles noteikumu 3.1. punkta prasībām, ir izpildījuši izsoles priekšnoteikumus (izsoles noteikumu 4.1. - 4.2. punkts).</w:t>
      </w:r>
    </w:p>
    <w:p w14:paraId="7B9BBF22" w14:textId="77777777" w:rsidR="004513CE" w:rsidRPr="004513CE" w:rsidRDefault="004513CE" w:rsidP="00E947A5">
      <w:pPr>
        <w:numPr>
          <w:ilvl w:val="1"/>
          <w:numId w:val="33"/>
        </w:numPr>
        <w:spacing w:line="360" w:lineRule="auto"/>
        <w:ind w:left="567" w:hanging="567"/>
        <w:contextualSpacing/>
        <w:jc w:val="both"/>
        <w:rPr>
          <w:szCs w:val="24"/>
          <w:u w:val="none"/>
          <w:lang w:eastAsia="lv-LV"/>
        </w:rPr>
      </w:pPr>
      <w:r w:rsidRPr="004513CE">
        <w:rPr>
          <w:szCs w:val="24"/>
          <w:u w:val="none"/>
          <w:lang w:eastAsia="lv-LV"/>
        </w:rPr>
        <w:t xml:space="preserve">Pirms pretendenta reģistrēšanas izsoles dalībnieku sarakstā Izsoles komisija pārbaudīs atbilstību šo izsoles noteikumu 3.1.3. – 3.1.4. apakšpunkta prasībām, iegūstot informāciju </w:t>
      </w:r>
      <w:r w:rsidRPr="004513CE">
        <w:rPr>
          <w:szCs w:val="24"/>
          <w:u w:val="none"/>
          <w:lang w:eastAsia="lv-LV"/>
        </w:rPr>
        <w:lastRenderedPageBreak/>
        <w:t xml:space="preserve">kompetentā institūcijā vai publiski pieejamās datubāzēs. Faktu, ka informācija iegūta datubāzē, apliecina izdruka no šīs datubāzes, kurā fiksēts informācijas iegūšanas laiks. </w:t>
      </w:r>
    </w:p>
    <w:p w14:paraId="21006A83" w14:textId="77777777" w:rsidR="004513CE" w:rsidRPr="004513CE" w:rsidRDefault="004513CE" w:rsidP="00E947A5">
      <w:pPr>
        <w:numPr>
          <w:ilvl w:val="1"/>
          <w:numId w:val="33"/>
        </w:numPr>
        <w:tabs>
          <w:tab w:val="left" w:pos="567"/>
        </w:tabs>
        <w:spacing w:line="360" w:lineRule="auto"/>
        <w:ind w:left="567" w:hanging="567"/>
        <w:contextualSpacing/>
        <w:jc w:val="both"/>
        <w:rPr>
          <w:color w:val="000000"/>
          <w:szCs w:val="24"/>
          <w:u w:val="none"/>
          <w:lang w:eastAsia="lv-LV"/>
        </w:rPr>
      </w:pPr>
      <w:r w:rsidRPr="004513CE">
        <w:rPr>
          <w:szCs w:val="24"/>
          <w:u w:val="none"/>
          <w:lang w:eastAsia="lv-LV"/>
        </w:rPr>
        <w:t>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paziņots izsoles dalībniekam normatīvajos aktos noteiktajā kārtībā.</w:t>
      </w:r>
    </w:p>
    <w:p w14:paraId="2802D5B8" w14:textId="77777777" w:rsidR="004513CE" w:rsidRPr="004513CE" w:rsidRDefault="004513CE" w:rsidP="00E947A5">
      <w:pPr>
        <w:numPr>
          <w:ilvl w:val="0"/>
          <w:numId w:val="33"/>
        </w:numPr>
        <w:spacing w:before="120" w:after="240"/>
        <w:ind w:left="0" w:firstLine="0"/>
        <w:jc w:val="center"/>
        <w:rPr>
          <w:b/>
          <w:szCs w:val="24"/>
          <w:u w:val="none"/>
          <w:lang w:eastAsia="lv-LV"/>
        </w:rPr>
      </w:pPr>
      <w:r w:rsidRPr="004513CE">
        <w:rPr>
          <w:b/>
          <w:szCs w:val="24"/>
          <w:u w:val="none"/>
          <w:lang w:eastAsia="lv-LV"/>
        </w:rPr>
        <w:t>Izsoles norise</w:t>
      </w:r>
    </w:p>
    <w:p w14:paraId="0FCDBB2E" w14:textId="77777777" w:rsidR="004513CE" w:rsidRPr="004513CE"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4513CE">
        <w:rPr>
          <w:bCs/>
          <w:szCs w:val="24"/>
          <w:u w:val="none"/>
          <w:lang w:eastAsia="lv-LV"/>
        </w:rPr>
        <w:t>Ja pieteikumu par Objekta pirkšanu šo izsoles noteikumu 4.1.punktā noteiktajā termiņā ir iesniegušas vairākas pirmpirkuma tiesīgās personas</w:t>
      </w:r>
      <w:r w:rsidRPr="004513CE">
        <w:rPr>
          <w:color w:val="000000"/>
          <w:szCs w:val="24"/>
          <w:u w:val="none"/>
          <w:lang w:eastAsia="lv-LV"/>
        </w:rPr>
        <w:t>, tiek rīkota</w:t>
      </w:r>
      <w:r w:rsidRPr="004513CE">
        <w:rPr>
          <w:szCs w:val="24"/>
          <w:u w:val="none"/>
          <w:lang w:eastAsia="lv-LV"/>
        </w:rPr>
        <w:t xml:space="preserve"> </w:t>
      </w:r>
      <w:r w:rsidRPr="004513CE">
        <w:rPr>
          <w:color w:val="000000"/>
          <w:szCs w:val="24"/>
          <w:u w:val="none"/>
          <w:lang w:eastAsia="lv-LV"/>
        </w:rPr>
        <w:t xml:space="preserve">mutiska izsole ar augšupejošu soli. Izsole notiek </w:t>
      </w:r>
      <w:r w:rsidRPr="004513CE">
        <w:rPr>
          <w:b/>
          <w:szCs w:val="24"/>
          <w:u w:val="none"/>
          <w:lang w:eastAsia="lv-LV"/>
        </w:rPr>
        <w:t>2025.gada 13.martā plkst. 10:00</w:t>
      </w:r>
      <w:r w:rsidRPr="004513CE">
        <w:rPr>
          <w:szCs w:val="24"/>
          <w:u w:val="none"/>
          <w:lang w:eastAsia="lv-LV"/>
        </w:rPr>
        <w:t xml:space="preserve"> </w:t>
      </w:r>
      <w:r w:rsidRPr="004513CE">
        <w:rPr>
          <w:color w:val="000000"/>
          <w:szCs w:val="24"/>
          <w:u w:val="none"/>
          <w:lang w:eastAsia="lv-LV"/>
        </w:rPr>
        <w:t>Gulbenes novada Centrālās pārvaldes ēkā, Ābeļu ielā 2, Gulbenē, Gulbenes novadā, 2.stāva zālē</w:t>
      </w:r>
      <w:r w:rsidRPr="004513CE">
        <w:rPr>
          <w:szCs w:val="24"/>
          <w:u w:val="none"/>
          <w:lang w:eastAsia="lv-LV"/>
        </w:rPr>
        <w:t>.</w:t>
      </w:r>
    </w:p>
    <w:p w14:paraId="62928430" w14:textId="77777777" w:rsidR="004513CE" w:rsidRPr="00E947A5"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4513CE">
        <w:rPr>
          <w:szCs w:val="24"/>
          <w:u w:val="none"/>
          <w:lang w:eastAsia="lv-LV"/>
        </w:rPr>
        <w:t xml:space="preserve">Izsole notiek latviešu valodā. Izsoles dalībniekiem, kuri nepārvalda latviešu valodu, pašiem </w:t>
      </w:r>
      <w:r w:rsidRPr="00E947A5">
        <w:rPr>
          <w:szCs w:val="24"/>
          <w:u w:val="none"/>
          <w:lang w:eastAsia="lv-LV"/>
        </w:rPr>
        <w:t>jānodrošina pārstāvis, kurš pārvalda latviešu valodu, ievērojot izsoles noteikumu 4.2.2. punktu,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29E61349" w14:textId="77777777" w:rsidR="004513CE" w:rsidRPr="00E947A5" w:rsidRDefault="004513CE" w:rsidP="00E947A5">
      <w:pPr>
        <w:numPr>
          <w:ilvl w:val="1"/>
          <w:numId w:val="33"/>
        </w:numPr>
        <w:autoSpaceDE w:val="0"/>
        <w:autoSpaceDN w:val="0"/>
        <w:adjustRightInd w:val="0"/>
        <w:spacing w:line="360" w:lineRule="auto"/>
        <w:ind w:left="567" w:hanging="567"/>
        <w:jc w:val="both"/>
        <w:rPr>
          <w:rFonts w:ascii="Arial" w:hAnsi="Arial" w:cs="Arial"/>
          <w:sz w:val="22"/>
          <w:szCs w:val="24"/>
          <w:u w:val="none"/>
          <w:lang w:eastAsia="lv-LV"/>
        </w:rPr>
      </w:pPr>
      <w:r w:rsidRPr="00E947A5">
        <w:rPr>
          <w:szCs w:val="24"/>
          <w:u w:val="none"/>
          <w:lang w:eastAsia="lv-LV"/>
        </w:rPr>
        <w:t>Pirms izsoles sākuma Izsoles komisija pārliecinās par solītāju ierašanos pēc iepriekš sastādītā izsoles dalībnieku saraksta, pēc pases vai personas apliecības pārbaudot izsoles dalībnieka vai tā pilnvarotās personas personību. Ja izsoles dalībnieks vai tā pilnvarotā persona izsoles telpā nevar uzrādīt pasi vai citu personu apliecinošu dokumentu, tiek uzskatīts, ka izsoles dalībnieks nav ieradies uz izsoli.</w:t>
      </w:r>
    </w:p>
    <w:p w14:paraId="7A7E95EE" w14:textId="77777777" w:rsidR="004513CE" w:rsidRPr="00E947A5"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E947A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54AD76D" w14:textId="77777777" w:rsidR="004513CE" w:rsidRPr="00E947A5"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Pirms izsoles sākuma izsoles dalībnieki paraksta izsoles noteikumus, tādējādi apliecinot, ka pilnībā ar tiem ir iepazinušies un piekrīt tiem. </w:t>
      </w:r>
    </w:p>
    <w:p w14:paraId="03375621" w14:textId="77777777" w:rsidR="004513CE" w:rsidRPr="00E947A5" w:rsidRDefault="004513CE" w:rsidP="00E947A5">
      <w:pPr>
        <w:numPr>
          <w:ilvl w:val="1"/>
          <w:numId w:val="33"/>
        </w:numPr>
        <w:autoSpaceDE w:val="0"/>
        <w:autoSpaceDN w:val="0"/>
        <w:adjustRightInd w:val="0"/>
        <w:spacing w:line="360" w:lineRule="auto"/>
        <w:ind w:left="567" w:hanging="567"/>
        <w:jc w:val="both"/>
        <w:rPr>
          <w:rFonts w:ascii="Arial" w:hAnsi="Arial" w:cs="Arial"/>
          <w:sz w:val="22"/>
          <w:szCs w:val="24"/>
          <w:u w:val="none"/>
          <w:lang w:eastAsia="lv-LV"/>
        </w:rPr>
      </w:pPr>
      <w:r w:rsidRPr="00E947A5">
        <w:rPr>
          <w:szCs w:val="24"/>
          <w:u w:val="none"/>
          <w:lang w:eastAsia="lv-LV"/>
        </w:rPr>
        <w:t>Izsoli vada un kārtību izsoles laikā nodrošina izsoles vadītājs.</w:t>
      </w:r>
    </w:p>
    <w:p w14:paraId="7CEFE82E" w14:textId="77777777" w:rsidR="004513CE" w:rsidRPr="00E947A5" w:rsidRDefault="004513CE" w:rsidP="00E947A5">
      <w:pPr>
        <w:numPr>
          <w:ilvl w:val="1"/>
          <w:numId w:val="33"/>
        </w:numPr>
        <w:autoSpaceDE w:val="0"/>
        <w:autoSpaceDN w:val="0"/>
        <w:adjustRightInd w:val="0"/>
        <w:spacing w:line="360" w:lineRule="auto"/>
        <w:ind w:left="567" w:hanging="567"/>
        <w:jc w:val="both"/>
        <w:rPr>
          <w:rFonts w:ascii="Arial" w:hAnsi="Arial" w:cs="Arial"/>
          <w:sz w:val="22"/>
          <w:szCs w:val="24"/>
          <w:u w:val="none"/>
          <w:lang w:eastAsia="lv-LV"/>
        </w:rPr>
      </w:pPr>
      <w:r w:rsidRPr="00E947A5">
        <w:rPr>
          <w:szCs w:val="24"/>
          <w:u w:val="none"/>
          <w:lang w:eastAsia="lv-LV"/>
        </w:rPr>
        <w:t>Izsoles vadītājs paziņo par izsoles atklāšanu, raksturo izsolāmo Objektu, paziņo izsoles sākumcenu, izsoles soli un informē par solīšanas kārtību, kā arī atbild uz izsoles dalībnieku jautājumiem, ja tādi ir.</w:t>
      </w:r>
    </w:p>
    <w:p w14:paraId="1AAB35C2" w14:textId="77777777" w:rsidR="004513CE" w:rsidRPr="00E947A5" w:rsidRDefault="004513CE" w:rsidP="00E947A5">
      <w:pPr>
        <w:numPr>
          <w:ilvl w:val="1"/>
          <w:numId w:val="33"/>
        </w:numPr>
        <w:autoSpaceDE w:val="0"/>
        <w:autoSpaceDN w:val="0"/>
        <w:adjustRightInd w:val="0"/>
        <w:spacing w:line="360" w:lineRule="auto"/>
        <w:ind w:left="567" w:hanging="567"/>
        <w:jc w:val="both"/>
        <w:rPr>
          <w:rFonts w:ascii="Arial" w:hAnsi="Arial" w:cs="Arial"/>
          <w:sz w:val="22"/>
          <w:szCs w:val="24"/>
          <w:u w:val="none"/>
          <w:lang w:eastAsia="lv-LV"/>
        </w:rPr>
      </w:pPr>
      <w:r w:rsidRPr="00E947A5">
        <w:rPr>
          <w:szCs w:val="24"/>
          <w:u w:val="none"/>
          <w:lang w:eastAsia="lv-LV"/>
        </w:rPr>
        <w:t>Izsolei pirmpirkuma tiesību vairāksolīšanā tiek pielaisti tikai tie pretendenti, kas ar Izsoles komisijas lēmumu tika iekļautu izsoles dalībnieku sarakstā.</w:t>
      </w:r>
    </w:p>
    <w:p w14:paraId="353A266C" w14:textId="77777777" w:rsidR="004513CE" w:rsidRPr="00E947A5" w:rsidRDefault="004513CE" w:rsidP="00E947A5">
      <w:pPr>
        <w:numPr>
          <w:ilvl w:val="1"/>
          <w:numId w:val="33"/>
        </w:numPr>
        <w:autoSpaceDE w:val="0"/>
        <w:autoSpaceDN w:val="0"/>
        <w:adjustRightInd w:val="0"/>
        <w:spacing w:line="360" w:lineRule="auto"/>
        <w:ind w:left="567" w:hanging="567"/>
        <w:jc w:val="both"/>
        <w:rPr>
          <w:rFonts w:ascii="Arial" w:hAnsi="Arial" w:cs="Arial"/>
          <w:sz w:val="22"/>
          <w:szCs w:val="24"/>
          <w:u w:val="none"/>
          <w:lang w:eastAsia="lv-LV"/>
        </w:rPr>
      </w:pPr>
      <w:r w:rsidRPr="00E947A5">
        <w:rPr>
          <w:szCs w:val="24"/>
          <w:u w:val="none"/>
          <w:lang w:eastAsia="lv-LV"/>
        </w:rPr>
        <w:t>Gadījumā, ja 15 (piecpadsmit) minūšu laikā pēc izsoles sākuma neierodas neviens no reģistrētajiem izsoles dalībniekiem, izsole tiek uzskatīta par nenotikušu.</w:t>
      </w:r>
    </w:p>
    <w:p w14:paraId="12E0DA00" w14:textId="77777777" w:rsidR="004513CE" w:rsidRPr="00E947A5"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E947A5">
        <w:rPr>
          <w:szCs w:val="24"/>
          <w:u w:val="none"/>
          <w:lang w:eastAsia="lv-LV"/>
        </w:rPr>
        <w:lastRenderedPageBreak/>
        <w:t xml:space="preserve">Izsoles dalībnieki savu piekrišanu iegādāties izsoles Objektu apliecina mutvārdos un rakstiski, parakstoties izsoles dalībnieku reģistrācijas sarakstā par katru nosolīto soli. Tas tiek fiksēts izsoles gaitas protokolā. </w:t>
      </w:r>
    </w:p>
    <w:p w14:paraId="5717E088" w14:textId="77777777" w:rsidR="004513CE" w:rsidRPr="00E947A5"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izsoles noteikumu 2.5. punktā. </w:t>
      </w:r>
    </w:p>
    <w:p w14:paraId="4A0D9387" w14:textId="77777777" w:rsidR="004513CE" w:rsidRPr="00E947A5"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E947A5">
        <w:rPr>
          <w:szCs w:val="24"/>
          <w:u w:val="none"/>
          <w:lang w:eastAsia="lv-LV"/>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05E17EE2" w14:textId="77777777" w:rsidR="004513CE" w:rsidRPr="004513CE"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4513CE">
        <w:rPr>
          <w:szCs w:val="24"/>
          <w:u w:val="none"/>
          <w:lang w:eastAsia="lv-LV"/>
        </w:rPr>
        <w:t xml:space="preserve">Izsole ar augšupejošu soli turpinās, līdz kāds no tās dalībniekiem nosola visaugstāko cenu. Šajā gadījumā izsole tiek izsludināta par pabeigtu. </w:t>
      </w:r>
    </w:p>
    <w:p w14:paraId="36CD599A" w14:textId="77777777" w:rsidR="004513CE" w:rsidRPr="004513CE"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4513CE">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r w:rsidRPr="004513CE">
        <w:rPr>
          <w:color w:val="000000"/>
          <w:szCs w:val="24"/>
          <w:u w:val="none"/>
          <w:lang w:eastAsia="lv-LV"/>
        </w:rPr>
        <w:t>Šādā gadījumā rīkojama izsole ar augšupejošu soli, dalībai, kurā varēs pieteikties jebkura persona.</w:t>
      </w:r>
    </w:p>
    <w:p w14:paraId="7EF336F1" w14:textId="77777777" w:rsidR="004513CE" w:rsidRPr="004513CE" w:rsidRDefault="004513CE" w:rsidP="00E947A5">
      <w:pPr>
        <w:numPr>
          <w:ilvl w:val="0"/>
          <w:numId w:val="33"/>
        </w:numPr>
        <w:autoSpaceDE w:val="0"/>
        <w:autoSpaceDN w:val="0"/>
        <w:adjustRightInd w:val="0"/>
        <w:spacing w:before="120" w:after="240"/>
        <w:ind w:left="1775" w:hanging="357"/>
        <w:rPr>
          <w:b/>
          <w:szCs w:val="24"/>
          <w:u w:val="none"/>
          <w:lang w:eastAsia="lv-LV"/>
        </w:rPr>
      </w:pPr>
      <w:r w:rsidRPr="004513CE">
        <w:rPr>
          <w:b/>
          <w:szCs w:val="24"/>
          <w:u w:val="none"/>
          <w:lang w:eastAsia="lv-LV"/>
        </w:rPr>
        <w:t>Izsoles rezultātu apstiprināšana un pirkuma līguma noslēgšana</w:t>
      </w:r>
    </w:p>
    <w:p w14:paraId="538FBF20"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Izsoles komisija apstiprina izsoles protokolu septiņu dienu laikā pēc izsoles. </w:t>
      </w:r>
    </w:p>
    <w:p w14:paraId="4CA406F7"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Izsoles </w:t>
      </w:r>
      <w:r w:rsidRPr="004513CE">
        <w:rPr>
          <w:color w:val="000000"/>
          <w:szCs w:val="24"/>
          <w:u w:val="none"/>
        </w:rPr>
        <w:t>dalībniekam</w:t>
      </w:r>
      <w:r w:rsidRPr="004513CE" w:rsidDel="00212DF2">
        <w:rPr>
          <w:color w:val="000000"/>
          <w:szCs w:val="24"/>
          <w:u w:val="none"/>
          <w:lang w:eastAsia="lv-LV"/>
        </w:rPr>
        <w:t xml:space="preserve"> </w:t>
      </w:r>
      <w:r w:rsidRPr="004513CE">
        <w:rPr>
          <w:szCs w:val="24"/>
          <w:u w:val="none"/>
          <w:lang w:eastAsia="lv-LV"/>
        </w:rPr>
        <w:t xml:space="preserve">par Objektu </w:t>
      </w:r>
      <w:r w:rsidRPr="004513CE">
        <w:rPr>
          <w:color w:val="000000"/>
          <w:szCs w:val="24"/>
          <w:u w:val="none"/>
          <w:lang w:eastAsia="lv-LV"/>
        </w:rPr>
        <w:t xml:space="preserve">nosolītā augstākā cena, </w:t>
      </w:r>
      <w:r w:rsidRPr="004513CE">
        <w:rPr>
          <w:szCs w:val="24"/>
          <w:u w:val="none"/>
          <w:lang w:eastAsia="lv-LV"/>
        </w:rPr>
        <w:t xml:space="preserve">atrēķinot šo izsoles noteikumu 2.4.punktā noteiktajā kārtībā iemaksāto nodrošinājumu, jāsamaksā divu nedēļu laikā no izsoles dienas, ieskaitot to bezskaidras naudas norēķinu veidā Gulbenes novada pašvaldības kontā Nr.LV81UNLA0050019845884, AS “SEB banka” </w:t>
      </w:r>
      <w:r w:rsidRPr="004513CE">
        <w:rPr>
          <w:color w:val="000000"/>
          <w:szCs w:val="24"/>
          <w:u w:val="none"/>
          <w:lang w:eastAsia="lv-LV"/>
        </w:rPr>
        <w:t xml:space="preserve">ar atzīmi “Nekustamā īpašuma </w:t>
      </w:r>
      <w:r w:rsidRPr="004513CE">
        <w:rPr>
          <w:szCs w:val="24"/>
          <w:u w:val="none"/>
          <w:lang w:eastAsia="lv-LV"/>
        </w:rPr>
        <w:t>“</w:t>
      </w:r>
      <w:proofErr w:type="spellStart"/>
      <w:r w:rsidRPr="004513CE">
        <w:rPr>
          <w:szCs w:val="24"/>
          <w:u w:val="none"/>
          <w:lang w:eastAsia="lv-LV"/>
        </w:rPr>
        <w:t>Jaunmurri</w:t>
      </w:r>
      <w:proofErr w:type="spellEnd"/>
      <w:r w:rsidRPr="004513CE">
        <w:rPr>
          <w:szCs w:val="24"/>
          <w:u w:val="none"/>
          <w:lang w:eastAsia="lv-LV"/>
        </w:rPr>
        <w:t xml:space="preserve">”, Tirzas pagastā, Gulbenes novadā, </w:t>
      </w:r>
      <w:r w:rsidRPr="004513CE">
        <w:rPr>
          <w:color w:val="000000"/>
          <w:szCs w:val="24"/>
          <w:u w:val="none"/>
          <w:lang w:eastAsia="lv-LV"/>
        </w:rPr>
        <w:t>pirkuma maksa”</w:t>
      </w:r>
      <w:r w:rsidRPr="004513CE">
        <w:rPr>
          <w:szCs w:val="24"/>
          <w:u w:val="none"/>
          <w:lang w:eastAsia="lv-LV"/>
        </w:rPr>
        <w:t>.</w:t>
      </w:r>
      <w:r w:rsidRPr="004513CE">
        <w:rPr>
          <w:color w:val="000000"/>
          <w:szCs w:val="24"/>
          <w:u w:val="none"/>
          <w:lang w:eastAsia="lv-LV"/>
        </w:rPr>
        <w:t xml:space="preserve"> </w:t>
      </w:r>
    </w:p>
    <w:p w14:paraId="4BAC117D"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Ja īpašumu nosolījušais izsoles dalībnieks šo izsoles noteikumu 6.2.punktā noteiktajā termiņā un kārtībā nav norēķinājies, viņš zaudē tiesības uz nosolīto Objektu. Izsoles nodrošinājums attiecīgajam dalībniekam netiek atmaksāts. </w:t>
      </w:r>
    </w:p>
    <w:p w14:paraId="2327C77F"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Ja nosolītājs noteiktajā termiņā nav samaksājis nosolīto cenu, par to Izsoles komisija informē izsoles dalībnieku, kurš nosolījis nākamo augstāko cenu un šim izsoles dalībniekam ir tiesības divu nedēļu laikā no paziņojuma saņemšanas dienas paziņot izsoles rīkotājam par Objekta pirkšanu par paša nosolīto augstāko cenu.</w:t>
      </w:r>
    </w:p>
    <w:p w14:paraId="481D19DE"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Ja izsoles dalībnieks, kurš nosolījis nākamo augstāko cenu, šo izsoles noteikumu 6.4. punktā noteiktajā termiņā paziņo pašvaldībai par Objekta pirkšanu, kā arī veic pirkuma maksājumu, izsoles rīkotājs viņu atzīst par izsoles uzvarētāju. </w:t>
      </w:r>
    </w:p>
    <w:p w14:paraId="1F764579" w14:textId="77777777" w:rsidR="004513CE" w:rsidRPr="004513CE" w:rsidRDefault="004513CE" w:rsidP="00E947A5">
      <w:pPr>
        <w:numPr>
          <w:ilvl w:val="1"/>
          <w:numId w:val="33"/>
        </w:numPr>
        <w:autoSpaceDE w:val="0"/>
        <w:autoSpaceDN w:val="0"/>
        <w:adjustRightInd w:val="0"/>
        <w:spacing w:line="360" w:lineRule="auto"/>
        <w:ind w:left="567" w:hanging="567"/>
        <w:jc w:val="both"/>
        <w:rPr>
          <w:szCs w:val="24"/>
          <w:u w:val="none"/>
          <w:lang w:eastAsia="lv-LV"/>
        </w:rPr>
      </w:pPr>
      <w:r w:rsidRPr="004513CE">
        <w:rPr>
          <w:color w:val="000000"/>
          <w:szCs w:val="24"/>
          <w:u w:val="none"/>
          <w:lang w:eastAsia="lv-LV"/>
        </w:rPr>
        <w:t xml:space="preserve">Ja šo izsoles noteikumu 6.5. punktā noteiktais izsoles dalībnieks no īpašuma pirkuma atsakās vai šo izsoles noteikumu 6.4. punktā norādītajā termiņā nenorēķinās par pirkumu, izsole tiek </w:t>
      </w:r>
      <w:r w:rsidRPr="004513CE">
        <w:rPr>
          <w:color w:val="000000"/>
          <w:szCs w:val="24"/>
          <w:u w:val="none"/>
          <w:lang w:eastAsia="lv-LV"/>
        </w:rPr>
        <w:lastRenderedPageBreak/>
        <w:t>uzskatīta par nenotikušu. Šādā gadījumā rīkojama izsole ar augšupejošu soli, dalībai, kurā varēs pieteikties jebkura persona.</w:t>
      </w:r>
    </w:p>
    <w:p w14:paraId="1753F50C"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Gulbenes novada pašvaldības dome izsoles rezultātus apstiprina ne vēlāk kā trīsdesmit dienu laikā pēc šo izsoles noteikumu 6.2. vai 6.5. punktā paredzēto maksājumu nokārtošanas.</w:t>
      </w:r>
    </w:p>
    <w:p w14:paraId="0AEC88C8"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2F4815B5"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513CE">
          <w:rPr>
            <w:color w:val="000000"/>
            <w:szCs w:val="24"/>
            <w:u w:val="none"/>
            <w:lang w:eastAsia="lv-LV"/>
          </w:rPr>
          <w:t>līguma</w:t>
        </w:r>
      </w:smartTag>
      <w:r w:rsidRPr="004513CE">
        <w:rPr>
          <w:color w:val="000000"/>
          <w:szCs w:val="24"/>
          <w:u w:val="none"/>
          <w:lang w:eastAsia="lv-LV"/>
        </w:rPr>
        <w:t xml:space="preserve"> parakstīšanas visa dokumentācija, kas saistīta ar Objektu</w:t>
      </w:r>
      <w:r w:rsidRPr="004513CE">
        <w:rPr>
          <w:szCs w:val="24"/>
          <w:u w:val="none"/>
          <w:lang w:eastAsia="lv-LV"/>
        </w:rPr>
        <w:t xml:space="preserve">, </w:t>
      </w:r>
      <w:r w:rsidRPr="004513CE">
        <w:rPr>
          <w:color w:val="000000"/>
          <w:szCs w:val="24"/>
          <w:u w:val="none"/>
          <w:lang w:eastAsia="lv-LV"/>
        </w:rPr>
        <w:t xml:space="preserve">tiek nodota ieguvējam, sastādot par to nodošanas – pieņemšanas aktu. </w:t>
      </w:r>
    </w:p>
    <w:p w14:paraId="7B758B4E" w14:textId="77777777" w:rsidR="004513CE" w:rsidRPr="004513CE" w:rsidRDefault="004513CE" w:rsidP="00E947A5">
      <w:pPr>
        <w:numPr>
          <w:ilvl w:val="1"/>
          <w:numId w:val="33"/>
        </w:numPr>
        <w:tabs>
          <w:tab w:val="left" w:pos="567"/>
        </w:tabs>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Objekta īpašuma tiesību </w:t>
      </w:r>
      <w:proofErr w:type="spellStart"/>
      <w:r w:rsidRPr="004513CE">
        <w:rPr>
          <w:color w:val="000000"/>
          <w:szCs w:val="24"/>
          <w:u w:val="none"/>
          <w:lang w:eastAsia="lv-LV"/>
        </w:rPr>
        <w:t>pārreģistrāciju</w:t>
      </w:r>
      <w:proofErr w:type="spellEnd"/>
      <w:r w:rsidRPr="004513CE">
        <w:rPr>
          <w:color w:val="000000"/>
          <w:szCs w:val="24"/>
          <w:u w:val="none"/>
          <w:lang w:eastAsia="lv-LV"/>
        </w:rPr>
        <w:t xml:space="preserve"> Zemesgrāmatā Pircējs izdara par saviem līdzekļiem.</w:t>
      </w:r>
    </w:p>
    <w:p w14:paraId="676E2545" w14:textId="77777777" w:rsidR="004513CE" w:rsidRPr="004513CE" w:rsidRDefault="004513CE" w:rsidP="00E947A5">
      <w:pPr>
        <w:numPr>
          <w:ilvl w:val="0"/>
          <w:numId w:val="33"/>
        </w:numPr>
        <w:spacing w:line="360" w:lineRule="auto"/>
        <w:ind w:left="284" w:hanging="284"/>
        <w:jc w:val="center"/>
        <w:rPr>
          <w:b/>
          <w:szCs w:val="24"/>
          <w:u w:val="none"/>
          <w:lang w:eastAsia="lv-LV"/>
        </w:rPr>
      </w:pPr>
      <w:r w:rsidRPr="004513CE">
        <w:rPr>
          <w:b/>
          <w:szCs w:val="24"/>
          <w:u w:val="none"/>
          <w:lang w:eastAsia="lv-LV"/>
        </w:rPr>
        <w:t>Nenotikusi izsole</w:t>
      </w:r>
    </w:p>
    <w:p w14:paraId="0798C4AD" w14:textId="77777777" w:rsidR="004513CE" w:rsidRPr="004513CE" w:rsidRDefault="004513CE" w:rsidP="00E947A5">
      <w:pPr>
        <w:numPr>
          <w:ilvl w:val="1"/>
          <w:numId w:val="33"/>
        </w:numPr>
        <w:spacing w:line="360" w:lineRule="auto"/>
        <w:jc w:val="both"/>
        <w:rPr>
          <w:szCs w:val="24"/>
          <w:u w:val="none"/>
          <w:lang w:eastAsia="lv-LV"/>
        </w:rPr>
      </w:pPr>
      <w:r w:rsidRPr="004513CE">
        <w:rPr>
          <w:color w:val="000000"/>
          <w:szCs w:val="24"/>
          <w:u w:val="none"/>
          <w:lang w:eastAsia="lv-LV"/>
        </w:rPr>
        <w:t xml:space="preserve">Objekta izsole uzskatāma par nenotikušu: </w:t>
      </w:r>
    </w:p>
    <w:p w14:paraId="0ABDD6F3" w14:textId="77777777" w:rsidR="004513CE" w:rsidRPr="004513CE" w:rsidRDefault="004513CE" w:rsidP="00E947A5">
      <w:pPr>
        <w:numPr>
          <w:ilvl w:val="2"/>
          <w:numId w:val="33"/>
        </w:numPr>
        <w:spacing w:line="360" w:lineRule="auto"/>
        <w:ind w:left="1276" w:hanging="709"/>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2FEBE14D" w14:textId="77777777" w:rsidR="004513CE" w:rsidRPr="004513CE" w:rsidRDefault="004513CE" w:rsidP="00E947A5">
      <w:pPr>
        <w:numPr>
          <w:ilvl w:val="2"/>
          <w:numId w:val="33"/>
        </w:numPr>
        <w:spacing w:line="360" w:lineRule="auto"/>
        <w:ind w:left="1276" w:hanging="709"/>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072F0338" w14:textId="77777777" w:rsidR="004513CE" w:rsidRPr="004513CE" w:rsidRDefault="004513CE" w:rsidP="00E947A5">
      <w:pPr>
        <w:numPr>
          <w:ilvl w:val="2"/>
          <w:numId w:val="33"/>
        </w:numPr>
        <w:spacing w:line="360" w:lineRule="auto"/>
        <w:ind w:left="1276" w:hanging="709"/>
        <w:jc w:val="both"/>
        <w:rPr>
          <w:color w:val="000000"/>
          <w:szCs w:val="24"/>
          <w:u w:val="none"/>
          <w:lang w:eastAsia="lv-LV"/>
        </w:rPr>
      </w:pPr>
      <w:r w:rsidRPr="004513CE">
        <w:rPr>
          <w:color w:val="000000"/>
          <w:szCs w:val="24"/>
          <w:u w:val="none"/>
          <w:lang w:eastAsia="lv-LV"/>
        </w:rPr>
        <w:t xml:space="preserve">ja vienīgais izsoles dalībnieks, kurš nosolījis izsolāmo </w:t>
      </w:r>
      <w:r w:rsidRPr="004513CE">
        <w:rPr>
          <w:szCs w:val="24"/>
          <w:u w:val="none"/>
          <w:lang w:eastAsia="lv-LV"/>
        </w:rPr>
        <w:t>mantu</w:t>
      </w:r>
      <w:r w:rsidRPr="004513CE">
        <w:rPr>
          <w:color w:val="000000"/>
          <w:szCs w:val="24"/>
          <w:u w:val="none"/>
          <w:lang w:eastAsia="lv-LV"/>
        </w:rPr>
        <w:t>, nav parakstījis izsolāmā</w:t>
      </w:r>
      <w:r w:rsidRPr="004513CE">
        <w:rPr>
          <w:szCs w:val="24"/>
          <w:u w:val="none"/>
          <w:lang w:eastAsia="lv-LV"/>
        </w:rPr>
        <w:t xml:space="preserve">s mantas </w:t>
      </w:r>
      <w:r w:rsidRPr="004513CE">
        <w:rPr>
          <w:color w:val="000000"/>
          <w:szCs w:val="24"/>
          <w:u w:val="none"/>
          <w:lang w:eastAsia="lv-LV"/>
        </w:rPr>
        <w:t xml:space="preserve">pirkuma līgumu; </w:t>
      </w:r>
    </w:p>
    <w:p w14:paraId="319B3052" w14:textId="77777777" w:rsidR="004513CE" w:rsidRPr="004513CE" w:rsidRDefault="004513CE" w:rsidP="00E947A5">
      <w:pPr>
        <w:numPr>
          <w:ilvl w:val="2"/>
          <w:numId w:val="33"/>
        </w:numPr>
        <w:spacing w:line="360" w:lineRule="auto"/>
        <w:ind w:left="1276" w:hanging="709"/>
        <w:jc w:val="both"/>
        <w:rPr>
          <w:color w:val="000000"/>
          <w:szCs w:val="24"/>
          <w:u w:val="none"/>
          <w:lang w:eastAsia="lv-LV"/>
        </w:rPr>
      </w:pPr>
      <w:r w:rsidRPr="004513CE">
        <w:rPr>
          <w:color w:val="000000"/>
          <w:szCs w:val="24"/>
          <w:u w:val="none"/>
          <w:lang w:eastAsia="lv-LV"/>
        </w:rPr>
        <w:t>ja neviens no izsoles dalībniekiem, kurš atzīts par nosolītāju, neveic pirkuma maksas samaksu šajos noteikumos norādītajā termiņā.</w:t>
      </w:r>
    </w:p>
    <w:p w14:paraId="29997D60" w14:textId="77777777" w:rsidR="004513CE" w:rsidRPr="004513CE" w:rsidRDefault="004513CE" w:rsidP="00E947A5">
      <w:pPr>
        <w:numPr>
          <w:ilvl w:val="0"/>
          <w:numId w:val="33"/>
        </w:numPr>
        <w:spacing w:before="120" w:line="360" w:lineRule="auto"/>
        <w:ind w:left="426" w:hanging="426"/>
        <w:jc w:val="center"/>
        <w:rPr>
          <w:b/>
          <w:szCs w:val="24"/>
          <w:u w:val="none"/>
          <w:lang w:eastAsia="lv-LV"/>
        </w:rPr>
      </w:pPr>
      <w:r w:rsidRPr="004513CE">
        <w:rPr>
          <w:b/>
          <w:szCs w:val="24"/>
          <w:u w:val="none"/>
          <w:lang w:eastAsia="lv-LV"/>
        </w:rPr>
        <w:t>Izsoles rezultātu apstrīdēšana</w:t>
      </w:r>
    </w:p>
    <w:p w14:paraId="006B9F93" w14:textId="77777777" w:rsidR="004513CE" w:rsidRPr="004513CE" w:rsidRDefault="004513CE" w:rsidP="00E947A5">
      <w:pPr>
        <w:numPr>
          <w:ilvl w:val="1"/>
          <w:numId w:val="33"/>
        </w:numPr>
        <w:spacing w:line="360" w:lineRule="auto"/>
        <w:jc w:val="both"/>
        <w:rPr>
          <w:szCs w:val="24"/>
          <w:u w:val="none"/>
          <w:lang w:eastAsia="lv-LV"/>
        </w:rPr>
      </w:pPr>
      <w:r w:rsidRPr="004513CE">
        <w:rPr>
          <w:color w:val="000000"/>
          <w:szCs w:val="24"/>
          <w:u w:val="none"/>
          <w:lang w:eastAsia="lv-LV"/>
        </w:rPr>
        <w:t xml:space="preserve">Izsoles rezultātus var apstrīdēt Gulbenes novada pašvaldības domē </w:t>
      </w:r>
      <w:r w:rsidRPr="004513CE">
        <w:rPr>
          <w:szCs w:val="24"/>
          <w:u w:val="none"/>
          <w:lang w:eastAsia="lv-LV"/>
        </w:rPr>
        <w:t>5 (piecu) darba dienu laikā pēc tam, kad Izsoles komisija ir apstiprinājusi izsoles protokolu.</w:t>
      </w:r>
    </w:p>
    <w:p w14:paraId="3BD579C2" w14:textId="77777777" w:rsidR="004513CE" w:rsidRPr="004513CE" w:rsidRDefault="004513CE" w:rsidP="00E947A5">
      <w:pPr>
        <w:numPr>
          <w:ilvl w:val="0"/>
          <w:numId w:val="33"/>
        </w:numPr>
        <w:spacing w:before="240" w:after="240"/>
        <w:ind w:left="284" w:hanging="284"/>
        <w:jc w:val="center"/>
        <w:rPr>
          <w:b/>
          <w:bCs/>
          <w:szCs w:val="24"/>
          <w:u w:val="none"/>
        </w:rPr>
      </w:pPr>
      <w:r w:rsidRPr="004513CE">
        <w:rPr>
          <w:b/>
          <w:bCs/>
          <w:szCs w:val="24"/>
          <w:u w:val="none"/>
        </w:rPr>
        <w:t>Citi noteikumi</w:t>
      </w:r>
    </w:p>
    <w:p w14:paraId="07ACD987" w14:textId="77777777" w:rsidR="004513CE" w:rsidRPr="004513CE" w:rsidRDefault="004513CE" w:rsidP="00E947A5">
      <w:pPr>
        <w:numPr>
          <w:ilvl w:val="1"/>
          <w:numId w:val="33"/>
        </w:numPr>
        <w:tabs>
          <w:tab w:val="left" w:pos="567"/>
        </w:tabs>
        <w:spacing w:line="360" w:lineRule="auto"/>
        <w:contextualSpacing/>
        <w:jc w:val="both"/>
        <w:rPr>
          <w:szCs w:val="24"/>
          <w:u w:val="none"/>
          <w:lang w:eastAsia="lv-LV"/>
        </w:rPr>
      </w:pPr>
      <w:r w:rsidRPr="004513CE">
        <w:rPr>
          <w:szCs w:val="24"/>
          <w:u w:val="none"/>
          <w:lang w:eastAsia="lv-LV"/>
        </w:rPr>
        <w:t>Starp izsoles dalībniekiem aizliegta vienošanās, kas varētu ietekmēt izsoles rezultātus un gaitu.</w:t>
      </w:r>
    </w:p>
    <w:p w14:paraId="0D21CB04" w14:textId="77777777" w:rsidR="004513CE" w:rsidRPr="004513CE" w:rsidRDefault="004513CE" w:rsidP="00E947A5">
      <w:pPr>
        <w:numPr>
          <w:ilvl w:val="1"/>
          <w:numId w:val="33"/>
        </w:numPr>
        <w:tabs>
          <w:tab w:val="left" w:pos="567"/>
        </w:tabs>
        <w:spacing w:line="360" w:lineRule="auto"/>
        <w:contextualSpacing/>
        <w:jc w:val="both"/>
        <w:rPr>
          <w:szCs w:val="24"/>
          <w:u w:val="none"/>
          <w:lang w:eastAsia="lv-LV"/>
        </w:rPr>
      </w:pPr>
      <w:r w:rsidRPr="004513CE">
        <w:rPr>
          <w:szCs w:val="24"/>
          <w:u w:val="none"/>
          <w:lang w:eastAsia="lv-LV"/>
        </w:rPr>
        <w:t>Izsoles pretendenti piekrīt, ka Izsoles komisija veic personas datu apstrādi, pārbaudot sniegto ziņu patiesumu.</w:t>
      </w:r>
    </w:p>
    <w:p w14:paraId="64760A0E" w14:textId="77777777" w:rsidR="004513CE" w:rsidRPr="004513CE" w:rsidRDefault="004513CE" w:rsidP="00E947A5">
      <w:pPr>
        <w:numPr>
          <w:ilvl w:val="1"/>
          <w:numId w:val="33"/>
        </w:numPr>
        <w:tabs>
          <w:tab w:val="left" w:pos="567"/>
        </w:tabs>
        <w:spacing w:line="360" w:lineRule="auto"/>
        <w:contextualSpacing/>
        <w:jc w:val="both"/>
        <w:rPr>
          <w:szCs w:val="24"/>
          <w:u w:val="none"/>
          <w:lang w:eastAsia="lv-LV"/>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64E1B04"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3D6F3182"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Mazda 6 (valsts reģistrācijas numurs GZ 4998), pirmās izsoles rīkošanu, noteikumu un sākumcenas apstiprināšanu</w:t>
      </w:r>
    </w:p>
    <w:p w14:paraId="6DCB25E2"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5795141"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571E314" w14:textId="77777777" w:rsidR="00BF41CC" w:rsidRPr="00575A1B" w:rsidRDefault="00BF41CC" w:rsidP="00BF41CC">
      <w:pPr>
        <w:rPr>
          <w:rFonts w:eastAsia="Calibri"/>
          <w:szCs w:val="24"/>
          <w:u w:val="none"/>
        </w:rPr>
      </w:pPr>
      <w:r>
        <w:rPr>
          <w:rFonts w:eastAsia="Calibri"/>
          <w:szCs w:val="24"/>
          <w:u w:val="none"/>
        </w:rPr>
        <w:t>DEBATĒS PIEDALĀS: nav</w:t>
      </w:r>
    </w:p>
    <w:p w14:paraId="5D215C8B" w14:textId="77777777" w:rsidR="00BF41CC" w:rsidRDefault="00BF41CC" w:rsidP="00BF41CC">
      <w:pPr>
        <w:rPr>
          <w:rFonts w:eastAsia="Calibri"/>
          <w:color w:val="FF0000"/>
          <w:szCs w:val="24"/>
          <w:u w:val="none"/>
        </w:rPr>
      </w:pPr>
    </w:p>
    <w:p w14:paraId="63E81803" w14:textId="77777777" w:rsidR="00BF41CC" w:rsidRDefault="00BF41CC" w:rsidP="00BF41CC">
      <w:pPr>
        <w:spacing w:line="360" w:lineRule="auto"/>
        <w:ind w:firstLine="567"/>
        <w:jc w:val="both"/>
        <w:rPr>
          <w:u w:val="none"/>
        </w:rPr>
      </w:pPr>
      <w:r>
        <w:rPr>
          <w:u w:val="none"/>
        </w:rPr>
        <w:t>Finanšu komiteja atklāti balsojot:</w:t>
      </w:r>
    </w:p>
    <w:p w14:paraId="59EE0AEC" w14:textId="77777777" w:rsidR="00BF41CC" w:rsidRDefault="00BF41CC" w:rsidP="00BF41CC">
      <w:pPr>
        <w:spacing w:line="360" w:lineRule="auto"/>
        <w:ind w:firstLine="567"/>
        <w:jc w:val="both"/>
        <w:rPr>
          <w:u w:val="none"/>
        </w:rPr>
      </w:pPr>
      <w:r w:rsidRPr="0016506D">
        <w:rPr>
          <w:noProof/>
          <w:u w:val="none"/>
        </w:rPr>
        <w:lastRenderedPageBreak/>
        <w:t>ar 4 balsīm "Par" (Andis Caunītis, Guna Pūcīte, Gunārs Ciglis, Normunds Audzišs), "Pret" – nav, "Atturas" – nav, "Nepiedalās" – nav</w:t>
      </w:r>
      <w:r>
        <w:rPr>
          <w:u w:val="none"/>
        </w:rPr>
        <w:t>, NOLEMJ</w:t>
      </w:r>
      <w:r w:rsidRPr="00B24B3A">
        <w:rPr>
          <w:u w:val="none"/>
        </w:rPr>
        <w:t>:</w:t>
      </w:r>
    </w:p>
    <w:p w14:paraId="1C25E5CA"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358BD97D" w14:textId="77777777" w:rsidR="004513CE" w:rsidRPr="004513CE" w:rsidRDefault="004513CE" w:rsidP="004513CE">
      <w:pPr>
        <w:spacing w:after="240" w:line="276" w:lineRule="auto"/>
        <w:jc w:val="center"/>
        <w:rPr>
          <w:b/>
          <w:color w:val="000000"/>
          <w:szCs w:val="24"/>
          <w:u w:val="none"/>
          <w:lang w:eastAsia="lv-LV"/>
        </w:rPr>
      </w:pPr>
      <w:r w:rsidRPr="004513CE">
        <w:rPr>
          <w:b/>
          <w:color w:val="000000"/>
          <w:szCs w:val="24"/>
          <w:u w:val="none"/>
          <w:lang w:eastAsia="lv-LV"/>
        </w:rPr>
        <w:t xml:space="preserve">Par kustamās mantas – automašīnas </w:t>
      </w:r>
      <w:proofErr w:type="spellStart"/>
      <w:r w:rsidRPr="004513CE">
        <w:rPr>
          <w:b/>
          <w:color w:val="000000"/>
          <w:szCs w:val="24"/>
          <w:u w:val="none"/>
          <w:lang w:eastAsia="lv-LV"/>
        </w:rPr>
        <w:t>Mazda</w:t>
      </w:r>
      <w:proofErr w:type="spellEnd"/>
      <w:r w:rsidRPr="004513CE">
        <w:rPr>
          <w:b/>
          <w:color w:val="000000"/>
          <w:szCs w:val="24"/>
          <w:u w:val="none"/>
          <w:lang w:eastAsia="lv-LV"/>
        </w:rPr>
        <w:t xml:space="preserve"> 6  (valsts reģistrācijas numurs GZ4998), pirmās izsoles rīkošanu, noteikumu un sākumcenas apstiprināšanu</w:t>
      </w:r>
    </w:p>
    <w:p w14:paraId="512353B2"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Gulbenes novada pašvaldībā saņemts </w:t>
      </w:r>
      <w:r w:rsidRPr="004513CE">
        <w:rPr>
          <w:bCs/>
          <w:szCs w:val="24"/>
          <w:u w:val="none"/>
          <w:lang w:eastAsia="lv-LV"/>
        </w:rPr>
        <w:t xml:space="preserve">Gulbenes novada Centrālās pārvaldes Īpašumu pārraudzības nodaļas vadītāja Kristapa </w:t>
      </w:r>
      <w:proofErr w:type="spellStart"/>
      <w:r w:rsidRPr="004513CE">
        <w:rPr>
          <w:bCs/>
          <w:szCs w:val="24"/>
          <w:u w:val="none"/>
          <w:lang w:eastAsia="lv-LV"/>
        </w:rPr>
        <w:t>Dauksta</w:t>
      </w:r>
      <w:proofErr w:type="spellEnd"/>
      <w:r w:rsidRPr="004513CE">
        <w:rPr>
          <w:bCs/>
          <w:szCs w:val="24"/>
          <w:u w:val="none"/>
          <w:lang w:eastAsia="lv-LV"/>
        </w:rPr>
        <w:t xml:space="preserve"> 2024</w:t>
      </w:r>
      <w:r w:rsidRPr="004513CE">
        <w:rPr>
          <w:szCs w:val="24"/>
          <w:u w:val="none"/>
          <w:lang w:eastAsia="lv-LV"/>
        </w:rPr>
        <w:t>.gada 4.novembra iesniegums (Gulbenes novada pašvaldībā saņemts 2024.gada 4.novembrī un reģistrēts ar Nr. GND/5.13.2/24/2229-D), kurā izteikts lūgums organizēt pašvaldības kustamās mantas –</w:t>
      </w:r>
      <w:r w:rsidRPr="004513CE">
        <w:rPr>
          <w:rFonts w:ascii="Arial" w:hAnsi="Arial" w:cs="Arial"/>
          <w:sz w:val="22"/>
          <w:u w:val="none"/>
          <w:lang w:eastAsia="lv-LV"/>
        </w:rPr>
        <w:t xml:space="preserve"> </w:t>
      </w:r>
      <w:bookmarkStart w:id="7" w:name="_Hlk167744739"/>
      <w:r w:rsidRPr="004513CE">
        <w:rPr>
          <w:szCs w:val="24"/>
          <w:u w:val="none"/>
          <w:lang w:eastAsia="lv-LV"/>
        </w:rPr>
        <w:t xml:space="preserve">automašīnas </w:t>
      </w:r>
      <w:proofErr w:type="spellStart"/>
      <w:r w:rsidRPr="004513CE">
        <w:rPr>
          <w:szCs w:val="24"/>
          <w:u w:val="none"/>
          <w:lang w:eastAsia="lv-LV"/>
        </w:rPr>
        <w:t>Mazda</w:t>
      </w:r>
      <w:proofErr w:type="spellEnd"/>
      <w:r w:rsidRPr="004513CE">
        <w:rPr>
          <w:szCs w:val="24"/>
          <w:u w:val="none"/>
          <w:lang w:eastAsia="lv-LV"/>
        </w:rPr>
        <w:t xml:space="preserve"> 6 (valsts reģistrācijas numurs GZ4998) (transportlīdzekļa 1.reģistrācijas datums: 19.12.2007., VIN: JMZGG12F781722562)</w:t>
      </w:r>
      <w:bookmarkEnd w:id="7"/>
      <w:r w:rsidRPr="004513CE">
        <w:rPr>
          <w:szCs w:val="24"/>
          <w:u w:val="none"/>
          <w:lang w:eastAsia="lv-LV"/>
        </w:rPr>
        <w:t xml:space="preserve"> (turpmāk – transportlīdzeklis), atsavināšanu.</w:t>
      </w:r>
    </w:p>
    <w:p w14:paraId="534EB1D9" w14:textId="77777777" w:rsidR="004513CE" w:rsidRPr="004513CE" w:rsidRDefault="004513CE" w:rsidP="004513CE">
      <w:pPr>
        <w:spacing w:line="360" w:lineRule="auto"/>
        <w:ind w:firstLine="567"/>
        <w:jc w:val="both"/>
        <w:rPr>
          <w:szCs w:val="24"/>
          <w:u w:val="none"/>
          <w:lang w:eastAsia="lv-LV"/>
        </w:rPr>
      </w:pPr>
      <w:bookmarkStart w:id="8" w:name="_Hlk187650464"/>
      <w:r w:rsidRPr="004513CE">
        <w:rPr>
          <w:szCs w:val="24"/>
          <w:u w:val="none"/>
          <w:lang w:eastAsia="lv-LV"/>
        </w:rPr>
        <w:t>2024.gada 21.novembrī sauszemes transportlīdzekļu tehniskais eksperts Guntis Caune (sertifikāts AA Nr.128, spēkā līdz 2025.gada 13.septembrim) ir veicis transportlīdzekļa novērtēšanu. Transportlīdzekļa vērtība pēc LTAB vērtību kataloga un metodikas, ņemot vērā tehnisko stāvokli un ekspluatācijas nolietojumu</w:t>
      </w:r>
      <w:bookmarkEnd w:id="8"/>
      <w:r w:rsidRPr="004513CE">
        <w:rPr>
          <w:szCs w:val="24"/>
          <w:u w:val="none"/>
          <w:lang w:eastAsia="lv-LV"/>
        </w:rPr>
        <w:t xml:space="preserve">, ir 721 EUR (septiņi simti divdesmit viens </w:t>
      </w:r>
      <w:proofErr w:type="spellStart"/>
      <w:r w:rsidRPr="004513CE">
        <w:rPr>
          <w:i/>
          <w:szCs w:val="24"/>
          <w:u w:val="none"/>
          <w:lang w:eastAsia="lv-LV"/>
        </w:rPr>
        <w:t>euro</w:t>
      </w:r>
      <w:proofErr w:type="spellEnd"/>
      <w:r w:rsidRPr="004513CE">
        <w:rPr>
          <w:szCs w:val="24"/>
          <w:u w:val="none"/>
          <w:lang w:eastAsia="lv-LV"/>
        </w:rPr>
        <w:t>).</w:t>
      </w:r>
      <w:bookmarkStart w:id="9" w:name="_Hlk187650436"/>
      <w:r w:rsidRPr="004513CE">
        <w:rPr>
          <w:szCs w:val="24"/>
          <w:u w:val="none"/>
          <w:lang w:eastAsia="lv-LV"/>
        </w:rPr>
        <w:t xml:space="preserve"> Transportlīdzeklim ir nepieciešama korozijas novēršana, krāsojuma remonts, apgaismojuma remonts. </w:t>
      </w:r>
    </w:p>
    <w:bookmarkEnd w:id="9"/>
    <w:p w14:paraId="0D09B80A"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Gulbenes novada pašvaldības pamatlīdzekļu uzskaites kartītē Nr. 001169, inventāra Nr. PAA000500, transportlīdzekļa atlikusī bilances vērtība uz 2024.gada 30.septembri ir 0,00 EUR (nulle </w:t>
      </w:r>
      <w:proofErr w:type="spellStart"/>
      <w:r w:rsidRPr="004513CE">
        <w:rPr>
          <w:i/>
          <w:szCs w:val="24"/>
          <w:u w:val="none"/>
          <w:lang w:eastAsia="lv-LV"/>
        </w:rPr>
        <w:t>euro</w:t>
      </w:r>
      <w:proofErr w:type="spellEnd"/>
      <w:r w:rsidRPr="004513CE">
        <w:rPr>
          <w:i/>
          <w:szCs w:val="24"/>
          <w:u w:val="none"/>
          <w:lang w:eastAsia="lv-LV"/>
        </w:rPr>
        <w:t xml:space="preserve"> </w:t>
      </w:r>
      <w:r w:rsidRPr="004513CE">
        <w:rPr>
          <w:szCs w:val="24"/>
          <w:u w:val="none"/>
          <w:lang w:eastAsia="lv-LV"/>
        </w:rPr>
        <w:t xml:space="preserve">00 </w:t>
      </w:r>
      <w:r w:rsidRPr="004513CE">
        <w:rPr>
          <w:i/>
          <w:iCs/>
          <w:szCs w:val="24"/>
          <w:u w:val="none"/>
          <w:lang w:eastAsia="lv-LV"/>
        </w:rPr>
        <w:t>centi</w:t>
      </w:r>
      <w:r w:rsidRPr="004513CE">
        <w:rPr>
          <w:szCs w:val="24"/>
          <w:u w:val="none"/>
          <w:lang w:eastAsia="lv-LV"/>
        </w:rPr>
        <w:t>).</w:t>
      </w:r>
    </w:p>
    <w:p w14:paraId="48E601D1"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Saskaņā ar Publiskas personas mantas atsavināšanas likuma 3.panta pirmās daļas 1.punktu publiskas personas nekustamo un kustamo mantu var atsavināt pārdodot izsolē, tai skaitā izsolē ar pretendentu atlasi, savukārt otrajā daļā </w:t>
      </w:r>
      <w:proofErr w:type="spellStart"/>
      <w:r w:rsidRPr="004513CE">
        <w:rPr>
          <w:szCs w:val="24"/>
          <w:u w:val="none"/>
          <w:lang w:eastAsia="lv-LV"/>
        </w:rPr>
        <w:t>citstarp</w:t>
      </w:r>
      <w:proofErr w:type="spellEnd"/>
      <w:r w:rsidRPr="004513CE">
        <w:rPr>
          <w:szCs w:val="24"/>
          <w:u w:val="none"/>
          <w:lang w:eastAsia="lv-LV"/>
        </w:rPr>
        <w:t xml:space="preserve"> noteikts, ka publisku personu mantas atsavināšanas pamatveids ir mantas pārdošana izsolē; citus mantas atsavināšanas veidus var izmantot tikai šajā likumā paredzētajos gadījumos. Citus mantas atsavināšanas veidus var izmantot tikai šajā likumā paredzētajos gadījumos.</w:t>
      </w:r>
    </w:p>
    <w:p w14:paraId="3AE092E1" w14:textId="77777777" w:rsidR="004513CE" w:rsidRPr="004513CE" w:rsidRDefault="004513CE" w:rsidP="00E3789C">
      <w:pPr>
        <w:widowControl w:val="0"/>
        <w:spacing w:line="360" w:lineRule="auto"/>
        <w:ind w:firstLine="567"/>
        <w:jc w:val="both"/>
        <w:rPr>
          <w:szCs w:val="24"/>
          <w:u w:val="none"/>
          <w:lang w:eastAsia="lv-LV"/>
        </w:rPr>
      </w:pPr>
      <w:r w:rsidRPr="004513CE">
        <w:rPr>
          <w:szCs w:val="24"/>
          <w:u w:val="none"/>
          <w:lang w:eastAsia="lv-LV"/>
        </w:rPr>
        <w:t>Saskaņā ar Publiskas personas mantas atsavināšanas likuma 9.panta trešo daļu kustamās mantas atsavināšanu organizē publiska persona, tās iestāde vai kapitālsabiedrība, kuras valdījumā vai turējumā atrodas attiecīgā manta. Šā likuma 10.panta pirmajā daļā noteikts, ka izsoles noteikumus apstiprina šā likuma 9.pantā minētā institūcija. Nekustamā īpašuma izsoles noteikumos var iekļaut tikai likumā un Ministru kabineta, atvasinātas publiskas personas lēmējinstitūcijas vai šā likuma 5. pantā minētās institūcijas (amatpersonas) lēmumā paredzētos nosacījumus. Saskaņā ar šā panta otro daļu izsoli rīko tās institūcijas izveidota izsoles komisija, kura organizē mantas atsavināšanu (9.pants).</w:t>
      </w:r>
    </w:p>
    <w:p w14:paraId="546FA76A" w14:textId="77777777" w:rsidR="004513CE" w:rsidRPr="004513CE" w:rsidRDefault="004513CE" w:rsidP="00E3789C">
      <w:pPr>
        <w:widowControl w:val="0"/>
        <w:spacing w:line="360" w:lineRule="auto"/>
        <w:ind w:firstLine="567"/>
        <w:jc w:val="both"/>
        <w:rPr>
          <w:szCs w:val="24"/>
          <w:u w:val="none"/>
          <w:lang w:eastAsia="lv-LV"/>
        </w:rPr>
      </w:pPr>
      <w:r w:rsidRPr="004513CE">
        <w:rPr>
          <w:szCs w:val="24"/>
          <w:u w:val="none"/>
          <w:lang w:eastAsia="lv-LV"/>
        </w:rPr>
        <w:t xml:space="preserve">Atbilstoši Publiskas personas mantas atsavināšanas likuma 15. pantam izsole var būt mutiska, rakstiska, jaukta (mutiska un rakstiska) vai elektroniska. Izsole var būt ar augšupejošu </w:t>
      </w:r>
      <w:r w:rsidRPr="004513CE">
        <w:rPr>
          <w:szCs w:val="24"/>
          <w:u w:val="none"/>
          <w:lang w:eastAsia="lv-LV"/>
        </w:rPr>
        <w:lastRenderedPageBreak/>
        <w:t>vai lejupejošu soli.</w:t>
      </w:r>
    </w:p>
    <w:p w14:paraId="5A767A01" w14:textId="77777777" w:rsidR="004513CE" w:rsidRPr="004513CE" w:rsidRDefault="004513CE" w:rsidP="00E3789C">
      <w:pPr>
        <w:widowControl w:val="0"/>
        <w:spacing w:line="360" w:lineRule="auto"/>
        <w:ind w:firstLine="567"/>
        <w:jc w:val="both"/>
        <w:rPr>
          <w:szCs w:val="24"/>
          <w:u w:val="none"/>
          <w:lang w:eastAsia="lv-LV"/>
        </w:rPr>
      </w:pPr>
      <w:r w:rsidRPr="004513CE">
        <w:rPr>
          <w:szCs w:val="24"/>
          <w:u w:val="none"/>
          <w:lang w:eastAsia="lv-LV"/>
        </w:rPr>
        <w:t>Saskaņā ar Pašvaldību likuma 10.panta pirmās daļas 17.punktu dome ir tiesīga izlemt ikvienu pašvaldības kompetences jautājumu; tikai domes kompetencē ir noteikt kārtību, kādā veicami darījumi ar pašvaldības kustamo mantu, savukārt 21.punkts nosaka, ka tikai domes kompetencē ir pieņemt lēmumus citos ārējos normatīvajos aktos paredzētajos gadījumos.</w:t>
      </w:r>
    </w:p>
    <w:p w14:paraId="0E3352CE"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Ņemot vērā Gulbenes novada pašvaldības īpašuma novērtēšanas un izsoļu komisijas 2024.gada 8.janvāra sēdes lēmumu “Par kustamās mantas - automašīnas </w:t>
      </w:r>
      <w:proofErr w:type="spellStart"/>
      <w:r w:rsidRPr="004513CE">
        <w:rPr>
          <w:szCs w:val="24"/>
          <w:u w:val="none"/>
          <w:lang w:eastAsia="lv-LV"/>
        </w:rPr>
        <w:t>Mazda</w:t>
      </w:r>
      <w:proofErr w:type="spellEnd"/>
      <w:r w:rsidRPr="004513CE">
        <w:rPr>
          <w:szCs w:val="24"/>
          <w:u w:val="none"/>
          <w:lang w:eastAsia="lv-LV"/>
        </w:rPr>
        <w:t xml:space="preserve"> 6  (valsts reģistrācijas numurs GZ4998) pirmās izsoles sākumcenas noteikšanu”, protokols Nr. GND/2.7.2/25/1 (13.§), pamatojoties uz Pašvaldību likuma 10.panta pirmās daļas 17. un 21.punktu, Publiskas personas mantas atsavināšanas likuma 3.panta pirmās daļas 1.punktu un otro daļu, 9.panta trešo daļu, 10. un 15.pantu, un ņemot vērā Attīstības un tautsaimniecības komitejas ieteikumu un Finanšu komitejas ieteikumu, atklāti balsojot ar balsīm “Par” ( ), “Pret” – , “Atturas” – , “Nepiedalās” – , Gulbenes novada pašvaldības dome NOLEMJ:</w:t>
      </w:r>
    </w:p>
    <w:p w14:paraId="61FC6587"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1. RĪKOT Gulbenes novada pašvaldības īpašumā esošās kustamās mantas – automašīnas </w:t>
      </w:r>
      <w:proofErr w:type="spellStart"/>
      <w:r w:rsidRPr="004513CE">
        <w:rPr>
          <w:szCs w:val="24"/>
          <w:u w:val="none"/>
          <w:lang w:eastAsia="lv-LV"/>
        </w:rPr>
        <w:t>Mazda</w:t>
      </w:r>
      <w:proofErr w:type="spellEnd"/>
      <w:r w:rsidRPr="004513CE">
        <w:rPr>
          <w:szCs w:val="24"/>
          <w:u w:val="none"/>
          <w:lang w:eastAsia="lv-LV"/>
        </w:rPr>
        <w:t xml:space="preserve"> 6 (valsts reģistrācijas numurs GZ4998) (transportlīdzekļa 1.reģistrācijas datums: 19.12.2007., VIN: JMZGG12F781722562), pirmo mutisku izsoli ar augšupejošu soli.</w:t>
      </w:r>
    </w:p>
    <w:p w14:paraId="2ACFCAD4"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2. APSTIPRINĀT šā lēmuma 1.punktā minētās kustamās mantas nosacīto cenu (pirmās izsoles sākumcenu) 721 EUR (septiņi simti divdesmit viens</w:t>
      </w:r>
      <w:r w:rsidRPr="004513CE">
        <w:rPr>
          <w:i/>
          <w:iCs/>
          <w:szCs w:val="24"/>
          <w:u w:val="none"/>
          <w:lang w:eastAsia="lv-LV"/>
        </w:rPr>
        <w:t xml:space="preserve"> </w:t>
      </w:r>
      <w:proofErr w:type="spellStart"/>
      <w:r w:rsidRPr="004513CE">
        <w:rPr>
          <w:i/>
          <w:iCs/>
          <w:szCs w:val="24"/>
          <w:u w:val="none"/>
          <w:lang w:eastAsia="lv-LV"/>
        </w:rPr>
        <w:t>euro</w:t>
      </w:r>
      <w:proofErr w:type="spellEnd"/>
      <w:r w:rsidRPr="004513CE">
        <w:rPr>
          <w:color w:val="222222"/>
          <w:szCs w:val="24"/>
          <w:highlight w:val="white"/>
          <w:u w:val="none"/>
          <w:lang w:eastAsia="lv-LV"/>
        </w:rPr>
        <w:t>)</w:t>
      </w:r>
      <w:r w:rsidRPr="004513CE">
        <w:rPr>
          <w:szCs w:val="24"/>
          <w:u w:val="none"/>
          <w:lang w:eastAsia="lv-LV"/>
        </w:rPr>
        <w:t>.</w:t>
      </w:r>
    </w:p>
    <w:p w14:paraId="00A4F83E"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3. APSTIPRINĀT šā lēmuma 1.punktā minētās kustamās mantas pirmās izsoles noteikumus (1.pielikums), kas ir šī lēmuma neatņemama sastāvdaļa.</w:t>
      </w:r>
    </w:p>
    <w:p w14:paraId="53D4121A"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4. UZDOT Gulbenes novada pašvaldības īpašuma novērtēšanas un izsoļu komisijai rīkot šā lēmuma 1.punktā minētās kustamās mantas pirmo izsoli.</w:t>
      </w:r>
    </w:p>
    <w:p w14:paraId="09C75667" w14:textId="77777777" w:rsidR="004513CE" w:rsidRPr="004513CE" w:rsidRDefault="004513CE" w:rsidP="004513CE">
      <w:pPr>
        <w:numPr>
          <w:ilvl w:val="0"/>
          <w:numId w:val="10"/>
        </w:numPr>
        <w:tabs>
          <w:tab w:val="left" w:pos="851"/>
        </w:tabs>
        <w:spacing w:line="360" w:lineRule="auto"/>
        <w:ind w:hanging="720"/>
        <w:contextualSpacing/>
        <w:jc w:val="both"/>
        <w:rPr>
          <w:szCs w:val="24"/>
          <w:u w:val="none"/>
          <w:lang w:eastAsia="lv-LV"/>
        </w:rPr>
      </w:pPr>
      <w:r w:rsidRPr="004513CE">
        <w:rPr>
          <w:szCs w:val="24"/>
          <w:u w:val="none"/>
          <w:lang w:eastAsia="lv-LV"/>
        </w:rPr>
        <w:t>Lēmuma izpildes kontroli veikt Gulbenes novada pašvaldības izpilddirektoram.</w:t>
      </w:r>
    </w:p>
    <w:p w14:paraId="3F4A5C06" w14:textId="77777777" w:rsidR="004513CE" w:rsidRPr="004513CE" w:rsidRDefault="004513CE" w:rsidP="004513CE">
      <w:pPr>
        <w:spacing w:after="160" w:line="259" w:lineRule="auto"/>
        <w:rPr>
          <w:szCs w:val="24"/>
          <w:u w:val="none"/>
          <w:lang w:eastAsia="lv-LV"/>
        </w:rPr>
      </w:pPr>
    </w:p>
    <w:p w14:paraId="70B2AAE4" w14:textId="77777777" w:rsidR="004513CE" w:rsidRPr="004513CE" w:rsidRDefault="004513CE" w:rsidP="004513CE">
      <w:pPr>
        <w:pBdr>
          <w:top w:val="nil"/>
          <w:left w:val="nil"/>
          <w:bottom w:val="nil"/>
          <w:right w:val="nil"/>
          <w:between w:val="nil"/>
        </w:pBdr>
        <w:jc w:val="right"/>
        <w:rPr>
          <w:color w:val="000000"/>
          <w:szCs w:val="24"/>
          <w:u w:val="none"/>
          <w:lang w:eastAsia="lv-LV"/>
        </w:rPr>
      </w:pPr>
      <w:r w:rsidRPr="004513CE">
        <w:rPr>
          <w:color w:val="000000"/>
          <w:szCs w:val="24"/>
          <w:u w:val="none"/>
          <w:lang w:eastAsia="lv-LV"/>
        </w:rPr>
        <w:t xml:space="preserve">Pielikums </w:t>
      </w:r>
      <w:r w:rsidRPr="004513CE">
        <w:rPr>
          <w:szCs w:val="24"/>
          <w:u w:val="none"/>
          <w:lang w:eastAsia="lv-LV"/>
        </w:rPr>
        <w:t>30.01.2025</w:t>
      </w:r>
      <w:r w:rsidRPr="004513CE">
        <w:rPr>
          <w:color w:val="000000"/>
          <w:szCs w:val="24"/>
          <w:u w:val="none"/>
          <w:lang w:eastAsia="lv-LV"/>
        </w:rPr>
        <w:t>. Gulbenes novada pašvaldības domes lēmumam Nr. GND/2025/____</w:t>
      </w:r>
    </w:p>
    <w:p w14:paraId="1152DDAC" w14:textId="77777777" w:rsidR="004513CE" w:rsidRPr="004513CE" w:rsidRDefault="004513CE" w:rsidP="004513CE">
      <w:pPr>
        <w:pBdr>
          <w:top w:val="nil"/>
          <w:left w:val="nil"/>
          <w:bottom w:val="nil"/>
          <w:right w:val="nil"/>
          <w:between w:val="nil"/>
        </w:pBdr>
        <w:jc w:val="right"/>
        <w:rPr>
          <w:color w:val="000000"/>
          <w:szCs w:val="24"/>
          <w:u w:val="none"/>
          <w:lang w:eastAsia="lv-LV"/>
        </w:rPr>
      </w:pPr>
    </w:p>
    <w:p w14:paraId="330ED83E" w14:textId="77777777" w:rsidR="004513CE" w:rsidRPr="004513CE" w:rsidRDefault="004513CE" w:rsidP="004513CE">
      <w:pPr>
        <w:pBdr>
          <w:top w:val="nil"/>
          <w:left w:val="nil"/>
          <w:bottom w:val="nil"/>
          <w:right w:val="nil"/>
          <w:between w:val="nil"/>
        </w:pBdr>
        <w:jc w:val="center"/>
        <w:rPr>
          <w:b/>
          <w:smallCaps/>
          <w:color w:val="000000"/>
          <w:szCs w:val="24"/>
          <w:u w:val="none"/>
          <w:lang w:eastAsia="lv-LV"/>
        </w:rPr>
      </w:pPr>
      <w:r w:rsidRPr="004513CE">
        <w:rPr>
          <w:b/>
          <w:smallCaps/>
          <w:color w:val="000000"/>
          <w:szCs w:val="24"/>
          <w:u w:val="none"/>
          <w:lang w:eastAsia="lv-LV"/>
        </w:rPr>
        <w:t xml:space="preserve">GULBENES NOVADA PAŠVALDĪBAS KUSTAMĀS MANTAS – </w:t>
      </w:r>
    </w:p>
    <w:p w14:paraId="5B8A844F" w14:textId="77777777" w:rsidR="004513CE" w:rsidRPr="004513CE" w:rsidRDefault="004513CE" w:rsidP="004513CE">
      <w:pPr>
        <w:pBdr>
          <w:top w:val="nil"/>
          <w:left w:val="nil"/>
          <w:bottom w:val="nil"/>
          <w:right w:val="nil"/>
          <w:between w:val="nil"/>
        </w:pBdr>
        <w:jc w:val="center"/>
        <w:rPr>
          <w:b/>
          <w:color w:val="000000"/>
          <w:szCs w:val="24"/>
          <w:u w:val="none"/>
          <w:lang w:eastAsia="lv-LV"/>
        </w:rPr>
      </w:pPr>
      <w:r w:rsidRPr="004513CE">
        <w:rPr>
          <w:b/>
          <w:color w:val="000000"/>
          <w:szCs w:val="24"/>
          <w:u w:val="none"/>
          <w:lang w:eastAsia="lv-LV"/>
        </w:rPr>
        <w:t xml:space="preserve">automašīnas </w:t>
      </w:r>
      <w:proofErr w:type="spellStart"/>
      <w:r w:rsidRPr="004513CE">
        <w:rPr>
          <w:b/>
          <w:color w:val="000000"/>
          <w:szCs w:val="24"/>
          <w:u w:val="none"/>
          <w:lang w:eastAsia="lv-LV"/>
        </w:rPr>
        <w:t>Mazda</w:t>
      </w:r>
      <w:proofErr w:type="spellEnd"/>
      <w:r w:rsidRPr="004513CE">
        <w:rPr>
          <w:b/>
          <w:color w:val="000000"/>
          <w:szCs w:val="24"/>
          <w:u w:val="none"/>
          <w:lang w:eastAsia="lv-LV"/>
        </w:rPr>
        <w:t xml:space="preserve"> 6  (valsts reģistrācijas numurs GZ4998)</w:t>
      </w:r>
    </w:p>
    <w:p w14:paraId="6C02B6F8" w14:textId="77777777" w:rsidR="004513CE" w:rsidRPr="004513CE" w:rsidRDefault="004513CE" w:rsidP="004513CE">
      <w:pPr>
        <w:pBdr>
          <w:top w:val="nil"/>
          <w:left w:val="nil"/>
          <w:bottom w:val="nil"/>
          <w:right w:val="nil"/>
          <w:between w:val="nil"/>
        </w:pBdr>
        <w:jc w:val="center"/>
        <w:rPr>
          <w:b/>
          <w:color w:val="000000"/>
          <w:szCs w:val="24"/>
          <w:u w:val="none"/>
          <w:lang w:eastAsia="lv-LV"/>
        </w:rPr>
      </w:pPr>
      <w:r w:rsidRPr="004513CE">
        <w:rPr>
          <w:b/>
          <w:color w:val="000000"/>
          <w:szCs w:val="24"/>
          <w:u w:val="none"/>
          <w:lang w:eastAsia="lv-LV"/>
        </w:rPr>
        <w:t>PIRMĀS IZSOLES NOTEIKUMI</w:t>
      </w:r>
    </w:p>
    <w:p w14:paraId="3F3233FE" w14:textId="77777777" w:rsidR="004513CE" w:rsidRPr="004513CE" w:rsidRDefault="004513CE" w:rsidP="004513CE">
      <w:pPr>
        <w:tabs>
          <w:tab w:val="left" w:pos="0"/>
          <w:tab w:val="left" w:pos="426"/>
        </w:tabs>
        <w:ind w:right="43" w:firstLine="284"/>
        <w:jc w:val="center"/>
        <w:rPr>
          <w:b/>
          <w:szCs w:val="24"/>
          <w:u w:val="none"/>
          <w:lang w:eastAsia="lv-LV"/>
        </w:rPr>
      </w:pPr>
    </w:p>
    <w:p w14:paraId="04016055" w14:textId="77777777" w:rsidR="004513CE" w:rsidRPr="004513CE" w:rsidRDefault="004513CE" w:rsidP="004513CE">
      <w:pPr>
        <w:tabs>
          <w:tab w:val="left" w:pos="0"/>
          <w:tab w:val="left" w:pos="426"/>
          <w:tab w:val="left" w:pos="709"/>
        </w:tabs>
        <w:spacing w:line="360" w:lineRule="auto"/>
        <w:ind w:right="43"/>
        <w:jc w:val="center"/>
        <w:rPr>
          <w:b/>
          <w:szCs w:val="24"/>
          <w:u w:val="none"/>
          <w:lang w:eastAsia="lv-LV"/>
        </w:rPr>
      </w:pPr>
      <w:r w:rsidRPr="004513CE">
        <w:rPr>
          <w:b/>
          <w:szCs w:val="24"/>
          <w:u w:val="none"/>
          <w:lang w:eastAsia="lv-LV"/>
        </w:rPr>
        <w:t>1. Vispārīgie noteikumi</w:t>
      </w:r>
    </w:p>
    <w:p w14:paraId="43D9542D" w14:textId="77777777" w:rsidR="004513CE" w:rsidRPr="004513CE" w:rsidRDefault="004513CE" w:rsidP="004513CE">
      <w:pPr>
        <w:spacing w:line="360" w:lineRule="auto"/>
        <w:ind w:left="426" w:hanging="426"/>
        <w:jc w:val="both"/>
        <w:rPr>
          <w:color w:val="000000"/>
          <w:szCs w:val="24"/>
          <w:u w:val="none"/>
          <w:lang w:eastAsia="lv-LV"/>
        </w:rPr>
      </w:pPr>
      <w:r w:rsidRPr="004513CE">
        <w:rPr>
          <w:szCs w:val="24"/>
          <w:u w:val="none"/>
          <w:lang w:eastAsia="lv-LV"/>
        </w:rPr>
        <w:t xml:space="preserve">1.1. </w:t>
      </w:r>
      <w:r w:rsidRPr="004513CE">
        <w:rPr>
          <w:color w:val="000000"/>
          <w:szCs w:val="24"/>
          <w:u w:val="none"/>
          <w:lang w:eastAsia="lv-LV"/>
        </w:rPr>
        <w:t xml:space="preserve">Šie noteikumi nosaka kārtību, kādā tiek rīkota pirmā mutiska atklāta izsole ar augšupejošu soli </w:t>
      </w:r>
      <w:r w:rsidRPr="004513CE">
        <w:rPr>
          <w:szCs w:val="24"/>
          <w:u w:val="none"/>
          <w:lang w:eastAsia="lv-LV"/>
        </w:rPr>
        <w:t xml:space="preserve">Gulbenes novada pašvaldības īpašumā esošās kustamās mantas – automašīnas </w:t>
      </w:r>
      <w:proofErr w:type="spellStart"/>
      <w:r w:rsidRPr="004513CE">
        <w:rPr>
          <w:szCs w:val="24"/>
          <w:u w:val="none"/>
          <w:lang w:eastAsia="lv-LV"/>
        </w:rPr>
        <w:t>Mazda</w:t>
      </w:r>
      <w:proofErr w:type="spellEnd"/>
      <w:r w:rsidRPr="004513CE">
        <w:rPr>
          <w:szCs w:val="24"/>
          <w:u w:val="none"/>
          <w:lang w:eastAsia="lv-LV"/>
        </w:rPr>
        <w:t xml:space="preserve"> 6 (valsts reģistrācijas numurs GZ4998), </w:t>
      </w:r>
      <w:r w:rsidRPr="004513CE">
        <w:rPr>
          <w:color w:val="000000"/>
          <w:szCs w:val="24"/>
          <w:u w:val="none"/>
          <w:lang w:eastAsia="lv-LV"/>
        </w:rPr>
        <w:t xml:space="preserve">(turpmāk – Objekts) pircēja noteikšanai. </w:t>
      </w:r>
    </w:p>
    <w:p w14:paraId="037F1E24" w14:textId="77777777" w:rsidR="004513CE" w:rsidRPr="004513CE" w:rsidRDefault="004513CE" w:rsidP="004513CE">
      <w:pPr>
        <w:spacing w:line="360" w:lineRule="auto"/>
        <w:ind w:left="426" w:hanging="426"/>
        <w:jc w:val="both"/>
        <w:rPr>
          <w:szCs w:val="24"/>
          <w:u w:val="none"/>
          <w:lang w:eastAsia="lv-LV"/>
        </w:rPr>
      </w:pPr>
      <w:r w:rsidRPr="004513CE">
        <w:rPr>
          <w:color w:val="000000"/>
          <w:szCs w:val="24"/>
          <w:u w:val="none"/>
          <w:lang w:eastAsia="lv-LV"/>
        </w:rPr>
        <w:t xml:space="preserve">1.2. </w:t>
      </w:r>
      <w:r w:rsidRPr="004513CE">
        <w:rPr>
          <w:szCs w:val="24"/>
          <w:u w:val="none"/>
          <w:lang w:eastAsia="lv-LV"/>
        </w:rPr>
        <w:t>Izsole notiek ievērojot Pašvaldību likumu, Publiskas personas mantas atsavināšanas likumu un šos izsoles noteikumus.</w:t>
      </w:r>
    </w:p>
    <w:p w14:paraId="3EB3EBBF" w14:textId="77777777" w:rsidR="004513CE" w:rsidRPr="004513CE" w:rsidRDefault="004513CE" w:rsidP="004513CE">
      <w:pPr>
        <w:spacing w:line="360" w:lineRule="auto"/>
        <w:ind w:left="426" w:hanging="426"/>
        <w:jc w:val="both"/>
        <w:rPr>
          <w:color w:val="000000"/>
          <w:szCs w:val="24"/>
          <w:u w:val="none"/>
          <w:lang w:eastAsia="lv-LV"/>
        </w:rPr>
      </w:pPr>
      <w:r w:rsidRPr="004513CE">
        <w:rPr>
          <w:color w:val="000000"/>
          <w:szCs w:val="24"/>
          <w:u w:val="none"/>
          <w:lang w:eastAsia="lv-LV"/>
        </w:rPr>
        <w:t>1.3.</w:t>
      </w:r>
      <w:r w:rsidRPr="004513CE">
        <w:rPr>
          <w:color w:val="000000"/>
          <w:szCs w:val="24"/>
          <w:u w:val="none"/>
          <w:lang w:eastAsia="lv-LV"/>
        </w:rPr>
        <w:tab/>
        <w:t>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1767DFB9" w14:textId="77777777" w:rsidR="004513CE" w:rsidRPr="004513CE" w:rsidRDefault="004513CE" w:rsidP="004513CE">
      <w:pPr>
        <w:spacing w:line="360" w:lineRule="auto"/>
        <w:ind w:left="567" w:hanging="567"/>
        <w:jc w:val="both"/>
        <w:rPr>
          <w:szCs w:val="24"/>
          <w:u w:val="none"/>
          <w:lang w:eastAsia="lv-LV"/>
        </w:rPr>
      </w:pPr>
      <w:r w:rsidRPr="004513CE">
        <w:rPr>
          <w:szCs w:val="24"/>
          <w:u w:val="none"/>
          <w:lang w:eastAsia="lv-LV"/>
        </w:rPr>
        <w:lastRenderedPageBreak/>
        <w:t>1.4. Ziņas par izsolē atsavināmo Objektu:</w:t>
      </w:r>
    </w:p>
    <w:p w14:paraId="06FE6DD0" w14:textId="77777777" w:rsidR="004513CE" w:rsidRPr="004513CE" w:rsidRDefault="004513CE" w:rsidP="004513CE">
      <w:pPr>
        <w:spacing w:line="360" w:lineRule="auto"/>
        <w:ind w:left="1276" w:right="43" w:hanging="709"/>
        <w:jc w:val="both"/>
        <w:rPr>
          <w:szCs w:val="24"/>
          <w:u w:val="none"/>
          <w:lang w:eastAsia="lv-LV"/>
        </w:rPr>
      </w:pPr>
      <w:r w:rsidRPr="004513CE">
        <w:rPr>
          <w:szCs w:val="24"/>
          <w:u w:val="none"/>
          <w:lang w:eastAsia="lv-LV"/>
        </w:rPr>
        <w:t xml:space="preserve">1.4.1. </w:t>
      </w:r>
      <w:r w:rsidRPr="004513CE">
        <w:rPr>
          <w:color w:val="00000A"/>
          <w:szCs w:val="24"/>
          <w:u w:val="none"/>
          <w:lang w:eastAsia="lv-LV"/>
        </w:rPr>
        <w:t xml:space="preserve">Gulbenes novada pašvaldības īpašumā esošā kustamā manta – </w:t>
      </w:r>
      <w:r w:rsidRPr="004513CE">
        <w:rPr>
          <w:szCs w:val="24"/>
          <w:u w:val="none"/>
          <w:lang w:eastAsia="lv-LV"/>
        </w:rPr>
        <w:t xml:space="preserve">automašīnas </w:t>
      </w:r>
      <w:proofErr w:type="spellStart"/>
      <w:r w:rsidRPr="004513CE">
        <w:rPr>
          <w:szCs w:val="24"/>
          <w:u w:val="none"/>
          <w:lang w:eastAsia="lv-LV"/>
        </w:rPr>
        <w:t>Mazda</w:t>
      </w:r>
      <w:proofErr w:type="spellEnd"/>
      <w:r w:rsidRPr="004513CE">
        <w:rPr>
          <w:szCs w:val="24"/>
          <w:u w:val="none"/>
          <w:lang w:eastAsia="lv-LV"/>
        </w:rPr>
        <w:t xml:space="preserve"> 6 (valsts reģistrācijas numurs GZ4998) (transportlīdzekļa 1.reģistrācijas datums: 19.12.2007., VIN: JMZGG12F781722562)</w:t>
      </w:r>
      <w:r w:rsidRPr="004513CE">
        <w:rPr>
          <w:color w:val="00000A"/>
          <w:szCs w:val="24"/>
          <w:u w:val="none"/>
          <w:lang w:eastAsia="lv-LV"/>
        </w:rPr>
        <w:t xml:space="preserve">. Komplektācija: audio sistēma, elektr. stikla pacēlāji, drošības spilveni, </w:t>
      </w:r>
      <w:proofErr w:type="spellStart"/>
      <w:r w:rsidRPr="004513CE">
        <w:rPr>
          <w:color w:val="00000A"/>
          <w:szCs w:val="24"/>
          <w:u w:val="none"/>
          <w:lang w:eastAsia="lv-LV"/>
        </w:rPr>
        <w:t>vieglmetāla</w:t>
      </w:r>
      <w:proofErr w:type="spellEnd"/>
      <w:r w:rsidRPr="004513CE">
        <w:rPr>
          <w:color w:val="00000A"/>
          <w:szCs w:val="24"/>
          <w:u w:val="none"/>
          <w:lang w:eastAsia="lv-LV"/>
        </w:rPr>
        <w:t xml:space="preserve"> diski, centrālā atslēga, ABS, elektriskie spoguļi, </w:t>
      </w:r>
      <w:proofErr w:type="spellStart"/>
      <w:r w:rsidRPr="004513CE">
        <w:rPr>
          <w:color w:val="00000A"/>
          <w:szCs w:val="24"/>
          <w:u w:val="none"/>
          <w:lang w:eastAsia="lv-LV"/>
        </w:rPr>
        <w:t>pretaizdzīšanas</w:t>
      </w:r>
      <w:proofErr w:type="spellEnd"/>
      <w:r w:rsidRPr="004513CE">
        <w:rPr>
          <w:color w:val="00000A"/>
          <w:szCs w:val="24"/>
          <w:u w:val="none"/>
          <w:lang w:eastAsia="lv-LV"/>
        </w:rPr>
        <w:t xml:space="preserve"> signalizācija, stūres pastiprinātājs. </w:t>
      </w:r>
    </w:p>
    <w:p w14:paraId="69C7817A" w14:textId="77777777" w:rsidR="004513CE" w:rsidRPr="004513CE" w:rsidRDefault="004513CE" w:rsidP="004513CE">
      <w:pPr>
        <w:spacing w:line="360" w:lineRule="auto"/>
        <w:ind w:left="1276" w:right="43" w:hanging="709"/>
        <w:jc w:val="both"/>
        <w:rPr>
          <w:szCs w:val="24"/>
          <w:u w:val="none"/>
          <w:lang w:eastAsia="lv-LV"/>
        </w:rPr>
      </w:pPr>
      <w:r w:rsidRPr="004513CE">
        <w:rPr>
          <w:szCs w:val="24"/>
          <w:u w:val="none"/>
          <w:lang w:eastAsia="lv-LV"/>
        </w:rPr>
        <w:t>1.4.2. Pirmpirkuma tiesību uz Objekta iegādi nav.</w:t>
      </w:r>
    </w:p>
    <w:p w14:paraId="25BF1903" w14:textId="77777777" w:rsidR="004513CE" w:rsidRPr="004513CE" w:rsidRDefault="004513CE" w:rsidP="004513CE">
      <w:pPr>
        <w:spacing w:line="360" w:lineRule="auto"/>
        <w:ind w:left="567" w:right="43" w:hanging="567"/>
        <w:jc w:val="both"/>
        <w:rPr>
          <w:szCs w:val="24"/>
          <w:u w:val="none"/>
          <w:lang w:eastAsia="lv-LV"/>
        </w:rPr>
      </w:pPr>
      <w:r w:rsidRPr="004513CE">
        <w:rPr>
          <w:szCs w:val="24"/>
          <w:u w:val="none"/>
          <w:lang w:eastAsia="lv-LV"/>
        </w:rPr>
        <w:t xml:space="preserve">1.5.  Sludinājums par Objekta atsavināšanu izsolē tiek publicēts Gulbenes novada pašvaldības bezmaksas izdevumā “Gulbenes novada ziņas” un Gulbenes novada pašvaldības tīmekļa vietnē </w:t>
      </w:r>
      <w:hyperlink r:id="rId37">
        <w:r w:rsidRPr="004513CE">
          <w:rPr>
            <w:color w:val="0000FF"/>
            <w:szCs w:val="24"/>
            <w:lang w:eastAsia="lv-LV"/>
          </w:rPr>
          <w:t>www.gulbene.lv</w:t>
        </w:r>
      </w:hyperlink>
      <w:r w:rsidRPr="004513CE">
        <w:rPr>
          <w:szCs w:val="24"/>
          <w:u w:val="none"/>
          <w:lang w:eastAsia="lv-LV"/>
        </w:rPr>
        <w:t>.</w:t>
      </w:r>
    </w:p>
    <w:p w14:paraId="2F2F4CF3" w14:textId="77777777" w:rsidR="004513CE" w:rsidRPr="004513CE" w:rsidRDefault="004513CE" w:rsidP="004513CE">
      <w:pPr>
        <w:keepLines/>
        <w:spacing w:line="360" w:lineRule="auto"/>
        <w:ind w:left="567" w:right="43" w:hanging="567"/>
        <w:jc w:val="both"/>
        <w:rPr>
          <w:szCs w:val="24"/>
          <w:u w:val="none"/>
          <w:lang w:eastAsia="lv-LV"/>
        </w:rPr>
      </w:pPr>
      <w:r w:rsidRPr="004513CE">
        <w:rPr>
          <w:szCs w:val="24"/>
          <w:u w:val="none"/>
          <w:lang w:eastAsia="lv-LV"/>
        </w:rPr>
        <w:t xml:space="preserve">1.6. Ar izsoles noteikumiem var iepazīties Gulbenes novada pašvaldības tīmekļa vietnē </w:t>
      </w:r>
      <w:hyperlink r:id="rId38">
        <w:r w:rsidRPr="004513CE">
          <w:rPr>
            <w:color w:val="0000FF"/>
            <w:szCs w:val="24"/>
            <w:lang w:eastAsia="lv-LV"/>
          </w:rPr>
          <w:t>www.gulbene.lv</w:t>
        </w:r>
      </w:hyperlink>
      <w:r w:rsidRPr="004513CE">
        <w:rPr>
          <w:szCs w:val="24"/>
          <w:u w:val="none"/>
          <w:lang w:eastAsia="lv-LV"/>
        </w:rPr>
        <w:t>.</w:t>
      </w:r>
    </w:p>
    <w:p w14:paraId="44A7DD58" w14:textId="77777777" w:rsidR="004513CE" w:rsidRPr="004513CE" w:rsidRDefault="004513CE" w:rsidP="004513CE">
      <w:pPr>
        <w:keepLines/>
        <w:spacing w:line="360" w:lineRule="auto"/>
        <w:ind w:left="567" w:right="43" w:hanging="567"/>
        <w:jc w:val="both"/>
        <w:rPr>
          <w:szCs w:val="24"/>
          <w:u w:val="none"/>
          <w:lang w:eastAsia="lv-LV"/>
        </w:rPr>
      </w:pPr>
      <w:r w:rsidRPr="004513CE">
        <w:rPr>
          <w:szCs w:val="24"/>
          <w:u w:val="none"/>
          <w:lang w:eastAsia="lv-LV"/>
        </w:rPr>
        <w:t xml:space="preserve">1.7. Izsoles pretendentam, </w:t>
      </w:r>
      <w:r w:rsidRPr="004513CE">
        <w:rPr>
          <w:bCs/>
          <w:szCs w:val="24"/>
          <w:u w:val="none"/>
          <w:lang w:eastAsia="lv-LV"/>
        </w:rPr>
        <w:t>sākot no pirmā sludinājuma publicēšanas dienas,</w:t>
      </w:r>
      <w:r w:rsidRPr="004513CE">
        <w:rPr>
          <w:szCs w:val="24"/>
          <w:u w:val="none"/>
          <w:lang w:eastAsia="lv-LV"/>
        </w:rPr>
        <w:t xml:space="preserve"> pirms reģistrācijas izsolei ir tiesības iepazīties ar Objektu, tā tehniskajiem rādītājiem – dokumentiem, kuri raksturo Objektu un ir pašvaldības rīcībā, iepriekš sazinoties e-pastā: </w:t>
      </w:r>
      <w:hyperlink r:id="rId39">
        <w:r w:rsidRPr="004513CE">
          <w:rPr>
            <w:color w:val="0000FF"/>
            <w:szCs w:val="24"/>
            <w:lang w:eastAsia="lv-LV"/>
          </w:rPr>
          <w:t>dome@gulbene.lv</w:t>
        </w:r>
      </w:hyperlink>
      <w:r w:rsidRPr="004513CE">
        <w:rPr>
          <w:szCs w:val="24"/>
          <w:u w:val="none"/>
          <w:lang w:eastAsia="lv-LV"/>
        </w:rPr>
        <w:t xml:space="preserve"> vai ar Gulbenes novada Centrālās pārvaldes Īpašumu pārraudzības nodaļas vecāko loģistikas speciālistu </w:t>
      </w:r>
      <w:proofErr w:type="spellStart"/>
      <w:r w:rsidRPr="004513CE">
        <w:rPr>
          <w:szCs w:val="24"/>
          <w:u w:val="none"/>
          <w:lang w:eastAsia="lv-LV"/>
        </w:rPr>
        <w:t>J.Osi</w:t>
      </w:r>
      <w:proofErr w:type="spellEnd"/>
      <w:r w:rsidRPr="004513CE">
        <w:rPr>
          <w:szCs w:val="24"/>
          <w:u w:val="none"/>
          <w:lang w:eastAsia="lv-LV"/>
        </w:rPr>
        <w:t xml:space="preserve"> pa tālruni +371 29424007.</w:t>
      </w:r>
    </w:p>
    <w:p w14:paraId="76E3555A" w14:textId="77777777" w:rsidR="004513CE" w:rsidRPr="004513CE" w:rsidRDefault="004513CE" w:rsidP="004513CE">
      <w:pPr>
        <w:shd w:val="clear" w:color="auto" w:fill="FFFFFF"/>
        <w:tabs>
          <w:tab w:val="left" w:pos="720"/>
        </w:tabs>
        <w:spacing w:before="10" w:line="360" w:lineRule="auto"/>
        <w:jc w:val="center"/>
        <w:rPr>
          <w:b/>
          <w:szCs w:val="24"/>
          <w:u w:val="none"/>
          <w:lang w:eastAsia="lv-LV"/>
        </w:rPr>
      </w:pPr>
      <w:r w:rsidRPr="004513CE">
        <w:rPr>
          <w:b/>
          <w:szCs w:val="24"/>
          <w:u w:val="none"/>
          <w:lang w:eastAsia="lv-LV"/>
        </w:rPr>
        <w:t>2. Izsoles veids, maksājumi un samaksas kārtība</w:t>
      </w:r>
    </w:p>
    <w:p w14:paraId="0A4E5C7A"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lang w:eastAsia="lv-LV"/>
        </w:rPr>
        <w:t>2.1. Objekta atsavināšanas veids ir mutiska atklāta izsole ar augšupejošu soli.</w:t>
      </w:r>
    </w:p>
    <w:p w14:paraId="7B3E74AE"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lang w:eastAsia="lv-LV"/>
        </w:rPr>
        <w:t xml:space="preserve">2.2. Maksāšanas līdzekļi – 100% </w:t>
      </w:r>
      <w:proofErr w:type="spellStart"/>
      <w:r w:rsidRPr="004513CE">
        <w:rPr>
          <w:i/>
          <w:szCs w:val="24"/>
          <w:u w:val="none"/>
          <w:lang w:eastAsia="lv-LV"/>
        </w:rPr>
        <w:t>euro</w:t>
      </w:r>
      <w:proofErr w:type="spellEnd"/>
      <w:r w:rsidRPr="004513CE">
        <w:rPr>
          <w:szCs w:val="24"/>
          <w:u w:val="none"/>
          <w:lang w:eastAsia="lv-LV"/>
        </w:rPr>
        <w:t>.</w:t>
      </w:r>
    </w:p>
    <w:p w14:paraId="260F388A" w14:textId="77777777" w:rsidR="004513CE" w:rsidRPr="004513CE" w:rsidRDefault="004513CE" w:rsidP="004513CE">
      <w:pPr>
        <w:spacing w:line="360" w:lineRule="auto"/>
        <w:ind w:left="426" w:right="43" w:hanging="426"/>
        <w:jc w:val="both"/>
        <w:rPr>
          <w:szCs w:val="24"/>
          <w:u w:val="none"/>
          <w:lang w:eastAsia="lv-LV"/>
        </w:rPr>
      </w:pPr>
      <w:r w:rsidRPr="004513CE">
        <w:rPr>
          <w:szCs w:val="24"/>
          <w:u w:val="none"/>
          <w:lang w:eastAsia="lv-LV"/>
        </w:rPr>
        <w:t>2.3. Objekta izsoles sākumcena (nosacītā cena) ir 721 EUR (septiņi simti divdesmit viens</w:t>
      </w:r>
      <w:r w:rsidRPr="004513CE">
        <w:rPr>
          <w:i/>
          <w:iCs/>
          <w:szCs w:val="24"/>
          <w:u w:val="none"/>
          <w:lang w:eastAsia="lv-LV"/>
        </w:rPr>
        <w:t xml:space="preserve"> </w:t>
      </w:r>
      <w:proofErr w:type="spellStart"/>
      <w:r w:rsidRPr="004513CE">
        <w:rPr>
          <w:i/>
          <w:color w:val="222222"/>
          <w:szCs w:val="24"/>
          <w:highlight w:val="white"/>
          <w:u w:val="none"/>
          <w:lang w:eastAsia="lv-LV"/>
        </w:rPr>
        <w:t>euro</w:t>
      </w:r>
      <w:proofErr w:type="spellEnd"/>
      <w:r w:rsidRPr="004513CE">
        <w:rPr>
          <w:szCs w:val="24"/>
          <w:u w:val="none"/>
          <w:lang w:eastAsia="lv-LV"/>
        </w:rPr>
        <w:t>).</w:t>
      </w:r>
    </w:p>
    <w:p w14:paraId="30F8CD64" w14:textId="77777777" w:rsidR="004513CE" w:rsidRPr="004513CE" w:rsidRDefault="004513CE" w:rsidP="004513CE">
      <w:pPr>
        <w:spacing w:line="360" w:lineRule="auto"/>
        <w:ind w:left="426" w:hanging="426"/>
        <w:jc w:val="both"/>
        <w:rPr>
          <w:szCs w:val="24"/>
          <w:u w:val="none"/>
          <w:lang w:eastAsia="lv-LV"/>
        </w:rPr>
      </w:pPr>
      <w:r w:rsidRPr="004513CE">
        <w:rPr>
          <w:szCs w:val="24"/>
          <w:u w:val="none"/>
          <w:lang w:eastAsia="lv-LV"/>
        </w:rPr>
        <w:t xml:space="preserve">2.4. Objekta </w:t>
      </w:r>
      <w:r w:rsidRPr="004513CE">
        <w:rPr>
          <w:color w:val="000000"/>
          <w:szCs w:val="24"/>
          <w:u w:val="none"/>
          <w:lang w:eastAsia="lv-LV"/>
        </w:rPr>
        <w:t>nodrošinājums tiek noteikts 10% apmērā no izsoles nosacītās cenas, t.i., 72,10</w:t>
      </w:r>
      <w:r w:rsidRPr="004513CE">
        <w:rPr>
          <w:color w:val="222222"/>
          <w:szCs w:val="24"/>
          <w:highlight w:val="white"/>
          <w:u w:val="none"/>
          <w:lang w:eastAsia="lv-LV"/>
        </w:rPr>
        <w:t xml:space="preserve"> EUR (septiņdesmit divi </w:t>
      </w:r>
      <w:proofErr w:type="spellStart"/>
      <w:r w:rsidRPr="004513CE">
        <w:rPr>
          <w:i/>
          <w:color w:val="222222"/>
          <w:szCs w:val="24"/>
          <w:highlight w:val="white"/>
          <w:u w:val="none"/>
          <w:lang w:eastAsia="lv-LV"/>
        </w:rPr>
        <w:t>euro</w:t>
      </w:r>
      <w:proofErr w:type="spellEnd"/>
      <w:r w:rsidRPr="004513CE">
        <w:rPr>
          <w:i/>
          <w:color w:val="222222"/>
          <w:szCs w:val="24"/>
          <w:u w:val="none"/>
          <w:lang w:eastAsia="lv-LV"/>
        </w:rPr>
        <w:t xml:space="preserve"> </w:t>
      </w:r>
      <w:r w:rsidRPr="004513CE">
        <w:rPr>
          <w:color w:val="222222"/>
          <w:szCs w:val="24"/>
          <w:u w:val="none"/>
          <w:lang w:eastAsia="lv-LV"/>
        </w:rPr>
        <w:t>desmit</w:t>
      </w:r>
      <w:r w:rsidRPr="004513CE">
        <w:rPr>
          <w:iCs/>
          <w:color w:val="222222"/>
          <w:szCs w:val="24"/>
          <w:u w:val="none"/>
          <w:lang w:eastAsia="lv-LV"/>
        </w:rPr>
        <w:t xml:space="preserve"> centi</w:t>
      </w:r>
      <w:r w:rsidRPr="004513CE">
        <w:rPr>
          <w:color w:val="000000"/>
          <w:szCs w:val="24"/>
          <w:u w:val="none"/>
          <w:lang w:eastAsia="lv-LV"/>
        </w:rPr>
        <w:t xml:space="preserve">). Tas iemaksājams pirms pieteikuma iesniegšanas, bezskaidras naudas norēķinu veidā, Gulbenes novada pašvaldības, reģistrācijas Nr.90009116327, kontā Nr.LV81UNLA0050019845884, AS “SEB banka”, </w:t>
      </w:r>
      <w:r w:rsidRPr="004513CE">
        <w:rPr>
          <w:szCs w:val="24"/>
          <w:u w:val="none"/>
          <w:lang w:eastAsia="lv-LV"/>
        </w:rPr>
        <w:t xml:space="preserve">norādot maksājuma mērķī “Kustamās mantas – automašīnas </w:t>
      </w:r>
      <w:proofErr w:type="spellStart"/>
      <w:r w:rsidRPr="004513CE">
        <w:rPr>
          <w:szCs w:val="24"/>
          <w:u w:val="none"/>
          <w:lang w:eastAsia="lv-LV"/>
        </w:rPr>
        <w:t>Mazda</w:t>
      </w:r>
      <w:proofErr w:type="spellEnd"/>
      <w:r w:rsidRPr="004513CE">
        <w:rPr>
          <w:szCs w:val="24"/>
          <w:u w:val="none"/>
          <w:lang w:eastAsia="lv-LV"/>
        </w:rPr>
        <w:t xml:space="preserve"> 6 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p>
    <w:p w14:paraId="53EC4533" w14:textId="77777777" w:rsidR="004513CE" w:rsidRPr="004513CE" w:rsidRDefault="004513CE" w:rsidP="004513CE">
      <w:pPr>
        <w:spacing w:line="360" w:lineRule="auto"/>
        <w:ind w:left="426" w:hanging="426"/>
        <w:jc w:val="both"/>
        <w:rPr>
          <w:color w:val="000000"/>
          <w:szCs w:val="24"/>
          <w:u w:val="none"/>
          <w:lang w:eastAsia="lv-LV"/>
        </w:rPr>
      </w:pPr>
      <w:r w:rsidRPr="004513CE">
        <w:rPr>
          <w:szCs w:val="24"/>
          <w:u w:val="none"/>
          <w:lang w:eastAsia="lv-LV"/>
        </w:rPr>
        <w:t xml:space="preserve">2.5. Objekta izsoles solis noteikts 36 EUR (trīsdesmit seši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lang w:eastAsia="lv-LV"/>
        </w:rPr>
        <w:t>.</w:t>
      </w:r>
    </w:p>
    <w:p w14:paraId="2A27A77F" w14:textId="77777777" w:rsidR="004513CE" w:rsidRPr="004513CE" w:rsidRDefault="004513CE" w:rsidP="004513CE">
      <w:pPr>
        <w:spacing w:line="360" w:lineRule="auto"/>
        <w:ind w:left="426" w:hanging="426"/>
        <w:jc w:val="both"/>
        <w:rPr>
          <w:color w:val="000000"/>
          <w:szCs w:val="24"/>
          <w:u w:val="none"/>
          <w:lang w:eastAsia="lv-LV"/>
        </w:rPr>
      </w:pPr>
      <w:r w:rsidRPr="004513CE">
        <w:rPr>
          <w:color w:val="000000"/>
          <w:szCs w:val="24"/>
          <w:u w:val="none"/>
          <w:lang w:eastAsia="lv-LV"/>
        </w:rPr>
        <w:t xml:space="preserve">2.6. Nosolītā augstākā </w:t>
      </w:r>
      <w:r w:rsidRPr="004513CE">
        <w:rPr>
          <w:szCs w:val="24"/>
          <w:u w:val="none"/>
          <w:lang w:eastAsia="lv-LV"/>
        </w:rPr>
        <w:t xml:space="preserve">summa, atrēķinot naudā iemaksāto nodrošinājumu, jāsamaksā par Objektu vienas nedēļas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lang w:eastAsia="lv-LV"/>
        </w:rPr>
        <w:t xml:space="preserve">Kustamās mantas – automašīnas </w:t>
      </w:r>
      <w:proofErr w:type="spellStart"/>
      <w:r w:rsidRPr="004513CE">
        <w:rPr>
          <w:szCs w:val="24"/>
          <w:u w:val="none"/>
          <w:lang w:eastAsia="lv-LV"/>
        </w:rPr>
        <w:t>Mazda</w:t>
      </w:r>
      <w:proofErr w:type="spellEnd"/>
      <w:r w:rsidRPr="004513CE">
        <w:rPr>
          <w:szCs w:val="24"/>
          <w:u w:val="none"/>
          <w:lang w:eastAsia="lv-LV"/>
        </w:rPr>
        <w:t xml:space="preserve"> 6 </w:t>
      </w:r>
      <w:r w:rsidRPr="004513CE">
        <w:rPr>
          <w:color w:val="000000"/>
          <w:szCs w:val="24"/>
          <w:u w:val="none"/>
          <w:lang w:eastAsia="lv-LV"/>
        </w:rPr>
        <w:t>pirkuma maksa”.</w:t>
      </w:r>
    </w:p>
    <w:p w14:paraId="4E51712D" w14:textId="77777777" w:rsidR="004513CE" w:rsidRPr="004513CE" w:rsidRDefault="004513CE" w:rsidP="004513CE">
      <w:pPr>
        <w:keepNext/>
        <w:numPr>
          <w:ilvl w:val="0"/>
          <w:numId w:val="8"/>
        </w:numPr>
        <w:spacing w:line="360" w:lineRule="auto"/>
        <w:jc w:val="center"/>
        <w:rPr>
          <w:b/>
          <w:szCs w:val="24"/>
          <w:u w:val="none"/>
          <w:lang w:eastAsia="lv-LV"/>
        </w:rPr>
      </w:pPr>
      <w:r w:rsidRPr="004513CE">
        <w:rPr>
          <w:b/>
          <w:szCs w:val="24"/>
          <w:u w:val="none"/>
          <w:lang w:eastAsia="lv-LV"/>
        </w:rPr>
        <w:t>Izsoles dalībnieki</w:t>
      </w:r>
    </w:p>
    <w:p w14:paraId="256FB479"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 xml:space="preserve">Par izsoles dalībnieku var kļūt jebkura fiziska vai juridiska persona, kurai ir tiesības, saskaņā ar spēkā esošajiem normatīvajiem aktiem, iegūt savā īpašumā Objektu, kura līdz reģistrācijas </w:t>
      </w:r>
      <w:r w:rsidRPr="004513CE">
        <w:rPr>
          <w:szCs w:val="24"/>
          <w:u w:val="none"/>
          <w:lang w:eastAsia="lv-LV"/>
        </w:rPr>
        <w:lastRenderedPageBreak/>
        <w:t>brīdim ir iemaksājusi šo noteikumu 2.4.punktā noteikto nodrošinājumu, izsoles noteikumos noteiktajā termiņā iesniegusi pieteikumu dalībai izsolē un izpildījusi visus izsoles priekšnoteikumus,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96B59BA"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365E1142"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Izsoles komisijas locekļi nevar būt Objekta pircēji, kā arī nevar pirkt Objektu citu personu uzdevumā.</w:t>
      </w:r>
    </w:p>
    <w:p w14:paraId="51C8DEE7" w14:textId="77777777" w:rsidR="004513CE" w:rsidRPr="004513CE" w:rsidRDefault="004513CE" w:rsidP="004513CE">
      <w:pPr>
        <w:numPr>
          <w:ilvl w:val="0"/>
          <w:numId w:val="8"/>
        </w:numPr>
        <w:spacing w:line="360" w:lineRule="auto"/>
        <w:jc w:val="center"/>
        <w:rPr>
          <w:color w:val="000000"/>
          <w:szCs w:val="24"/>
          <w:u w:val="none"/>
          <w:lang w:eastAsia="lv-LV"/>
        </w:rPr>
      </w:pPr>
      <w:r w:rsidRPr="004513CE">
        <w:rPr>
          <w:b/>
          <w:color w:val="000000"/>
          <w:szCs w:val="24"/>
          <w:u w:val="none"/>
          <w:lang w:eastAsia="lv-LV"/>
        </w:rPr>
        <w:t>Izsoles pretendentu reģistrācija Izsoļu dalībnieku sarakstā</w:t>
      </w:r>
    </w:p>
    <w:p w14:paraId="221C1A2A"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Izsoles komisija, saņemot pieteikumu par piedalīšanos izsolē, sastāda izsoles dalībnieku sarakstu, kurā fiksē izsoles pretendentus pieteikumu iesniegšanas secībā.</w:t>
      </w:r>
    </w:p>
    <w:p w14:paraId="2B24735C" w14:textId="77777777" w:rsidR="004513CE" w:rsidRPr="004513CE" w:rsidRDefault="004513CE" w:rsidP="004513CE">
      <w:pPr>
        <w:numPr>
          <w:ilvl w:val="1"/>
          <w:numId w:val="8"/>
        </w:numPr>
        <w:pBdr>
          <w:top w:val="nil"/>
          <w:left w:val="nil"/>
          <w:bottom w:val="nil"/>
          <w:right w:val="nil"/>
          <w:between w:val="nil"/>
        </w:pBdr>
        <w:spacing w:line="360" w:lineRule="auto"/>
        <w:jc w:val="both"/>
        <w:rPr>
          <w:szCs w:val="24"/>
          <w:u w:val="none"/>
          <w:lang w:eastAsia="lv-LV"/>
        </w:rPr>
      </w:pPr>
      <w:r w:rsidRPr="004513CE">
        <w:rPr>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kustamās mantas izsolei” (Gulbenes novada Centrālā pārvalde, Ābeļu iela 2, Gulbene, Gulbenes novads, LV – 4401), vai elektroniski </w:t>
      </w:r>
      <w:r w:rsidRPr="004513CE">
        <w:rPr>
          <w:bCs/>
          <w:color w:val="000000"/>
          <w:szCs w:val="24"/>
          <w:u w:val="none"/>
          <w:lang w:eastAsia="lv-LV"/>
        </w:rPr>
        <w:t>(pieteikums, kas parakstīts ar drošu elektronisko parakstu)</w:t>
      </w:r>
      <w:r w:rsidRPr="004513CE">
        <w:rPr>
          <w:color w:val="000000"/>
          <w:szCs w:val="24"/>
          <w:u w:val="none"/>
          <w:lang w:eastAsia="lv-LV"/>
        </w:rPr>
        <w:t xml:space="preserve"> uz e-pasta adresi: </w:t>
      </w:r>
      <w:hyperlink r:id="rId40">
        <w:r w:rsidRPr="004513CE">
          <w:rPr>
            <w:color w:val="0000FF"/>
            <w:szCs w:val="24"/>
            <w:lang w:eastAsia="lv-LV"/>
          </w:rPr>
          <w:t>dome@gulbene.lv</w:t>
        </w:r>
      </w:hyperlink>
      <w:r w:rsidRPr="004513CE">
        <w:rPr>
          <w:color w:val="000000"/>
          <w:szCs w:val="24"/>
          <w:u w:val="none"/>
          <w:lang w:eastAsia="lv-LV"/>
        </w:rPr>
        <w:t xml:space="preserve">, līdz </w:t>
      </w:r>
      <w:r w:rsidRPr="004513CE">
        <w:rPr>
          <w:b/>
          <w:color w:val="000000"/>
          <w:szCs w:val="24"/>
          <w:u w:val="none"/>
          <w:lang w:eastAsia="lv-LV"/>
        </w:rPr>
        <w:t>2025.gada 18.februāra plkst.15.00</w:t>
      </w:r>
      <w:r w:rsidRPr="004513CE">
        <w:rPr>
          <w:color w:val="000000"/>
          <w:szCs w:val="24"/>
          <w:u w:val="none"/>
          <w:lang w:eastAsia="lv-LV"/>
        </w:rPr>
        <w:t>.</w:t>
      </w:r>
    </w:p>
    <w:p w14:paraId="306A4972" w14:textId="77777777" w:rsidR="004513CE" w:rsidRPr="004513CE" w:rsidRDefault="004513CE" w:rsidP="004513CE">
      <w:pPr>
        <w:numPr>
          <w:ilvl w:val="1"/>
          <w:numId w:val="8"/>
        </w:numPr>
        <w:pBdr>
          <w:top w:val="nil"/>
          <w:left w:val="nil"/>
          <w:bottom w:val="nil"/>
          <w:right w:val="nil"/>
          <w:between w:val="nil"/>
        </w:pBdr>
        <w:spacing w:line="360" w:lineRule="auto"/>
        <w:jc w:val="both"/>
        <w:rPr>
          <w:szCs w:val="24"/>
          <w:u w:val="none"/>
          <w:lang w:eastAsia="lv-LV"/>
        </w:rPr>
      </w:pPr>
      <w:r w:rsidRPr="004513CE">
        <w:rPr>
          <w:color w:val="000000"/>
          <w:szCs w:val="24"/>
          <w:u w:val="none"/>
          <w:lang w:eastAsia="lv-LV"/>
        </w:rPr>
        <w:t xml:space="preserve">Lai reģistrētos par izsoles dalībnieku izsoles noteikumos noteiktajā termiņā jāiesniedz: </w:t>
      </w:r>
    </w:p>
    <w:p w14:paraId="789056A7" w14:textId="77777777" w:rsidR="004513CE" w:rsidRPr="004513CE" w:rsidRDefault="004513CE" w:rsidP="004513CE">
      <w:pPr>
        <w:numPr>
          <w:ilvl w:val="2"/>
          <w:numId w:val="8"/>
        </w:numPr>
        <w:spacing w:line="360" w:lineRule="auto"/>
        <w:ind w:left="1134" w:hanging="708"/>
        <w:jc w:val="both"/>
        <w:rPr>
          <w:color w:val="000000"/>
          <w:szCs w:val="24"/>
          <w:u w:val="none"/>
          <w:lang w:eastAsia="lv-LV"/>
        </w:rPr>
      </w:pPr>
      <w:r w:rsidRPr="004513CE">
        <w:rPr>
          <w:color w:val="000000"/>
          <w:szCs w:val="24"/>
          <w:u w:val="none"/>
          <w:lang w:eastAsia="lv-LV"/>
        </w:rPr>
        <w:t xml:space="preserve">fiziskai personai: </w:t>
      </w:r>
    </w:p>
    <w:p w14:paraId="5459465E" w14:textId="77777777" w:rsidR="004513CE" w:rsidRPr="004513CE" w:rsidRDefault="004513CE" w:rsidP="004513CE">
      <w:pPr>
        <w:numPr>
          <w:ilvl w:val="3"/>
          <w:numId w:val="8"/>
        </w:numPr>
        <w:autoSpaceDE w:val="0"/>
        <w:autoSpaceDN w:val="0"/>
        <w:adjustRightInd w:val="0"/>
        <w:spacing w:line="360" w:lineRule="auto"/>
        <w:ind w:left="1985" w:hanging="851"/>
        <w:jc w:val="both"/>
        <w:rPr>
          <w:color w:val="000000"/>
          <w:szCs w:val="24"/>
          <w:u w:val="none"/>
          <w:lang w:eastAsia="lv-LV"/>
        </w:rPr>
      </w:pPr>
      <w:r w:rsidRPr="004513C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7FED6E2B" w14:textId="77777777" w:rsidR="004513CE" w:rsidRPr="004513CE" w:rsidRDefault="004513CE" w:rsidP="004513CE">
      <w:pPr>
        <w:numPr>
          <w:ilvl w:val="3"/>
          <w:numId w:val="8"/>
        </w:numPr>
        <w:autoSpaceDE w:val="0"/>
        <w:autoSpaceDN w:val="0"/>
        <w:adjustRightInd w:val="0"/>
        <w:spacing w:line="360" w:lineRule="auto"/>
        <w:ind w:left="1985" w:hanging="851"/>
        <w:jc w:val="both"/>
        <w:rPr>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fiziska persona);</w:t>
      </w:r>
    </w:p>
    <w:p w14:paraId="52A868A6" w14:textId="77777777" w:rsidR="004513CE" w:rsidRPr="004513CE" w:rsidRDefault="004513CE" w:rsidP="004513CE">
      <w:pPr>
        <w:numPr>
          <w:ilvl w:val="3"/>
          <w:numId w:val="8"/>
        </w:numPr>
        <w:autoSpaceDE w:val="0"/>
        <w:autoSpaceDN w:val="0"/>
        <w:adjustRightInd w:val="0"/>
        <w:spacing w:line="360" w:lineRule="auto"/>
        <w:ind w:left="1985" w:hanging="851"/>
        <w:jc w:val="both"/>
        <w:rPr>
          <w:color w:val="000000"/>
          <w:szCs w:val="24"/>
          <w:u w:val="none"/>
          <w:lang w:eastAsia="lv-LV"/>
        </w:rPr>
      </w:pPr>
      <w:r w:rsidRPr="004513CE">
        <w:rPr>
          <w:color w:val="000000"/>
          <w:szCs w:val="24"/>
          <w:u w:val="none"/>
          <w:lang w:eastAsia="lv-LV"/>
        </w:rPr>
        <w:t>maksājuma uzdevums par nodrošinājuma naudas samaksu.</w:t>
      </w:r>
    </w:p>
    <w:p w14:paraId="21C37A0E"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 xml:space="preserve">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w:t>
      </w:r>
      <w:r w:rsidRPr="004513CE">
        <w:rPr>
          <w:color w:val="000000"/>
          <w:szCs w:val="24"/>
          <w:u w:val="none"/>
          <w:lang w:eastAsia="lv-LV"/>
        </w:rPr>
        <w:lastRenderedPageBreak/>
        <w:t>informācija iegūta minētajā datubāzē, apliecina izdruka no šīs datubāzes, kurā fiksēts informācijas iegūšanas laiks.</w:t>
      </w:r>
    </w:p>
    <w:p w14:paraId="632E2514" w14:textId="77777777" w:rsidR="004513CE" w:rsidRPr="004513CE" w:rsidRDefault="004513CE" w:rsidP="004513CE">
      <w:pPr>
        <w:numPr>
          <w:ilvl w:val="2"/>
          <w:numId w:val="8"/>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 xml:space="preserve">juridiskai personai: </w:t>
      </w:r>
    </w:p>
    <w:p w14:paraId="7C5160BB" w14:textId="77777777" w:rsidR="004513CE" w:rsidRPr="004513CE" w:rsidRDefault="004513CE" w:rsidP="004513CE">
      <w:pPr>
        <w:numPr>
          <w:ilvl w:val="3"/>
          <w:numId w:val="8"/>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58F8D86C" w14:textId="77777777" w:rsidR="004513CE" w:rsidRPr="004513CE" w:rsidRDefault="004513CE" w:rsidP="004513CE">
      <w:pPr>
        <w:numPr>
          <w:ilvl w:val="3"/>
          <w:numId w:val="8"/>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pilnvaru pārstāvēt juridisko personu izsolē un ja nepieciešams noslēgt pirkuma pārdevuma līgumu (ja juridisku personu pārstāv pilnvarotais pārstāvis);</w:t>
      </w:r>
    </w:p>
    <w:p w14:paraId="5D93960D" w14:textId="77777777" w:rsidR="004513CE" w:rsidRPr="004513CE" w:rsidRDefault="004513CE" w:rsidP="004513CE">
      <w:pPr>
        <w:numPr>
          <w:ilvl w:val="3"/>
          <w:numId w:val="8"/>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01F0635E"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juridisku personu pārbaudīs informāciju:</w:t>
      </w:r>
    </w:p>
    <w:p w14:paraId="7E20BD2D"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90651BF" w14:textId="77777777" w:rsidR="004513CE" w:rsidRPr="004513CE" w:rsidRDefault="004513CE" w:rsidP="004513CE">
      <w:pPr>
        <w:numPr>
          <w:ilvl w:val="0"/>
          <w:numId w:val="9"/>
        </w:numPr>
        <w:pBdr>
          <w:top w:val="nil"/>
          <w:left w:val="nil"/>
          <w:bottom w:val="nil"/>
          <w:right w:val="nil"/>
          <w:between w:val="nil"/>
        </w:pBdr>
        <w:spacing w:line="360" w:lineRule="auto"/>
        <w:jc w:val="both"/>
        <w:rPr>
          <w:color w:val="000000"/>
          <w:szCs w:val="24"/>
          <w:u w:val="none"/>
          <w:lang w:eastAsia="lv-LV"/>
        </w:rPr>
      </w:pPr>
      <w:r w:rsidRPr="004513C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27AFA9C"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Izsoles pretendents netiek reģistrēts izsoles dalībnieku sarakstā, ja:</w:t>
      </w:r>
    </w:p>
    <w:p w14:paraId="12ECED92" w14:textId="77777777" w:rsidR="004513CE" w:rsidRPr="004513CE" w:rsidRDefault="004513CE" w:rsidP="004513CE">
      <w:pPr>
        <w:numPr>
          <w:ilvl w:val="2"/>
          <w:numId w:val="8"/>
        </w:numPr>
        <w:spacing w:line="360" w:lineRule="auto"/>
        <w:ind w:left="1276" w:hanging="709"/>
        <w:jc w:val="both"/>
        <w:rPr>
          <w:szCs w:val="24"/>
          <w:u w:val="none"/>
          <w:lang w:eastAsia="lv-LV"/>
        </w:rPr>
      </w:pPr>
      <w:r w:rsidRPr="004513CE">
        <w:rPr>
          <w:szCs w:val="24"/>
          <w:u w:val="none"/>
          <w:lang w:eastAsia="lv-LV"/>
        </w:rPr>
        <w:t>nav vēl iestājies vai ir jau beidzies pretendentu reģistrācijas termiņš;</w:t>
      </w:r>
    </w:p>
    <w:p w14:paraId="2662A4AD" w14:textId="77777777" w:rsidR="004513CE" w:rsidRPr="004513CE" w:rsidRDefault="004513CE" w:rsidP="004513CE">
      <w:pPr>
        <w:numPr>
          <w:ilvl w:val="2"/>
          <w:numId w:val="8"/>
        </w:numPr>
        <w:spacing w:line="360" w:lineRule="auto"/>
        <w:ind w:left="1276" w:hanging="709"/>
        <w:jc w:val="both"/>
        <w:rPr>
          <w:szCs w:val="24"/>
          <w:u w:val="none"/>
          <w:lang w:eastAsia="lv-LV"/>
        </w:rPr>
      </w:pPr>
      <w:r w:rsidRPr="004513CE">
        <w:rPr>
          <w:szCs w:val="24"/>
          <w:u w:val="none"/>
          <w:lang w:eastAsia="lv-LV"/>
        </w:rPr>
        <w:t>ja nav iesniegti šo noteikumu 4.3.1.punktā vai 4.3.2.punktā norādītie dokumenti;</w:t>
      </w:r>
    </w:p>
    <w:p w14:paraId="315441E3" w14:textId="77777777" w:rsidR="004513CE" w:rsidRPr="004513CE" w:rsidRDefault="004513CE" w:rsidP="004513CE">
      <w:pPr>
        <w:numPr>
          <w:ilvl w:val="2"/>
          <w:numId w:val="8"/>
        </w:numPr>
        <w:spacing w:line="360" w:lineRule="auto"/>
        <w:ind w:left="1276" w:hanging="709"/>
        <w:jc w:val="both"/>
        <w:rPr>
          <w:szCs w:val="24"/>
          <w:u w:val="none"/>
          <w:lang w:eastAsia="lv-LV"/>
        </w:rPr>
      </w:pPr>
      <w:r w:rsidRPr="004513CE">
        <w:rPr>
          <w:color w:val="000000"/>
          <w:szCs w:val="24"/>
          <w:u w:val="none"/>
          <w:lang w:eastAsia="lv-LV"/>
        </w:rPr>
        <w:t>iesniegtajos dokumentos norādītas nepatiesas ziņas;</w:t>
      </w:r>
    </w:p>
    <w:p w14:paraId="08706E6B" w14:textId="77777777" w:rsidR="004513CE" w:rsidRPr="004513CE" w:rsidRDefault="004513CE" w:rsidP="004513CE">
      <w:pPr>
        <w:numPr>
          <w:ilvl w:val="2"/>
          <w:numId w:val="8"/>
        </w:numPr>
        <w:spacing w:line="360" w:lineRule="auto"/>
        <w:ind w:left="1276" w:hanging="709"/>
        <w:jc w:val="both"/>
        <w:rPr>
          <w:szCs w:val="24"/>
          <w:u w:val="none"/>
          <w:lang w:eastAsia="lv-LV"/>
        </w:rPr>
      </w:pPr>
      <w:r w:rsidRPr="004513CE">
        <w:rPr>
          <w:szCs w:val="24"/>
          <w:u w:val="none"/>
          <w:lang w:eastAsia="lv-LV"/>
        </w:rPr>
        <w:t>konstatēts, ka pretendentam ir izsoles noteikumu 3.1.punktā minētās parādsaistības;</w:t>
      </w:r>
    </w:p>
    <w:p w14:paraId="5C48C740" w14:textId="77777777" w:rsidR="004513CE" w:rsidRPr="004513CE" w:rsidRDefault="004513CE" w:rsidP="004513CE">
      <w:pPr>
        <w:numPr>
          <w:ilvl w:val="2"/>
          <w:numId w:val="8"/>
        </w:numPr>
        <w:spacing w:line="360" w:lineRule="auto"/>
        <w:ind w:left="1276" w:hanging="709"/>
        <w:jc w:val="both"/>
        <w:rPr>
          <w:szCs w:val="24"/>
          <w:u w:val="none"/>
          <w:lang w:eastAsia="lv-LV"/>
        </w:rPr>
      </w:pPr>
      <w:r w:rsidRPr="004513CE">
        <w:rPr>
          <w:szCs w:val="24"/>
          <w:u w:val="none"/>
          <w:lang w:eastAsia="lv-LV"/>
        </w:rPr>
        <w:t>Gulbenes novada pašvaldības norādītajā bankas kontā nav saņemta nodrošinājuma nauda.</w:t>
      </w:r>
    </w:p>
    <w:p w14:paraId="6F10CDEB"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Izsoles rīkotāji nav tiesīgi līdz izsoles sākumam sniegt informāciju par izsoles pretendentiem.</w:t>
      </w:r>
    </w:p>
    <w:p w14:paraId="72B8B13F" w14:textId="77777777" w:rsidR="004513CE" w:rsidRPr="004513CE" w:rsidRDefault="004513CE" w:rsidP="004513CE">
      <w:pPr>
        <w:numPr>
          <w:ilvl w:val="0"/>
          <w:numId w:val="8"/>
        </w:numPr>
        <w:spacing w:line="360" w:lineRule="auto"/>
        <w:jc w:val="center"/>
        <w:rPr>
          <w:b/>
          <w:szCs w:val="24"/>
          <w:u w:val="none"/>
          <w:lang w:eastAsia="lv-LV"/>
        </w:rPr>
      </w:pPr>
      <w:r w:rsidRPr="004513CE">
        <w:rPr>
          <w:b/>
          <w:szCs w:val="24"/>
          <w:u w:val="none"/>
          <w:lang w:eastAsia="lv-LV"/>
        </w:rPr>
        <w:t>Izsoles norise</w:t>
      </w:r>
    </w:p>
    <w:p w14:paraId="3274A7E9"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Izsole </w:t>
      </w:r>
      <w:r w:rsidRPr="004513CE">
        <w:rPr>
          <w:szCs w:val="24"/>
          <w:u w:val="none"/>
          <w:lang w:eastAsia="lv-LV"/>
        </w:rPr>
        <w:t xml:space="preserve">notiks </w:t>
      </w:r>
      <w:r w:rsidRPr="004513CE">
        <w:rPr>
          <w:b/>
          <w:szCs w:val="24"/>
          <w:u w:val="none"/>
          <w:lang w:eastAsia="lv-LV"/>
        </w:rPr>
        <w:t xml:space="preserve">2025.gada 20.februārī plkst.11:00 </w:t>
      </w:r>
      <w:r w:rsidRPr="004513CE">
        <w:rPr>
          <w:color w:val="000000"/>
          <w:szCs w:val="24"/>
          <w:u w:val="none"/>
          <w:lang w:eastAsia="lv-LV"/>
        </w:rPr>
        <w:t>Gulbenes novada Centrālās pārvaldes ēkā, Ābeļu ielā 2, Gulbenē, Gulbenes novadā, 3.stāva zālē</w:t>
      </w:r>
      <w:r w:rsidRPr="004513CE">
        <w:rPr>
          <w:szCs w:val="24"/>
          <w:u w:val="none"/>
          <w:lang w:eastAsia="lv-LV"/>
        </w:rPr>
        <w:t xml:space="preserve">. </w:t>
      </w:r>
    </w:p>
    <w:p w14:paraId="405A7062" w14:textId="77777777" w:rsidR="004513CE" w:rsidRPr="004513CE" w:rsidRDefault="004513CE" w:rsidP="004513CE">
      <w:pPr>
        <w:numPr>
          <w:ilvl w:val="1"/>
          <w:numId w:val="8"/>
        </w:numPr>
        <w:spacing w:line="360" w:lineRule="auto"/>
        <w:contextualSpacing/>
        <w:jc w:val="both"/>
        <w:rPr>
          <w:szCs w:val="24"/>
          <w:u w:val="none"/>
          <w:lang w:eastAsia="lv-LV"/>
        </w:rPr>
      </w:pPr>
      <w:r w:rsidRPr="004513CE">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w:t>
      </w:r>
      <w:r w:rsidRPr="004513CE">
        <w:rPr>
          <w:szCs w:val="24"/>
          <w:u w:val="none"/>
          <w:lang w:eastAsia="lv-LV"/>
        </w:rPr>
        <w:lastRenderedPageBreak/>
        <w:t>uzvārdu, personas kodu, kā arī uzrādot personas apliecinošu dokumentu, lai Izsoles komisija pārbaudītu tulka personību.</w:t>
      </w:r>
    </w:p>
    <w:p w14:paraId="6896382A"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5F597EB"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9D20B75"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Pirms izsoles sākšanas izsoles dalībnieki paraksta izsoles noteikumus, tādējādi apliecinot, ka pilnībā ar tiem ir iepazinušies un piekrīt tiem. </w:t>
      </w:r>
    </w:p>
    <w:p w14:paraId="2A0E4F5D"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Izsoles vadītājs atklāj izsoli, raksturo izsolāmo mantu, paziņo izsoles sākumcenu, izsoles soli un informē par solīšanas kārtību.</w:t>
      </w:r>
      <w:r w:rsidRPr="004513CE">
        <w:rPr>
          <w:color w:val="000000"/>
          <w:szCs w:val="24"/>
          <w:u w:val="none"/>
          <w:lang w:eastAsia="lv-LV"/>
        </w:rPr>
        <w:t xml:space="preserve"> </w:t>
      </w:r>
    </w:p>
    <w:p w14:paraId="02075DAF"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Izsoles dalībnieki savu piekrišanu iegādāties izsoles Objektu apliecina mutvārdos un rakstiski, parakstoties izsoles dalībnieku sarakstā par katru nosolīto soli. Tas tiek fiksēts izsoles gaitas protokolā</w:t>
      </w:r>
      <w:r w:rsidRPr="004513CE">
        <w:rPr>
          <w:color w:val="000000"/>
          <w:szCs w:val="24"/>
          <w:u w:val="none"/>
          <w:lang w:eastAsia="lv-LV"/>
        </w:rPr>
        <w:t xml:space="preserve">. </w:t>
      </w:r>
    </w:p>
    <w:p w14:paraId="6FA1AD35"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sidRPr="004513CE">
        <w:rPr>
          <w:color w:val="000000"/>
          <w:szCs w:val="24"/>
          <w:u w:val="none"/>
          <w:lang w:eastAsia="lv-LV"/>
        </w:rPr>
        <w:t xml:space="preserve">. </w:t>
      </w:r>
    </w:p>
    <w:p w14:paraId="287EB1A9" w14:textId="77777777" w:rsidR="004513CE" w:rsidRPr="004513CE" w:rsidRDefault="004513CE" w:rsidP="004513CE">
      <w:pPr>
        <w:numPr>
          <w:ilvl w:val="1"/>
          <w:numId w:val="8"/>
        </w:numPr>
        <w:spacing w:line="360" w:lineRule="auto"/>
        <w:jc w:val="both"/>
        <w:rPr>
          <w:szCs w:val="24"/>
          <w:u w:val="none"/>
          <w:lang w:eastAsia="lv-LV"/>
        </w:rPr>
      </w:pPr>
      <w:r w:rsidRPr="004513CE">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4513CE">
        <w:rPr>
          <w:color w:val="000000"/>
          <w:szCs w:val="24"/>
          <w:u w:val="none"/>
          <w:lang w:eastAsia="lv-LV"/>
        </w:rPr>
        <w:t xml:space="preserve">. </w:t>
      </w:r>
    </w:p>
    <w:p w14:paraId="1F725E10" w14:textId="77777777" w:rsidR="004513CE" w:rsidRPr="004513CE" w:rsidRDefault="004513CE" w:rsidP="004513CE">
      <w:pPr>
        <w:numPr>
          <w:ilvl w:val="1"/>
          <w:numId w:val="8"/>
        </w:numPr>
        <w:spacing w:line="360" w:lineRule="auto"/>
        <w:ind w:left="567" w:hanging="567"/>
        <w:jc w:val="both"/>
        <w:rPr>
          <w:szCs w:val="24"/>
          <w:u w:val="none"/>
          <w:lang w:eastAsia="lv-LV"/>
        </w:rPr>
      </w:pPr>
      <w:r w:rsidRPr="004513CE">
        <w:rPr>
          <w:color w:val="000000"/>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018F5219" w14:textId="77777777" w:rsidR="004513CE" w:rsidRPr="004513CE" w:rsidRDefault="004513CE" w:rsidP="004513CE">
      <w:pPr>
        <w:numPr>
          <w:ilvl w:val="1"/>
          <w:numId w:val="8"/>
        </w:numPr>
        <w:spacing w:line="360" w:lineRule="auto"/>
        <w:ind w:left="567" w:hanging="567"/>
        <w:jc w:val="both"/>
        <w:rPr>
          <w:szCs w:val="24"/>
          <w:u w:val="none"/>
          <w:lang w:eastAsia="lv-LV"/>
        </w:rPr>
      </w:pPr>
      <w:r w:rsidRPr="004513CE">
        <w:rPr>
          <w:szCs w:val="24"/>
          <w:u w:val="none"/>
          <w:lang w:eastAsia="lv-LV"/>
        </w:rPr>
        <w:t xml:space="preserve">Izsole ar augšupejošu soli turpinās, līdz kāds no tās dalībniekiem nosola visaugstāko cenu. Šajā gadījumā izsole tiek izsludināta par pabeigtu. </w:t>
      </w:r>
    </w:p>
    <w:p w14:paraId="724D4B17" w14:textId="77777777" w:rsidR="004513CE" w:rsidRPr="004513CE" w:rsidRDefault="004513CE" w:rsidP="004513CE">
      <w:pPr>
        <w:numPr>
          <w:ilvl w:val="1"/>
          <w:numId w:val="8"/>
        </w:numPr>
        <w:spacing w:line="360" w:lineRule="auto"/>
        <w:ind w:left="567" w:hanging="567"/>
        <w:jc w:val="both"/>
        <w:rPr>
          <w:szCs w:val="24"/>
          <w:u w:val="none"/>
          <w:lang w:eastAsia="lv-LV"/>
        </w:rPr>
      </w:pPr>
      <w:r w:rsidRPr="004513CE">
        <w:rPr>
          <w:szCs w:val="24"/>
          <w:u w:val="none"/>
          <w:lang w:eastAsia="lv-LV"/>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1A46B289" w14:textId="77777777" w:rsidR="004513CE" w:rsidRPr="004513CE" w:rsidRDefault="004513CE" w:rsidP="004513CE">
      <w:pPr>
        <w:numPr>
          <w:ilvl w:val="0"/>
          <w:numId w:val="8"/>
        </w:numPr>
        <w:spacing w:line="360" w:lineRule="auto"/>
        <w:jc w:val="center"/>
        <w:rPr>
          <w:b/>
          <w:szCs w:val="24"/>
          <w:u w:val="none"/>
          <w:lang w:eastAsia="lv-LV"/>
        </w:rPr>
      </w:pPr>
      <w:r w:rsidRPr="004513CE">
        <w:rPr>
          <w:b/>
          <w:szCs w:val="24"/>
          <w:u w:val="none"/>
          <w:lang w:eastAsia="lv-LV"/>
        </w:rPr>
        <w:t>Izsoles rezultātu apstiprināšana un pirkuma līguma noslēgšana</w:t>
      </w:r>
    </w:p>
    <w:p w14:paraId="253BF67B"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Izsoles komisija apstiprina izsoles protokolu septiņu dienu laikā pēc izsoles. </w:t>
      </w:r>
    </w:p>
    <w:p w14:paraId="086B95D1"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Izsoles dalībniekam par Objektu nosolītā augstākā cena, atrēķinot naudā iemaksāto nodrošinājumu, jāsamaksā vienas nedēļas laikā no izsoles dienas, ieskaitot to bezskaidras </w:t>
      </w:r>
      <w:r w:rsidRPr="004513CE">
        <w:rPr>
          <w:color w:val="000000"/>
          <w:szCs w:val="24"/>
          <w:u w:val="none"/>
          <w:lang w:eastAsia="lv-LV"/>
        </w:rPr>
        <w:lastRenderedPageBreak/>
        <w:t xml:space="preserve">naudas norēķinu veidā Gulbenes novada pašvaldības kontā Nr.LV81UNLA0050019845884, AS “SEB banka” ar atzīmi “Kustamās mantas – </w:t>
      </w:r>
      <w:r w:rsidRPr="004513CE">
        <w:rPr>
          <w:szCs w:val="24"/>
          <w:u w:val="none"/>
          <w:lang w:eastAsia="lv-LV"/>
        </w:rPr>
        <w:t xml:space="preserve">automašīnas </w:t>
      </w:r>
      <w:proofErr w:type="spellStart"/>
      <w:r w:rsidRPr="004513CE">
        <w:rPr>
          <w:szCs w:val="24"/>
          <w:u w:val="none"/>
          <w:lang w:eastAsia="lv-LV"/>
        </w:rPr>
        <w:t>Mazda</w:t>
      </w:r>
      <w:proofErr w:type="spellEnd"/>
      <w:r w:rsidRPr="004513CE">
        <w:rPr>
          <w:szCs w:val="24"/>
          <w:u w:val="none"/>
          <w:lang w:eastAsia="lv-LV"/>
        </w:rPr>
        <w:t xml:space="preserve"> 6 </w:t>
      </w:r>
      <w:r w:rsidRPr="004513CE">
        <w:rPr>
          <w:color w:val="000000"/>
          <w:szCs w:val="24"/>
          <w:u w:val="none"/>
          <w:lang w:eastAsia="lv-LV"/>
        </w:rPr>
        <w:t>pirkuma maksa”.</w:t>
      </w:r>
    </w:p>
    <w:p w14:paraId="225F3131"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 Ja </w:t>
      </w:r>
      <w:r w:rsidRPr="004513CE">
        <w:rPr>
          <w:szCs w:val="24"/>
          <w:u w:val="none"/>
          <w:lang w:eastAsia="lv-LV"/>
        </w:rPr>
        <w:t>Objektu</w:t>
      </w:r>
      <w:r w:rsidRPr="004513CE">
        <w:rPr>
          <w:color w:val="000000"/>
          <w:szCs w:val="24"/>
          <w:u w:val="none"/>
          <w:lang w:eastAsia="lv-LV"/>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38EEFC78"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43584F00"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2DDB90D0"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Ja noteikumu 6.5.punktā noteiktais izsoles dalībnieks no </w:t>
      </w:r>
      <w:r w:rsidRPr="004513CE">
        <w:rPr>
          <w:szCs w:val="24"/>
          <w:u w:val="none"/>
          <w:lang w:eastAsia="lv-LV"/>
        </w:rPr>
        <w:t>Objekta</w:t>
      </w:r>
      <w:r w:rsidRPr="004513CE">
        <w:rPr>
          <w:color w:val="000000"/>
          <w:szCs w:val="24"/>
          <w:u w:val="none"/>
          <w:lang w:eastAsia="lv-LV"/>
        </w:rPr>
        <w:t xml:space="preserve"> pirkuma atsakās vai norādītajā termiņā nenorēķinās par pirkumu, izsole tiek uzskatīta par nenotikušu.</w:t>
      </w:r>
    </w:p>
    <w:p w14:paraId="5B4F3EEC" w14:textId="77777777" w:rsidR="004513CE" w:rsidRPr="004513CE" w:rsidRDefault="004513CE" w:rsidP="00E947A5">
      <w:pPr>
        <w:widowControl w:val="0"/>
        <w:numPr>
          <w:ilvl w:val="1"/>
          <w:numId w:val="8"/>
        </w:numPr>
        <w:spacing w:line="360" w:lineRule="auto"/>
        <w:jc w:val="both"/>
        <w:rPr>
          <w:szCs w:val="24"/>
          <w:u w:val="none"/>
          <w:lang w:eastAsia="lv-LV"/>
        </w:rPr>
      </w:pPr>
      <w:r w:rsidRPr="004513CE">
        <w:rPr>
          <w:color w:val="000000"/>
          <w:szCs w:val="24"/>
          <w:u w:val="none"/>
          <w:lang w:eastAsia="lv-LV"/>
        </w:rPr>
        <w:t>Gulbenes novada pašvaldības dome izsoles rezultātus apstiprina ne vēlāk kā trīsdesmit dienu laikā pēc 6.2. vai 6.5.punktā paredzēto maksājumu nokārtošanas.</w:t>
      </w:r>
    </w:p>
    <w:p w14:paraId="0A2DC8E4" w14:textId="77777777" w:rsidR="004513CE" w:rsidRPr="004513CE" w:rsidRDefault="004513CE" w:rsidP="00E947A5">
      <w:pPr>
        <w:widowControl w:val="0"/>
        <w:numPr>
          <w:ilvl w:val="1"/>
          <w:numId w:val="8"/>
        </w:numPr>
        <w:spacing w:line="360" w:lineRule="auto"/>
        <w:jc w:val="both"/>
        <w:rPr>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19808E8C" w14:textId="77777777" w:rsidR="004513CE" w:rsidRPr="004513CE" w:rsidRDefault="004513CE" w:rsidP="00E947A5">
      <w:pPr>
        <w:widowControl w:val="0"/>
        <w:numPr>
          <w:ilvl w:val="1"/>
          <w:numId w:val="8"/>
        </w:numPr>
        <w:spacing w:line="360" w:lineRule="auto"/>
        <w:jc w:val="both"/>
        <w:rPr>
          <w:szCs w:val="24"/>
          <w:u w:val="none"/>
          <w:lang w:eastAsia="lv-LV"/>
        </w:rPr>
      </w:pPr>
      <w:r w:rsidRPr="004513CE">
        <w:rPr>
          <w:color w:val="000000"/>
          <w:szCs w:val="24"/>
          <w:u w:val="none"/>
          <w:lang w:eastAsia="lv-LV"/>
        </w:rPr>
        <w:t xml:space="preserve">Pēc pirkuma līguma parakstīšanas visa dokumentācija, kas saistīta ar Gulbenes novada pašvaldības </w:t>
      </w:r>
      <w:r w:rsidRPr="004513CE">
        <w:rPr>
          <w:szCs w:val="24"/>
          <w:u w:val="none"/>
          <w:lang w:eastAsia="lv-LV"/>
        </w:rPr>
        <w:t xml:space="preserve">kustamo mantu, </w:t>
      </w:r>
      <w:r w:rsidRPr="004513CE">
        <w:rPr>
          <w:color w:val="000000"/>
          <w:szCs w:val="24"/>
          <w:u w:val="none"/>
          <w:lang w:eastAsia="lv-LV"/>
        </w:rPr>
        <w:t xml:space="preserve">tiek nodota ieguvējam, sastādot par to nodošanas – pieņemšanas aktu. </w:t>
      </w:r>
    </w:p>
    <w:p w14:paraId="73E961C7" w14:textId="77777777" w:rsidR="004513CE" w:rsidRPr="004513CE" w:rsidRDefault="004513CE" w:rsidP="00E947A5">
      <w:pPr>
        <w:widowControl w:val="0"/>
        <w:numPr>
          <w:ilvl w:val="0"/>
          <w:numId w:val="8"/>
        </w:numPr>
        <w:spacing w:line="360" w:lineRule="auto"/>
        <w:jc w:val="center"/>
        <w:rPr>
          <w:b/>
          <w:szCs w:val="24"/>
          <w:u w:val="none"/>
          <w:lang w:eastAsia="lv-LV"/>
        </w:rPr>
      </w:pPr>
      <w:r w:rsidRPr="004513CE">
        <w:rPr>
          <w:b/>
          <w:szCs w:val="24"/>
          <w:u w:val="none"/>
          <w:lang w:eastAsia="lv-LV"/>
        </w:rPr>
        <w:t>Nenotikusi izsole</w:t>
      </w:r>
    </w:p>
    <w:p w14:paraId="5B591616"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Objekta izsole uzskatāma par nenotikušu: </w:t>
      </w:r>
    </w:p>
    <w:p w14:paraId="03B14182" w14:textId="77777777" w:rsidR="004513CE" w:rsidRPr="004513CE" w:rsidRDefault="004513CE" w:rsidP="004513CE">
      <w:pPr>
        <w:numPr>
          <w:ilvl w:val="2"/>
          <w:numId w:val="8"/>
        </w:numPr>
        <w:spacing w:line="360" w:lineRule="auto"/>
        <w:ind w:left="1134" w:hanging="708"/>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422AC0D7" w14:textId="77777777" w:rsidR="004513CE" w:rsidRPr="004513CE" w:rsidRDefault="004513CE" w:rsidP="004513CE">
      <w:pPr>
        <w:numPr>
          <w:ilvl w:val="2"/>
          <w:numId w:val="8"/>
        </w:numPr>
        <w:spacing w:line="360" w:lineRule="auto"/>
        <w:ind w:left="1134" w:hanging="708"/>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7D34BCD0" w14:textId="77777777" w:rsidR="004513CE" w:rsidRPr="004513CE" w:rsidRDefault="004513CE" w:rsidP="004513CE">
      <w:pPr>
        <w:numPr>
          <w:ilvl w:val="2"/>
          <w:numId w:val="8"/>
        </w:numPr>
        <w:spacing w:line="360" w:lineRule="auto"/>
        <w:ind w:left="1134" w:hanging="708"/>
        <w:jc w:val="both"/>
        <w:rPr>
          <w:color w:val="000000"/>
          <w:szCs w:val="24"/>
          <w:u w:val="none"/>
          <w:lang w:eastAsia="lv-LV"/>
        </w:rPr>
      </w:pPr>
      <w:r w:rsidRPr="004513CE">
        <w:rPr>
          <w:color w:val="000000"/>
          <w:szCs w:val="24"/>
          <w:u w:val="none"/>
          <w:lang w:eastAsia="lv-LV"/>
        </w:rPr>
        <w:t xml:space="preserve">ja vienīgais izsoles dalībnieks, kurš nosolījis izsolāmo </w:t>
      </w:r>
      <w:r w:rsidRPr="004513CE">
        <w:rPr>
          <w:szCs w:val="24"/>
          <w:u w:val="none"/>
          <w:lang w:eastAsia="lv-LV"/>
        </w:rPr>
        <w:t>mantu</w:t>
      </w:r>
      <w:r w:rsidRPr="004513CE">
        <w:rPr>
          <w:color w:val="000000"/>
          <w:szCs w:val="24"/>
          <w:u w:val="none"/>
          <w:lang w:eastAsia="lv-LV"/>
        </w:rPr>
        <w:t>, nav parakstījis izsolāmā</w:t>
      </w:r>
      <w:r w:rsidRPr="004513CE">
        <w:rPr>
          <w:szCs w:val="24"/>
          <w:u w:val="none"/>
          <w:lang w:eastAsia="lv-LV"/>
        </w:rPr>
        <w:t xml:space="preserve">s mantas </w:t>
      </w:r>
      <w:r w:rsidRPr="004513CE">
        <w:rPr>
          <w:color w:val="000000"/>
          <w:szCs w:val="24"/>
          <w:u w:val="none"/>
          <w:lang w:eastAsia="lv-LV"/>
        </w:rPr>
        <w:t xml:space="preserve">pirkuma līgumu; </w:t>
      </w:r>
    </w:p>
    <w:p w14:paraId="6B3C670E" w14:textId="77777777" w:rsidR="004513CE" w:rsidRPr="004513CE" w:rsidRDefault="004513CE" w:rsidP="004513CE">
      <w:pPr>
        <w:numPr>
          <w:ilvl w:val="2"/>
          <w:numId w:val="8"/>
        </w:numPr>
        <w:spacing w:line="360" w:lineRule="auto"/>
        <w:ind w:left="1134" w:hanging="708"/>
        <w:jc w:val="both"/>
        <w:rPr>
          <w:color w:val="000000"/>
          <w:szCs w:val="24"/>
          <w:u w:val="none"/>
          <w:lang w:eastAsia="lv-LV"/>
        </w:rPr>
      </w:pPr>
      <w:r w:rsidRPr="004513CE">
        <w:rPr>
          <w:color w:val="000000"/>
          <w:szCs w:val="24"/>
          <w:u w:val="none"/>
          <w:lang w:eastAsia="lv-LV"/>
        </w:rPr>
        <w:t xml:space="preserve">ja neviens no izsoles dalībniekiem, kurš atzīts par nosolītāju, neveic pirkuma maksas samaksu šajos noteikumos norādītajā termiņā; </w:t>
      </w:r>
    </w:p>
    <w:p w14:paraId="074A68B8" w14:textId="77777777" w:rsidR="004513CE" w:rsidRPr="004513CE" w:rsidRDefault="004513CE" w:rsidP="004513CE">
      <w:pPr>
        <w:numPr>
          <w:ilvl w:val="2"/>
          <w:numId w:val="8"/>
        </w:numPr>
        <w:spacing w:line="360" w:lineRule="auto"/>
        <w:ind w:left="1134" w:hanging="708"/>
        <w:jc w:val="both"/>
        <w:rPr>
          <w:color w:val="000000"/>
          <w:szCs w:val="24"/>
          <w:u w:val="none"/>
          <w:lang w:eastAsia="lv-LV"/>
        </w:rPr>
      </w:pPr>
      <w:r w:rsidRPr="004513CE">
        <w:rPr>
          <w:color w:val="000000"/>
          <w:szCs w:val="24"/>
          <w:u w:val="none"/>
          <w:lang w:eastAsia="lv-LV"/>
        </w:rPr>
        <w:t>ja izsolāmo mantu nopirkusi persona, kurai nav bijušas tiesības piedalīties izsolē.</w:t>
      </w:r>
    </w:p>
    <w:p w14:paraId="4CA00C39" w14:textId="77777777" w:rsidR="004513CE" w:rsidRPr="004513CE" w:rsidRDefault="004513CE" w:rsidP="004513CE">
      <w:pPr>
        <w:numPr>
          <w:ilvl w:val="0"/>
          <w:numId w:val="8"/>
        </w:numPr>
        <w:spacing w:line="360" w:lineRule="auto"/>
        <w:jc w:val="center"/>
        <w:rPr>
          <w:b/>
          <w:szCs w:val="24"/>
          <w:u w:val="none"/>
          <w:lang w:eastAsia="lv-LV"/>
        </w:rPr>
      </w:pPr>
      <w:r w:rsidRPr="004513CE">
        <w:rPr>
          <w:b/>
          <w:szCs w:val="24"/>
          <w:u w:val="none"/>
          <w:lang w:eastAsia="lv-LV"/>
        </w:rPr>
        <w:t>Izsoles rezultātu apstrīdēšana</w:t>
      </w:r>
    </w:p>
    <w:p w14:paraId="3301B515" w14:textId="77777777" w:rsidR="004513CE" w:rsidRPr="004513CE" w:rsidRDefault="004513CE" w:rsidP="004513CE">
      <w:pPr>
        <w:numPr>
          <w:ilvl w:val="1"/>
          <w:numId w:val="8"/>
        </w:numPr>
        <w:spacing w:line="360" w:lineRule="auto"/>
        <w:jc w:val="both"/>
        <w:rPr>
          <w:szCs w:val="24"/>
          <w:u w:val="none"/>
          <w:lang w:eastAsia="lv-LV"/>
        </w:rPr>
      </w:pPr>
      <w:r w:rsidRPr="004513CE">
        <w:rPr>
          <w:color w:val="000000"/>
          <w:szCs w:val="24"/>
          <w:u w:val="none"/>
          <w:lang w:eastAsia="lv-LV"/>
        </w:rPr>
        <w:t xml:space="preserve">Izsoles rezultātus var apstrīdēt Gulbenes novada pašvaldības domē </w:t>
      </w:r>
      <w:r w:rsidRPr="004513CE">
        <w:rPr>
          <w:szCs w:val="24"/>
          <w:u w:val="none"/>
          <w:lang w:eastAsia="lv-LV"/>
        </w:rPr>
        <w:t>5 (piecu) darba dienu laikā no dienas, kad Izsoles komisija ir apstiprinājusi izsoles protokolu.</w:t>
      </w:r>
    </w:p>
    <w:p w14:paraId="638CC051" w14:textId="77777777" w:rsidR="004513CE" w:rsidRPr="004513CE" w:rsidRDefault="004513CE" w:rsidP="004513CE">
      <w:pPr>
        <w:spacing w:line="360" w:lineRule="auto"/>
        <w:jc w:val="center"/>
        <w:rPr>
          <w:b/>
          <w:szCs w:val="24"/>
          <w:u w:val="none"/>
          <w:lang w:eastAsia="lv-LV"/>
        </w:rPr>
      </w:pPr>
      <w:r w:rsidRPr="004513CE">
        <w:rPr>
          <w:b/>
          <w:szCs w:val="24"/>
          <w:u w:val="none"/>
          <w:lang w:eastAsia="lv-LV"/>
        </w:rPr>
        <w:t>9. Citi noteikumi</w:t>
      </w:r>
    </w:p>
    <w:p w14:paraId="29BACD87" w14:textId="77777777" w:rsidR="004513CE" w:rsidRPr="004513CE" w:rsidRDefault="004513CE" w:rsidP="004513CE">
      <w:pPr>
        <w:spacing w:line="360" w:lineRule="auto"/>
        <w:ind w:left="567" w:hanging="567"/>
        <w:jc w:val="both"/>
        <w:rPr>
          <w:szCs w:val="24"/>
          <w:u w:val="none"/>
          <w:lang w:eastAsia="lv-LV"/>
        </w:rPr>
      </w:pPr>
      <w:r w:rsidRPr="004513CE">
        <w:rPr>
          <w:szCs w:val="24"/>
          <w:u w:val="none"/>
          <w:lang w:eastAsia="lv-LV"/>
        </w:rPr>
        <w:t>9.1. Starp izsoles dalībniekiem aizliegta vienošanās, kas varētu ietekmēt izsoles rezultātus un gaitu.</w:t>
      </w:r>
    </w:p>
    <w:p w14:paraId="7E6B6F4F" w14:textId="77777777" w:rsidR="004513CE" w:rsidRPr="004513CE" w:rsidRDefault="004513CE" w:rsidP="004513CE">
      <w:pPr>
        <w:spacing w:line="360" w:lineRule="auto"/>
        <w:ind w:left="426" w:hanging="426"/>
        <w:jc w:val="both"/>
        <w:rPr>
          <w:szCs w:val="24"/>
          <w:u w:val="none"/>
          <w:lang w:eastAsia="lv-LV"/>
        </w:rPr>
      </w:pPr>
      <w:r w:rsidRPr="004513CE">
        <w:rPr>
          <w:szCs w:val="24"/>
          <w:u w:val="none"/>
          <w:lang w:eastAsia="lv-LV"/>
        </w:rPr>
        <w:lastRenderedPageBreak/>
        <w:t>9.2. Izsoles pretendenti piekrīt, ka Izsoles komisija veic personas datu apstrādi, pārbaudot sniegto ziņu patiesumu.</w:t>
      </w:r>
    </w:p>
    <w:p w14:paraId="7A9A1D89" w14:textId="77777777" w:rsidR="004513CE" w:rsidRPr="004513CE" w:rsidRDefault="004513CE" w:rsidP="004513CE">
      <w:pPr>
        <w:spacing w:line="360" w:lineRule="auto"/>
        <w:ind w:left="426" w:hanging="426"/>
        <w:jc w:val="both"/>
        <w:rPr>
          <w:szCs w:val="24"/>
          <w:u w:val="none"/>
          <w:lang w:eastAsia="lv-LV"/>
        </w:rPr>
      </w:pPr>
      <w:r w:rsidRPr="004513CE">
        <w:rPr>
          <w:szCs w:val="24"/>
          <w:u w:val="none"/>
          <w:lang w:eastAsia="lv-LV"/>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56C0A15" w14:textId="77777777" w:rsidR="004513CE" w:rsidRPr="004513CE" w:rsidRDefault="004513CE" w:rsidP="004513CE">
      <w:pPr>
        <w:spacing w:line="276" w:lineRule="auto"/>
        <w:ind w:right="43"/>
        <w:rPr>
          <w:szCs w:val="24"/>
          <w:u w:val="none"/>
          <w:lang w:eastAsia="lv-LV"/>
        </w:rPr>
      </w:pPr>
      <w:r w:rsidRPr="004513CE">
        <w:rPr>
          <w:sz w:val="22"/>
          <w:u w:val="none"/>
          <w:lang w:eastAsia="lv-LV"/>
        </w:rPr>
        <w:t xml:space="preserve"> </w:t>
      </w:r>
    </w:p>
    <w:p w14:paraId="7EFA07EB"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90EB276"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otrās izsoles rīkošanu, noteikumu un sākumcenas apstiprināšanu</w:t>
      </w:r>
    </w:p>
    <w:p w14:paraId="23E14EE2"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59BEACD"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4ED38FE" w14:textId="77777777" w:rsidR="00BF41CC" w:rsidRPr="00575A1B" w:rsidRDefault="00BF41CC" w:rsidP="00BF41CC">
      <w:pPr>
        <w:rPr>
          <w:rFonts w:eastAsia="Calibri"/>
          <w:szCs w:val="24"/>
          <w:u w:val="none"/>
        </w:rPr>
      </w:pPr>
      <w:r>
        <w:rPr>
          <w:rFonts w:eastAsia="Calibri"/>
          <w:szCs w:val="24"/>
          <w:u w:val="none"/>
        </w:rPr>
        <w:t>DEBATĒS PIEDALĀS: nav</w:t>
      </w:r>
    </w:p>
    <w:p w14:paraId="4BB05478" w14:textId="77777777" w:rsidR="00BF41CC" w:rsidRDefault="00BF41CC" w:rsidP="00BF41CC">
      <w:pPr>
        <w:rPr>
          <w:rFonts w:eastAsia="Calibri"/>
          <w:color w:val="FF0000"/>
          <w:szCs w:val="24"/>
          <w:u w:val="none"/>
        </w:rPr>
      </w:pPr>
    </w:p>
    <w:p w14:paraId="46A56486" w14:textId="77777777" w:rsidR="00BF41CC" w:rsidRDefault="00BF41CC" w:rsidP="00BF41CC">
      <w:pPr>
        <w:spacing w:line="360" w:lineRule="auto"/>
        <w:ind w:firstLine="567"/>
        <w:jc w:val="both"/>
        <w:rPr>
          <w:u w:val="none"/>
        </w:rPr>
      </w:pPr>
      <w:r>
        <w:rPr>
          <w:u w:val="none"/>
        </w:rPr>
        <w:t>Finanšu komiteja atklāti balsojot:</w:t>
      </w:r>
    </w:p>
    <w:p w14:paraId="520E35DB"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0634EFD9"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5E88256A" w14:textId="77777777" w:rsidR="004513CE" w:rsidRPr="004513CE" w:rsidRDefault="004513CE" w:rsidP="004513CE">
      <w:pPr>
        <w:jc w:val="center"/>
        <w:rPr>
          <w:b/>
          <w:snapToGrid w:val="0"/>
          <w:szCs w:val="24"/>
          <w:u w:val="none"/>
        </w:rPr>
      </w:pPr>
      <w:r w:rsidRPr="004513CE">
        <w:rPr>
          <w:b/>
          <w:snapToGrid w:val="0"/>
          <w:szCs w:val="24"/>
          <w:u w:val="none"/>
        </w:rPr>
        <w:t xml:space="preserve">Par </w:t>
      </w:r>
      <w:r w:rsidRPr="004513CE">
        <w:rPr>
          <w:b/>
          <w:snapToGrid w:val="0"/>
          <w:szCs w:val="20"/>
          <w:u w:val="none"/>
        </w:rPr>
        <w:t xml:space="preserve">nekustamā īpašuma </w:t>
      </w:r>
      <w:proofErr w:type="spellStart"/>
      <w:r w:rsidRPr="004513CE">
        <w:rPr>
          <w:b/>
          <w:snapToGrid w:val="0"/>
          <w:szCs w:val="20"/>
          <w:u w:val="none"/>
        </w:rPr>
        <w:t>Daukstu</w:t>
      </w:r>
      <w:proofErr w:type="spellEnd"/>
      <w:r w:rsidRPr="004513CE">
        <w:rPr>
          <w:b/>
          <w:snapToGrid w:val="0"/>
          <w:szCs w:val="20"/>
          <w:u w:val="none"/>
        </w:rPr>
        <w:t xml:space="preserve"> pagastā ar nosaukumu “</w:t>
      </w:r>
      <w:proofErr w:type="spellStart"/>
      <w:r w:rsidRPr="004513CE">
        <w:rPr>
          <w:b/>
          <w:snapToGrid w:val="0"/>
          <w:szCs w:val="20"/>
          <w:u w:val="none"/>
        </w:rPr>
        <w:t>Jaunmelderi</w:t>
      </w:r>
      <w:proofErr w:type="spellEnd"/>
      <w:r w:rsidRPr="004513CE">
        <w:rPr>
          <w:b/>
          <w:snapToGrid w:val="0"/>
          <w:szCs w:val="20"/>
          <w:u w:val="none"/>
        </w:rPr>
        <w:t>”,</w:t>
      </w:r>
    </w:p>
    <w:p w14:paraId="281045C6" w14:textId="77777777" w:rsidR="004513CE" w:rsidRPr="004513CE" w:rsidRDefault="004513CE" w:rsidP="004513CE">
      <w:pPr>
        <w:jc w:val="center"/>
        <w:rPr>
          <w:snapToGrid w:val="0"/>
          <w:szCs w:val="24"/>
          <w:u w:val="none"/>
        </w:rPr>
      </w:pPr>
      <w:r w:rsidRPr="004513CE">
        <w:rPr>
          <w:b/>
          <w:snapToGrid w:val="0"/>
          <w:szCs w:val="20"/>
          <w:u w:val="none"/>
        </w:rPr>
        <w:t>otrās izsoles rīkošanu, noteikumu un sākumcenas apstiprināšanu</w:t>
      </w:r>
    </w:p>
    <w:p w14:paraId="135196D9" w14:textId="77777777" w:rsidR="004513CE" w:rsidRPr="004513CE" w:rsidRDefault="004513CE" w:rsidP="004513CE">
      <w:pPr>
        <w:rPr>
          <w:szCs w:val="24"/>
          <w:u w:val="none"/>
          <w:lang w:eastAsia="lv-LV"/>
        </w:rPr>
      </w:pPr>
    </w:p>
    <w:p w14:paraId="3C14B51C"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Gulbenes novada pašvaldības dome 2024.gada 28.novembrī pieņēma lēmumu Nr. GND/2024/717 “Par nekustamā īpašuma </w:t>
      </w:r>
      <w:proofErr w:type="spellStart"/>
      <w:r w:rsidRPr="004513CE">
        <w:rPr>
          <w:szCs w:val="24"/>
          <w:u w:val="none"/>
          <w:lang w:eastAsia="lv-LV"/>
        </w:rPr>
        <w:t>Daukstu</w:t>
      </w:r>
      <w:proofErr w:type="spellEnd"/>
      <w:r w:rsidRPr="004513CE">
        <w:rPr>
          <w:szCs w:val="24"/>
          <w:u w:val="none"/>
          <w:lang w:eastAsia="lv-LV"/>
        </w:rPr>
        <w:t xml:space="preserve"> pagastā ar nosaukumu “</w:t>
      </w:r>
      <w:proofErr w:type="spellStart"/>
      <w:r w:rsidRPr="004513CE">
        <w:rPr>
          <w:szCs w:val="24"/>
          <w:u w:val="none"/>
          <w:lang w:eastAsia="lv-LV"/>
        </w:rPr>
        <w:t>Jaunmelderi</w:t>
      </w:r>
      <w:proofErr w:type="spellEnd"/>
      <w:r w:rsidRPr="004513CE">
        <w:rPr>
          <w:szCs w:val="24"/>
          <w:u w:val="none"/>
          <w:lang w:eastAsia="lv-LV"/>
        </w:rPr>
        <w:t xml:space="preserve">”, pirmās izsoles rīkošanu, noteikumu un sākumcenas apstiprināšanu” (protokols Nr. 21; 31.p.), ar kuru nolēma rīkot Gulbenes novada pašvaldības </w:t>
      </w:r>
      <w:r w:rsidRPr="004513CE">
        <w:rPr>
          <w:color w:val="000000"/>
          <w:szCs w:val="24"/>
          <w:u w:val="none"/>
          <w:lang w:eastAsia="lv-LV"/>
        </w:rPr>
        <w:t xml:space="preserve">nekustamais īpašums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pagastā ar nosaukumu “</w:t>
      </w:r>
      <w:proofErr w:type="spellStart"/>
      <w:r w:rsidRPr="004513CE">
        <w:rPr>
          <w:rFonts w:eastAsia="SimSun" w:cs="Mangal"/>
          <w:color w:val="00000A"/>
          <w:szCs w:val="24"/>
          <w:u w:val="none"/>
          <w:lang w:eastAsia="zh-CN" w:bidi="hi-IN"/>
        </w:rPr>
        <w:t>Jaunmelderi</w:t>
      </w:r>
      <w:proofErr w:type="spellEnd"/>
      <w:r w:rsidRPr="004513CE">
        <w:rPr>
          <w:rFonts w:eastAsia="SimSun" w:cs="Mangal"/>
          <w:color w:val="00000A"/>
          <w:szCs w:val="24"/>
          <w:u w:val="none"/>
          <w:lang w:eastAsia="zh-CN" w:bidi="hi-IN"/>
        </w:rPr>
        <w:t xml:space="preserve">”, ar kadastra numuru 5048 002 0324, kas sastāv no zemes vienības ar </w:t>
      </w:r>
      <w:bookmarkStart w:id="10" w:name="_Hlk187934909"/>
      <w:r w:rsidRPr="004513CE">
        <w:rPr>
          <w:rFonts w:eastAsia="SimSun" w:cs="Mangal"/>
          <w:color w:val="00000A"/>
          <w:szCs w:val="24"/>
          <w:u w:val="none"/>
          <w:lang w:eastAsia="zh-CN" w:bidi="hi-IN"/>
        </w:rPr>
        <w:t xml:space="preserve">kadastra apzīmējumu 50480020286 ar </w:t>
      </w:r>
      <w:bookmarkEnd w:id="10"/>
      <w:r w:rsidRPr="004513CE">
        <w:rPr>
          <w:rFonts w:eastAsia="SimSun" w:cs="Mangal"/>
          <w:color w:val="00000A"/>
          <w:szCs w:val="24"/>
          <w:u w:val="none"/>
          <w:lang w:eastAsia="zh-CN" w:bidi="hi-IN"/>
        </w:rPr>
        <w:t>platību 10,85 ha</w:t>
      </w:r>
      <w:r w:rsidRPr="004513CE">
        <w:rPr>
          <w:szCs w:val="24"/>
          <w:u w:val="none"/>
        </w:rPr>
        <w:t xml:space="preserve"> </w:t>
      </w:r>
      <w:r w:rsidRPr="004513CE">
        <w:rPr>
          <w:szCs w:val="24"/>
          <w:u w:val="none"/>
          <w:lang w:eastAsia="lv-LV"/>
        </w:rPr>
        <w:t>(turpmāk – Nekustamais īpašums), pirmo izsoli, apstiprināt izsoles noteikumus un nosacīto cenu. Pirmās izsoles apstiprinātā nosacītā cena (izsoles sākumcena) 32700 EUR (trīsdesmit divi tūkstoši septiņi simti</w:t>
      </w:r>
      <w:r w:rsidRPr="004513CE">
        <w:rPr>
          <w:i/>
          <w:iCs/>
          <w:szCs w:val="24"/>
          <w:u w:val="none"/>
          <w:lang w:eastAsia="lv-LV"/>
        </w:rPr>
        <w:t xml:space="preserve"> </w:t>
      </w:r>
      <w:proofErr w:type="spellStart"/>
      <w:r w:rsidRPr="004513CE">
        <w:rPr>
          <w:i/>
          <w:iCs/>
          <w:szCs w:val="24"/>
          <w:u w:val="none"/>
          <w:lang w:eastAsia="lv-LV"/>
        </w:rPr>
        <w:t>euro</w:t>
      </w:r>
      <w:proofErr w:type="spellEnd"/>
      <w:r w:rsidRPr="004513CE">
        <w:rPr>
          <w:szCs w:val="24"/>
          <w:u w:val="none"/>
          <w:lang w:eastAsia="lv-LV"/>
        </w:rPr>
        <w:t>). Uz 2025.gada 16.janvāra rīkoto izsoli (pirmā izsole) nepieteicās neviens pretendents.</w:t>
      </w:r>
    </w:p>
    <w:p w14:paraId="0174C872"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783A65A6"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Gulbenes novada pašvaldības īpašuma novērtēšanas un izsoļu komisija izvērtējot situāciju, iesaka rīkot otro izsoli ar augšupejošu soli un noteikt otrās izsoles sākumcenu </w:t>
      </w:r>
      <w:bookmarkStart w:id="11" w:name="_Hlk187934855"/>
      <w:bookmarkStart w:id="12" w:name="_Hlk187934843"/>
      <w:r w:rsidRPr="004513CE">
        <w:rPr>
          <w:szCs w:val="24"/>
          <w:u w:val="none"/>
          <w:lang w:eastAsia="lv-LV"/>
        </w:rPr>
        <w:t xml:space="preserve">29500 EUR (divdesmit deviņi tūkstoši pieci simti </w:t>
      </w:r>
      <w:bookmarkEnd w:id="11"/>
      <w:proofErr w:type="spellStart"/>
      <w:r w:rsidRPr="004513CE">
        <w:rPr>
          <w:i/>
          <w:szCs w:val="24"/>
          <w:u w:val="none"/>
          <w:lang w:eastAsia="lv-LV"/>
        </w:rPr>
        <w:t>euro</w:t>
      </w:r>
      <w:proofErr w:type="spellEnd"/>
      <w:r w:rsidRPr="004513CE">
        <w:rPr>
          <w:szCs w:val="24"/>
          <w:u w:val="none"/>
          <w:lang w:eastAsia="lv-LV"/>
        </w:rPr>
        <w:t>).</w:t>
      </w:r>
    </w:p>
    <w:p w14:paraId="735A7FE6"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Pašvaldību likuma 10.panta pirmās daļas 16.punkts nosaka, ka dome ir tiesīga izlemt ikvienu pašvaldības kompetences jautājumu; tikai domes kompetencē ir lemt par pašvaldības nekustamā </w:t>
      </w:r>
      <w:r w:rsidRPr="004513CE">
        <w:rPr>
          <w:szCs w:val="24"/>
          <w:u w:val="none"/>
          <w:lang w:eastAsia="lv-LV"/>
        </w:rPr>
        <w:lastRenderedPageBreak/>
        <w:t>īpašuma atsavināšanu un apgrūtināšanu, kā arī par nekustamā īpašuma iegūšanu, savukārt 21.punkts nosaka,</w:t>
      </w:r>
      <w:r w:rsidRPr="004513CE">
        <w:rPr>
          <w:rFonts w:ascii="Arial" w:hAnsi="Arial" w:cs="Arial"/>
          <w:sz w:val="22"/>
          <w:u w:val="none"/>
          <w:lang w:eastAsia="lv-LV"/>
        </w:rPr>
        <w:t xml:space="preserve"> </w:t>
      </w:r>
      <w:r w:rsidRPr="004513CE">
        <w:rPr>
          <w:szCs w:val="24"/>
          <w:u w:val="none"/>
          <w:lang w:eastAsia="lv-LV"/>
        </w:rPr>
        <w:t xml:space="preserve">ka tikai domes kompetencē ir pieņemt lēmumus citos ārējos normatīvajos aktos paredzētajos gadījumos. </w:t>
      </w:r>
    </w:p>
    <w:p w14:paraId="71E983D4"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513CE">
        <w:rPr>
          <w:szCs w:val="24"/>
          <w:u w:val="none"/>
          <w:lang w:eastAsia="lv-LV"/>
        </w:rPr>
        <w:t>citstarp</w:t>
      </w:r>
      <w:proofErr w:type="spellEnd"/>
      <w:r w:rsidRPr="004513CE">
        <w:rPr>
          <w:szCs w:val="24"/>
          <w:u w:val="none"/>
          <w:lang w:eastAsia="lv-LV"/>
        </w:rPr>
        <w:t xml:space="preserve"> nosaka, ka publisku personu mantas atsavināšanas pamatveids ir mantas pārdošana izsolē. </w:t>
      </w:r>
    </w:p>
    <w:p w14:paraId="26733DCD"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Šā likuma 15.pants nosaka, ka izsole var būt mutiska, rakstiska, jaukta (mutiska un rakstiska) vai elektroniska. Izsole var būt ar augšupejošu vai lejupejošu soli.</w:t>
      </w:r>
    </w:p>
    <w:p w14:paraId="2E16969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Šā likuma 10.pants </w:t>
      </w:r>
      <w:proofErr w:type="spellStart"/>
      <w:r w:rsidRPr="004513CE">
        <w:rPr>
          <w:szCs w:val="24"/>
          <w:u w:val="none"/>
          <w:lang w:eastAsia="lv-LV"/>
        </w:rPr>
        <w:t>citstarp</w:t>
      </w:r>
      <w:proofErr w:type="spellEnd"/>
      <w:r w:rsidRPr="004513CE">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bookmarkEnd w:id="12"/>
    <w:p w14:paraId="339C3D1B"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16.janvāra sēdes lēmumu, protokols Nr. GND/2.7.2/25/2 (5.§),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0BE10044" w14:textId="77777777" w:rsidR="004513CE" w:rsidRPr="004513CE" w:rsidRDefault="004513CE" w:rsidP="004513CE">
      <w:pPr>
        <w:widowControl w:val="0"/>
        <w:numPr>
          <w:ilvl w:val="0"/>
          <w:numId w:val="11"/>
        </w:numPr>
        <w:tabs>
          <w:tab w:val="left" w:pos="851"/>
        </w:tabs>
        <w:spacing w:line="360" w:lineRule="auto"/>
        <w:ind w:left="0" w:firstLine="567"/>
        <w:contextualSpacing/>
        <w:jc w:val="both"/>
        <w:rPr>
          <w:szCs w:val="24"/>
          <w:u w:val="none"/>
          <w:lang w:eastAsia="lv-LV"/>
        </w:rPr>
      </w:pPr>
      <w:r w:rsidRPr="004513CE">
        <w:rPr>
          <w:szCs w:val="24"/>
          <w:u w:val="none"/>
          <w:lang w:eastAsia="lv-LV"/>
        </w:rPr>
        <w:t xml:space="preserve">ATZĪT 2025.gada 16.janvārī rīkoto Gulbenes novada pašvaldības </w:t>
      </w:r>
      <w:r w:rsidRPr="004513CE">
        <w:rPr>
          <w:color w:val="000000"/>
          <w:szCs w:val="24"/>
          <w:u w:val="none"/>
          <w:lang w:eastAsia="lv-LV"/>
        </w:rPr>
        <w:t xml:space="preserve">nekustamais īpašums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pagastā ar nosaukumu “</w:t>
      </w:r>
      <w:proofErr w:type="spellStart"/>
      <w:r w:rsidRPr="004513CE">
        <w:rPr>
          <w:rFonts w:eastAsia="SimSun" w:cs="Mangal"/>
          <w:color w:val="00000A"/>
          <w:szCs w:val="24"/>
          <w:u w:val="none"/>
          <w:lang w:eastAsia="zh-CN" w:bidi="hi-IN"/>
        </w:rPr>
        <w:t>Jaunmelderi</w:t>
      </w:r>
      <w:proofErr w:type="spellEnd"/>
      <w:r w:rsidRPr="004513CE">
        <w:rPr>
          <w:rFonts w:eastAsia="SimSun" w:cs="Mangal"/>
          <w:color w:val="00000A"/>
          <w:szCs w:val="24"/>
          <w:u w:val="none"/>
          <w:lang w:eastAsia="zh-CN" w:bidi="hi-IN"/>
        </w:rPr>
        <w:t>”, ar kadastra numuru 5048 002 0324, kas sastāv no zemes vienības ar platību 10,85 ha</w:t>
      </w:r>
      <w:r w:rsidRPr="004513CE">
        <w:rPr>
          <w:szCs w:val="24"/>
          <w:u w:val="none"/>
          <w:lang w:eastAsia="lv-LV"/>
        </w:rPr>
        <w:t>, pirmo izsoli par nesekmīgu.</w:t>
      </w:r>
    </w:p>
    <w:p w14:paraId="51D3E0CE" w14:textId="77777777" w:rsidR="004513CE" w:rsidRPr="004513CE" w:rsidRDefault="004513CE" w:rsidP="004513CE">
      <w:pPr>
        <w:widowControl w:val="0"/>
        <w:numPr>
          <w:ilvl w:val="0"/>
          <w:numId w:val="11"/>
        </w:numPr>
        <w:tabs>
          <w:tab w:val="left" w:pos="851"/>
        </w:tabs>
        <w:spacing w:line="360" w:lineRule="auto"/>
        <w:ind w:left="0" w:firstLine="567"/>
        <w:contextualSpacing/>
        <w:jc w:val="both"/>
        <w:rPr>
          <w:szCs w:val="24"/>
          <w:u w:val="none"/>
          <w:lang w:eastAsia="lv-LV"/>
        </w:rPr>
      </w:pPr>
      <w:r w:rsidRPr="004513CE">
        <w:rPr>
          <w:szCs w:val="24"/>
          <w:u w:val="none"/>
          <w:lang w:eastAsia="lv-LV"/>
        </w:rPr>
        <w:t>RĪKOT šā lēmuma 1.punktā minētā Gulbenes novada pašvaldībai piederošā nekustamā īpašuma otro izsoli.</w:t>
      </w:r>
    </w:p>
    <w:p w14:paraId="48643034" w14:textId="77777777" w:rsidR="004513CE" w:rsidRPr="004513CE" w:rsidRDefault="004513CE" w:rsidP="004513CE">
      <w:pPr>
        <w:widowControl w:val="0"/>
        <w:numPr>
          <w:ilvl w:val="0"/>
          <w:numId w:val="11"/>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nekustamā īpašuma otrās izsoles sākumcenu 29500 EUR (divdesmit deviņi tūkstoši pieci simti</w:t>
      </w:r>
      <w:r w:rsidRPr="004513CE">
        <w:rPr>
          <w:i/>
          <w:color w:val="000000"/>
          <w:szCs w:val="24"/>
          <w:u w:val="none"/>
          <w:lang w:eastAsia="lv-LV"/>
        </w:rPr>
        <w:t xml:space="preserve">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469A0DE9" w14:textId="77777777" w:rsidR="004513CE" w:rsidRPr="004513CE" w:rsidRDefault="004513CE" w:rsidP="004513CE">
      <w:pPr>
        <w:numPr>
          <w:ilvl w:val="0"/>
          <w:numId w:val="11"/>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nekustamā īpašuma otrās izsoles noteikumus (pielikums), kas ir šī lēmuma neatņemama sastāvdaļa.</w:t>
      </w:r>
    </w:p>
    <w:p w14:paraId="1F148760" w14:textId="77777777" w:rsidR="004513CE" w:rsidRPr="004513CE" w:rsidRDefault="004513CE" w:rsidP="004513CE">
      <w:pPr>
        <w:numPr>
          <w:ilvl w:val="0"/>
          <w:numId w:val="11"/>
        </w:numPr>
        <w:tabs>
          <w:tab w:val="left" w:pos="851"/>
        </w:tabs>
        <w:spacing w:line="360" w:lineRule="auto"/>
        <w:ind w:left="0" w:firstLine="567"/>
        <w:contextualSpacing/>
        <w:jc w:val="both"/>
        <w:rPr>
          <w:szCs w:val="24"/>
          <w:u w:val="none"/>
          <w:lang w:eastAsia="lv-LV"/>
        </w:rPr>
      </w:pPr>
      <w:r w:rsidRPr="004513CE">
        <w:rPr>
          <w:szCs w:val="24"/>
          <w:u w:val="none"/>
          <w:lang w:eastAsia="lv-LV"/>
        </w:rPr>
        <w:t>UZDOT Gulbenes novada pašvaldības īpašuma novērtēšanas un izsoļu komisijai rīkot šā lēmuma 1.punktā minētā nekustamā īpašuma otro izsoli.</w:t>
      </w:r>
    </w:p>
    <w:p w14:paraId="719A3EA5" w14:textId="77777777" w:rsidR="004513CE" w:rsidRPr="004513CE" w:rsidRDefault="004513CE" w:rsidP="004513CE">
      <w:pPr>
        <w:numPr>
          <w:ilvl w:val="0"/>
          <w:numId w:val="11"/>
        </w:numPr>
        <w:tabs>
          <w:tab w:val="left" w:pos="851"/>
        </w:tabs>
        <w:spacing w:line="360" w:lineRule="auto"/>
        <w:ind w:left="0" w:firstLine="567"/>
        <w:contextualSpacing/>
        <w:jc w:val="both"/>
        <w:rPr>
          <w:szCs w:val="24"/>
          <w:u w:val="none"/>
          <w:lang w:eastAsia="lv-LV"/>
        </w:rPr>
      </w:pPr>
      <w:r w:rsidRPr="004513CE">
        <w:rPr>
          <w:szCs w:val="24"/>
          <w:u w:val="none"/>
          <w:lang w:eastAsia="lv-LV"/>
        </w:rPr>
        <w:t>Lēmuma izpildes kontroli veikt Gulbenes novada pašvaldības izpilddirektoram.</w:t>
      </w:r>
    </w:p>
    <w:p w14:paraId="456238CD" w14:textId="77777777" w:rsidR="004513CE" w:rsidRPr="004513CE" w:rsidRDefault="004513CE" w:rsidP="004513CE">
      <w:pPr>
        <w:spacing w:after="160" w:line="259" w:lineRule="auto"/>
        <w:rPr>
          <w:szCs w:val="24"/>
          <w:u w:val="none"/>
          <w:lang w:eastAsia="lv-LV"/>
        </w:rPr>
      </w:pPr>
    </w:p>
    <w:p w14:paraId="56336DF2" w14:textId="77777777" w:rsidR="004513CE" w:rsidRPr="004513CE" w:rsidRDefault="004513CE" w:rsidP="004513CE">
      <w:pPr>
        <w:jc w:val="right"/>
        <w:rPr>
          <w:szCs w:val="24"/>
          <w:u w:val="none"/>
          <w:lang w:eastAsia="lv-LV"/>
        </w:rPr>
      </w:pPr>
      <w:r w:rsidRPr="004513CE">
        <w:rPr>
          <w:szCs w:val="24"/>
          <w:u w:val="none"/>
          <w:lang w:eastAsia="lv-LV"/>
        </w:rPr>
        <w:t xml:space="preserve">Pielikums 30.01.2025. Gulbenes novada pašvaldības domes lēmumam Nr. GND/2025/ </w:t>
      </w:r>
    </w:p>
    <w:p w14:paraId="0E0DBDCD" w14:textId="77777777" w:rsidR="004513CE" w:rsidRPr="004513CE" w:rsidRDefault="004513CE" w:rsidP="004513CE">
      <w:pPr>
        <w:jc w:val="right"/>
        <w:rPr>
          <w:szCs w:val="24"/>
          <w:u w:val="none"/>
          <w:lang w:eastAsia="lv-LV"/>
        </w:rPr>
      </w:pPr>
    </w:p>
    <w:p w14:paraId="40370FA1" w14:textId="77777777" w:rsidR="004513CE" w:rsidRPr="004513CE" w:rsidRDefault="004513CE" w:rsidP="004513CE">
      <w:pPr>
        <w:jc w:val="center"/>
        <w:rPr>
          <w:b/>
          <w:caps/>
          <w:szCs w:val="24"/>
          <w:u w:val="none"/>
          <w:lang w:eastAsia="lv-LV"/>
        </w:rPr>
      </w:pPr>
      <w:r w:rsidRPr="004513CE">
        <w:rPr>
          <w:b/>
          <w:caps/>
          <w:szCs w:val="24"/>
          <w:u w:val="none"/>
          <w:lang w:eastAsia="lv-LV"/>
        </w:rPr>
        <w:lastRenderedPageBreak/>
        <w:t xml:space="preserve">Gulbenes novada pašvaldības nekustamā īpašuma – </w:t>
      </w:r>
    </w:p>
    <w:p w14:paraId="1B5F6922"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daukstu pagastā ar nosaukumu “jaunmelderi”, </w:t>
      </w:r>
    </w:p>
    <w:p w14:paraId="3651086E" w14:textId="77777777" w:rsidR="004513CE" w:rsidRPr="004513CE" w:rsidRDefault="004513CE" w:rsidP="004513CE">
      <w:pPr>
        <w:jc w:val="center"/>
        <w:rPr>
          <w:b/>
          <w:szCs w:val="24"/>
          <w:u w:val="none"/>
          <w:lang w:eastAsia="lv-LV"/>
        </w:rPr>
      </w:pPr>
      <w:r w:rsidRPr="004513CE">
        <w:rPr>
          <w:b/>
          <w:szCs w:val="24"/>
          <w:u w:val="none"/>
          <w:lang w:eastAsia="lv-LV"/>
        </w:rPr>
        <w:t>OTRĀS IZSOLES NOTEIKUMI</w:t>
      </w:r>
    </w:p>
    <w:p w14:paraId="5DBD3DF3"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3FFE72E3" w14:textId="77777777" w:rsidR="004513CE" w:rsidRPr="004513CE" w:rsidRDefault="004513CE" w:rsidP="004513CE">
      <w:pPr>
        <w:spacing w:line="360" w:lineRule="auto"/>
        <w:ind w:left="426" w:right="-1" w:hanging="426"/>
        <w:jc w:val="both"/>
        <w:rPr>
          <w:color w:val="000000"/>
          <w:szCs w:val="24"/>
          <w:u w:val="none"/>
          <w:lang w:eastAsia="lv-LV"/>
        </w:rPr>
      </w:pPr>
      <w:r w:rsidRPr="004513CE">
        <w:rPr>
          <w:szCs w:val="24"/>
          <w:u w:val="none"/>
        </w:rPr>
        <w:t xml:space="preserve">1.1. </w:t>
      </w:r>
      <w:r w:rsidRPr="004513CE">
        <w:rPr>
          <w:color w:val="000000"/>
          <w:szCs w:val="24"/>
          <w:u w:val="none"/>
          <w:lang w:eastAsia="lv-LV"/>
        </w:rPr>
        <w:t xml:space="preserve">Šie noteikumi nosaka kārtību, kādā tiek rīkota otrā mutiskā atklātā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nekustamā īpašuma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pagastā ar nosaukumu “</w:t>
      </w:r>
      <w:proofErr w:type="spellStart"/>
      <w:r w:rsidRPr="004513CE">
        <w:rPr>
          <w:rFonts w:eastAsia="SimSun" w:cs="Mangal"/>
          <w:color w:val="00000A"/>
          <w:szCs w:val="24"/>
          <w:u w:val="none"/>
          <w:lang w:eastAsia="zh-CN" w:bidi="hi-IN"/>
        </w:rPr>
        <w:t>Jaunmelderi</w:t>
      </w:r>
      <w:proofErr w:type="spellEnd"/>
      <w:r w:rsidRPr="004513CE">
        <w:rPr>
          <w:rFonts w:eastAsia="SimSun" w:cs="Mangal"/>
          <w:color w:val="00000A"/>
          <w:szCs w:val="24"/>
          <w:u w:val="none"/>
          <w:lang w:eastAsia="zh-CN" w:bidi="hi-IN"/>
        </w:rPr>
        <w:t>”, ar kadastra numuru 5048 002 0324</w:t>
      </w:r>
      <w:r w:rsidRPr="004513CE">
        <w:rPr>
          <w:szCs w:val="24"/>
          <w:u w:val="none"/>
          <w:lang w:eastAsia="lv-LV"/>
        </w:rPr>
        <w:t xml:space="preserve">, </w:t>
      </w:r>
      <w:r w:rsidRPr="004513CE">
        <w:rPr>
          <w:color w:val="000000"/>
          <w:szCs w:val="24"/>
          <w:u w:val="none"/>
          <w:lang w:eastAsia="lv-LV"/>
        </w:rPr>
        <w:t xml:space="preserve">(turpmāk – Objekts) pircēja noteikšanai. </w:t>
      </w:r>
    </w:p>
    <w:p w14:paraId="1F8A3F9D" w14:textId="77777777" w:rsidR="004513CE" w:rsidRPr="004513CE" w:rsidRDefault="004513CE" w:rsidP="004513CE">
      <w:pPr>
        <w:spacing w:line="360" w:lineRule="auto"/>
        <w:ind w:left="426" w:right="-1" w:hanging="426"/>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15B73903" w14:textId="77777777" w:rsidR="004513CE" w:rsidRPr="004513CE" w:rsidRDefault="004513CE" w:rsidP="004513CE">
      <w:pPr>
        <w:spacing w:line="360" w:lineRule="auto"/>
        <w:ind w:left="426" w:right="-1" w:hanging="426"/>
        <w:jc w:val="both"/>
        <w:rPr>
          <w:color w:val="000000"/>
          <w:szCs w:val="24"/>
          <w:u w:val="none"/>
          <w:lang w:val="da-DK" w:eastAsia="lv-LV"/>
        </w:rPr>
      </w:pPr>
      <w:r w:rsidRPr="004513CE">
        <w:rPr>
          <w:color w:val="000000"/>
          <w:szCs w:val="24"/>
          <w:u w:val="none"/>
          <w:lang w:eastAsia="lv-LV"/>
        </w:rPr>
        <w:t>1.3. 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3112ECCD" w14:textId="77777777" w:rsidR="004513CE" w:rsidRPr="004513CE" w:rsidRDefault="004513CE" w:rsidP="004513CE">
      <w:pPr>
        <w:spacing w:line="360" w:lineRule="auto"/>
        <w:ind w:left="567" w:hanging="567"/>
        <w:jc w:val="both"/>
        <w:rPr>
          <w:szCs w:val="24"/>
          <w:u w:val="none"/>
        </w:rPr>
      </w:pPr>
      <w:r w:rsidRPr="004513CE">
        <w:rPr>
          <w:szCs w:val="24"/>
          <w:u w:val="none"/>
        </w:rPr>
        <w:t>1.4. Ziņas par izsolē atsavināmo Objektu:</w:t>
      </w:r>
    </w:p>
    <w:p w14:paraId="3E133D9A" w14:textId="77777777" w:rsidR="004513CE" w:rsidRPr="004513CE" w:rsidRDefault="004513CE" w:rsidP="004513CE">
      <w:pPr>
        <w:spacing w:line="360" w:lineRule="auto"/>
        <w:ind w:left="1134" w:right="43" w:hanging="708"/>
        <w:jc w:val="both"/>
        <w:rPr>
          <w:szCs w:val="24"/>
          <w:u w:val="none"/>
        </w:rPr>
      </w:pPr>
      <w:r w:rsidRPr="004513CE">
        <w:rPr>
          <w:szCs w:val="24"/>
          <w:u w:val="none"/>
        </w:rPr>
        <w:t xml:space="preserve">1.4.1. </w:t>
      </w:r>
      <w:bookmarkStart w:id="13" w:name="_Hlk187848543"/>
      <w:r w:rsidRPr="004513CE">
        <w:rPr>
          <w:rFonts w:eastAsia="SimSun"/>
          <w:color w:val="00000A"/>
          <w:szCs w:val="24"/>
          <w:u w:val="none"/>
          <w:lang w:eastAsia="zh-CN" w:bidi="hi-IN"/>
        </w:rPr>
        <w:t xml:space="preserve">Gulbenes novada pašvaldības </w:t>
      </w:r>
      <w:bookmarkEnd w:id="13"/>
      <w:r w:rsidRPr="004513CE">
        <w:rPr>
          <w:color w:val="000000"/>
          <w:szCs w:val="24"/>
          <w:u w:val="none"/>
          <w:lang w:eastAsia="lv-LV"/>
        </w:rPr>
        <w:t xml:space="preserve">nekustamais īpašums </w:t>
      </w:r>
      <w:proofErr w:type="spellStart"/>
      <w:r w:rsidRPr="004513CE">
        <w:rPr>
          <w:rFonts w:eastAsia="SimSun" w:cs="Mangal"/>
          <w:color w:val="00000A"/>
          <w:szCs w:val="24"/>
          <w:u w:val="none"/>
          <w:lang w:eastAsia="zh-CN" w:bidi="hi-IN"/>
        </w:rPr>
        <w:t>Daukstu</w:t>
      </w:r>
      <w:proofErr w:type="spellEnd"/>
      <w:r w:rsidRPr="004513CE">
        <w:rPr>
          <w:rFonts w:eastAsia="SimSun" w:cs="Mangal"/>
          <w:color w:val="00000A"/>
          <w:szCs w:val="24"/>
          <w:u w:val="none"/>
          <w:lang w:eastAsia="zh-CN" w:bidi="hi-IN"/>
        </w:rPr>
        <w:t xml:space="preserve"> pagastā ar nosaukumu “</w:t>
      </w:r>
      <w:proofErr w:type="spellStart"/>
      <w:r w:rsidRPr="004513CE">
        <w:rPr>
          <w:rFonts w:eastAsia="SimSun" w:cs="Mangal"/>
          <w:color w:val="00000A"/>
          <w:szCs w:val="24"/>
          <w:u w:val="none"/>
          <w:lang w:eastAsia="zh-CN" w:bidi="hi-IN"/>
        </w:rPr>
        <w:t>Jaunmelderi</w:t>
      </w:r>
      <w:proofErr w:type="spellEnd"/>
      <w:r w:rsidRPr="004513CE">
        <w:rPr>
          <w:rFonts w:eastAsia="SimSun" w:cs="Mangal"/>
          <w:color w:val="00000A"/>
          <w:szCs w:val="24"/>
          <w:u w:val="none"/>
          <w:lang w:eastAsia="zh-CN" w:bidi="hi-IN"/>
        </w:rPr>
        <w:t>”, ar kadastra numuru 5048 002 0324, kas sastāv no zemes vienības ar kadastra apzīmējumu 50480020286 ar platību 10,85 ha</w:t>
      </w:r>
      <w:r w:rsidRPr="004513CE">
        <w:rPr>
          <w:szCs w:val="24"/>
          <w:u w:val="none"/>
        </w:rPr>
        <w:t>. Piekļūšana pie zemes vienības no pašvaldības ceļa “</w:t>
      </w:r>
      <w:proofErr w:type="spellStart"/>
      <w:r w:rsidRPr="004513CE">
        <w:rPr>
          <w:szCs w:val="24"/>
          <w:u w:val="none"/>
        </w:rPr>
        <w:t>Mālukalni</w:t>
      </w:r>
      <w:proofErr w:type="spellEnd"/>
      <w:r w:rsidRPr="004513CE">
        <w:rPr>
          <w:szCs w:val="24"/>
          <w:u w:val="none"/>
        </w:rPr>
        <w:t>-Zaķīši-</w:t>
      </w:r>
      <w:proofErr w:type="spellStart"/>
      <w:r w:rsidRPr="004513CE">
        <w:rPr>
          <w:szCs w:val="24"/>
          <w:u w:val="none"/>
        </w:rPr>
        <w:t>Krapa</w:t>
      </w:r>
      <w:proofErr w:type="spellEnd"/>
      <w:r w:rsidRPr="004513CE">
        <w:rPr>
          <w:szCs w:val="24"/>
          <w:u w:val="none"/>
        </w:rPr>
        <w:t> ”, pa zemesgrāmatā nostiprinātu servitūta ceļu, kas noteikts zemes vienībā ar kadastra apzīmējumu 50480020185.</w:t>
      </w:r>
    </w:p>
    <w:p w14:paraId="032F2194" w14:textId="77777777" w:rsidR="004513CE" w:rsidRPr="004513CE" w:rsidRDefault="004513CE" w:rsidP="004513CE">
      <w:pPr>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Objekts ir Gulbenes novada pašvaldības īpašums. Tas reģistrēts </w:t>
      </w:r>
      <w:proofErr w:type="spellStart"/>
      <w:r w:rsidRPr="004513CE">
        <w:rPr>
          <w:color w:val="000000"/>
          <w:szCs w:val="24"/>
          <w:u w:val="none"/>
          <w:lang w:eastAsia="lv-LV"/>
        </w:rPr>
        <w:t>Daukstu</w:t>
      </w:r>
      <w:proofErr w:type="spellEnd"/>
      <w:r w:rsidRPr="004513CE">
        <w:rPr>
          <w:szCs w:val="24"/>
          <w:u w:val="none"/>
          <w:lang w:eastAsia="lv-LV"/>
        </w:rPr>
        <w:t xml:space="preserve"> </w:t>
      </w:r>
      <w:r w:rsidRPr="004513CE">
        <w:rPr>
          <w:color w:val="000000"/>
          <w:szCs w:val="24"/>
          <w:u w:val="none"/>
          <w:lang w:eastAsia="lv-LV"/>
        </w:rPr>
        <w:t>pagasta zemesgrāmatas nodalījumā Nr. 100000841717.</w:t>
      </w:r>
    </w:p>
    <w:p w14:paraId="4227DC12" w14:textId="77777777" w:rsidR="004513CE" w:rsidRPr="004513CE" w:rsidRDefault="004513CE" w:rsidP="004513CE">
      <w:pPr>
        <w:spacing w:line="360" w:lineRule="auto"/>
        <w:ind w:left="1134" w:right="43" w:hanging="708"/>
        <w:jc w:val="both"/>
        <w:rPr>
          <w:szCs w:val="24"/>
          <w:u w:val="none"/>
        </w:rPr>
      </w:pPr>
      <w:r w:rsidRPr="004513CE">
        <w:rPr>
          <w:szCs w:val="24"/>
          <w:u w:val="none"/>
        </w:rPr>
        <w:t xml:space="preserve">1.4.3. </w:t>
      </w:r>
      <w:r w:rsidRPr="004513CE">
        <w:rPr>
          <w:szCs w:val="24"/>
          <w:u w:val="none"/>
          <w:lang w:eastAsia="lv-LV"/>
        </w:rPr>
        <w:t>Pirmpirkuma tiesības uz Objekta iegādi nav</w:t>
      </w:r>
      <w:r w:rsidRPr="004513CE">
        <w:rPr>
          <w:szCs w:val="24"/>
          <w:u w:val="none"/>
        </w:rPr>
        <w:t>.</w:t>
      </w:r>
    </w:p>
    <w:p w14:paraId="0E3265F4" w14:textId="77777777" w:rsidR="004513CE" w:rsidRPr="004513CE" w:rsidRDefault="004513CE" w:rsidP="004513CE">
      <w:pPr>
        <w:spacing w:line="360" w:lineRule="auto"/>
        <w:ind w:left="426" w:right="43" w:hanging="426"/>
        <w:jc w:val="both"/>
        <w:rPr>
          <w:szCs w:val="24"/>
          <w:u w:val="none"/>
        </w:rPr>
      </w:pPr>
      <w:r w:rsidRPr="004513CE">
        <w:rPr>
          <w:szCs w:val="24"/>
          <w:u w:val="none"/>
        </w:rPr>
        <w:t xml:space="preserve">1.5. 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1" w:history="1">
        <w:r w:rsidRPr="004513CE">
          <w:rPr>
            <w:rFonts w:cs="Arial"/>
            <w:color w:val="0563C1"/>
            <w:szCs w:val="24"/>
            <w:lang w:eastAsia="lv-LV"/>
          </w:rPr>
          <w:t>www.gulbene.lv</w:t>
        </w:r>
      </w:hyperlink>
      <w:r w:rsidRPr="004513CE">
        <w:rPr>
          <w:szCs w:val="24"/>
          <w:u w:val="none"/>
        </w:rPr>
        <w:t>.</w:t>
      </w:r>
    </w:p>
    <w:p w14:paraId="3E7DE9BA"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rPr>
        <w:t xml:space="preserve">1.6. </w:t>
      </w:r>
      <w:r w:rsidRPr="004513CE">
        <w:rPr>
          <w:szCs w:val="24"/>
          <w:u w:val="none"/>
          <w:lang w:eastAsia="lv-LV"/>
        </w:rPr>
        <w:t xml:space="preserve">Ar izsoles noteikumiem var iepazīties Gulbenes novada pašvaldības tīmekļa vietnē </w:t>
      </w:r>
      <w:hyperlink r:id="rId42" w:history="1">
        <w:r w:rsidRPr="004513CE">
          <w:rPr>
            <w:rFonts w:cs="Arial"/>
            <w:color w:val="0563C1"/>
            <w:szCs w:val="24"/>
            <w:lang w:eastAsia="lv-LV"/>
          </w:rPr>
          <w:t>www.gulbene.lv</w:t>
        </w:r>
      </w:hyperlink>
      <w:r w:rsidRPr="004513CE">
        <w:rPr>
          <w:szCs w:val="24"/>
          <w:u w:val="none"/>
          <w:lang w:eastAsia="lv-LV"/>
        </w:rPr>
        <w:t>.</w:t>
      </w:r>
    </w:p>
    <w:p w14:paraId="7F7C6539" w14:textId="77777777" w:rsidR="004513CE" w:rsidRPr="004513CE" w:rsidRDefault="004513CE" w:rsidP="004513CE">
      <w:pPr>
        <w:keepLines/>
        <w:spacing w:line="360" w:lineRule="auto"/>
        <w:ind w:left="426" w:right="43" w:hanging="426"/>
        <w:jc w:val="both"/>
        <w:rPr>
          <w:szCs w:val="24"/>
          <w:u w:val="none"/>
        </w:rPr>
      </w:pPr>
      <w:r w:rsidRPr="004513CE">
        <w:rPr>
          <w:szCs w:val="24"/>
          <w:u w:val="none"/>
          <w:lang w:eastAsia="lv-LV"/>
        </w:rPr>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3" w:history="1">
        <w:r w:rsidRPr="004513CE">
          <w:rPr>
            <w:rFonts w:cs="Arial"/>
            <w:color w:val="0563C1"/>
            <w:szCs w:val="24"/>
          </w:rPr>
          <w:t>dome@gulbene.lv</w:t>
        </w:r>
      </w:hyperlink>
      <w:r w:rsidRPr="004513CE">
        <w:rPr>
          <w:szCs w:val="24"/>
          <w:u w:val="none"/>
        </w:rPr>
        <w:t xml:space="preserve">, </w:t>
      </w:r>
      <w:r w:rsidRPr="004513CE">
        <w:rPr>
          <w:szCs w:val="24"/>
          <w:u w:val="none"/>
          <w:lang w:eastAsia="lv-LV"/>
        </w:rPr>
        <w:t>pa tālruni 64497616 (</w:t>
      </w:r>
      <w:proofErr w:type="spellStart"/>
      <w:r w:rsidRPr="004513CE">
        <w:rPr>
          <w:szCs w:val="24"/>
          <w:u w:val="none"/>
          <w:lang w:eastAsia="lv-LV"/>
        </w:rPr>
        <w:t>Daukstu</w:t>
      </w:r>
      <w:proofErr w:type="spellEnd"/>
      <w:r w:rsidRPr="004513CE">
        <w:rPr>
          <w:szCs w:val="24"/>
          <w:u w:val="none"/>
          <w:lang w:eastAsia="lv-LV"/>
        </w:rPr>
        <w:t>, Galgauskas, Jaungulbenes un Līgo pagastu apvienības pārvalde) vai 26353089 (</w:t>
      </w:r>
      <w:proofErr w:type="spellStart"/>
      <w:r w:rsidRPr="004513CE">
        <w:rPr>
          <w:szCs w:val="24"/>
          <w:u w:val="none"/>
          <w:lang w:eastAsia="lv-LV"/>
        </w:rPr>
        <w:t>Daukstu</w:t>
      </w:r>
      <w:proofErr w:type="spellEnd"/>
      <w:r w:rsidRPr="004513CE">
        <w:rPr>
          <w:szCs w:val="24"/>
          <w:u w:val="none"/>
          <w:lang w:eastAsia="lv-LV"/>
        </w:rPr>
        <w:t xml:space="preserve">, Galgauskas, Jaungulbenes un Līgo pagastu apvienības pārvaldes vadītājs </w:t>
      </w:r>
      <w:proofErr w:type="spellStart"/>
      <w:r w:rsidRPr="004513CE">
        <w:rPr>
          <w:szCs w:val="24"/>
          <w:u w:val="none"/>
          <w:lang w:eastAsia="lv-LV"/>
        </w:rPr>
        <w:t>J.Duļbinskis</w:t>
      </w:r>
      <w:proofErr w:type="spellEnd"/>
      <w:r w:rsidRPr="004513CE">
        <w:rPr>
          <w:szCs w:val="24"/>
          <w:u w:val="none"/>
          <w:lang w:eastAsia="lv-LV"/>
        </w:rPr>
        <w:t>).</w:t>
      </w:r>
    </w:p>
    <w:p w14:paraId="6244480C"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708CD670"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660B7DF9"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61EC99E3" w14:textId="77777777" w:rsidR="004513CE" w:rsidRPr="004513CE" w:rsidRDefault="004513CE" w:rsidP="004513CE">
      <w:pPr>
        <w:spacing w:line="360" w:lineRule="auto"/>
        <w:ind w:left="426" w:right="43" w:hanging="426"/>
        <w:jc w:val="both"/>
        <w:rPr>
          <w:szCs w:val="24"/>
          <w:u w:val="none"/>
        </w:rPr>
      </w:pPr>
      <w:r w:rsidRPr="004513CE">
        <w:rPr>
          <w:bCs/>
          <w:szCs w:val="24"/>
          <w:u w:val="none"/>
        </w:rPr>
        <w:t xml:space="preserve">2.3. </w:t>
      </w:r>
      <w:r w:rsidRPr="004513CE">
        <w:rPr>
          <w:szCs w:val="24"/>
          <w:u w:val="none"/>
        </w:rPr>
        <w:t xml:space="preserve">Objekta izsoles sākumcena ir </w:t>
      </w:r>
      <w:r w:rsidRPr="004513CE">
        <w:rPr>
          <w:szCs w:val="24"/>
          <w:u w:val="none"/>
          <w:lang w:eastAsia="lv-LV"/>
        </w:rPr>
        <w:t>29500 EUR (divdesmit deviņi tūkstoši pieci simti</w:t>
      </w:r>
      <w:r w:rsidRPr="004513CE">
        <w:rPr>
          <w:i/>
          <w:color w:val="000000"/>
          <w:szCs w:val="24"/>
          <w:u w:val="none"/>
          <w:lang w:eastAsia="lv-LV"/>
        </w:rPr>
        <w:t xml:space="preserve">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4CD890E6"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2950 EUR (divi tūkstoši deviņi simti piecdesmit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w:t>
      </w:r>
      <w:r w:rsidRPr="004513CE">
        <w:rPr>
          <w:color w:val="000000"/>
          <w:szCs w:val="24"/>
          <w:u w:val="none"/>
          <w:lang w:eastAsia="lv-LV"/>
        </w:rPr>
        <w:lastRenderedPageBreak/>
        <w:t xml:space="preserve">Nr.90009116327, kontā Nr.LV81UNLA0050019845884, AS “SEB banka”, </w:t>
      </w:r>
      <w:r w:rsidRPr="004513CE">
        <w:rPr>
          <w:szCs w:val="24"/>
          <w:u w:val="none"/>
        </w:rPr>
        <w:t xml:space="preserve">norādot maksājuma mērķi “Nekustamā īpašuma </w:t>
      </w:r>
      <w:proofErr w:type="spellStart"/>
      <w:r w:rsidRPr="004513CE">
        <w:rPr>
          <w:szCs w:val="24"/>
          <w:u w:val="none"/>
        </w:rPr>
        <w:t>Daukstu</w:t>
      </w:r>
      <w:proofErr w:type="spellEnd"/>
      <w:r w:rsidRPr="004513CE">
        <w:rPr>
          <w:szCs w:val="24"/>
          <w:u w:val="none"/>
        </w:rPr>
        <w:t xml:space="preserve"> pagastā ar nosaukumu “</w:t>
      </w:r>
      <w:proofErr w:type="spellStart"/>
      <w:r w:rsidRPr="004513CE">
        <w:rPr>
          <w:szCs w:val="24"/>
          <w:u w:val="none"/>
        </w:rPr>
        <w:t>Jaunmelderi</w:t>
      </w:r>
      <w:proofErr w:type="spellEnd"/>
      <w:r w:rsidRPr="004513CE">
        <w:rPr>
          <w:szCs w:val="24"/>
          <w:u w:val="none"/>
        </w:rPr>
        <w:t>” 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2B3BB5ED"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5% apmērā no sākumcenas, t.i., 1475</w:t>
      </w:r>
      <w:r w:rsidRPr="004513CE">
        <w:rPr>
          <w:rFonts w:eastAsia="Calibri"/>
          <w:szCs w:val="24"/>
          <w:u w:val="none"/>
        </w:rPr>
        <w:t xml:space="preserve"> EUR</w:t>
      </w:r>
      <w:r w:rsidRPr="004513CE">
        <w:rPr>
          <w:szCs w:val="24"/>
          <w:u w:val="none"/>
          <w:lang w:eastAsia="lv-LV"/>
        </w:rPr>
        <w:t xml:space="preserve"> (viens tūkstotis četri simti septiņdesmit pieci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2CBF0DEE"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Nekustamā īpašuma </w:t>
      </w:r>
      <w:proofErr w:type="spellStart"/>
      <w:r w:rsidRPr="004513CE">
        <w:rPr>
          <w:szCs w:val="24"/>
          <w:u w:val="none"/>
        </w:rPr>
        <w:t>Daukstu</w:t>
      </w:r>
      <w:proofErr w:type="spellEnd"/>
      <w:r w:rsidRPr="004513CE">
        <w:rPr>
          <w:szCs w:val="24"/>
          <w:u w:val="none"/>
        </w:rPr>
        <w:t xml:space="preserve"> pagastā ar nosaukumu “</w:t>
      </w:r>
      <w:proofErr w:type="spellStart"/>
      <w:r w:rsidRPr="004513CE">
        <w:rPr>
          <w:szCs w:val="24"/>
          <w:u w:val="none"/>
        </w:rPr>
        <w:t>Jaunmelderi</w:t>
      </w:r>
      <w:proofErr w:type="spellEnd"/>
      <w:r w:rsidRPr="004513CE">
        <w:rPr>
          <w:szCs w:val="24"/>
          <w:u w:val="none"/>
        </w:rPr>
        <w:t xml:space="preserve">” </w:t>
      </w:r>
      <w:r w:rsidRPr="004513CE">
        <w:rPr>
          <w:color w:val="000000"/>
          <w:szCs w:val="24"/>
          <w:u w:val="none"/>
          <w:lang w:eastAsia="lv-LV"/>
        </w:rPr>
        <w:t>pirkuma maksa”.</w:t>
      </w:r>
    </w:p>
    <w:p w14:paraId="38862C38" w14:textId="10504A9E" w:rsidR="004513CE" w:rsidRPr="004513CE" w:rsidRDefault="00E947A5" w:rsidP="00E947A5">
      <w:pPr>
        <w:keepNext/>
        <w:spacing w:line="360" w:lineRule="auto"/>
        <w:jc w:val="center"/>
        <w:outlineLvl w:val="0"/>
        <w:rPr>
          <w:b/>
          <w:szCs w:val="24"/>
          <w:u w:val="none"/>
        </w:rPr>
      </w:pPr>
      <w:r>
        <w:rPr>
          <w:b/>
          <w:bCs/>
          <w:kern w:val="32"/>
          <w:szCs w:val="24"/>
          <w:u w:val="none"/>
        </w:rPr>
        <w:t>3.</w:t>
      </w:r>
      <w:r w:rsidR="004513CE" w:rsidRPr="004513CE">
        <w:rPr>
          <w:b/>
          <w:bCs/>
          <w:kern w:val="32"/>
          <w:szCs w:val="24"/>
          <w:u w:val="none"/>
        </w:rPr>
        <w:t>Izsoles dalībnieki</w:t>
      </w:r>
    </w:p>
    <w:p w14:paraId="0E5B2222" w14:textId="4BCA1F9A" w:rsidR="004513CE" w:rsidRPr="00E947A5" w:rsidRDefault="004513CE" w:rsidP="00E947A5">
      <w:pPr>
        <w:pStyle w:val="Sarakstarindkopa"/>
        <w:numPr>
          <w:ilvl w:val="1"/>
          <w:numId w:val="34"/>
        </w:numPr>
        <w:tabs>
          <w:tab w:val="num" w:pos="1777"/>
        </w:tabs>
        <w:spacing w:line="360" w:lineRule="auto"/>
        <w:jc w:val="both"/>
        <w:rPr>
          <w:szCs w:val="24"/>
          <w:u w:val="none"/>
        </w:rPr>
      </w:pPr>
      <w:r w:rsidRPr="00E947A5">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9393842" w14:textId="491C359F" w:rsidR="004513CE" w:rsidRPr="00E947A5" w:rsidRDefault="004513CE" w:rsidP="00E947A5">
      <w:pPr>
        <w:pStyle w:val="Sarakstarindkopa"/>
        <w:numPr>
          <w:ilvl w:val="1"/>
          <w:numId w:val="34"/>
        </w:numPr>
        <w:tabs>
          <w:tab w:val="num" w:pos="1777"/>
        </w:tabs>
        <w:spacing w:line="360" w:lineRule="auto"/>
        <w:jc w:val="both"/>
        <w:rPr>
          <w:szCs w:val="24"/>
          <w:u w:val="none"/>
        </w:rPr>
      </w:pPr>
      <w:r w:rsidRPr="00E947A5">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033027E1" w14:textId="77777777" w:rsidR="004513CE" w:rsidRPr="004513CE" w:rsidRDefault="004513CE" w:rsidP="00E947A5">
      <w:pPr>
        <w:numPr>
          <w:ilvl w:val="1"/>
          <w:numId w:val="34"/>
        </w:numPr>
        <w:tabs>
          <w:tab w:val="num" w:pos="567"/>
        </w:tabs>
        <w:spacing w:line="360" w:lineRule="auto"/>
        <w:jc w:val="both"/>
        <w:rPr>
          <w:szCs w:val="24"/>
          <w:u w:val="none"/>
        </w:rPr>
      </w:pPr>
      <w:r w:rsidRPr="004513CE">
        <w:rPr>
          <w:color w:val="000000"/>
          <w:szCs w:val="24"/>
          <w:u w:val="none"/>
          <w:lang w:eastAsia="lv-LV"/>
        </w:rPr>
        <w:t>Izsoles komisijas locekļi nevar būt Objekta pircēji, kā arī nevar pirkt Objektu citu personu uzdevumā.</w:t>
      </w:r>
    </w:p>
    <w:p w14:paraId="6976856E" w14:textId="77777777" w:rsidR="004513CE" w:rsidRPr="004513CE" w:rsidRDefault="004513CE" w:rsidP="00E947A5">
      <w:pPr>
        <w:numPr>
          <w:ilvl w:val="0"/>
          <w:numId w:val="34"/>
        </w:numPr>
        <w:spacing w:after="200" w:line="360" w:lineRule="auto"/>
        <w:ind w:left="0" w:firstLine="0"/>
        <w:contextualSpacing/>
        <w:jc w:val="center"/>
        <w:rPr>
          <w:bCs/>
          <w:color w:val="000000"/>
          <w:szCs w:val="24"/>
          <w:u w:val="none"/>
          <w:lang w:eastAsia="lv-LV"/>
        </w:rPr>
      </w:pPr>
      <w:r w:rsidRPr="004513CE">
        <w:rPr>
          <w:b/>
          <w:bCs/>
          <w:color w:val="000000"/>
          <w:szCs w:val="24"/>
          <w:u w:val="none"/>
          <w:lang w:eastAsia="lv-LV"/>
        </w:rPr>
        <w:t>Izsoles pretendentu reģistrācija Izsoļu dalībnieku sarakstā</w:t>
      </w:r>
    </w:p>
    <w:p w14:paraId="02E9AAA1" w14:textId="77777777" w:rsidR="004513CE" w:rsidRPr="004513CE" w:rsidRDefault="004513CE" w:rsidP="00E947A5">
      <w:pPr>
        <w:numPr>
          <w:ilvl w:val="1"/>
          <w:numId w:val="34"/>
        </w:numPr>
        <w:spacing w:after="200" w:line="360" w:lineRule="auto"/>
        <w:contextualSpacing/>
        <w:jc w:val="both"/>
        <w:rPr>
          <w:bCs/>
          <w:color w:val="000000"/>
          <w:szCs w:val="24"/>
          <w:u w:val="none"/>
          <w:lang w:eastAsia="lv-LV"/>
        </w:rPr>
      </w:pPr>
      <w:r w:rsidRPr="004513CE">
        <w:rPr>
          <w:color w:val="000000"/>
          <w:szCs w:val="24"/>
          <w:u w:val="none"/>
          <w:lang w:eastAsia="lv-LV"/>
        </w:rPr>
        <w:t>Izsoles komisija, saņemot pieteikumu par piedalīšanos izsolē, sastāda izsoles dalībnieku sarakstu, kurā fiksē izsoles pretendentus pieteikumu iesniegšanas secībā.</w:t>
      </w:r>
    </w:p>
    <w:p w14:paraId="5943888D" w14:textId="77777777" w:rsidR="004513CE" w:rsidRPr="004513CE" w:rsidRDefault="004513CE" w:rsidP="00E947A5">
      <w:pPr>
        <w:numPr>
          <w:ilvl w:val="1"/>
          <w:numId w:val="34"/>
        </w:numPr>
        <w:spacing w:after="200" w:line="360" w:lineRule="auto"/>
        <w:contextualSpacing/>
        <w:jc w:val="both"/>
        <w:rPr>
          <w:bCs/>
          <w:color w:val="000000"/>
          <w:szCs w:val="24"/>
          <w:u w:val="none"/>
          <w:lang w:eastAsia="lv-LV"/>
        </w:rPr>
      </w:pPr>
      <w:r w:rsidRPr="004513CE">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44" w:history="1">
        <w:r w:rsidRPr="004513CE">
          <w:rPr>
            <w:rFonts w:cs="Arial"/>
            <w:bCs/>
            <w:color w:val="0563C1"/>
            <w:szCs w:val="24"/>
            <w:lang w:eastAsia="lv-LV"/>
          </w:rPr>
          <w:t>dome@gulbene.lv</w:t>
        </w:r>
      </w:hyperlink>
      <w:r w:rsidRPr="004513CE">
        <w:rPr>
          <w:bCs/>
          <w:color w:val="000000"/>
          <w:szCs w:val="24"/>
          <w:u w:val="none"/>
          <w:lang w:eastAsia="lv-LV"/>
        </w:rPr>
        <w:t xml:space="preserve">, līdz </w:t>
      </w:r>
      <w:r w:rsidRPr="004513CE">
        <w:rPr>
          <w:b/>
          <w:bCs/>
          <w:color w:val="000000"/>
          <w:szCs w:val="24"/>
          <w:u w:val="none"/>
          <w:lang w:eastAsia="lv-LV"/>
        </w:rPr>
        <w:t>2025.gada 11.martam plkst.15.00</w:t>
      </w:r>
      <w:r w:rsidRPr="004513CE">
        <w:rPr>
          <w:bCs/>
          <w:color w:val="000000"/>
          <w:szCs w:val="24"/>
          <w:u w:val="none"/>
          <w:lang w:eastAsia="lv-LV"/>
        </w:rPr>
        <w:t>.</w:t>
      </w:r>
    </w:p>
    <w:p w14:paraId="0EDA6D8F" w14:textId="77777777" w:rsidR="004513CE" w:rsidRPr="004513CE" w:rsidRDefault="004513CE" w:rsidP="00E947A5">
      <w:pPr>
        <w:numPr>
          <w:ilvl w:val="1"/>
          <w:numId w:val="34"/>
        </w:numPr>
        <w:spacing w:line="360" w:lineRule="auto"/>
        <w:contextualSpacing/>
        <w:rPr>
          <w:bCs/>
          <w:color w:val="000000"/>
          <w:szCs w:val="24"/>
          <w:u w:val="none"/>
          <w:lang w:eastAsia="lv-LV"/>
        </w:rPr>
      </w:pPr>
      <w:r w:rsidRPr="004513CE">
        <w:rPr>
          <w:bCs/>
          <w:color w:val="000000"/>
          <w:szCs w:val="24"/>
          <w:u w:val="none"/>
          <w:lang w:eastAsia="lv-LV"/>
        </w:rPr>
        <w:t>L</w:t>
      </w:r>
      <w:r w:rsidRPr="004513CE">
        <w:rPr>
          <w:color w:val="000000"/>
          <w:szCs w:val="24"/>
          <w:u w:val="none"/>
          <w:lang w:eastAsia="lv-LV"/>
        </w:rPr>
        <w:t>ai reģistrētos par izsoles dalībnieku izsoles noteikumos noteiktajā termiņā</w:t>
      </w:r>
      <w:r w:rsidRPr="004513CE">
        <w:rPr>
          <w:bCs/>
          <w:color w:val="000000"/>
          <w:szCs w:val="24"/>
          <w:u w:val="none"/>
          <w:lang w:eastAsia="lv-LV"/>
        </w:rPr>
        <w:t xml:space="preserve"> jāiesniedz:</w:t>
      </w:r>
    </w:p>
    <w:p w14:paraId="6CA9B361" w14:textId="77777777" w:rsidR="004513CE" w:rsidRPr="004513CE" w:rsidRDefault="004513CE" w:rsidP="00E947A5">
      <w:pPr>
        <w:numPr>
          <w:ilvl w:val="2"/>
          <w:numId w:val="3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Fiziskai personai:</w:t>
      </w:r>
    </w:p>
    <w:p w14:paraId="4553856D" w14:textId="77777777" w:rsidR="004513CE" w:rsidRPr="004513CE" w:rsidRDefault="004513CE" w:rsidP="00E947A5">
      <w:pPr>
        <w:numPr>
          <w:ilvl w:val="3"/>
          <w:numId w:val="3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 xml:space="preserve">pieteikums dalībai izsolē, kurā jānorāda: vārds, uzvārds, personas kods vai dzimšanas datums (personai, kurai nav piešķirts personas kods), </w:t>
      </w:r>
      <w:r w:rsidRPr="004513CE">
        <w:rPr>
          <w:color w:val="000000"/>
          <w:szCs w:val="24"/>
          <w:u w:val="none"/>
          <w:lang w:eastAsia="lv-LV"/>
        </w:rPr>
        <w:lastRenderedPageBreak/>
        <w:t xml:space="preserve">kontaktadrese, personas papildu kontaktinformācija – elektroniskā pasta adrese un tālruņa numurs (ja tāds ir); </w:t>
      </w:r>
    </w:p>
    <w:p w14:paraId="303283BC" w14:textId="77777777" w:rsidR="004513CE" w:rsidRPr="004513CE" w:rsidRDefault="004513CE" w:rsidP="00E947A5">
      <w:pPr>
        <w:numPr>
          <w:ilvl w:val="3"/>
          <w:numId w:val="3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fiziska persona);</w:t>
      </w:r>
    </w:p>
    <w:p w14:paraId="1CF494AC" w14:textId="77777777" w:rsidR="004513CE" w:rsidRPr="004513CE" w:rsidRDefault="004513CE" w:rsidP="00E947A5">
      <w:pPr>
        <w:numPr>
          <w:ilvl w:val="3"/>
          <w:numId w:val="3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6DF847FF"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8EF06B5" w14:textId="77777777" w:rsidR="004513CE" w:rsidRPr="004513CE" w:rsidRDefault="004513CE" w:rsidP="00E947A5">
      <w:pPr>
        <w:numPr>
          <w:ilvl w:val="2"/>
          <w:numId w:val="3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juridiskai personai: </w:t>
      </w:r>
    </w:p>
    <w:p w14:paraId="34E13E5F" w14:textId="77777777" w:rsidR="004513CE" w:rsidRPr="004513CE" w:rsidRDefault="004513CE" w:rsidP="00E947A5">
      <w:pPr>
        <w:numPr>
          <w:ilvl w:val="3"/>
          <w:numId w:val="3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0229C93" w14:textId="77777777" w:rsidR="004513CE" w:rsidRPr="004513CE" w:rsidRDefault="004513CE" w:rsidP="00E947A5">
      <w:pPr>
        <w:numPr>
          <w:ilvl w:val="3"/>
          <w:numId w:val="3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pilnvaru pārstāvēt juridisko personu izsolē un ja nepieciešams noslēgt pirkuma pārdevuma līgumu (ja juridisku personu pārstāv pilnvarotais pārstāvis);</w:t>
      </w:r>
    </w:p>
    <w:p w14:paraId="0ADD99FC" w14:textId="77777777" w:rsidR="004513CE" w:rsidRPr="004513CE" w:rsidRDefault="004513CE" w:rsidP="00E947A5">
      <w:pPr>
        <w:numPr>
          <w:ilvl w:val="3"/>
          <w:numId w:val="34"/>
        </w:numPr>
        <w:autoSpaceDE w:val="0"/>
        <w:autoSpaceDN w:val="0"/>
        <w:adjustRightInd w:val="0"/>
        <w:spacing w:line="360" w:lineRule="auto"/>
        <w:ind w:left="2127" w:hanging="993"/>
        <w:jc w:val="both"/>
        <w:rPr>
          <w:color w:val="000000"/>
          <w:szCs w:val="24"/>
          <w:u w:val="none"/>
          <w:lang w:eastAsia="lv-LV"/>
        </w:rPr>
      </w:pPr>
      <w:r w:rsidRPr="004513CE">
        <w:rPr>
          <w:color w:val="000000"/>
          <w:szCs w:val="24"/>
          <w:u w:val="none"/>
          <w:lang w:eastAsia="lv-LV"/>
        </w:rPr>
        <w:t>maksājuma uzdevums par nodrošinājuma naudas samaksu.</w:t>
      </w:r>
    </w:p>
    <w:p w14:paraId="7268FF35" w14:textId="77777777" w:rsidR="004513CE" w:rsidRPr="004513CE" w:rsidRDefault="004513CE" w:rsidP="004513CE">
      <w:pPr>
        <w:autoSpaceDE w:val="0"/>
        <w:autoSpaceDN w:val="0"/>
        <w:adjustRightInd w:val="0"/>
        <w:spacing w:line="360" w:lineRule="auto"/>
        <w:ind w:left="1134"/>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juridisku personu pārbaudīs informāciju:</w:t>
      </w:r>
    </w:p>
    <w:p w14:paraId="411389F7"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5A0B05C" w14:textId="77777777" w:rsidR="004513CE" w:rsidRPr="004513CE" w:rsidRDefault="004513CE" w:rsidP="004513CE">
      <w:pPr>
        <w:numPr>
          <w:ilvl w:val="0"/>
          <w:numId w:val="2"/>
        </w:numPr>
        <w:autoSpaceDE w:val="0"/>
        <w:autoSpaceDN w:val="0"/>
        <w:adjustRightInd w:val="0"/>
        <w:spacing w:line="360" w:lineRule="auto"/>
        <w:contextualSpacing/>
        <w:jc w:val="both"/>
        <w:rPr>
          <w:color w:val="000000"/>
          <w:szCs w:val="24"/>
          <w:u w:val="none"/>
          <w:lang w:eastAsia="lv-LV"/>
        </w:rPr>
      </w:pPr>
      <w:r w:rsidRPr="004513C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209A74EB" w14:textId="77777777" w:rsidR="004513CE" w:rsidRPr="004513CE" w:rsidRDefault="004513CE" w:rsidP="00E947A5">
      <w:pPr>
        <w:numPr>
          <w:ilvl w:val="1"/>
          <w:numId w:val="34"/>
        </w:numPr>
        <w:autoSpaceDE w:val="0"/>
        <w:autoSpaceDN w:val="0"/>
        <w:adjustRightInd w:val="0"/>
        <w:spacing w:line="360" w:lineRule="auto"/>
        <w:jc w:val="both"/>
        <w:rPr>
          <w:szCs w:val="24"/>
          <w:u w:val="none"/>
          <w:lang w:eastAsia="lv-LV"/>
        </w:rPr>
      </w:pPr>
      <w:r w:rsidRPr="004513CE">
        <w:rPr>
          <w:szCs w:val="24"/>
          <w:u w:val="none"/>
          <w:lang w:eastAsia="lv-LV"/>
        </w:rPr>
        <w:t>Izsoles pretendents netiek reģistrēts izsoles dalībnieku sarakstā, ja:</w:t>
      </w:r>
    </w:p>
    <w:p w14:paraId="60841763" w14:textId="77777777" w:rsidR="004513CE" w:rsidRPr="004513CE" w:rsidRDefault="004513CE" w:rsidP="00E947A5">
      <w:pPr>
        <w:numPr>
          <w:ilvl w:val="2"/>
          <w:numId w:val="34"/>
        </w:numPr>
        <w:autoSpaceDE w:val="0"/>
        <w:autoSpaceDN w:val="0"/>
        <w:adjustRightInd w:val="0"/>
        <w:spacing w:line="360" w:lineRule="auto"/>
        <w:ind w:left="1276" w:hanging="709"/>
        <w:jc w:val="both"/>
        <w:rPr>
          <w:szCs w:val="24"/>
          <w:u w:val="none"/>
          <w:lang w:eastAsia="lv-LV"/>
        </w:rPr>
      </w:pPr>
      <w:r w:rsidRPr="004513CE">
        <w:rPr>
          <w:szCs w:val="24"/>
          <w:u w:val="none"/>
          <w:lang w:eastAsia="lv-LV"/>
        </w:rPr>
        <w:t>nav vēl iestājies vai ir jau beidzies pretendentu reģistrācijas termiņš;</w:t>
      </w:r>
    </w:p>
    <w:p w14:paraId="46821DC3" w14:textId="77777777" w:rsidR="004513CE" w:rsidRPr="004513CE" w:rsidRDefault="004513CE" w:rsidP="00E947A5">
      <w:pPr>
        <w:numPr>
          <w:ilvl w:val="2"/>
          <w:numId w:val="34"/>
        </w:numPr>
        <w:autoSpaceDE w:val="0"/>
        <w:autoSpaceDN w:val="0"/>
        <w:adjustRightInd w:val="0"/>
        <w:spacing w:line="360" w:lineRule="auto"/>
        <w:ind w:left="1276" w:hanging="709"/>
        <w:jc w:val="both"/>
        <w:rPr>
          <w:szCs w:val="24"/>
          <w:u w:val="none"/>
          <w:lang w:eastAsia="lv-LV"/>
        </w:rPr>
      </w:pPr>
      <w:r w:rsidRPr="004513CE">
        <w:rPr>
          <w:szCs w:val="24"/>
          <w:u w:val="none"/>
          <w:lang w:eastAsia="lv-LV"/>
        </w:rPr>
        <w:t>ja nav iesniegti šo noteikumu 4.3.1.punktā vai 4.3.2.punktā norādītie dokumenti;</w:t>
      </w:r>
    </w:p>
    <w:p w14:paraId="08BC91CB" w14:textId="77777777" w:rsidR="004513CE" w:rsidRPr="004513CE" w:rsidRDefault="004513CE" w:rsidP="00E947A5">
      <w:pPr>
        <w:numPr>
          <w:ilvl w:val="2"/>
          <w:numId w:val="34"/>
        </w:numPr>
        <w:autoSpaceDE w:val="0"/>
        <w:autoSpaceDN w:val="0"/>
        <w:adjustRightInd w:val="0"/>
        <w:spacing w:line="360" w:lineRule="auto"/>
        <w:ind w:left="1276" w:hanging="709"/>
        <w:jc w:val="both"/>
        <w:rPr>
          <w:szCs w:val="24"/>
          <w:u w:val="none"/>
          <w:lang w:eastAsia="lv-LV"/>
        </w:rPr>
      </w:pPr>
      <w:r w:rsidRPr="004513CE">
        <w:rPr>
          <w:color w:val="000000"/>
          <w:szCs w:val="24"/>
          <w:u w:val="none"/>
          <w:lang w:eastAsia="lv-LV"/>
        </w:rPr>
        <w:t>iesniegtajos dokumentos norādītas nepatiesas ziņas;</w:t>
      </w:r>
    </w:p>
    <w:p w14:paraId="4531C4F4" w14:textId="77777777" w:rsidR="004513CE" w:rsidRPr="004513CE" w:rsidRDefault="004513CE" w:rsidP="00E947A5">
      <w:pPr>
        <w:numPr>
          <w:ilvl w:val="2"/>
          <w:numId w:val="34"/>
        </w:numPr>
        <w:autoSpaceDE w:val="0"/>
        <w:autoSpaceDN w:val="0"/>
        <w:adjustRightInd w:val="0"/>
        <w:spacing w:line="360" w:lineRule="auto"/>
        <w:ind w:left="1276" w:hanging="709"/>
        <w:jc w:val="both"/>
        <w:rPr>
          <w:szCs w:val="24"/>
          <w:u w:val="none"/>
          <w:lang w:eastAsia="lv-LV"/>
        </w:rPr>
      </w:pPr>
      <w:r w:rsidRPr="004513CE">
        <w:rPr>
          <w:szCs w:val="24"/>
          <w:u w:val="none"/>
          <w:lang w:eastAsia="lv-LV"/>
        </w:rPr>
        <w:lastRenderedPageBreak/>
        <w:t>konstatēts, ka pretendentam ir izsoles noteikumu 3.1.punktā minētās parādsaistības;</w:t>
      </w:r>
    </w:p>
    <w:p w14:paraId="215DA4ED" w14:textId="77777777" w:rsidR="004513CE" w:rsidRPr="004513CE" w:rsidRDefault="004513CE" w:rsidP="00E947A5">
      <w:pPr>
        <w:numPr>
          <w:ilvl w:val="2"/>
          <w:numId w:val="34"/>
        </w:numPr>
        <w:autoSpaceDE w:val="0"/>
        <w:autoSpaceDN w:val="0"/>
        <w:adjustRightInd w:val="0"/>
        <w:spacing w:line="360" w:lineRule="auto"/>
        <w:ind w:left="1276" w:hanging="709"/>
        <w:jc w:val="both"/>
        <w:rPr>
          <w:szCs w:val="24"/>
          <w:u w:val="none"/>
          <w:lang w:eastAsia="lv-LV"/>
        </w:rPr>
      </w:pPr>
      <w:r w:rsidRPr="004513CE">
        <w:rPr>
          <w:szCs w:val="24"/>
          <w:u w:val="none"/>
          <w:lang w:eastAsia="lv-LV"/>
        </w:rPr>
        <w:t>Gulbenes novada pašvaldības norādītajā bankas kontā nav saņemta nodrošinājuma nauda.</w:t>
      </w:r>
    </w:p>
    <w:p w14:paraId="208CDB3C" w14:textId="77777777" w:rsidR="004513CE" w:rsidRPr="004513CE" w:rsidRDefault="004513CE" w:rsidP="00E947A5">
      <w:pPr>
        <w:numPr>
          <w:ilvl w:val="1"/>
          <w:numId w:val="34"/>
        </w:numPr>
        <w:autoSpaceDE w:val="0"/>
        <w:autoSpaceDN w:val="0"/>
        <w:adjustRightInd w:val="0"/>
        <w:spacing w:line="360" w:lineRule="auto"/>
        <w:ind w:left="567" w:hanging="567"/>
        <w:jc w:val="both"/>
        <w:rPr>
          <w:szCs w:val="24"/>
          <w:u w:val="none"/>
          <w:lang w:eastAsia="lv-LV"/>
        </w:rPr>
      </w:pPr>
      <w:r w:rsidRPr="004513CE">
        <w:rPr>
          <w:rFonts w:cs="Arial"/>
          <w:szCs w:val="24"/>
          <w:u w:val="none"/>
          <w:lang w:eastAsia="lv-LV"/>
        </w:rPr>
        <w:t>Ziņas par saņemtajiem pieteikumiem un izsoles dalībnieku sarakstā reģistrētajiem izsoles dalībniekiem neizpauž līdz izsoles sākumam.</w:t>
      </w:r>
    </w:p>
    <w:p w14:paraId="56C35D0B" w14:textId="77777777" w:rsidR="004513CE" w:rsidRPr="004513CE" w:rsidRDefault="004513CE" w:rsidP="00E947A5">
      <w:pPr>
        <w:numPr>
          <w:ilvl w:val="0"/>
          <w:numId w:val="34"/>
        </w:numPr>
        <w:spacing w:line="360" w:lineRule="auto"/>
        <w:ind w:left="0" w:firstLine="0"/>
        <w:jc w:val="center"/>
        <w:rPr>
          <w:b/>
          <w:szCs w:val="24"/>
          <w:u w:val="none"/>
          <w:lang w:eastAsia="lv-LV"/>
        </w:rPr>
      </w:pPr>
      <w:r w:rsidRPr="004513CE">
        <w:rPr>
          <w:b/>
          <w:szCs w:val="24"/>
          <w:u w:val="none"/>
          <w:lang w:eastAsia="lv-LV"/>
        </w:rPr>
        <w:t>Izsoles norise</w:t>
      </w:r>
    </w:p>
    <w:p w14:paraId="1FD55D71" w14:textId="77777777" w:rsidR="004513CE" w:rsidRPr="004513CE" w:rsidRDefault="004513CE" w:rsidP="00E947A5">
      <w:pPr>
        <w:numPr>
          <w:ilvl w:val="1"/>
          <w:numId w:val="34"/>
        </w:numPr>
        <w:autoSpaceDE w:val="0"/>
        <w:autoSpaceDN w:val="0"/>
        <w:adjustRightInd w:val="0"/>
        <w:spacing w:line="360" w:lineRule="auto"/>
        <w:jc w:val="both"/>
        <w:rPr>
          <w:szCs w:val="24"/>
          <w:u w:val="none"/>
          <w:lang w:eastAsia="lv-LV"/>
        </w:rPr>
      </w:pPr>
      <w:r w:rsidRPr="004513CE">
        <w:rPr>
          <w:color w:val="000000"/>
          <w:szCs w:val="24"/>
          <w:u w:val="none"/>
          <w:lang w:eastAsia="lv-LV"/>
        </w:rPr>
        <w:t xml:space="preserve">Izsole </w:t>
      </w:r>
      <w:r w:rsidRPr="004513CE">
        <w:rPr>
          <w:szCs w:val="24"/>
          <w:u w:val="none"/>
          <w:lang w:eastAsia="lv-LV"/>
        </w:rPr>
        <w:t xml:space="preserve">notiks </w:t>
      </w:r>
      <w:r w:rsidRPr="004513CE">
        <w:rPr>
          <w:b/>
          <w:szCs w:val="24"/>
          <w:u w:val="none"/>
          <w:lang w:eastAsia="lv-LV"/>
        </w:rPr>
        <w:t xml:space="preserve">2025.gada 13.martā plkst.12:00 </w:t>
      </w:r>
      <w:r w:rsidRPr="004513CE">
        <w:rPr>
          <w:color w:val="000000"/>
          <w:szCs w:val="24"/>
          <w:u w:val="none"/>
          <w:lang w:eastAsia="lv-LV"/>
        </w:rPr>
        <w:t>Gulbenes novada Centrālās pārvaldes ēkā, Ābeļu ielā 2, Gulbenē, Gulbenes novadā, 2.stāva zālē</w:t>
      </w:r>
      <w:r w:rsidRPr="004513CE">
        <w:rPr>
          <w:szCs w:val="24"/>
          <w:u w:val="none"/>
          <w:lang w:eastAsia="lv-LV"/>
        </w:rPr>
        <w:t xml:space="preserve">. </w:t>
      </w:r>
    </w:p>
    <w:p w14:paraId="576E87D9" w14:textId="77777777" w:rsidR="004513CE" w:rsidRPr="00E947A5" w:rsidRDefault="004513CE" w:rsidP="00E947A5">
      <w:pPr>
        <w:numPr>
          <w:ilvl w:val="1"/>
          <w:numId w:val="34"/>
        </w:numPr>
        <w:tabs>
          <w:tab w:val="left" w:pos="567"/>
        </w:tabs>
        <w:autoSpaceDE w:val="0"/>
        <w:autoSpaceDN w:val="0"/>
        <w:adjustRightInd w:val="0"/>
        <w:spacing w:line="360" w:lineRule="auto"/>
        <w:ind w:left="567" w:hanging="567"/>
        <w:jc w:val="both"/>
        <w:rPr>
          <w:szCs w:val="24"/>
          <w:u w:val="none"/>
          <w:lang w:eastAsia="lv-LV"/>
        </w:rPr>
      </w:pPr>
      <w:r w:rsidRPr="004513CE">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E947A5">
        <w:rPr>
          <w:szCs w:val="24"/>
          <w:u w:val="none"/>
          <w:lang w:eastAsia="lv-LV"/>
        </w:rPr>
        <w:t>pārbaudītu tulka personību.</w:t>
      </w:r>
    </w:p>
    <w:p w14:paraId="465E7AD4"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19AFF8B"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24A39E2"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 xml:space="preserve">Pirms izsoles sākšanas izsoles dalībnieki paraksta izsoles noteikumus, tādējādi apliecinot, ka pilnībā ar tiem ir iepazinušies un piekrīt tiem. </w:t>
      </w:r>
    </w:p>
    <w:p w14:paraId="149B6A65"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 xml:space="preserve">Izsoles vadītājs atklāj izsoli, raksturo izsolāmo mantu, paziņo izsoles sākumcenu, izsoles soli un informē par solīšanas kārtību. </w:t>
      </w:r>
    </w:p>
    <w:p w14:paraId="294D6F9F"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1ABFF2D1"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50D2FD6A"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49509BE8"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479E94D" w14:textId="77777777" w:rsidR="004513CE" w:rsidRPr="00E947A5" w:rsidRDefault="004513CE" w:rsidP="00E947A5">
      <w:pPr>
        <w:numPr>
          <w:ilvl w:val="1"/>
          <w:numId w:val="34"/>
        </w:numPr>
        <w:autoSpaceDE w:val="0"/>
        <w:autoSpaceDN w:val="0"/>
        <w:adjustRightInd w:val="0"/>
        <w:spacing w:line="360" w:lineRule="auto"/>
        <w:jc w:val="both"/>
        <w:rPr>
          <w:szCs w:val="24"/>
          <w:u w:val="none"/>
          <w:lang w:eastAsia="lv-LV"/>
        </w:rPr>
      </w:pPr>
      <w:r w:rsidRPr="00E947A5">
        <w:rPr>
          <w:szCs w:val="24"/>
          <w:u w:val="none"/>
          <w:lang w:eastAsia="lv-LV"/>
        </w:rPr>
        <w:t xml:space="preserve">Izsole ar augšupejošu soli turpinās, līdz kāds no tās dalībniekiem nosola visaugstāko cenu. Šajā gadījumā izsole tiek izsludināta par pabeigtu. </w:t>
      </w:r>
    </w:p>
    <w:p w14:paraId="43F7F687"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E947A5">
        <w:rPr>
          <w:szCs w:val="24"/>
          <w:u w:val="none"/>
          <w:lang w:eastAsia="lv-LV"/>
        </w:rPr>
        <w:t xml:space="preserve">Ja izsolē piedalās divi vai vairāki dalībnieki un neviens no viņiem nav pārsolījis izsoles </w:t>
      </w:r>
      <w:r w:rsidRPr="004513CE">
        <w:rPr>
          <w:szCs w:val="24"/>
          <w:u w:val="none"/>
          <w:lang w:eastAsia="lv-LV"/>
        </w:rPr>
        <w:t xml:space="preserve">sākumcenu vai arī cenu, kas izveidojusies palielinot izsoles sākumcenu, izsole atzīstama par nenotikušu, bet iemaksātā nodrošinājuma nauda netiek atmaksāta izsoles dalībniekiem. </w:t>
      </w:r>
    </w:p>
    <w:p w14:paraId="1AB984CB" w14:textId="77777777" w:rsidR="004513CE" w:rsidRPr="004513CE" w:rsidRDefault="004513CE" w:rsidP="00E947A5">
      <w:pPr>
        <w:numPr>
          <w:ilvl w:val="0"/>
          <w:numId w:val="34"/>
        </w:numPr>
        <w:spacing w:line="360" w:lineRule="auto"/>
        <w:ind w:left="0" w:firstLine="0"/>
        <w:jc w:val="center"/>
        <w:rPr>
          <w:b/>
          <w:szCs w:val="24"/>
          <w:u w:val="none"/>
          <w:lang w:eastAsia="lv-LV"/>
        </w:rPr>
      </w:pPr>
      <w:r w:rsidRPr="004513CE">
        <w:rPr>
          <w:b/>
          <w:szCs w:val="24"/>
          <w:u w:val="none"/>
          <w:lang w:eastAsia="lv-LV"/>
        </w:rPr>
        <w:t>Izsoles rezultātu apstiprināšana un pirkuma līguma noslēgšana</w:t>
      </w:r>
    </w:p>
    <w:p w14:paraId="5A281ADD"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Izsoles komisija apstiprina izsoles protokolu septiņu dienu laikā pēc izsoles. </w:t>
      </w:r>
    </w:p>
    <w:p w14:paraId="4F9B7630" w14:textId="77777777" w:rsidR="004513CE" w:rsidRPr="004513CE" w:rsidRDefault="004513CE" w:rsidP="00E947A5">
      <w:pPr>
        <w:widowControl w:val="0"/>
        <w:numPr>
          <w:ilvl w:val="1"/>
          <w:numId w:val="34"/>
        </w:numPr>
        <w:autoSpaceDE w:val="0"/>
        <w:autoSpaceDN w:val="0"/>
        <w:adjustRightInd w:val="0"/>
        <w:spacing w:line="360" w:lineRule="auto"/>
        <w:ind w:left="357" w:hanging="357"/>
        <w:jc w:val="both"/>
        <w:rPr>
          <w:color w:val="000000"/>
          <w:szCs w:val="24"/>
          <w:u w:val="none"/>
          <w:lang w:eastAsia="lv-LV"/>
        </w:rPr>
      </w:pPr>
      <w:r w:rsidRPr="004513CE">
        <w:rPr>
          <w:color w:val="000000"/>
          <w:szCs w:val="24"/>
          <w:u w:val="none"/>
          <w:lang w:eastAsia="lv-LV"/>
        </w:rPr>
        <w:t xml:space="preserve">Izsoles dalībniekam </w:t>
      </w:r>
      <w:r w:rsidRPr="004513CE">
        <w:rPr>
          <w:szCs w:val="24"/>
          <w:u w:val="none"/>
          <w:lang w:eastAsia="lv-LV"/>
        </w:rPr>
        <w:t xml:space="preserve">par Objektu </w:t>
      </w:r>
      <w:r w:rsidRPr="004513CE">
        <w:rPr>
          <w:color w:val="000000"/>
          <w:szCs w:val="24"/>
          <w:u w:val="none"/>
          <w:lang w:eastAsia="lv-LV"/>
        </w:rPr>
        <w:t xml:space="preserve">nosolītā augstākā cena, </w:t>
      </w:r>
      <w:r w:rsidRPr="004513C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AS “SEB banka” </w:t>
      </w:r>
      <w:r w:rsidRPr="004513CE">
        <w:rPr>
          <w:color w:val="000000"/>
          <w:szCs w:val="24"/>
          <w:u w:val="none"/>
          <w:lang w:eastAsia="lv-LV"/>
        </w:rPr>
        <w:t xml:space="preserve">ar atzīmi “Nekustamā īpašuma </w:t>
      </w:r>
      <w:proofErr w:type="spellStart"/>
      <w:r w:rsidRPr="004513CE">
        <w:rPr>
          <w:szCs w:val="24"/>
          <w:u w:val="none"/>
        </w:rPr>
        <w:t>Daukstu</w:t>
      </w:r>
      <w:proofErr w:type="spellEnd"/>
      <w:r w:rsidRPr="004513CE">
        <w:rPr>
          <w:szCs w:val="24"/>
          <w:u w:val="none"/>
        </w:rPr>
        <w:t xml:space="preserve"> pagastā ar nosaukumu “</w:t>
      </w:r>
      <w:proofErr w:type="spellStart"/>
      <w:r w:rsidRPr="004513CE">
        <w:rPr>
          <w:szCs w:val="24"/>
          <w:u w:val="none"/>
        </w:rPr>
        <w:t>Jaunmelderi</w:t>
      </w:r>
      <w:proofErr w:type="spellEnd"/>
      <w:r w:rsidRPr="004513CE">
        <w:rPr>
          <w:szCs w:val="24"/>
          <w:u w:val="none"/>
        </w:rPr>
        <w:t xml:space="preserve">” </w:t>
      </w:r>
      <w:r w:rsidRPr="004513CE">
        <w:rPr>
          <w:color w:val="000000"/>
          <w:szCs w:val="24"/>
          <w:u w:val="none"/>
          <w:lang w:eastAsia="lv-LV"/>
        </w:rPr>
        <w:t>pirkuma maksa”</w:t>
      </w:r>
      <w:r w:rsidRPr="004513CE">
        <w:rPr>
          <w:szCs w:val="24"/>
          <w:u w:val="none"/>
          <w:lang w:eastAsia="lv-LV"/>
        </w:rPr>
        <w:t>.</w:t>
      </w:r>
    </w:p>
    <w:p w14:paraId="1A11EA7A" w14:textId="77777777" w:rsidR="004513CE" w:rsidRPr="004513CE" w:rsidRDefault="004513CE" w:rsidP="00E947A5">
      <w:pPr>
        <w:widowControl w:val="0"/>
        <w:numPr>
          <w:ilvl w:val="1"/>
          <w:numId w:val="34"/>
        </w:numPr>
        <w:autoSpaceDE w:val="0"/>
        <w:autoSpaceDN w:val="0"/>
        <w:adjustRightInd w:val="0"/>
        <w:spacing w:line="360" w:lineRule="auto"/>
        <w:ind w:left="357" w:hanging="357"/>
        <w:jc w:val="both"/>
        <w:rPr>
          <w:color w:val="000000"/>
          <w:szCs w:val="24"/>
          <w:u w:val="none"/>
          <w:lang w:eastAsia="lv-LV"/>
        </w:rPr>
      </w:pPr>
      <w:r w:rsidRPr="004513C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3C5D1865" w14:textId="77777777" w:rsidR="004513CE" w:rsidRPr="004513CE" w:rsidRDefault="004513CE" w:rsidP="00E947A5">
      <w:pPr>
        <w:widowControl w:val="0"/>
        <w:numPr>
          <w:ilvl w:val="1"/>
          <w:numId w:val="34"/>
        </w:numPr>
        <w:autoSpaceDE w:val="0"/>
        <w:autoSpaceDN w:val="0"/>
        <w:adjustRightInd w:val="0"/>
        <w:spacing w:line="360" w:lineRule="auto"/>
        <w:ind w:left="357" w:hanging="357"/>
        <w:jc w:val="both"/>
        <w:rPr>
          <w:color w:val="000000"/>
          <w:szCs w:val="24"/>
          <w:u w:val="none"/>
          <w:lang w:eastAsia="lv-LV"/>
        </w:rPr>
      </w:pPr>
      <w:r w:rsidRPr="004513C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A7DBEDF"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510453C"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7C3CC890"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pašvaldības dome izsoles rezultātus apstiprina ne vēlāk kā trīsdesmit dienu laikā pēc 6.2. vai 6.5.punktā paredzēto maksājumu nokārtošanas.</w:t>
      </w:r>
    </w:p>
    <w:p w14:paraId="42E73E3D"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3C4B82CD"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Pēc pirkuma </w:t>
      </w:r>
      <w:smartTag w:uri="schemas-tilde-lv/tildestengine" w:element="veidnes">
        <w:smartTagPr>
          <w:attr w:name="baseform" w:val="līgum|s"/>
          <w:attr w:name="id" w:val="-1"/>
          <w:attr w:name="text" w:val="līguma"/>
        </w:smartTagPr>
        <w:r w:rsidRPr="004513CE">
          <w:rPr>
            <w:color w:val="000000"/>
            <w:szCs w:val="24"/>
            <w:u w:val="none"/>
            <w:lang w:eastAsia="lv-LV"/>
          </w:rPr>
          <w:t>līguma</w:t>
        </w:r>
      </w:smartTag>
      <w:r w:rsidRPr="004513CE">
        <w:rPr>
          <w:color w:val="000000"/>
          <w:szCs w:val="24"/>
          <w:u w:val="none"/>
          <w:lang w:eastAsia="lv-LV"/>
        </w:rPr>
        <w:t xml:space="preserve"> parakstīšanas visa dokumentācija, kas saistīta ar Gulbenes novada pašvaldības </w:t>
      </w:r>
      <w:r w:rsidRPr="004513CE">
        <w:rPr>
          <w:szCs w:val="24"/>
          <w:u w:val="none"/>
          <w:lang w:eastAsia="lv-LV"/>
        </w:rPr>
        <w:t xml:space="preserve">nekustamo īpašumu, </w:t>
      </w:r>
      <w:r w:rsidRPr="004513CE">
        <w:rPr>
          <w:color w:val="000000"/>
          <w:szCs w:val="24"/>
          <w:u w:val="none"/>
          <w:lang w:eastAsia="lv-LV"/>
        </w:rPr>
        <w:t xml:space="preserve">tiek nodota ieguvējam, sastādot par to nodošanas – pieņemšanas aktu. </w:t>
      </w:r>
    </w:p>
    <w:p w14:paraId="37E5C7BE"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t xml:space="preserve">Nekustamā īpašuma </w:t>
      </w:r>
      <w:proofErr w:type="spellStart"/>
      <w:r w:rsidRPr="004513CE">
        <w:rPr>
          <w:color w:val="000000"/>
          <w:szCs w:val="24"/>
          <w:u w:val="none"/>
          <w:lang w:eastAsia="lv-LV"/>
        </w:rPr>
        <w:t>pārreģistrāciju</w:t>
      </w:r>
      <w:proofErr w:type="spellEnd"/>
      <w:r w:rsidRPr="004513CE">
        <w:rPr>
          <w:color w:val="000000"/>
          <w:szCs w:val="24"/>
          <w:u w:val="none"/>
          <w:lang w:eastAsia="lv-LV"/>
        </w:rPr>
        <w:t xml:space="preserve"> Zemesgrāmatā Pircējs izdara par saviem līdzekļiem.</w:t>
      </w:r>
    </w:p>
    <w:p w14:paraId="052C92A1" w14:textId="77777777" w:rsidR="004513CE" w:rsidRPr="004513CE" w:rsidRDefault="004513CE" w:rsidP="00E947A5">
      <w:pPr>
        <w:numPr>
          <w:ilvl w:val="0"/>
          <w:numId w:val="34"/>
        </w:numPr>
        <w:spacing w:line="360" w:lineRule="auto"/>
        <w:ind w:left="284" w:hanging="284"/>
        <w:jc w:val="center"/>
        <w:rPr>
          <w:b/>
          <w:szCs w:val="24"/>
          <w:u w:val="none"/>
          <w:lang w:eastAsia="lv-LV"/>
        </w:rPr>
      </w:pPr>
      <w:r w:rsidRPr="004513CE">
        <w:rPr>
          <w:b/>
          <w:szCs w:val="24"/>
          <w:u w:val="none"/>
          <w:lang w:eastAsia="lv-LV"/>
        </w:rPr>
        <w:t>Nenotikusi izsole</w:t>
      </w:r>
    </w:p>
    <w:p w14:paraId="1A01CC5C" w14:textId="77777777" w:rsidR="004513CE" w:rsidRPr="004513CE" w:rsidRDefault="004513CE" w:rsidP="00E947A5">
      <w:pPr>
        <w:numPr>
          <w:ilvl w:val="1"/>
          <w:numId w:val="34"/>
        </w:numPr>
        <w:autoSpaceDE w:val="0"/>
        <w:autoSpaceDN w:val="0"/>
        <w:adjustRightInd w:val="0"/>
        <w:spacing w:line="360" w:lineRule="auto"/>
        <w:jc w:val="both"/>
        <w:rPr>
          <w:color w:val="000000"/>
          <w:szCs w:val="24"/>
          <w:u w:val="none"/>
          <w:lang w:eastAsia="lv-LV"/>
        </w:rPr>
      </w:pPr>
      <w:r w:rsidRPr="004513CE">
        <w:rPr>
          <w:color w:val="000000"/>
          <w:szCs w:val="24"/>
          <w:u w:val="none"/>
          <w:lang w:eastAsia="lv-LV"/>
        </w:rPr>
        <w:lastRenderedPageBreak/>
        <w:t xml:space="preserve">Objekta izsole uzskatāma par nenotikušu: </w:t>
      </w:r>
    </w:p>
    <w:p w14:paraId="52099CCB" w14:textId="77777777" w:rsidR="004513CE" w:rsidRPr="004513CE" w:rsidRDefault="004513CE" w:rsidP="00E947A5">
      <w:pPr>
        <w:numPr>
          <w:ilvl w:val="2"/>
          <w:numId w:val="3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55D0FA80" w14:textId="77777777" w:rsidR="004513CE" w:rsidRPr="004513CE" w:rsidRDefault="004513CE" w:rsidP="00E947A5">
      <w:pPr>
        <w:numPr>
          <w:ilvl w:val="2"/>
          <w:numId w:val="3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4D26E9C6" w14:textId="77777777" w:rsidR="004513CE" w:rsidRPr="004513CE" w:rsidRDefault="004513CE" w:rsidP="00E947A5">
      <w:pPr>
        <w:numPr>
          <w:ilvl w:val="2"/>
          <w:numId w:val="3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 xml:space="preserve">ja vienīgais izsoles dalībnieks, kurš nosolījis izsolāmo īpašumu, nav parakstījis izsolāmā īpašuma pirkuma līgumu; </w:t>
      </w:r>
    </w:p>
    <w:p w14:paraId="68E332A2" w14:textId="77777777" w:rsidR="004513CE" w:rsidRPr="004513CE" w:rsidRDefault="004513CE" w:rsidP="00E947A5">
      <w:pPr>
        <w:numPr>
          <w:ilvl w:val="2"/>
          <w:numId w:val="34"/>
        </w:numPr>
        <w:autoSpaceDE w:val="0"/>
        <w:autoSpaceDN w:val="0"/>
        <w:adjustRightInd w:val="0"/>
        <w:spacing w:line="360" w:lineRule="auto"/>
        <w:ind w:left="1134" w:hanging="708"/>
        <w:jc w:val="both"/>
        <w:rPr>
          <w:color w:val="000000"/>
          <w:szCs w:val="24"/>
          <w:u w:val="none"/>
          <w:lang w:eastAsia="lv-LV"/>
        </w:rPr>
      </w:pPr>
      <w:r w:rsidRPr="004513CE">
        <w:rPr>
          <w:color w:val="000000"/>
          <w:szCs w:val="24"/>
          <w:u w:val="none"/>
          <w:lang w:eastAsia="lv-LV"/>
        </w:rPr>
        <w:t>ja neviens no izsoles dalībniekiem, kurš atzīts par nosolītāju, neveic pirkuma maksas samaksu šajos noteikumos norādītajā termiņā.</w:t>
      </w:r>
    </w:p>
    <w:p w14:paraId="6F1A6BA8" w14:textId="77777777" w:rsidR="004513CE" w:rsidRPr="004513CE" w:rsidRDefault="004513CE" w:rsidP="00E947A5">
      <w:pPr>
        <w:numPr>
          <w:ilvl w:val="0"/>
          <w:numId w:val="34"/>
        </w:numPr>
        <w:ind w:left="426" w:hanging="426"/>
        <w:jc w:val="center"/>
        <w:rPr>
          <w:b/>
          <w:szCs w:val="24"/>
          <w:u w:val="none"/>
          <w:lang w:eastAsia="lv-LV"/>
        </w:rPr>
      </w:pPr>
      <w:r w:rsidRPr="004513CE">
        <w:rPr>
          <w:b/>
          <w:szCs w:val="24"/>
          <w:u w:val="none"/>
          <w:lang w:eastAsia="lv-LV"/>
        </w:rPr>
        <w:t>Izsoles rezultātu apstrīdēšana</w:t>
      </w:r>
    </w:p>
    <w:p w14:paraId="63A10111" w14:textId="77777777" w:rsidR="004513CE" w:rsidRPr="004513CE" w:rsidRDefault="004513CE" w:rsidP="004513CE">
      <w:pPr>
        <w:ind w:left="426"/>
        <w:rPr>
          <w:b/>
          <w:sz w:val="22"/>
          <w:u w:val="none"/>
          <w:lang w:eastAsia="lv-LV"/>
        </w:rPr>
      </w:pPr>
    </w:p>
    <w:p w14:paraId="32B2DEE4" w14:textId="77777777" w:rsidR="004513CE" w:rsidRPr="004513CE" w:rsidRDefault="004513CE" w:rsidP="00E947A5">
      <w:pPr>
        <w:numPr>
          <w:ilvl w:val="1"/>
          <w:numId w:val="34"/>
        </w:numPr>
        <w:spacing w:line="360" w:lineRule="auto"/>
        <w:ind w:left="567" w:hanging="567"/>
        <w:jc w:val="both"/>
        <w:rPr>
          <w:szCs w:val="24"/>
          <w:u w:val="none"/>
          <w:lang w:eastAsia="lv-LV"/>
        </w:rPr>
      </w:pPr>
      <w:r w:rsidRPr="004513CE">
        <w:rPr>
          <w:color w:val="000000"/>
          <w:szCs w:val="24"/>
          <w:u w:val="none"/>
          <w:lang w:eastAsia="lv-LV"/>
        </w:rPr>
        <w:t xml:space="preserve">Izsoles rezultātus var apstrīdēt Gulbenes novada pašvaldības domē </w:t>
      </w:r>
      <w:r w:rsidRPr="004513CE">
        <w:rPr>
          <w:szCs w:val="24"/>
          <w:u w:val="none"/>
          <w:lang w:eastAsia="lv-LV"/>
        </w:rPr>
        <w:t>5 (piecu) darba dienu laikā no dienas, kad Izsoles komisija ir apstiprinājusi izsoles protokolu.</w:t>
      </w:r>
    </w:p>
    <w:p w14:paraId="131D9205" w14:textId="77777777" w:rsidR="004513CE" w:rsidRPr="004513CE" w:rsidRDefault="004513CE" w:rsidP="00E947A5">
      <w:pPr>
        <w:numPr>
          <w:ilvl w:val="0"/>
          <w:numId w:val="34"/>
        </w:numPr>
        <w:spacing w:line="360" w:lineRule="auto"/>
        <w:ind w:left="284" w:hanging="284"/>
        <w:contextualSpacing/>
        <w:jc w:val="center"/>
        <w:rPr>
          <w:b/>
          <w:bCs/>
          <w:szCs w:val="24"/>
          <w:u w:val="none"/>
        </w:rPr>
      </w:pPr>
      <w:r w:rsidRPr="004513CE">
        <w:rPr>
          <w:b/>
          <w:bCs/>
          <w:szCs w:val="24"/>
          <w:u w:val="none"/>
        </w:rPr>
        <w:t>Citi noteikumi</w:t>
      </w:r>
    </w:p>
    <w:p w14:paraId="70777E57" w14:textId="77777777" w:rsidR="004513CE" w:rsidRPr="004513CE" w:rsidRDefault="004513CE" w:rsidP="00E947A5">
      <w:pPr>
        <w:numPr>
          <w:ilvl w:val="1"/>
          <w:numId w:val="34"/>
        </w:numPr>
        <w:spacing w:line="360" w:lineRule="auto"/>
        <w:contextualSpacing/>
        <w:jc w:val="both"/>
        <w:rPr>
          <w:szCs w:val="24"/>
          <w:u w:val="none"/>
        </w:rPr>
      </w:pPr>
      <w:r w:rsidRPr="004513CE">
        <w:rPr>
          <w:szCs w:val="24"/>
          <w:u w:val="none"/>
          <w:lang w:eastAsia="lv-LV"/>
        </w:rPr>
        <w:t>Starp izsoles dalībniekiem aizliegta vienošanās, kas varētu ietekmēt izsoles rezultātus un gaitu.</w:t>
      </w:r>
    </w:p>
    <w:p w14:paraId="3336B61C" w14:textId="77777777" w:rsidR="004513CE" w:rsidRPr="004513CE" w:rsidRDefault="004513CE" w:rsidP="00E947A5">
      <w:pPr>
        <w:numPr>
          <w:ilvl w:val="1"/>
          <w:numId w:val="34"/>
        </w:numPr>
        <w:spacing w:line="360" w:lineRule="auto"/>
        <w:contextualSpacing/>
        <w:jc w:val="both"/>
        <w:rPr>
          <w:szCs w:val="24"/>
          <w:u w:val="none"/>
        </w:rPr>
      </w:pPr>
      <w:r w:rsidRPr="004513CE">
        <w:rPr>
          <w:szCs w:val="24"/>
          <w:u w:val="none"/>
          <w:lang w:eastAsia="lv-LV"/>
        </w:rPr>
        <w:t>Izsoles pretendenti piekrīt, ka Izsoles komisija veic personas datu apstrādi, pārbaudot sniegto ziņu patiesumu.</w:t>
      </w:r>
    </w:p>
    <w:p w14:paraId="54F5163B" w14:textId="77777777" w:rsidR="004513CE" w:rsidRPr="004513CE" w:rsidRDefault="004513CE" w:rsidP="00E947A5">
      <w:pPr>
        <w:numPr>
          <w:ilvl w:val="1"/>
          <w:numId w:val="34"/>
        </w:numPr>
        <w:spacing w:line="360" w:lineRule="auto"/>
        <w:contextualSpacing/>
        <w:jc w:val="both"/>
        <w:rPr>
          <w:szCs w:val="24"/>
          <w:u w:val="none"/>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D238DAE" w14:textId="77777777" w:rsidR="00203C2F" w:rsidRDefault="00203C2F" w:rsidP="000C7638">
      <w:pPr>
        <w:rPr>
          <w:color w:val="000000" w:themeColor="text1"/>
          <w:szCs w:val="24"/>
          <w:u w:val="none"/>
        </w:rPr>
      </w:pPr>
    </w:p>
    <w:p w14:paraId="77FF1B55"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10C884E4"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otrās izsoles rīkošanu, noteikumu un sākumcenas apstiprināšanu</w:t>
      </w:r>
    </w:p>
    <w:p w14:paraId="779EDFCA"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4FC34BB"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7E210C7" w14:textId="77777777" w:rsidR="00BF41CC" w:rsidRPr="00575A1B" w:rsidRDefault="00BF41CC" w:rsidP="00BF41CC">
      <w:pPr>
        <w:rPr>
          <w:rFonts w:eastAsia="Calibri"/>
          <w:szCs w:val="24"/>
          <w:u w:val="none"/>
        </w:rPr>
      </w:pPr>
      <w:r>
        <w:rPr>
          <w:rFonts w:eastAsia="Calibri"/>
          <w:szCs w:val="24"/>
          <w:u w:val="none"/>
        </w:rPr>
        <w:t>DEBATĒS PIEDALĀS: nav</w:t>
      </w:r>
    </w:p>
    <w:p w14:paraId="76AA7DED" w14:textId="77777777" w:rsidR="00BF41CC" w:rsidRDefault="00BF41CC" w:rsidP="00BF41CC">
      <w:pPr>
        <w:rPr>
          <w:rFonts w:eastAsia="Calibri"/>
          <w:color w:val="FF0000"/>
          <w:szCs w:val="24"/>
          <w:u w:val="none"/>
        </w:rPr>
      </w:pPr>
    </w:p>
    <w:p w14:paraId="05ADF2EC" w14:textId="77777777" w:rsidR="00BF41CC" w:rsidRDefault="00BF41CC" w:rsidP="00BF41CC">
      <w:pPr>
        <w:spacing w:line="360" w:lineRule="auto"/>
        <w:ind w:firstLine="567"/>
        <w:jc w:val="both"/>
        <w:rPr>
          <w:u w:val="none"/>
        </w:rPr>
      </w:pPr>
      <w:r>
        <w:rPr>
          <w:u w:val="none"/>
        </w:rPr>
        <w:t>Finanšu komiteja atklāti balsojot:</w:t>
      </w:r>
    </w:p>
    <w:p w14:paraId="7D4D0B17"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0FAF7CE0"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46B4B694" w14:textId="77777777" w:rsidR="004513CE" w:rsidRPr="004513CE" w:rsidRDefault="004513CE" w:rsidP="004513CE">
      <w:pPr>
        <w:jc w:val="center"/>
        <w:rPr>
          <w:b/>
          <w:snapToGrid w:val="0"/>
          <w:szCs w:val="20"/>
          <w:u w:val="none"/>
        </w:rPr>
      </w:pPr>
      <w:r w:rsidRPr="004513CE">
        <w:rPr>
          <w:b/>
          <w:snapToGrid w:val="0"/>
          <w:szCs w:val="24"/>
          <w:u w:val="none"/>
        </w:rPr>
        <w:t xml:space="preserve">Par </w:t>
      </w:r>
      <w:r w:rsidRPr="004513CE">
        <w:rPr>
          <w:b/>
          <w:snapToGrid w:val="0"/>
          <w:szCs w:val="20"/>
          <w:u w:val="none"/>
        </w:rPr>
        <w:t>dzīvokļa īpašuma “Medņi” – 2, Stāmerienas pagastā, Gulbenes novadā,</w:t>
      </w:r>
    </w:p>
    <w:p w14:paraId="1DCD2E73" w14:textId="77777777" w:rsidR="004513CE" w:rsidRPr="004513CE" w:rsidRDefault="004513CE" w:rsidP="004513CE">
      <w:pPr>
        <w:jc w:val="center"/>
        <w:rPr>
          <w:snapToGrid w:val="0"/>
          <w:szCs w:val="24"/>
          <w:u w:val="none"/>
        </w:rPr>
      </w:pPr>
      <w:r w:rsidRPr="004513CE">
        <w:rPr>
          <w:b/>
          <w:snapToGrid w:val="0"/>
          <w:szCs w:val="20"/>
          <w:u w:val="none"/>
        </w:rPr>
        <w:t>otrās izsoles rīkošanu, noteikumu un sākumcenas apstiprināšanu</w:t>
      </w:r>
    </w:p>
    <w:p w14:paraId="637BADB8" w14:textId="77777777" w:rsidR="004513CE" w:rsidRPr="004513CE" w:rsidRDefault="004513CE" w:rsidP="004513CE">
      <w:pPr>
        <w:rPr>
          <w:szCs w:val="24"/>
          <w:u w:val="none"/>
          <w:lang w:eastAsia="lv-LV"/>
        </w:rPr>
      </w:pPr>
    </w:p>
    <w:p w14:paraId="1AC451AD"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Gulbenes novada pašvaldības dome 2024.gada 28.novembrī pieņēma lēmumu Nr. GND/2024/719 “Par dzīvokļa īpašuma “Medņi” – 2, Stāmerienas pagastā, Gulbenes novadā, pirmās izsoles rīkošanu, noteikumu un sākumcenas apstiprināšanu” (protokols Nr. 21; 33.p.), ar kuru nolēma rīkot Gulbenes novada pašvaldības dzīvokļa īpašuma dzīvokļa īpašuma “Medņi” – 2, Stāmerienas pagastā, Gulbenes novadā, kadastra numurs 5088 900 0133, kas sastāv no divu istabu dzīvokļa, 52,6 </w:t>
      </w:r>
      <w:proofErr w:type="spellStart"/>
      <w:r w:rsidRPr="004513CE">
        <w:rPr>
          <w:szCs w:val="24"/>
          <w:u w:val="none"/>
          <w:lang w:eastAsia="lv-LV"/>
        </w:rPr>
        <w:t>kv.m</w:t>
      </w:r>
      <w:proofErr w:type="spellEnd"/>
      <w:r w:rsidRPr="004513CE">
        <w:rPr>
          <w:szCs w:val="24"/>
          <w:u w:val="none"/>
          <w:lang w:eastAsia="lv-LV"/>
        </w:rPr>
        <w:t xml:space="preserve">. platībā (telpu grupas kadastra apzīmējums 5088 009 0055 001 002), un pie </w:t>
      </w:r>
      <w:r w:rsidRPr="004513CE">
        <w:rPr>
          <w:szCs w:val="24"/>
          <w:u w:val="none"/>
          <w:lang w:eastAsia="lv-LV"/>
        </w:rPr>
        <w:lastRenderedPageBreak/>
        <w:t xml:space="preserve">tā piederošām kopīpašuma 526/2052 domājamām daļām no daudzdzīvokļu ēkas (būves kadastra apzīmējums 5088 009 0055 001) un 526/2052 domājamās daļas no zemes ar kadastra apzīmējumu 5088 009 0055 (turpmāk – Dzīvokļa īpašums), pirmo izsoli, apstiprināt izsoles noteikumus un nosacīto cenu. Pirmās izsoles apstiprinātā nosacītā cena (izsoles sākumcena) 1300 EUR (viens tūkstotis trīs simti </w:t>
      </w:r>
      <w:proofErr w:type="spellStart"/>
      <w:r w:rsidRPr="004513CE">
        <w:rPr>
          <w:i/>
          <w:iCs/>
          <w:szCs w:val="24"/>
          <w:u w:val="none"/>
          <w:lang w:eastAsia="lv-LV"/>
        </w:rPr>
        <w:t>euro</w:t>
      </w:r>
      <w:proofErr w:type="spellEnd"/>
      <w:r w:rsidRPr="004513CE">
        <w:rPr>
          <w:szCs w:val="24"/>
          <w:u w:val="none"/>
          <w:lang w:eastAsia="lv-LV"/>
        </w:rPr>
        <w:t>). Uz 2025.gada 16.janvāra rīkoto izsoli (pirmā izsole) nepieteicās neviens pretendents.</w:t>
      </w:r>
    </w:p>
    <w:p w14:paraId="787E078D"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15F4A4C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Gulbenes novada pašvaldības īpašuma novērtēšanas un izsoļu komisija izvērtējot situāciju, iesaka rīkot otro izsoli ar augšupejošu soli un noteikt otrās izsoles sākumcenu </w:t>
      </w:r>
      <w:bookmarkStart w:id="14" w:name="_Hlk187937224"/>
      <w:r w:rsidRPr="004513CE">
        <w:rPr>
          <w:szCs w:val="24"/>
          <w:u w:val="none"/>
          <w:lang w:eastAsia="lv-LV"/>
        </w:rPr>
        <w:t>1040</w:t>
      </w:r>
      <w:r w:rsidRPr="004513CE">
        <w:rPr>
          <w:color w:val="000000"/>
          <w:szCs w:val="24"/>
          <w:u w:val="none"/>
          <w:lang w:eastAsia="lv-LV"/>
        </w:rPr>
        <w:t xml:space="preserve"> EUR (viens tūkstotis četrdesmit </w:t>
      </w:r>
      <w:bookmarkEnd w:id="14"/>
      <w:proofErr w:type="spellStart"/>
      <w:r w:rsidRPr="004513CE">
        <w:rPr>
          <w:i/>
          <w:szCs w:val="24"/>
          <w:u w:val="none"/>
          <w:lang w:eastAsia="lv-LV"/>
        </w:rPr>
        <w:t>euro</w:t>
      </w:r>
      <w:proofErr w:type="spellEnd"/>
      <w:r w:rsidRPr="004513CE">
        <w:rPr>
          <w:szCs w:val="24"/>
          <w:u w:val="none"/>
          <w:lang w:eastAsia="lv-LV"/>
        </w:rPr>
        <w:t>).</w:t>
      </w:r>
    </w:p>
    <w:p w14:paraId="6562708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4513CE">
        <w:rPr>
          <w:rFonts w:ascii="Arial" w:hAnsi="Arial" w:cs="Arial"/>
          <w:sz w:val="22"/>
          <w:u w:val="none"/>
          <w:lang w:eastAsia="lv-LV"/>
        </w:rPr>
        <w:t xml:space="preserve"> </w:t>
      </w:r>
      <w:r w:rsidRPr="004513CE">
        <w:rPr>
          <w:szCs w:val="24"/>
          <w:u w:val="none"/>
          <w:lang w:eastAsia="lv-LV"/>
        </w:rPr>
        <w:t xml:space="preserve">ka tikai domes kompetencē ir pieņemt lēmumus citos ārējos normatīvajos aktos paredzētajos gadījumos. </w:t>
      </w:r>
    </w:p>
    <w:p w14:paraId="0C84167B"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513CE">
        <w:rPr>
          <w:szCs w:val="24"/>
          <w:u w:val="none"/>
          <w:lang w:eastAsia="lv-LV"/>
        </w:rPr>
        <w:t>citstarp</w:t>
      </w:r>
      <w:proofErr w:type="spellEnd"/>
      <w:r w:rsidRPr="004513CE">
        <w:rPr>
          <w:szCs w:val="24"/>
          <w:u w:val="none"/>
          <w:lang w:eastAsia="lv-LV"/>
        </w:rPr>
        <w:t xml:space="preserve"> nosaka, ka publisku personu mantas atsavināšanas pamatveids ir mantas pārdošana izsolē. </w:t>
      </w:r>
    </w:p>
    <w:p w14:paraId="425F36F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Šā likuma 15.pants nosaka, ka izsole var būt mutiska, rakstiska, jaukta (mutiska un rakstiska) vai elektroniska. Izsole var būt ar augšupejošu vai lejupejošu soli.</w:t>
      </w:r>
    </w:p>
    <w:p w14:paraId="59CB6F4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Šā likuma 10.pants </w:t>
      </w:r>
      <w:proofErr w:type="spellStart"/>
      <w:r w:rsidRPr="004513CE">
        <w:rPr>
          <w:szCs w:val="24"/>
          <w:u w:val="none"/>
          <w:lang w:eastAsia="lv-LV"/>
        </w:rPr>
        <w:t>citstarp</w:t>
      </w:r>
      <w:proofErr w:type="spellEnd"/>
      <w:r w:rsidRPr="004513CE">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6C77D0D3" w14:textId="77777777" w:rsidR="004513CE" w:rsidRPr="004513CE" w:rsidRDefault="004513CE" w:rsidP="00E947A5">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16.janvāra sēdes lēmumu, protokols Nr. GND/2.7.2/25/2 (7.§), pamatojoties uz Pašvaldību likuma 10.panta pirmās daļas 16. un 21.punktu, kas nosaka,</w:t>
      </w:r>
      <w:r w:rsidRPr="004513CE">
        <w:rPr>
          <w:rFonts w:ascii="Arial" w:hAnsi="Arial" w:cs="Arial"/>
          <w:sz w:val="22"/>
          <w:u w:val="none"/>
          <w:lang w:eastAsia="lv-LV"/>
        </w:rPr>
        <w:t xml:space="preserve"> </w:t>
      </w:r>
      <w:r w:rsidRPr="004513CE">
        <w:rPr>
          <w:szCs w:val="24"/>
          <w:u w:val="none"/>
          <w:lang w:eastAsia="lv-LV"/>
        </w:rPr>
        <w:t xml:space="preserve">ka dome ir tiesīga izlemt ikvienu pašvaldības kompetences jautājumu; tikai domes kompetencē ir pieņemt lēmumus citos ārējos normatīvajos aktos paredzētajos gadījumos, Publiskas personas mantas atsavināšanas likuma 3.panta pirmās daļas 1.punktu, 10.pantu, 15.pantu, 32.panta pirmās daļas 1.punktu, un </w:t>
      </w:r>
      <w:r w:rsidRPr="004513CE">
        <w:rPr>
          <w:szCs w:val="24"/>
          <w:u w:val="none"/>
          <w:lang w:eastAsia="lv-LV"/>
        </w:rPr>
        <w:lastRenderedPageBreak/>
        <w:t>ņemot vērā Attīstības un tautsaimniecības komitejas ieteikumu un Finanšu komitejas ieteikumu, atklāti balsojot ar balsīm “Par” ( ), “Pret” – , “Atturas” – , “Nepiedalās” – , Gulbenes novada pašvaldības dome NOLEMJ:</w:t>
      </w:r>
    </w:p>
    <w:p w14:paraId="4B93220B" w14:textId="1BF5EF1B" w:rsidR="004513CE" w:rsidRPr="00E947A5" w:rsidRDefault="004513CE" w:rsidP="00E947A5">
      <w:pPr>
        <w:pStyle w:val="Sarakstarindkopa"/>
        <w:widowControl w:val="0"/>
        <w:numPr>
          <w:ilvl w:val="0"/>
          <w:numId w:val="35"/>
        </w:numPr>
        <w:tabs>
          <w:tab w:val="left" w:pos="851"/>
        </w:tabs>
        <w:spacing w:line="360" w:lineRule="auto"/>
        <w:ind w:left="0" w:firstLine="567"/>
        <w:jc w:val="both"/>
        <w:rPr>
          <w:szCs w:val="24"/>
          <w:u w:val="none"/>
          <w:lang w:eastAsia="lv-LV"/>
        </w:rPr>
      </w:pPr>
      <w:r w:rsidRPr="00E947A5">
        <w:rPr>
          <w:szCs w:val="24"/>
          <w:u w:val="none"/>
          <w:lang w:eastAsia="lv-LV"/>
        </w:rPr>
        <w:t xml:space="preserve">ATZĪT 2025.gada 16.janvārī rīkoto Gulbenes novada pašvaldības dzīvokļa īpašuma “Medņi” – 2, Stāmerienas pagastā, Gulbenes novadā, kadastra numurs 5088 900 0133, kas sastāv no divu istabu dzīvokļa, 52,6 </w:t>
      </w:r>
      <w:proofErr w:type="spellStart"/>
      <w:r w:rsidRPr="00E947A5">
        <w:rPr>
          <w:szCs w:val="24"/>
          <w:u w:val="none"/>
          <w:lang w:eastAsia="lv-LV"/>
        </w:rPr>
        <w:t>kv.m</w:t>
      </w:r>
      <w:proofErr w:type="spellEnd"/>
      <w:r w:rsidRPr="00E947A5">
        <w:rPr>
          <w:szCs w:val="24"/>
          <w:u w:val="none"/>
          <w:lang w:eastAsia="lv-LV"/>
        </w:rPr>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 pirmo izsoli par nesekmīgu.</w:t>
      </w:r>
    </w:p>
    <w:p w14:paraId="668DCF58" w14:textId="383F003D" w:rsidR="004513CE" w:rsidRPr="00E947A5" w:rsidRDefault="004513CE" w:rsidP="00E947A5">
      <w:pPr>
        <w:pStyle w:val="Sarakstarindkopa"/>
        <w:widowControl w:val="0"/>
        <w:numPr>
          <w:ilvl w:val="0"/>
          <w:numId w:val="35"/>
        </w:numPr>
        <w:tabs>
          <w:tab w:val="left" w:pos="851"/>
        </w:tabs>
        <w:spacing w:line="360" w:lineRule="auto"/>
        <w:ind w:left="0" w:firstLine="567"/>
        <w:jc w:val="both"/>
        <w:rPr>
          <w:szCs w:val="24"/>
          <w:u w:val="none"/>
          <w:lang w:eastAsia="lv-LV"/>
        </w:rPr>
      </w:pPr>
      <w:r w:rsidRPr="00E947A5">
        <w:rPr>
          <w:szCs w:val="24"/>
          <w:u w:val="none"/>
          <w:lang w:eastAsia="lv-LV"/>
        </w:rPr>
        <w:t>RĪKOT šā lēmuma 1.punktā minētā Gulbenes novada pašvaldībai piederošā dzīvokļa īpašuma, otro izsoli.</w:t>
      </w:r>
    </w:p>
    <w:p w14:paraId="69584A84" w14:textId="77777777" w:rsidR="004513CE" w:rsidRPr="004513CE" w:rsidRDefault="004513CE" w:rsidP="00E947A5">
      <w:pPr>
        <w:widowControl w:val="0"/>
        <w:numPr>
          <w:ilvl w:val="0"/>
          <w:numId w:val="35"/>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dzīvokļa īpašuma otrās izsoles sākumcenu 1040</w:t>
      </w:r>
      <w:r w:rsidRPr="004513CE">
        <w:rPr>
          <w:color w:val="000000"/>
          <w:szCs w:val="24"/>
          <w:u w:val="none"/>
          <w:lang w:eastAsia="lv-LV"/>
        </w:rPr>
        <w:t xml:space="preserve"> EUR (viens tūkstotis četrdesmit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7B2FAB33" w14:textId="77777777" w:rsidR="004513CE" w:rsidRPr="004513CE" w:rsidRDefault="004513CE" w:rsidP="00E947A5">
      <w:pPr>
        <w:widowControl w:val="0"/>
        <w:numPr>
          <w:ilvl w:val="0"/>
          <w:numId w:val="35"/>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dzīvokļa īpašuma otrās izsoles noteikumus (pielikums), kas ir šī lēmuma neatņemama sastāvdaļa.</w:t>
      </w:r>
    </w:p>
    <w:p w14:paraId="6EC7D064" w14:textId="77777777" w:rsidR="004513CE" w:rsidRPr="004513CE" w:rsidRDefault="004513CE" w:rsidP="00E947A5">
      <w:pPr>
        <w:widowControl w:val="0"/>
        <w:numPr>
          <w:ilvl w:val="0"/>
          <w:numId w:val="35"/>
        </w:numPr>
        <w:tabs>
          <w:tab w:val="left" w:pos="851"/>
        </w:tabs>
        <w:spacing w:line="360" w:lineRule="auto"/>
        <w:ind w:left="0" w:firstLine="567"/>
        <w:contextualSpacing/>
        <w:jc w:val="both"/>
        <w:rPr>
          <w:szCs w:val="24"/>
          <w:u w:val="none"/>
          <w:lang w:eastAsia="lv-LV"/>
        </w:rPr>
      </w:pPr>
      <w:r w:rsidRPr="004513CE">
        <w:rPr>
          <w:szCs w:val="24"/>
          <w:u w:val="none"/>
          <w:lang w:eastAsia="lv-LV"/>
        </w:rPr>
        <w:t>UZDOT Gulbenes novada pašvaldības īpašuma novērtēšanas un izsoļu komisijai rīkot šā lēmuma 1.punktā minētā dzīvokļa īpašuma otro izsoli.</w:t>
      </w:r>
    </w:p>
    <w:p w14:paraId="029278C1" w14:textId="77777777" w:rsidR="004513CE" w:rsidRPr="004513CE" w:rsidRDefault="004513CE" w:rsidP="00E947A5">
      <w:pPr>
        <w:widowControl w:val="0"/>
        <w:numPr>
          <w:ilvl w:val="0"/>
          <w:numId w:val="35"/>
        </w:numPr>
        <w:tabs>
          <w:tab w:val="left" w:pos="851"/>
        </w:tabs>
        <w:spacing w:line="360" w:lineRule="auto"/>
        <w:ind w:left="0" w:firstLine="567"/>
        <w:contextualSpacing/>
        <w:jc w:val="both"/>
        <w:rPr>
          <w:szCs w:val="24"/>
          <w:u w:val="none"/>
          <w:lang w:eastAsia="lv-LV"/>
        </w:rPr>
      </w:pPr>
      <w:r w:rsidRPr="004513CE">
        <w:rPr>
          <w:szCs w:val="24"/>
          <w:u w:val="none"/>
          <w:lang w:eastAsia="lv-LV"/>
        </w:rPr>
        <w:t>Lēmuma izpildes kontroli veikt Gulbenes novada pašvaldības izpilddirektoram.</w:t>
      </w:r>
    </w:p>
    <w:p w14:paraId="482F314B" w14:textId="77777777" w:rsidR="004513CE" w:rsidRPr="004513CE" w:rsidRDefault="004513CE" w:rsidP="00E947A5">
      <w:pPr>
        <w:widowControl w:val="0"/>
        <w:spacing w:after="160" w:line="259" w:lineRule="auto"/>
        <w:rPr>
          <w:szCs w:val="24"/>
          <w:u w:val="none"/>
          <w:lang w:eastAsia="lv-LV"/>
        </w:rPr>
      </w:pPr>
    </w:p>
    <w:p w14:paraId="0648C36B" w14:textId="77777777" w:rsidR="004513CE" w:rsidRPr="004513CE" w:rsidRDefault="004513CE" w:rsidP="004513CE">
      <w:pPr>
        <w:jc w:val="right"/>
        <w:rPr>
          <w:szCs w:val="24"/>
          <w:u w:val="none"/>
          <w:lang w:eastAsia="lv-LV"/>
        </w:rPr>
      </w:pPr>
      <w:r w:rsidRPr="004513CE">
        <w:rPr>
          <w:szCs w:val="24"/>
          <w:u w:val="none"/>
          <w:lang w:eastAsia="lv-LV"/>
        </w:rPr>
        <w:t xml:space="preserve">Pielikums 30.01.2025. Gulbenes novada pašvaldības domes lēmumam Nr. GND/2025/ </w:t>
      </w:r>
    </w:p>
    <w:p w14:paraId="307D8A0F" w14:textId="77777777" w:rsidR="004513CE" w:rsidRPr="004513CE" w:rsidRDefault="004513CE" w:rsidP="004513CE">
      <w:pPr>
        <w:jc w:val="right"/>
        <w:rPr>
          <w:szCs w:val="24"/>
          <w:u w:val="none"/>
          <w:lang w:eastAsia="lv-LV"/>
        </w:rPr>
      </w:pPr>
    </w:p>
    <w:p w14:paraId="5B261F0A"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Gulbenes novada pašvaldības dzīvokļa īpašuma </w:t>
      </w:r>
    </w:p>
    <w:p w14:paraId="6081A84F"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“medņi” – 2, stāmerienas pagastā, Gulbenes novadā, </w:t>
      </w:r>
    </w:p>
    <w:p w14:paraId="6922CB31" w14:textId="77777777" w:rsidR="004513CE" w:rsidRPr="004513CE" w:rsidRDefault="004513CE" w:rsidP="004513CE">
      <w:pPr>
        <w:jc w:val="center"/>
        <w:rPr>
          <w:b/>
          <w:szCs w:val="24"/>
          <w:u w:val="none"/>
          <w:lang w:eastAsia="lv-LV"/>
        </w:rPr>
      </w:pPr>
      <w:r w:rsidRPr="004513CE">
        <w:rPr>
          <w:b/>
          <w:szCs w:val="24"/>
          <w:u w:val="none"/>
          <w:lang w:eastAsia="lv-LV"/>
        </w:rPr>
        <w:t>OTRĀS IZSOLES NOTEIKUMI</w:t>
      </w:r>
    </w:p>
    <w:p w14:paraId="76DA1799"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27C85201" w14:textId="77777777" w:rsidR="004513CE" w:rsidRPr="004513CE" w:rsidRDefault="004513CE" w:rsidP="004513CE">
      <w:pPr>
        <w:spacing w:line="360" w:lineRule="auto"/>
        <w:ind w:left="426" w:right="-1" w:hanging="426"/>
        <w:jc w:val="both"/>
        <w:rPr>
          <w:color w:val="000000"/>
          <w:szCs w:val="24"/>
          <w:u w:val="none"/>
          <w:lang w:eastAsia="lv-LV"/>
        </w:rPr>
      </w:pPr>
      <w:r w:rsidRPr="004513CE">
        <w:rPr>
          <w:szCs w:val="24"/>
          <w:u w:val="none"/>
        </w:rPr>
        <w:t xml:space="preserve">1.1. </w:t>
      </w:r>
      <w:r w:rsidRPr="004513CE">
        <w:rPr>
          <w:color w:val="000000"/>
          <w:szCs w:val="24"/>
          <w:u w:val="none"/>
          <w:lang w:eastAsia="lv-LV"/>
        </w:rPr>
        <w:t xml:space="preserve">Šie noteikumi nosaka kārtību, kādā tiek rīkota otrā mutiska atklāta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dzīvokļa īpašuma </w:t>
      </w:r>
      <w:r w:rsidRPr="004513CE">
        <w:rPr>
          <w:szCs w:val="24"/>
          <w:u w:val="none"/>
          <w:lang w:eastAsia="lv-LV"/>
        </w:rPr>
        <w:t xml:space="preserve">“Medņi” – 2, Stāmerienas pagastā, Gulbenes novadā, kadastra numurs 5088 900 0133, </w:t>
      </w:r>
      <w:r w:rsidRPr="004513CE">
        <w:rPr>
          <w:color w:val="000000"/>
          <w:szCs w:val="24"/>
          <w:u w:val="none"/>
          <w:lang w:eastAsia="lv-LV"/>
        </w:rPr>
        <w:t xml:space="preserve">(turpmāk – Objekts) pircēja noteikšanai. </w:t>
      </w:r>
    </w:p>
    <w:p w14:paraId="4AFEA8EF" w14:textId="77777777" w:rsidR="004513CE" w:rsidRPr="004513CE" w:rsidRDefault="004513CE" w:rsidP="004513CE">
      <w:pPr>
        <w:spacing w:line="360" w:lineRule="auto"/>
        <w:ind w:left="426" w:right="-1" w:hanging="426"/>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26A3B7FC" w14:textId="77777777" w:rsidR="004513CE" w:rsidRPr="004513CE" w:rsidRDefault="004513CE" w:rsidP="004513CE">
      <w:pPr>
        <w:spacing w:line="360" w:lineRule="auto"/>
        <w:ind w:left="426" w:right="-1" w:hanging="426"/>
        <w:jc w:val="both"/>
        <w:rPr>
          <w:color w:val="000000"/>
          <w:szCs w:val="24"/>
          <w:u w:val="none"/>
          <w:lang w:val="da-DK" w:eastAsia="lv-LV"/>
        </w:rPr>
      </w:pPr>
      <w:r w:rsidRPr="004513CE">
        <w:rPr>
          <w:color w:val="000000"/>
          <w:szCs w:val="24"/>
          <w:u w:val="none"/>
          <w:lang w:eastAsia="lv-LV"/>
        </w:rPr>
        <w:t>1.3. 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71D60C3F" w14:textId="77777777" w:rsidR="004513CE" w:rsidRPr="004513CE" w:rsidRDefault="004513CE" w:rsidP="004513CE">
      <w:pPr>
        <w:spacing w:line="360" w:lineRule="auto"/>
        <w:ind w:left="567" w:hanging="567"/>
        <w:jc w:val="both"/>
        <w:rPr>
          <w:szCs w:val="24"/>
          <w:u w:val="none"/>
        </w:rPr>
      </w:pPr>
      <w:r w:rsidRPr="004513CE">
        <w:rPr>
          <w:szCs w:val="24"/>
          <w:u w:val="none"/>
        </w:rPr>
        <w:t>1.4. Ziņas par izsolē atsavināmo Objektu:</w:t>
      </w:r>
    </w:p>
    <w:p w14:paraId="3BA0B497" w14:textId="77777777" w:rsidR="004513CE" w:rsidRPr="004513CE" w:rsidRDefault="004513CE" w:rsidP="004513CE">
      <w:pPr>
        <w:spacing w:line="360" w:lineRule="auto"/>
        <w:ind w:left="1134" w:right="43" w:hanging="708"/>
        <w:jc w:val="both"/>
        <w:rPr>
          <w:szCs w:val="24"/>
          <w:u w:val="none"/>
        </w:rPr>
      </w:pPr>
      <w:r w:rsidRPr="004513CE">
        <w:rPr>
          <w:szCs w:val="24"/>
          <w:u w:val="none"/>
        </w:rPr>
        <w:t xml:space="preserve">1.4.1. Objekts: </w:t>
      </w:r>
      <w:r w:rsidRPr="004513CE">
        <w:rPr>
          <w:color w:val="000000"/>
          <w:szCs w:val="24"/>
          <w:u w:val="none"/>
          <w:lang w:eastAsia="lv-LV"/>
        </w:rPr>
        <w:t xml:space="preserve">dzīvokļa īpašums “Medņi” – 2, Stāmerienas pagastā, Gulbenes novadā, kadastra numurs 5088 900 0133, kas sastāv no divu istabu dzīvokļa, 52,6 </w:t>
      </w:r>
      <w:proofErr w:type="spellStart"/>
      <w:r w:rsidRPr="004513CE">
        <w:rPr>
          <w:color w:val="000000"/>
          <w:szCs w:val="24"/>
          <w:u w:val="none"/>
          <w:lang w:eastAsia="lv-LV"/>
        </w:rPr>
        <w:t>kv.m</w:t>
      </w:r>
      <w:proofErr w:type="spellEnd"/>
      <w:r w:rsidRPr="004513CE">
        <w:rPr>
          <w:color w:val="000000"/>
          <w:szCs w:val="24"/>
          <w:u w:val="none"/>
          <w:lang w:eastAsia="lv-LV"/>
        </w:rPr>
        <w:t xml:space="preserve">. platībā (telpu grupas kadastra apzīmējums 5088 009 0055 001 002), un pie tā piederošām kopīpašuma 526/2052 domājamām daļām no daudzdzīvokļu ēkas (būves kadastra </w:t>
      </w:r>
      <w:r w:rsidRPr="004513CE">
        <w:rPr>
          <w:color w:val="000000"/>
          <w:szCs w:val="24"/>
          <w:u w:val="none"/>
          <w:lang w:eastAsia="lv-LV"/>
        </w:rPr>
        <w:lastRenderedPageBreak/>
        <w:t>apzīmējums 5088 009 0055 001) un 526/2052 domājamās daļas no zemes ar kadastra apzīmējumu 5088 009 0055</w:t>
      </w:r>
      <w:r w:rsidRPr="004513CE">
        <w:rPr>
          <w:szCs w:val="24"/>
          <w:u w:val="none"/>
          <w:lang w:eastAsia="lv-LV"/>
        </w:rPr>
        <w:t>.</w:t>
      </w:r>
    </w:p>
    <w:p w14:paraId="1F3CC752" w14:textId="77777777" w:rsidR="004513CE" w:rsidRPr="004513CE" w:rsidRDefault="004513CE" w:rsidP="004513CE">
      <w:pPr>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Objekts ir Gulbenes novada pašvaldības īpašums. Tas reģistrēts Stāmerienas pagasta zemesgrāmatas nodalījumā Nr. 100000042638 2.</w:t>
      </w:r>
    </w:p>
    <w:p w14:paraId="79B74CAF" w14:textId="77777777" w:rsidR="004513CE" w:rsidRPr="004513CE" w:rsidRDefault="004513CE" w:rsidP="004513CE">
      <w:pPr>
        <w:spacing w:line="360" w:lineRule="auto"/>
        <w:ind w:left="993" w:right="43" w:hanging="567"/>
        <w:jc w:val="both"/>
        <w:rPr>
          <w:szCs w:val="24"/>
          <w:u w:val="none"/>
        </w:rPr>
      </w:pPr>
      <w:r w:rsidRPr="004513CE">
        <w:rPr>
          <w:szCs w:val="24"/>
          <w:u w:val="none"/>
        </w:rPr>
        <w:t xml:space="preserve">1.4.3. </w:t>
      </w:r>
      <w:r w:rsidRPr="004513CE">
        <w:rPr>
          <w:szCs w:val="24"/>
          <w:u w:val="none"/>
          <w:lang w:eastAsia="lv-LV"/>
        </w:rPr>
        <w:t>Pirmpirkuma tiesības uz Objekta iegādi nav</w:t>
      </w:r>
      <w:r w:rsidRPr="004513CE">
        <w:rPr>
          <w:szCs w:val="24"/>
          <w:u w:val="none"/>
        </w:rPr>
        <w:t>.</w:t>
      </w:r>
    </w:p>
    <w:p w14:paraId="0805C2C0" w14:textId="77777777" w:rsidR="004513CE" w:rsidRPr="004513CE" w:rsidRDefault="004513CE" w:rsidP="004513CE">
      <w:pPr>
        <w:spacing w:line="360" w:lineRule="auto"/>
        <w:ind w:left="426" w:right="43" w:hanging="426"/>
        <w:jc w:val="both"/>
        <w:rPr>
          <w:szCs w:val="24"/>
          <w:u w:val="none"/>
        </w:rPr>
      </w:pPr>
      <w:r w:rsidRPr="004513CE">
        <w:rPr>
          <w:szCs w:val="24"/>
          <w:u w:val="none"/>
        </w:rPr>
        <w:t xml:space="preserve">1.5. 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5" w:history="1">
        <w:r w:rsidRPr="004513CE">
          <w:rPr>
            <w:rFonts w:cs="Arial"/>
            <w:color w:val="0563C1"/>
            <w:szCs w:val="24"/>
            <w:lang w:eastAsia="lv-LV"/>
          </w:rPr>
          <w:t>www.gulbene.lv</w:t>
        </w:r>
      </w:hyperlink>
      <w:r w:rsidRPr="004513CE">
        <w:rPr>
          <w:szCs w:val="24"/>
          <w:u w:val="none"/>
        </w:rPr>
        <w:t>.</w:t>
      </w:r>
    </w:p>
    <w:p w14:paraId="600CE5E3"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rPr>
        <w:t xml:space="preserve">1.6. </w:t>
      </w:r>
      <w:r w:rsidRPr="004513CE">
        <w:rPr>
          <w:szCs w:val="24"/>
          <w:u w:val="none"/>
          <w:lang w:eastAsia="lv-LV"/>
        </w:rPr>
        <w:t xml:space="preserve">Ar izsoles noteikumiem var iepazīties Gulbenes novada pašvaldības tīmekļa vietnē </w:t>
      </w:r>
      <w:hyperlink r:id="rId46" w:history="1">
        <w:r w:rsidRPr="004513CE">
          <w:rPr>
            <w:rFonts w:cs="Arial"/>
            <w:color w:val="0563C1"/>
            <w:szCs w:val="24"/>
            <w:lang w:eastAsia="lv-LV"/>
          </w:rPr>
          <w:t>www.gulbene.lv</w:t>
        </w:r>
      </w:hyperlink>
      <w:r w:rsidRPr="004513CE">
        <w:rPr>
          <w:szCs w:val="24"/>
          <w:u w:val="none"/>
          <w:lang w:eastAsia="lv-LV"/>
        </w:rPr>
        <w:t>.</w:t>
      </w:r>
    </w:p>
    <w:p w14:paraId="69DC20C3" w14:textId="77777777" w:rsidR="004513CE" w:rsidRPr="004513CE" w:rsidRDefault="004513CE" w:rsidP="004513CE">
      <w:pPr>
        <w:keepLines/>
        <w:spacing w:line="360" w:lineRule="auto"/>
        <w:ind w:left="426" w:right="43" w:hanging="426"/>
        <w:jc w:val="both"/>
        <w:rPr>
          <w:szCs w:val="24"/>
          <w:u w:val="none"/>
        </w:rPr>
      </w:pPr>
      <w:r w:rsidRPr="004513CE">
        <w:rPr>
          <w:szCs w:val="24"/>
          <w:u w:val="none"/>
          <w:lang w:eastAsia="lv-LV"/>
        </w:rPr>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47" w:history="1">
        <w:r w:rsidRPr="004513CE">
          <w:rPr>
            <w:rFonts w:cs="Arial"/>
            <w:color w:val="0563C1"/>
            <w:szCs w:val="24"/>
          </w:rPr>
          <w:t>dome@gulbene.lv</w:t>
        </w:r>
      </w:hyperlink>
      <w:r w:rsidRPr="004513CE">
        <w:rPr>
          <w:szCs w:val="24"/>
          <w:u w:val="none"/>
        </w:rPr>
        <w:t xml:space="preserve">, </w:t>
      </w:r>
      <w:r w:rsidRPr="004513CE">
        <w:rPr>
          <w:szCs w:val="24"/>
          <w:u w:val="none"/>
          <w:lang w:eastAsia="lv-LV"/>
        </w:rPr>
        <w:t xml:space="preserve">pa tālruni 64497632 (Litenes, Stāmerienas un Stradu pagastu apvienības pārvalde) vai 26464180 (Litenes, Stāmerienas un Stradu pagastu apvienības pārvaldes vadītājs </w:t>
      </w:r>
      <w:proofErr w:type="spellStart"/>
      <w:r w:rsidRPr="004513CE">
        <w:rPr>
          <w:szCs w:val="24"/>
          <w:u w:val="none"/>
          <w:lang w:eastAsia="lv-LV"/>
        </w:rPr>
        <w:t>V.Lapiņš</w:t>
      </w:r>
      <w:proofErr w:type="spellEnd"/>
      <w:r w:rsidRPr="004513CE">
        <w:rPr>
          <w:szCs w:val="24"/>
          <w:u w:val="none"/>
          <w:lang w:eastAsia="lv-LV"/>
        </w:rPr>
        <w:t>)</w:t>
      </w:r>
      <w:r w:rsidRPr="004513CE">
        <w:rPr>
          <w:bCs/>
          <w:szCs w:val="24"/>
          <w:u w:val="none"/>
          <w:lang w:eastAsia="lv-LV"/>
        </w:rPr>
        <w:t>.</w:t>
      </w:r>
    </w:p>
    <w:p w14:paraId="3CE1B6E0"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3A3187A4"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192D775F"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0049345C" w14:textId="77777777" w:rsidR="004513CE" w:rsidRPr="004513CE" w:rsidRDefault="004513CE" w:rsidP="004513CE">
      <w:pPr>
        <w:spacing w:line="360" w:lineRule="auto"/>
        <w:ind w:left="426" w:right="43" w:hanging="426"/>
        <w:jc w:val="both"/>
        <w:rPr>
          <w:szCs w:val="24"/>
          <w:u w:val="none"/>
        </w:rPr>
      </w:pPr>
      <w:r w:rsidRPr="004513CE">
        <w:rPr>
          <w:bCs/>
          <w:szCs w:val="24"/>
          <w:u w:val="none"/>
        </w:rPr>
        <w:t xml:space="preserve">2.3. </w:t>
      </w:r>
      <w:r w:rsidRPr="004513CE">
        <w:rPr>
          <w:szCs w:val="24"/>
          <w:u w:val="none"/>
        </w:rPr>
        <w:t xml:space="preserve">Objekta izsoles sākumcena ir </w:t>
      </w:r>
      <w:r w:rsidRPr="004513CE">
        <w:rPr>
          <w:szCs w:val="24"/>
          <w:u w:val="none"/>
          <w:lang w:eastAsia="lv-LV"/>
        </w:rPr>
        <w:t>1040</w:t>
      </w:r>
      <w:r w:rsidRPr="004513CE">
        <w:rPr>
          <w:color w:val="000000"/>
          <w:szCs w:val="24"/>
          <w:u w:val="none"/>
          <w:lang w:eastAsia="lv-LV"/>
        </w:rPr>
        <w:t xml:space="preserve"> EUR (viens tūkstotis četrdesmit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136A4D6B"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104 EUR (viens simts četri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513CE">
        <w:rPr>
          <w:szCs w:val="24"/>
          <w:u w:val="none"/>
        </w:rPr>
        <w:t xml:space="preserve">norādot maksājuma mērķi “Dzīvokļa īpašuma </w:t>
      </w:r>
      <w:r w:rsidRPr="004513CE">
        <w:rPr>
          <w:color w:val="000000"/>
          <w:szCs w:val="24"/>
          <w:u w:val="none"/>
          <w:lang w:eastAsia="lv-LV"/>
        </w:rPr>
        <w:t>“Medņi” – 2, Stāmerienas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7028CADA"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5% apmērā no sākumcenas, t.i., 52</w:t>
      </w:r>
      <w:r w:rsidRPr="004513CE">
        <w:rPr>
          <w:rFonts w:eastAsia="Calibri"/>
          <w:szCs w:val="24"/>
          <w:u w:val="none"/>
        </w:rPr>
        <w:t xml:space="preserve"> EUR</w:t>
      </w:r>
      <w:r w:rsidRPr="004513CE">
        <w:rPr>
          <w:szCs w:val="24"/>
          <w:u w:val="none"/>
          <w:lang w:eastAsia="lv-LV"/>
        </w:rPr>
        <w:t xml:space="preserve"> (piecdesmit divi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67FAF241"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color w:val="000000"/>
          <w:szCs w:val="24"/>
          <w:u w:val="none"/>
          <w:lang w:eastAsia="lv-LV"/>
        </w:rPr>
        <w:t>“Medņi” – 2, Stāmerienas pagastā, Gulbenes novadā</w:t>
      </w:r>
      <w:r w:rsidRPr="004513CE">
        <w:rPr>
          <w:szCs w:val="24"/>
          <w:u w:val="none"/>
          <w:lang w:eastAsia="lv-LV"/>
        </w:rPr>
        <w:t xml:space="preserve">, </w:t>
      </w:r>
      <w:r w:rsidRPr="004513CE">
        <w:rPr>
          <w:color w:val="000000"/>
          <w:szCs w:val="24"/>
          <w:u w:val="none"/>
          <w:lang w:eastAsia="lv-LV"/>
        </w:rPr>
        <w:t>pirkuma maksa”.</w:t>
      </w:r>
    </w:p>
    <w:p w14:paraId="212C8A99" w14:textId="29505939" w:rsidR="004513CE" w:rsidRPr="004513CE" w:rsidRDefault="00E947A5" w:rsidP="00E947A5">
      <w:pPr>
        <w:keepNext/>
        <w:spacing w:line="360" w:lineRule="auto"/>
        <w:ind w:left="567"/>
        <w:jc w:val="center"/>
        <w:outlineLvl w:val="0"/>
        <w:rPr>
          <w:b/>
          <w:szCs w:val="24"/>
          <w:u w:val="none"/>
        </w:rPr>
      </w:pPr>
      <w:r>
        <w:rPr>
          <w:b/>
          <w:bCs/>
          <w:kern w:val="32"/>
          <w:szCs w:val="24"/>
          <w:u w:val="none"/>
        </w:rPr>
        <w:t>3.</w:t>
      </w:r>
      <w:r w:rsidR="004513CE" w:rsidRPr="004513CE">
        <w:rPr>
          <w:b/>
          <w:bCs/>
          <w:kern w:val="32"/>
          <w:szCs w:val="24"/>
          <w:u w:val="none"/>
        </w:rPr>
        <w:t>Izsoles dalībnieki</w:t>
      </w:r>
    </w:p>
    <w:p w14:paraId="44CDC109" w14:textId="7DED2F8A" w:rsidR="004513CE" w:rsidRPr="00E947A5" w:rsidRDefault="004513CE" w:rsidP="00E947A5">
      <w:pPr>
        <w:pStyle w:val="Sarakstarindkopa"/>
        <w:numPr>
          <w:ilvl w:val="1"/>
          <w:numId w:val="36"/>
        </w:numPr>
        <w:tabs>
          <w:tab w:val="num" w:pos="1777"/>
        </w:tabs>
        <w:spacing w:line="360" w:lineRule="auto"/>
        <w:ind w:left="284" w:hanging="284"/>
        <w:jc w:val="both"/>
        <w:rPr>
          <w:szCs w:val="24"/>
          <w:u w:val="none"/>
        </w:rPr>
      </w:pPr>
      <w:r w:rsidRPr="00E947A5">
        <w:rPr>
          <w:szCs w:val="24"/>
          <w:u w:val="none"/>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w:t>
      </w:r>
      <w:r w:rsidRPr="00E947A5">
        <w:rPr>
          <w:szCs w:val="24"/>
          <w:u w:val="none"/>
        </w:rPr>
        <w:lastRenderedPageBreak/>
        <w:t>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734B9D" w14:textId="7F2CA29A" w:rsidR="004513CE" w:rsidRPr="00E947A5" w:rsidRDefault="004513CE" w:rsidP="00E947A5">
      <w:pPr>
        <w:pStyle w:val="Sarakstarindkopa"/>
        <w:numPr>
          <w:ilvl w:val="1"/>
          <w:numId w:val="36"/>
        </w:numPr>
        <w:tabs>
          <w:tab w:val="num" w:pos="1777"/>
        </w:tabs>
        <w:spacing w:line="360" w:lineRule="auto"/>
        <w:ind w:left="284" w:hanging="284"/>
        <w:jc w:val="both"/>
        <w:rPr>
          <w:szCs w:val="24"/>
          <w:u w:val="none"/>
        </w:rPr>
      </w:pPr>
      <w:r w:rsidRPr="00E947A5">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76289B9A" w14:textId="77777777" w:rsidR="004513CE" w:rsidRPr="00E947A5" w:rsidRDefault="004513CE" w:rsidP="00E947A5">
      <w:pPr>
        <w:numPr>
          <w:ilvl w:val="1"/>
          <w:numId w:val="36"/>
        </w:numPr>
        <w:tabs>
          <w:tab w:val="num" w:pos="567"/>
        </w:tabs>
        <w:spacing w:line="360" w:lineRule="auto"/>
        <w:ind w:left="284" w:hanging="284"/>
        <w:jc w:val="both"/>
        <w:rPr>
          <w:szCs w:val="24"/>
          <w:u w:val="none"/>
        </w:rPr>
      </w:pPr>
      <w:r w:rsidRPr="00E947A5">
        <w:rPr>
          <w:szCs w:val="24"/>
          <w:u w:val="none"/>
          <w:lang w:eastAsia="lv-LV"/>
        </w:rPr>
        <w:t>Izsoles komisijas locekļi nevar būt Objekta pircēji, kā arī nevar pirkt Objektu citu personu uzdevumā.</w:t>
      </w:r>
    </w:p>
    <w:p w14:paraId="0EE64D6C" w14:textId="77777777" w:rsidR="004513CE" w:rsidRPr="00E947A5" w:rsidRDefault="004513CE" w:rsidP="00E947A5">
      <w:pPr>
        <w:numPr>
          <w:ilvl w:val="0"/>
          <w:numId w:val="36"/>
        </w:numPr>
        <w:spacing w:after="200" w:line="360" w:lineRule="auto"/>
        <w:ind w:left="284" w:hanging="284"/>
        <w:contextualSpacing/>
        <w:jc w:val="center"/>
        <w:rPr>
          <w:bCs/>
          <w:szCs w:val="24"/>
          <w:u w:val="none"/>
          <w:lang w:eastAsia="lv-LV"/>
        </w:rPr>
      </w:pPr>
      <w:r w:rsidRPr="00E947A5">
        <w:rPr>
          <w:b/>
          <w:bCs/>
          <w:szCs w:val="24"/>
          <w:u w:val="none"/>
          <w:lang w:eastAsia="lv-LV"/>
        </w:rPr>
        <w:t>Izsoles pretendentu reģistrācija Izsoļu dalībnieku sarakstā</w:t>
      </w:r>
    </w:p>
    <w:p w14:paraId="3434E00F" w14:textId="77777777" w:rsidR="004513CE" w:rsidRPr="00E947A5" w:rsidRDefault="004513CE" w:rsidP="00E947A5">
      <w:pPr>
        <w:numPr>
          <w:ilvl w:val="1"/>
          <w:numId w:val="36"/>
        </w:numPr>
        <w:spacing w:after="200" w:line="360" w:lineRule="auto"/>
        <w:ind w:left="284" w:hanging="284"/>
        <w:contextualSpacing/>
        <w:jc w:val="both"/>
        <w:rPr>
          <w:bCs/>
          <w:szCs w:val="24"/>
          <w:u w:val="none"/>
          <w:lang w:eastAsia="lv-LV"/>
        </w:rPr>
      </w:pPr>
      <w:r w:rsidRPr="00E947A5">
        <w:rPr>
          <w:szCs w:val="24"/>
          <w:u w:val="none"/>
          <w:lang w:eastAsia="lv-LV"/>
        </w:rPr>
        <w:t>Izsoles komisija, saņemot pieteikumu par piedalīšanos izsolē, sastāda izsoles dalībnieku sarakstu, kurā fiksē izsoles pretendentus pieteikumu iesniegšanas secībā.</w:t>
      </w:r>
    </w:p>
    <w:p w14:paraId="6B845F49" w14:textId="77777777" w:rsidR="004513CE" w:rsidRPr="00E947A5" w:rsidRDefault="004513CE" w:rsidP="00E947A5">
      <w:pPr>
        <w:numPr>
          <w:ilvl w:val="1"/>
          <w:numId w:val="36"/>
        </w:numPr>
        <w:spacing w:after="200" w:line="360" w:lineRule="auto"/>
        <w:ind w:left="284" w:hanging="284"/>
        <w:contextualSpacing/>
        <w:jc w:val="both"/>
        <w:rPr>
          <w:bCs/>
          <w:szCs w:val="24"/>
          <w:u w:val="none"/>
          <w:lang w:eastAsia="lv-LV"/>
        </w:rPr>
      </w:pPr>
      <w:r w:rsidRPr="00E947A5">
        <w:rPr>
          <w:bCs/>
          <w:szCs w:val="24"/>
          <w:u w:val="none"/>
          <w:lang w:eastAsia="lv-LV"/>
        </w:rPr>
        <w:t xml:space="preserve">Pieteikums par piedalīšanos izsolē kopā ar izsoles noteikumos </w:t>
      </w:r>
      <w:proofErr w:type="spellStart"/>
      <w:r w:rsidRPr="00E947A5">
        <w:rPr>
          <w:bCs/>
          <w:szCs w:val="24"/>
          <w:u w:val="none"/>
          <w:lang w:eastAsia="lv-LV"/>
        </w:rPr>
        <w:t>nosteiktajiem</w:t>
      </w:r>
      <w:proofErr w:type="spellEnd"/>
      <w:r w:rsidRPr="00E947A5">
        <w:rPr>
          <w:bCs/>
          <w:szCs w:val="24"/>
          <w:u w:val="none"/>
          <w:lang w:eastAsia="lv-LV"/>
        </w:rPr>
        <w:t xml:space="preserve">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48" w:history="1">
        <w:r w:rsidRPr="00E947A5">
          <w:rPr>
            <w:rFonts w:cs="Arial"/>
            <w:bCs/>
            <w:szCs w:val="24"/>
            <w:lang w:eastAsia="lv-LV"/>
          </w:rPr>
          <w:t>dome@gulbene.lv</w:t>
        </w:r>
      </w:hyperlink>
      <w:r w:rsidRPr="00E947A5">
        <w:rPr>
          <w:bCs/>
          <w:szCs w:val="24"/>
          <w:u w:val="none"/>
          <w:lang w:eastAsia="lv-LV"/>
        </w:rPr>
        <w:t xml:space="preserve">, līdz </w:t>
      </w:r>
      <w:r w:rsidRPr="00E947A5">
        <w:rPr>
          <w:b/>
          <w:bCs/>
          <w:szCs w:val="24"/>
          <w:u w:val="none"/>
          <w:lang w:eastAsia="lv-LV"/>
        </w:rPr>
        <w:t>2025.gada 11.martam plkst.15.00</w:t>
      </w:r>
      <w:r w:rsidRPr="00E947A5">
        <w:rPr>
          <w:bCs/>
          <w:szCs w:val="24"/>
          <w:u w:val="none"/>
          <w:lang w:eastAsia="lv-LV"/>
        </w:rPr>
        <w:t>.</w:t>
      </w:r>
    </w:p>
    <w:p w14:paraId="50486A6E" w14:textId="77777777" w:rsidR="004513CE" w:rsidRPr="00E947A5" w:rsidRDefault="004513CE" w:rsidP="00E947A5">
      <w:pPr>
        <w:numPr>
          <w:ilvl w:val="1"/>
          <w:numId w:val="36"/>
        </w:numPr>
        <w:spacing w:line="360" w:lineRule="auto"/>
        <w:ind w:left="284" w:hanging="284"/>
        <w:contextualSpacing/>
        <w:rPr>
          <w:bCs/>
          <w:szCs w:val="24"/>
          <w:u w:val="none"/>
          <w:lang w:eastAsia="lv-LV"/>
        </w:rPr>
      </w:pPr>
      <w:r w:rsidRPr="00E947A5">
        <w:rPr>
          <w:bCs/>
          <w:szCs w:val="24"/>
          <w:u w:val="none"/>
          <w:lang w:eastAsia="lv-LV"/>
        </w:rPr>
        <w:t>L</w:t>
      </w:r>
      <w:r w:rsidRPr="00E947A5">
        <w:rPr>
          <w:szCs w:val="24"/>
          <w:u w:val="none"/>
          <w:lang w:eastAsia="lv-LV"/>
        </w:rPr>
        <w:t>ai reģistrētos par izsoles dalībnieku izsoles noteikumos noteiktajā termiņā</w:t>
      </w:r>
      <w:r w:rsidRPr="00E947A5">
        <w:rPr>
          <w:bCs/>
          <w:szCs w:val="24"/>
          <w:u w:val="none"/>
          <w:lang w:eastAsia="lv-LV"/>
        </w:rPr>
        <w:t xml:space="preserve"> jāiesniedz:</w:t>
      </w:r>
    </w:p>
    <w:p w14:paraId="0527E1FE"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Fiziskai personai:</w:t>
      </w:r>
    </w:p>
    <w:p w14:paraId="6615938E" w14:textId="77777777" w:rsidR="004513CE" w:rsidRPr="00E947A5" w:rsidRDefault="004513CE" w:rsidP="00E947A5">
      <w:pPr>
        <w:numPr>
          <w:ilvl w:val="3"/>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64CA96F6" w14:textId="77777777" w:rsidR="004513CE" w:rsidRPr="00E947A5" w:rsidRDefault="004513CE" w:rsidP="00E947A5">
      <w:pPr>
        <w:numPr>
          <w:ilvl w:val="3"/>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notariāli apliecināta pilnvara, ar ko dots pilnvarojums iesniegt pieteikumu dalībai izsolē un pārstāvībai izsolē (ja fizisko personu izsolē pārstāv cita fiziska persona);</w:t>
      </w:r>
    </w:p>
    <w:p w14:paraId="4B0E362E" w14:textId="77777777" w:rsidR="004513CE" w:rsidRPr="00E947A5" w:rsidRDefault="004513CE" w:rsidP="00E947A5">
      <w:pPr>
        <w:numPr>
          <w:ilvl w:val="3"/>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maksājuma uzdevums par nodrošinājuma naudas samaksu.</w:t>
      </w:r>
    </w:p>
    <w:p w14:paraId="7B41623E" w14:textId="77777777" w:rsidR="004513CE" w:rsidRPr="00E947A5" w:rsidRDefault="004513CE" w:rsidP="00E947A5">
      <w:pPr>
        <w:autoSpaceDE w:val="0"/>
        <w:autoSpaceDN w:val="0"/>
        <w:adjustRightInd w:val="0"/>
        <w:spacing w:line="360" w:lineRule="auto"/>
        <w:ind w:left="284" w:hanging="284"/>
        <w:jc w:val="both"/>
        <w:rPr>
          <w:szCs w:val="24"/>
          <w:u w:val="none"/>
          <w:lang w:eastAsia="lv-LV"/>
        </w:rPr>
      </w:pPr>
      <w:r w:rsidRPr="00E947A5">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1662D512"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juridiskai personai: </w:t>
      </w:r>
    </w:p>
    <w:p w14:paraId="6894C06B" w14:textId="77777777" w:rsidR="004513CE" w:rsidRPr="00E947A5" w:rsidRDefault="004513CE" w:rsidP="00E947A5">
      <w:pPr>
        <w:numPr>
          <w:ilvl w:val="3"/>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2DA6C182" w14:textId="77777777" w:rsidR="004513CE" w:rsidRPr="00E947A5" w:rsidRDefault="004513CE" w:rsidP="00E947A5">
      <w:pPr>
        <w:numPr>
          <w:ilvl w:val="3"/>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lastRenderedPageBreak/>
        <w:t>pilnvaru pārstāvēt juridisko personu izsolē un ja nepieciešams noslēgt pirkuma pārdevuma līgumu (ja juridisku personu pārstāv pilnvarotais pārstāvis);</w:t>
      </w:r>
    </w:p>
    <w:p w14:paraId="715A5CA2" w14:textId="77777777" w:rsidR="004513CE" w:rsidRPr="00E947A5" w:rsidRDefault="004513CE" w:rsidP="00E947A5">
      <w:pPr>
        <w:numPr>
          <w:ilvl w:val="3"/>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maksājuma uzdevums par nodrošinājuma naudas samaksu.</w:t>
      </w:r>
    </w:p>
    <w:p w14:paraId="32A0ACD6" w14:textId="77777777" w:rsidR="004513CE" w:rsidRPr="00E947A5" w:rsidRDefault="004513CE" w:rsidP="00E947A5">
      <w:pPr>
        <w:autoSpaceDE w:val="0"/>
        <w:autoSpaceDN w:val="0"/>
        <w:adjustRightInd w:val="0"/>
        <w:spacing w:line="360" w:lineRule="auto"/>
        <w:ind w:left="284" w:hanging="284"/>
        <w:jc w:val="both"/>
        <w:rPr>
          <w:szCs w:val="24"/>
          <w:u w:val="none"/>
          <w:lang w:eastAsia="lv-LV"/>
        </w:rPr>
      </w:pPr>
      <w:r w:rsidRPr="00E947A5">
        <w:rPr>
          <w:szCs w:val="24"/>
          <w:u w:val="none"/>
          <w:lang w:eastAsia="lv-LV"/>
        </w:rPr>
        <w:t>Pirms pretendenta reģistrēšanas izsoles dalībnieku sarakstā Izsoles komisija attiecībā uz juridisku personu pārbaudīs informāciju:</w:t>
      </w:r>
    </w:p>
    <w:p w14:paraId="59135C7E" w14:textId="77777777" w:rsidR="004513CE" w:rsidRPr="00E947A5" w:rsidRDefault="004513CE" w:rsidP="00E947A5">
      <w:pPr>
        <w:numPr>
          <w:ilvl w:val="0"/>
          <w:numId w:val="2"/>
        </w:numPr>
        <w:autoSpaceDE w:val="0"/>
        <w:autoSpaceDN w:val="0"/>
        <w:adjustRightInd w:val="0"/>
        <w:spacing w:line="360" w:lineRule="auto"/>
        <w:ind w:left="284" w:hanging="284"/>
        <w:contextualSpacing/>
        <w:jc w:val="both"/>
        <w:rPr>
          <w:szCs w:val="24"/>
          <w:u w:val="none"/>
          <w:lang w:eastAsia="lv-LV"/>
        </w:rPr>
      </w:pPr>
      <w:r w:rsidRPr="00E947A5">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6D023F1" w14:textId="77777777" w:rsidR="004513CE" w:rsidRPr="00E947A5" w:rsidRDefault="004513CE" w:rsidP="00E947A5">
      <w:pPr>
        <w:numPr>
          <w:ilvl w:val="0"/>
          <w:numId w:val="2"/>
        </w:numPr>
        <w:autoSpaceDE w:val="0"/>
        <w:autoSpaceDN w:val="0"/>
        <w:adjustRightInd w:val="0"/>
        <w:spacing w:line="360" w:lineRule="auto"/>
        <w:ind w:left="284" w:hanging="284"/>
        <w:contextualSpacing/>
        <w:jc w:val="both"/>
        <w:rPr>
          <w:szCs w:val="24"/>
          <w:u w:val="none"/>
          <w:lang w:eastAsia="lv-LV"/>
        </w:rPr>
      </w:pPr>
      <w:r w:rsidRPr="00E947A5">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9FFAA0C"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Izsoles pretendents netiek reģistrēts izsoles dalībnieku sarakstā, ja:</w:t>
      </w:r>
    </w:p>
    <w:p w14:paraId="302B4B81"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nav vēl iestājies vai ir jau beidzies pretendentu reģistrācijas termiņš;</w:t>
      </w:r>
    </w:p>
    <w:p w14:paraId="07FC4FBC"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ja nav iesniegti šo noteikumu 4.3.1.punktā vai 4.3.2.punktā norādītie dokumenti;</w:t>
      </w:r>
    </w:p>
    <w:p w14:paraId="758B97CA"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iesniegtajos dokumentos norādītas nepatiesas ziņas;</w:t>
      </w:r>
    </w:p>
    <w:p w14:paraId="074B1EF1"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konstatēts, ka pretendentam ir izsoles noteikumu 3.1.punktā minētās parādsaistības;</w:t>
      </w:r>
    </w:p>
    <w:p w14:paraId="67EEAF15"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Gulbenes novada pašvaldības norādītajā bankas kontā nav saņemta nodrošinājuma nauda.</w:t>
      </w:r>
    </w:p>
    <w:p w14:paraId="4ABFA6EC"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rFonts w:cs="Arial"/>
          <w:szCs w:val="24"/>
          <w:u w:val="none"/>
          <w:lang w:eastAsia="lv-LV"/>
        </w:rPr>
        <w:t>Ziņas par saņemtajiem pieteikumiem un izsoles dalībnieku sarakstā reģistrētajiem izsoles dalībniekiem neizpauž līdz izsoles sākumam.</w:t>
      </w:r>
    </w:p>
    <w:p w14:paraId="357393F6" w14:textId="77777777" w:rsidR="004513CE" w:rsidRPr="00E947A5" w:rsidRDefault="004513CE" w:rsidP="00E947A5">
      <w:pPr>
        <w:numPr>
          <w:ilvl w:val="0"/>
          <w:numId w:val="36"/>
        </w:numPr>
        <w:spacing w:line="360" w:lineRule="auto"/>
        <w:ind w:left="284" w:hanging="284"/>
        <w:jc w:val="center"/>
        <w:rPr>
          <w:b/>
          <w:szCs w:val="24"/>
          <w:u w:val="none"/>
          <w:lang w:eastAsia="lv-LV"/>
        </w:rPr>
      </w:pPr>
      <w:r w:rsidRPr="00E947A5">
        <w:rPr>
          <w:b/>
          <w:szCs w:val="24"/>
          <w:u w:val="none"/>
          <w:lang w:eastAsia="lv-LV"/>
        </w:rPr>
        <w:t>Izsoles norise</w:t>
      </w:r>
    </w:p>
    <w:p w14:paraId="2E00113F"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 notiks </w:t>
      </w:r>
      <w:r w:rsidRPr="00E947A5">
        <w:rPr>
          <w:b/>
          <w:szCs w:val="24"/>
          <w:u w:val="none"/>
          <w:lang w:eastAsia="lv-LV"/>
        </w:rPr>
        <w:t xml:space="preserve">2025.gada 13.martā plkst.12.20 </w:t>
      </w:r>
      <w:r w:rsidRPr="00E947A5">
        <w:rPr>
          <w:szCs w:val="24"/>
          <w:u w:val="none"/>
          <w:lang w:eastAsia="lv-LV"/>
        </w:rPr>
        <w:t xml:space="preserve">Gulbenes novada Centrālās pārvaldes ēkā, Ābeļu ielā 2, Gulbenē, Gulbenes novadā, 2.stāva zālē. </w:t>
      </w:r>
    </w:p>
    <w:p w14:paraId="53A25F4C"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72ED668"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7AE4078E"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1902C022"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lastRenderedPageBreak/>
        <w:t xml:space="preserve">Pirms izsoles sākšanas izsoles dalībnieki paraksta izsoles noteikumus, tādējādi apliecinot, ka pilnībā ar tiem ir iepazinušies un piekrīt tiem. </w:t>
      </w:r>
    </w:p>
    <w:p w14:paraId="1991A169"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Izsoles vadītājs atklāj izsoli, raksturo izsolāmo mantu, paziņo izsoles sākumcenu, izsoles soli un informē par solīšanas kārtību. </w:t>
      </w:r>
    </w:p>
    <w:p w14:paraId="02E9F072"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63B9FAD6"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70D8D123"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p>
    <w:p w14:paraId="48DC240D"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05FD5C6"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 ar augšupejošu soli turpinās, līdz kāds no tās dalībniekiem nosola visaugstāko cenu. Šajā gadījumā izsole tiek izsludināta par pabeigtu. </w:t>
      </w:r>
    </w:p>
    <w:p w14:paraId="3798D89C"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7DBA9DAD" w14:textId="77777777" w:rsidR="004513CE" w:rsidRPr="00E947A5" w:rsidRDefault="004513CE" w:rsidP="00E947A5">
      <w:pPr>
        <w:numPr>
          <w:ilvl w:val="0"/>
          <w:numId w:val="36"/>
        </w:numPr>
        <w:spacing w:line="360" w:lineRule="auto"/>
        <w:ind w:left="284" w:hanging="284"/>
        <w:jc w:val="center"/>
        <w:rPr>
          <w:b/>
          <w:szCs w:val="24"/>
          <w:u w:val="none"/>
          <w:lang w:eastAsia="lv-LV"/>
        </w:rPr>
      </w:pPr>
      <w:r w:rsidRPr="00E947A5">
        <w:rPr>
          <w:b/>
          <w:szCs w:val="24"/>
          <w:u w:val="none"/>
          <w:lang w:eastAsia="lv-LV"/>
        </w:rPr>
        <w:t>Izsoles rezultātu apstiprināšana un pirkuma līguma noslēgšana</w:t>
      </w:r>
    </w:p>
    <w:p w14:paraId="7B400136"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Izsoles komisija apstiprina izsoles protokolu septiņu dienu laikā pēc izsoles. </w:t>
      </w:r>
    </w:p>
    <w:p w14:paraId="617B6F20"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“Medņi” – 2, Stāmerienas pagastā, Gulbenes novadā, pirkuma maksa”.</w:t>
      </w:r>
    </w:p>
    <w:p w14:paraId="5762F7DD"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ACBBFF1"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nosolītājs noteiktajā termiņā nav samaksājis nosolīto cenu, par to informē izsoles dalībnieku, kurš nosolījis nākamo augstāko cenu un šim izsoles dalībniekam ir tiesības divu </w:t>
      </w:r>
      <w:r w:rsidRPr="00E947A5">
        <w:rPr>
          <w:szCs w:val="24"/>
          <w:u w:val="none"/>
          <w:lang w:eastAsia="lv-LV"/>
        </w:rPr>
        <w:lastRenderedPageBreak/>
        <w:t>nedēļu laikā no paziņojuma saņemšanas dienas paziņot izsoles rīkotājam par Objekta pirkšanu par paša nosolīto augstāko cenu.</w:t>
      </w:r>
    </w:p>
    <w:p w14:paraId="458F2E2F"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0EB8C4E"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Ja noteikumu 6.5.punktā noteiktais izsoles dalībnieks no īpašuma pirkuma atsakās vai norādītajā termiņā nenorēķinās par pirkumu, izsole tiek uzskatīta par nenotikušu.</w:t>
      </w:r>
    </w:p>
    <w:p w14:paraId="07724DE7"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Gulbenes novada pašvaldības dome izsoles rezultātus apstiprina ne vēlāk kā trīsdesmit dienu laikā pēc 6.2. vai 6.5.punktā paredzēto maksājumu nokārtošanas.</w:t>
      </w:r>
    </w:p>
    <w:p w14:paraId="472347EC"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Gulbenes novada pašvaldība trīsdesmit dienu laikā pēc izsoles rezultātu apstiprināšanas noslēdz ar izsoles uzvarētāju pirkuma līgumu.</w:t>
      </w:r>
    </w:p>
    <w:p w14:paraId="2F8AFAA2"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Pēc pirkuma </w:t>
      </w:r>
      <w:smartTag w:uri="schemas-tilde-lv/tildestengine" w:element="veidnes">
        <w:smartTagPr>
          <w:attr w:name="text" w:val="līguma"/>
          <w:attr w:name="id" w:val="-1"/>
          <w:attr w:name="baseform" w:val="līgum|s"/>
        </w:smartTagPr>
        <w:r w:rsidRPr="00E947A5">
          <w:rPr>
            <w:szCs w:val="24"/>
            <w:u w:val="none"/>
            <w:lang w:eastAsia="lv-LV"/>
          </w:rPr>
          <w:t>līguma</w:t>
        </w:r>
      </w:smartTag>
      <w:r w:rsidRPr="00E947A5">
        <w:rPr>
          <w:szCs w:val="24"/>
          <w:u w:val="none"/>
          <w:lang w:eastAsia="lv-LV"/>
        </w:rPr>
        <w:t xml:space="preserve"> parakstīšanas visa dokumentācija, kas saistīta ar Gulbenes novada pašvaldības dzīvokļa īpašumu, tiek nodota ieguvējam, sastādot par to nodošanas – pieņemšanas aktu. </w:t>
      </w:r>
    </w:p>
    <w:p w14:paraId="01BDE0C9"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Nekustamā īpašuma </w:t>
      </w:r>
      <w:proofErr w:type="spellStart"/>
      <w:r w:rsidRPr="00E947A5">
        <w:rPr>
          <w:szCs w:val="24"/>
          <w:u w:val="none"/>
          <w:lang w:eastAsia="lv-LV"/>
        </w:rPr>
        <w:t>pārreģistrāciju</w:t>
      </w:r>
      <w:proofErr w:type="spellEnd"/>
      <w:r w:rsidRPr="00E947A5">
        <w:rPr>
          <w:szCs w:val="24"/>
          <w:u w:val="none"/>
          <w:lang w:eastAsia="lv-LV"/>
        </w:rPr>
        <w:t xml:space="preserve"> Zemesgrāmatā Pircējs izdara par saviem līdzekļiem.</w:t>
      </w:r>
    </w:p>
    <w:p w14:paraId="6C6540E1" w14:textId="77777777" w:rsidR="004513CE" w:rsidRPr="00E947A5" w:rsidRDefault="004513CE" w:rsidP="00E947A5">
      <w:pPr>
        <w:numPr>
          <w:ilvl w:val="0"/>
          <w:numId w:val="36"/>
        </w:numPr>
        <w:spacing w:line="360" w:lineRule="auto"/>
        <w:ind w:left="284" w:hanging="284"/>
        <w:jc w:val="center"/>
        <w:rPr>
          <w:b/>
          <w:szCs w:val="24"/>
          <w:u w:val="none"/>
          <w:lang w:eastAsia="lv-LV"/>
        </w:rPr>
      </w:pPr>
      <w:r w:rsidRPr="00E947A5">
        <w:rPr>
          <w:b/>
          <w:szCs w:val="24"/>
          <w:u w:val="none"/>
          <w:lang w:eastAsia="lv-LV"/>
        </w:rPr>
        <w:t>Nenotikusi izsole</w:t>
      </w:r>
    </w:p>
    <w:p w14:paraId="0376EAFC" w14:textId="77777777" w:rsidR="004513CE" w:rsidRPr="00E947A5" w:rsidRDefault="004513CE" w:rsidP="00E947A5">
      <w:pPr>
        <w:numPr>
          <w:ilvl w:val="1"/>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Objekta izsole uzskatāma par nenotikušu: </w:t>
      </w:r>
    </w:p>
    <w:p w14:paraId="042177AE"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uz izsoli nav reģistrēts neviens izsoles dalībnieks; </w:t>
      </w:r>
    </w:p>
    <w:p w14:paraId="12F8EF2F"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neviens izsoles dalībnieks nav pārsolījis izsoles sākumcenu; </w:t>
      </w:r>
    </w:p>
    <w:p w14:paraId="72FC8E8D"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vienīgais izsoles dalībnieks, kurš nosolījis izsolāmo īpašumu, nav parakstījis izsolāmā īpašuma pirkuma līgumu; </w:t>
      </w:r>
    </w:p>
    <w:p w14:paraId="5DF5A511" w14:textId="77777777" w:rsidR="004513CE" w:rsidRPr="00E947A5" w:rsidRDefault="004513CE" w:rsidP="00E947A5">
      <w:pPr>
        <w:numPr>
          <w:ilvl w:val="2"/>
          <w:numId w:val="36"/>
        </w:numPr>
        <w:autoSpaceDE w:val="0"/>
        <w:autoSpaceDN w:val="0"/>
        <w:adjustRightInd w:val="0"/>
        <w:spacing w:line="360" w:lineRule="auto"/>
        <w:ind w:left="284" w:hanging="284"/>
        <w:jc w:val="both"/>
        <w:rPr>
          <w:szCs w:val="24"/>
          <w:u w:val="none"/>
          <w:lang w:eastAsia="lv-LV"/>
        </w:rPr>
      </w:pPr>
      <w:r w:rsidRPr="00E947A5">
        <w:rPr>
          <w:szCs w:val="24"/>
          <w:u w:val="none"/>
          <w:lang w:eastAsia="lv-LV"/>
        </w:rPr>
        <w:t>ja neviens no izsoles dalībniekiem, kurš atzīts par nosolītāju, neveic pirkuma maksas samaksu šajos noteikumos norādītajā termiņā.</w:t>
      </w:r>
    </w:p>
    <w:p w14:paraId="33CA621B" w14:textId="77777777" w:rsidR="004513CE" w:rsidRPr="00E947A5" w:rsidRDefault="004513CE" w:rsidP="00E947A5">
      <w:pPr>
        <w:numPr>
          <w:ilvl w:val="0"/>
          <w:numId w:val="36"/>
        </w:numPr>
        <w:ind w:left="284" w:hanging="284"/>
        <w:jc w:val="center"/>
        <w:rPr>
          <w:b/>
          <w:szCs w:val="24"/>
          <w:u w:val="none"/>
          <w:lang w:eastAsia="lv-LV"/>
        </w:rPr>
      </w:pPr>
      <w:r w:rsidRPr="00E947A5">
        <w:rPr>
          <w:b/>
          <w:szCs w:val="24"/>
          <w:u w:val="none"/>
          <w:lang w:eastAsia="lv-LV"/>
        </w:rPr>
        <w:t>Izsoles rezultātu apstrīdēšana</w:t>
      </w:r>
    </w:p>
    <w:p w14:paraId="762272FB" w14:textId="77777777" w:rsidR="004513CE" w:rsidRPr="00E947A5" w:rsidRDefault="004513CE" w:rsidP="00E947A5">
      <w:pPr>
        <w:ind w:left="284" w:hanging="284"/>
        <w:rPr>
          <w:b/>
          <w:sz w:val="22"/>
          <w:u w:val="none"/>
          <w:lang w:eastAsia="lv-LV"/>
        </w:rPr>
      </w:pPr>
    </w:p>
    <w:p w14:paraId="22A20AD6" w14:textId="77777777" w:rsidR="004513CE" w:rsidRPr="00E947A5" w:rsidRDefault="004513CE" w:rsidP="00E947A5">
      <w:pPr>
        <w:numPr>
          <w:ilvl w:val="1"/>
          <w:numId w:val="36"/>
        </w:numPr>
        <w:spacing w:line="360" w:lineRule="auto"/>
        <w:ind w:left="284" w:hanging="284"/>
        <w:jc w:val="both"/>
        <w:rPr>
          <w:szCs w:val="24"/>
          <w:u w:val="none"/>
          <w:lang w:eastAsia="lv-LV"/>
        </w:rPr>
      </w:pPr>
      <w:r w:rsidRPr="00E947A5">
        <w:rPr>
          <w:szCs w:val="24"/>
          <w:u w:val="none"/>
          <w:lang w:eastAsia="lv-LV"/>
        </w:rPr>
        <w:t>Izsoles rezultātus var apstrīdēt Gulbenes novada pašvaldības domē 5 (piecu) darba dienu laikā no dienas, kad Izsoles komisija ir apstiprinājusi izsoles protokolu.</w:t>
      </w:r>
    </w:p>
    <w:p w14:paraId="3D866CC3" w14:textId="77777777" w:rsidR="004513CE" w:rsidRPr="00E947A5" w:rsidRDefault="004513CE" w:rsidP="00E947A5">
      <w:pPr>
        <w:numPr>
          <w:ilvl w:val="0"/>
          <w:numId w:val="36"/>
        </w:numPr>
        <w:spacing w:line="360" w:lineRule="auto"/>
        <w:ind w:left="284" w:hanging="284"/>
        <w:contextualSpacing/>
        <w:jc w:val="center"/>
        <w:rPr>
          <w:b/>
          <w:bCs/>
          <w:szCs w:val="24"/>
          <w:u w:val="none"/>
        </w:rPr>
      </w:pPr>
      <w:r w:rsidRPr="00E947A5">
        <w:rPr>
          <w:b/>
          <w:bCs/>
          <w:szCs w:val="24"/>
          <w:u w:val="none"/>
        </w:rPr>
        <w:t>Citi noteikumi</w:t>
      </w:r>
    </w:p>
    <w:p w14:paraId="69075771" w14:textId="77777777" w:rsidR="004513CE" w:rsidRPr="00E947A5" w:rsidRDefault="004513CE" w:rsidP="00E947A5">
      <w:pPr>
        <w:numPr>
          <w:ilvl w:val="1"/>
          <w:numId w:val="36"/>
        </w:numPr>
        <w:spacing w:line="360" w:lineRule="auto"/>
        <w:ind w:left="284" w:hanging="284"/>
        <w:contextualSpacing/>
        <w:jc w:val="both"/>
        <w:rPr>
          <w:szCs w:val="24"/>
          <w:u w:val="none"/>
        </w:rPr>
      </w:pPr>
      <w:r w:rsidRPr="00E947A5">
        <w:rPr>
          <w:szCs w:val="24"/>
          <w:u w:val="none"/>
          <w:lang w:eastAsia="lv-LV"/>
        </w:rPr>
        <w:t>Starp izsoles dalībniekiem aizliegta vienošanās, kas varētu ietekmēt izsoles rezultātus un gaitu.</w:t>
      </w:r>
    </w:p>
    <w:p w14:paraId="59B28BC0" w14:textId="77777777" w:rsidR="004513CE" w:rsidRPr="00E947A5" w:rsidRDefault="004513CE" w:rsidP="00E947A5">
      <w:pPr>
        <w:numPr>
          <w:ilvl w:val="1"/>
          <w:numId w:val="36"/>
        </w:numPr>
        <w:spacing w:line="360" w:lineRule="auto"/>
        <w:ind w:left="284" w:hanging="284"/>
        <w:contextualSpacing/>
        <w:jc w:val="both"/>
        <w:rPr>
          <w:szCs w:val="24"/>
          <w:u w:val="none"/>
        </w:rPr>
      </w:pPr>
      <w:r w:rsidRPr="00E947A5">
        <w:rPr>
          <w:szCs w:val="24"/>
          <w:u w:val="none"/>
          <w:lang w:eastAsia="lv-LV"/>
        </w:rPr>
        <w:t>Izsoles pretendenti piekrīt, ka Izsoles komisija veic personas datu apstrādi, pārbaudot sniegto ziņu patiesumu.</w:t>
      </w:r>
    </w:p>
    <w:p w14:paraId="31A82EB3" w14:textId="77777777" w:rsidR="004513CE" w:rsidRPr="00E947A5" w:rsidRDefault="004513CE" w:rsidP="00E947A5">
      <w:pPr>
        <w:numPr>
          <w:ilvl w:val="1"/>
          <w:numId w:val="36"/>
        </w:numPr>
        <w:spacing w:line="360" w:lineRule="auto"/>
        <w:ind w:left="284" w:hanging="284"/>
        <w:contextualSpacing/>
        <w:jc w:val="both"/>
        <w:rPr>
          <w:szCs w:val="24"/>
          <w:u w:val="none"/>
        </w:rPr>
      </w:pPr>
      <w:r w:rsidRPr="00E947A5">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A044A" w14:textId="77777777" w:rsidR="00203C2F" w:rsidRDefault="00203C2F" w:rsidP="000C7638">
      <w:pPr>
        <w:rPr>
          <w:color w:val="000000" w:themeColor="text1"/>
          <w:szCs w:val="24"/>
          <w:u w:val="none"/>
        </w:rPr>
      </w:pPr>
    </w:p>
    <w:p w14:paraId="164376C8"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35309FB6"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otrās izsoles rīkošanu, noteikumu un sākumcenas apstiprināšanu</w:t>
      </w:r>
    </w:p>
    <w:p w14:paraId="256BE6C8"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7813C15"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A56593E" w14:textId="77777777" w:rsidR="00BF41CC" w:rsidRPr="00575A1B" w:rsidRDefault="00BF41CC" w:rsidP="00BF41CC">
      <w:pPr>
        <w:rPr>
          <w:rFonts w:eastAsia="Calibri"/>
          <w:szCs w:val="24"/>
          <w:u w:val="none"/>
        </w:rPr>
      </w:pPr>
      <w:r>
        <w:rPr>
          <w:rFonts w:eastAsia="Calibri"/>
          <w:szCs w:val="24"/>
          <w:u w:val="none"/>
        </w:rPr>
        <w:t>DEBATĒS PIEDALĀS: nav</w:t>
      </w:r>
    </w:p>
    <w:p w14:paraId="3DAA7E62" w14:textId="77777777" w:rsidR="00BF41CC" w:rsidRDefault="00BF41CC" w:rsidP="00BF41CC">
      <w:pPr>
        <w:rPr>
          <w:rFonts w:eastAsia="Calibri"/>
          <w:color w:val="FF0000"/>
          <w:szCs w:val="24"/>
          <w:u w:val="none"/>
        </w:rPr>
      </w:pPr>
    </w:p>
    <w:p w14:paraId="50BF4DCB" w14:textId="77777777" w:rsidR="00BF41CC" w:rsidRDefault="00BF41CC" w:rsidP="00BF41CC">
      <w:pPr>
        <w:spacing w:line="360" w:lineRule="auto"/>
        <w:ind w:firstLine="567"/>
        <w:jc w:val="both"/>
        <w:rPr>
          <w:u w:val="none"/>
        </w:rPr>
      </w:pPr>
      <w:r>
        <w:rPr>
          <w:u w:val="none"/>
        </w:rPr>
        <w:t>Finanšu komiteja atklāti balsojot:</w:t>
      </w:r>
    </w:p>
    <w:p w14:paraId="56183691"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79F24000"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2579AF8D" w14:textId="77777777" w:rsidR="004513CE" w:rsidRPr="004513CE" w:rsidRDefault="004513CE" w:rsidP="004513CE">
      <w:pPr>
        <w:jc w:val="center"/>
        <w:rPr>
          <w:snapToGrid w:val="0"/>
          <w:szCs w:val="24"/>
          <w:u w:val="none"/>
        </w:rPr>
      </w:pPr>
      <w:r w:rsidRPr="004513CE">
        <w:rPr>
          <w:b/>
          <w:snapToGrid w:val="0"/>
          <w:szCs w:val="24"/>
          <w:u w:val="none"/>
        </w:rPr>
        <w:t xml:space="preserve">Par </w:t>
      </w:r>
      <w:r w:rsidRPr="004513CE">
        <w:rPr>
          <w:b/>
          <w:snapToGrid w:val="0"/>
          <w:szCs w:val="20"/>
          <w:u w:val="none"/>
        </w:rPr>
        <w:t>dzīvokļa īpašuma “Medņi” – 3, Stāmerienas pagastā, Gulbenes novadā,</w:t>
      </w:r>
      <w:r w:rsidRPr="004513CE">
        <w:rPr>
          <w:b/>
          <w:snapToGrid w:val="0"/>
          <w:szCs w:val="24"/>
          <w:u w:val="none"/>
        </w:rPr>
        <w:t xml:space="preserve"> </w:t>
      </w:r>
      <w:r w:rsidRPr="004513CE">
        <w:rPr>
          <w:b/>
          <w:snapToGrid w:val="0"/>
          <w:szCs w:val="20"/>
          <w:u w:val="none"/>
        </w:rPr>
        <w:t>otrās izsoles rīkošanu, noteikumu un sākumcenas apstiprināšanu</w:t>
      </w:r>
    </w:p>
    <w:p w14:paraId="48506A65" w14:textId="77777777" w:rsidR="004513CE" w:rsidRPr="004513CE" w:rsidRDefault="004513CE" w:rsidP="004513CE">
      <w:pPr>
        <w:rPr>
          <w:szCs w:val="24"/>
          <w:u w:val="none"/>
          <w:lang w:eastAsia="lv-LV"/>
        </w:rPr>
      </w:pPr>
    </w:p>
    <w:p w14:paraId="500E8B0B"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Gulbenes novada pašvaldības dome 2024.gada 28.novembrī pieņēma lēmumu Nr. GND/2024/720 “Par dzīvokļa īpašuma “Medņi” – 3, Stāmerienas pagastā, Gulbenes novadā, pirmās izsoles rīkošanu, noteikumu un sākumcenas apstiprināšanu” (protokols Nr. 21; 34.p.), ar kuru nolēma rīkot Gulbenes novada pašvaldības dzīvokļa īpašuma dzīvokļa īpašuma “Medņi” – 3, Stāmerienas pagastā, Gulbenes novadā, kadastra numurs 5088 900 0137, kas sastāv no divu istabu dzīvokļa, 50 </w:t>
      </w:r>
      <w:proofErr w:type="spellStart"/>
      <w:r w:rsidRPr="004513CE">
        <w:rPr>
          <w:szCs w:val="24"/>
          <w:u w:val="none"/>
          <w:lang w:eastAsia="lv-LV"/>
        </w:rPr>
        <w:t>kv.m</w:t>
      </w:r>
      <w:proofErr w:type="spellEnd"/>
      <w:r w:rsidRPr="004513CE">
        <w:rPr>
          <w:szCs w:val="24"/>
          <w:u w:val="none"/>
          <w:lang w:eastAsia="lv-LV"/>
        </w:rPr>
        <w:t xml:space="preserve">.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 (turpmāk – Dzīvokļa īpašums), pirmo izsoli, apstiprināt izsoles noteikumus un nosacīto cenu. Pirmās izsoles apstiprinātā nosacītā cena (izsoles sākumcena) 1100 EUR (viens tūkstotis viens simts </w:t>
      </w:r>
      <w:proofErr w:type="spellStart"/>
      <w:r w:rsidRPr="004513CE">
        <w:rPr>
          <w:i/>
          <w:iCs/>
          <w:szCs w:val="24"/>
          <w:u w:val="none"/>
          <w:lang w:eastAsia="lv-LV"/>
        </w:rPr>
        <w:t>euro</w:t>
      </w:r>
      <w:proofErr w:type="spellEnd"/>
      <w:r w:rsidRPr="004513CE">
        <w:rPr>
          <w:szCs w:val="24"/>
          <w:u w:val="none"/>
          <w:lang w:eastAsia="lv-LV"/>
        </w:rPr>
        <w:t>). Uz 2025.gada 16.janvāra rīkoto izsoli (pirmā izsole) nepieteicās neviens pretendents.</w:t>
      </w:r>
    </w:p>
    <w:p w14:paraId="58F9037B"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64076165"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Gulbenes novada pašvaldības īpašuma novērtēšanas un izsoļu komisija izvērtējot situāciju, iesaka rīkot otro izsoli ar augšupejošu soli un noteikt otrās izsoles sākumcenu 880</w:t>
      </w:r>
      <w:r w:rsidRPr="004513CE">
        <w:rPr>
          <w:color w:val="000000"/>
          <w:szCs w:val="24"/>
          <w:u w:val="none"/>
          <w:lang w:eastAsia="lv-LV"/>
        </w:rPr>
        <w:t xml:space="preserve"> EUR (astoņi simti astoņdesmit </w:t>
      </w:r>
      <w:proofErr w:type="spellStart"/>
      <w:r w:rsidRPr="004513CE">
        <w:rPr>
          <w:i/>
          <w:szCs w:val="24"/>
          <w:u w:val="none"/>
          <w:lang w:eastAsia="lv-LV"/>
        </w:rPr>
        <w:t>euro</w:t>
      </w:r>
      <w:proofErr w:type="spellEnd"/>
      <w:r w:rsidRPr="004513CE">
        <w:rPr>
          <w:szCs w:val="24"/>
          <w:u w:val="none"/>
          <w:lang w:eastAsia="lv-LV"/>
        </w:rPr>
        <w:t>).</w:t>
      </w:r>
    </w:p>
    <w:p w14:paraId="0A30461F"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4513CE">
        <w:rPr>
          <w:rFonts w:ascii="Arial" w:hAnsi="Arial" w:cs="Arial"/>
          <w:sz w:val="22"/>
          <w:u w:val="none"/>
          <w:lang w:eastAsia="lv-LV"/>
        </w:rPr>
        <w:t xml:space="preserve"> </w:t>
      </w:r>
      <w:r w:rsidRPr="004513CE">
        <w:rPr>
          <w:szCs w:val="24"/>
          <w:u w:val="none"/>
          <w:lang w:eastAsia="lv-LV"/>
        </w:rPr>
        <w:t xml:space="preserve">ka tikai domes kompetencē ir pieņemt lēmumus citos ārējos normatīvajos aktos paredzētajos gadījumos. </w:t>
      </w:r>
    </w:p>
    <w:p w14:paraId="78FED25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513CE">
        <w:rPr>
          <w:szCs w:val="24"/>
          <w:u w:val="none"/>
          <w:lang w:eastAsia="lv-LV"/>
        </w:rPr>
        <w:t>citstarp</w:t>
      </w:r>
      <w:proofErr w:type="spellEnd"/>
      <w:r w:rsidRPr="004513CE">
        <w:rPr>
          <w:szCs w:val="24"/>
          <w:u w:val="none"/>
          <w:lang w:eastAsia="lv-LV"/>
        </w:rPr>
        <w:t xml:space="preserve"> nosaka, ka publisku personu mantas atsavināšanas pamatveids ir mantas pārdošana izsolē. </w:t>
      </w:r>
    </w:p>
    <w:p w14:paraId="62D89E4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Šā likuma 15.pants nosaka, ka izsole var būt mutiska, rakstiska, jaukta (mutiska un rakstiska) vai elektroniska. Izsole var būt ar augšupejošu vai lejupejošu soli.</w:t>
      </w:r>
    </w:p>
    <w:p w14:paraId="2B3D3D66"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Šā likuma 10.pants </w:t>
      </w:r>
      <w:proofErr w:type="spellStart"/>
      <w:r w:rsidRPr="004513CE">
        <w:rPr>
          <w:szCs w:val="24"/>
          <w:u w:val="none"/>
          <w:lang w:eastAsia="lv-LV"/>
        </w:rPr>
        <w:t>citstarp</w:t>
      </w:r>
      <w:proofErr w:type="spellEnd"/>
      <w:r w:rsidRPr="004513CE">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67693497"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16.janvāra sēdes lēmumu, protokols Nr. GND/2.7.2/25/2 (8.§),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4A136A15" w14:textId="4C485B1C" w:rsidR="004513CE" w:rsidRPr="004513CE" w:rsidRDefault="00E947A5" w:rsidP="00E947A5">
      <w:pPr>
        <w:widowControl w:val="0"/>
        <w:tabs>
          <w:tab w:val="left" w:pos="851"/>
        </w:tabs>
        <w:spacing w:line="360" w:lineRule="auto"/>
        <w:ind w:firstLine="567"/>
        <w:contextualSpacing/>
        <w:jc w:val="both"/>
        <w:rPr>
          <w:szCs w:val="24"/>
          <w:u w:val="none"/>
          <w:lang w:eastAsia="lv-LV"/>
        </w:rPr>
      </w:pPr>
      <w:r>
        <w:rPr>
          <w:szCs w:val="24"/>
          <w:u w:val="none"/>
          <w:lang w:eastAsia="lv-LV"/>
        </w:rPr>
        <w:t>1.</w:t>
      </w:r>
      <w:r w:rsidR="004513CE" w:rsidRPr="004513CE">
        <w:rPr>
          <w:szCs w:val="24"/>
          <w:u w:val="none"/>
          <w:lang w:eastAsia="lv-LV"/>
        </w:rPr>
        <w:t xml:space="preserve">ATZĪT 2025.gada 16.janvārī rīkoto Gulbenes novada pašvaldības dzīvokļa īpašuma “Medņi” – 3, Stāmerienas pagastā, Gulbenes novadā, kadastra numurs 5088 900 0137, kas sastāv no divu istabu dzīvokļa, 50 </w:t>
      </w:r>
      <w:proofErr w:type="spellStart"/>
      <w:r w:rsidR="004513CE" w:rsidRPr="004513CE">
        <w:rPr>
          <w:szCs w:val="24"/>
          <w:u w:val="none"/>
          <w:lang w:eastAsia="lv-LV"/>
        </w:rPr>
        <w:t>kv.m</w:t>
      </w:r>
      <w:proofErr w:type="spellEnd"/>
      <w:r w:rsidR="004513CE" w:rsidRPr="004513CE">
        <w:rPr>
          <w:szCs w:val="24"/>
          <w:u w:val="none"/>
          <w:lang w:eastAsia="lv-LV"/>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 pirmo izsoli par nesekmīgu.</w:t>
      </w:r>
    </w:p>
    <w:p w14:paraId="65D990AD" w14:textId="20269CE4" w:rsidR="004513CE" w:rsidRPr="00E947A5" w:rsidRDefault="00E947A5" w:rsidP="00E947A5">
      <w:pPr>
        <w:pStyle w:val="Sarakstarindkopa"/>
        <w:widowControl w:val="0"/>
        <w:tabs>
          <w:tab w:val="left" w:pos="851"/>
        </w:tabs>
        <w:spacing w:line="360" w:lineRule="auto"/>
        <w:ind w:left="0" w:firstLine="567"/>
        <w:jc w:val="both"/>
        <w:rPr>
          <w:szCs w:val="24"/>
          <w:u w:val="none"/>
          <w:lang w:eastAsia="lv-LV"/>
        </w:rPr>
      </w:pPr>
      <w:r>
        <w:rPr>
          <w:szCs w:val="24"/>
          <w:u w:val="none"/>
          <w:lang w:eastAsia="lv-LV"/>
        </w:rPr>
        <w:t>2.</w:t>
      </w:r>
      <w:r w:rsidR="004513CE" w:rsidRPr="00E947A5">
        <w:rPr>
          <w:szCs w:val="24"/>
          <w:u w:val="none"/>
          <w:lang w:eastAsia="lv-LV"/>
        </w:rPr>
        <w:t>RĪKOT šā lēmuma 1.punktā minētā Gulbenes novada pašvaldībai piederošā dzīvokļa īpašuma, otro izsoli.</w:t>
      </w:r>
    </w:p>
    <w:p w14:paraId="66903003" w14:textId="77777777" w:rsidR="004513CE" w:rsidRPr="004513CE" w:rsidRDefault="004513CE" w:rsidP="00E947A5">
      <w:pPr>
        <w:widowControl w:val="0"/>
        <w:numPr>
          <w:ilvl w:val="0"/>
          <w:numId w:val="7"/>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dzīvokļa īpašuma otrās izsoles sākumcenu 880</w:t>
      </w:r>
      <w:r w:rsidRPr="004513CE">
        <w:rPr>
          <w:color w:val="000000"/>
          <w:szCs w:val="24"/>
          <w:u w:val="none"/>
          <w:lang w:eastAsia="lv-LV"/>
        </w:rPr>
        <w:t xml:space="preserve"> EUR (astoņi simti astoņdesmit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448EC3E6" w14:textId="77777777" w:rsidR="004513CE" w:rsidRPr="004513CE" w:rsidRDefault="004513CE" w:rsidP="00E947A5">
      <w:pPr>
        <w:numPr>
          <w:ilvl w:val="0"/>
          <w:numId w:val="7"/>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dzīvokļa īpašuma otrās izsoles noteikumus (pielikums), kas ir šī lēmuma neatņemama sastāvdaļa.</w:t>
      </w:r>
    </w:p>
    <w:p w14:paraId="33FE1C1B" w14:textId="77777777" w:rsidR="004513CE" w:rsidRPr="004513CE" w:rsidRDefault="004513CE" w:rsidP="00E947A5">
      <w:pPr>
        <w:numPr>
          <w:ilvl w:val="0"/>
          <w:numId w:val="7"/>
        </w:numPr>
        <w:tabs>
          <w:tab w:val="left" w:pos="851"/>
        </w:tabs>
        <w:spacing w:line="360" w:lineRule="auto"/>
        <w:ind w:left="0" w:firstLine="567"/>
        <w:contextualSpacing/>
        <w:jc w:val="both"/>
        <w:rPr>
          <w:szCs w:val="24"/>
          <w:u w:val="none"/>
          <w:lang w:eastAsia="lv-LV"/>
        </w:rPr>
      </w:pPr>
      <w:r w:rsidRPr="004513CE">
        <w:rPr>
          <w:szCs w:val="24"/>
          <w:u w:val="none"/>
          <w:lang w:eastAsia="lv-LV"/>
        </w:rPr>
        <w:t>UZDOT Gulbenes novada pašvaldības īpašuma novērtēšanas un izsoļu komisijai rīkot šā lēmuma 1.punktā minētā dzīvokļa īpašuma otro izsoli.</w:t>
      </w:r>
    </w:p>
    <w:p w14:paraId="36891193" w14:textId="77777777" w:rsidR="004513CE" w:rsidRPr="004513CE" w:rsidRDefault="004513CE" w:rsidP="00E947A5">
      <w:pPr>
        <w:numPr>
          <w:ilvl w:val="0"/>
          <w:numId w:val="7"/>
        </w:numPr>
        <w:tabs>
          <w:tab w:val="left" w:pos="851"/>
        </w:tabs>
        <w:spacing w:line="360" w:lineRule="auto"/>
        <w:ind w:left="0" w:firstLine="567"/>
        <w:contextualSpacing/>
        <w:jc w:val="both"/>
        <w:rPr>
          <w:szCs w:val="24"/>
          <w:u w:val="none"/>
          <w:lang w:eastAsia="lv-LV"/>
        </w:rPr>
      </w:pPr>
      <w:r w:rsidRPr="004513CE">
        <w:rPr>
          <w:szCs w:val="24"/>
          <w:u w:val="none"/>
          <w:lang w:eastAsia="lv-LV"/>
        </w:rPr>
        <w:t>Lēmuma izpildes kontroli veikt Gulbenes novada pašvaldības izpilddirektoram.</w:t>
      </w:r>
    </w:p>
    <w:p w14:paraId="4373FF1B" w14:textId="77777777" w:rsidR="004513CE" w:rsidRPr="004513CE" w:rsidRDefault="004513CE" w:rsidP="004513CE">
      <w:pPr>
        <w:spacing w:line="360" w:lineRule="auto"/>
        <w:rPr>
          <w:szCs w:val="24"/>
          <w:u w:val="none"/>
          <w:lang w:eastAsia="lv-LV"/>
        </w:rPr>
      </w:pPr>
    </w:p>
    <w:p w14:paraId="5FA4F0C7" w14:textId="77777777" w:rsidR="004513CE" w:rsidRPr="004513CE" w:rsidRDefault="004513CE" w:rsidP="004513CE">
      <w:pPr>
        <w:jc w:val="right"/>
        <w:rPr>
          <w:szCs w:val="24"/>
          <w:u w:val="none"/>
          <w:lang w:eastAsia="lv-LV"/>
        </w:rPr>
      </w:pPr>
      <w:r w:rsidRPr="004513CE">
        <w:rPr>
          <w:szCs w:val="24"/>
          <w:u w:val="none"/>
          <w:lang w:eastAsia="lv-LV"/>
        </w:rPr>
        <w:t xml:space="preserve">Pielikums 30.01.2025. Gulbenes novada pašvaldības domes lēmumam Nr. GND/2025/ </w:t>
      </w:r>
    </w:p>
    <w:p w14:paraId="55B5E14D" w14:textId="77777777" w:rsidR="004513CE" w:rsidRPr="004513CE" w:rsidRDefault="004513CE" w:rsidP="004513CE">
      <w:pPr>
        <w:jc w:val="right"/>
        <w:rPr>
          <w:szCs w:val="24"/>
          <w:u w:val="none"/>
          <w:lang w:eastAsia="lv-LV"/>
        </w:rPr>
      </w:pPr>
    </w:p>
    <w:p w14:paraId="3D912D1A" w14:textId="77777777" w:rsidR="004513CE" w:rsidRPr="004513CE" w:rsidRDefault="004513CE" w:rsidP="004513CE">
      <w:pPr>
        <w:jc w:val="center"/>
        <w:rPr>
          <w:b/>
          <w:caps/>
          <w:szCs w:val="24"/>
          <w:u w:val="none"/>
          <w:lang w:eastAsia="lv-LV"/>
        </w:rPr>
      </w:pPr>
      <w:r w:rsidRPr="004513CE">
        <w:rPr>
          <w:b/>
          <w:caps/>
          <w:szCs w:val="24"/>
          <w:u w:val="none"/>
          <w:lang w:eastAsia="lv-LV"/>
        </w:rPr>
        <w:lastRenderedPageBreak/>
        <w:t xml:space="preserve">Gulbenes novada pašvaldības dzīvokļa īpašuma </w:t>
      </w:r>
    </w:p>
    <w:p w14:paraId="057C0807"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“medņi” – 3, stāmerienas pagastā, Gulbenes novadā, </w:t>
      </w:r>
    </w:p>
    <w:p w14:paraId="024CB642" w14:textId="77777777" w:rsidR="004513CE" w:rsidRPr="004513CE" w:rsidRDefault="004513CE" w:rsidP="004513CE">
      <w:pPr>
        <w:jc w:val="center"/>
        <w:rPr>
          <w:b/>
          <w:szCs w:val="24"/>
          <w:u w:val="none"/>
          <w:lang w:eastAsia="lv-LV"/>
        </w:rPr>
      </w:pPr>
      <w:r w:rsidRPr="004513CE">
        <w:rPr>
          <w:b/>
          <w:szCs w:val="24"/>
          <w:u w:val="none"/>
          <w:lang w:eastAsia="lv-LV"/>
        </w:rPr>
        <w:t>OTRĀS IZSOLES NOTEIKUMI</w:t>
      </w:r>
    </w:p>
    <w:p w14:paraId="53F8C0EA"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090DC108" w14:textId="77777777" w:rsidR="004513CE" w:rsidRPr="004513CE" w:rsidRDefault="004513CE" w:rsidP="004513CE">
      <w:pPr>
        <w:spacing w:line="360" w:lineRule="auto"/>
        <w:ind w:left="426" w:right="-1" w:hanging="426"/>
        <w:jc w:val="both"/>
        <w:rPr>
          <w:color w:val="000000"/>
          <w:szCs w:val="24"/>
          <w:u w:val="none"/>
          <w:lang w:eastAsia="lv-LV"/>
        </w:rPr>
      </w:pPr>
      <w:r w:rsidRPr="004513CE">
        <w:rPr>
          <w:szCs w:val="24"/>
          <w:u w:val="none"/>
        </w:rPr>
        <w:t xml:space="preserve">1.1. </w:t>
      </w:r>
      <w:r w:rsidRPr="004513CE">
        <w:rPr>
          <w:color w:val="000000"/>
          <w:szCs w:val="24"/>
          <w:u w:val="none"/>
          <w:lang w:eastAsia="lv-LV"/>
        </w:rPr>
        <w:t xml:space="preserve">Šie noteikumi nosaka kārtību, kādā tiek rīkota otrā mutiska atklāta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dzīvokļa īpašuma </w:t>
      </w:r>
      <w:r w:rsidRPr="004513CE">
        <w:rPr>
          <w:szCs w:val="24"/>
          <w:u w:val="none"/>
          <w:lang w:eastAsia="lv-LV"/>
        </w:rPr>
        <w:t xml:space="preserve">“Medņi” – 3, Stāmerienas pagastā, Gulbenes novadā, kadastra numurs 5088 900 0137, </w:t>
      </w:r>
      <w:r w:rsidRPr="004513CE">
        <w:rPr>
          <w:color w:val="000000"/>
          <w:szCs w:val="24"/>
          <w:u w:val="none"/>
          <w:lang w:eastAsia="lv-LV"/>
        </w:rPr>
        <w:t xml:space="preserve">(turpmāk – Objekts) pircēja noteikšanai. </w:t>
      </w:r>
    </w:p>
    <w:p w14:paraId="6FB30939" w14:textId="77777777" w:rsidR="004513CE" w:rsidRPr="004513CE" w:rsidRDefault="004513CE" w:rsidP="004513CE">
      <w:pPr>
        <w:spacing w:line="360" w:lineRule="auto"/>
        <w:ind w:left="426" w:right="-1" w:hanging="426"/>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4275CE30" w14:textId="77777777" w:rsidR="004513CE" w:rsidRPr="004513CE" w:rsidRDefault="004513CE" w:rsidP="004513CE">
      <w:pPr>
        <w:spacing w:line="360" w:lineRule="auto"/>
        <w:ind w:left="426" w:right="-1" w:hanging="426"/>
        <w:jc w:val="both"/>
        <w:rPr>
          <w:color w:val="000000"/>
          <w:szCs w:val="24"/>
          <w:u w:val="none"/>
          <w:lang w:val="da-DK" w:eastAsia="lv-LV"/>
        </w:rPr>
      </w:pPr>
      <w:r w:rsidRPr="004513CE">
        <w:rPr>
          <w:color w:val="000000"/>
          <w:szCs w:val="24"/>
          <w:u w:val="none"/>
          <w:lang w:eastAsia="lv-LV"/>
        </w:rPr>
        <w:t>1.3. 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3C73D24B" w14:textId="77777777" w:rsidR="004513CE" w:rsidRPr="004513CE" w:rsidRDefault="004513CE" w:rsidP="004513CE">
      <w:pPr>
        <w:spacing w:line="360" w:lineRule="auto"/>
        <w:ind w:left="567" w:hanging="567"/>
        <w:jc w:val="both"/>
        <w:rPr>
          <w:szCs w:val="24"/>
          <w:u w:val="none"/>
        </w:rPr>
      </w:pPr>
      <w:r w:rsidRPr="004513CE">
        <w:rPr>
          <w:szCs w:val="24"/>
          <w:u w:val="none"/>
        </w:rPr>
        <w:t>1.4. Ziņas par izsolē atsavināmo Objektu:</w:t>
      </w:r>
    </w:p>
    <w:p w14:paraId="42574C55" w14:textId="77777777" w:rsidR="004513CE" w:rsidRPr="004513CE" w:rsidRDefault="004513CE" w:rsidP="004513CE">
      <w:pPr>
        <w:spacing w:line="360" w:lineRule="auto"/>
        <w:ind w:left="1134" w:right="43" w:hanging="708"/>
        <w:jc w:val="both"/>
        <w:rPr>
          <w:szCs w:val="24"/>
          <w:u w:val="none"/>
        </w:rPr>
      </w:pPr>
      <w:r w:rsidRPr="004513CE">
        <w:rPr>
          <w:szCs w:val="24"/>
          <w:u w:val="none"/>
        </w:rPr>
        <w:t xml:space="preserve">1.4.1. Objekts: </w:t>
      </w:r>
      <w:r w:rsidRPr="004513CE">
        <w:rPr>
          <w:color w:val="000000"/>
          <w:szCs w:val="24"/>
          <w:u w:val="none"/>
          <w:lang w:eastAsia="lv-LV"/>
        </w:rPr>
        <w:t xml:space="preserve">dzīvokļa īpašums “Medņi” – 3, Stāmerienas pagastā, Gulbenes novadā, kadastra numurs 5088 900 0137, kas sastāv no divu istabu dzīvokļa, 50 </w:t>
      </w:r>
      <w:proofErr w:type="spellStart"/>
      <w:r w:rsidRPr="004513CE">
        <w:rPr>
          <w:color w:val="000000"/>
          <w:szCs w:val="24"/>
          <w:u w:val="none"/>
          <w:lang w:eastAsia="lv-LV"/>
        </w:rPr>
        <w:t>kv.m</w:t>
      </w:r>
      <w:proofErr w:type="spellEnd"/>
      <w:r w:rsidRPr="004513CE">
        <w:rPr>
          <w:color w:val="000000"/>
          <w:szCs w:val="24"/>
          <w:u w:val="none"/>
          <w:lang w:eastAsia="lv-LV"/>
        </w:rPr>
        <w:t>.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Pr="004513CE">
        <w:rPr>
          <w:szCs w:val="24"/>
          <w:u w:val="none"/>
          <w:lang w:eastAsia="lv-LV"/>
        </w:rPr>
        <w:t>.</w:t>
      </w:r>
    </w:p>
    <w:p w14:paraId="2A181E7D" w14:textId="77777777" w:rsidR="004513CE" w:rsidRPr="004513CE" w:rsidRDefault="004513CE" w:rsidP="004513CE">
      <w:pPr>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Objekts ir Gulbenes novada pašvaldības īpašums. Tas reģistrēts Stāmerienas pagasta zemesgrāmatas nodalījumā Nr. 100000042638 3.</w:t>
      </w:r>
    </w:p>
    <w:p w14:paraId="7A56716E" w14:textId="77777777" w:rsidR="004513CE" w:rsidRPr="004513CE" w:rsidRDefault="004513CE" w:rsidP="004513CE">
      <w:pPr>
        <w:spacing w:line="360" w:lineRule="auto"/>
        <w:ind w:left="993" w:right="43" w:hanging="567"/>
        <w:jc w:val="both"/>
        <w:rPr>
          <w:szCs w:val="24"/>
          <w:u w:val="none"/>
        </w:rPr>
      </w:pPr>
      <w:r w:rsidRPr="004513CE">
        <w:rPr>
          <w:szCs w:val="24"/>
          <w:u w:val="none"/>
        </w:rPr>
        <w:t xml:space="preserve">1.4.3. </w:t>
      </w:r>
      <w:r w:rsidRPr="004513CE">
        <w:rPr>
          <w:szCs w:val="24"/>
          <w:u w:val="none"/>
          <w:lang w:eastAsia="lv-LV"/>
        </w:rPr>
        <w:t>Pirmpirkuma tiesības uz Objekta iegādi nav</w:t>
      </w:r>
      <w:r w:rsidRPr="004513CE">
        <w:rPr>
          <w:szCs w:val="24"/>
          <w:u w:val="none"/>
        </w:rPr>
        <w:t>.</w:t>
      </w:r>
    </w:p>
    <w:p w14:paraId="614A88DD" w14:textId="77777777" w:rsidR="004513CE" w:rsidRPr="004513CE" w:rsidRDefault="004513CE" w:rsidP="004513CE">
      <w:pPr>
        <w:spacing w:line="360" w:lineRule="auto"/>
        <w:ind w:left="426" w:right="43" w:hanging="426"/>
        <w:jc w:val="both"/>
        <w:rPr>
          <w:szCs w:val="24"/>
          <w:u w:val="none"/>
        </w:rPr>
      </w:pPr>
      <w:r w:rsidRPr="004513CE">
        <w:rPr>
          <w:szCs w:val="24"/>
          <w:u w:val="none"/>
        </w:rPr>
        <w:t xml:space="preserve">1.5. 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49" w:history="1">
        <w:r w:rsidRPr="004513CE">
          <w:rPr>
            <w:rFonts w:cs="Arial"/>
            <w:color w:val="0563C1"/>
            <w:szCs w:val="24"/>
            <w:lang w:eastAsia="lv-LV"/>
          </w:rPr>
          <w:t>www.gulbene.lv</w:t>
        </w:r>
      </w:hyperlink>
      <w:r w:rsidRPr="004513CE">
        <w:rPr>
          <w:szCs w:val="24"/>
          <w:u w:val="none"/>
        </w:rPr>
        <w:t>.</w:t>
      </w:r>
    </w:p>
    <w:p w14:paraId="03716287"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rPr>
        <w:t xml:space="preserve">1.6. </w:t>
      </w:r>
      <w:r w:rsidRPr="004513CE">
        <w:rPr>
          <w:szCs w:val="24"/>
          <w:u w:val="none"/>
          <w:lang w:eastAsia="lv-LV"/>
        </w:rPr>
        <w:t xml:space="preserve">Ar izsoles noteikumiem var iepazīties Gulbenes novada pašvaldības tīmekļa vietnē </w:t>
      </w:r>
      <w:hyperlink r:id="rId50" w:history="1">
        <w:r w:rsidRPr="004513CE">
          <w:rPr>
            <w:rFonts w:cs="Arial"/>
            <w:color w:val="0563C1"/>
            <w:szCs w:val="24"/>
            <w:lang w:eastAsia="lv-LV"/>
          </w:rPr>
          <w:t>www.gulbene.lv</w:t>
        </w:r>
      </w:hyperlink>
      <w:r w:rsidRPr="004513CE">
        <w:rPr>
          <w:szCs w:val="24"/>
          <w:u w:val="none"/>
          <w:lang w:eastAsia="lv-LV"/>
        </w:rPr>
        <w:t>.</w:t>
      </w:r>
    </w:p>
    <w:p w14:paraId="2FDD7929" w14:textId="77777777" w:rsidR="004513CE" w:rsidRPr="004513CE" w:rsidRDefault="004513CE" w:rsidP="004513CE">
      <w:pPr>
        <w:keepLines/>
        <w:spacing w:line="360" w:lineRule="auto"/>
        <w:ind w:left="426" w:right="43" w:hanging="426"/>
        <w:jc w:val="both"/>
        <w:rPr>
          <w:szCs w:val="24"/>
          <w:u w:val="none"/>
        </w:rPr>
      </w:pPr>
      <w:r w:rsidRPr="004513CE">
        <w:rPr>
          <w:szCs w:val="24"/>
          <w:u w:val="none"/>
          <w:lang w:eastAsia="lv-LV"/>
        </w:rPr>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1" w:history="1">
        <w:r w:rsidRPr="004513CE">
          <w:rPr>
            <w:rFonts w:cs="Arial"/>
            <w:color w:val="0563C1"/>
            <w:szCs w:val="24"/>
          </w:rPr>
          <w:t>dome@gulbene.lv</w:t>
        </w:r>
      </w:hyperlink>
      <w:r w:rsidRPr="004513CE">
        <w:rPr>
          <w:szCs w:val="24"/>
          <w:u w:val="none"/>
        </w:rPr>
        <w:t xml:space="preserve">, </w:t>
      </w:r>
      <w:r w:rsidRPr="004513CE">
        <w:rPr>
          <w:szCs w:val="24"/>
          <w:u w:val="none"/>
          <w:lang w:eastAsia="lv-LV"/>
        </w:rPr>
        <w:t xml:space="preserve">pa tālruni 64497632 (Litenes, Stāmerienas un Stradu pagastu apvienības pārvalde) vai 26464180 (Litenes, Stāmerienas un Stradu pagastu apvienības pārvaldes vadītājs </w:t>
      </w:r>
      <w:proofErr w:type="spellStart"/>
      <w:r w:rsidRPr="004513CE">
        <w:rPr>
          <w:szCs w:val="24"/>
          <w:u w:val="none"/>
          <w:lang w:eastAsia="lv-LV"/>
        </w:rPr>
        <w:t>V.Lapiņš</w:t>
      </w:r>
      <w:proofErr w:type="spellEnd"/>
      <w:r w:rsidRPr="004513CE">
        <w:rPr>
          <w:szCs w:val="24"/>
          <w:u w:val="none"/>
          <w:lang w:eastAsia="lv-LV"/>
        </w:rPr>
        <w:t>)</w:t>
      </w:r>
      <w:r w:rsidRPr="004513CE">
        <w:rPr>
          <w:bCs/>
          <w:szCs w:val="24"/>
          <w:u w:val="none"/>
          <w:lang w:eastAsia="lv-LV"/>
        </w:rPr>
        <w:t>.</w:t>
      </w:r>
    </w:p>
    <w:p w14:paraId="5E7DE280"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1E6722B7"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75AB94A1"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5271CFA3" w14:textId="77777777" w:rsidR="004513CE" w:rsidRPr="004513CE" w:rsidRDefault="004513CE" w:rsidP="004513CE">
      <w:pPr>
        <w:spacing w:line="360" w:lineRule="auto"/>
        <w:ind w:left="426" w:right="43" w:hanging="426"/>
        <w:jc w:val="both"/>
        <w:rPr>
          <w:szCs w:val="24"/>
          <w:u w:val="none"/>
        </w:rPr>
      </w:pPr>
      <w:r w:rsidRPr="004513CE">
        <w:rPr>
          <w:bCs/>
          <w:szCs w:val="24"/>
          <w:u w:val="none"/>
        </w:rPr>
        <w:t xml:space="preserve">2.3. </w:t>
      </w:r>
      <w:r w:rsidRPr="004513CE">
        <w:rPr>
          <w:szCs w:val="24"/>
          <w:u w:val="none"/>
        </w:rPr>
        <w:t xml:space="preserve">Objekta izsoles sākumcena ir </w:t>
      </w:r>
      <w:r w:rsidRPr="004513CE">
        <w:rPr>
          <w:szCs w:val="24"/>
          <w:u w:val="none"/>
          <w:lang w:eastAsia="lv-LV"/>
        </w:rPr>
        <w:t>880</w:t>
      </w:r>
      <w:r w:rsidRPr="004513CE">
        <w:rPr>
          <w:color w:val="000000"/>
          <w:szCs w:val="24"/>
          <w:u w:val="none"/>
          <w:lang w:eastAsia="lv-LV"/>
        </w:rPr>
        <w:t xml:space="preserve"> EUR (astoņi simti astoņdesmit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73377076"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88 EUR (astoņdesmit astoņi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w:t>
      </w:r>
      <w:r w:rsidRPr="004513CE">
        <w:rPr>
          <w:color w:val="000000"/>
          <w:szCs w:val="24"/>
          <w:u w:val="none"/>
          <w:lang w:eastAsia="lv-LV"/>
        </w:rPr>
        <w:lastRenderedPageBreak/>
        <w:t xml:space="preserve">naudas norēķinu veidā, Gulbenes novada pašvaldības, reģistrācijas Nr.90009116327, kontā Nr.LV81UNLA0050019845884, AS “SEB banka”, </w:t>
      </w:r>
      <w:r w:rsidRPr="004513CE">
        <w:rPr>
          <w:szCs w:val="24"/>
          <w:u w:val="none"/>
        </w:rPr>
        <w:t xml:space="preserve">norādot maksājuma mērķi “Dzīvokļa īpašuma </w:t>
      </w:r>
      <w:r w:rsidRPr="004513CE">
        <w:rPr>
          <w:color w:val="000000"/>
          <w:szCs w:val="24"/>
          <w:u w:val="none"/>
          <w:lang w:eastAsia="lv-LV"/>
        </w:rPr>
        <w:t>“Medņi” – 3, Stāmerienas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30E24D50"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5% apmērā no sākumcenas, t.i., 44</w:t>
      </w:r>
      <w:r w:rsidRPr="004513CE">
        <w:rPr>
          <w:rFonts w:eastAsia="Calibri"/>
          <w:szCs w:val="24"/>
          <w:u w:val="none"/>
        </w:rPr>
        <w:t xml:space="preserve"> EUR</w:t>
      </w:r>
      <w:r w:rsidRPr="004513CE">
        <w:rPr>
          <w:szCs w:val="24"/>
          <w:u w:val="none"/>
          <w:lang w:eastAsia="lv-LV"/>
        </w:rPr>
        <w:t xml:space="preserve"> (četrdesmit četri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74BCC602"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color w:val="000000"/>
          <w:szCs w:val="24"/>
          <w:u w:val="none"/>
          <w:lang w:eastAsia="lv-LV"/>
        </w:rPr>
        <w:t>“Medņi” – 3, Stāmerienas pagastā, Gulbenes novadā</w:t>
      </w:r>
      <w:r w:rsidRPr="004513CE">
        <w:rPr>
          <w:szCs w:val="24"/>
          <w:u w:val="none"/>
          <w:lang w:eastAsia="lv-LV"/>
        </w:rPr>
        <w:t xml:space="preserve">, </w:t>
      </w:r>
      <w:r w:rsidRPr="004513CE">
        <w:rPr>
          <w:color w:val="000000"/>
          <w:szCs w:val="24"/>
          <w:u w:val="none"/>
          <w:lang w:eastAsia="lv-LV"/>
        </w:rPr>
        <w:t>pirkuma maksa”.</w:t>
      </w:r>
    </w:p>
    <w:p w14:paraId="090533AA" w14:textId="08ADD16B" w:rsidR="004513CE" w:rsidRPr="004513CE" w:rsidRDefault="00E947A5" w:rsidP="00E947A5">
      <w:pPr>
        <w:keepNext/>
        <w:spacing w:line="360" w:lineRule="auto"/>
        <w:jc w:val="center"/>
        <w:outlineLvl w:val="0"/>
        <w:rPr>
          <w:b/>
          <w:szCs w:val="24"/>
          <w:u w:val="none"/>
        </w:rPr>
      </w:pPr>
      <w:r>
        <w:rPr>
          <w:b/>
          <w:bCs/>
          <w:kern w:val="32"/>
          <w:szCs w:val="24"/>
          <w:u w:val="none"/>
        </w:rPr>
        <w:t>3.</w:t>
      </w:r>
      <w:r w:rsidR="004513CE" w:rsidRPr="004513CE">
        <w:rPr>
          <w:b/>
          <w:bCs/>
          <w:kern w:val="32"/>
          <w:szCs w:val="24"/>
          <w:u w:val="none"/>
        </w:rPr>
        <w:t>Izsoles dalībnieki</w:t>
      </w:r>
    </w:p>
    <w:p w14:paraId="279BBAD4" w14:textId="4DA44600" w:rsidR="004513CE" w:rsidRPr="00E947A5" w:rsidRDefault="004513CE" w:rsidP="00E947A5">
      <w:pPr>
        <w:pStyle w:val="Sarakstarindkopa"/>
        <w:numPr>
          <w:ilvl w:val="1"/>
          <w:numId w:val="37"/>
        </w:numPr>
        <w:tabs>
          <w:tab w:val="num" w:pos="1777"/>
        </w:tabs>
        <w:spacing w:line="360" w:lineRule="auto"/>
        <w:jc w:val="both"/>
        <w:rPr>
          <w:szCs w:val="24"/>
          <w:u w:val="none"/>
        </w:rPr>
      </w:pPr>
      <w:r w:rsidRPr="00E947A5">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C5B2817" w14:textId="77777777" w:rsidR="004513CE" w:rsidRPr="00E947A5" w:rsidRDefault="004513CE" w:rsidP="00E947A5">
      <w:pPr>
        <w:numPr>
          <w:ilvl w:val="1"/>
          <w:numId w:val="37"/>
        </w:numPr>
        <w:tabs>
          <w:tab w:val="num" w:pos="567"/>
        </w:tabs>
        <w:spacing w:line="360" w:lineRule="auto"/>
        <w:jc w:val="both"/>
        <w:rPr>
          <w:szCs w:val="24"/>
          <w:u w:val="none"/>
        </w:rPr>
      </w:pPr>
      <w:r w:rsidRPr="004513CE">
        <w:rPr>
          <w:szCs w:val="24"/>
          <w:u w:val="none"/>
        </w:rPr>
        <w:t xml:space="preserve">Izsoles dalībniekiem nedrīkst būt pasludināta maksātnespēja, tiem nav uzsākts likvidācijas process, to saimnieciskā darbība nav apturēta vai pārtraukta, vai nav uzsākta tiesvedība par </w:t>
      </w:r>
      <w:r w:rsidRPr="00E947A5">
        <w:rPr>
          <w:szCs w:val="24"/>
          <w:u w:val="none"/>
        </w:rPr>
        <w:t>darbības izbeigšanu, maksātnespēju vai bankrotu.</w:t>
      </w:r>
    </w:p>
    <w:p w14:paraId="701DC25C" w14:textId="77777777" w:rsidR="004513CE" w:rsidRPr="00E947A5" w:rsidRDefault="004513CE" w:rsidP="00E947A5">
      <w:pPr>
        <w:numPr>
          <w:ilvl w:val="1"/>
          <w:numId w:val="37"/>
        </w:numPr>
        <w:tabs>
          <w:tab w:val="num" w:pos="567"/>
        </w:tabs>
        <w:spacing w:line="360" w:lineRule="auto"/>
        <w:jc w:val="both"/>
        <w:rPr>
          <w:szCs w:val="24"/>
          <w:u w:val="none"/>
        </w:rPr>
      </w:pPr>
      <w:r w:rsidRPr="00E947A5">
        <w:rPr>
          <w:szCs w:val="24"/>
          <w:u w:val="none"/>
          <w:lang w:eastAsia="lv-LV"/>
        </w:rPr>
        <w:t>Izsoles komisijas locekļi nevar būt Objekta pircēji, kā arī nevar pirkt Objektu citu personu uzdevumā.</w:t>
      </w:r>
    </w:p>
    <w:p w14:paraId="40B6329E" w14:textId="77777777" w:rsidR="004513CE" w:rsidRPr="00E947A5" w:rsidRDefault="004513CE" w:rsidP="00E947A5">
      <w:pPr>
        <w:numPr>
          <w:ilvl w:val="0"/>
          <w:numId w:val="37"/>
        </w:numPr>
        <w:tabs>
          <w:tab w:val="num" w:pos="567"/>
        </w:tabs>
        <w:spacing w:after="200" w:line="360" w:lineRule="auto"/>
        <w:contextualSpacing/>
        <w:jc w:val="center"/>
        <w:rPr>
          <w:bCs/>
          <w:szCs w:val="24"/>
          <w:u w:val="none"/>
          <w:lang w:eastAsia="lv-LV"/>
        </w:rPr>
      </w:pPr>
      <w:r w:rsidRPr="00E947A5">
        <w:rPr>
          <w:b/>
          <w:bCs/>
          <w:szCs w:val="24"/>
          <w:u w:val="none"/>
          <w:lang w:eastAsia="lv-LV"/>
        </w:rPr>
        <w:t>Izsoles pretendentu reģistrācija Izsoļu dalībnieku sarakstā</w:t>
      </w:r>
    </w:p>
    <w:p w14:paraId="28C0A028" w14:textId="77777777" w:rsidR="004513CE" w:rsidRPr="00E947A5" w:rsidRDefault="004513CE" w:rsidP="00E947A5">
      <w:pPr>
        <w:numPr>
          <w:ilvl w:val="1"/>
          <w:numId w:val="37"/>
        </w:numPr>
        <w:tabs>
          <w:tab w:val="num" w:pos="567"/>
        </w:tabs>
        <w:spacing w:after="200" w:line="360" w:lineRule="auto"/>
        <w:contextualSpacing/>
        <w:jc w:val="both"/>
        <w:rPr>
          <w:bCs/>
          <w:szCs w:val="24"/>
          <w:u w:val="none"/>
          <w:lang w:eastAsia="lv-LV"/>
        </w:rPr>
      </w:pPr>
      <w:r w:rsidRPr="00E947A5">
        <w:rPr>
          <w:szCs w:val="24"/>
          <w:u w:val="none"/>
          <w:lang w:eastAsia="lv-LV"/>
        </w:rPr>
        <w:t>Izsoles komisija, saņemot pieteikumu par piedalīšanos izsolē, sastāda izsoles dalībnieku sarakstu, kurā fiksē izsoles pretendentus pieteikumu iesniegšanas secībā.</w:t>
      </w:r>
    </w:p>
    <w:p w14:paraId="00CCE053" w14:textId="77777777" w:rsidR="004513CE" w:rsidRPr="00E947A5" w:rsidRDefault="004513CE" w:rsidP="00E947A5">
      <w:pPr>
        <w:numPr>
          <w:ilvl w:val="1"/>
          <w:numId w:val="37"/>
        </w:numPr>
        <w:tabs>
          <w:tab w:val="num" w:pos="567"/>
        </w:tabs>
        <w:spacing w:after="200" w:line="360" w:lineRule="auto"/>
        <w:contextualSpacing/>
        <w:jc w:val="both"/>
        <w:rPr>
          <w:bCs/>
          <w:szCs w:val="24"/>
          <w:u w:val="none"/>
          <w:lang w:eastAsia="lv-LV"/>
        </w:rPr>
      </w:pPr>
      <w:r w:rsidRPr="00E947A5">
        <w:rPr>
          <w:bCs/>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52" w:history="1">
        <w:r w:rsidRPr="00E947A5">
          <w:rPr>
            <w:rFonts w:cs="Arial"/>
            <w:bCs/>
            <w:szCs w:val="24"/>
            <w:lang w:eastAsia="lv-LV"/>
          </w:rPr>
          <w:t>dome@gulbene.lv</w:t>
        </w:r>
      </w:hyperlink>
      <w:r w:rsidRPr="00E947A5">
        <w:rPr>
          <w:bCs/>
          <w:szCs w:val="24"/>
          <w:u w:val="none"/>
          <w:lang w:eastAsia="lv-LV"/>
        </w:rPr>
        <w:t xml:space="preserve">, līdz </w:t>
      </w:r>
      <w:r w:rsidRPr="00E947A5">
        <w:rPr>
          <w:b/>
          <w:bCs/>
          <w:szCs w:val="24"/>
          <w:u w:val="none"/>
          <w:lang w:eastAsia="lv-LV"/>
        </w:rPr>
        <w:t>2025.gada 11.martam plkst.15.00</w:t>
      </w:r>
      <w:r w:rsidRPr="00E947A5">
        <w:rPr>
          <w:bCs/>
          <w:szCs w:val="24"/>
          <w:u w:val="none"/>
          <w:lang w:eastAsia="lv-LV"/>
        </w:rPr>
        <w:t>.</w:t>
      </w:r>
    </w:p>
    <w:p w14:paraId="4EC66FB2" w14:textId="77777777" w:rsidR="004513CE" w:rsidRPr="00E947A5" w:rsidRDefault="004513CE" w:rsidP="00E947A5">
      <w:pPr>
        <w:numPr>
          <w:ilvl w:val="1"/>
          <w:numId w:val="37"/>
        </w:numPr>
        <w:tabs>
          <w:tab w:val="num" w:pos="567"/>
        </w:tabs>
        <w:spacing w:line="360" w:lineRule="auto"/>
        <w:contextualSpacing/>
        <w:rPr>
          <w:bCs/>
          <w:szCs w:val="24"/>
          <w:u w:val="none"/>
          <w:lang w:eastAsia="lv-LV"/>
        </w:rPr>
      </w:pPr>
      <w:r w:rsidRPr="00E947A5">
        <w:rPr>
          <w:bCs/>
          <w:szCs w:val="24"/>
          <w:u w:val="none"/>
          <w:lang w:eastAsia="lv-LV"/>
        </w:rPr>
        <w:t>L</w:t>
      </w:r>
      <w:r w:rsidRPr="00E947A5">
        <w:rPr>
          <w:szCs w:val="24"/>
          <w:u w:val="none"/>
          <w:lang w:eastAsia="lv-LV"/>
        </w:rPr>
        <w:t>ai reģistrētos par izsoles dalībnieku izsoles noteikumos noteiktajā termiņā</w:t>
      </w:r>
      <w:r w:rsidRPr="00E947A5">
        <w:rPr>
          <w:bCs/>
          <w:szCs w:val="24"/>
          <w:u w:val="none"/>
          <w:lang w:eastAsia="lv-LV"/>
        </w:rPr>
        <w:t xml:space="preserve"> jāiesniedz:</w:t>
      </w:r>
    </w:p>
    <w:p w14:paraId="2DB7EB90"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Fiziskai personai:</w:t>
      </w:r>
    </w:p>
    <w:p w14:paraId="03D4C7D6" w14:textId="77777777" w:rsidR="004513CE" w:rsidRPr="00E947A5" w:rsidRDefault="004513CE" w:rsidP="00E947A5">
      <w:pPr>
        <w:numPr>
          <w:ilvl w:val="3"/>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5030C06" w14:textId="77777777" w:rsidR="004513CE" w:rsidRPr="00E947A5" w:rsidRDefault="004513CE" w:rsidP="00E947A5">
      <w:pPr>
        <w:numPr>
          <w:ilvl w:val="3"/>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notariāli apliecināta pilnvara, ar ko dots pilnvarojums iesniegt pieteikumu dalībai izsolē un pārstāvībai izsolē (ja fizisko personu izsolē pārstāv cita fiziska persona);</w:t>
      </w:r>
    </w:p>
    <w:p w14:paraId="30F10D42" w14:textId="77777777" w:rsidR="004513CE" w:rsidRPr="00E947A5" w:rsidRDefault="004513CE" w:rsidP="00E947A5">
      <w:pPr>
        <w:numPr>
          <w:ilvl w:val="3"/>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maksājuma uzdevums par nodrošinājuma naudas samaksu.</w:t>
      </w:r>
    </w:p>
    <w:p w14:paraId="2A9676F8" w14:textId="77777777" w:rsidR="004513CE" w:rsidRPr="00E947A5" w:rsidRDefault="004513CE" w:rsidP="00E947A5">
      <w:p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95EC156"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 xml:space="preserve">juridiskai personai: </w:t>
      </w:r>
    </w:p>
    <w:p w14:paraId="732BF7C0" w14:textId="77777777" w:rsidR="004513CE" w:rsidRPr="00E947A5" w:rsidRDefault="004513CE" w:rsidP="00E947A5">
      <w:pPr>
        <w:numPr>
          <w:ilvl w:val="3"/>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78CC7616" w14:textId="77777777" w:rsidR="004513CE" w:rsidRPr="00E947A5" w:rsidRDefault="004513CE" w:rsidP="00E947A5">
      <w:pPr>
        <w:numPr>
          <w:ilvl w:val="3"/>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pilnvaru pārstāvēt juridisko personu izsolē un ja nepieciešams noslēgt pirkuma pārdevuma līgumu (ja juridisku personu pārstāv pilnvarotais pārstāvis);</w:t>
      </w:r>
    </w:p>
    <w:p w14:paraId="56DB1537" w14:textId="77777777" w:rsidR="004513CE" w:rsidRPr="00E947A5" w:rsidRDefault="004513CE" w:rsidP="00E947A5">
      <w:pPr>
        <w:numPr>
          <w:ilvl w:val="3"/>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maksājuma uzdevums par nodrošinājuma naudas samaksu.</w:t>
      </w:r>
    </w:p>
    <w:p w14:paraId="2DC9B620" w14:textId="77777777" w:rsidR="004513CE" w:rsidRPr="00E947A5" w:rsidRDefault="004513CE" w:rsidP="00E947A5">
      <w:p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Pirms pretendenta reģistrēšanas izsoles dalībnieku sarakstā Izsoles komisija attiecībā uz juridisku personu pārbaudīs informāciju:</w:t>
      </w:r>
    </w:p>
    <w:p w14:paraId="2E5CA69E" w14:textId="77777777" w:rsidR="004513CE" w:rsidRPr="00E947A5" w:rsidRDefault="004513CE" w:rsidP="00E947A5">
      <w:pPr>
        <w:numPr>
          <w:ilvl w:val="0"/>
          <w:numId w:val="2"/>
        </w:numPr>
        <w:tabs>
          <w:tab w:val="num" w:pos="567"/>
        </w:tabs>
        <w:autoSpaceDE w:val="0"/>
        <w:autoSpaceDN w:val="0"/>
        <w:adjustRightInd w:val="0"/>
        <w:spacing w:line="360" w:lineRule="auto"/>
        <w:ind w:left="360"/>
        <w:contextualSpacing/>
        <w:jc w:val="both"/>
        <w:rPr>
          <w:szCs w:val="24"/>
          <w:u w:val="none"/>
          <w:lang w:eastAsia="lv-LV"/>
        </w:rPr>
      </w:pPr>
      <w:r w:rsidRPr="00E947A5">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370CFB2" w14:textId="77777777" w:rsidR="004513CE" w:rsidRPr="00E947A5" w:rsidRDefault="004513CE" w:rsidP="00E947A5">
      <w:pPr>
        <w:numPr>
          <w:ilvl w:val="0"/>
          <w:numId w:val="2"/>
        </w:numPr>
        <w:tabs>
          <w:tab w:val="num" w:pos="567"/>
        </w:tabs>
        <w:autoSpaceDE w:val="0"/>
        <w:autoSpaceDN w:val="0"/>
        <w:adjustRightInd w:val="0"/>
        <w:spacing w:line="360" w:lineRule="auto"/>
        <w:ind w:left="360"/>
        <w:contextualSpacing/>
        <w:jc w:val="both"/>
        <w:rPr>
          <w:szCs w:val="24"/>
          <w:u w:val="none"/>
          <w:lang w:eastAsia="lv-LV"/>
        </w:rPr>
      </w:pPr>
      <w:r w:rsidRPr="00E947A5">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09DCA068"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Izsoles pretendents netiek reģistrēts izsoles dalībnieku sarakstā, ja:</w:t>
      </w:r>
    </w:p>
    <w:p w14:paraId="700266DB"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nav vēl iestājies vai ir jau beidzies pretendentu reģistrācijas termiņš;</w:t>
      </w:r>
    </w:p>
    <w:p w14:paraId="2730DECA"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ja nav iesniegti šo noteikumu 4.3.1.punktā vai 4.3.2.punktā norādītie dokumenti;</w:t>
      </w:r>
    </w:p>
    <w:p w14:paraId="18DFAF58"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iesniegtajos dokumentos norādītas nepatiesas ziņas;</w:t>
      </w:r>
    </w:p>
    <w:p w14:paraId="58569324"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konstatēts, ka pretendentam ir izsoles noteikumu 3.1.punktā minētās parādsaistības;</w:t>
      </w:r>
    </w:p>
    <w:p w14:paraId="0C57B38F"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Gulbenes novada pašvaldības norādītajā bankas kontā nav saņemta nodrošinājuma nauda.</w:t>
      </w:r>
    </w:p>
    <w:p w14:paraId="1B902282"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rFonts w:cs="Arial"/>
          <w:szCs w:val="24"/>
          <w:u w:val="none"/>
          <w:lang w:eastAsia="lv-LV"/>
        </w:rPr>
        <w:lastRenderedPageBreak/>
        <w:t>Ziņas par saņemtajiem pieteikumiem un izsoles dalībnieku sarakstā reģistrētajiem izsoles dalībniekiem neizpauž līdz izsoles sākumam.</w:t>
      </w:r>
    </w:p>
    <w:p w14:paraId="0388997E" w14:textId="77777777" w:rsidR="004513CE" w:rsidRPr="00E947A5" w:rsidRDefault="004513CE" w:rsidP="00E947A5">
      <w:pPr>
        <w:numPr>
          <w:ilvl w:val="0"/>
          <w:numId w:val="37"/>
        </w:numPr>
        <w:tabs>
          <w:tab w:val="num" w:pos="567"/>
        </w:tabs>
        <w:spacing w:line="360" w:lineRule="auto"/>
        <w:jc w:val="center"/>
        <w:rPr>
          <w:b/>
          <w:szCs w:val="24"/>
          <w:u w:val="none"/>
          <w:lang w:eastAsia="lv-LV"/>
        </w:rPr>
      </w:pPr>
      <w:r w:rsidRPr="00E947A5">
        <w:rPr>
          <w:b/>
          <w:szCs w:val="24"/>
          <w:u w:val="none"/>
          <w:lang w:eastAsia="lv-LV"/>
        </w:rPr>
        <w:t>Izsoles norise</w:t>
      </w:r>
    </w:p>
    <w:p w14:paraId="2A751618"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Izsole notiks </w:t>
      </w:r>
      <w:r w:rsidRPr="00E947A5">
        <w:rPr>
          <w:b/>
          <w:szCs w:val="24"/>
          <w:u w:val="none"/>
          <w:lang w:eastAsia="lv-LV"/>
        </w:rPr>
        <w:t xml:space="preserve">2025.gada 13.martā plkst.12.35 </w:t>
      </w:r>
      <w:r w:rsidRPr="00E947A5">
        <w:rPr>
          <w:szCs w:val="24"/>
          <w:u w:val="none"/>
          <w:lang w:eastAsia="lv-LV"/>
        </w:rPr>
        <w:t xml:space="preserve">Gulbenes novada Centrālās pārvaldes ēkā, Ābeļu ielā 2, Gulbenē, Gulbenes novadā, 2.stāva zālē. </w:t>
      </w:r>
    </w:p>
    <w:p w14:paraId="68DD6DB5" w14:textId="77777777" w:rsidR="004513CE" w:rsidRPr="00E947A5" w:rsidRDefault="004513CE" w:rsidP="00E947A5">
      <w:pPr>
        <w:numPr>
          <w:ilvl w:val="1"/>
          <w:numId w:val="37"/>
        </w:numPr>
        <w:tabs>
          <w:tab w:val="left" w:pos="426"/>
          <w:tab w:val="num" w:pos="567"/>
        </w:tabs>
        <w:autoSpaceDE w:val="0"/>
        <w:autoSpaceDN w:val="0"/>
        <w:adjustRightInd w:val="0"/>
        <w:spacing w:line="360" w:lineRule="auto"/>
        <w:jc w:val="both"/>
        <w:rPr>
          <w:szCs w:val="24"/>
          <w:u w:val="none"/>
          <w:lang w:eastAsia="lv-LV"/>
        </w:rPr>
      </w:pPr>
      <w:r w:rsidRPr="00E947A5">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1C6B48A" w14:textId="77777777" w:rsidR="004513CE" w:rsidRPr="00E947A5" w:rsidRDefault="004513CE" w:rsidP="00E947A5">
      <w:pPr>
        <w:numPr>
          <w:ilvl w:val="1"/>
          <w:numId w:val="37"/>
        </w:numPr>
        <w:tabs>
          <w:tab w:val="left" w:pos="426"/>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0F08C84F"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5EF93EB0"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Pirms izsoles sākšanas izsoles dalībnieki paraksta izsoles noteikumus, tādējādi apliecinot, ka pilnībā ar tiem ir iepazinušies un piekrīt tiem. </w:t>
      </w:r>
    </w:p>
    <w:p w14:paraId="1AE6C46D"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Izsoles vadītājs atklāj izsoli, raksturo izsolāmo mantu, paziņo izsoles sākumcenu, izsoles soli un informē par solīšanas kārtību. </w:t>
      </w:r>
    </w:p>
    <w:p w14:paraId="220A3EF3"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7E1DB056"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5402DF0F"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0D341A32"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2DD982E"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lastRenderedPageBreak/>
        <w:t xml:space="preserve">Izsole ar augšupejošu soli turpinās, līdz kāds no tās dalībniekiem nosola visaugstāko cenu. Šajā gadījumā izsole tiek izsludināta par pabeigtu. </w:t>
      </w:r>
    </w:p>
    <w:p w14:paraId="2A23D00A"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AF0D35E" w14:textId="77777777" w:rsidR="004513CE" w:rsidRPr="00E947A5" w:rsidRDefault="004513CE" w:rsidP="00E947A5">
      <w:pPr>
        <w:numPr>
          <w:ilvl w:val="0"/>
          <w:numId w:val="37"/>
        </w:numPr>
        <w:tabs>
          <w:tab w:val="num" w:pos="567"/>
        </w:tabs>
        <w:spacing w:line="360" w:lineRule="auto"/>
        <w:jc w:val="center"/>
        <w:rPr>
          <w:b/>
          <w:szCs w:val="24"/>
          <w:u w:val="none"/>
          <w:lang w:eastAsia="lv-LV"/>
        </w:rPr>
      </w:pPr>
      <w:r w:rsidRPr="00E947A5">
        <w:rPr>
          <w:b/>
          <w:szCs w:val="24"/>
          <w:u w:val="none"/>
          <w:lang w:eastAsia="lv-LV"/>
        </w:rPr>
        <w:t>Izsoles rezultātu apstiprināšana un pirkuma līguma noslēgšana</w:t>
      </w:r>
    </w:p>
    <w:p w14:paraId="43E99EC8"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Izsoles komisija apstiprina izsoles protokolu septiņu dienu laikā pēc izsoles. </w:t>
      </w:r>
    </w:p>
    <w:p w14:paraId="747D2C21"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“Dzīvokļa īpašuma “Medņi” – 3, Stāmerienas pagastā, Gulbenes novadā, pirkuma maksa”.</w:t>
      </w:r>
    </w:p>
    <w:p w14:paraId="0112E727"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4D3A6BB4"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542BC7F"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7C462CD9"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Ja noteikumu 6.5.punktā noteiktais izsoles dalībnieks no īpašuma pirkuma atsakās vai norādītajā termiņā nenorēķinās par pirkumu, izsole tiek uzskatīta par nenotikušu. </w:t>
      </w:r>
    </w:p>
    <w:p w14:paraId="2B33836F"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Gulbenes novada pašvaldības dome izsoles rezultātus apstiprina ne vēlāk kā trīsdesmit dienu laikā pēc 6.2. vai 6.5.punktā paredzēto maksājumu nokārtošanas.</w:t>
      </w:r>
    </w:p>
    <w:p w14:paraId="724603E0"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Gulbenes novada pašvaldība trīsdesmit dienu laikā pēc izsoles rezultātu apstiprināšanas noslēdz ar izsoles uzvarētāju pirkuma līgumu.</w:t>
      </w:r>
    </w:p>
    <w:p w14:paraId="030F9E51"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Pēc pirkuma </w:t>
      </w:r>
      <w:smartTag w:uri="schemas-tilde-lv/tildestengine" w:element="veidnes">
        <w:smartTagPr>
          <w:attr w:name="text" w:val="līguma"/>
          <w:attr w:name="id" w:val="-1"/>
          <w:attr w:name="baseform" w:val="līgum|s"/>
        </w:smartTagPr>
        <w:r w:rsidRPr="00E947A5">
          <w:rPr>
            <w:szCs w:val="24"/>
            <w:u w:val="none"/>
            <w:lang w:eastAsia="lv-LV"/>
          </w:rPr>
          <w:t>līguma</w:t>
        </w:r>
      </w:smartTag>
      <w:r w:rsidRPr="00E947A5">
        <w:rPr>
          <w:szCs w:val="24"/>
          <w:u w:val="none"/>
          <w:lang w:eastAsia="lv-LV"/>
        </w:rPr>
        <w:t xml:space="preserve"> parakstīšanas visa dokumentācija, kas saistīta ar Gulbenes novada pašvaldības dzīvokļa īpašumu, tiek nodota ieguvējam, sastādot par to nodošanas – pieņemšanas aktu. </w:t>
      </w:r>
    </w:p>
    <w:p w14:paraId="0939394F"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Nekustamā īpašuma </w:t>
      </w:r>
      <w:proofErr w:type="spellStart"/>
      <w:r w:rsidRPr="00E947A5">
        <w:rPr>
          <w:szCs w:val="24"/>
          <w:u w:val="none"/>
          <w:lang w:eastAsia="lv-LV"/>
        </w:rPr>
        <w:t>pārreģistrāciju</w:t>
      </w:r>
      <w:proofErr w:type="spellEnd"/>
      <w:r w:rsidRPr="00E947A5">
        <w:rPr>
          <w:szCs w:val="24"/>
          <w:u w:val="none"/>
          <w:lang w:eastAsia="lv-LV"/>
        </w:rPr>
        <w:t xml:space="preserve"> Zemesgrāmatā Pircējs izdara par saviem līdzekļiem.</w:t>
      </w:r>
    </w:p>
    <w:p w14:paraId="735841CC" w14:textId="77777777" w:rsidR="004513CE" w:rsidRPr="00E947A5" w:rsidRDefault="004513CE" w:rsidP="00E947A5">
      <w:pPr>
        <w:numPr>
          <w:ilvl w:val="0"/>
          <w:numId w:val="37"/>
        </w:numPr>
        <w:tabs>
          <w:tab w:val="num" w:pos="567"/>
        </w:tabs>
        <w:spacing w:line="360" w:lineRule="auto"/>
        <w:jc w:val="center"/>
        <w:rPr>
          <w:b/>
          <w:szCs w:val="24"/>
          <w:u w:val="none"/>
          <w:lang w:eastAsia="lv-LV"/>
        </w:rPr>
      </w:pPr>
      <w:r w:rsidRPr="00E947A5">
        <w:rPr>
          <w:b/>
          <w:szCs w:val="24"/>
          <w:u w:val="none"/>
          <w:lang w:eastAsia="lv-LV"/>
        </w:rPr>
        <w:t>Nenotikusi izsole</w:t>
      </w:r>
    </w:p>
    <w:p w14:paraId="1BE1257D" w14:textId="77777777" w:rsidR="004513CE" w:rsidRPr="00E947A5" w:rsidRDefault="004513CE" w:rsidP="00E947A5">
      <w:pPr>
        <w:numPr>
          <w:ilvl w:val="1"/>
          <w:numId w:val="37"/>
        </w:numPr>
        <w:tabs>
          <w:tab w:val="num" w:pos="567"/>
        </w:tabs>
        <w:autoSpaceDE w:val="0"/>
        <w:autoSpaceDN w:val="0"/>
        <w:adjustRightInd w:val="0"/>
        <w:spacing w:line="360" w:lineRule="auto"/>
        <w:jc w:val="both"/>
        <w:rPr>
          <w:szCs w:val="24"/>
          <w:u w:val="none"/>
          <w:lang w:eastAsia="lv-LV"/>
        </w:rPr>
      </w:pPr>
      <w:r w:rsidRPr="00E947A5">
        <w:rPr>
          <w:szCs w:val="24"/>
          <w:u w:val="none"/>
          <w:lang w:eastAsia="lv-LV"/>
        </w:rPr>
        <w:t xml:space="preserve">Objekta izsole uzskatāma par nenotikušu: </w:t>
      </w:r>
    </w:p>
    <w:p w14:paraId="2767F6D1"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 xml:space="preserve">ja uz izsoli nav reģistrēts neviens izsoles dalībnieks; </w:t>
      </w:r>
    </w:p>
    <w:p w14:paraId="5A747190"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 xml:space="preserve">ja neviens izsoles dalībnieks nav pārsolījis izsoles sākumcenu; </w:t>
      </w:r>
    </w:p>
    <w:p w14:paraId="40357FA6"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lastRenderedPageBreak/>
        <w:t xml:space="preserve">ja vienīgais izsoles dalībnieks, kurš nosolījis izsolāmo īpašumu, nav parakstījis izsolāmā īpašuma pirkuma līgumu; </w:t>
      </w:r>
    </w:p>
    <w:p w14:paraId="5F6ED114" w14:textId="77777777" w:rsidR="004513CE" w:rsidRPr="00E947A5" w:rsidRDefault="004513CE" w:rsidP="00E947A5">
      <w:pPr>
        <w:numPr>
          <w:ilvl w:val="2"/>
          <w:numId w:val="37"/>
        </w:numPr>
        <w:tabs>
          <w:tab w:val="num" w:pos="567"/>
        </w:tabs>
        <w:autoSpaceDE w:val="0"/>
        <w:autoSpaceDN w:val="0"/>
        <w:adjustRightInd w:val="0"/>
        <w:spacing w:line="360" w:lineRule="auto"/>
        <w:ind w:left="360" w:hanging="360"/>
        <w:jc w:val="both"/>
        <w:rPr>
          <w:szCs w:val="24"/>
          <w:u w:val="none"/>
          <w:lang w:eastAsia="lv-LV"/>
        </w:rPr>
      </w:pPr>
      <w:r w:rsidRPr="00E947A5">
        <w:rPr>
          <w:szCs w:val="24"/>
          <w:u w:val="none"/>
          <w:lang w:eastAsia="lv-LV"/>
        </w:rPr>
        <w:t>ja neviens no izsoles dalībniekiem, kurš atzīts par nosolītāju, neveic pirkuma maksas samaksu šajos noteikumos norādītajā termiņā.</w:t>
      </w:r>
    </w:p>
    <w:p w14:paraId="3957DAEF" w14:textId="77777777" w:rsidR="004513CE" w:rsidRPr="00E947A5" w:rsidRDefault="004513CE" w:rsidP="00E947A5">
      <w:pPr>
        <w:numPr>
          <w:ilvl w:val="0"/>
          <w:numId w:val="37"/>
        </w:numPr>
        <w:tabs>
          <w:tab w:val="num" w:pos="567"/>
        </w:tabs>
        <w:jc w:val="center"/>
        <w:rPr>
          <w:b/>
          <w:szCs w:val="24"/>
          <w:u w:val="none"/>
          <w:lang w:eastAsia="lv-LV"/>
        </w:rPr>
      </w:pPr>
      <w:r w:rsidRPr="00E947A5">
        <w:rPr>
          <w:b/>
          <w:szCs w:val="24"/>
          <w:u w:val="none"/>
          <w:lang w:eastAsia="lv-LV"/>
        </w:rPr>
        <w:t>Izsoles rezultātu apstrīdēšana</w:t>
      </w:r>
    </w:p>
    <w:p w14:paraId="7A76E786" w14:textId="77777777" w:rsidR="004513CE" w:rsidRPr="00E947A5" w:rsidRDefault="004513CE" w:rsidP="00E947A5">
      <w:pPr>
        <w:tabs>
          <w:tab w:val="num" w:pos="567"/>
        </w:tabs>
        <w:ind w:left="360" w:hanging="360"/>
        <w:rPr>
          <w:b/>
          <w:sz w:val="22"/>
          <w:u w:val="none"/>
          <w:lang w:eastAsia="lv-LV"/>
        </w:rPr>
      </w:pPr>
    </w:p>
    <w:p w14:paraId="3E9D04AE" w14:textId="77777777" w:rsidR="004513CE" w:rsidRPr="00E947A5" w:rsidRDefault="004513CE" w:rsidP="00E947A5">
      <w:pPr>
        <w:numPr>
          <w:ilvl w:val="1"/>
          <w:numId w:val="37"/>
        </w:numPr>
        <w:tabs>
          <w:tab w:val="num" w:pos="567"/>
        </w:tabs>
        <w:spacing w:line="360" w:lineRule="auto"/>
        <w:jc w:val="both"/>
        <w:rPr>
          <w:szCs w:val="24"/>
          <w:u w:val="none"/>
          <w:lang w:eastAsia="lv-LV"/>
        </w:rPr>
      </w:pPr>
      <w:r w:rsidRPr="00E947A5">
        <w:rPr>
          <w:szCs w:val="24"/>
          <w:u w:val="none"/>
          <w:lang w:eastAsia="lv-LV"/>
        </w:rPr>
        <w:t>Izsoles rezultātus var apstrīdēt Gulbenes novada pašvaldības domē 5 (piecu) darba dienu laikā no dienas, kad Izsoles komisija ir apstiprinājusi izsoles protokolu.</w:t>
      </w:r>
    </w:p>
    <w:p w14:paraId="28C94A93" w14:textId="77777777" w:rsidR="004513CE" w:rsidRPr="00E947A5" w:rsidRDefault="004513CE" w:rsidP="00E947A5">
      <w:pPr>
        <w:numPr>
          <w:ilvl w:val="0"/>
          <w:numId w:val="37"/>
        </w:numPr>
        <w:tabs>
          <w:tab w:val="num" w:pos="567"/>
        </w:tabs>
        <w:spacing w:line="360" w:lineRule="auto"/>
        <w:contextualSpacing/>
        <w:jc w:val="center"/>
        <w:rPr>
          <w:b/>
          <w:bCs/>
          <w:szCs w:val="24"/>
          <w:u w:val="none"/>
        </w:rPr>
      </w:pPr>
      <w:r w:rsidRPr="00E947A5">
        <w:rPr>
          <w:b/>
          <w:bCs/>
          <w:szCs w:val="24"/>
          <w:u w:val="none"/>
        </w:rPr>
        <w:t>Citi noteikumi</w:t>
      </w:r>
    </w:p>
    <w:p w14:paraId="4D3EA831" w14:textId="77777777" w:rsidR="004513CE" w:rsidRPr="004513CE" w:rsidRDefault="004513CE" w:rsidP="00E947A5">
      <w:pPr>
        <w:numPr>
          <w:ilvl w:val="1"/>
          <w:numId w:val="37"/>
        </w:numPr>
        <w:tabs>
          <w:tab w:val="num" w:pos="567"/>
        </w:tabs>
        <w:spacing w:line="360" w:lineRule="auto"/>
        <w:contextualSpacing/>
        <w:jc w:val="both"/>
        <w:rPr>
          <w:szCs w:val="24"/>
          <w:u w:val="none"/>
        </w:rPr>
      </w:pPr>
      <w:r w:rsidRPr="00E947A5">
        <w:rPr>
          <w:szCs w:val="24"/>
          <w:u w:val="none"/>
          <w:lang w:eastAsia="lv-LV"/>
        </w:rPr>
        <w:t xml:space="preserve">Starp izsoles dalībniekiem aizliegta vienošanās, kas varētu ietekmēt izsoles rezultātus un </w:t>
      </w:r>
      <w:r w:rsidRPr="004513CE">
        <w:rPr>
          <w:szCs w:val="24"/>
          <w:u w:val="none"/>
          <w:lang w:eastAsia="lv-LV"/>
        </w:rPr>
        <w:t>gaitu.</w:t>
      </w:r>
    </w:p>
    <w:p w14:paraId="77C741E1" w14:textId="77777777" w:rsidR="004513CE" w:rsidRPr="004513CE" w:rsidRDefault="004513CE" w:rsidP="00E947A5">
      <w:pPr>
        <w:numPr>
          <w:ilvl w:val="1"/>
          <w:numId w:val="37"/>
        </w:numPr>
        <w:spacing w:line="360" w:lineRule="auto"/>
        <w:contextualSpacing/>
        <w:jc w:val="both"/>
        <w:rPr>
          <w:szCs w:val="24"/>
          <w:u w:val="none"/>
        </w:rPr>
      </w:pPr>
      <w:r w:rsidRPr="004513CE">
        <w:rPr>
          <w:szCs w:val="24"/>
          <w:u w:val="none"/>
          <w:lang w:eastAsia="lv-LV"/>
        </w:rPr>
        <w:t>Izsoles pretendenti piekrīt, ka Izsoles komisija veic personas datu apstrādi, pārbaudot sniegto ziņu patiesumu.</w:t>
      </w:r>
    </w:p>
    <w:p w14:paraId="32374C06" w14:textId="77777777" w:rsidR="004513CE" w:rsidRPr="004513CE" w:rsidRDefault="004513CE" w:rsidP="00E947A5">
      <w:pPr>
        <w:numPr>
          <w:ilvl w:val="1"/>
          <w:numId w:val="37"/>
        </w:numPr>
        <w:spacing w:line="360" w:lineRule="auto"/>
        <w:contextualSpacing/>
        <w:jc w:val="both"/>
        <w:rPr>
          <w:szCs w:val="24"/>
          <w:u w:val="none"/>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75049D74" w14:textId="77777777" w:rsidR="00203C2F" w:rsidRDefault="00203C2F" w:rsidP="000C7638">
      <w:pPr>
        <w:rPr>
          <w:color w:val="000000" w:themeColor="text1"/>
          <w:szCs w:val="24"/>
          <w:u w:val="none"/>
        </w:rPr>
      </w:pPr>
    </w:p>
    <w:p w14:paraId="4D196BF1"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34EDFAE"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otrās izsoles rīkošanu, noteikumu un sākumcenas apstiprināšanu</w:t>
      </w:r>
    </w:p>
    <w:p w14:paraId="63E7FBF6"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5B9FFD5"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D8E2C58" w14:textId="77777777" w:rsidR="00BF41CC" w:rsidRPr="00575A1B" w:rsidRDefault="00BF41CC" w:rsidP="00BF41CC">
      <w:pPr>
        <w:rPr>
          <w:rFonts w:eastAsia="Calibri"/>
          <w:szCs w:val="24"/>
          <w:u w:val="none"/>
        </w:rPr>
      </w:pPr>
      <w:r>
        <w:rPr>
          <w:rFonts w:eastAsia="Calibri"/>
          <w:szCs w:val="24"/>
          <w:u w:val="none"/>
        </w:rPr>
        <w:t>DEBATĒS PIEDALĀS: nav</w:t>
      </w:r>
    </w:p>
    <w:p w14:paraId="32481EFC" w14:textId="77777777" w:rsidR="00BF41CC" w:rsidRDefault="00BF41CC" w:rsidP="00BF41CC">
      <w:pPr>
        <w:rPr>
          <w:rFonts w:eastAsia="Calibri"/>
          <w:color w:val="FF0000"/>
          <w:szCs w:val="24"/>
          <w:u w:val="none"/>
        </w:rPr>
      </w:pPr>
    </w:p>
    <w:p w14:paraId="13D97C6C" w14:textId="77777777" w:rsidR="00BF41CC" w:rsidRDefault="00BF41CC" w:rsidP="00BF41CC">
      <w:pPr>
        <w:spacing w:line="360" w:lineRule="auto"/>
        <w:ind w:firstLine="567"/>
        <w:jc w:val="both"/>
        <w:rPr>
          <w:u w:val="none"/>
        </w:rPr>
      </w:pPr>
      <w:r>
        <w:rPr>
          <w:u w:val="none"/>
        </w:rPr>
        <w:t>Finanšu komiteja atklāti balsojot:</w:t>
      </w:r>
    </w:p>
    <w:p w14:paraId="1986EAAB"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67E554C5"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643F3323" w14:textId="77777777" w:rsidR="004513CE" w:rsidRPr="004513CE" w:rsidRDefault="004513CE" w:rsidP="004513CE">
      <w:pPr>
        <w:jc w:val="center"/>
        <w:rPr>
          <w:snapToGrid w:val="0"/>
          <w:szCs w:val="24"/>
          <w:u w:val="none"/>
        </w:rPr>
      </w:pPr>
      <w:r w:rsidRPr="004513CE">
        <w:rPr>
          <w:b/>
          <w:snapToGrid w:val="0"/>
          <w:szCs w:val="24"/>
          <w:u w:val="none"/>
        </w:rPr>
        <w:t xml:space="preserve">Par </w:t>
      </w:r>
      <w:r w:rsidRPr="004513CE">
        <w:rPr>
          <w:b/>
          <w:snapToGrid w:val="0"/>
          <w:szCs w:val="20"/>
          <w:u w:val="none"/>
        </w:rPr>
        <w:t>dzīvokļa īpašuma “Medņi” – 4, Stāmerienas pagastā, Gulbenes novadā,</w:t>
      </w:r>
      <w:r w:rsidRPr="004513CE">
        <w:rPr>
          <w:b/>
          <w:snapToGrid w:val="0"/>
          <w:szCs w:val="24"/>
          <w:u w:val="none"/>
        </w:rPr>
        <w:t xml:space="preserve"> </w:t>
      </w:r>
      <w:r w:rsidRPr="004513CE">
        <w:rPr>
          <w:b/>
          <w:snapToGrid w:val="0"/>
          <w:szCs w:val="20"/>
          <w:u w:val="none"/>
        </w:rPr>
        <w:t>otrās izsoles rīkošanu, noteikumu un sākumcenas apstiprināšanu</w:t>
      </w:r>
    </w:p>
    <w:p w14:paraId="6799B907" w14:textId="77777777" w:rsidR="004513CE" w:rsidRPr="004513CE" w:rsidRDefault="004513CE" w:rsidP="004513CE">
      <w:pPr>
        <w:rPr>
          <w:szCs w:val="24"/>
          <w:u w:val="none"/>
          <w:lang w:eastAsia="lv-LV"/>
        </w:rPr>
      </w:pPr>
    </w:p>
    <w:p w14:paraId="0F5C304A"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Gulbenes novada pašvaldības dome 2024.gada 28.novembrī pieņēma lēmumu Nr. GND/2024/721 “Par dzīvokļa īpašuma “Medņi” – 4, Stāmerienas pagastā, Gulbenes novadā, pirmās izsoles rīkošanu, noteikumu un sākumcenas apstiprināšanu” (protokols Nr. 21; 35.p.), ar kuru nolēma rīkot Gulbenes novada pašvaldības dzīvokļa īpašuma dzīvokļa īpašuma “Medņi” – 4, Stāmerienas pagastā, Gulbenes novadā, kadastra numurs 5088 900 0138, kas sastāv no divu istabu dzīvokļa, 52,6 </w:t>
      </w:r>
      <w:proofErr w:type="spellStart"/>
      <w:r w:rsidRPr="004513CE">
        <w:rPr>
          <w:szCs w:val="24"/>
          <w:u w:val="none"/>
          <w:lang w:eastAsia="lv-LV"/>
        </w:rPr>
        <w:t>kv.m</w:t>
      </w:r>
      <w:proofErr w:type="spellEnd"/>
      <w:r w:rsidRPr="004513CE">
        <w:rPr>
          <w:szCs w:val="24"/>
          <w:u w:val="none"/>
          <w:lang w:eastAsia="lv-LV"/>
        </w:rPr>
        <w:t xml:space="preserve">.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(turpmāk – Dzīvokļa īpašums), pirmo izsoli, apstiprināt izsoles noteikumus un </w:t>
      </w:r>
      <w:r w:rsidRPr="004513CE">
        <w:rPr>
          <w:szCs w:val="24"/>
          <w:u w:val="none"/>
          <w:lang w:eastAsia="lv-LV"/>
        </w:rPr>
        <w:lastRenderedPageBreak/>
        <w:t xml:space="preserve">nosacīto cenu. Pirmās izsoles apstiprinātā nosacītā cena (izsoles sākumcena) 1100 EUR (viens tūkstotis viens simts </w:t>
      </w:r>
      <w:proofErr w:type="spellStart"/>
      <w:r w:rsidRPr="004513CE">
        <w:rPr>
          <w:i/>
          <w:iCs/>
          <w:szCs w:val="24"/>
          <w:u w:val="none"/>
          <w:lang w:eastAsia="lv-LV"/>
        </w:rPr>
        <w:t>euro</w:t>
      </w:r>
      <w:proofErr w:type="spellEnd"/>
      <w:r w:rsidRPr="004513CE">
        <w:rPr>
          <w:szCs w:val="24"/>
          <w:u w:val="none"/>
          <w:lang w:eastAsia="lv-LV"/>
        </w:rPr>
        <w:t>). Uz 2025.gada 16.janvāra rīkoto izsoli (pirmā izsole) nepieteicās neviens pretendents.</w:t>
      </w:r>
    </w:p>
    <w:p w14:paraId="5EB54C31"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6C38CE5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Gulbenes novada pašvaldības īpašuma novērtēšanas un izsoļu komisija izvērtējot situāciju, iesaka rīkot otro izsoli ar augšupejošu soli un noteikt otrās izsoles sākumcenu 880</w:t>
      </w:r>
      <w:r w:rsidRPr="004513CE">
        <w:rPr>
          <w:color w:val="000000"/>
          <w:szCs w:val="24"/>
          <w:u w:val="none"/>
          <w:lang w:eastAsia="lv-LV"/>
        </w:rPr>
        <w:t xml:space="preserve"> EUR (astoņi simti astoņdesmit </w:t>
      </w:r>
      <w:proofErr w:type="spellStart"/>
      <w:r w:rsidRPr="004513CE">
        <w:rPr>
          <w:i/>
          <w:szCs w:val="24"/>
          <w:u w:val="none"/>
          <w:lang w:eastAsia="lv-LV"/>
        </w:rPr>
        <w:t>euro</w:t>
      </w:r>
      <w:proofErr w:type="spellEnd"/>
      <w:r w:rsidRPr="004513CE">
        <w:rPr>
          <w:szCs w:val="24"/>
          <w:u w:val="none"/>
          <w:lang w:eastAsia="lv-LV"/>
        </w:rPr>
        <w:t>).</w:t>
      </w:r>
    </w:p>
    <w:p w14:paraId="5A4FBD16"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4513CE">
        <w:rPr>
          <w:rFonts w:ascii="Arial" w:hAnsi="Arial" w:cs="Arial"/>
          <w:sz w:val="22"/>
          <w:u w:val="none"/>
          <w:lang w:eastAsia="lv-LV"/>
        </w:rPr>
        <w:t xml:space="preserve"> </w:t>
      </w:r>
      <w:r w:rsidRPr="004513CE">
        <w:rPr>
          <w:szCs w:val="24"/>
          <w:u w:val="none"/>
          <w:lang w:eastAsia="lv-LV"/>
        </w:rPr>
        <w:t xml:space="preserve">ka tikai domes kompetencē ir pieņemt lēmumus citos ārējos normatīvajos aktos paredzētajos gadījumos. </w:t>
      </w:r>
    </w:p>
    <w:p w14:paraId="4015CFBB"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513CE">
        <w:rPr>
          <w:szCs w:val="24"/>
          <w:u w:val="none"/>
          <w:lang w:eastAsia="lv-LV"/>
        </w:rPr>
        <w:t>citstarp</w:t>
      </w:r>
      <w:proofErr w:type="spellEnd"/>
      <w:r w:rsidRPr="004513CE">
        <w:rPr>
          <w:szCs w:val="24"/>
          <w:u w:val="none"/>
          <w:lang w:eastAsia="lv-LV"/>
        </w:rPr>
        <w:t xml:space="preserve"> nosaka, ka publisku personu mantas atsavināšanas pamatveids ir mantas pārdošana izsolē. </w:t>
      </w:r>
    </w:p>
    <w:p w14:paraId="1FCF118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Šā likuma 15.pants nosaka, ka izsole var būt mutiska, rakstiska, jaukta (mutiska un rakstiska) vai elektroniska. Izsole var būt ar augšupejošu vai lejupejošu soli.</w:t>
      </w:r>
    </w:p>
    <w:p w14:paraId="65DF29CC"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Šā likuma 10.pants </w:t>
      </w:r>
      <w:proofErr w:type="spellStart"/>
      <w:r w:rsidRPr="004513CE">
        <w:rPr>
          <w:szCs w:val="24"/>
          <w:u w:val="none"/>
          <w:lang w:eastAsia="lv-LV"/>
        </w:rPr>
        <w:t>citstarp</w:t>
      </w:r>
      <w:proofErr w:type="spellEnd"/>
      <w:r w:rsidRPr="004513CE">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3D537032"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16.janvāra sēdes lēmumu, protokols Nr. GND/2.7.2/25/2 (9.§),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4503F605" w14:textId="5AF17A06" w:rsidR="004513CE" w:rsidRPr="00E947A5" w:rsidRDefault="004513CE" w:rsidP="00E947A5">
      <w:pPr>
        <w:pStyle w:val="Sarakstarindkopa"/>
        <w:widowControl w:val="0"/>
        <w:numPr>
          <w:ilvl w:val="0"/>
          <w:numId w:val="38"/>
        </w:numPr>
        <w:tabs>
          <w:tab w:val="left" w:pos="851"/>
        </w:tabs>
        <w:spacing w:line="360" w:lineRule="auto"/>
        <w:ind w:left="0" w:firstLine="567"/>
        <w:jc w:val="both"/>
        <w:rPr>
          <w:szCs w:val="24"/>
          <w:u w:val="none"/>
          <w:lang w:eastAsia="lv-LV"/>
        </w:rPr>
      </w:pPr>
      <w:r w:rsidRPr="00E947A5">
        <w:rPr>
          <w:szCs w:val="24"/>
          <w:u w:val="none"/>
          <w:lang w:eastAsia="lv-LV"/>
        </w:rPr>
        <w:t xml:space="preserve">ATZĪT 2025.gada 16.janvārī rīkoto Gulbenes novada pašvaldības dzīvokļa īpašuma “Medņi” – 4, Stāmerienas pagastā, Gulbenes novadā, kadastra numurs 5088 900 0138, kas sastāv </w:t>
      </w:r>
      <w:r w:rsidRPr="00E947A5">
        <w:rPr>
          <w:szCs w:val="24"/>
          <w:u w:val="none"/>
          <w:lang w:eastAsia="lv-LV"/>
        </w:rPr>
        <w:lastRenderedPageBreak/>
        <w:t xml:space="preserve">no divu istabu dzīvokļa, 52,6 </w:t>
      </w:r>
      <w:proofErr w:type="spellStart"/>
      <w:r w:rsidRPr="00E947A5">
        <w:rPr>
          <w:szCs w:val="24"/>
          <w:u w:val="none"/>
          <w:lang w:eastAsia="lv-LV"/>
        </w:rPr>
        <w:t>kv.m</w:t>
      </w:r>
      <w:proofErr w:type="spellEnd"/>
      <w:r w:rsidRPr="00E947A5">
        <w:rPr>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pirmo izsoli par nesekmīgu.</w:t>
      </w:r>
    </w:p>
    <w:p w14:paraId="4401FF13" w14:textId="77777777" w:rsidR="004513CE" w:rsidRPr="004513CE" w:rsidRDefault="004513CE" w:rsidP="00E947A5">
      <w:pPr>
        <w:widowControl w:val="0"/>
        <w:numPr>
          <w:ilvl w:val="0"/>
          <w:numId w:val="38"/>
        </w:numPr>
        <w:tabs>
          <w:tab w:val="left" w:pos="851"/>
        </w:tabs>
        <w:spacing w:line="360" w:lineRule="auto"/>
        <w:ind w:left="0" w:firstLine="567"/>
        <w:contextualSpacing/>
        <w:jc w:val="both"/>
        <w:rPr>
          <w:szCs w:val="24"/>
          <w:u w:val="none"/>
          <w:lang w:eastAsia="lv-LV"/>
        </w:rPr>
      </w:pPr>
      <w:r w:rsidRPr="004513CE">
        <w:rPr>
          <w:szCs w:val="24"/>
          <w:u w:val="none"/>
          <w:lang w:eastAsia="lv-LV"/>
        </w:rPr>
        <w:t>RĪKOT šā lēmuma 1.punktā minētā Gulbenes novada pašvaldībai piederošā dzīvokļa īpašuma, otro izsoli.</w:t>
      </w:r>
    </w:p>
    <w:p w14:paraId="1BA34CE7" w14:textId="77777777" w:rsidR="004513CE" w:rsidRPr="004513CE" w:rsidRDefault="004513CE" w:rsidP="00E947A5">
      <w:pPr>
        <w:widowControl w:val="0"/>
        <w:numPr>
          <w:ilvl w:val="0"/>
          <w:numId w:val="38"/>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dzīvokļa īpašuma otrās izsoles sākumcenu 880</w:t>
      </w:r>
      <w:r w:rsidRPr="004513CE">
        <w:rPr>
          <w:color w:val="000000"/>
          <w:szCs w:val="24"/>
          <w:u w:val="none"/>
          <w:lang w:eastAsia="lv-LV"/>
        </w:rPr>
        <w:t xml:space="preserve"> EUR (astoņi simti astoņdesmit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62C9FAF4" w14:textId="77777777" w:rsidR="004513CE" w:rsidRPr="004513CE" w:rsidRDefault="004513CE" w:rsidP="00E947A5">
      <w:pPr>
        <w:numPr>
          <w:ilvl w:val="0"/>
          <w:numId w:val="38"/>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dzīvokļa īpašuma otrās izsoles noteikumus (pielikums), kas ir šī lēmuma neatņemama sastāvdaļa.</w:t>
      </w:r>
    </w:p>
    <w:p w14:paraId="79AD55F4" w14:textId="77777777" w:rsidR="004513CE" w:rsidRPr="004513CE" w:rsidRDefault="004513CE" w:rsidP="00E947A5">
      <w:pPr>
        <w:numPr>
          <w:ilvl w:val="0"/>
          <w:numId w:val="38"/>
        </w:numPr>
        <w:tabs>
          <w:tab w:val="left" w:pos="851"/>
        </w:tabs>
        <w:spacing w:line="360" w:lineRule="auto"/>
        <w:ind w:left="0" w:firstLine="567"/>
        <w:contextualSpacing/>
        <w:jc w:val="both"/>
        <w:rPr>
          <w:szCs w:val="24"/>
          <w:u w:val="none"/>
          <w:lang w:eastAsia="lv-LV"/>
        </w:rPr>
      </w:pPr>
      <w:r w:rsidRPr="004513CE">
        <w:rPr>
          <w:szCs w:val="24"/>
          <w:u w:val="none"/>
          <w:lang w:eastAsia="lv-LV"/>
        </w:rPr>
        <w:t>UZDOT Gulbenes novada pašvaldības īpašuma novērtēšanas un izsoļu komisijai rīkot šā lēmuma 1.punktā minētā dzīvokļa īpašuma otro izsoli.</w:t>
      </w:r>
    </w:p>
    <w:p w14:paraId="09C76063" w14:textId="77777777" w:rsidR="004513CE" w:rsidRPr="004513CE" w:rsidRDefault="004513CE" w:rsidP="00E947A5">
      <w:pPr>
        <w:numPr>
          <w:ilvl w:val="0"/>
          <w:numId w:val="38"/>
        </w:numPr>
        <w:tabs>
          <w:tab w:val="left" w:pos="851"/>
        </w:tabs>
        <w:spacing w:line="360" w:lineRule="auto"/>
        <w:ind w:left="0" w:firstLine="567"/>
        <w:contextualSpacing/>
        <w:jc w:val="both"/>
        <w:rPr>
          <w:szCs w:val="24"/>
          <w:u w:val="none"/>
          <w:lang w:eastAsia="lv-LV"/>
        </w:rPr>
      </w:pPr>
      <w:r w:rsidRPr="004513CE">
        <w:rPr>
          <w:szCs w:val="24"/>
          <w:u w:val="none"/>
          <w:lang w:eastAsia="lv-LV"/>
        </w:rPr>
        <w:t>Lēmuma izpildes kontroli veikt Gulbenes novada pašvaldības izpilddirektoram.</w:t>
      </w:r>
    </w:p>
    <w:p w14:paraId="40C97B6C" w14:textId="77777777" w:rsidR="004513CE" w:rsidRPr="004513CE" w:rsidRDefault="004513CE" w:rsidP="004513CE">
      <w:pPr>
        <w:spacing w:after="160" w:line="259" w:lineRule="auto"/>
        <w:rPr>
          <w:szCs w:val="24"/>
          <w:u w:val="none"/>
          <w:lang w:eastAsia="lv-LV"/>
        </w:rPr>
      </w:pPr>
    </w:p>
    <w:p w14:paraId="4399C383" w14:textId="77777777" w:rsidR="004513CE" w:rsidRPr="004513CE" w:rsidRDefault="004513CE" w:rsidP="004513CE">
      <w:pPr>
        <w:jc w:val="right"/>
        <w:rPr>
          <w:szCs w:val="24"/>
          <w:u w:val="none"/>
          <w:lang w:eastAsia="lv-LV"/>
        </w:rPr>
      </w:pPr>
      <w:r w:rsidRPr="004513CE">
        <w:rPr>
          <w:szCs w:val="24"/>
          <w:u w:val="none"/>
          <w:lang w:eastAsia="lv-LV"/>
        </w:rPr>
        <w:t xml:space="preserve">Pielikums 30.01.2025. Gulbenes novada pašvaldības domes lēmumam Nr. GND/2025/ </w:t>
      </w:r>
    </w:p>
    <w:p w14:paraId="7CEE4829" w14:textId="77777777" w:rsidR="004513CE" w:rsidRPr="004513CE" w:rsidRDefault="004513CE" w:rsidP="004513CE">
      <w:pPr>
        <w:jc w:val="center"/>
        <w:rPr>
          <w:b/>
          <w:caps/>
          <w:szCs w:val="24"/>
          <w:u w:val="none"/>
          <w:lang w:eastAsia="lv-LV"/>
        </w:rPr>
      </w:pPr>
    </w:p>
    <w:p w14:paraId="5C534959"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Gulbenes novada pašvaldības dzīvokļa īpašuma </w:t>
      </w:r>
    </w:p>
    <w:p w14:paraId="0231D04D"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“medņi” – 4, stāmerienas pagastā, Gulbenes novadā, </w:t>
      </w:r>
    </w:p>
    <w:p w14:paraId="4C10BBD7" w14:textId="77777777" w:rsidR="004513CE" w:rsidRPr="004513CE" w:rsidRDefault="004513CE" w:rsidP="004513CE">
      <w:pPr>
        <w:jc w:val="center"/>
        <w:rPr>
          <w:b/>
          <w:szCs w:val="24"/>
          <w:u w:val="none"/>
          <w:lang w:eastAsia="lv-LV"/>
        </w:rPr>
      </w:pPr>
      <w:r w:rsidRPr="004513CE">
        <w:rPr>
          <w:b/>
          <w:szCs w:val="24"/>
          <w:u w:val="none"/>
          <w:lang w:eastAsia="lv-LV"/>
        </w:rPr>
        <w:t>OTRĀS IZSOLES NOTEIKUMI</w:t>
      </w:r>
    </w:p>
    <w:p w14:paraId="390304D8" w14:textId="77777777" w:rsidR="004513CE" w:rsidRPr="004513CE" w:rsidRDefault="004513CE" w:rsidP="004513CE">
      <w:pPr>
        <w:jc w:val="center"/>
        <w:rPr>
          <w:b/>
          <w:szCs w:val="24"/>
          <w:u w:val="none"/>
          <w:lang w:eastAsia="lv-LV"/>
        </w:rPr>
      </w:pPr>
    </w:p>
    <w:p w14:paraId="43DDA5DD" w14:textId="77777777" w:rsidR="004513CE" w:rsidRPr="004513CE" w:rsidRDefault="004513CE" w:rsidP="004513CE">
      <w:pPr>
        <w:tabs>
          <w:tab w:val="left" w:pos="0"/>
          <w:tab w:val="left" w:pos="426"/>
          <w:tab w:val="left" w:pos="709"/>
        </w:tabs>
        <w:ind w:right="45"/>
        <w:jc w:val="center"/>
        <w:rPr>
          <w:b/>
          <w:szCs w:val="24"/>
          <w:u w:val="none"/>
        </w:rPr>
      </w:pPr>
      <w:r w:rsidRPr="004513CE">
        <w:rPr>
          <w:b/>
          <w:szCs w:val="24"/>
          <w:u w:val="none"/>
        </w:rPr>
        <w:t>1. Vispārīgie noteikumi</w:t>
      </w:r>
    </w:p>
    <w:p w14:paraId="2930EF7F" w14:textId="77777777" w:rsidR="004513CE" w:rsidRPr="004513CE" w:rsidRDefault="004513CE" w:rsidP="004513CE">
      <w:pPr>
        <w:tabs>
          <w:tab w:val="left" w:pos="0"/>
          <w:tab w:val="left" w:pos="426"/>
          <w:tab w:val="left" w:pos="709"/>
        </w:tabs>
        <w:ind w:right="45"/>
        <w:jc w:val="center"/>
        <w:rPr>
          <w:b/>
          <w:szCs w:val="24"/>
          <w:u w:val="none"/>
        </w:rPr>
      </w:pPr>
    </w:p>
    <w:p w14:paraId="5560974E" w14:textId="77777777" w:rsidR="004513CE" w:rsidRPr="004513CE" w:rsidRDefault="004513CE" w:rsidP="004513CE">
      <w:pPr>
        <w:tabs>
          <w:tab w:val="left" w:pos="567"/>
        </w:tabs>
        <w:spacing w:line="360" w:lineRule="auto"/>
        <w:ind w:left="567" w:right="-1" w:hanging="567"/>
        <w:jc w:val="both"/>
        <w:rPr>
          <w:color w:val="000000"/>
          <w:szCs w:val="24"/>
          <w:u w:val="none"/>
          <w:lang w:eastAsia="lv-LV"/>
        </w:rPr>
      </w:pPr>
      <w:r w:rsidRPr="004513CE">
        <w:rPr>
          <w:szCs w:val="24"/>
          <w:u w:val="none"/>
        </w:rPr>
        <w:t xml:space="preserve">1.1. </w:t>
      </w:r>
      <w:r w:rsidRPr="004513CE">
        <w:rPr>
          <w:szCs w:val="24"/>
          <w:u w:val="none"/>
        </w:rPr>
        <w:tab/>
      </w:r>
      <w:r w:rsidRPr="004513CE">
        <w:rPr>
          <w:color w:val="000000"/>
          <w:szCs w:val="24"/>
          <w:u w:val="none"/>
          <w:lang w:eastAsia="lv-LV"/>
        </w:rPr>
        <w:t xml:space="preserve">Šie noteikumi nosaka kārtību, kādā tiek rīkota otrā mutiska atklāta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dzīvokļa īpašuma </w:t>
      </w:r>
      <w:r w:rsidRPr="004513CE">
        <w:rPr>
          <w:szCs w:val="24"/>
          <w:u w:val="none"/>
          <w:lang w:eastAsia="lv-LV"/>
        </w:rPr>
        <w:t xml:space="preserve">“Medņi” – 4, Stāmerienas pagastā, Gulbenes novadā, kadastra numurs 5088 900 0138, </w:t>
      </w:r>
      <w:r w:rsidRPr="004513CE">
        <w:rPr>
          <w:color w:val="000000"/>
          <w:szCs w:val="24"/>
          <w:u w:val="none"/>
          <w:lang w:eastAsia="lv-LV"/>
        </w:rPr>
        <w:t xml:space="preserve">(turpmāk – Objekts) pircēja noteikšanai. </w:t>
      </w:r>
    </w:p>
    <w:p w14:paraId="75995FB4" w14:textId="77777777" w:rsidR="004513CE" w:rsidRPr="004513CE" w:rsidRDefault="004513CE" w:rsidP="004513CE">
      <w:pPr>
        <w:tabs>
          <w:tab w:val="left" w:pos="567"/>
        </w:tabs>
        <w:spacing w:line="360" w:lineRule="auto"/>
        <w:ind w:left="567" w:right="-1" w:hanging="567"/>
        <w:jc w:val="both"/>
        <w:rPr>
          <w:szCs w:val="24"/>
          <w:u w:val="none"/>
          <w:lang w:eastAsia="lv-LV"/>
        </w:rPr>
      </w:pPr>
      <w:r w:rsidRPr="004513CE">
        <w:rPr>
          <w:color w:val="000000"/>
          <w:szCs w:val="24"/>
          <w:u w:val="none"/>
          <w:lang w:eastAsia="lv-LV"/>
        </w:rPr>
        <w:t xml:space="preserve">1.2. </w:t>
      </w:r>
      <w:r w:rsidRPr="004513CE">
        <w:rPr>
          <w:color w:val="000000"/>
          <w:szCs w:val="24"/>
          <w:u w:val="none"/>
          <w:lang w:eastAsia="lv-LV"/>
        </w:rPr>
        <w:tab/>
        <w:t>I</w:t>
      </w:r>
      <w:r w:rsidRPr="004513CE">
        <w:rPr>
          <w:szCs w:val="24"/>
          <w:u w:val="none"/>
          <w:lang w:eastAsia="lv-LV"/>
        </w:rPr>
        <w:t>zsole notiek ievērojot Pašvaldību likumu, Publiskas personas mantas atsavināšanas likumu un šos izsoles noteikumus.</w:t>
      </w:r>
    </w:p>
    <w:p w14:paraId="17F96A77" w14:textId="77777777" w:rsidR="004513CE" w:rsidRPr="004513CE" w:rsidRDefault="004513CE" w:rsidP="004513CE">
      <w:pPr>
        <w:tabs>
          <w:tab w:val="left" w:pos="426"/>
          <w:tab w:val="left" w:pos="567"/>
        </w:tabs>
        <w:spacing w:line="360" w:lineRule="auto"/>
        <w:ind w:left="567" w:right="-1" w:hanging="567"/>
        <w:jc w:val="both"/>
        <w:rPr>
          <w:color w:val="000000"/>
          <w:szCs w:val="24"/>
          <w:u w:val="none"/>
          <w:lang w:val="da-DK" w:eastAsia="lv-LV"/>
        </w:rPr>
      </w:pPr>
      <w:r w:rsidRPr="004513CE">
        <w:rPr>
          <w:color w:val="000000"/>
          <w:szCs w:val="24"/>
          <w:u w:val="none"/>
          <w:lang w:eastAsia="lv-LV"/>
        </w:rPr>
        <w:t>1.3.</w:t>
      </w:r>
      <w:r w:rsidRPr="004513CE">
        <w:rPr>
          <w:color w:val="000000"/>
          <w:szCs w:val="24"/>
          <w:u w:val="none"/>
          <w:lang w:eastAsia="lv-LV"/>
        </w:rPr>
        <w:tab/>
      </w:r>
      <w:r w:rsidRPr="004513CE">
        <w:rPr>
          <w:color w:val="000000"/>
          <w:szCs w:val="24"/>
          <w:u w:val="none"/>
          <w:lang w:eastAsia="lv-LV"/>
        </w:rPr>
        <w:tab/>
        <w:t>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56760443" w14:textId="77777777" w:rsidR="004513CE" w:rsidRPr="004513CE" w:rsidRDefault="004513CE" w:rsidP="004513CE">
      <w:pPr>
        <w:tabs>
          <w:tab w:val="left" w:pos="567"/>
        </w:tabs>
        <w:spacing w:line="360" w:lineRule="auto"/>
        <w:ind w:left="567" w:hanging="567"/>
        <w:jc w:val="both"/>
        <w:rPr>
          <w:szCs w:val="24"/>
          <w:u w:val="none"/>
        </w:rPr>
      </w:pPr>
      <w:r w:rsidRPr="004513CE">
        <w:rPr>
          <w:szCs w:val="24"/>
          <w:u w:val="none"/>
        </w:rPr>
        <w:t>1.4.</w:t>
      </w:r>
      <w:r w:rsidRPr="004513CE">
        <w:rPr>
          <w:szCs w:val="24"/>
          <w:u w:val="none"/>
        </w:rPr>
        <w:tab/>
        <w:t>Ziņas par izsolē atsavināmo Objektu:</w:t>
      </w:r>
    </w:p>
    <w:p w14:paraId="088E5E8D" w14:textId="77777777" w:rsidR="004513CE" w:rsidRPr="004513CE" w:rsidRDefault="004513CE" w:rsidP="004513CE">
      <w:pPr>
        <w:tabs>
          <w:tab w:val="left" w:pos="1418"/>
        </w:tabs>
        <w:spacing w:line="360" w:lineRule="auto"/>
        <w:ind w:left="1418" w:right="43" w:hanging="851"/>
        <w:jc w:val="both"/>
        <w:rPr>
          <w:szCs w:val="24"/>
          <w:u w:val="none"/>
        </w:rPr>
      </w:pPr>
      <w:r w:rsidRPr="004513CE">
        <w:rPr>
          <w:szCs w:val="24"/>
          <w:u w:val="none"/>
        </w:rPr>
        <w:t xml:space="preserve">1.4.1. </w:t>
      </w:r>
      <w:r w:rsidRPr="004513CE">
        <w:rPr>
          <w:szCs w:val="24"/>
          <w:u w:val="none"/>
        </w:rPr>
        <w:tab/>
        <w:t xml:space="preserve">Objekts: </w:t>
      </w:r>
      <w:r w:rsidRPr="004513CE">
        <w:rPr>
          <w:color w:val="000000"/>
          <w:szCs w:val="24"/>
          <w:u w:val="none"/>
          <w:lang w:eastAsia="lv-LV"/>
        </w:rPr>
        <w:t xml:space="preserve">dzīvokļa īpašums “Medņi” – 4, Stāmerienas pagastā, Gulbenes novadā, kadastra numurs 5088 900 0138, kas sastāv no divu istabu dzīvokļa, 52,6 </w:t>
      </w:r>
      <w:proofErr w:type="spellStart"/>
      <w:r w:rsidRPr="004513CE">
        <w:rPr>
          <w:color w:val="000000"/>
          <w:szCs w:val="24"/>
          <w:u w:val="none"/>
          <w:lang w:eastAsia="lv-LV"/>
        </w:rPr>
        <w:t>kv.m</w:t>
      </w:r>
      <w:proofErr w:type="spellEnd"/>
      <w:r w:rsidRPr="004513CE">
        <w:rPr>
          <w:color w:val="000000"/>
          <w:szCs w:val="24"/>
          <w:u w:val="none"/>
          <w:lang w:eastAsia="lv-LV"/>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4513CE">
        <w:rPr>
          <w:szCs w:val="24"/>
          <w:u w:val="none"/>
          <w:lang w:eastAsia="lv-LV"/>
        </w:rPr>
        <w:t>.</w:t>
      </w:r>
    </w:p>
    <w:p w14:paraId="58CE0364" w14:textId="77777777" w:rsidR="004513CE" w:rsidRPr="004513CE" w:rsidRDefault="004513CE" w:rsidP="004513CE">
      <w:pPr>
        <w:tabs>
          <w:tab w:val="left" w:pos="1418"/>
        </w:tabs>
        <w:spacing w:line="360" w:lineRule="auto"/>
        <w:ind w:left="1418" w:right="43" w:hanging="851"/>
        <w:jc w:val="both"/>
        <w:rPr>
          <w:szCs w:val="24"/>
          <w:u w:val="none"/>
        </w:rPr>
      </w:pPr>
      <w:r w:rsidRPr="004513CE">
        <w:rPr>
          <w:szCs w:val="24"/>
          <w:u w:val="none"/>
        </w:rPr>
        <w:t>1.4.2.</w:t>
      </w:r>
      <w:r w:rsidRPr="004513CE">
        <w:rPr>
          <w:color w:val="000000"/>
          <w:szCs w:val="24"/>
          <w:u w:val="none"/>
          <w:lang w:eastAsia="lv-LV"/>
        </w:rPr>
        <w:t xml:space="preserve"> </w:t>
      </w:r>
      <w:r w:rsidRPr="004513CE">
        <w:rPr>
          <w:color w:val="000000"/>
          <w:szCs w:val="24"/>
          <w:u w:val="none"/>
          <w:lang w:eastAsia="lv-LV"/>
        </w:rPr>
        <w:tab/>
        <w:t>Objekts ir Gulbenes novada pašvaldības īpašums. Tas reģistrēts Stāmerienas pagasta zemesgrāmatas nodalījumā Nr. 100000042638 4.</w:t>
      </w:r>
    </w:p>
    <w:p w14:paraId="7264E7B2" w14:textId="77777777" w:rsidR="004513CE" w:rsidRPr="004513CE" w:rsidRDefault="004513CE" w:rsidP="004513CE">
      <w:pPr>
        <w:tabs>
          <w:tab w:val="left" w:pos="1418"/>
        </w:tabs>
        <w:spacing w:line="360" w:lineRule="auto"/>
        <w:ind w:left="1418" w:right="43" w:hanging="851"/>
        <w:jc w:val="both"/>
        <w:rPr>
          <w:szCs w:val="24"/>
          <w:u w:val="none"/>
        </w:rPr>
      </w:pPr>
      <w:r w:rsidRPr="004513CE">
        <w:rPr>
          <w:szCs w:val="24"/>
          <w:u w:val="none"/>
        </w:rPr>
        <w:t xml:space="preserve">1.4.3. </w:t>
      </w:r>
      <w:r w:rsidRPr="004513CE">
        <w:rPr>
          <w:szCs w:val="24"/>
          <w:u w:val="none"/>
        </w:rPr>
        <w:tab/>
      </w:r>
      <w:r w:rsidRPr="004513CE">
        <w:rPr>
          <w:szCs w:val="24"/>
          <w:u w:val="none"/>
          <w:lang w:eastAsia="lv-LV"/>
        </w:rPr>
        <w:t>Pirmpirkuma tiesības uz Objekta iegādi nav</w:t>
      </w:r>
      <w:r w:rsidRPr="004513CE">
        <w:rPr>
          <w:szCs w:val="24"/>
          <w:u w:val="none"/>
        </w:rPr>
        <w:t>.</w:t>
      </w:r>
    </w:p>
    <w:p w14:paraId="241985BC" w14:textId="77777777" w:rsidR="004513CE" w:rsidRPr="004513CE" w:rsidRDefault="004513CE" w:rsidP="004513CE">
      <w:pPr>
        <w:tabs>
          <w:tab w:val="left" w:pos="567"/>
        </w:tabs>
        <w:spacing w:line="360" w:lineRule="auto"/>
        <w:ind w:left="567" w:right="43" w:hanging="567"/>
        <w:jc w:val="both"/>
        <w:rPr>
          <w:szCs w:val="24"/>
          <w:u w:val="none"/>
        </w:rPr>
      </w:pPr>
      <w:r w:rsidRPr="004513CE">
        <w:rPr>
          <w:szCs w:val="24"/>
          <w:u w:val="none"/>
        </w:rPr>
        <w:lastRenderedPageBreak/>
        <w:t xml:space="preserve">1.5. </w:t>
      </w:r>
      <w:r w:rsidRPr="004513CE">
        <w:rPr>
          <w:szCs w:val="24"/>
          <w:u w:val="none"/>
        </w:rPr>
        <w:tab/>
        <w:t xml:space="preserve">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53" w:history="1">
        <w:r w:rsidRPr="004513CE">
          <w:rPr>
            <w:rFonts w:cs="Arial"/>
            <w:color w:val="0563C1"/>
            <w:szCs w:val="24"/>
            <w:lang w:eastAsia="lv-LV"/>
          </w:rPr>
          <w:t>www.gulbene.lv</w:t>
        </w:r>
      </w:hyperlink>
      <w:r w:rsidRPr="004513CE">
        <w:rPr>
          <w:szCs w:val="24"/>
          <w:u w:val="none"/>
        </w:rPr>
        <w:t>.</w:t>
      </w:r>
    </w:p>
    <w:p w14:paraId="022C50B2" w14:textId="77777777" w:rsidR="004513CE" w:rsidRPr="004513CE" w:rsidRDefault="004513CE" w:rsidP="004513CE">
      <w:pPr>
        <w:keepLines/>
        <w:tabs>
          <w:tab w:val="left" w:pos="567"/>
        </w:tabs>
        <w:spacing w:line="360" w:lineRule="auto"/>
        <w:ind w:left="567" w:right="43" w:hanging="567"/>
        <w:jc w:val="both"/>
        <w:rPr>
          <w:szCs w:val="24"/>
          <w:u w:val="none"/>
          <w:lang w:eastAsia="lv-LV"/>
        </w:rPr>
      </w:pPr>
      <w:r w:rsidRPr="004513CE">
        <w:rPr>
          <w:szCs w:val="24"/>
          <w:u w:val="none"/>
        </w:rPr>
        <w:t xml:space="preserve">1.6. </w:t>
      </w:r>
      <w:r w:rsidRPr="004513CE">
        <w:rPr>
          <w:szCs w:val="24"/>
          <w:u w:val="none"/>
        </w:rPr>
        <w:tab/>
      </w:r>
      <w:r w:rsidRPr="004513CE">
        <w:rPr>
          <w:szCs w:val="24"/>
          <w:u w:val="none"/>
          <w:lang w:eastAsia="lv-LV"/>
        </w:rPr>
        <w:t xml:space="preserve">Ar izsoles noteikumiem var iepazīties Gulbenes novada pašvaldības tīmekļa vietnē </w:t>
      </w:r>
      <w:hyperlink r:id="rId54" w:history="1">
        <w:r w:rsidRPr="004513CE">
          <w:rPr>
            <w:rFonts w:cs="Arial"/>
            <w:color w:val="0563C1"/>
            <w:szCs w:val="24"/>
            <w:lang w:eastAsia="lv-LV"/>
          </w:rPr>
          <w:t>www.gulbene.lv</w:t>
        </w:r>
      </w:hyperlink>
      <w:r w:rsidRPr="004513CE">
        <w:rPr>
          <w:szCs w:val="24"/>
          <w:u w:val="none"/>
          <w:lang w:eastAsia="lv-LV"/>
        </w:rPr>
        <w:t>.</w:t>
      </w:r>
    </w:p>
    <w:p w14:paraId="79207681" w14:textId="77777777" w:rsidR="004513CE" w:rsidRPr="004513CE" w:rsidRDefault="004513CE" w:rsidP="004513CE">
      <w:pPr>
        <w:keepLines/>
        <w:tabs>
          <w:tab w:val="left" w:pos="567"/>
        </w:tabs>
        <w:spacing w:line="360" w:lineRule="auto"/>
        <w:ind w:left="567" w:right="43" w:hanging="567"/>
        <w:jc w:val="both"/>
        <w:rPr>
          <w:bCs/>
          <w:szCs w:val="24"/>
          <w:u w:val="none"/>
          <w:lang w:eastAsia="lv-LV"/>
        </w:rPr>
      </w:pPr>
      <w:r w:rsidRPr="004513CE">
        <w:rPr>
          <w:szCs w:val="24"/>
          <w:u w:val="none"/>
          <w:lang w:eastAsia="lv-LV"/>
        </w:rPr>
        <w:t xml:space="preserve">1.7. </w:t>
      </w:r>
      <w:r w:rsidRPr="004513CE">
        <w:rPr>
          <w:szCs w:val="24"/>
          <w:u w:val="none"/>
          <w:lang w:eastAsia="lv-LV"/>
        </w:rPr>
        <w:tab/>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5" w:history="1">
        <w:r w:rsidRPr="004513CE">
          <w:rPr>
            <w:rFonts w:cs="Arial"/>
            <w:color w:val="0563C1"/>
            <w:szCs w:val="24"/>
          </w:rPr>
          <w:t>dome@gulbene.lv</w:t>
        </w:r>
      </w:hyperlink>
      <w:r w:rsidRPr="004513CE">
        <w:rPr>
          <w:szCs w:val="24"/>
          <w:u w:val="none"/>
        </w:rPr>
        <w:t xml:space="preserve">, </w:t>
      </w:r>
      <w:r w:rsidRPr="004513CE">
        <w:rPr>
          <w:szCs w:val="24"/>
          <w:u w:val="none"/>
          <w:lang w:eastAsia="lv-LV"/>
        </w:rPr>
        <w:t xml:space="preserve">pa tālruni 64497632 (Litenes, Stāmerienas un Stradu pagastu apvienības pārvalde) vai 26464180 (Litenes, Stāmerienas un Stradu pagastu apvienības pārvaldes vadītājs </w:t>
      </w:r>
      <w:proofErr w:type="spellStart"/>
      <w:r w:rsidRPr="004513CE">
        <w:rPr>
          <w:szCs w:val="24"/>
          <w:u w:val="none"/>
          <w:lang w:eastAsia="lv-LV"/>
        </w:rPr>
        <w:t>V.Lapiņš</w:t>
      </w:r>
      <w:proofErr w:type="spellEnd"/>
      <w:r w:rsidRPr="004513CE">
        <w:rPr>
          <w:szCs w:val="24"/>
          <w:u w:val="none"/>
          <w:lang w:eastAsia="lv-LV"/>
        </w:rPr>
        <w:t>)</w:t>
      </w:r>
      <w:r w:rsidRPr="004513CE">
        <w:rPr>
          <w:bCs/>
          <w:szCs w:val="24"/>
          <w:u w:val="none"/>
          <w:lang w:eastAsia="lv-LV"/>
        </w:rPr>
        <w:t>.</w:t>
      </w:r>
    </w:p>
    <w:p w14:paraId="6D6F3BC2" w14:textId="77777777" w:rsidR="004513CE" w:rsidRPr="004513CE" w:rsidRDefault="004513CE" w:rsidP="004513CE">
      <w:pPr>
        <w:shd w:val="clear" w:color="auto" w:fill="FFFFFF"/>
        <w:tabs>
          <w:tab w:val="left" w:pos="720"/>
        </w:tabs>
        <w:jc w:val="center"/>
        <w:rPr>
          <w:b/>
          <w:szCs w:val="24"/>
          <w:u w:val="none"/>
        </w:rPr>
      </w:pPr>
    </w:p>
    <w:p w14:paraId="5F546CD9" w14:textId="77777777" w:rsidR="004513CE" w:rsidRPr="004513CE" w:rsidRDefault="004513CE" w:rsidP="004513CE">
      <w:pPr>
        <w:shd w:val="clear" w:color="auto" w:fill="FFFFFF"/>
        <w:tabs>
          <w:tab w:val="left" w:pos="720"/>
        </w:tabs>
        <w:jc w:val="center"/>
        <w:rPr>
          <w:b/>
          <w:szCs w:val="24"/>
          <w:u w:val="none"/>
        </w:rPr>
      </w:pPr>
      <w:r w:rsidRPr="004513CE">
        <w:rPr>
          <w:b/>
          <w:szCs w:val="24"/>
          <w:u w:val="none"/>
        </w:rPr>
        <w:t>2. Izsoles veids, maksājumi un samaksas kārtība</w:t>
      </w:r>
    </w:p>
    <w:p w14:paraId="44E0A5E9" w14:textId="77777777" w:rsidR="004513CE" w:rsidRPr="004513CE" w:rsidRDefault="004513CE" w:rsidP="004513CE">
      <w:pPr>
        <w:shd w:val="clear" w:color="auto" w:fill="FFFFFF"/>
        <w:tabs>
          <w:tab w:val="left" w:pos="720"/>
        </w:tabs>
        <w:jc w:val="center"/>
        <w:rPr>
          <w:b/>
          <w:szCs w:val="24"/>
          <w:u w:val="none"/>
        </w:rPr>
      </w:pPr>
    </w:p>
    <w:p w14:paraId="7949B6C1" w14:textId="77777777" w:rsidR="004513CE" w:rsidRPr="004513CE" w:rsidRDefault="004513CE" w:rsidP="004513CE">
      <w:pPr>
        <w:keepLines/>
        <w:tabs>
          <w:tab w:val="left" w:pos="567"/>
        </w:tabs>
        <w:spacing w:line="360" w:lineRule="auto"/>
        <w:ind w:left="567" w:right="43" w:hanging="567"/>
        <w:jc w:val="both"/>
        <w:rPr>
          <w:bCs/>
          <w:szCs w:val="24"/>
          <w:u w:val="none"/>
        </w:rPr>
      </w:pPr>
      <w:r w:rsidRPr="004513CE">
        <w:rPr>
          <w:bCs/>
          <w:szCs w:val="24"/>
          <w:u w:val="none"/>
        </w:rPr>
        <w:t xml:space="preserve">2.1. </w:t>
      </w:r>
      <w:r w:rsidRPr="004513CE">
        <w:rPr>
          <w:bCs/>
          <w:szCs w:val="24"/>
          <w:u w:val="none"/>
        </w:rPr>
        <w:tab/>
        <w:t>Objekta atsavināšanas veids ir mutiska atklāta izsole ar augšupejošu soli.</w:t>
      </w:r>
    </w:p>
    <w:p w14:paraId="1BF50586" w14:textId="77777777" w:rsidR="004513CE" w:rsidRPr="004513CE" w:rsidRDefault="004513CE" w:rsidP="004513CE">
      <w:pPr>
        <w:keepLines/>
        <w:tabs>
          <w:tab w:val="left" w:pos="567"/>
        </w:tabs>
        <w:spacing w:line="360" w:lineRule="auto"/>
        <w:ind w:left="567" w:right="43" w:hanging="567"/>
        <w:jc w:val="both"/>
        <w:rPr>
          <w:bCs/>
          <w:szCs w:val="24"/>
          <w:u w:val="none"/>
        </w:rPr>
      </w:pPr>
      <w:r w:rsidRPr="004513CE">
        <w:rPr>
          <w:bCs/>
          <w:szCs w:val="24"/>
          <w:u w:val="none"/>
        </w:rPr>
        <w:t xml:space="preserve">2.2. </w:t>
      </w:r>
      <w:r w:rsidRPr="004513CE">
        <w:rPr>
          <w:bCs/>
          <w:szCs w:val="24"/>
          <w:u w:val="none"/>
        </w:rPr>
        <w:tab/>
        <w:t xml:space="preserve">Maksāšanas līdzekļi – 100% </w:t>
      </w:r>
      <w:proofErr w:type="spellStart"/>
      <w:r w:rsidRPr="004513CE">
        <w:rPr>
          <w:bCs/>
          <w:i/>
          <w:szCs w:val="24"/>
          <w:u w:val="none"/>
        </w:rPr>
        <w:t>euro</w:t>
      </w:r>
      <w:proofErr w:type="spellEnd"/>
      <w:r w:rsidRPr="004513CE">
        <w:rPr>
          <w:bCs/>
          <w:szCs w:val="24"/>
          <w:u w:val="none"/>
        </w:rPr>
        <w:t>.</w:t>
      </w:r>
    </w:p>
    <w:p w14:paraId="21E19F74" w14:textId="77777777" w:rsidR="004513CE" w:rsidRPr="004513CE" w:rsidRDefault="004513CE" w:rsidP="004513CE">
      <w:pPr>
        <w:tabs>
          <w:tab w:val="left" w:pos="567"/>
        </w:tabs>
        <w:spacing w:line="360" w:lineRule="auto"/>
        <w:ind w:left="567" w:right="43" w:hanging="567"/>
        <w:jc w:val="both"/>
        <w:rPr>
          <w:szCs w:val="24"/>
          <w:u w:val="none"/>
        </w:rPr>
      </w:pPr>
      <w:r w:rsidRPr="004513CE">
        <w:rPr>
          <w:bCs/>
          <w:szCs w:val="24"/>
          <w:u w:val="none"/>
        </w:rPr>
        <w:t xml:space="preserve">2.3. </w:t>
      </w:r>
      <w:r w:rsidRPr="004513CE">
        <w:rPr>
          <w:bCs/>
          <w:szCs w:val="24"/>
          <w:u w:val="none"/>
        </w:rPr>
        <w:tab/>
      </w:r>
      <w:r w:rsidRPr="004513CE">
        <w:rPr>
          <w:szCs w:val="24"/>
          <w:u w:val="none"/>
        </w:rPr>
        <w:t xml:space="preserve">Objekta izsoles sākumcena ir </w:t>
      </w:r>
      <w:r w:rsidRPr="004513CE">
        <w:rPr>
          <w:szCs w:val="24"/>
          <w:u w:val="none"/>
          <w:lang w:eastAsia="lv-LV"/>
        </w:rPr>
        <w:t>880</w:t>
      </w:r>
      <w:r w:rsidRPr="004513CE">
        <w:rPr>
          <w:color w:val="000000"/>
          <w:szCs w:val="24"/>
          <w:u w:val="none"/>
          <w:lang w:eastAsia="lv-LV"/>
        </w:rPr>
        <w:t xml:space="preserve"> EUR (astoņi simti astoņdesmit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67AEDA56" w14:textId="77777777" w:rsidR="004513CE" w:rsidRPr="004513CE" w:rsidRDefault="004513CE" w:rsidP="004513CE">
      <w:pPr>
        <w:tabs>
          <w:tab w:val="left" w:pos="567"/>
        </w:tabs>
        <w:spacing w:line="360" w:lineRule="auto"/>
        <w:ind w:left="567" w:hanging="567"/>
        <w:jc w:val="both"/>
        <w:rPr>
          <w:szCs w:val="24"/>
          <w:u w:val="none"/>
        </w:rPr>
      </w:pPr>
      <w:r w:rsidRPr="004513CE">
        <w:rPr>
          <w:szCs w:val="24"/>
          <w:u w:val="none"/>
        </w:rPr>
        <w:t xml:space="preserve">2.4. </w:t>
      </w:r>
      <w:r w:rsidRPr="004513CE">
        <w:rPr>
          <w:szCs w:val="24"/>
          <w:u w:val="none"/>
        </w:rPr>
        <w:tab/>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88 EUR (astoņdesmit astoņi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Nr.90009116327, kontā Nr.LV81UNLA0050019845884, AS “SEB banka”, </w:t>
      </w:r>
      <w:r w:rsidRPr="004513CE">
        <w:rPr>
          <w:szCs w:val="24"/>
          <w:u w:val="none"/>
        </w:rPr>
        <w:t xml:space="preserve">norādot maksājuma mērķi “Dzīvokļa īpašuma </w:t>
      </w:r>
      <w:r w:rsidRPr="004513CE">
        <w:rPr>
          <w:color w:val="000000"/>
          <w:szCs w:val="24"/>
          <w:u w:val="none"/>
          <w:lang w:eastAsia="lv-LV"/>
        </w:rPr>
        <w:t>“Medņi” – 4, Stāmerienas pagastā, Gulbenes novadā</w:t>
      </w:r>
      <w:r w:rsidRPr="004513CE">
        <w:rPr>
          <w:szCs w:val="24"/>
          <w:u w:val="none"/>
          <w:lang w:eastAsia="lv-LV"/>
        </w:rPr>
        <w:t xml:space="preserve">, </w:t>
      </w:r>
      <w:r w:rsidRPr="004513CE">
        <w:rPr>
          <w:szCs w:val="24"/>
          <w:u w:val="none"/>
        </w:rPr>
        <w:t>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39FB1419" w14:textId="77777777" w:rsidR="004513CE" w:rsidRPr="004513CE" w:rsidRDefault="004513CE" w:rsidP="004513CE">
      <w:pPr>
        <w:tabs>
          <w:tab w:val="left" w:pos="567"/>
        </w:tabs>
        <w:spacing w:line="360" w:lineRule="auto"/>
        <w:ind w:left="567" w:hanging="567"/>
        <w:jc w:val="both"/>
        <w:rPr>
          <w:color w:val="000000"/>
          <w:szCs w:val="24"/>
          <w:u w:val="none"/>
        </w:rPr>
      </w:pPr>
      <w:r w:rsidRPr="004513CE">
        <w:rPr>
          <w:szCs w:val="24"/>
          <w:u w:val="none"/>
        </w:rPr>
        <w:t xml:space="preserve">2.5. </w:t>
      </w:r>
      <w:r w:rsidRPr="004513CE">
        <w:rPr>
          <w:szCs w:val="24"/>
          <w:u w:val="none"/>
        </w:rPr>
        <w:tab/>
      </w:r>
      <w:r w:rsidRPr="004513CE">
        <w:rPr>
          <w:bCs/>
          <w:szCs w:val="24"/>
          <w:u w:val="none"/>
        </w:rPr>
        <w:t xml:space="preserve">Objekta izsoles solis tiek noteikts </w:t>
      </w:r>
      <w:r w:rsidRPr="004513CE">
        <w:rPr>
          <w:szCs w:val="24"/>
          <w:u w:val="none"/>
          <w:lang w:eastAsia="lv-LV"/>
        </w:rPr>
        <w:t>5% apmērā no sākumcenas, t.i., 44</w:t>
      </w:r>
      <w:r w:rsidRPr="004513CE">
        <w:rPr>
          <w:rFonts w:eastAsia="Calibri"/>
          <w:szCs w:val="24"/>
          <w:u w:val="none"/>
        </w:rPr>
        <w:t xml:space="preserve"> EUR</w:t>
      </w:r>
      <w:r w:rsidRPr="004513CE">
        <w:rPr>
          <w:szCs w:val="24"/>
          <w:u w:val="none"/>
          <w:lang w:eastAsia="lv-LV"/>
        </w:rPr>
        <w:t xml:space="preserve"> (četrdesmit četri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703ECA69" w14:textId="77777777" w:rsidR="004513CE" w:rsidRPr="004513CE" w:rsidRDefault="004513CE" w:rsidP="004513CE">
      <w:pPr>
        <w:tabs>
          <w:tab w:val="left" w:pos="567"/>
        </w:tabs>
        <w:spacing w:line="360" w:lineRule="auto"/>
        <w:ind w:left="567" w:hanging="567"/>
        <w:jc w:val="both"/>
        <w:rPr>
          <w:color w:val="000000"/>
          <w:szCs w:val="24"/>
          <w:u w:val="none"/>
          <w:lang w:eastAsia="lv-LV"/>
        </w:rPr>
      </w:pPr>
      <w:r w:rsidRPr="004513CE">
        <w:rPr>
          <w:color w:val="000000"/>
          <w:szCs w:val="24"/>
          <w:u w:val="none"/>
        </w:rPr>
        <w:t xml:space="preserve">2.6. </w:t>
      </w:r>
      <w:r w:rsidRPr="004513CE">
        <w:rPr>
          <w:color w:val="000000"/>
          <w:szCs w:val="24"/>
          <w:u w:val="none"/>
        </w:rPr>
        <w:tab/>
        <w:t xml:space="preserve">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Dzīvokļa īpašuma </w:t>
      </w:r>
      <w:r w:rsidRPr="004513CE">
        <w:rPr>
          <w:color w:val="000000"/>
          <w:szCs w:val="24"/>
          <w:u w:val="none"/>
          <w:lang w:eastAsia="lv-LV"/>
        </w:rPr>
        <w:t>“Medņi” – 4, Stāmerienas pagastā, Gulbenes novadā</w:t>
      </w:r>
      <w:r w:rsidRPr="004513CE">
        <w:rPr>
          <w:szCs w:val="24"/>
          <w:u w:val="none"/>
          <w:lang w:eastAsia="lv-LV"/>
        </w:rPr>
        <w:t xml:space="preserve">, </w:t>
      </w:r>
      <w:r w:rsidRPr="004513CE">
        <w:rPr>
          <w:color w:val="000000"/>
          <w:szCs w:val="24"/>
          <w:u w:val="none"/>
          <w:lang w:eastAsia="lv-LV"/>
        </w:rPr>
        <w:t>pirkuma maksa”.</w:t>
      </w:r>
    </w:p>
    <w:p w14:paraId="33E81B5A" w14:textId="77777777" w:rsidR="004513CE" w:rsidRPr="004513CE" w:rsidRDefault="004513CE" w:rsidP="004513CE">
      <w:pPr>
        <w:tabs>
          <w:tab w:val="left" w:pos="567"/>
        </w:tabs>
        <w:ind w:left="567" w:hanging="567"/>
        <w:jc w:val="both"/>
        <w:rPr>
          <w:color w:val="000000"/>
          <w:szCs w:val="24"/>
          <w:u w:val="none"/>
        </w:rPr>
      </w:pPr>
    </w:p>
    <w:p w14:paraId="6A6E1340" w14:textId="700F1F7E" w:rsidR="004513CE" w:rsidRPr="004513CE" w:rsidRDefault="00E947A5" w:rsidP="00E947A5">
      <w:pPr>
        <w:keepNext/>
        <w:ind w:left="360"/>
        <w:jc w:val="center"/>
        <w:outlineLvl w:val="0"/>
        <w:rPr>
          <w:b/>
          <w:szCs w:val="24"/>
          <w:u w:val="none"/>
        </w:rPr>
      </w:pPr>
      <w:r>
        <w:rPr>
          <w:b/>
          <w:bCs/>
          <w:kern w:val="32"/>
          <w:szCs w:val="24"/>
          <w:u w:val="none"/>
        </w:rPr>
        <w:t>3.</w:t>
      </w:r>
      <w:r w:rsidR="004513CE" w:rsidRPr="004513CE">
        <w:rPr>
          <w:b/>
          <w:bCs/>
          <w:kern w:val="32"/>
          <w:szCs w:val="24"/>
          <w:u w:val="none"/>
        </w:rPr>
        <w:t>Izsoles dalībnieki</w:t>
      </w:r>
    </w:p>
    <w:p w14:paraId="1BE56A00" w14:textId="77777777" w:rsidR="004513CE" w:rsidRPr="004513CE" w:rsidRDefault="004513CE" w:rsidP="00E947A5">
      <w:pPr>
        <w:keepNext/>
        <w:ind w:left="284" w:hanging="284"/>
        <w:outlineLvl w:val="0"/>
        <w:rPr>
          <w:b/>
          <w:szCs w:val="24"/>
          <w:u w:val="none"/>
        </w:rPr>
      </w:pPr>
    </w:p>
    <w:p w14:paraId="4B203D1E" w14:textId="3FC654FC" w:rsidR="004513CE" w:rsidRPr="00E947A5" w:rsidRDefault="004513CE" w:rsidP="00E947A5">
      <w:pPr>
        <w:pStyle w:val="Sarakstarindkopa"/>
        <w:numPr>
          <w:ilvl w:val="1"/>
          <w:numId w:val="39"/>
        </w:numPr>
        <w:spacing w:line="360" w:lineRule="auto"/>
        <w:ind w:left="284" w:hanging="284"/>
        <w:jc w:val="both"/>
        <w:rPr>
          <w:szCs w:val="24"/>
          <w:u w:val="none"/>
        </w:rPr>
      </w:pPr>
      <w:r w:rsidRPr="00E947A5">
        <w:rPr>
          <w:szCs w:val="24"/>
          <w:u w:val="none"/>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w:t>
      </w:r>
      <w:r w:rsidRPr="00E947A5">
        <w:rPr>
          <w:szCs w:val="24"/>
          <w:u w:val="none"/>
        </w:rPr>
        <w:lastRenderedPageBreak/>
        <w:t>iemaksu parādi, kas kopsummā pārsniedz 150 EUR, kā arī nav maksājumu (nodokļi, nomas maksājumi utt.) parādu attiecībā pret Gulbenes novada pašvaldību.</w:t>
      </w:r>
    </w:p>
    <w:p w14:paraId="2ED58DCD" w14:textId="593A82EC" w:rsidR="004513CE" w:rsidRPr="00E947A5" w:rsidRDefault="004513CE" w:rsidP="00E947A5">
      <w:pPr>
        <w:pStyle w:val="Sarakstarindkopa"/>
        <w:numPr>
          <w:ilvl w:val="1"/>
          <w:numId w:val="39"/>
        </w:numPr>
        <w:spacing w:line="360" w:lineRule="auto"/>
        <w:ind w:left="284" w:hanging="284"/>
        <w:jc w:val="both"/>
        <w:rPr>
          <w:szCs w:val="24"/>
          <w:u w:val="none"/>
        </w:rPr>
      </w:pPr>
      <w:r w:rsidRPr="00E947A5">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51ADCC83" w14:textId="77777777" w:rsidR="004513CE" w:rsidRPr="004513CE" w:rsidRDefault="004513CE" w:rsidP="00E947A5">
      <w:pPr>
        <w:numPr>
          <w:ilvl w:val="1"/>
          <w:numId w:val="39"/>
        </w:numPr>
        <w:spacing w:line="360" w:lineRule="auto"/>
        <w:ind w:left="284" w:hanging="284"/>
        <w:jc w:val="both"/>
        <w:rPr>
          <w:szCs w:val="24"/>
          <w:u w:val="none"/>
        </w:rPr>
      </w:pPr>
      <w:r w:rsidRPr="004513CE">
        <w:rPr>
          <w:color w:val="000000"/>
          <w:szCs w:val="24"/>
          <w:u w:val="none"/>
          <w:lang w:eastAsia="lv-LV"/>
        </w:rPr>
        <w:t>Izsoles komisijas locekļi nevar būt Objekta pircēji, kā arī nevar pirkt Objektu citu personu uzdevumā.</w:t>
      </w:r>
    </w:p>
    <w:p w14:paraId="138B8BAB" w14:textId="77777777" w:rsidR="004513CE" w:rsidRPr="004513CE" w:rsidRDefault="004513CE" w:rsidP="004513CE">
      <w:pPr>
        <w:tabs>
          <w:tab w:val="num" w:pos="1777"/>
        </w:tabs>
        <w:ind w:left="567"/>
        <w:jc w:val="both"/>
        <w:rPr>
          <w:szCs w:val="24"/>
          <w:u w:val="none"/>
        </w:rPr>
      </w:pPr>
    </w:p>
    <w:p w14:paraId="6B79DCEF" w14:textId="77777777" w:rsidR="004513CE" w:rsidRPr="004513CE" w:rsidRDefault="004513CE" w:rsidP="00E947A5">
      <w:pPr>
        <w:numPr>
          <w:ilvl w:val="0"/>
          <w:numId w:val="39"/>
        </w:numPr>
        <w:ind w:left="0" w:firstLine="0"/>
        <w:jc w:val="center"/>
        <w:rPr>
          <w:bCs/>
          <w:color w:val="000000"/>
          <w:szCs w:val="24"/>
          <w:u w:val="none"/>
          <w:lang w:eastAsia="lv-LV"/>
        </w:rPr>
      </w:pPr>
      <w:r w:rsidRPr="004513CE">
        <w:rPr>
          <w:b/>
          <w:bCs/>
          <w:color w:val="000000"/>
          <w:szCs w:val="24"/>
          <w:u w:val="none"/>
          <w:lang w:eastAsia="lv-LV"/>
        </w:rPr>
        <w:t>Izsoles pretendentu reģistrācija Izsoļu dalībnieku sarakstā</w:t>
      </w:r>
    </w:p>
    <w:p w14:paraId="3D1DB768" w14:textId="77777777" w:rsidR="004513CE" w:rsidRPr="004513CE" w:rsidRDefault="004513CE" w:rsidP="004513CE">
      <w:pPr>
        <w:rPr>
          <w:bCs/>
          <w:color w:val="000000"/>
          <w:szCs w:val="24"/>
          <w:u w:val="none"/>
          <w:lang w:eastAsia="lv-LV"/>
        </w:rPr>
      </w:pPr>
    </w:p>
    <w:p w14:paraId="3811F0EA" w14:textId="77777777" w:rsidR="004513CE" w:rsidRPr="004513CE" w:rsidRDefault="004513CE" w:rsidP="00E947A5">
      <w:pPr>
        <w:numPr>
          <w:ilvl w:val="1"/>
          <w:numId w:val="39"/>
        </w:numPr>
        <w:spacing w:after="200" w:line="360" w:lineRule="auto"/>
        <w:ind w:left="567" w:hanging="567"/>
        <w:contextualSpacing/>
        <w:jc w:val="both"/>
        <w:rPr>
          <w:bCs/>
          <w:color w:val="000000"/>
          <w:szCs w:val="24"/>
          <w:u w:val="none"/>
          <w:lang w:eastAsia="lv-LV"/>
        </w:rPr>
      </w:pPr>
      <w:r w:rsidRPr="004513CE">
        <w:rPr>
          <w:color w:val="000000"/>
          <w:szCs w:val="24"/>
          <w:u w:val="none"/>
          <w:lang w:eastAsia="lv-LV"/>
        </w:rPr>
        <w:t>Izsoles komisija, saņemot pieteikumu par piedalīšanos izsolē, sastāda izsoles dalībnieku sarakstu, kurā fiksē izsoles pretendentus pieteikumu iesniegšanas secībā.</w:t>
      </w:r>
    </w:p>
    <w:p w14:paraId="23541C92" w14:textId="77777777" w:rsidR="004513CE" w:rsidRPr="004513CE" w:rsidRDefault="004513CE" w:rsidP="00E947A5">
      <w:pPr>
        <w:numPr>
          <w:ilvl w:val="1"/>
          <w:numId w:val="39"/>
        </w:numPr>
        <w:spacing w:after="200" w:line="360" w:lineRule="auto"/>
        <w:ind w:left="567" w:hanging="567"/>
        <w:contextualSpacing/>
        <w:jc w:val="both"/>
        <w:rPr>
          <w:bCs/>
          <w:color w:val="000000"/>
          <w:szCs w:val="24"/>
          <w:u w:val="none"/>
          <w:lang w:eastAsia="lv-LV"/>
        </w:rPr>
      </w:pPr>
      <w:r w:rsidRPr="004513CE">
        <w:rPr>
          <w:bCs/>
          <w:color w:val="000000"/>
          <w:szCs w:val="24"/>
          <w:u w:val="none"/>
          <w:lang w:eastAsia="lv-LV"/>
        </w:rPr>
        <w:t xml:space="preserve">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(pieteikums, kas parakstīts ar drošu elektronisko parakstu) uz e-pasta adresi: </w:t>
      </w:r>
      <w:hyperlink r:id="rId56" w:history="1">
        <w:r w:rsidRPr="004513CE">
          <w:rPr>
            <w:rFonts w:cs="Arial"/>
            <w:bCs/>
            <w:color w:val="0563C1"/>
            <w:szCs w:val="24"/>
            <w:lang w:eastAsia="lv-LV"/>
          </w:rPr>
          <w:t>dome@gulbene.lv</w:t>
        </w:r>
      </w:hyperlink>
      <w:r w:rsidRPr="004513CE">
        <w:rPr>
          <w:bCs/>
          <w:color w:val="000000"/>
          <w:szCs w:val="24"/>
          <w:u w:val="none"/>
          <w:lang w:eastAsia="lv-LV"/>
        </w:rPr>
        <w:t xml:space="preserve">, līdz </w:t>
      </w:r>
      <w:r w:rsidRPr="004513CE">
        <w:rPr>
          <w:b/>
          <w:bCs/>
          <w:color w:val="000000"/>
          <w:szCs w:val="24"/>
          <w:u w:val="none"/>
          <w:lang w:eastAsia="lv-LV"/>
        </w:rPr>
        <w:t>2025.gada 11.martam plkst.15.00</w:t>
      </w:r>
      <w:r w:rsidRPr="004513CE">
        <w:rPr>
          <w:bCs/>
          <w:color w:val="000000"/>
          <w:szCs w:val="24"/>
          <w:u w:val="none"/>
          <w:lang w:eastAsia="lv-LV"/>
        </w:rPr>
        <w:t>.</w:t>
      </w:r>
    </w:p>
    <w:p w14:paraId="6CD8E587" w14:textId="77777777" w:rsidR="004513CE" w:rsidRPr="004513CE" w:rsidRDefault="004513CE" w:rsidP="00E947A5">
      <w:pPr>
        <w:numPr>
          <w:ilvl w:val="1"/>
          <w:numId w:val="39"/>
        </w:numPr>
        <w:spacing w:line="360" w:lineRule="auto"/>
        <w:ind w:left="567" w:hanging="567"/>
        <w:contextualSpacing/>
        <w:rPr>
          <w:bCs/>
          <w:color w:val="000000"/>
          <w:szCs w:val="24"/>
          <w:u w:val="none"/>
          <w:lang w:eastAsia="lv-LV"/>
        </w:rPr>
      </w:pPr>
      <w:r w:rsidRPr="004513CE">
        <w:rPr>
          <w:bCs/>
          <w:color w:val="000000"/>
          <w:szCs w:val="24"/>
          <w:u w:val="none"/>
          <w:lang w:eastAsia="lv-LV"/>
        </w:rPr>
        <w:t>L</w:t>
      </w:r>
      <w:r w:rsidRPr="004513CE">
        <w:rPr>
          <w:color w:val="000000"/>
          <w:szCs w:val="24"/>
          <w:u w:val="none"/>
          <w:lang w:eastAsia="lv-LV"/>
        </w:rPr>
        <w:t>ai reģistrētos par izsoles dalībnieku izsoles noteikumos noteiktajā termiņā</w:t>
      </w:r>
      <w:r w:rsidRPr="004513CE">
        <w:rPr>
          <w:bCs/>
          <w:color w:val="000000"/>
          <w:szCs w:val="24"/>
          <w:u w:val="none"/>
          <w:lang w:eastAsia="lv-LV"/>
        </w:rPr>
        <w:t xml:space="preserve"> jāiesniedz:</w:t>
      </w:r>
    </w:p>
    <w:p w14:paraId="57EA59BD" w14:textId="77777777" w:rsidR="004513CE" w:rsidRPr="004513CE" w:rsidRDefault="004513CE" w:rsidP="00E947A5">
      <w:pPr>
        <w:numPr>
          <w:ilvl w:val="2"/>
          <w:numId w:val="39"/>
        </w:numPr>
        <w:autoSpaceDE w:val="0"/>
        <w:autoSpaceDN w:val="0"/>
        <w:adjustRightInd w:val="0"/>
        <w:spacing w:line="360" w:lineRule="auto"/>
        <w:ind w:left="1276" w:hanging="709"/>
        <w:jc w:val="both"/>
        <w:rPr>
          <w:color w:val="000000"/>
          <w:szCs w:val="24"/>
          <w:u w:val="none"/>
          <w:lang w:eastAsia="lv-LV"/>
        </w:rPr>
      </w:pPr>
      <w:r w:rsidRPr="004513CE">
        <w:rPr>
          <w:color w:val="000000"/>
          <w:szCs w:val="24"/>
          <w:u w:val="none"/>
          <w:lang w:eastAsia="lv-LV"/>
        </w:rPr>
        <w:t>Fiziskai personai:</w:t>
      </w:r>
    </w:p>
    <w:p w14:paraId="54817E80" w14:textId="77777777" w:rsidR="004513CE" w:rsidRPr="004513CE" w:rsidRDefault="004513CE" w:rsidP="00E947A5">
      <w:pPr>
        <w:numPr>
          <w:ilvl w:val="3"/>
          <w:numId w:val="39"/>
        </w:numPr>
        <w:autoSpaceDE w:val="0"/>
        <w:autoSpaceDN w:val="0"/>
        <w:adjustRightInd w:val="0"/>
        <w:spacing w:line="360" w:lineRule="auto"/>
        <w:ind w:left="2268" w:hanging="992"/>
        <w:jc w:val="both"/>
        <w:rPr>
          <w:color w:val="000000"/>
          <w:szCs w:val="24"/>
          <w:u w:val="none"/>
          <w:lang w:eastAsia="lv-LV"/>
        </w:rPr>
      </w:pPr>
      <w:r w:rsidRPr="004513CE">
        <w:rPr>
          <w:color w:val="000000"/>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6DEE259" w14:textId="77777777" w:rsidR="004513CE" w:rsidRPr="004513CE" w:rsidRDefault="004513CE" w:rsidP="00E947A5">
      <w:pPr>
        <w:numPr>
          <w:ilvl w:val="3"/>
          <w:numId w:val="39"/>
        </w:numPr>
        <w:autoSpaceDE w:val="0"/>
        <w:autoSpaceDN w:val="0"/>
        <w:adjustRightInd w:val="0"/>
        <w:spacing w:line="360" w:lineRule="auto"/>
        <w:ind w:left="2268" w:hanging="992"/>
        <w:jc w:val="both"/>
        <w:rPr>
          <w:color w:val="000000"/>
          <w:szCs w:val="24"/>
          <w:u w:val="none"/>
          <w:lang w:eastAsia="lv-LV"/>
        </w:rPr>
      </w:pPr>
      <w:r w:rsidRPr="004513CE">
        <w:rPr>
          <w:color w:val="000000"/>
          <w:szCs w:val="24"/>
          <w:u w:val="none"/>
          <w:lang w:eastAsia="lv-LV"/>
        </w:rPr>
        <w:t>notariāli apliecināta pilnvara, ar ko dots pilnvarojums iesniegt pieteikumu dalībai izsolē un pārstāvībai izsolē (ja fizisko personu izsolē pārstāv cita fiziska persona);</w:t>
      </w:r>
    </w:p>
    <w:p w14:paraId="2F9E2EC0" w14:textId="77777777" w:rsidR="004513CE" w:rsidRPr="004513CE" w:rsidRDefault="004513CE" w:rsidP="00E947A5">
      <w:pPr>
        <w:numPr>
          <w:ilvl w:val="3"/>
          <w:numId w:val="39"/>
        </w:numPr>
        <w:autoSpaceDE w:val="0"/>
        <w:autoSpaceDN w:val="0"/>
        <w:adjustRightInd w:val="0"/>
        <w:spacing w:line="360" w:lineRule="auto"/>
        <w:ind w:left="2268" w:hanging="992"/>
        <w:jc w:val="both"/>
        <w:rPr>
          <w:color w:val="000000"/>
          <w:szCs w:val="24"/>
          <w:u w:val="none"/>
          <w:lang w:eastAsia="lv-LV"/>
        </w:rPr>
      </w:pPr>
      <w:r w:rsidRPr="004513CE">
        <w:rPr>
          <w:color w:val="000000"/>
          <w:szCs w:val="24"/>
          <w:u w:val="none"/>
          <w:lang w:eastAsia="lv-LV"/>
        </w:rPr>
        <w:t>maksājuma uzdevums par nodrošinājuma naudas samaksu.</w:t>
      </w:r>
    </w:p>
    <w:p w14:paraId="62743AFD" w14:textId="77777777" w:rsidR="004513CE" w:rsidRPr="004513CE" w:rsidRDefault="004513CE" w:rsidP="004513CE">
      <w:pPr>
        <w:autoSpaceDE w:val="0"/>
        <w:autoSpaceDN w:val="0"/>
        <w:adjustRightInd w:val="0"/>
        <w:spacing w:line="360" w:lineRule="auto"/>
        <w:ind w:left="567"/>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2007E171" w14:textId="77777777" w:rsidR="004513CE" w:rsidRPr="004513CE" w:rsidRDefault="004513CE" w:rsidP="00E947A5">
      <w:pPr>
        <w:numPr>
          <w:ilvl w:val="2"/>
          <w:numId w:val="39"/>
        </w:numPr>
        <w:autoSpaceDE w:val="0"/>
        <w:autoSpaceDN w:val="0"/>
        <w:adjustRightInd w:val="0"/>
        <w:spacing w:line="360" w:lineRule="auto"/>
        <w:ind w:left="1276" w:hanging="709"/>
        <w:jc w:val="both"/>
        <w:rPr>
          <w:color w:val="000000"/>
          <w:szCs w:val="24"/>
          <w:u w:val="none"/>
          <w:lang w:eastAsia="lv-LV"/>
        </w:rPr>
      </w:pPr>
      <w:r w:rsidRPr="004513CE">
        <w:rPr>
          <w:color w:val="000000"/>
          <w:szCs w:val="24"/>
          <w:u w:val="none"/>
          <w:lang w:eastAsia="lv-LV"/>
        </w:rPr>
        <w:t xml:space="preserve">juridiskai personai: </w:t>
      </w:r>
    </w:p>
    <w:p w14:paraId="6960643F" w14:textId="77777777" w:rsidR="004513CE" w:rsidRPr="004513CE" w:rsidRDefault="004513CE" w:rsidP="00E947A5">
      <w:pPr>
        <w:numPr>
          <w:ilvl w:val="3"/>
          <w:numId w:val="39"/>
        </w:numPr>
        <w:autoSpaceDE w:val="0"/>
        <w:autoSpaceDN w:val="0"/>
        <w:adjustRightInd w:val="0"/>
        <w:spacing w:line="360" w:lineRule="auto"/>
        <w:ind w:left="2268" w:hanging="992"/>
        <w:jc w:val="both"/>
        <w:rPr>
          <w:color w:val="000000"/>
          <w:szCs w:val="24"/>
          <w:u w:val="none"/>
          <w:lang w:eastAsia="lv-LV"/>
        </w:rPr>
      </w:pPr>
      <w:r w:rsidRPr="004513CE">
        <w:rPr>
          <w:color w:val="000000"/>
          <w:szCs w:val="24"/>
          <w:u w:val="none"/>
          <w:lang w:eastAsia="lv-LV"/>
        </w:rPr>
        <w:lastRenderedPageBreak/>
        <w:t>pieteikums dalībai izsolē, kurā jānorāda: nosaukums, reģistrācijas numurs, juridiskā adrese, papildu kontaktinformācija – elektroniskā pasta adrese un tālruņa numurs (ja tāds ir), solītāja pārstāvja vārds, uzvārds;</w:t>
      </w:r>
    </w:p>
    <w:p w14:paraId="31F2A792" w14:textId="77777777" w:rsidR="004513CE" w:rsidRPr="004513CE" w:rsidRDefault="004513CE" w:rsidP="00E947A5">
      <w:pPr>
        <w:numPr>
          <w:ilvl w:val="3"/>
          <w:numId w:val="39"/>
        </w:numPr>
        <w:autoSpaceDE w:val="0"/>
        <w:autoSpaceDN w:val="0"/>
        <w:adjustRightInd w:val="0"/>
        <w:spacing w:line="360" w:lineRule="auto"/>
        <w:ind w:left="2268" w:hanging="992"/>
        <w:jc w:val="both"/>
        <w:rPr>
          <w:color w:val="000000"/>
          <w:szCs w:val="24"/>
          <w:u w:val="none"/>
          <w:lang w:eastAsia="lv-LV"/>
        </w:rPr>
      </w:pPr>
      <w:r w:rsidRPr="004513CE">
        <w:rPr>
          <w:color w:val="000000"/>
          <w:szCs w:val="24"/>
          <w:u w:val="none"/>
          <w:lang w:eastAsia="lv-LV"/>
        </w:rPr>
        <w:t>pilnvaru pārstāvēt juridisko personu izsolē un ja nepieciešams noslēgt pirkuma pārdevuma līgumu (ja juridisku personu pārstāv pilnvarotais pārstāvis);</w:t>
      </w:r>
    </w:p>
    <w:p w14:paraId="451347FB" w14:textId="77777777" w:rsidR="004513CE" w:rsidRPr="004513CE" w:rsidRDefault="004513CE" w:rsidP="00E947A5">
      <w:pPr>
        <w:numPr>
          <w:ilvl w:val="3"/>
          <w:numId w:val="39"/>
        </w:numPr>
        <w:autoSpaceDE w:val="0"/>
        <w:autoSpaceDN w:val="0"/>
        <w:adjustRightInd w:val="0"/>
        <w:spacing w:line="360" w:lineRule="auto"/>
        <w:ind w:left="2268" w:hanging="992"/>
        <w:jc w:val="both"/>
        <w:rPr>
          <w:color w:val="000000"/>
          <w:szCs w:val="24"/>
          <w:u w:val="none"/>
          <w:lang w:eastAsia="lv-LV"/>
        </w:rPr>
      </w:pPr>
      <w:r w:rsidRPr="004513CE">
        <w:rPr>
          <w:color w:val="000000"/>
          <w:szCs w:val="24"/>
          <w:u w:val="none"/>
          <w:lang w:eastAsia="lv-LV"/>
        </w:rPr>
        <w:t>maksājuma uzdevums par nodrošinājuma naudas samaksu.</w:t>
      </w:r>
    </w:p>
    <w:p w14:paraId="0FBD4E04" w14:textId="77777777" w:rsidR="004513CE" w:rsidRPr="004513CE" w:rsidRDefault="004513CE" w:rsidP="004513CE">
      <w:pPr>
        <w:autoSpaceDE w:val="0"/>
        <w:autoSpaceDN w:val="0"/>
        <w:adjustRightInd w:val="0"/>
        <w:spacing w:line="360" w:lineRule="auto"/>
        <w:ind w:left="567"/>
        <w:jc w:val="both"/>
        <w:rPr>
          <w:color w:val="000000"/>
          <w:szCs w:val="24"/>
          <w:u w:val="none"/>
          <w:lang w:eastAsia="lv-LV"/>
        </w:rPr>
      </w:pPr>
      <w:r w:rsidRPr="004513CE">
        <w:rPr>
          <w:color w:val="000000"/>
          <w:szCs w:val="24"/>
          <w:u w:val="none"/>
          <w:lang w:eastAsia="lv-LV"/>
        </w:rPr>
        <w:t>Pirms pretendenta reģistrēšanas izsoles dalībnieku sarakstā Izsoles komisija attiecībā uz juridisku personu pārbaudīs informāciju:</w:t>
      </w:r>
    </w:p>
    <w:p w14:paraId="6C669D28" w14:textId="77777777" w:rsidR="004513CE" w:rsidRPr="004513CE" w:rsidRDefault="004513CE" w:rsidP="004513CE">
      <w:pPr>
        <w:numPr>
          <w:ilvl w:val="0"/>
          <w:numId w:val="2"/>
        </w:numPr>
        <w:autoSpaceDE w:val="0"/>
        <w:autoSpaceDN w:val="0"/>
        <w:adjustRightInd w:val="0"/>
        <w:spacing w:line="360" w:lineRule="auto"/>
        <w:ind w:left="993" w:hanging="426"/>
        <w:contextualSpacing/>
        <w:jc w:val="both"/>
        <w:rPr>
          <w:color w:val="000000"/>
          <w:szCs w:val="24"/>
          <w:u w:val="none"/>
          <w:lang w:eastAsia="lv-LV"/>
        </w:rPr>
      </w:pPr>
      <w:r w:rsidRPr="004513CE">
        <w:rPr>
          <w:color w:val="000000"/>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7A80017" w14:textId="77777777" w:rsidR="004513CE" w:rsidRPr="004513CE" w:rsidRDefault="004513CE" w:rsidP="004513CE">
      <w:pPr>
        <w:numPr>
          <w:ilvl w:val="0"/>
          <w:numId w:val="2"/>
        </w:numPr>
        <w:autoSpaceDE w:val="0"/>
        <w:autoSpaceDN w:val="0"/>
        <w:adjustRightInd w:val="0"/>
        <w:spacing w:line="360" w:lineRule="auto"/>
        <w:ind w:left="993" w:hanging="426"/>
        <w:contextualSpacing/>
        <w:jc w:val="both"/>
        <w:rPr>
          <w:color w:val="000000"/>
          <w:szCs w:val="24"/>
          <w:u w:val="none"/>
          <w:lang w:eastAsia="lv-LV"/>
        </w:rPr>
      </w:pPr>
      <w:r w:rsidRPr="004513CE">
        <w:rPr>
          <w:color w:val="000000"/>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318563C" w14:textId="77777777" w:rsidR="004513CE" w:rsidRPr="004513CE" w:rsidRDefault="004513CE" w:rsidP="00E947A5">
      <w:pPr>
        <w:numPr>
          <w:ilvl w:val="1"/>
          <w:numId w:val="39"/>
        </w:numPr>
        <w:autoSpaceDE w:val="0"/>
        <w:autoSpaceDN w:val="0"/>
        <w:adjustRightInd w:val="0"/>
        <w:spacing w:line="360" w:lineRule="auto"/>
        <w:ind w:left="567" w:hanging="567"/>
        <w:jc w:val="both"/>
        <w:rPr>
          <w:szCs w:val="24"/>
          <w:u w:val="none"/>
          <w:lang w:eastAsia="lv-LV"/>
        </w:rPr>
      </w:pPr>
      <w:r w:rsidRPr="004513CE">
        <w:rPr>
          <w:szCs w:val="24"/>
          <w:u w:val="none"/>
          <w:lang w:eastAsia="lv-LV"/>
        </w:rPr>
        <w:t>Izsoles pretendents netiek reģistrēts izsoles dalībnieku sarakstā, ja:</w:t>
      </w:r>
    </w:p>
    <w:p w14:paraId="17B11A82" w14:textId="77777777" w:rsidR="004513CE" w:rsidRPr="004513CE" w:rsidRDefault="004513CE" w:rsidP="00E947A5">
      <w:pPr>
        <w:numPr>
          <w:ilvl w:val="2"/>
          <w:numId w:val="39"/>
        </w:numPr>
        <w:tabs>
          <w:tab w:val="left" w:pos="1276"/>
        </w:tabs>
        <w:autoSpaceDE w:val="0"/>
        <w:autoSpaceDN w:val="0"/>
        <w:adjustRightInd w:val="0"/>
        <w:spacing w:line="360" w:lineRule="auto"/>
        <w:ind w:left="1276" w:hanging="709"/>
        <w:jc w:val="both"/>
        <w:rPr>
          <w:szCs w:val="24"/>
          <w:u w:val="none"/>
          <w:lang w:eastAsia="lv-LV"/>
        </w:rPr>
      </w:pPr>
      <w:r w:rsidRPr="004513CE">
        <w:rPr>
          <w:szCs w:val="24"/>
          <w:u w:val="none"/>
          <w:lang w:eastAsia="lv-LV"/>
        </w:rPr>
        <w:t>nav vēl iestājies vai ir jau beidzies pretendentu reģistrācijas termiņš;</w:t>
      </w:r>
    </w:p>
    <w:p w14:paraId="0052B77C" w14:textId="77777777" w:rsidR="004513CE" w:rsidRPr="004513CE" w:rsidRDefault="004513CE" w:rsidP="00E947A5">
      <w:pPr>
        <w:numPr>
          <w:ilvl w:val="2"/>
          <w:numId w:val="39"/>
        </w:numPr>
        <w:tabs>
          <w:tab w:val="left" w:pos="1276"/>
        </w:tabs>
        <w:autoSpaceDE w:val="0"/>
        <w:autoSpaceDN w:val="0"/>
        <w:adjustRightInd w:val="0"/>
        <w:spacing w:line="360" w:lineRule="auto"/>
        <w:ind w:left="1276" w:hanging="709"/>
        <w:jc w:val="both"/>
        <w:rPr>
          <w:szCs w:val="24"/>
          <w:u w:val="none"/>
          <w:lang w:eastAsia="lv-LV"/>
        </w:rPr>
      </w:pPr>
      <w:r w:rsidRPr="004513CE">
        <w:rPr>
          <w:szCs w:val="24"/>
          <w:u w:val="none"/>
          <w:lang w:eastAsia="lv-LV"/>
        </w:rPr>
        <w:t>ja nav iesniegti šo noteikumu 4.3.1.punktā vai 4.3.2.punktā norādītie dokumenti;</w:t>
      </w:r>
    </w:p>
    <w:p w14:paraId="0055C3C0" w14:textId="77777777" w:rsidR="004513CE" w:rsidRPr="004513CE" w:rsidRDefault="004513CE" w:rsidP="00E947A5">
      <w:pPr>
        <w:numPr>
          <w:ilvl w:val="2"/>
          <w:numId w:val="39"/>
        </w:numPr>
        <w:tabs>
          <w:tab w:val="left" w:pos="1276"/>
        </w:tabs>
        <w:autoSpaceDE w:val="0"/>
        <w:autoSpaceDN w:val="0"/>
        <w:adjustRightInd w:val="0"/>
        <w:spacing w:line="360" w:lineRule="auto"/>
        <w:ind w:left="1276" w:hanging="709"/>
        <w:jc w:val="both"/>
        <w:rPr>
          <w:szCs w:val="24"/>
          <w:u w:val="none"/>
          <w:lang w:eastAsia="lv-LV"/>
        </w:rPr>
      </w:pPr>
      <w:r w:rsidRPr="004513CE">
        <w:rPr>
          <w:color w:val="000000"/>
          <w:szCs w:val="24"/>
          <w:u w:val="none"/>
          <w:lang w:eastAsia="lv-LV"/>
        </w:rPr>
        <w:t>iesniegtajos dokumentos norādītas nepatiesas ziņas;</w:t>
      </w:r>
    </w:p>
    <w:p w14:paraId="75435CF6" w14:textId="77777777" w:rsidR="004513CE" w:rsidRPr="004513CE" w:rsidRDefault="004513CE" w:rsidP="00E947A5">
      <w:pPr>
        <w:numPr>
          <w:ilvl w:val="2"/>
          <w:numId w:val="39"/>
        </w:numPr>
        <w:tabs>
          <w:tab w:val="left" w:pos="1276"/>
        </w:tabs>
        <w:autoSpaceDE w:val="0"/>
        <w:autoSpaceDN w:val="0"/>
        <w:adjustRightInd w:val="0"/>
        <w:spacing w:line="360" w:lineRule="auto"/>
        <w:ind w:left="1276" w:hanging="709"/>
        <w:jc w:val="both"/>
        <w:rPr>
          <w:szCs w:val="24"/>
          <w:u w:val="none"/>
          <w:lang w:eastAsia="lv-LV"/>
        </w:rPr>
      </w:pPr>
      <w:r w:rsidRPr="004513CE">
        <w:rPr>
          <w:szCs w:val="24"/>
          <w:u w:val="none"/>
          <w:lang w:eastAsia="lv-LV"/>
        </w:rPr>
        <w:t>konstatēts, ka pretendentam ir izsoles noteikumu 3.1.punktā minētās parādsaistības;</w:t>
      </w:r>
    </w:p>
    <w:p w14:paraId="34524B22" w14:textId="77777777" w:rsidR="004513CE" w:rsidRPr="004513CE" w:rsidRDefault="004513CE" w:rsidP="00E947A5">
      <w:pPr>
        <w:numPr>
          <w:ilvl w:val="2"/>
          <w:numId w:val="39"/>
        </w:numPr>
        <w:tabs>
          <w:tab w:val="left" w:pos="993"/>
        </w:tabs>
        <w:autoSpaceDE w:val="0"/>
        <w:autoSpaceDN w:val="0"/>
        <w:adjustRightInd w:val="0"/>
        <w:spacing w:line="360" w:lineRule="auto"/>
        <w:ind w:left="1276" w:hanging="709"/>
        <w:jc w:val="both"/>
        <w:rPr>
          <w:szCs w:val="24"/>
          <w:u w:val="none"/>
          <w:lang w:eastAsia="lv-LV"/>
        </w:rPr>
      </w:pPr>
      <w:r w:rsidRPr="004513CE">
        <w:rPr>
          <w:szCs w:val="24"/>
          <w:u w:val="none"/>
          <w:lang w:eastAsia="lv-LV"/>
        </w:rPr>
        <w:t>Gulbenes novada pašvaldības norādītajā bankas kontā nav saņemta nodrošinājuma nauda.</w:t>
      </w:r>
    </w:p>
    <w:p w14:paraId="54191C5C" w14:textId="77777777" w:rsidR="004513CE" w:rsidRPr="004513CE" w:rsidRDefault="004513CE" w:rsidP="00E947A5">
      <w:pPr>
        <w:numPr>
          <w:ilvl w:val="1"/>
          <w:numId w:val="39"/>
        </w:numPr>
        <w:autoSpaceDE w:val="0"/>
        <w:autoSpaceDN w:val="0"/>
        <w:adjustRightInd w:val="0"/>
        <w:spacing w:line="360" w:lineRule="auto"/>
        <w:ind w:left="567" w:hanging="567"/>
        <w:jc w:val="both"/>
        <w:rPr>
          <w:szCs w:val="24"/>
          <w:u w:val="none"/>
          <w:lang w:eastAsia="lv-LV"/>
        </w:rPr>
      </w:pPr>
      <w:r w:rsidRPr="004513CE">
        <w:rPr>
          <w:rFonts w:cs="Arial"/>
          <w:szCs w:val="24"/>
          <w:u w:val="none"/>
          <w:lang w:eastAsia="lv-LV"/>
        </w:rPr>
        <w:t>Ziņas par saņemtajiem pieteikumiem un izsoles dalībnieku sarakstā reģistrētajiem izsoles dalībniekiem neizpauž līdz izsoles sākumam.</w:t>
      </w:r>
    </w:p>
    <w:p w14:paraId="6261DA6C" w14:textId="77777777" w:rsidR="004513CE" w:rsidRPr="004513CE" w:rsidRDefault="004513CE" w:rsidP="004513CE">
      <w:pPr>
        <w:autoSpaceDE w:val="0"/>
        <w:autoSpaceDN w:val="0"/>
        <w:adjustRightInd w:val="0"/>
        <w:ind w:left="709"/>
        <w:jc w:val="both"/>
        <w:rPr>
          <w:szCs w:val="24"/>
          <w:u w:val="none"/>
          <w:lang w:eastAsia="lv-LV"/>
        </w:rPr>
      </w:pPr>
    </w:p>
    <w:p w14:paraId="5F055BBE" w14:textId="77777777" w:rsidR="004513CE" w:rsidRPr="004513CE" w:rsidRDefault="004513CE" w:rsidP="00E947A5">
      <w:pPr>
        <w:numPr>
          <w:ilvl w:val="0"/>
          <w:numId w:val="39"/>
        </w:numPr>
        <w:ind w:left="0" w:firstLine="0"/>
        <w:jc w:val="center"/>
        <w:rPr>
          <w:b/>
          <w:szCs w:val="24"/>
          <w:u w:val="none"/>
          <w:lang w:eastAsia="lv-LV"/>
        </w:rPr>
      </w:pPr>
      <w:r w:rsidRPr="004513CE">
        <w:rPr>
          <w:b/>
          <w:szCs w:val="24"/>
          <w:u w:val="none"/>
          <w:lang w:eastAsia="lv-LV"/>
        </w:rPr>
        <w:t>Izsoles norise</w:t>
      </w:r>
    </w:p>
    <w:p w14:paraId="6B9D6130" w14:textId="77777777" w:rsidR="004513CE" w:rsidRPr="004513CE" w:rsidRDefault="004513CE" w:rsidP="004513CE">
      <w:pPr>
        <w:tabs>
          <w:tab w:val="left" w:pos="567"/>
        </w:tabs>
        <w:ind w:left="709" w:hanging="709"/>
        <w:rPr>
          <w:b/>
          <w:szCs w:val="24"/>
          <w:u w:val="none"/>
          <w:lang w:eastAsia="lv-LV"/>
        </w:rPr>
      </w:pPr>
    </w:p>
    <w:p w14:paraId="0FA64E20" w14:textId="77777777" w:rsidR="004513CE" w:rsidRPr="004513CE" w:rsidRDefault="004513CE" w:rsidP="00E947A5">
      <w:pPr>
        <w:numPr>
          <w:ilvl w:val="1"/>
          <w:numId w:val="39"/>
        </w:numPr>
        <w:tabs>
          <w:tab w:val="left" w:pos="567"/>
        </w:tabs>
        <w:autoSpaceDE w:val="0"/>
        <w:autoSpaceDN w:val="0"/>
        <w:adjustRightInd w:val="0"/>
        <w:spacing w:line="360" w:lineRule="auto"/>
        <w:ind w:left="567" w:hanging="567"/>
        <w:jc w:val="both"/>
        <w:rPr>
          <w:szCs w:val="24"/>
          <w:u w:val="none"/>
          <w:lang w:eastAsia="lv-LV"/>
        </w:rPr>
      </w:pPr>
      <w:r w:rsidRPr="004513CE">
        <w:rPr>
          <w:color w:val="000000"/>
          <w:szCs w:val="24"/>
          <w:u w:val="none"/>
          <w:lang w:eastAsia="lv-LV"/>
        </w:rPr>
        <w:t xml:space="preserve">Izsole </w:t>
      </w:r>
      <w:r w:rsidRPr="004513CE">
        <w:rPr>
          <w:szCs w:val="24"/>
          <w:u w:val="none"/>
          <w:lang w:eastAsia="lv-LV"/>
        </w:rPr>
        <w:t xml:space="preserve">notiks </w:t>
      </w:r>
      <w:r w:rsidRPr="004513CE">
        <w:rPr>
          <w:b/>
          <w:szCs w:val="24"/>
          <w:u w:val="none"/>
          <w:lang w:eastAsia="lv-LV"/>
        </w:rPr>
        <w:t xml:space="preserve">2025.gada 13.martā plkst.12.50 </w:t>
      </w:r>
      <w:r w:rsidRPr="004513CE">
        <w:rPr>
          <w:color w:val="000000"/>
          <w:szCs w:val="24"/>
          <w:u w:val="none"/>
          <w:lang w:eastAsia="lv-LV"/>
        </w:rPr>
        <w:t>Gulbenes novada Centrālās pārvaldes ēkā, Ābeļu ielā 2, Gulbenē, Gulbenes novadā, 2.stāva zālē</w:t>
      </w:r>
      <w:r w:rsidRPr="004513CE">
        <w:rPr>
          <w:szCs w:val="24"/>
          <w:u w:val="none"/>
          <w:lang w:eastAsia="lv-LV"/>
        </w:rPr>
        <w:t xml:space="preserve">. </w:t>
      </w:r>
    </w:p>
    <w:p w14:paraId="7A0FD373" w14:textId="77777777" w:rsidR="004513CE" w:rsidRPr="00E947A5" w:rsidRDefault="004513CE" w:rsidP="00E947A5">
      <w:pPr>
        <w:numPr>
          <w:ilvl w:val="1"/>
          <w:numId w:val="39"/>
        </w:numPr>
        <w:tabs>
          <w:tab w:val="left" w:pos="567"/>
        </w:tabs>
        <w:autoSpaceDE w:val="0"/>
        <w:autoSpaceDN w:val="0"/>
        <w:adjustRightInd w:val="0"/>
        <w:spacing w:line="360" w:lineRule="auto"/>
        <w:ind w:left="567" w:hanging="567"/>
        <w:jc w:val="both"/>
        <w:rPr>
          <w:szCs w:val="24"/>
          <w:u w:val="none"/>
          <w:lang w:eastAsia="lv-LV"/>
        </w:rPr>
      </w:pPr>
      <w:r w:rsidRPr="004513CE">
        <w:rPr>
          <w:szCs w:val="24"/>
          <w:u w:val="none"/>
          <w:lang w:eastAsia="lv-LV"/>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E947A5">
        <w:rPr>
          <w:szCs w:val="24"/>
          <w:u w:val="none"/>
          <w:lang w:eastAsia="lv-LV"/>
        </w:rPr>
        <w:t>pārbaudītu tulka personību.</w:t>
      </w:r>
    </w:p>
    <w:p w14:paraId="4C2FDAF6" w14:textId="77777777" w:rsidR="004513CE" w:rsidRPr="00E947A5" w:rsidRDefault="004513CE" w:rsidP="00E947A5">
      <w:pPr>
        <w:numPr>
          <w:ilvl w:val="1"/>
          <w:numId w:val="39"/>
        </w:numPr>
        <w:tabs>
          <w:tab w:val="left" w:pos="567"/>
        </w:tabs>
        <w:autoSpaceDE w:val="0"/>
        <w:autoSpaceDN w:val="0"/>
        <w:adjustRightInd w:val="0"/>
        <w:spacing w:line="360" w:lineRule="auto"/>
        <w:ind w:left="567" w:hanging="567"/>
        <w:jc w:val="both"/>
        <w:rPr>
          <w:szCs w:val="24"/>
          <w:u w:val="none"/>
          <w:lang w:eastAsia="lv-LV"/>
        </w:rPr>
      </w:pPr>
      <w:r w:rsidRPr="00E947A5">
        <w:rPr>
          <w:szCs w:val="24"/>
          <w:u w:val="none"/>
          <w:lang w:eastAsia="lv-LV"/>
        </w:rPr>
        <w:lastRenderedPageBreak/>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2EFF6B1" w14:textId="77777777" w:rsidR="004513CE" w:rsidRPr="00E947A5" w:rsidRDefault="004513CE" w:rsidP="00E947A5">
      <w:pPr>
        <w:numPr>
          <w:ilvl w:val="1"/>
          <w:numId w:val="39"/>
        </w:numPr>
        <w:tabs>
          <w:tab w:val="left" w:pos="567"/>
        </w:tabs>
        <w:autoSpaceDE w:val="0"/>
        <w:autoSpaceDN w:val="0"/>
        <w:adjustRightInd w:val="0"/>
        <w:spacing w:line="360" w:lineRule="auto"/>
        <w:ind w:left="567" w:hanging="567"/>
        <w:jc w:val="both"/>
        <w:rPr>
          <w:szCs w:val="24"/>
          <w:u w:val="none"/>
          <w:lang w:eastAsia="lv-LV"/>
        </w:rPr>
      </w:pPr>
      <w:r w:rsidRPr="00E947A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2AD7D0A6" w14:textId="77777777" w:rsidR="004513CE" w:rsidRPr="00E947A5" w:rsidRDefault="004513CE" w:rsidP="00E947A5">
      <w:pPr>
        <w:numPr>
          <w:ilvl w:val="1"/>
          <w:numId w:val="39"/>
        </w:numPr>
        <w:tabs>
          <w:tab w:val="left" w:pos="567"/>
        </w:tabs>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Pirms izsoles sākšanas izsoles dalībnieki paraksta izsoles noteikumus, tādējādi apliecinot, ka pilnībā ar tiem ir iepazinušies un piekrīt tiem. </w:t>
      </w:r>
    </w:p>
    <w:p w14:paraId="346C3CCF" w14:textId="77777777" w:rsidR="004513CE" w:rsidRPr="00E947A5" w:rsidRDefault="004513CE" w:rsidP="00E947A5">
      <w:pPr>
        <w:numPr>
          <w:ilvl w:val="1"/>
          <w:numId w:val="39"/>
        </w:numPr>
        <w:tabs>
          <w:tab w:val="left" w:pos="567"/>
        </w:tabs>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Izsoles vadītājs atklāj izsoli, raksturo izsolāmo mantu, paziņo izsoles sākumcenu, izsoles soli un informē par solīšanas kārtību. </w:t>
      </w:r>
    </w:p>
    <w:p w14:paraId="37659622" w14:textId="77777777" w:rsidR="004513CE" w:rsidRPr="00E947A5" w:rsidRDefault="004513CE" w:rsidP="00E947A5">
      <w:pPr>
        <w:numPr>
          <w:ilvl w:val="1"/>
          <w:numId w:val="39"/>
        </w:numPr>
        <w:tabs>
          <w:tab w:val="left" w:pos="567"/>
        </w:tabs>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F3D7463" w14:textId="77777777" w:rsidR="004513CE" w:rsidRPr="00E947A5" w:rsidRDefault="004513CE" w:rsidP="00E947A5">
      <w:pPr>
        <w:numPr>
          <w:ilvl w:val="1"/>
          <w:numId w:val="39"/>
        </w:numPr>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03A6D23C" w14:textId="77777777" w:rsidR="004513CE" w:rsidRPr="00E947A5" w:rsidRDefault="004513CE" w:rsidP="00E947A5">
      <w:pPr>
        <w:numPr>
          <w:ilvl w:val="1"/>
          <w:numId w:val="39"/>
        </w:numPr>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31DBFA3A" w14:textId="77777777" w:rsidR="004513CE" w:rsidRPr="00E947A5" w:rsidRDefault="004513CE" w:rsidP="00E947A5">
      <w:pPr>
        <w:numPr>
          <w:ilvl w:val="1"/>
          <w:numId w:val="39"/>
        </w:numPr>
        <w:autoSpaceDE w:val="0"/>
        <w:autoSpaceDN w:val="0"/>
        <w:adjustRightInd w:val="0"/>
        <w:spacing w:line="360" w:lineRule="auto"/>
        <w:ind w:left="567" w:hanging="567"/>
        <w:jc w:val="both"/>
        <w:rPr>
          <w:szCs w:val="24"/>
          <w:u w:val="none"/>
          <w:lang w:eastAsia="lv-LV"/>
        </w:rPr>
      </w:pPr>
      <w:r w:rsidRPr="00E947A5">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5F1B3FE9" w14:textId="77777777" w:rsidR="004513CE" w:rsidRPr="00E947A5" w:rsidRDefault="004513CE" w:rsidP="00E947A5">
      <w:pPr>
        <w:numPr>
          <w:ilvl w:val="1"/>
          <w:numId w:val="39"/>
        </w:numPr>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Izsole ar augšupejošu soli turpinās, līdz kāds no tās dalībniekiem nosola visaugstāko cenu. Šajā gadījumā izsole tiek izsludināta par pabeigtu. </w:t>
      </w:r>
    </w:p>
    <w:p w14:paraId="336FBA5E" w14:textId="77777777" w:rsidR="004513CE" w:rsidRPr="00E947A5" w:rsidRDefault="004513CE" w:rsidP="00E947A5">
      <w:pPr>
        <w:numPr>
          <w:ilvl w:val="1"/>
          <w:numId w:val="39"/>
        </w:numPr>
        <w:autoSpaceDE w:val="0"/>
        <w:autoSpaceDN w:val="0"/>
        <w:adjustRightInd w:val="0"/>
        <w:spacing w:line="360" w:lineRule="auto"/>
        <w:ind w:left="567" w:hanging="567"/>
        <w:jc w:val="both"/>
        <w:rPr>
          <w:szCs w:val="24"/>
          <w:u w:val="none"/>
          <w:lang w:eastAsia="lv-LV"/>
        </w:rPr>
      </w:pPr>
      <w:r w:rsidRPr="00E947A5">
        <w:rPr>
          <w:szCs w:val="24"/>
          <w:u w:val="none"/>
          <w:lang w:eastAsia="lv-LV"/>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604D7120" w14:textId="77777777" w:rsidR="004513CE" w:rsidRPr="00E947A5" w:rsidRDefault="004513CE" w:rsidP="004513CE">
      <w:pPr>
        <w:autoSpaceDE w:val="0"/>
        <w:autoSpaceDN w:val="0"/>
        <w:adjustRightInd w:val="0"/>
        <w:ind w:left="567"/>
        <w:jc w:val="both"/>
        <w:rPr>
          <w:szCs w:val="24"/>
          <w:u w:val="none"/>
          <w:lang w:eastAsia="lv-LV"/>
        </w:rPr>
      </w:pPr>
    </w:p>
    <w:p w14:paraId="15F9D5AF" w14:textId="77777777" w:rsidR="004513CE" w:rsidRPr="004513CE" w:rsidRDefault="004513CE" w:rsidP="00E947A5">
      <w:pPr>
        <w:numPr>
          <w:ilvl w:val="0"/>
          <w:numId w:val="39"/>
        </w:numPr>
        <w:tabs>
          <w:tab w:val="num" w:pos="567"/>
        </w:tabs>
        <w:autoSpaceDE w:val="0"/>
        <w:autoSpaceDN w:val="0"/>
        <w:adjustRightInd w:val="0"/>
        <w:ind w:left="0" w:firstLine="0"/>
        <w:jc w:val="center"/>
        <w:rPr>
          <w:b/>
          <w:szCs w:val="24"/>
          <w:u w:val="none"/>
          <w:lang w:eastAsia="lv-LV"/>
        </w:rPr>
      </w:pPr>
      <w:r w:rsidRPr="004513CE">
        <w:rPr>
          <w:b/>
          <w:szCs w:val="24"/>
          <w:u w:val="none"/>
          <w:lang w:eastAsia="lv-LV"/>
        </w:rPr>
        <w:t>Izsoles rezultātu apstiprināšana un pirkuma līguma noslēgšana</w:t>
      </w:r>
    </w:p>
    <w:p w14:paraId="2C87541F" w14:textId="77777777" w:rsidR="004513CE" w:rsidRPr="004513CE" w:rsidRDefault="004513CE" w:rsidP="004513CE">
      <w:pPr>
        <w:rPr>
          <w:b/>
          <w:szCs w:val="24"/>
          <w:u w:val="none"/>
          <w:lang w:eastAsia="lv-LV"/>
        </w:rPr>
      </w:pPr>
    </w:p>
    <w:p w14:paraId="5EB2EFEB"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Izsoles komisija apstiprina izsoles protokolu septiņu dienu laikā pēc izsoles. </w:t>
      </w:r>
    </w:p>
    <w:p w14:paraId="11AAEF3A"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Izsoles dalībniekam </w:t>
      </w:r>
      <w:r w:rsidRPr="004513CE">
        <w:rPr>
          <w:szCs w:val="24"/>
          <w:u w:val="none"/>
          <w:lang w:eastAsia="lv-LV"/>
        </w:rPr>
        <w:t xml:space="preserve">par Objektu </w:t>
      </w:r>
      <w:r w:rsidRPr="004513CE">
        <w:rPr>
          <w:color w:val="000000"/>
          <w:szCs w:val="24"/>
          <w:u w:val="none"/>
          <w:lang w:eastAsia="lv-LV"/>
        </w:rPr>
        <w:t xml:space="preserve">nosolītā augstākā cena, </w:t>
      </w:r>
      <w:r w:rsidRPr="004513CE">
        <w:rPr>
          <w:szCs w:val="24"/>
          <w:u w:val="none"/>
          <w:lang w:eastAsia="lv-LV"/>
        </w:rPr>
        <w:t xml:space="preserve">atrēķinot naudā iemaksāto nodrošinājumu, jāsamaksā divu nedēļu laikā no izsoles dienas, ieskaitot to bezskaidras naudas norēķinu veidā Gulbenes novada pašvaldības kontā Nr.LV81UNLA0050019845884, </w:t>
      </w:r>
      <w:r w:rsidRPr="004513CE">
        <w:rPr>
          <w:szCs w:val="24"/>
          <w:u w:val="none"/>
          <w:lang w:eastAsia="lv-LV"/>
        </w:rPr>
        <w:lastRenderedPageBreak/>
        <w:t xml:space="preserve">AS “SEB banka” </w:t>
      </w:r>
      <w:r w:rsidRPr="004513CE">
        <w:rPr>
          <w:color w:val="000000"/>
          <w:szCs w:val="24"/>
          <w:u w:val="none"/>
          <w:lang w:eastAsia="lv-LV"/>
        </w:rPr>
        <w:t>ar atzīmi “Dzīvokļa īpašuma “Medņi” – 4, Stāmerienas pagastā, Gulbenes novadā</w:t>
      </w:r>
      <w:r w:rsidRPr="004513CE">
        <w:rPr>
          <w:szCs w:val="24"/>
          <w:u w:val="none"/>
          <w:lang w:eastAsia="lv-LV"/>
        </w:rPr>
        <w:t xml:space="preserve">, </w:t>
      </w:r>
      <w:r w:rsidRPr="004513CE">
        <w:rPr>
          <w:color w:val="000000"/>
          <w:szCs w:val="24"/>
          <w:u w:val="none"/>
          <w:lang w:eastAsia="lv-LV"/>
        </w:rPr>
        <w:t>pirkuma maksa”</w:t>
      </w:r>
      <w:r w:rsidRPr="004513CE">
        <w:rPr>
          <w:szCs w:val="24"/>
          <w:u w:val="none"/>
          <w:lang w:eastAsia="lv-LV"/>
        </w:rPr>
        <w:t>.</w:t>
      </w:r>
    </w:p>
    <w:p w14:paraId="65A84A47"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4366734"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621EE76"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4EC60407"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Ja noteikumu 6.5.punktā noteiktais izsoles dalībnieks no īpašuma pirkuma atsakās vai norādītajā termiņā nenorēķinās par pirkumu, izsole tiek uzskatīta par nenotikušu. </w:t>
      </w:r>
    </w:p>
    <w:p w14:paraId="1D954E3F"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Gulbenes novada pašvaldības dome izsoles rezultātus apstiprina ne vēlāk kā trīsdesmit dienu laikā pēc 6.2. vai 6.5.punktā paredzēto maksājumu nokārtošanas.</w:t>
      </w:r>
    </w:p>
    <w:p w14:paraId="03E7883A"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Gulbenes novada pašvaldība trīsdesmit dienu laikā pēc izsoles rezultātu apstiprināšanas noslēdz ar izsoles uzvarētāju pirkuma līgumu.</w:t>
      </w:r>
    </w:p>
    <w:p w14:paraId="6461DB88"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Pēc pirkuma </w:t>
      </w:r>
      <w:smartTag w:uri="schemas-tilde-lv/tildestengine" w:element="veidnes">
        <w:smartTagPr>
          <w:attr w:name="text" w:val="līguma"/>
          <w:attr w:name="id" w:val="-1"/>
          <w:attr w:name="baseform" w:val="līgum|s"/>
        </w:smartTagPr>
        <w:r w:rsidRPr="004513CE">
          <w:rPr>
            <w:color w:val="000000"/>
            <w:szCs w:val="24"/>
            <w:u w:val="none"/>
            <w:lang w:eastAsia="lv-LV"/>
          </w:rPr>
          <w:t>līguma</w:t>
        </w:r>
      </w:smartTag>
      <w:r w:rsidRPr="004513CE">
        <w:rPr>
          <w:color w:val="000000"/>
          <w:szCs w:val="24"/>
          <w:u w:val="none"/>
          <w:lang w:eastAsia="lv-LV"/>
        </w:rPr>
        <w:t xml:space="preserve"> parakstīšanas visa dokumentācija, kas saistīta ar Gulbenes novada pašvaldības </w:t>
      </w:r>
      <w:r w:rsidRPr="004513CE">
        <w:rPr>
          <w:szCs w:val="24"/>
          <w:u w:val="none"/>
          <w:lang w:eastAsia="lv-LV"/>
        </w:rPr>
        <w:t xml:space="preserve">dzīvokļa īpašumu, </w:t>
      </w:r>
      <w:r w:rsidRPr="004513CE">
        <w:rPr>
          <w:color w:val="000000"/>
          <w:szCs w:val="24"/>
          <w:u w:val="none"/>
          <w:lang w:eastAsia="lv-LV"/>
        </w:rPr>
        <w:t xml:space="preserve">tiek nodota ieguvējam, sastādot par to nodošanas – pieņemšanas aktu. </w:t>
      </w:r>
    </w:p>
    <w:p w14:paraId="192FCEAB"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Nekustamā īpašuma </w:t>
      </w:r>
      <w:proofErr w:type="spellStart"/>
      <w:r w:rsidRPr="004513CE">
        <w:rPr>
          <w:color w:val="000000"/>
          <w:szCs w:val="24"/>
          <w:u w:val="none"/>
          <w:lang w:eastAsia="lv-LV"/>
        </w:rPr>
        <w:t>pārreģistrāciju</w:t>
      </w:r>
      <w:proofErr w:type="spellEnd"/>
      <w:r w:rsidRPr="004513CE">
        <w:rPr>
          <w:color w:val="000000"/>
          <w:szCs w:val="24"/>
          <w:u w:val="none"/>
          <w:lang w:eastAsia="lv-LV"/>
        </w:rPr>
        <w:t xml:space="preserve"> Zemesgrāmatā Pircējs izdara par saviem līdzekļiem.</w:t>
      </w:r>
    </w:p>
    <w:p w14:paraId="5A183CED" w14:textId="77777777" w:rsidR="004513CE" w:rsidRPr="004513CE" w:rsidRDefault="004513CE" w:rsidP="004513CE">
      <w:pPr>
        <w:autoSpaceDE w:val="0"/>
        <w:autoSpaceDN w:val="0"/>
        <w:adjustRightInd w:val="0"/>
        <w:ind w:left="567"/>
        <w:jc w:val="both"/>
        <w:rPr>
          <w:color w:val="000000"/>
          <w:sz w:val="22"/>
          <w:u w:val="none"/>
          <w:lang w:eastAsia="lv-LV"/>
        </w:rPr>
      </w:pPr>
    </w:p>
    <w:p w14:paraId="6EE642E3" w14:textId="77777777" w:rsidR="004513CE" w:rsidRPr="004513CE" w:rsidRDefault="004513CE" w:rsidP="00E947A5">
      <w:pPr>
        <w:numPr>
          <w:ilvl w:val="0"/>
          <w:numId w:val="39"/>
        </w:numPr>
        <w:ind w:left="284" w:hanging="284"/>
        <w:jc w:val="center"/>
        <w:rPr>
          <w:b/>
          <w:szCs w:val="24"/>
          <w:u w:val="none"/>
          <w:lang w:eastAsia="lv-LV"/>
        </w:rPr>
      </w:pPr>
      <w:r w:rsidRPr="004513CE">
        <w:rPr>
          <w:b/>
          <w:szCs w:val="24"/>
          <w:u w:val="none"/>
          <w:lang w:eastAsia="lv-LV"/>
        </w:rPr>
        <w:t>Nenotikusi izsole</w:t>
      </w:r>
    </w:p>
    <w:p w14:paraId="12A0E2CC" w14:textId="77777777" w:rsidR="004513CE" w:rsidRPr="004513CE" w:rsidRDefault="004513CE" w:rsidP="004513CE">
      <w:pPr>
        <w:ind w:left="284"/>
        <w:rPr>
          <w:b/>
          <w:sz w:val="22"/>
          <w:u w:val="none"/>
          <w:lang w:eastAsia="lv-LV"/>
        </w:rPr>
      </w:pPr>
    </w:p>
    <w:p w14:paraId="412967FA" w14:textId="77777777" w:rsidR="004513CE" w:rsidRPr="004513CE" w:rsidRDefault="004513CE" w:rsidP="00E947A5">
      <w:pPr>
        <w:numPr>
          <w:ilvl w:val="1"/>
          <w:numId w:val="39"/>
        </w:numPr>
        <w:autoSpaceDE w:val="0"/>
        <w:autoSpaceDN w:val="0"/>
        <w:adjustRightInd w:val="0"/>
        <w:spacing w:line="360" w:lineRule="auto"/>
        <w:ind w:left="567" w:hanging="567"/>
        <w:jc w:val="both"/>
        <w:rPr>
          <w:color w:val="000000"/>
          <w:szCs w:val="24"/>
          <w:u w:val="none"/>
          <w:lang w:eastAsia="lv-LV"/>
        </w:rPr>
      </w:pPr>
      <w:r w:rsidRPr="004513CE">
        <w:rPr>
          <w:color w:val="000000"/>
          <w:szCs w:val="24"/>
          <w:u w:val="none"/>
          <w:lang w:eastAsia="lv-LV"/>
        </w:rPr>
        <w:t xml:space="preserve">Objekta izsole uzskatāma par nenotikušu: </w:t>
      </w:r>
    </w:p>
    <w:p w14:paraId="6C86C0AD" w14:textId="77777777" w:rsidR="004513CE" w:rsidRPr="004513CE" w:rsidRDefault="004513CE" w:rsidP="00E947A5">
      <w:pPr>
        <w:numPr>
          <w:ilvl w:val="2"/>
          <w:numId w:val="39"/>
        </w:numPr>
        <w:autoSpaceDE w:val="0"/>
        <w:autoSpaceDN w:val="0"/>
        <w:adjustRightInd w:val="0"/>
        <w:spacing w:line="360" w:lineRule="auto"/>
        <w:ind w:left="1276" w:hanging="709"/>
        <w:jc w:val="both"/>
        <w:rPr>
          <w:color w:val="000000"/>
          <w:szCs w:val="24"/>
          <w:u w:val="none"/>
          <w:lang w:eastAsia="lv-LV"/>
        </w:rPr>
      </w:pPr>
      <w:r w:rsidRPr="004513CE">
        <w:rPr>
          <w:color w:val="000000"/>
          <w:szCs w:val="24"/>
          <w:u w:val="none"/>
          <w:lang w:eastAsia="lv-LV"/>
        </w:rPr>
        <w:t xml:space="preserve">ja uz izsoli nav reģistrēts neviens izsoles dalībnieks; </w:t>
      </w:r>
    </w:p>
    <w:p w14:paraId="089AAB68" w14:textId="77777777" w:rsidR="004513CE" w:rsidRPr="004513CE" w:rsidRDefault="004513CE" w:rsidP="00E947A5">
      <w:pPr>
        <w:numPr>
          <w:ilvl w:val="2"/>
          <w:numId w:val="39"/>
        </w:numPr>
        <w:autoSpaceDE w:val="0"/>
        <w:autoSpaceDN w:val="0"/>
        <w:adjustRightInd w:val="0"/>
        <w:spacing w:line="360" w:lineRule="auto"/>
        <w:ind w:left="1276" w:hanging="709"/>
        <w:jc w:val="both"/>
        <w:rPr>
          <w:color w:val="000000"/>
          <w:szCs w:val="24"/>
          <w:u w:val="none"/>
          <w:lang w:eastAsia="lv-LV"/>
        </w:rPr>
      </w:pPr>
      <w:r w:rsidRPr="004513CE">
        <w:rPr>
          <w:color w:val="000000"/>
          <w:szCs w:val="24"/>
          <w:u w:val="none"/>
          <w:lang w:eastAsia="lv-LV"/>
        </w:rPr>
        <w:t xml:space="preserve">ja neviens izsoles dalībnieks nav pārsolījis izsoles sākumcenu; </w:t>
      </w:r>
    </w:p>
    <w:p w14:paraId="30AE6051" w14:textId="77777777" w:rsidR="004513CE" w:rsidRPr="004513CE" w:rsidRDefault="004513CE" w:rsidP="00E947A5">
      <w:pPr>
        <w:numPr>
          <w:ilvl w:val="2"/>
          <w:numId w:val="39"/>
        </w:numPr>
        <w:autoSpaceDE w:val="0"/>
        <w:autoSpaceDN w:val="0"/>
        <w:adjustRightInd w:val="0"/>
        <w:spacing w:line="360" w:lineRule="auto"/>
        <w:ind w:left="1276" w:hanging="709"/>
        <w:jc w:val="both"/>
        <w:rPr>
          <w:color w:val="000000"/>
          <w:szCs w:val="24"/>
          <w:u w:val="none"/>
          <w:lang w:eastAsia="lv-LV"/>
        </w:rPr>
      </w:pPr>
      <w:r w:rsidRPr="004513CE">
        <w:rPr>
          <w:color w:val="000000"/>
          <w:szCs w:val="24"/>
          <w:u w:val="none"/>
          <w:lang w:eastAsia="lv-LV"/>
        </w:rPr>
        <w:t xml:space="preserve">ja vienīgais izsoles dalībnieks, kurš nosolījis izsolāmo īpašumu, nav parakstījis izsolāmā īpašuma pirkuma līgumu; </w:t>
      </w:r>
    </w:p>
    <w:p w14:paraId="2CB1CB5C" w14:textId="77777777" w:rsidR="004513CE" w:rsidRPr="004513CE" w:rsidRDefault="004513CE" w:rsidP="00E947A5">
      <w:pPr>
        <w:numPr>
          <w:ilvl w:val="2"/>
          <w:numId w:val="39"/>
        </w:numPr>
        <w:autoSpaceDE w:val="0"/>
        <w:autoSpaceDN w:val="0"/>
        <w:adjustRightInd w:val="0"/>
        <w:spacing w:line="360" w:lineRule="auto"/>
        <w:ind w:left="1276" w:hanging="709"/>
        <w:jc w:val="both"/>
        <w:rPr>
          <w:color w:val="000000"/>
          <w:szCs w:val="24"/>
          <w:u w:val="none"/>
          <w:lang w:eastAsia="lv-LV"/>
        </w:rPr>
      </w:pPr>
      <w:r w:rsidRPr="004513CE">
        <w:rPr>
          <w:color w:val="000000"/>
          <w:szCs w:val="24"/>
          <w:u w:val="none"/>
          <w:lang w:eastAsia="lv-LV"/>
        </w:rPr>
        <w:t>ja neviens no izsoles dalībniekiem, kurš atzīts par nosolītāju, neveic pirkuma maksas samaksu šajos noteikumos norādītajā termiņā.</w:t>
      </w:r>
    </w:p>
    <w:p w14:paraId="33D59F66" w14:textId="77777777" w:rsidR="004513CE" w:rsidRPr="004513CE" w:rsidRDefault="004513CE" w:rsidP="00E947A5">
      <w:pPr>
        <w:numPr>
          <w:ilvl w:val="0"/>
          <w:numId w:val="39"/>
        </w:numPr>
        <w:ind w:left="426" w:hanging="426"/>
        <w:jc w:val="center"/>
        <w:rPr>
          <w:b/>
          <w:szCs w:val="24"/>
          <w:u w:val="none"/>
          <w:lang w:eastAsia="lv-LV"/>
        </w:rPr>
      </w:pPr>
      <w:r w:rsidRPr="004513CE">
        <w:rPr>
          <w:b/>
          <w:szCs w:val="24"/>
          <w:u w:val="none"/>
          <w:lang w:eastAsia="lv-LV"/>
        </w:rPr>
        <w:t>Izsoles rezultātu apstrīdēšana</w:t>
      </w:r>
    </w:p>
    <w:p w14:paraId="2550CD78" w14:textId="77777777" w:rsidR="004513CE" w:rsidRPr="004513CE" w:rsidRDefault="004513CE" w:rsidP="004513CE">
      <w:pPr>
        <w:ind w:left="426"/>
        <w:rPr>
          <w:b/>
          <w:sz w:val="22"/>
          <w:u w:val="none"/>
          <w:lang w:eastAsia="lv-LV"/>
        </w:rPr>
      </w:pPr>
    </w:p>
    <w:p w14:paraId="27E73E06" w14:textId="77777777" w:rsidR="004513CE" w:rsidRPr="004513CE" w:rsidRDefault="004513CE" w:rsidP="00E947A5">
      <w:pPr>
        <w:numPr>
          <w:ilvl w:val="1"/>
          <w:numId w:val="39"/>
        </w:numPr>
        <w:spacing w:line="360" w:lineRule="auto"/>
        <w:ind w:left="567" w:hanging="567"/>
        <w:jc w:val="both"/>
        <w:rPr>
          <w:szCs w:val="24"/>
          <w:u w:val="none"/>
          <w:lang w:eastAsia="lv-LV"/>
        </w:rPr>
      </w:pPr>
      <w:r w:rsidRPr="004513CE">
        <w:rPr>
          <w:color w:val="000000"/>
          <w:szCs w:val="24"/>
          <w:u w:val="none"/>
          <w:lang w:eastAsia="lv-LV"/>
        </w:rPr>
        <w:t xml:space="preserve">Izsoles rezultātus var apstrīdēt Gulbenes novada pašvaldības domē </w:t>
      </w:r>
      <w:r w:rsidRPr="004513CE">
        <w:rPr>
          <w:szCs w:val="24"/>
          <w:u w:val="none"/>
          <w:lang w:eastAsia="lv-LV"/>
        </w:rPr>
        <w:t>5 (piecu) darba dienu laikā no dienas, kad Izsoles komisija ir apstiprinājusi izsoles protokolu.</w:t>
      </w:r>
    </w:p>
    <w:p w14:paraId="48ED7EF9" w14:textId="77777777" w:rsidR="004513CE" w:rsidRPr="004513CE" w:rsidRDefault="004513CE" w:rsidP="00E947A5">
      <w:pPr>
        <w:numPr>
          <w:ilvl w:val="0"/>
          <w:numId w:val="39"/>
        </w:numPr>
        <w:ind w:left="426" w:hanging="426"/>
        <w:jc w:val="center"/>
        <w:rPr>
          <w:b/>
          <w:bCs/>
          <w:szCs w:val="24"/>
          <w:u w:val="none"/>
        </w:rPr>
      </w:pPr>
      <w:r w:rsidRPr="004513CE">
        <w:rPr>
          <w:b/>
          <w:bCs/>
          <w:szCs w:val="24"/>
          <w:u w:val="none"/>
        </w:rPr>
        <w:t>Citi noteikumi</w:t>
      </w:r>
    </w:p>
    <w:p w14:paraId="5A2CDF83" w14:textId="77777777" w:rsidR="004513CE" w:rsidRPr="004513CE" w:rsidRDefault="004513CE" w:rsidP="004513CE">
      <w:pPr>
        <w:ind w:left="1777"/>
        <w:rPr>
          <w:b/>
          <w:bCs/>
          <w:sz w:val="22"/>
          <w:u w:val="none"/>
        </w:rPr>
      </w:pPr>
    </w:p>
    <w:p w14:paraId="06878241" w14:textId="77777777" w:rsidR="004513CE" w:rsidRPr="004513CE" w:rsidRDefault="004513CE" w:rsidP="00E947A5">
      <w:pPr>
        <w:numPr>
          <w:ilvl w:val="1"/>
          <w:numId w:val="39"/>
        </w:numPr>
        <w:spacing w:line="360" w:lineRule="auto"/>
        <w:ind w:left="567" w:hanging="567"/>
        <w:contextualSpacing/>
        <w:jc w:val="both"/>
        <w:rPr>
          <w:szCs w:val="24"/>
          <w:u w:val="none"/>
        </w:rPr>
      </w:pPr>
      <w:r w:rsidRPr="004513CE">
        <w:rPr>
          <w:szCs w:val="24"/>
          <w:u w:val="none"/>
          <w:lang w:eastAsia="lv-LV"/>
        </w:rPr>
        <w:lastRenderedPageBreak/>
        <w:t>Starp izsoles dalībniekiem aizliegta vienošanās, kas varētu ietekmēt izsoles rezultātus un gaitu.</w:t>
      </w:r>
    </w:p>
    <w:p w14:paraId="179CAD0A" w14:textId="77777777" w:rsidR="004513CE" w:rsidRPr="004513CE" w:rsidRDefault="004513CE" w:rsidP="00E947A5">
      <w:pPr>
        <w:numPr>
          <w:ilvl w:val="1"/>
          <w:numId w:val="39"/>
        </w:numPr>
        <w:spacing w:line="360" w:lineRule="auto"/>
        <w:ind w:left="567" w:hanging="567"/>
        <w:contextualSpacing/>
        <w:jc w:val="both"/>
        <w:rPr>
          <w:szCs w:val="24"/>
          <w:u w:val="none"/>
          <w:lang w:eastAsia="lv-LV"/>
        </w:rPr>
      </w:pPr>
      <w:r w:rsidRPr="004513CE">
        <w:rPr>
          <w:szCs w:val="24"/>
          <w:u w:val="none"/>
          <w:lang w:eastAsia="lv-LV"/>
        </w:rPr>
        <w:t>Izsoles pretendenti piekrīt, ka Izsoles komisija veic personas datu apstrādi, pārbaudot sniegto ziņu patiesumu.</w:t>
      </w:r>
    </w:p>
    <w:p w14:paraId="70A71FAA" w14:textId="77777777" w:rsidR="004513CE" w:rsidRPr="004513CE" w:rsidRDefault="004513CE" w:rsidP="00E947A5">
      <w:pPr>
        <w:numPr>
          <w:ilvl w:val="1"/>
          <w:numId w:val="39"/>
        </w:numPr>
        <w:spacing w:line="360" w:lineRule="auto"/>
        <w:ind w:left="567" w:hanging="567"/>
        <w:contextualSpacing/>
        <w:jc w:val="both"/>
        <w:rPr>
          <w:szCs w:val="24"/>
          <w:u w:val="none"/>
        </w:rPr>
      </w:pPr>
      <w:r w:rsidRPr="004513CE">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6769E17" w14:textId="77777777" w:rsidR="004513CE" w:rsidRPr="004513CE" w:rsidRDefault="004513CE" w:rsidP="004513CE">
      <w:pPr>
        <w:spacing w:line="276" w:lineRule="auto"/>
        <w:ind w:right="43"/>
        <w:rPr>
          <w:sz w:val="22"/>
          <w:szCs w:val="24"/>
          <w:u w:val="none"/>
          <w:lang w:eastAsia="lv-LV"/>
        </w:rPr>
      </w:pPr>
      <w:r w:rsidRPr="004513CE">
        <w:rPr>
          <w:sz w:val="22"/>
          <w:szCs w:val="24"/>
          <w:u w:val="none"/>
          <w:lang w:eastAsia="lv-LV"/>
        </w:rPr>
        <w:t xml:space="preserve"> </w:t>
      </w:r>
    </w:p>
    <w:p w14:paraId="23DEE5FF"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92A1BB6"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otrās izsoles rīkošanu, noteikumu un sākumcenas apstiprināšanu</w:t>
      </w:r>
    </w:p>
    <w:p w14:paraId="1F75F82D"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0BBE8EC6"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3F201AD" w14:textId="77777777" w:rsidR="00BF41CC" w:rsidRPr="00575A1B" w:rsidRDefault="00BF41CC" w:rsidP="00BF41CC">
      <w:pPr>
        <w:rPr>
          <w:rFonts w:eastAsia="Calibri"/>
          <w:szCs w:val="24"/>
          <w:u w:val="none"/>
        </w:rPr>
      </w:pPr>
      <w:r>
        <w:rPr>
          <w:rFonts w:eastAsia="Calibri"/>
          <w:szCs w:val="24"/>
          <w:u w:val="none"/>
        </w:rPr>
        <w:t>DEBATĒS PIEDALĀS: nav</w:t>
      </w:r>
    </w:p>
    <w:p w14:paraId="56372A34" w14:textId="77777777" w:rsidR="00BF41CC" w:rsidRDefault="00BF41CC" w:rsidP="00BF41CC">
      <w:pPr>
        <w:rPr>
          <w:rFonts w:eastAsia="Calibri"/>
          <w:color w:val="FF0000"/>
          <w:szCs w:val="24"/>
          <w:u w:val="none"/>
        </w:rPr>
      </w:pPr>
    </w:p>
    <w:p w14:paraId="1D5AFD5C" w14:textId="77777777" w:rsidR="00BF41CC" w:rsidRDefault="00BF41CC" w:rsidP="00BF41CC">
      <w:pPr>
        <w:spacing w:line="360" w:lineRule="auto"/>
        <w:ind w:firstLine="567"/>
        <w:jc w:val="both"/>
        <w:rPr>
          <w:u w:val="none"/>
        </w:rPr>
      </w:pPr>
      <w:r>
        <w:rPr>
          <w:u w:val="none"/>
        </w:rPr>
        <w:t>Finanšu komiteja atklāti balsojot:</w:t>
      </w:r>
    </w:p>
    <w:p w14:paraId="46B67E8D"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6221AFAD"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449357C4" w14:textId="77777777" w:rsidR="004513CE" w:rsidRPr="004513CE" w:rsidRDefault="004513CE" w:rsidP="004513CE">
      <w:pPr>
        <w:jc w:val="center"/>
        <w:rPr>
          <w:snapToGrid w:val="0"/>
          <w:szCs w:val="24"/>
          <w:u w:val="none"/>
        </w:rPr>
      </w:pPr>
      <w:r w:rsidRPr="004513CE">
        <w:rPr>
          <w:b/>
          <w:snapToGrid w:val="0"/>
          <w:szCs w:val="24"/>
          <w:u w:val="none"/>
        </w:rPr>
        <w:t xml:space="preserve">Par </w:t>
      </w:r>
      <w:r w:rsidRPr="004513CE">
        <w:rPr>
          <w:b/>
          <w:snapToGrid w:val="0"/>
          <w:szCs w:val="20"/>
          <w:u w:val="none"/>
        </w:rPr>
        <w:t>nekustamā īpašuma Ošu iela 12, Gulbenē, Gulbenes novadā,</w:t>
      </w:r>
      <w:r w:rsidRPr="004513CE">
        <w:rPr>
          <w:b/>
          <w:snapToGrid w:val="0"/>
          <w:szCs w:val="24"/>
          <w:u w:val="none"/>
        </w:rPr>
        <w:t xml:space="preserve"> </w:t>
      </w:r>
      <w:r w:rsidRPr="004513CE">
        <w:rPr>
          <w:b/>
          <w:snapToGrid w:val="0"/>
          <w:szCs w:val="20"/>
          <w:u w:val="none"/>
        </w:rPr>
        <w:t>otrās izsoles rīkošanu, noteikumu un sākumcenas apstiprināšanu</w:t>
      </w:r>
    </w:p>
    <w:p w14:paraId="639AD65D" w14:textId="77777777" w:rsidR="004513CE" w:rsidRPr="004513CE" w:rsidRDefault="004513CE" w:rsidP="004513CE">
      <w:pPr>
        <w:rPr>
          <w:szCs w:val="24"/>
          <w:u w:val="none"/>
          <w:lang w:eastAsia="lv-LV"/>
        </w:rPr>
      </w:pPr>
    </w:p>
    <w:p w14:paraId="461E97A9"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 xml:space="preserve">Gulbenes novada pašvaldības dome 2024.gada 28.novembrī pieņēma lēmumu Nr. GND/2024/715 “Par nekustamā īpašuma Ošu iela 12, Gulbenē, Gulbenes novadā, pirmās izsoles rīkošanu, noteikumu un sākumcenas apstiprināšanu” (protokols Nr. 21; 29.p.), ar kuru nolēma rīkot Gulbenes novada pašvaldības </w:t>
      </w:r>
      <w:r w:rsidRPr="004513CE">
        <w:rPr>
          <w:color w:val="000000"/>
          <w:szCs w:val="24"/>
          <w:u w:val="none"/>
          <w:lang w:eastAsia="lv-LV"/>
        </w:rPr>
        <w:t xml:space="preserve">nekustamais īpašums </w:t>
      </w:r>
      <w:r w:rsidRPr="004513CE">
        <w:rPr>
          <w:rFonts w:eastAsia="SimSun" w:cs="Mangal"/>
          <w:color w:val="00000A"/>
          <w:szCs w:val="24"/>
          <w:u w:val="none"/>
          <w:lang w:eastAsia="zh-CN" w:bidi="hi-IN"/>
        </w:rPr>
        <w:t xml:space="preserve">Ošu iela 12, Gulbenē, Gulbenes novadā, kadastra numurs 5001 003 0092, kas sastāv no zemes vienības ar kadastra apzīmējumu 50010030088 ar platību 7762 </w:t>
      </w:r>
      <w:proofErr w:type="spellStart"/>
      <w:r w:rsidRPr="004513CE">
        <w:rPr>
          <w:rFonts w:eastAsia="SimSun" w:cs="Mangal"/>
          <w:color w:val="00000A"/>
          <w:szCs w:val="24"/>
          <w:u w:val="none"/>
          <w:lang w:eastAsia="zh-CN" w:bidi="hi-IN"/>
        </w:rPr>
        <w:t>kv.m</w:t>
      </w:r>
      <w:proofErr w:type="spellEnd"/>
      <w:r w:rsidRPr="004513CE">
        <w:rPr>
          <w:szCs w:val="24"/>
          <w:u w:val="none"/>
          <w:lang w:eastAsia="lv-LV"/>
        </w:rPr>
        <w:t xml:space="preserve"> (turpmāk – Nekustamais īpašums), pirmo izsoli, apstiprināt izsoles noteikumus un nosacīto cenu. Pirmās izsoles apstiprinātā nosacītā cena (izsoles sākumcena) 11100 EUR (vienpadsmit tūkstoši viens simts </w:t>
      </w:r>
      <w:proofErr w:type="spellStart"/>
      <w:r w:rsidRPr="004513CE">
        <w:rPr>
          <w:i/>
          <w:iCs/>
          <w:szCs w:val="24"/>
          <w:u w:val="none"/>
          <w:lang w:eastAsia="lv-LV"/>
        </w:rPr>
        <w:t>euro</w:t>
      </w:r>
      <w:proofErr w:type="spellEnd"/>
      <w:r w:rsidRPr="004513CE">
        <w:rPr>
          <w:szCs w:val="24"/>
          <w:u w:val="none"/>
          <w:lang w:eastAsia="lv-LV"/>
        </w:rPr>
        <w:t>). Uz 2025.gada 16.janvāra rīkoto izsoli (pirmā izsole) nepieteicās neviens pretendents.</w:t>
      </w:r>
    </w:p>
    <w:p w14:paraId="1EACFB20"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Publiskas personas mantas atsavināšanas likuma 32.panta pirmās daļas 1.punkts nosaka,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6D2AAE19"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Gulbenes novada pašvaldības īpašuma novērtēšanas un izsoļu komisija izvērtējot situāciju, iesaka rīkot otro izsoli ar augšupejošu soli un noteikt otrās izsoles sākumcenu 8900 EUR (astoņi tūkstoši deviņi simti </w:t>
      </w:r>
      <w:proofErr w:type="spellStart"/>
      <w:r w:rsidRPr="004513CE">
        <w:rPr>
          <w:i/>
          <w:szCs w:val="24"/>
          <w:u w:val="none"/>
          <w:lang w:eastAsia="lv-LV"/>
        </w:rPr>
        <w:t>euro</w:t>
      </w:r>
      <w:proofErr w:type="spellEnd"/>
      <w:r w:rsidRPr="004513CE">
        <w:rPr>
          <w:szCs w:val="24"/>
          <w:u w:val="none"/>
          <w:lang w:eastAsia="lv-LV"/>
        </w:rPr>
        <w:t>).</w:t>
      </w:r>
    </w:p>
    <w:p w14:paraId="1965ED1F"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w:t>
      </w:r>
      <w:r w:rsidRPr="004513CE">
        <w:rPr>
          <w:rFonts w:ascii="Arial" w:hAnsi="Arial" w:cs="Arial"/>
          <w:sz w:val="22"/>
          <w:u w:val="none"/>
          <w:lang w:eastAsia="lv-LV"/>
        </w:rPr>
        <w:t xml:space="preserve"> </w:t>
      </w:r>
      <w:r w:rsidRPr="004513CE">
        <w:rPr>
          <w:szCs w:val="24"/>
          <w:u w:val="none"/>
          <w:lang w:eastAsia="lv-LV"/>
        </w:rPr>
        <w:t xml:space="preserve">ka tikai domes kompetencē ir pieņemt lēmumus citos ārējos normatīvajos aktos paredzētajos gadījumos. </w:t>
      </w:r>
    </w:p>
    <w:p w14:paraId="7646716F"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Publiskas personas mantas atsavināšanas likuma 3.panta pirmās daļas 1.punkts nosaka, ka publiskas personas nekustamo un kustamo mantu var atsavināt, pārdodot izsolē, tai skaitā izsolē ar pretendentu atlasi, savukārt šā panta otro daļa </w:t>
      </w:r>
      <w:proofErr w:type="spellStart"/>
      <w:r w:rsidRPr="004513CE">
        <w:rPr>
          <w:szCs w:val="24"/>
          <w:u w:val="none"/>
          <w:lang w:eastAsia="lv-LV"/>
        </w:rPr>
        <w:t>citstarp</w:t>
      </w:r>
      <w:proofErr w:type="spellEnd"/>
      <w:r w:rsidRPr="004513CE">
        <w:rPr>
          <w:szCs w:val="24"/>
          <w:u w:val="none"/>
          <w:lang w:eastAsia="lv-LV"/>
        </w:rPr>
        <w:t xml:space="preserve"> nosaka, ka publisku personu mantas atsavināšanas pamatveids ir mantas pārdošana izsolē. </w:t>
      </w:r>
    </w:p>
    <w:p w14:paraId="077AB1DA"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Šā likuma 15.pants nosaka, ka izsole var būt mutiska, rakstiska, jaukta (mutiska un rakstiska) vai elektroniska. Izsole var būt ar augšupejošu vai lejupejošu soli.</w:t>
      </w:r>
    </w:p>
    <w:p w14:paraId="0905BBDC"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t xml:space="preserve">Šā likuma 10.pants </w:t>
      </w:r>
      <w:proofErr w:type="spellStart"/>
      <w:r w:rsidRPr="004513CE">
        <w:rPr>
          <w:szCs w:val="24"/>
          <w:u w:val="none"/>
          <w:lang w:eastAsia="lv-LV"/>
        </w:rPr>
        <w:t>citstarp</w:t>
      </w:r>
      <w:proofErr w:type="spellEnd"/>
      <w:r w:rsidRPr="004513CE">
        <w:rPr>
          <w:szCs w:val="24"/>
          <w:u w:val="none"/>
          <w:lang w:eastAsia="lv-LV"/>
        </w:rPr>
        <w:t xml:space="preserve">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w:t>
      </w:r>
    </w:p>
    <w:p w14:paraId="3C049B39"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Ņemot vērā Gulbenes novada pašvaldības īpašuma novērtēšanas un izsoļu komisijas 2025.gada 16.janvāra sēdes lēmumu, protokols Nr. GND/2.7.2/25/2 (3.§), pamatojoties uz Pašvaldību likuma 10.panta pirmās daļas 16. un 21.punktu, Publiskas personas mantas atsavināšanas likuma 3.panta pirmās daļas 1.punktu, 10.pantu, 15.pantu, 32.panta pirmās daļas 1.punktu, un ņemot vērā Attīstības un tautsaimniecības komitejas ieteikumu un Finanšu komitejas ieteikumu, atklāti balsojot ar balsīm “Par” ( ), “Pret” – , “Atturas” – , “Nepiedalās” – , Gulbenes novada pašvaldības dome NOLEMJ:</w:t>
      </w:r>
    </w:p>
    <w:p w14:paraId="17C3AB4F" w14:textId="3EF8AF13" w:rsidR="004513CE" w:rsidRPr="00E947A5" w:rsidRDefault="004513CE" w:rsidP="00E947A5">
      <w:pPr>
        <w:pStyle w:val="Sarakstarindkopa"/>
        <w:widowControl w:val="0"/>
        <w:numPr>
          <w:ilvl w:val="0"/>
          <w:numId w:val="40"/>
        </w:numPr>
        <w:tabs>
          <w:tab w:val="left" w:pos="851"/>
        </w:tabs>
        <w:spacing w:line="360" w:lineRule="auto"/>
        <w:ind w:left="0" w:firstLine="567"/>
        <w:jc w:val="both"/>
        <w:rPr>
          <w:szCs w:val="24"/>
          <w:u w:val="none"/>
          <w:lang w:eastAsia="lv-LV"/>
        </w:rPr>
      </w:pPr>
      <w:r w:rsidRPr="00E947A5">
        <w:rPr>
          <w:szCs w:val="24"/>
          <w:u w:val="none"/>
          <w:lang w:eastAsia="lv-LV"/>
        </w:rPr>
        <w:t xml:space="preserve">ATZĪT 2025.gada 16.janvārī rīkoto Gulbenes novada pašvaldības </w:t>
      </w:r>
      <w:r w:rsidRPr="00E947A5">
        <w:rPr>
          <w:color w:val="000000"/>
          <w:szCs w:val="24"/>
          <w:u w:val="none"/>
          <w:lang w:eastAsia="lv-LV"/>
        </w:rPr>
        <w:t xml:space="preserve">nekustamais īpašums </w:t>
      </w:r>
      <w:r w:rsidRPr="00E947A5">
        <w:rPr>
          <w:rFonts w:eastAsia="SimSun" w:cs="Mangal"/>
          <w:color w:val="00000A"/>
          <w:szCs w:val="24"/>
          <w:u w:val="none"/>
          <w:lang w:eastAsia="zh-CN" w:bidi="hi-IN"/>
        </w:rPr>
        <w:t xml:space="preserve">Ošu iela 12, Gulbenē, Gulbenes novadā, kadastra numurs 5001 003 0092, kas sastāv no zemes vienības ar kadastra apzīmējumu 50010030088 ar platību 7762 </w:t>
      </w:r>
      <w:proofErr w:type="spellStart"/>
      <w:r w:rsidRPr="00E947A5">
        <w:rPr>
          <w:rFonts w:eastAsia="SimSun" w:cs="Mangal"/>
          <w:color w:val="00000A"/>
          <w:szCs w:val="24"/>
          <w:u w:val="none"/>
          <w:lang w:eastAsia="zh-CN" w:bidi="hi-IN"/>
        </w:rPr>
        <w:t>kv.m</w:t>
      </w:r>
      <w:proofErr w:type="spellEnd"/>
      <w:r w:rsidRPr="00E947A5">
        <w:rPr>
          <w:rFonts w:eastAsia="SimSun" w:cs="Mangal"/>
          <w:color w:val="00000A"/>
          <w:szCs w:val="24"/>
          <w:u w:val="none"/>
          <w:lang w:eastAsia="zh-CN" w:bidi="hi-IN"/>
        </w:rPr>
        <w:t>.</w:t>
      </w:r>
      <w:r w:rsidRPr="00E947A5">
        <w:rPr>
          <w:szCs w:val="24"/>
          <w:u w:val="none"/>
          <w:lang w:eastAsia="lv-LV"/>
        </w:rPr>
        <w:t>, pirmo izsoli par nesekmīgu.</w:t>
      </w:r>
    </w:p>
    <w:p w14:paraId="488FA1C2" w14:textId="77777777" w:rsidR="004513CE" w:rsidRPr="004513CE" w:rsidRDefault="004513CE" w:rsidP="00E947A5">
      <w:pPr>
        <w:widowControl w:val="0"/>
        <w:numPr>
          <w:ilvl w:val="0"/>
          <w:numId w:val="40"/>
        </w:numPr>
        <w:tabs>
          <w:tab w:val="left" w:pos="851"/>
        </w:tabs>
        <w:spacing w:line="360" w:lineRule="auto"/>
        <w:ind w:left="0" w:firstLine="567"/>
        <w:contextualSpacing/>
        <w:jc w:val="both"/>
        <w:rPr>
          <w:szCs w:val="24"/>
          <w:u w:val="none"/>
          <w:lang w:eastAsia="lv-LV"/>
        </w:rPr>
      </w:pPr>
      <w:r w:rsidRPr="004513CE">
        <w:rPr>
          <w:szCs w:val="24"/>
          <w:u w:val="none"/>
          <w:lang w:eastAsia="lv-LV"/>
        </w:rPr>
        <w:t>RĪKOT šā lēmuma 1.punktā minētā Gulbenes novada pašvaldībai piederošā nekustamā īpašuma otro izsoli.</w:t>
      </w:r>
    </w:p>
    <w:p w14:paraId="493D61D3" w14:textId="77777777" w:rsidR="004513CE" w:rsidRPr="004513CE" w:rsidRDefault="004513CE" w:rsidP="00E947A5">
      <w:pPr>
        <w:widowControl w:val="0"/>
        <w:numPr>
          <w:ilvl w:val="0"/>
          <w:numId w:val="40"/>
        </w:numPr>
        <w:tabs>
          <w:tab w:val="left" w:pos="851"/>
        </w:tabs>
        <w:spacing w:line="360" w:lineRule="auto"/>
        <w:ind w:left="0" w:firstLine="567"/>
        <w:contextualSpacing/>
        <w:jc w:val="both"/>
        <w:rPr>
          <w:szCs w:val="24"/>
          <w:u w:val="none"/>
          <w:lang w:eastAsia="lv-LV"/>
        </w:rPr>
      </w:pPr>
      <w:r w:rsidRPr="004513CE">
        <w:rPr>
          <w:szCs w:val="24"/>
          <w:u w:val="none"/>
          <w:lang w:eastAsia="lv-LV"/>
        </w:rPr>
        <w:t xml:space="preserve">APSTIPRINĀT šā lēmuma 1.punktā minētā nekustamā īpašuma otrās izsoles sākumcenu 8900 EUR (astoņi tūkstoši deviņi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lang w:eastAsia="lv-LV"/>
        </w:rPr>
        <w:t>.</w:t>
      </w:r>
    </w:p>
    <w:p w14:paraId="52DEA708" w14:textId="77777777" w:rsidR="004513CE" w:rsidRPr="004513CE" w:rsidRDefault="004513CE" w:rsidP="00E947A5">
      <w:pPr>
        <w:numPr>
          <w:ilvl w:val="0"/>
          <w:numId w:val="40"/>
        </w:numPr>
        <w:tabs>
          <w:tab w:val="left" w:pos="851"/>
        </w:tabs>
        <w:spacing w:line="360" w:lineRule="auto"/>
        <w:ind w:left="0" w:firstLine="567"/>
        <w:contextualSpacing/>
        <w:jc w:val="both"/>
        <w:rPr>
          <w:szCs w:val="24"/>
          <w:u w:val="none"/>
          <w:lang w:eastAsia="lv-LV"/>
        </w:rPr>
      </w:pPr>
      <w:r w:rsidRPr="004513CE">
        <w:rPr>
          <w:szCs w:val="24"/>
          <w:u w:val="none"/>
          <w:lang w:eastAsia="lv-LV"/>
        </w:rPr>
        <w:t>APSTIPRINĀT šā lēmuma 1.punktā minētā nekustamā īpašuma otrās izsoles noteikumus (pielikums), kas ir šī lēmuma neatņemama sastāvdaļa.</w:t>
      </w:r>
    </w:p>
    <w:p w14:paraId="42BAAD68" w14:textId="77777777" w:rsidR="004513CE" w:rsidRPr="004513CE" w:rsidRDefault="004513CE" w:rsidP="00E947A5">
      <w:pPr>
        <w:numPr>
          <w:ilvl w:val="0"/>
          <w:numId w:val="40"/>
        </w:numPr>
        <w:tabs>
          <w:tab w:val="left" w:pos="851"/>
        </w:tabs>
        <w:spacing w:line="360" w:lineRule="auto"/>
        <w:ind w:left="0" w:firstLine="567"/>
        <w:contextualSpacing/>
        <w:jc w:val="both"/>
        <w:rPr>
          <w:szCs w:val="24"/>
          <w:u w:val="none"/>
          <w:lang w:eastAsia="lv-LV"/>
        </w:rPr>
      </w:pPr>
      <w:r w:rsidRPr="004513CE">
        <w:rPr>
          <w:szCs w:val="24"/>
          <w:u w:val="none"/>
          <w:lang w:eastAsia="lv-LV"/>
        </w:rPr>
        <w:t>UZDOT Gulbenes novada pašvaldības īpašuma novērtēšanas un izsoļu komisijai rīkot šā lēmuma 1.punktā minētā nekustamā īpašuma otro izsoli.</w:t>
      </w:r>
    </w:p>
    <w:p w14:paraId="0E9B3DE9" w14:textId="77777777" w:rsidR="004513CE" w:rsidRPr="004513CE" w:rsidRDefault="004513CE" w:rsidP="00E947A5">
      <w:pPr>
        <w:numPr>
          <w:ilvl w:val="0"/>
          <w:numId w:val="40"/>
        </w:numPr>
        <w:tabs>
          <w:tab w:val="left" w:pos="851"/>
        </w:tabs>
        <w:spacing w:line="360" w:lineRule="auto"/>
        <w:ind w:left="0" w:firstLine="567"/>
        <w:contextualSpacing/>
        <w:jc w:val="both"/>
        <w:rPr>
          <w:szCs w:val="24"/>
          <w:u w:val="none"/>
          <w:lang w:eastAsia="lv-LV"/>
        </w:rPr>
      </w:pPr>
      <w:r w:rsidRPr="004513CE">
        <w:rPr>
          <w:szCs w:val="24"/>
          <w:u w:val="none"/>
          <w:lang w:eastAsia="lv-LV"/>
        </w:rPr>
        <w:t>Lēmuma izpildes kontroli veikt Gulbenes novada pašvaldības izpilddirektoram.</w:t>
      </w:r>
    </w:p>
    <w:p w14:paraId="12F2685E" w14:textId="77777777" w:rsidR="004513CE" w:rsidRPr="004513CE" w:rsidRDefault="004513CE" w:rsidP="004513CE">
      <w:pPr>
        <w:jc w:val="right"/>
        <w:rPr>
          <w:szCs w:val="24"/>
          <w:u w:val="none"/>
          <w:lang w:eastAsia="lv-LV"/>
        </w:rPr>
      </w:pPr>
      <w:r w:rsidRPr="004513CE">
        <w:rPr>
          <w:szCs w:val="24"/>
          <w:u w:val="none"/>
          <w:lang w:eastAsia="lv-LV"/>
        </w:rPr>
        <w:lastRenderedPageBreak/>
        <w:t xml:space="preserve">Pielikums 30.01.2025. Gulbenes novada pašvaldības domes lēmumam Nr. GND/2025/ </w:t>
      </w:r>
    </w:p>
    <w:p w14:paraId="789A9A17" w14:textId="77777777" w:rsidR="004513CE" w:rsidRPr="004513CE" w:rsidRDefault="004513CE" w:rsidP="004513CE">
      <w:pPr>
        <w:jc w:val="right"/>
        <w:rPr>
          <w:szCs w:val="24"/>
          <w:u w:val="none"/>
          <w:lang w:eastAsia="lv-LV"/>
        </w:rPr>
      </w:pPr>
    </w:p>
    <w:p w14:paraId="5E164A2E" w14:textId="77777777" w:rsidR="004513CE" w:rsidRPr="004513CE" w:rsidRDefault="004513CE" w:rsidP="004513CE">
      <w:pPr>
        <w:jc w:val="center"/>
        <w:rPr>
          <w:b/>
          <w:caps/>
          <w:szCs w:val="24"/>
          <w:u w:val="none"/>
          <w:lang w:eastAsia="lv-LV"/>
        </w:rPr>
      </w:pPr>
      <w:r w:rsidRPr="004513CE">
        <w:rPr>
          <w:b/>
          <w:caps/>
          <w:szCs w:val="24"/>
          <w:u w:val="none"/>
          <w:lang w:eastAsia="lv-LV"/>
        </w:rPr>
        <w:t>Gulbenes novada pašvaldības nekustamā īpašuma</w:t>
      </w:r>
    </w:p>
    <w:p w14:paraId="1828C139" w14:textId="77777777" w:rsidR="004513CE" w:rsidRPr="004513CE" w:rsidRDefault="004513CE" w:rsidP="004513CE">
      <w:pPr>
        <w:jc w:val="center"/>
        <w:rPr>
          <w:b/>
          <w:caps/>
          <w:szCs w:val="24"/>
          <w:u w:val="none"/>
          <w:lang w:eastAsia="lv-LV"/>
        </w:rPr>
      </w:pPr>
      <w:r w:rsidRPr="004513CE">
        <w:rPr>
          <w:b/>
          <w:caps/>
          <w:szCs w:val="24"/>
          <w:u w:val="none"/>
          <w:lang w:eastAsia="lv-LV"/>
        </w:rPr>
        <w:t xml:space="preserve">OŠU IELA 12, GULBENĒ, Gulbenes novadā, </w:t>
      </w:r>
    </w:p>
    <w:p w14:paraId="6E895A82" w14:textId="77777777" w:rsidR="004513CE" w:rsidRPr="004513CE" w:rsidRDefault="004513CE" w:rsidP="004513CE">
      <w:pPr>
        <w:jc w:val="center"/>
        <w:rPr>
          <w:b/>
          <w:szCs w:val="24"/>
          <w:u w:val="none"/>
          <w:lang w:eastAsia="lv-LV"/>
        </w:rPr>
      </w:pPr>
      <w:r w:rsidRPr="004513CE">
        <w:rPr>
          <w:b/>
          <w:szCs w:val="24"/>
          <w:u w:val="none"/>
          <w:lang w:eastAsia="lv-LV"/>
        </w:rPr>
        <w:t>OTRĀS IZSOLES NOTEIKUMI</w:t>
      </w:r>
    </w:p>
    <w:p w14:paraId="26620CE9" w14:textId="77777777" w:rsidR="004513CE" w:rsidRPr="004513CE" w:rsidRDefault="004513CE" w:rsidP="004513CE">
      <w:pPr>
        <w:tabs>
          <w:tab w:val="left" w:pos="0"/>
          <w:tab w:val="left" w:pos="426"/>
          <w:tab w:val="left" w:pos="709"/>
        </w:tabs>
        <w:spacing w:before="120" w:line="360" w:lineRule="auto"/>
        <w:ind w:right="45"/>
        <w:jc w:val="center"/>
        <w:rPr>
          <w:b/>
          <w:szCs w:val="24"/>
          <w:u w:val="none"/>
        </w:rPr>
      </w:pPr>
      <w:r w:rsidRPr="004513CE">
        <w:rPr>
          <w:b/>
          <w:szCs w:val="24"/>
          <w:u w:val="none"/>
        </w:rPr>
        <w:t>1. Vispārīgie noteikumi</w:t>
      </w:r>
    </w:p>
    <w:p w14:paraId="1A961ED6" w14:textId="77777777" w:rsidR="004513CE" w:rsidRPr="004513CE" w:rsidRDefault="004513CE" w:rsidP="004513CE">
      <w:pPr>
        <w:spacing w:line="360" w:lineRule="auto"/>
        <w:ind w:left="426" w:right="-1" w:hanging="426"/>
        <w:jc w:val="both"/>
        <w:rPr>
          <w:color w:val="000000"/>
          <w:szCs w:val="24"/>
          <w:u w:val="none"/>
          <w:lang w:eastAsia="lv-LV"/>
        </w:rPr>
      </w:pPr>
      <w:r w:rsidRPr="004513CE">
        <w:rPr>
          <w:szCs w:val="24"/>
          <w:u w:val="none"/>
        </w:rPr>
        <w:t xml:space="preserve">1.1. </w:t>
      </w:r>
      <w:r w:rsidRPr="004513CE">
        <w:rPr>
          <w:color w:val="000000"/>
          <w:szCs w:val="24"/>
          <w:u w:val="none"/>
          <w:lang w:eastAsia="lv-LV"/>
        </w:rPr>
        <w:t xml:space="preserve">Šie noteikumi nosaka kārtību, kādā tiek rīkota otrā mutiska atklāta izsole ar augšupejošu soli </w:t>
      </w:r>
      <w:r w:rsidRPr="004513CE">
        <w:rPr>
          <w:szCs w:val="24"/>
          <w:u w:val="none"/>
          <w:lang w:eastAsia="lv-LV"/>
        </w:rPr>
        <w:t xml:space="preserve">Gulbenes novada pašvaldības </w:t>
      </w:r>
      <w:r w:rsidRPr="004513CE">
        <w:rPr>
          <w:rFonts w:eastAsia="SimSun"/>
          <w:color w:val="00000A"/>
          <w:szCs w:val="24"/>
          <w:u w:val="none"/>
          <w:lang w:eastAsia="zh-CN" w:bidi="hi-IN"/>
        </w:rPr>
        <w:t xml:space="preserve">nekustamā īpašuma </w:t>
      </w:r>
      <w:r w:rsidRPr="004513CE">
        <w:rPr>
          <w:rFonts w:eastAsia="SimSun" w:cs="Mangal"/>
          <w:color w:val="00000A"/>
          <w:szCs w:val="24"/>
          <w:u w:val="none"/>
          <w:lang w:eastAsia="zh-CN" w:bidi="hi-IN"/>
        </w:rPr>
        <w:t>Ošu iela 12, Gulbenē, Gulbenes novadā, kadastra numurs 5001 003 0092</w:t>
      </w:r>
      <w:r w:rsidRPr="004513CE">
        <w:rPr>
          <w:szCs w:val="24"/>
          <w:u w:val="none"/>
          <w:lang w:eastAsia="lv-LV"/>
        </w:rPr>
        <w:t xml:space="preserve">, </w:t>
      </w:r>
      <w:r w:rsidRPr="004513CE">
        <w:rPr>
          <w:color w:val="000000"/>
          <w:szCs w:val="24"/>
          <w:u w:val="none"/>
          <w:lang w:eastAsia="lv-LV"/>
        </w:rPr>
        <w:t xml:space="preserve">(turpmāk – Objekts) pircēja noteikšanai. </w:t>
      </w:r>
    </w:p>
    <w:p w14:paraId="0C29C991" w14:textId="77777777" w:rsidR="004513CE" w:rsidRPr="004513CE" w:rsidRDefault="004513CE" w:rsidP="004513CE">
      <w:pPr>
        <w:spacing w:line="360" w:lineRule="auto"/>
        <w:ind w:left="426" w:right="-1" w:hanging="426"/>
        <w:jc w:val="both"/>
        <w:rPr>
          <w:szCs w:val="24"/>
          <w:u w:val="none"/>
          <w:lang w:eastAsia="lv-LV"/>
        </w:rPr>
      </w:pPr>
      <w:r w:rsidRPr="004513CE">
        <w:rPr>
          <w:color w:val="000000"/>
          <w:szCs w:val="24"/>
          <w:u w:val="none"/>
          <w:lang w:eastAsia="lv-LV"/>
        </w:rPr>
        <w:t>1.2. I</w:t>
      </w:r>
      <w:r w:rsidRPr="004513CE">
        <w:rPr>
          <w:szCs w:val="24"/>
          <w:u w:val="none"/>
          <w:lang w:eastAsia="lv-LV"/>
        </w:rPr>
        <w:t>zsole notiek ievērojot Pašvaldību likumu, Publiskas personas mantas atsavināšanas likumu un šos izsoles noteikumus.</w:t>
      </w:r>
    </w:p>
    <w:p w14:paraId="3A2680A4" w14:textId="77777777" w:rsidR="004513CE" w:rsidRPr="004513CE" w:rsidRDefault="004513CE" w:rsidP="004513CE">
      <w:pPr>
        <w:spacing w:line="360" w:lineRule="auto"/>
        <w:ind w:left="426" w:right="-1" w:hanging="426"/>
        <w:jc w:val="both"/>
        <w:rPr>
          <w:color w:val="000000"/>
          <w:szCs w:val="24"/>
          <w:u w:val="none"/>
          <w:lang w:val="da-DK" w:eastAsia="lv-LV"/>
        </w:rPr>
      </w:pPr>
      <w:r w:rsidRPr="004513CE">
        <w:rPr>
          <w:color w:val="000000"/>
          <w:szCs w:val="24"/>
          <w:u w:val="none"/>
          <w:lang w:eastAsia="lv-LV"/>
        </w:rPr>
        <w:t>1.3. Objekta izsoli rīko Gulbenes novada pašvaldības domes izveidotā Gulbenes novada pašvaldības īpašuma novērtēšanas un izsoļu komisija</w:t>
      </w:r>
      <w:r w:rsidRPr="004513CE">
        <w:rPr>
          <w:szCs w:val="24"/>
          <w:u w:val="none"/>
          <w:lang w:eastAsia="lv-LV"/>
        </w:rPr>
        <w:t xml:space="preserve"> (turpmāk – Izsoles komisija).</w:t>
      </w:r>
    </w:p>
    <w:p w14:paraId="7221D98F" w14:textId="77777777" w:rsidR="004513CE" w:rsidRPr="004513CE" w:rsidRDefault="004513CE" w:rsidP="004513CE">
      <w:pPr>
        <w:spacing w:line="360" w:lineRule="auto"/>
        <w:ind w:left="567" w:hanging="567"/>
        <w:jc w:val="both"/>
        <w:rPr>
          <w:szCs w:val="24"/>
          <w:u w:val="none"/>
        </w:rPr>
      </w:pPr>
      <w:r w:rsidRPr="004513CE">
        <w:rPr>
          <w:szCs w:val="24"/>
          <w:u w:val="none"/>
        </w:rPr>
        <w:t>1.4. Ziņas par izsolē atsavināmo Objektu:</w:t>
      </w:r>
    </w:p>
    <w:p w14:paraId="17A435D1" w14:textId="77777777" w:rsidR="004513CE" w:rsidRPr="004513CE" w:rsidRDefault="004513CE" w:rsidP="004513CE">
      <w:pPr>
        <w:spacing w:line="360" w:lineRule="auto"/>
        <w:ind w:left="1134" w:right="43" w:hanging="708"/>
        <w:jc w:val="both"/>
        <w:rPr>
          <w:szCs w:val="24"/>
          <w:u w:val="none"/>
        </w:rPr>
      </w:pPr>
      <w:r w:rsidRPr="004513CE">
        <w:rPr>
          <w:szCs w:val="24"/>
          <w:u w:val="none"/>
        </w:rPr>
        <w:t xml:space="preserve">1.4.1. </w:t>
      </w:r>
      <w:r w:rsidRPr="004513CE">
        <w:rPr>
          <w:rFonts w:eastAsia="SimSun"/>
          <w:color w:val="00000A"/>
          <w:szCs w:val="24"/>
          <w:u w:val="none"/>
          <w:lang w:eastAsia="zh-CN" w:bidi="hi-IN"/>
        </w:rPr>
        <w:t>Gulbenes novada pašvaldības</w:t>
      </w:r>
      <w:r w:rsidRPr="004513CE">
        <w:rPr>
          <w:szCs w:val="24"/>
          <w:u w:val="none"/>
        </w:rPr>
        <w:t xml:space="preserve"> </w:t>
      </w:r>
      <w:r w:rsidRPr="004513CE">
        <w:rPr>
          <w:color w:val="000000"/>
          <w:szCs w:val="24"/>
          <w:u w:val="none"/>
          <w:lang w:eastAsia="lv-LV"/>
        </w:rPr>
        <w:t xml:space="preserve">nekustamais īpašums </w:t>
      </w:r>
      <w:r w:rsidRPr="004513CE">
        <w:rPr>
          <w:rFonts w:eastAsia="SimSun" w:cs="Mangal"/>
          <w:color w:val="00000A"/>
          <w:szCs w:val="24"/>
          <w:u w:val="none"/>
          <w:lang w:eastAsia="zh-CN" w:bidi="hi-IN"/>
        </w:rPr>
        <w:t xml:space="preserve">Ošu iela 12, Gulbenē, Gulbenes novadā, kadastra numurs 5001 003 0092, kas sastāv no zemes vienības ar kadastra apzīmējumu 50010030088 ar platību 7762 </w:t>
      </w:r>
      <w:proofErr w:type="spellStart"/>
      <w:r w:rsidRPr="004513CE">
        <w:rPr>
          <w:rFonts w:eastAsia="SimSun" w:cs="Mangal"/>
          <w:color w:val="00000A"/>
          <w:szCs w:val="24"/>
          <w:u w:val="none"/>
          <w:lang w:eastAsia="zh-CN" w:bidi="hi-IN"/>
        </w:rPr>
        <w:t>kv.m</w:t>
      </w:r>
      <w:proofErr w:type="spellEnd"/>
    </w:p>
    <w:p w14:paraId="11B157F0" w14:textId="77777777" w:rsidR="004513CE" w:rsidRPr="004513CE" w:rsidRDefault="004513CE" w:rsidP="004513CE">
      <w:pPr>
        <w:spacing w:line="360" w:lineRule="auto"/>
        <w:ind w:left="1134" w:right="43" w:hanging="708"/>
        <w:jc w:val="both"/>
        <w:rPr>
          <w:szCs w:val="24"/>
          <w:u w:val="none"/>
        </w:rPr>
      </w:pPr>
      <w:r w:rsidRPr="004513CE">
        <w:rPr>
          <w:szCs w:val="24"/>
          <w:u w:val="none"/>
        </w:rPr>
        <w:t>1.4.2.</w:t>
      </w:r>
      <w:r w:rsidRPr="004513CE">
        <w:rPr>
          <w:color w:val="000000"/>
          <w:szCs w:val="24"/>
          <w:u w:val="none"/>
          <w:lang w:eastAsia="lv-LV"/>
        </w:rPr>
        <w:t xml:space="preserve"> Objekts ir Gulbenes novada pašvaldības īpašums. Tas reģistrēts Gulbenes pilsētas zemesgrāmatas nodalījumā Nr. 100000900756.</w:t>
      </w:r>
    </w:p>
    <w:p w14:paraId="5B8750D4" w14:textId="77777777" w:rsidR="004513CE" w:rsidRPr="004513CE" w:rsidRDefault="004513CE" w:rsidP="004513CE">
      <w:pPr>
        <w:spacing w:line="360" w:lineRule="auto"/>
        <w:ind w:left="993" w:right="43" w:hanging="567"/>
        <w:jc w:val="both"/>
        <w:rPr>
          <w:szCs w:val="24"/>
          <w:u w:val="none"/>
        </w:rPr>
      </w:pPr>
      <w:r w:rsidRPr="004513CE">
        <w:rPr>
          <w:szCs w:val="24"/>
          <w:u w:val="none"/>
        </w:rPr>
        <w:t xml:space="preserve">1.4.3. </w:t>
      </w:r>
      <w:r w:rsidRPr="004513CE">
        <w:rPr>
          <w:szCs w:val="24"/>
          <w:u w:val="none"/>
          <w:lang w:eastAsia="lv-LV"/>
        </w:rPr>
        <w:t>Pirmpirkuma tiesības uz Objekta iegādi nav</w:t>
      </w:r>
      <w:r w:rsidRPr="004513CE">
        <w:rPr>
          <w:szCs w:val="24"/>
          <w:u w:val="none"/>
        </w:rPr>
        <w:t>.</w:t>
      </w:r>
    </w:p>
    <w:p w14:paraId="7134A928" w14:textId="77777777" w:rsidR="004513CE" w:rsidRPr="004513CE" w:rsidRDefault="004513CE" w:rsidP="004513CE">
      <w:pPr>
        <w:spacing w:line="360" w:lineRule="auto"/>
        <w:ind w:left="426" w:right="43" w:hanging="426"/>
        <w:jc w:val="both"/>
        <w:rPr>
          <w:szCs w:val="24"/>
          <w:u w:val="none"/>
        </w:rPr>
      </w:pPr>
      <w:r w:rsidRPr="004513CE">
        <w:rPr>
          <w:szCs w:val="24"/>
          <w:u w:val="none"/>
        </w:rPr>
        <w:t xml:space="preserve">1.5. Sludinājums </w:t>
      </w:r>
      <w:r w:rsidRPr="004513CE">
        <w:rPr>
          <w:bCs/>
          <w:szCs w:val="24"/>
          <w:u w:val="none"/>
        </w:rPr>
        <w:t xml:space="preserve">par Objekta </w:t>
      </w:r>
      <w:r w:rsidRPr="004513CE">
        <w:rPr>
          <w:color w:val="000000"/>
          <w:szCs w:val="24"/>
          <w:u w:val="none"/>
          <w:lang w:eastAsia="lv-LV"/>
        </w:rPr>
        <w:t xml:space="preserve">atsavināšanu izsolē tiek publicēts Gulbenes novada pašvaldības bezmaksas izdevumā “Gulbenes novada ziņas”, Latvijas Republikas oficiālajā izdevumā “Latvijas Vēstnesis”, Gulbenes novada pašvaldības tīmekļa vietnē </w:t>
      </w:r>
      <w:hyperlink r:id="rId57" w:history="1">
        <w:r w:rsidRPr="004513CE">
          <w:rPr>
            <w:rFonts w:cs="Arial"/>
            <w:color w:val="0563C1"/>
            <w:szCs w:val="24"/>
            <w:lang w:eastAsia="lv-LV"/>
          </w:rPr>
          <w:t>www.gulbene.lv</w:t>
        </w:r>
      </w:hyperlink>
      <w:r w:rsidRPr="004513CE">
        <w:rPr>
          <w:szCs w:val="24"/>
          <w:u w:val="none"/>
        </w:rPr>
        <w:t>.</w:t>
      </w:r>
    </w:p>
    <w:p w14:paraId="0C4A6310" w14:textId="77777777" w:rsidR="004513CE" w:rsidRPr="004513CE" w:rsidRDefault="004513CE" w:rsidP="004513CE">
      <w:pPr>
        <w:keepLines/>
        <w:spacing w:line="360" w:lineRule="auto"/>
        <w:ind w:left="426" w:right="43" w:hanging="426"/>
        <w:jc w:val="both"/>
        <w:rPr>
          <w:szCs w:val="24"/>
          <w:u w:val="none"/>
          <w:lang w:eastAsia="lv-LV"/>
        </w:rPr>
      </w:pPr>
      <w:r w:rsidRPr="004513CE">
        <w:rPr>
          <w:szCs w:val="24"/>
          <w:u w:val="none"/>
        </w:rPr>
        <w:t xml:space="preserve">1.6. </w:t>
      </w:r>
      <w:r w:rsidRPr="004513CE">
        <w:rPr>
          <w:szCs w:val="24"/>
          <w:u w:val="none"/>
          <w:lang w:eastAsia="lv-LV"/>
        </w:rPr>
        <w:t xml:space="preserve">Ar izsoles noteikumiem var iepazīties Gulbenes novada pašvaldības tīmekļa vietnē </w:t>
      </w:r>
      <w:hyperlink r:id="rId58" w:history="1">
        <w:r w:rsidRPr="004513CE">
          <w:rPr>
            <w:rFonts w:cs="Arial"/>
            <w:color w:val="0563C1"/>
            <w:szCs w:val="24"/>
            <w:lang w:eastAsia="lv-LV"/>
          </w:rPr>
          <w:t>www.gulbene.lv</w:t>
        </w:r>
      </w:hyperlink>
      <w:r w:rsidRPr="004513CE">
        <w:rPr>
          <w:szCs w:val="24"/>
          <w:u w:val="none"/>
          <w:lang w:eastAsia="lv-LV"/>
        </w:rPr>
        <w:t>.</w:t>
      </w:r>
    </w:p>
    <w:p w14:paraId="1CC71649" w14:textId="77777777" w:rsidR="004513CE" w:rsidRPr="004513CE" w:rsidRDefault="004513CE" w:rsidP="004513CE">
      <w:pPr>
        <w:keepLines/>
        <w:spacing w:line="360" w:lineRule="auto"/>
        <w:ind w:left="426" w:right="43" w:hanging="426"/>
        <w:jc w:val="both"/>
        <w:rPr>
          <w:szCs w:val="24"/>
          <w:u w:val="none"/>
        </w:rPr>
      </w:pPr>
      <w:r w:rsidRPr="004513CE">
        <w:rPr>
          <w:szCs w:val="24"/>
          <w:u w:val="none"/>
          <w:lang w:eastAsia="lv-LV"/>
        </w:rPr>
        <w:t xml:space="preserve">1.7. </w:t>
      </w:r>
      <w:r w:rsidRPr="004513CE">
        <w:rPr>
          <w:bCs/>
          <w:szCs w:val="24"/>
          <w:u w:val="none"/>
          <w:lang w:eastAsia="lv-LV"/>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59" w:history="1">
        <w:r w:rsidRPr="004513CE">
          <w:rPr>
            <w:rFonts w:cs="Arial"/>
            <w:color w:val="0563C1"/>
            <w:szCs w:val="24"/>
          </w:rPr>
          <w:t>dome@gulbene.lv</w:t>
        </w:r>
      </w:hyperlink>
      <w:r w:rsidRPr="004513CE">
        <w:rPr>
          <w:szCs w:val="24"/>
          <w:u w:val="none"/>
        </w:rPr>
        <w:t xml:space="preserve">, </w:t>
      </w:r>
      <w:r w:rsidRPr="004513CE">
        <w:rPr>
          <w:szCs w:val="24"/>
          <w:u w:val="none"/>
          <w:lang w:eastAsia="lv-LV"/>
        </w:rPr>
        <w:t xml:space="preserve">pa tālruni 64474919 (Gulbenes novada Centrālās pārvaldes Īpašumu pārraudzības nodaļas vecākā zemes lietu speciāliste) vai 25728123 (Gulbenes novada Gulbenes pilsētas pārvaldes nekustamā īpašuma pārvaldnieks </w:t>
      </w:r>
      <w:proofErr w:type="spellStart"/>
      <w:r w:rsidRPr="004513CE">
        <w:rPr>
          <w:szCs w:val="24"/>
          <w:u w:val="none"/>
          <w:lang w:eastAsia="lv-LV"/>
        </w:rPr>
        <w:t>K.Rakstiņš</w:t>
      </w:r>
      <w:proofErr w:type="spellEnd"/>
      <w:r w:rsidRPr="004513CE">
        <w:rPr>
          <w:szCs w:val="24"/>
          <w:u w:val="none"/>
          <w:lang w:eastAsia="lv-LV"/>
        </w:rPr>
        <w:t>).</w:t>
      </w:r>
    </w:p>
    <w:p w14:paraId="1CAEAE36" w14:textId="77777777" w:rsidR="004513CE" w:rsidRPr="004513CE" w:rsidRDefault="004513CE" w:rsidP="004513CE">
      <w:pPr>
        <w:shd w:val="clear" w:color="auto" w:fill="FFFFFF"/>
        <w:tabs>
          <w:tab w:val="left" w:pos="720"/>
        </w:tabs>
        <w:spacing w:before="10" w:line="360" w:lineRule="auto"/>
        <w:jc w:val="center"/>
        <w:rPr>
          <w:b/>
          <w:szCs w:val="24"/>
          <w:u w:val="none"/>
        </w:rPr>
      </w:pPr>
      <w:r w:rsidRPr="004513CE">
        <w:rPr>
          <w:b/>
          <w:szCs w:val="24"/>
          <w:u w:val="none"/>
        </w:rPr>
        <w:t>2. Izsoles veids, maksājumi un samaksas kārtība</w:t>
      </w:r>
    </w:p>
    <w:p w14:paraId="745E103A"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2.1. Objekta atsavināšanas veids ir mutiska atklāta izsole ar augšupejošu soli.</w:t>
      </w:r>
    </w:p>
    <w:p w14:paraId="57A16D44" w14:textId="77777777" w:rsidR="004513CE" w:rsidRPr="004513CE" w:rsidRDefault="004513CE" w:rsidP="004513CE">
      <w:pPr>
        <w:keepLines/>
        <w:spacing w:line="360" w:lineRule="auto"/>
        <w:ind w:left="426" w:right="43" w:hanging="426"/>
        <w:jc w:val="both"/>
        <w:rPr>
          <w:bCs/>
          <w:szCs w:val="24"/>
          <w:u w:val="none"/>
        </w:rPr>
      </w:pPr>
      <w:r w:rsidRPr="004513CE">
        <w:rPr>
          <w:bCs/>
          <w:szCs w:val="24"/>
          <w:u w:val="none"/>
        </w:rPr>
        <w:t xml:space="preserve">2.2. Maksāšanas līdzekļi – 100% </w:t>
      </w:r>
      <w:proofErr w:type="spellStart"/>
      <w:r w:rsidRPr="004513CE">
        <w:rPr>
          <w:bCs/>
          <w:i/>
          <w:szCs w:val="24"/>
          <w:u w:val="none"/>
        </w:rPr>
        <w:t>euro</w:t>
      </w:r>
      <w:proofErr w:type="spellEnd"/>
      <w:r w:rsidRPr="004513CE">
        <w:rPr>
          <w:bCs/>
          <w:szCs w:val="24"/>
          <w:u w:val="none"/>
        </w:rPr>
        <w:t>.</w:t>
      </w:r>
    </w:p>
    <w:p w14:paraId="66E9AEA1" w14:textId="77777777" w:rsidR="004513CE" w:rsidRPr="004513CE" w:rsidRDefault="004513CE" w:rsidP="004513CE">
      <w:pPr>
        <w:spacing w:line="360" w:lineRule="auto"/>
        <w:ind w:left="426" w:right="43" w:hanging="426"/>
        <w:jc w:val="both"/>
        <w:rPr>
          <w:szCs w:val="24"/>
          <w:u w:val="none"/>
        </w:rPr>
      </w:pPr>
      <w:r w:rsidRPr="004513CE">
        <w:rPr>
          <w:bCs/>
          <w:szCs w:val="24"/>
          <w:u w:val="none"/>
        </w:rPr>
        <w:t xml:space="preserve">2.3. </w:t>
      </w:r>
      <w:r w:rsidRPr="004513CE">
        <w:rPr>
          <w:szCs w:val="24"/>
          <w:u w:val="none"/>
        </w:rPr>
        <w:t xml:space="preserve">Objekta izsoles sākumcena ir </w:t>
      </w:r>
      <w:r w:rsidRPr="004513CE">
        <w:rPr>
          <w:szCs w:val="24"/>
          <w:u w:val="none"/>
          <w:lang w:eastAsia="lv-LV"/>
        </w:rPr>
        <w:t xml:space="preserve">8900 EUR (astoņi tūkstoši deviņi simti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szCs w:val="24"/>
          <w:u w:val="none"/>
        </w:rPr>
        <w:t>.</w:t>
      </w:r>
    </w:p>
    <w:p w14:paraId="2DDD4A07" w14:textId="77777777" w:rsidR="004513CE" w:rsidRPr="004513CE" w:rsidRDefault="004513CE" w:rsidP="004513CE">
      <w:pPr>
        <w:spacing w:line="360" w:lineRule="auto"/>
        <w:ind w:left="426" w:hanging="426"/>
        <w:jc w:val="both"/>
        <w:rPr>
          <w:szCs w:val="24"/>
          <w:u w:val="none"/>
        </w:rPr>
      </w:pPr>
      <w:r w:rsidRPr="004513CE">
        <w:rPr>
          <w:szCs w:val="24"/>
          <w:u w:val="none"/>
        </w:rPr>
        <w:t xml:space="preserve">2.4. </w:t>
      </w:r>
      <w:r w:rsidRPr="004513CE">
        <w:rPr>
          <w:bCs/>
          <w:szCs w:val="24"/>
          <w:u w:val="none"/>
        </w:rPr>
        <w:t xml:space="preserve">Objekta </w:t>
      </w:r>
      <w:r w:rsidRPr="004513CE">
        <w:rPr>
          <w:color w:val="000000"/>
          <w:szCs w:val="24"/>
          <w:u w:val="none"/>
          <w:lang w:eastAsia="lv-LV"/>
        </w:rPr>
        <w:t xml:space="preserve">nodrošinājums tiek noteikts 10% apmērā no izsoles nosacītās cenas, t.i., 890 EUR (astoņi simti deviņdesmit </w:t>
      </w:r>
      <w:proofErr w:type="spellStart"/>
      <w:r w:rsidRPr="004513CE">
        <w:rPr>
          <w:i/>
          <w:color w:val="000000"/>
          <w:szCs w:val="24"/>
          <w:u w:val="none"/>
          <w:lang w:eastAsia="lv-LV"/>
        </w:rPr>
        <w:t>euro</w:t>
      </w:r>
      <w:proofErr w:type="spellEnd"/>
      <w:r w:rsidRPr="004513CE">
        <w:rPr>
          <w:color w:val="000000"/>
          <w:szCs w:val="24"/>
          <w:u w:val="none"/>
          <w:lang w:eastAsia="lv-LV"/>
        </w:rPr>
        <w:t>).</w:t>
      </w:r>
      <w:r w:rsidRPr="004513CE">
        <w:rPr>
          <w:color w:val="000000"/>
          <w:szCs w:val="24"/>
          <w:u w:val="none"/>
        </w:rPr>
        <w:t xml:space="preserve"> </w:t>
      </w:r>
      <w:r w:rsidRPr="004513CE">
        <w:rPr>
          <w:color w:val="000000"/>
          <w:szCs w:val="24"/>
          <w:u w:val="none"/>
          <w:lang w:eastAsia="lv-LV"/>
        </w:rPr>
        <w:t xml:space="preserve">Tas iemaksājams pirms pieteikuma iesniegšanas, bezskaidras naudas norēķinu veidā, Gulbenes novada pašvaldības, reģistrācijas Nr.90009116327, kontā </w:t>
      </w:r>
      <w:r w:rsidRPr="004513CE">
        <w:rPr>
          <w:color w:val="000000"/>
          <w:szCs w:val="24"/>
          <w:u w:val="none"/>
          <w:lang w:eastAsia="lv-LV"/>
        </w:rPr>
        <w:lastRenderedPageBreak/>
        <w:t xml:space="preserve">Nr.LV81UNLA0050019845884, AS “SEB banka”, </w:t>
      </w:r>
      <w:r w:rsidRPr="004513CE">
        <w:rPr>
          <w:szCs w:val="24"/>
          <w:u w:val="none"/>
        </w:rPr>
        <w:t>norādot maksājuma mērķi “Nekustamā īpašuma Ošu iela 12, Gulbenē, Gulbenes novadā, izsoles nodrošinājums”</w:t>
      </w:r>
      <w:r w:rsidRPr="004513CE">
        <w:rPr>
          <w:color w:val="000000"/>
          <w:szCs w:val="24"/>
          <w:u w:val="none"/>
          <w:lang w:eastAsia="lv-LV"/>
        </w:rPr>
        <w:t>.</w:t>
      </w:r>
      <w:r w:rsidRPr="004513CE">
        <w:rPr>
          <w:szCs w:val="24"/>
          <w:u w:val="none"/>
          <w:lang w:eastAsia="lv-LV"/>
        </w:rPr>
        <w:t xml:space="preserve"> Nodrošinājums uzskatāms par iesniegtu, ja attiecīgā naudas summa ir saņemta norādītajā bankas kontā</w:t>
      </w:r>
      <w:r w:rsidRPr="004513CE">
        <w:rPr>
          <w:szCs w:val="24"/>
          <w:u w:val="none"/>
        </w:rPr>
        <w:t>.</w:t>
      </w:r>
    </w:p>
    <w:p w14:paraId="1D6DCBD5" w14:textId="77777777" w:rsidR="004513CE" w:rsidRPr="004513CE" w:rsidRDefault="004513CE" w:rsidP="004513CE">
      <w:pPr>
        <w:spacing w:line="360" w:lineRule="auto"/>
        <w:ind w:left="426" w:hanging="426"/>
        <w:jc w:val="both"/>
        <w:rPr>
          <w:color w:val="000000"/>
          <w:szCs w:val="24"/>
          <w:u w:val="none"/>
        </w:rPr>
      </w:pPr>
      <w:r w:rsidRPr="004513CE">
        <w:rPr>
          <w:szCs w:val="24"/>
          <w:u w:val="none"/>
        </w:rPr>
        <w:t xml:space="preserve">2.5. </w:t>
      </w:r>
      <w:r w:rsidRPr="004513CE">
        <w:rPr>
          <w:bCs/>
          <w:szCs w:val="24"/>
          <w:u w:val="none"/>
        </w:rPr>
        <w:t xml:space="preserve">Objekta izsoles solis tiek noteikts </w:t>
      </w:r>
      <w:r w:rsidRPr="004513CE">
        <w:rPr>
          <w:szCs w:val="24"/>
          <w:u w:val="none"/>
          <w:lang w:eastAsia="lv-LV"/>
        </w:rPr>
        <w:t>5% apmērā no sākumcenas, t.i., 445</w:t>
      </w:r>
      <w:r w:rsidRPr="004513CE">
        <w:rPr>
          <w:rFonts w:eastAsia="Calibri"/>
          <w:szCs w:val="24"/>
          <w:u w:val="none"/>
        </w:rPr>
        <w:t xml:space="preserve"> EUR</w:t>
      </w:r>
      <w:r w:rsidRPr="004513CE">
        <w:rPr>
          <w:szCs w:val="24"/>
          <w:u w:val="none"/>
          <w:lang w:eastAsia="lv-LV"/>
        </w:rPr>
        <w:t xml:space="preserve"> (četri simti četrdesmit pieci </w:t>
      </w:r>
      <w:proofErr w:type="spellStart"/>
      <w:r w:rsidRPr="004513CE">
        <w:rPr>
          <w:i/>
          <w:szCs w:val="24"/>
          <w:u w:val="none"/>
          <w:lang w:eastAsia="lv-LV"/>
        </w:rPr>
        <w:t>euro</w:t>
      </w:r>
      <w:proofErr w:type="spellEnd"/>
      <w:r w:rsidRPr="004513CE">
        <w:rPr>
          <w:szCs w:val="24"/>
          <w:u w:val="none"/>
          <w:lang w:eastAsia="lv-LV"/>
        </w:rPr>
        <w:t>)</w:t>
      </w:r>
      <w:r w:rsidRPr="004513CE">
        <w:rPr>
          <w:color w:val="000000"/>
          <w:szCs w:val="24"/>
          <w:u w:val="none"/>
        </w:rPr>
        <w:t>.</w:t>
      </w:r>
    </w:p>
    <w:p w14:paraId="18316354" w14:textId="77777777" w:rsidR="004513CE" w:rsidRPr="004513CE" w:rsidRDefault="004513CE" w:rsidP="004513CE">
      <w:pPr>
        <w:spacing w:line="360" w:lineRule="auto"/>
        <w:ind w:left="426" w:hanging="426"/>
        <w:jc w:val="both"/>
        <w:rPr>
          <w:color w:val="000000"/>
          <w:szCs w:val="24"/>
          <w:u w:val="none"/>
        </w:rPr>
      </w:pPr>
      <w:r w:rsidRPr="004513CE">
        <w:rPr>
          <w:color w:val="000000"/>
          <w:szCs w:val="24"/>
          <w:u w:val="none"/>
        </w:rPr>
        <w:t xml:space="preserve">2.6. Nosolītā augstākā </w:t>
      </w:r>
      <w:r w:rsidRPr="004513CE">
        <w:rPr>
          <w:szCs w:val="24"/>
          <w:u w:val="none"/>
          <w:lang w:eastAsia="lv-LV"/>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4513CE">
        <w:rPr>
          <w:color w:val="000000"/>
          <w:szCs w:val="24"/>
          <w:u w:val="none"/>
          <w:lang w:eastAsia="lv-LV"/>
        </w:rPr>
        <w:t>ar atzīmi “</w:t>
      </w:r>
      <w:r w:rsidRPr="004513CE">
        <w:rPr>
          <w:szCs w:val="24"/>
          <w:u w:val="none"/>
        </w:rPr>
        <w:t xml:space="preserve">Nekustamā īpašuma Ošu iela 12, Gulbenē, Gulbenes novadā, </w:t>
      </w:r>
      <w:r w:rsidRPr="004513CE">
        <w:rPr>
          <w:color w:val="000000"/>
          <w:szCs w:val="24"/>
          <w:u w:val="none"/>
          <w:lang w:eastAsia="lv-LV"/>
        </w:rPr>
        <w:t>pirkuma maksa”.</w:t>
      </w:r>
    </w:p>
    <w:p w14:paraId="39BC42CA" w14:textId="49A8335E" w:rsidR="004513CE" w:rsidRPr="004513CE" w:rsidRDefault="00E947A5" w:rsidP="00E947A5">
      <w:pPr>
        <w:keepNext/>
        <w:spacing w:line="360" w:lineRule="auto"/>
        <w:ind w:left="360"/>
        <w:jc w:val="center"/>
        <w:outlineLvl w:val="0"/>
        <w:rPr>
          <w:b/>
          <w:szCs w:val="24"/>
          <w:u w:val="none"/>
        </w:rPr>
      </w:pPr>
      <w:r>
        <w:rPr>
          <w:b/>
          <w:bCs/>
          <w:kern w:val="32"/>
          <w:szCs w:val="24"/>
          <w:u w:val="none"/>
        </w:rPr>
        <w:t>3.</w:t>
      </w:r>
      <w:r w:rsidR="004513CE" w:rsidRPr="004513CE">
        <w:rPr>
          <w:b/>
          <w:bCs/>
          <w:kern w:val="32"/>
          <w:szCs w:val="24"/>
          <w:u w:val="none"/>
        </w:rPr>
        <w:t>Izsoles dalībnieki</w:t>
      </w:r>
    </w:p>
    <w:p w14:paraId="065B1ED8" w14:textId="22361708" w:rsidR="004513CE" w:rsidRPr="00E947A5" w:rsidRDefault="004513CE" w:rsidP="00E947A5">
      <w:pPr>
        <w:pStyle w:val="Sarakstarindkopa"/>
        <w:numPr>
          <w:ilvl w:val="1"/>
          <w:numId w:val="41"/>
        </w:numPr>
        <w:tabs>
          <w:tab w:val="num" w:pos="1777"/>
        </w:tabs>
        <w:spacing w:line="360" w:lineRule="auto"/>
        <w:ind w:left="284" w:hanging="284"/>
        <w:jc w:val="both"/>
        <w:rPr>
          <w:szCs w:val="24"/>
          <w:u w:val="none"/>
        </w:rPr>
      </w:pPr>
      <w:r w:rsidRPr="00E947A5">
        <w:rPr>
          <w:szCs w:val="24"/>
          <w:u w:val="none"/>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70BB07AD" w14:textId="375C9F99" w:rsidR="004513CE" w:rsidRPr="00E947A5" w:rsidRDefault="004513CE" w:rsidP="00E947A5">
      <w:pPr>
        <w:pStyle w:val="Sarakstarindkopa"/>
        <w:numPr>
          <w:ilvl w:val="1"/>
          <w:numId w:val="41"/>
        </w:numPr>
        <w:tabs>
          <w:tab w:val="num" w:pos="1777"/>
        </w:tabs>
        <w:spacing w:line="360" w:lineRule="auto"/>
        <w:ind w:left="284" w:hanging="284"/>
        <w:jc w:val="both"/>
        <w:rPr>
          <w:szCs w:val="24"/>
          <w:u w:val="none"/>
        </w:rPr>
      </w:pPr>
      <w:r w:rsidRPr="00E947A5">
        <w:rPr>
          <w:szCs w:val="24"/>
          <w:u w:val="none"/>
        </w:rPr>
        <w:t>Izsoles dalībniekiem nedrīkst būt pasludināta maksātnespēja, tiem nav uzsākts likvidācijas process, to saimnieciskā darbība nav apturēta vai pārtraukta, vai nav uzsākta tiesvedība par darbības izbeigšanu, maksātnespēju vai bankrotu.</w:t>
      </w:r>
    </w:p>
    <w:p w14:paraId="5222756D" w14:textId="77777777" w:rsidR="004513CE" w:rsidRPr="00E947A5" w:rsidRDefault="004513CE" w:rsidP="00E947A5">
      <w:pPr>
        <w:numPr>
          <w:ilvl w:val="1"/>
          <w:numId w:val="41"/>
        </w:numPr>
        <w:tabs>
          <w:tab w:val="num" w:pos="567"/>
        </w:tabs>
        <w:spacing w:line="360" w:lineRule="auto"/>
        <w:ind w:left="284" w:hanging="284"/>
        <w:jc w:val="both"/>
        <w:rPr>
          <w:szCs w:val="24"/>
          <w:u w:val="none"/>
        </w:rPr>
      </w:pPr>
      <w:r w:rsidRPr="00E947A5">
        <w:rPr>
          <w:szCs w:val="24"/>
          <w:u w:val="none"/>
          <w:lang w:eastAsia="lv-LV"/>
        </w:rPr>
        <w:t>Izsoles komisijas locekļi nevar būt Objekta pircēji, kā arī nevar pirkt Objektu citu personu uzdevumā.</w:t>
      </w:r>
    </w:p>
    <w:p w14:paraId="0EFFC0ED" w14:textId="77777777" w:rsidR="004513CE" w:rsidRPr="00E947A5" w:rsidRDefault="004513CE" w:rsidP="00E947A5">
      <w:pPr>
        <w:numPr>
          <w:ilvl w:val="0"/>
          <w:numId w:val="41"/>
        </w:numPr>
        <w:spacing w:after="200" w:line="360" w:lineRule="auto"/>
        <w:ind w:left="284" w:hanging="284"/>
        <w:contextualSpacing/>
        <w:jc w:val="center"/>
        <w:rPr>
          <w:bCs/>
          <w:szCs w:val="24"/>
          <w:u w:val="none"/>
          <w:lang w:eastAsia="lv-LV"/>
        </w:rPr>
      </w:pPr>
      <w:r w:rsidRPr="00E947A5">
        <w:rPr>
          <w:b/>
          <w:bCs/>
          <w:szCs w:val="24"/>
          <w:u w:val="none"/>
          <w:lang w:eastAsia="lv-LV"/>
        </w:rPr>
        <w:t>Izsoles pretendentu reģistrācija Izsoļu dalībnieku sarakstā</w:t>
      </w:r>
    </w:p>
    <w:p w14:paraId="0498EDE9" w14:textId="77777777" w:rsidR="004513CE" w:rsidRPr="00E947A5" w:rsidRDefault="004513CE" w:rsidP="00E947A5">
      <w:pPr>
        <w:numPr>
          <w:ilvl w:val="1"/>
          <w:numId w:val="41"/>
        </w:numPr>
        <w:spacing w:after="200" w:line="360" w:lineRule="auto"/>
        <w:ind w:left="284" w:hanging="284"/>
        <w:contextualSpacing/>
        <w:jc w:val="both"/>
        <w:rPr>
          <w:bCs/>
          <w:szCs w:val="24"/>
          <w:u w:val="none"/>
          <w:lang w:eastAsia="lv-LV"/>
        </w:rPr>
      </w:pPr>
      <w:r w:rsidRPr="00E947A5">
        <w:rPr>
          <w:szCs w:val="24"/>
          <w:u w:val="none"/>
          <w:lang w:eastAsia="lv-LV"/>
        </w:rPr>
        <w:t>Izsoles komisija, saņemot pieteikumu par piedalīšanos izsolē, sastāda izsoles dalībnieku sarakstu, kurā fiksē izsoles pretendentus pieteikumu iesniegšanas secībā.</w:t>
      </w:r>
    </w:p>
    <w:p w14:paraId="79EBC4C1" w14:textId="77777777" w:rsidR="004513CE" w:rsidRPr="00E947A5" w:rsidRDefault="004513CE" w:rsidP="00E947A5">
      <w:pPr>
        <w:numPr>
          <w:ilvl w:val="1"/>
          <w:numId w:val="41"/>
        </w:numPr>
        <w:spacing w:after="200" w:line="360" w:lineRule="auto"/>
        <w:ind w:left="284" w:hanging="284"/>
        <w:contextualSpacing/>
        <w:jc w:val="both"/>
        <w:rPr>
          <w:bCs/>
          <w:szCs w:val="24"/>
          <w:u w:val="none"/>
          <w:lang w:eastAsia="lv-LV"/>
        </w:rPr>
      </w:pPr>
      <w:r w:rsidRPr="00E947A5">
        <w:rPr>
          <w:bCs/>
          <w:szCs w:val="24"/>
          <w:u w:val="none"/>
          <w:lang w:eastAsia="lv-LV"/>
        </w:rPr>
        <w:t>Pieteikums par piedalīšanos izsolē kopā ar izsoles noteikumos noteiktajiem dokumentiem iesniedzams personīgi Gulbenes novada valsts un pašvaldības vienotajā klientu apkalpošanas centrā vai nosūtot pa pastu ar norādi “Pieteikums nekustamā īpašuma izsolei” (Gulbenes novada Centrālā pārvalde, Ābeļu iela 2, Gulbene, Gulbenes novads, LV – 4401), vai elektroniski (</w:t>
      </w:r>
      <w:proofErr w:type="spellStart"/>
      <w:r w:rsidRPr="00E947A5">
        <w:rPr>
          <w:bCs/>
          <w:szCs w:val="24"/>
          <w:u w:val="none"/>
          <w:lang w:eastAsia="lv-LV"/>
        </w:rPr>
        <w:t>piteikums</w:t>
      </w:r>
      <w:proofErr w:type="spellEnd"/>
      <w:r w:rsidRPr="00E947A5">
        <w:rPr>
          <w:bCs/>
          <w:szCs w:val="24"/>
          <w:u w:val="none"/>
          <w:lang w:eastAsia="lv-LV"/>
        </w:rPr>
        <w:t xml:space="preserve">, kas parakstīts ar drošu elektronisko parakstu) uz e-pasta adresi: </w:t>
      </w:r>
      <w:hyperlink r:id="rId60" w:history="1">
        <w:r w:rsidRPr="00E947A5">
          <w:rPr>
            <w:rFonts w:cs="Arial"/>
            <w:bCs/>
            <w:szCs w:val="24"/>
            <w:lang w:eastAsia="lv-LV"/>
          </w:rPr>
          <w:t>dome@gulbene.lv</w:t>
        </w:r>
      </w:hyperlink>
      <w:r w:rsidRPr="00E947A5">
        <w:rPr>
          <w:bCs/>
          <w:szCs w:val="24"/>
          <w:u w:val="none"/>
          <w:lang w:eastAsia="lv-LV"/>
        </w:rPr>
        <w:t xml:space="preserve">, līdz </w:t>
      </w:r>
      <w:r w:rsidRPr="00E947A5">
        <w:rPr>
          <w:b/>
          <w:bCs/>
          <w:szCs w:val="24"/>
          <w:u w:val="none"/>
          <w:lang w:eastAsia="lv-LV"/>
        </w:rPr>
        <w:t>2025.gada 11.martam plkst.15.00</w:t>
      </w:r>
      <w:r w:rsidRPr="00E947A5">
        <w:rPr>
          <w:bCs/>
          <w:szCs w:val="24"/>
          <w:u w:val="none"/>
          <w:lang w:eastAsia="lv-LV"/>
        </w:rPr>
        <w:t>.</w:t>
      </w:r>
    </w:p>
    <w:p w14:paraId="64E81A65" w14:textId="77777777" w:rsidR="004513CE" w:rsidRPr="00E947A5" w:rsidRDefault="004513CE" w:rsidP="00E947A5">
      <w:pPr>
        <w:numPr>
          <w:ilvl w:val="1"/>
          <w:numId w:val="41"/>
        </w:numPr>
        <w:spacing w:line="360" w:lineRule="auto"/>
        <w:ind w:left="284" w:hanging="284"/>
        <w:contextualSpacing/>
        <w:rPr>
          <w:bCs/>
          <w:szCs w:val="24"/>
          <w:u w:val="none"/>
          <w:lang w:eastAsia="lv-LV"/>
        </w:rPr>
      </w:pPr>
      <w:r w:rsidRPr="00E947A5">
        <w:rPr>
          <w:bCs/>
          <w:szCs w:val="24"/>
          <w:u w:val="none"/>
          <w:lang w:eastAsia="lv-LV"/>
        </w:rPr>
        <w:t>L</w:t>
      </w:r>
      <w:r w:rsidRPr="00E947A5">
        <w:rPr>
          <w:szCs w:val="24"/>
          <w:u w:val="none"/>
          <w:lang w:eastAsia="lv-LV"/>
        </w:rPr>
        <w:t>ai reģistrētos par izsoles dalībnieku izsoles noteikumos noteiktajā termiņā</w:t>
      </w:r>
      <w:r w:rsidRPr="00E947A5">
        <w:rPr>
          <w:bCs/>
          <w:szCs w:val="24"/>
          <w:u w:val="none"/>
          <w:lang w:eastAsia="lv-LV"/>
        </w:rPr>
        <w:t xml:space="preserve"> jāiesniedz:</w:t>
      </w:r>
    </w:p>
    <w:p w14:paraId="37497F51"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Fiziskai personai:</w:t>
      </w:r>
    </w:p>
    <w:p w14:paraId="19A60C1D" w14:textId="77777777" w:rsidR="004513CE" w:rsidRPr="00E947A5" w:rsidRDefault="004513CE" w:rsidP="00E947A5">
      <w:pPr>
        <w:numPr>
          <w:ilvl w:val="3"/>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122B652B" w14:textId="77777777" w:rsidR="004513CE" w:rsidRPr="00E947A5" w:rsidRDefault="004513CE" w:rsidP="00E947A5">
      <w:pPr>
        <w:numPr>
          <w:ilvl w:val="3"/>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lastRenderedPageBreak/>
        <w:t>notariāli apliecināta pilnvara, ar ko dots pilnvarojums iesniegt pieteikumu dalībai izsolē un pārstāvībai izsolē (ja fizisko personu izsolē pārstāv cita fiziska persona);</w:t>
      </w:r>
    </w:p>
    <w:p w14:paraId="25D4D1AE" w14:textId="77777777" w:rsidR="004513CE" w:rsidRPr="00E947A5" w:rsidRDefault="004513CE" w:rsidP="00E947A5">
      <w:pPr>
        <w:numPr>
          <w:ilvl w:val="3"/>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maksājuma uzdevums par nodrošinājuma naudas samaksu.</w:t>
      </w:r>
    </w:p>
    <w:p w14:paraId="707CB662" w14:textId="77777777" w:rsidR="004513CE" w:rsidRPr="00E947A5" w:rsidRDefault="004513CE" w:rsidP="00E947A5">
      <w:pPr>
        <w:autoSpaceDE w:val="0"/>
        <w:autoSpaceDN w:val="0"/>
        <w:adjustRightInd w:val="0"/>
        <w:spacing w:line="360" w:lineRule="auto"/>
        <w:ind w:left="284" w:hanging="284"/>
        <w:jc w:val="both"/>
        <w:rPr>
          <w:szCs w:val="24"/>
          <w:u w:val="none"/>
          <w:lang w:eastAsia="lv-LV"/>
        </w:rPr>
      </w:pPr>
      <w:r w:rsidRPr="00E947A5">
        <w:rPr>
          <w:szCs w:val="24"/>
          <w:u w:val="none"/>
          <w:lang w:eastAsia="lv-LV"/>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B6DB3F3"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juridiskai personai: </w:t>
      </w:r>
    </w:p>
    <w:p w14:paraId="3A9D7647" w14:textId="77777777" w:rsidR="004513CE" w:rsidRPr="00E947A5" w:rsidRDefault="004513CE" w:rsidP="00E947A5">
      <w:pPr>
        <w:numPr>
          <w:ilvl w:val="3"/>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pieteikums dalībai izsolē, kurā jānorāda: nosaukums, reģistrācijas numurs, juridiskā adrese, papildu kontaktinformācija – elektroniskā pasta adrese un tālruņa numurs (ja tāds ir), solītāja pārstāvja vārds, uzvārds;</w:t>
      </w:r>
    </w:p>
    <w:p w14:paraId="45CF4527" w14:textId="77777777" w:rsidR="004513CE" w:rsidRPr="00E947A5" w:rsidRDefault="004513CE" w:rsidP="00E947A5">
      <w:pPr>
        <w:numPr>
          <w:ilvl w:val="3"/>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pilnvaru pārstāvēt juridisko personu izsolē un ja nepieciešams noslēgt pirkuma pārdevuma līgumu (ja juridisku personu pārstāv pilnvarotais pārstāvis);</w:t>
      </w:r>
    </w:p>
    <w:p w14:paraId="3B9CCE52" w14:textId="77777777" w:rsidR="004513CE" w:rsidRPr="00E947A5" w:rsidRDefault="004513CE" w:rsidP="00E947A5">
      <w:pPr>
        <w:numPr>
          <w:ilvl w:val="3"/>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maksājuma uzdevums par nodrošinājuma naudas samaksu.</w:t>
      </w:r>
    </w:p>
    <w:p w14:paraId="09A401E0" w14:textId="77777777" w:rsidR="004513CE" w:rsidRPr="00E947A5" w:rsidRDefault="004513CE" w:rsidP="00E947A5">
      <w:pPr>
        <w:autoSpaceDE w:val="0"/>
        <w:autoSpaceDN w:val="0"/>
        <w:adjustRightInd w:val="0"/>
        <w:spacing w:line="360" w:lineRule="auto"/>
        <w:ind w:left="284" w:hanging="284"/>
        <w:jc w:val="both"/>
        <w:rPr>
          <w:szCs w:val="24"/>
          <w:u w:val="none"/>
          <w:lang w:eastAsia="lv-LV"/>
        </w:rPr>
      </w:pPr>
      <w:r w:rsidRPr="00E947A5">
        <w:rPr>
          <w:szCs w:val="24"/>
          <w:u w:val="none"/>
          <w:lang w:eastAsia="lv-LV"/>
        </w:rPr>
        <w:t>Pirms pretendenta reģistrēšanas izsoles dalībnieku sarakstā Izsoles komisija attiecībā uz juridisku personu pārbaudīs informāciju:</w:t>
      </w:r>
    </w:p>
    <w:p w14:paraId="73E898EE" w14:textId="77777777" w:rsidR="004513CE" w:rsidRPr="00E947A5" w:rsidRDefault="004513CE" w:rsidP="00E947A5">
      <w:pPr>
        <w:numPr>
          <w:ilvl w:val="0"/>
          <w:numId w:val="2"/>
        </w:numPr>
        <w:autoSpaceDE w:val="0"/>
        <w:autoSpaceDN w:val="0"/>
        <w:adjustRightInd w:val="0"/>
        <w:spacing w:line="360" w:lineRule="auto"/>
        <w:ind w:left="284" w:hanging="284"/>
        <w:contextualSpacing/>
        <w:jc w:val="both"/>
        <w:rPr>
          <w:szCs w:val="24"/>
          <w:u w:val="none"/>
          <w:lang w:eastAsia="lv-LV"/>
        </w:rPr>
      </w:pPr>
      <w:r w:rsidRPr="00E947A5">
        <w:rPr>
          <w:szCs w:val="24"/>
          <w:u w:val="none"/>
          <w:lang w:eastAsia="lv-LV"/>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3D3FE942" w14:textId="77777777" w:rsidR="004513CE" w:rsidRPr="00E947A5" w:rsidRDefault="004513CE" w:rsidP="00E947A5">
      <w:pPr>
        <w:numPr>
          <w:ilvl w:val="0"/>
          <w:numId w:val="2"/>
        </w:numPr>
        <w:autoSpaceDE w:val="0"/>
        <w:autoSpaceDN w:val="0"/>
        <w:adjustRightInd w:val="0"/>
        <w:spacing w:line="360" w:lineRule="auto"/>
        <w:ind w:left="284" w:hanging="284"/>
        <w:contextualSpacing/>
        <w:jc w:val="both"/>
        <w:rPr>
          <w:szCs w:val="24"/>
          <w:u w:val="none"/>
          <w:lang w:eastAsia="lv-LV"/>
        </w:rPr>
      </w:pPr>
      <w:r w:rsidRPr="00E947A5">
        <w:rPr>
          <w:szCs w:val="24"/>
          <w:u w:val="none"/>
          <w:lang w:eastAsia="lv-LV"/>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57E45A1F"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Izsoles pretendents netiek reģistrēts izsoles dalībnieku sarakstā, ja:</w:t>
      </w:r>
    </w:p>
    <w:p w14:paraId="6E624C99"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nav vēl iestājies vai ir jau beidzies pretendentu reģistrācijas termiņš;</w:t>
      </w:r>
    </w:p>
    <w:p w14:paraId="4C2174A7"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ja nav iesniegti šo noteikumu 4.3.1.punktā vai 4.3.2.punktā norādītie dokumenti;</w:t>
      </w:r>
    </w:p>
    <w:p w14:paraId="3A851A3D"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iesniegtajos dokumentos norādītas nepatiesas ziņas;</w:t>
      </w:r>
    </w:p>
    <w:p w14:paraId="1F4C5B65"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konstatēts, ka pretendentam ir izsoles noteikumu 3.1.punktā minētās parādsaistības;</w:t>
      </w:r>
    </w:p>
    <w:p w14:paraId="4F5B053C"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Gulbenes novada pašvaldības norādītajā bankas kontā nav saņemta nodrošinājuma nauda.</w:t>
      </w:r>
    </w:p>
    <w:p w14:paraId="71E4BCF0"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rFonts w:cs="Arial"/>
          <w:szCs w:val="24"/>
          <w:u w:val="none"/>
          <w:lang w:eastAsia="lv-LV"/>
        </w:rPr>
        <w:t>Ziņas par saņemtajiem pieteikumiem un izsoles dalībnieku sarakstā reģistrētajiem izsoles dalībniekiem neizpauž līdz izsoles sākumam.</w:t>
      </w:r>
    </w:p>
    <w:p w14:paraId="6F3143D6" w14:textId="77777777" w:rsidR="004513CE" w:rsidRPr="00E947A5" w:rsidRDefault="004513CE" w:rsidP="00E947A5">
      <w:pPr>
        <w:numPr>
          <w:ilvl w:val="0"/>
          <w:numId w:val="41"/>
        </w:numPr>
        <w:spacing w:line="360" w:lineRule="auto"/>
        <w:ind w:left="284" w:hanging="284"/>
        <w:jc w:val="center"/>
        <w:rPr>
          <w:b/>
          <w:szCs w:val="24"/>
          <w:u w:val="none"/>
          <w:lang w:eastAsia="lv-LV"/>
        </w:rPr>
      </w:pPr>
      <w:r w:rsidRPr="00E947A5">
        <w:rPr>
          <w:b/>
          <w:szCs w:val="24"/>
          <w:u w:val="none"/>
          <w:lang w:eastAsia="lv-LV"/>
        </w:rPr>
        <w:t>Izsoles norise</w:t>
      </w:r>
    </w:p>
    <w:p w14:paraId="5004644C"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lastRenderedPageBreak/>
        <w:t xml:space="preserve">Izsole notiks </w:t>
      </w:r>
      <w:r w:rsidRPr="00E947A5">
        <w:rPr>
          <w:b/>
          <w:szCs w:val="24"/>
          <w:u w:val="none"/>
          <w:lang w:eastAsia="lv-LV"/>
        </w:rPr>
        <w:t xml:space="preserve">2025.gada 13.martā plkst.11.40 </w:t>
      </w:r>
      <w:r w:rsidRPr="00E947A5">
        <w:rPr>
          <w:szCs w:val="24"/>
          <w:u w:val="none"/>
          <w:lang w:eastAsia="lv-LV"/>
        </w:rPr>
        <w:t>Gulbenes novada Centrālās pārvaldes ēkā, Ābeļu ielā 2, Gulbenē, Gulbenes novadā, 2.stāva zālē.</w:t>
      </w:r>
    </w:p>
    <w:p w14:paraId="5388A5AE" w14:textId="77777777" w:rsidR="004513CE" w:rsidRPr="00E947A5" w:rsidRDefault="004513CE" w:rsidP="00E947A5">
      <w:pPr>
        <w:numPr>
          <w:ilvl w:val="1"/>
          <w:numId w:val="41"/>
        </w:numPr>
        <w:tabs>
          <w:tab w:val="left" w:pos="567"/>
        </w:tabs>
        <w:autoSpaceDE w:val="0"/>
        <w:autoSpaceDN w:val="0"/>
        <w:adjustRightInd w:val="0"/>
        <w:spacing w:line="360" w:lineRule="auto"/>
        <w:ind w:left="284" w:hanging="284"/>
        <w:jc w:val="both"/>
        <w:rPr>
          <w:szCs w:val="24"/>
          <w:u w:val="none"/>
          <w:lang w:eastAsia="lv-LV"/>
        </w:rPr>
      </w:pPr>
      <w:r w:rsidRPr="00E947A5">
        <w:rPr>
          <w:szCs w:val="24"/>
          <w:u w:val="none"/>
          <w:lang w:eastAsia="lv-LV"/>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3C48D788"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 Pirms izsoles uzsākšanas, Izsoles komisija pārliecinās par solītāju ierašanos pēc iepriekš sastādītā izsoles dalībnieku saraksta, pēc pases vai personas apliecības pārbaudot izsoles dalībnieka vai tā pilnvarotās personas personību. </w:t>
      </w:r>
    </w:p>
    <w:p w14:paraId="518155A5"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9BF8197"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Pirms izsoles sākšanas izsoles dalībnieki paraksta izsoles noteikumus, tādējādi apliecinot, ka pilnībā ar tiem ir iepazinušies un piekrīt tiem. </w:t>
      </w:r>
    </w:p>
    <w:p w14:paraId="72DB7836"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Izsoles vadītājs atklāj izsoli, raksturo izsolāmo mantu, paziņo izsoles sākumcenu, izsoles soli un informē par solīšanas kārtību. </w:t>
      </w:r>
    </w:p>
    <w:p w14:paraId="689FA135"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Izsoles dalībnieki savu piekrišanu iegādāties izsoles Objektu apliecina mutvārdos un rakstiski, parakstoties izsoles dalībnieku sarakstā par katru nosolīto soli. Tas tiek fiksēts izsoles gaitas protokolā. </w:t>
      </w:r>
    </w:p>
    <w:p w14:paraId="4EF8562E"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280EFA14"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 </w:t>
      </w:r>
    </w:p>
    <w:p w14:paraId="619CA329"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512C4A30"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 ar augšupejošu soli turpinās, līdz kāds no tās dalībniekiem nosola visaugstāko cenu. Šajā gadījumā izsole tiek izsludināta par pabeigtu. </w:t>
      </w:r>
    </w:p>
    <w:p w14:paraId="2B26FBAA"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lastRenderedPageBreak/>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119175A3" w14:textId="77777777" w:rsidR="004513CE" w:rsidRPr="00E947A5" w:rsidRDefault="004513CE" w:rsidP="00E947A5">
      <w:pPr>
        <w:numPr>
          <w:ilvl w:val="0"/>
          <w:numId w:val="41"/>
        </w:numPr>
        <w:spacing w:line="360" w:lineRule="auto"/>
        <w:ind w:left="284" w:hanging="284"/>
        <w:jc w:val="center"/>
        <w:rPr>
          <w:b/>
          <w:szCs w:val="24"/>
          <w:u w:val="none"/>
          <w:lang w:eastAsia="lv-LV"/>
        </w:rPr>
      </w:pPr>
      <w:r w:rsidRPr="00E947A5">
        <w:rPr>
          <w:b/>
          <w:szCs w:val="24"/>
          <w:u w:val="none"/>
          <w:lang w:eastAsia="lv-LV"/>
        </w:rPr>
        <w:t>Izsoles rezultātu apstiprināšana un pirkuma līguma noslēgšana</w:t>
      </w:r>
    </w:p>
    <w:p w14:paraId="145AAFA1"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Izsoles komisija apstiprina izsoles protokolu septiņu dienu laikā pēc izsoles. </w:t>
      </w:r>
    </w:p>
    <w:p w14:paraId="76107CEA"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“Nekustamā īpašuma </w:t>
      </w:r>
      <w:r w:rsidRPr="00E947A5">
        <w:rPr>
          <w:szCs w:val="24"/>
          <w:u w:val="none"/>
        </w:rPr>
        <w:t xml:space="preserve">Ošu iela 12, Gulbenē, Gulbenes novadā, </w:t>
      </w:r>
      <w:r w:rsidRPr="00E947A5">
        <w:rPr>
          <w:szCs w:val="24"/>
          <w:u w:val="none"/>
          <w:lang w:eastAsia="lv-LV"/>
        </w:rPr>
        <w:t>pirkuma maksa”.</w:t>
      </w:r>
    </w:p>
    <w:p w14:paraId="71951D82"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0099F1DA"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CDFE1C8"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izsoles dalībnieks, kurš nosolījis nākamo augstāko cenu, noteiktajā termiņā paziņo pašvaldībai par Objekta pirkšanu, kā arī veic pirkuma maksājumu, izsoles rīkotājs viņu atzīst par izsoles uzvarētāju. </w:t>
      </w:r>
    </w:p>
    <w:p w14:paraId="23E5883B"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noteikumu 6.5.punktā noteiktais izsoles dalībnieks no īpašuma pirkuma atsakās vai norādītajā termiņā nenorēķinās par pirkumu, izsole tiek uzskatīta par nenotikušu. </w:t>
      </w:r>
    </w:p>
    <w:p w14:paraId="37A804DB"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Gulbenes novada pašvaldības dome izsoles rezultātus apstiprina ne vēlāk kā trīsdesmit dienu laikā pēc 6.2. vai 6.5.punktā paredzēto maksājumu nokārtošanas.</w:t>
      </w:r>
    </w:p>
    <w:p w14:paraId="43CF1758"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Gulbenes novada pašvaldība trīsdesmit dienu laikā pēc izsoles rezultātu apstiprināšanas noslēdz ar izsoles uzvarētāju pirkuma līgumu.</w:t>
      </w:r>
    </w:p>
    <w:p w14:paraId="7ABF5B97"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Pēc pirkuma </w:t>
      </w:r>
      <w:smartTag w:uri="schemas-tilde-lv/tildestengine" w:element="veidnes">
        <w:smartTagPr>
          <w:attr w:name="baseform" w:val="līgum|s"/>
          <w:attr w:name="id" w:val="-1"/>
          <w:attr w:name="text" w:val="līguma"/>
        </w:smartTagPr>
        <w:r w:rsidRPr="00E947A5">
          <w:rPr>
            <w:szCs w:val="24"/>
            <w:u w:val="none"/>
            <w:lang w:eastAsia="lv-LV"/>
          </w:rPr>
          <w:t>līguma</w:t>
        </w:r>
      </w:smartTag>
      <w:r w:rsidRPr="00E947A5">
        <w:rPr>
          <w:szCs w:val="24"/>
          <w:u w:val="none"/>
          <w:lang w:eastAsia="lv-LV"/>
        </w:rPr>
        <w:t xml:space="preserve"> parakstīšanas visa dokumentācija, kas saistīta ar Gulbenes novada pašvaldības nekustamo īpašumu, tiek nodota ieguvējam, sastādot par to nodošanas – pieņemšanas aktu. </w:t>
      </w:r>
    </w:p>
    <w:p w14:paraId="1A299AC8"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Nekustamā īpašuma </w:t>
      </w:r>
      <w:proofErr w:type="spellStart"/>
      <w:r w:rsidRPr="00E947A5">
        <w:rPr>
          <w:szCs w:val="24"/>
          <w:u w:val="none"/>
          <w:lang w:eastAsia="lv-LV"/>
        </w:rPr>
        <w:t>pārreģistrāciju</w:t>
      </w:r>
      <w:proofErr w:type="spellEnd"/>
      <w:r w:rsidRPr="00E947A5">
        <w:rPr>
          <w:szCs w:val="24"/>
          <w:u w:val="none"/>
          <w:lang w:eastAsia="lv-LV"/>
        </w:rPr>
        <w:t xml:space="preserve"> Zemesgrāmatā Pircējs izdara par saviem līdzekļiem.</w:t>
      </w:r>
    </w:p>
    <w:p w14:paraId="4923A5ED" w14:textId="77777777" w:rsidR="004513CE" w:rsidRPr="00E947A5" w:rsidRDefault="004513CE" w:rsidP="00E947A5">
      <w:pPr>
        <w:numPr>
          <w:ilvl w:val="0"/>
          <w:numId w:val="41"/>
        </w:numPr>
        <w:spacing w:line="360" w:lineRule="auto"/>
        <w:ind w:left="284" w:hanging="284"/>
        <w:jc w:val="center"/>
        <w:rPr>
          <w:b/>
          <w:szCs w:val="24"/>
          <w:u w:val="none"/>
          <w:lang w:eastAsia="lv-LV"/>
        </w:rPr>
      </w:pPr>
      <w:r w:rsidRPr="00E947A5">
        <w:rPr>
          <w:b/>
          <w:szCs w:val="24"/>
          <w:u w:val="none"/>
          <w:lang w:eastAsia="lv-LV"/>
        </w:rPr>
        <w:t>Nenotikusi izsole</w:t>
      </w:r>
    </w:p>
    <w:p w14:paraId="77A14292" w14:textId="77777777" w:rsidR="004513CE" w:rsidRPr="00E947A5" w:rsidRDefault="004513CE" w:rsidP="00E947A5">
      <w:pPr>
        <w:numPr>
          <w:ilvl w:val="1"/>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Objekta izsole uzskatāma par nenotikušu: </w:t>
      </w:r>
    </w:p>
    <w:p w14:paraId="0083D434"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uz izsoli nav reģistrēts neviens izsoles dalībnieks; </w:t>
      </w:r>
    </w:p>
    <w:p w14:paraId="5C70776D"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neviens izsoles dalībnieks nav pārsolījis izsoles sākumcenu; </w:t>
      </w:r>
    </w:p>
    <w:p w14:paraId="61A274B4"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t xml:space="preserve">ja vienīgais izsoles dalībnieks, kurš nosolījis izsolāmo īpašumu, nav parakstījis izsolāmā īpašuma pirkuma līgumu; </w:t>
      </w:r>
    </w:p>
    <w:p w14:paraId="3063F61B" w14:textId="77777777" w:rsidR="004513CE" w:rsidRPr="00E947A5" w:rsidRDefault="004513CE" w:rsidP="00E947A5">
      <w:pPr>
        <w:numPr>
          <w:ilvl w:val="2"/>
          <w:numId w:val="41"/>
        </w:numPr>
        <w:autoSpaceDE w:val="0"/>
        <w:autoSpaceDN w:val="0"/>
        <w:adjustRightInd w:val="0"/>
        <w:spacing w:line="360" w:lineRule="auto"/>
        <w:ind w:left="284" w:hanging="284"/>
        <w:jc w:val="both"/>
        <w:rPr>
          <w:szCs w:val="24"/>
          <w:u w:val="none"/>
          <w:lang w:eastAsia="lv-LV"/>
        </w:rPr>
      </w:pPr>
      <w:r w:rsidRPr="00E947A5">
        <w:rPr>
          <w:szCs w:val="24"/>
          <w:u w:val="none"/>
          <w:lang w:eastAsia="lv-LV"/>
        </w:rPr>
        <w:lastRenderedPageBreak/>
        <w:t>ja neviens no izsoles dalībniekiem, kurš atzīts par nosolītāju, neveic pirkuma maksas samaksu šajos noteikumos norādītajā termiņā.</w:t>
      </w:r>
    </w:p>
    <w:p w14:paraId="05E5460D" w14:textId="77777777" w:rsidR="004513CE" w:rsidRPr="00E947A5" w:rsidRDefault="004513CE" w:rsidP="00E947A5">
      <w:pPr>
        <w:numPr>
          <w:ilvl w:val="0"/>
          <w:numId w:val="41"/>
        </w:numPr>
        <w:ind w:left="284" w:hanging="284"/>
        <w:jc w:val="center"/>
        <w:rPr>
          <w:b/>
          <w:szCs w:val="24"/>
          <w:u w:val="none"/>
          <w:lang w:eastAsia="lv-LV"/>
        </w:rPr>
      </w:pPr>
      <w:r w:rsidRPr="00E947A5">
        <w:rPr>
          <w:b/>
          <w:szCs w:val="24"/>
          <w:u w:val="none"/>
          <w:lang w:eastAsia="lv-LV"/>
        </w:rPr>
        <w:t>Izsoles rezultātu apstrīdēšana</w:t>
      </w:r>
    </w:p>
    <w:p w14:paraId="47BD04D7" w14:textId="77777777" w:rsidR="004513CE" w:rsidRPr="00E947A5" w:rsidRDefault="004513CE" w:rsidP="00E947A5">
      <w:pPr>
        <w:ind w:left="284" w:hanging="284"/>
        <w:rPr>
          <w:b/>
          <w:sz w:val="22"/>
          <w:u w:val="none"/>
          <w:lang w:eastAsia="lv-LV"/>
        </w:rPr>
      </w:pPr>
    </w:p>
    <w:p w14:paraId="396F74B6" w14:textId="77777777" w:rsidR="004513CE" w:rsidRPr="00E947A5" w:rsidRDefault="004513CE" w:rsidP="00E947A5">
      <w:pPr>
        <w:numPr>
          <w:ilvl w:val="1"/>
          <w:numId w:val="41"/>
        </w:numPr>
        <w:spacing w:line="360" w:lineRule="auto"/>
        <w:ind w:left="284" w:hanging="284"/>
        <w:jc w:val="both"/>
        <w:rPr>
          <w:szCs w:val="24"/>
          <w:u w:val="none"/>
          <w:lang w:eastAsia="lv-LV"/>
        </w:rPr>
      </w:pPr>
      <w:r w:rsidRPr="00E947A5">
        <w:rPr>
          <w:szCs w:val="24"/>
          <w:u w:val="none"/>
          <w:lang w:eastAsia="lv-LV"/>
        </w:rPr>
        <w:t>Izsoles rezultātus var apstrīdēt Gulbenes novada pašvaldības domē 5 (piecu) darba dienu laikā no dienas, kad Izsoles komisija ir apstiprinājusi izsoles protokolu.</w:t>
      </w:r>
    </w:p>
    <w:p w14:paraId="03DD4456" w14:textId="77777777" w:rsidR="004513CE" w:rsidRPr="00E947A5" w:rsidRDefault="004513CE" w:rsidP="00E947A5">
      <w:pPr>
        <w:numPr>
          <w:ilvl w:val="0"/>
          <w:numId w:val="41"/>
        </w:numPr>
        <w:spacing w:line="360" w:lineRule="auto"/>
        <w:ind w:left="284" w:hanging="284"/>
        <w:contextualSpacing/>
        <w:jc w:val="center"/>
        <w:rPr>
          <w:b/>
          <w:bCs/>
          <w:szCs w:val="24"/>
          <w:u w:val="none"/>
        </w:rPr>
      </w:pPr>
      <w:r w:rsidRPr="00E947A5">
        <w:rPr>
          <w:b/>
          <w:bCs/>
          <w:szCs w:val="24"/>
          <w:u w:val="none"/>
        </w:rPr>
        <w:t>Citi noteikumi</w:t>
      </w:r>
    </w:p>
    <w:p w14:paraId="5A933F07" w14:textId="77777777" w:rsidR="004513CE" w:rsidRPr="00E947A5" w:rsidRDefault="004513CE" w:rsidP="00E947A5">
      <w:pPr>
        <w:numPr>
          <w:ilvl w:val="1"/>
          <w:numId w:val="41"/>
        </w:numPr>
        <w:spacing w:line="360" w:lineRule="auto"/>
        <w:ind w:left="284" w:hanging="284"/>
        <w:contextualSpacing/>
        <w:jc w:val="both"/>
        <w:rPr>
          <w:szCs w:val="24"/>
          <w:u w:val="none"/>
        </w:rPr>
      </w:pPr>
      <w:r w:rsidRPr="00E947A5">
        <w:rPr>
          <w:szCs w:val="24"/>
          <w:u w:val="none"/>
          <w:lang w:eastAsia="lv-LV"/>
        </w:rPr>
        <w:t>Starp izsoles dalībniekiem aizliegta vienošanās, kas varētu ietekmēt izsoles rezultātus un gaitu.</w:t>
      </w:r>
    </w:p>
    <w:p w14:paraId="5DE5DAB0" w14:textId="77777777" w:rsidR="004513CE" w:rsidRPr="00E947A5" w:rsidRDefault="004513CE" w:rsidP="00E947A5">
      <w:pPr>
        <w:numPr>
          <w:ilvl w:val="1"/>
          <w:numId w:val="41"/>
        </w:numPr>
        <w:spacing w:line="360" w:lineRule="auto"/>
        <w:ind w:left="284" w:hanging="284"/>
        <w:contextualSpacing/>
        <w:jc w:val="both"/>
        <w:rPr>
          <w:szCs w:val="24"/>
          <w:u w:val="none"/>
        </w:rPr>
      </w:pPr>
      <w:r w:rsidRPr="00E947A5">
        <w:rPr>
          <w:szCs w:val="24"/>
          <w:u w:val="none"/>
          <w:lang w:eastAsia="lv-LV"/>
        </w:rPr>
        <w:t>Izsoles pretendenti piekrīt, ka Izsoles komisija veic personas datu apstrādi, pārbaudot sniegto ziņu patiesumu.</w:t>
      </w:r>
    </w:p>
    <w:p w14:paraId="56038866" w14:textId="77777777" w:rsidR="004513CE" w:rsidRPr="00E947A5" w:rsidRDefault="004513CE" w:rsidP="00E947A5">
      <w:pPr>
        <w:numPr>
          <w:ilvl w:val="1"/>
          <w:numId w:val="41"/>
        </w:numPr>
        <w:spacing w:line="360" w:lineRule="auto"/>
        <w:ind w:left="284" w:hanging="284"/>
        <w:contextualSpacing/>
        <w:jc w:val="both"/>
        <w:rPr>
          <w:szCs w:val="24"/>
          <w:u w:val="none"/>
        </w:rPr>
      </w:pPr>
      <w:r w:rsidRPr="00E947A5">
        <w:rPr>
          <w:szCs w:val="24"/>
          <w:u w:val="none"/>
          <w:lang w:eastAsia="lv-LV"/>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0949190" w14:textId="77777777" w:rsidR="004513CE" w:rsidRPr="004513CE" w:rsidRDefault="004513CE" w:rsidP="004513CE">
      <w:pPr>
        <w:spacing w:line="276" w:lineRule="auto"/>
        <w:ind w:right="43"/>
        <w:rPr>
          <w:rFonts w:eastAsia="Calibri"/>
          <w:szCs w:val="24"/>
          <w:u w:val="none"/>
        </w:rPr>
      </w:pPr>
      <w:r w:rsidRPr="004513CE">
        <w:rPr>
          <w:sz w:val="22"/>
          <w:szCs w:val="24"/>
          <w:u w:val="none"/>
          <w:lang w:eastAsia="lv-LV"/>
        </w:rPr>
        <w:t xml:space="preserve"> </w:t>
      </w:r>
    </w:p>
    <w:p w14:paraId="4E699C83" w14:textId="00AF00B1" w:rsidR="0032517B" w:rsidRPr="00575A1B" w:rsidRDefault="007C10F8"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44A63C09"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Līkā iela 10 - 7, Gulbenē, Gulbenes novadā, nosacītās cenas apstiprināšanu</w:t>
      </w:r>
    </w:p>
    <w:p w14:paraId="3859F512"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E1B782C"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15D727D" w14:textId="77777777" w:rsidR="00BF41CC" w:rsidRPr="00575A1B" w:rsidRDefault="00BF41CC" w:rsidP="00BF41CC">
      <w:pPr>
        <w:rPr>
          <w:rFonts w:eastAsia="Calibri"/>
          <w:szCs w:val="24"/>
          <w:u w:val="none"/>
        </w:rPr>
      </w:pPr>
      <w:r>
        <w:rPr>
          <w:rFonts w:eastAsia="Calibri"/>
          <w:szCs w:val="24"/>
          <w:u w:val="none"/>
        </w:rPr>
        <w:t>DEBATĒS PIEDALĀS: nav</w:t>
      </w:r>
    </w:p>
    <w:p w14:paraId="38FDFBCE" w14:textId="77777777" w:rsidR="00BF41CC" w:rsidRDefault="00BF41CC" w:rsidP="00BF41CC">
      <w:pPr>
        <w:rPr>
          <w:rFonts w:eastAsia="Calibri"/>
          <w:color w:val="FF0000"/>
          <w:szCs w:val="24"/>
          <w:u w:val="none"/>
        </w:rPr>
      </w:pPr>
    </w:p>
    <w:p w14:paraId="02B1D1E0" w14:textId="77777777" w:rsidR="00BF41CC" w:rsidRDefault="00BF41CC" w:rsidP="00BF41CC">
      <w:pPr>
        <w:spacing w:line="360" w:lineRule="auto"/>
        <w:ind w:firstLine="567"/>
        <w:jc w:val="both"/>
        <w:rPr>
          <w:u w:val="none"/>
        </w:rPr>
      </w:pPr>
      <w:r>
        <w:rPr>
          <w:u w:val="none"/>
        </w:rPr>
        <w:t>Finanšu komiteja atklāti balsojot:</w:t>
      </w:r>
    </w:p>
    <w:p w14:paraId="7ACD2F26"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2C96CE87"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6EB87D78" w14:textId="77777777" w:rsidR="004513CE" w:rsidRPr="004513CE" w:rsidRDefault="004513CE" w:rsidP="004513CE">
      <w:pPr>
        <w:jc w:val="center"/>
        <w:rPr>
          <w:b/>
          <w:snapToGrid w:val="0"/>
          <w:szCs w:val="20"/>
          <w:u w:val="none"/>
        </w:rPr>
      </w:pPr>
      <w:r w:rsidRPr="004513CE">
        <w:rPr>
          <w:b/>
          <w:snapToGrid w:val="0"/>
          <w:szCs w:val="24"/>
          <w:u w:val="none"/>
        </w:rPr>
        <w:t xml:space="preserve">Par </w:t>
      </w:r>
      <w:r w:rsidRPr="004513CE">
        <w:rPr>
          <w:b/>
          <w:snapToGrid w:val="0"/>
          <w:szCs w:val="20"/>
          <w:u w:val="none"/>
        </w:rPr>
        <w:t xml:space="preserve">dzīvokļa īpašuma </w:t>
      </w:r>
      <w:r w:rsidRPr="004513CE">
        <w:rPr>
          <w:b/>
          <w:bCs/>
          <w:snapToGrid w:val="0"/>
          <w:szCs w:val="20"/>
          <w:u w:val="none"/>
        </w:rPr>
        <w:t>Līkā iela 10 - 7, Gulbenē, Gulbenes novadā</w:t>
      </w:r>
      <w:r w:rsidRPr="004513CE">
        <w:rPr>
          <w:b/>
          <w:snapToGrid w:val="0"/>
          <w:szCs w:val="20"/>
          <w:u w:val="none"/>
        </w:rPr>
        <w:t>,</w:t>
      </w:r>
    </w:p>
    <w:p w14:paraId="36B24B52" w14:textId="77777777" w:rsidR="004513CE" w:rsidRPr="004513CE" w:rsidRDefault="004513CE" w:rsidP="004513CE">
      <w:pPr>
        <w:jc w:val="center"/>
        <w:rPr>
          <w:snapToGrid w:val="0"/>
          <w:szCs w:val="24"/>
          <w:u w:val="none"/>
        </w:rPr>
      </w:pPr>
      <w:r w:rsidRPr="004513CE">
        <w:rPr>
          <w:b/>
          <w:snapToGrid w:val="0"/>
          <w:szCs w:val="20"/>
          <w:u w:val="none"/>
        </w:rPr>
        <w:t>nosacītās cenas apstiprināšanu</w:t>
      </w:r>
    </w:p>
    <w:p w14:paraId="710063D3" w14:textId="0D1AF50E" w:rsidR="004513CE" w:rsidRPr="004513CE" w:rsidRDefault="004513CE" w:rsidP="004513CE">
      <w:pPr>
        <w:widowControl w:val="0"/>
        <w:spacing w:before="240" w:line="360" w:lineRule="auto"/>
        <w:ind w:firstLine="567"/>
        <w:jc w:val="both"/>
        <w:rPr>
          <w:szCs w:val="24"/>
          <w:u w:val="none"/>
          <w:lang w:eastAsia="lv-LV"/>
        </w:rPr>
      </w:pPr>
      <w:r w:rsidRPr="004513CE">
        <w:rPr>
          <w:rFonts w:cs="Arial"/>
          <w:u w:val="none"/>
          <w:lang w:eastAsia="lv-LV"/>
        </w:rPr>
        <w:t xml:space="preserve">Gulbenes novada pašvaldības dome 2023.gada 28.septembrī pieņēma lēmumu Nr. GND/2023/921 “Par Gulbenes pilsētas dzīvokļa īpašuma “Līkā iela 10” - 7 atsavināšanu” (protokols Nr. 15; 47.p.), ar kuru nolēma nodot atsavināšanai Gulbenes novada pašvaldībai piederošo dzīvokļa īpašumu Līkā iela 10 - 7, Gulbenē, Gulbenes novadā, kadastra numurs 50019002696, kas sastāv no divu istabas dzīvokļa ar platību 55,5 </w:t>
      </w:r>
      <w:proofErr w:type="spellStart"/>
      <w:r w:rsidRPr="004513CE">
        <w:rPr>
          <w:rFonts w:cs="Arial"/>
          <w:u w:val="none"/>
          <w:lang w:eastAsia="lv-LV"/>
        </w:rPr>
        <w:t>kv.m</w:t>
      </w:r>
      <w:proofErr w:type="spellEnd"/>
      <w:r w:rsidRPr="004513CE">
        <w:rPr>
          <w:rFonts w:cs="Arial"/>
          <w:u w:val="none"/>
          <w:lang w:eastAsia="lv-LV"/>
        </w:rPr>
        <w:t xml:space="preserve">. (telpu grupas kadastra apzīmējums 50010070171001007), un pie tā piederošām kopīpašuma 519/15738 domājamām daļām no dzīvojamās mājas (būves kadastra apzīmējums 50010070171001), 519/15738 domājamām daļām no zemes vienības ar kadastra apzīmējumu 50010070171 (turpmāk – Dzīvokļa īpašums), par brīvu cenu </w:t>
      </w:r>
      <w:r w:rsidR="00E3789C">
        <w:rPr>
          <w:rFonts w:eastAsia="SimSun"/>
          <w:b/>
          <w:color w:val="00000A"/>
          <w:szCs w:val="24"/>
          <w:u w:val="none"/>
          <w:lang w:eastAsia="zh-CN" w:bidi="hi-IN"/>
        </w:rPr>
        <w:t>[…]</w:t>
      </w:r>
      <w:r w:rsidRPr="004513CE">
        <w:rPr>
          <w:rFonts w:cs="Arial"/>
          <w:u w:val="none"/>
          <w:lang w:eastAsia="lv-LV"/>
        </w:rPr>
        <w:t xml:space="preserve">, un uzdeva Gulbenes novada pašvaldības īpašuma novērtēšanas un izsoļu komisijai organizēt nekustamā īpašuma novērtēšanu un nosacītās cenas noteikšanu un </w:t>
      </w:r>
      <w:r w:rsidRPr="004513CE">
        <w:rPr>
          <w:rFonts w:cs="Arial"/>
          <w:u w:val="none"/>
          <w:lang w:eastAsia="lv-LV"/>
        </w:rPr>
        <w:lastRenderedPageBreak/>
        <w:t>iesniegt to apstiprināšanai Gulbenes novada pašvaldības domes sēdē</w:t>
      </w:r>
      <w:r w:rsidRPr="004513CE">
        <w:rPr>
          <w:szCs w:val="24"/>
          <w:u w:val="none"/>
          <w:lang w:eastAsia="lv-LV"/>
        </w:rPr>
        <w:t>.</w:t>
      </w:r>
    </w:p>
    <w:p w14:paraId="37028A17" w14:textId="77777777" w:rsidR="004513CE" w:rsidRPr="004513CE" w:rsidRDefault="004513CE" w:rsidP="004513CE">
      <w:pPr>
        <w:spacing w:line="360" w:lineRule="auto"/>
        <w:ind w:firstLine="567"/>
        <w:jc w:val="both"/>
        <w:rPr>
          <w:rFonts w:cs="Arial"/>
          <w:u w:val="none"/>
          <w:lang w:eastAsia="lv-LV"/>
        </w:rPr>
      </w:pPr>
      <w:r w:rsidRPr="004513CE">
        <w:rPr>
          <w:rFonts w:cs="Arial"/>
          <w:u w:val="none"/>
          <w:lang w:eastAsia="lv-LV"/>
        </w:rPr>
        <w:t>Atbilstoši neatkarīgā vērtētāja – sabiedrības ar ierobežotu atbildību “</w:t>
      </w:r>
      <w:proofErr w:type="spellStart"/>
      <w:r w:rsidRPr="004513CE">
        <w:rPr>
          <w:rFonts w:cs="Arial"/>
          <w:u w:val="none"/>
          <w:lang w:eastAsia="lv-LV"/>
        </w:rPr>
        <w:t>Vindeks</w:t>
      </w:r>
      <w:proofErr w:type="spellEnd"/>
      <w:r w:rsidRPr="004513CE">
        <w:rPr>
          <w:rFonts w:cs="Arial"/>
          <w:u w:val="none"/>
          <w:lang w:eastAsia="lv-LV"/>
        </w:rPr>
        <w:t xml:space="preserve">”, reģistrācijas Nr. 40003562948, juridiskā adrese: </w:t>
      </w:r>
      <w:proofErr w:type="spellStart"/>
      <w:r w:rsidRPr="004513CE">
        <w:rPr>
          <w:rFonts w:cs="Arial"/>
          <w:u w:val="none"/>
          <w:lang w:eastAsia="lv-LV"/>
        </w:rPr>
        <w:t>Pļavniekkalna</w:t>
      </w:r>
      <w:proofErr w:type="spellEnd"/>
      <w:r w:rsidRPr="004513CE">
        <w:rPr>
          <w:rFonts w:cs="Arial"/>
          <w:u w:val="none"/>
          <w:lang w:eastAsia="lv-LV"/>
        </w:rPr>
        <w:t xml:space="preserve"> iela 69, Katlakalns, Ķekavas pagasts, Ķekavas novads, LV-2111, sagatavotajai atskaitei (saņemta 2024.gada 16.decembrī un reģistrēta ar Nr. GND/4.18/24/4353-S) par dzīvokļa īpašuma tirgus vērtību, saskaņā ar 2024.gada 10.decembra vērtēšanas atskaiti, objekta tirgus vērtība ir 12000 EUR (divpadsmit tūkstoši </w:t>
      </w:r>
      <w:proofErr w:type="spellStart"/>
      <w:r w:rsidRPr="004513CE">
        <w:rPr>
          <w:rFonts w:cs="Arial"/>
          <w:i/>
          <w:iCs/>
          <w:u w:val="none"/>
          <w:lang w:eastAsia="lv-LV"/>
        </w:rPr>
        <w:t>euro</w:t>
      </w:r>
      <w:proofErr w:type="spellEnd"/>
      <w:r w:rsidRPr="004513CE">
        <w:rPr>
          <w:rFonts w:cs="Arial"/>
          <w:u w:val="none"/>
          <w:lang w:eastAsia="lv-LV"/>
        </w:rPr>
        <w:t>).</w:t>
      </w:r>
    </w:p>
    <w:p w14:paraId="777878AE"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61" w:anchor="p9" w:tgtFrame="_blank" w:history="1">
        <w:r w:rsidRPr="004513CE">
          <w:rPr>
            <w:szCs w:val="24"/>
            <w:u w:val="none"/>
            <w:lang w:eastAsia="lv-LV"/>
          </w:rPr>
          <w:t>9.pants</w:t>
        </w:r>
      </w:hyperlink>
      <w:r w:rsidRPr="004513CE">
        <w:rPr>
          <w:szCs w:val="24"/>
          <w:u w:val="none"/>
          <w:lang w:eastAsia="lv-LV"/>
        </w:rPr>
        <w:t xml:space="preserve">), </w:t>
      </w:r>
      <w:proofErr w:type="spellStart"/>
      <w:r w:rsidRPr="004513CE">
        <w:rPr>
          <w:szCs w:val="24"/>
          <w:u w:val="none"/>
          <w:lang w:eastAsia="lv-LV"/>
        </w:rPr>
        <w:t>nosūta</w:t>
      </w:r>
      <w:proofErr w:type="spellEnd"/>
      <w:r w:rsidRPr="004513CE">
        <w:rPr>
          <w:szCs w:val="24"/>
          <w:u w:val="none"/>
          <w:lang w:eastAsia="lv-LV"/>
        </w:rPr>
        <w:t xml:space="preserve"> tām atsavināšanas paziņojumu.</w:t>
      </w:r>
    </w:p>
    <w:p w14:paraId="63BAB3BA" w14:textId="77777777" w:rsidR="004513CE" w:rsidRPr="004513CE" w:rsidRDefault="004513CE" w:rsidP="004513CE">
      <w:pPr>
        <w:widowControl w:val="0"/>
        <w:spacing w:line="360" w:lineRule="auto"/>
        <w:ind w:firstLine="567"/>
        <w:jc w:val="both"/>
        <w:rPr>
          <w:szCs w:val="24"/>
          <w:u w:val="none"/>
          <w:lang w:eastAsia="lv-LV"/>
        </w:rPr>
      </w:pPr>
      <w:r w:rsidRPr="004513CE">
        <w:rPr>
          <w:szCs w:val="24"/>
          <w:u w:val="none"/>
          <w:lang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normatīvajos aktos paredzētajos gadījumos.</w:t>
      </w:r>
    </w:p>
    <w:p w14:paraId="0C8DE4FA" w14:textId="77777777" w:rsidR="004513CE" w:rsidRPr="004513CE" w:rsidRDefault="004513CE" w:rsidP="004513CE">
      <w:pPr>
        <w:spacing w:line="360" w:lineRule="auto"/>
        <w:ind w:firstLine="567"/>
        <w:jc w:val="both"/>
        <w:rPr>
          <w:noProof/>
          <w:color w:val="000000"/>
          <w:szCs w:val="24"/>
          <w:u w:val="none"/>
          <w:lang w:eastAsia="lv-LV"/>
        </w:rPr>
      </w:pPr>
      <w:r w:rsidRPr="004513CE">
        <w:rPr>
          <w:szCs w:val="24"/>
          <w:u w:val="none"/>
          <w:lang w:eastAsia="lv-LV"/>
        </w:rPr>
        <w:t xml:space="preserve">Ņemot vērā Gulbenes novada pašvaldības īpašuma novērtēšanas un izsoļu komisijas 2025.gada 8.janvāra sēdes lēmumu “Par dzīvokļa īpašuma Līkā iela 10 - 7, Gulbenē, Gulbenes novadā, nosacītās cenas apstiprināšanu”, protokols Nr. GND/2.7.2/25/1 (7.§),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4513CE">
        <w:rPr>
          <w:rFonts w:cs="Arial"/>
          <w:noProof/>
          <w:u w:val="none"/>
          <w:lang w:eastAsia="lv-LV"/>
        </w:rPr>
        <w:t>ar  balsīm “Par” ( ), “Pret” – , “Atturas” – , “Nepiedalās” – , Gulbenes novada pašvaldības dome NOLEMJ</w:t>
      </w:r>
      <w:r w:rsidRPr="004513CE">
        <w:rPr>
          <w:szCs w:val="24"/>
          <w:u w:val="none"/>
          <w:lang w:eastAsia="lv-LV"/>
        </w:rPr>
        <w:t>:</w:t>
      </w:r>
    </w:p>
    <w:p w14:paraId="3A960EB5" w14:textId="77777777" w:rsidR="004513CE" w:rsidRPr="004513CE" w:rsidRDefault="004513CE" w:rsidP="004513CE">
      <w:pPr>
        <w:numPr>
          <w:ilvl w:val="0"/>
          <w:numId w:val="12"/>
        </w:numPr>
        <w:tabs>
          <w:tab w:val="left" w:pos="851"/>
        </w:tabs>
        <w:spacing w:line="360" w:lineRule="auto"/>
        <w:ind w:left="0" w:firstLine="567"/>
        <w:contextualSpacing/>
        <w:jc w:val="both"/>
        <w:rPr>
          <w:noProof/>
          <w:color w:val="000000"/>
          <w:szCs w:val="24"/>
          <w:u w:val="none"/>
          <w:lang w:eastAsia="lv-LV"/>
        </w:rPr>
      </w:pPr>
      <w:r w:rsidRPr="004513CE">
        <w:rPr>
          <w:szCs w:val="24"/>
          <w:u w:val="none"/>
          <w:lang w:eastAsia="lv-LV"/>
        </w:rPr>
        <w:t>APSTIPRINĀT dzīvokļa īpašuma</w:t>
      </w:r>
      <w:r w:rsidRPr="004513CE">
        <w:rPr>
          <w:rFonts w:cs="Arial"/>
          <w:u w:val="none"/>
          <w:lang w:eastAsia="lv-LV"/>
        </w:rPr>
        <w:t xml:space="preserve"> Līkā iela 10 - 7, Gulbenē, Gulbenes novadā, kadastra numurs 50019002696, kas sastāv no divu istabas dzīvokļa ar platību 55,5 </w:t>
      </w:r>
      <w:proofErr w:type="spellStart"/>
      <w:r w:rsidRPr="004513CE">
        <w:rPr>
          <w:rFonts w:cs="Arial"/>
          <w:u w:val="none"/>
          <w:lang w:eastAsia="lv-LV"/>
        </w:rPr>
        <w:t>kv.m</w:t>
      </w:r>
      <w:proofErr w:type="spellEnd"/>
      <w:r w:rsidRPr="004513CE">
        <w:rPr>
          <w:rFonts w:cs="Arial"/>
          <w:u w:val="none"/>
          <w:lang w:eastAsia="lv-LV"/>
        </w:rPr>
        <w:t xml:space="preserve">. (telpu grupas kadastra apzīmējums 50010070171001007), un pie tā piederošām kopīpašuma 519/15738 domājamām daļām no dzīvojamās mājas (būves kadastra apzīmējums 50010070171001), 519/15738 domājamām daļām no zemes vienības ar kadastra apzīmējumu 50010070171, nosacīto cenu 12000 EUR (divpadsmit tūkstoši </w:t>
      </w:r>
      <w:proofErr w:type="spellStart"/>
      <w:r w:rsidRPr="004513CE">
        <w:rPr>
          <w:rFonts w:cs="Arial"/>
          <w:i/>
          <w:iCs/>
          <w:u w:val="none"/>
          <w:lang w:eastAsia="lv-LV"/>
        </w:rPr>
        <w:t>euro</w:t>
      </w:r>
      <w:proofErr w:type="spellEnd"/>
      <w:r w:rsidRPr="004513CE">
        <w:rPr>
          <w:rFonts w:cs="Arial"/>
          <w:u w:val="none"/>
          <w:lang w:eastAsia="lv-LV"/>
        </w:rPr>
        <w:t>).</w:t>
      </w:r>
    </w:p>
    <w:p w14:paraId="29BEFEF6" w14:textId="77777777" w:rsidR="004513CE" w:rsidRPr="004513CE" w:rsidRDefault="004513CE" w:rsidP="004513CE">
      <w:pPr>
        <w:numPr>
          <w:ilvl w:val="0"/>
          <w:numId w:val="12"/>
        </w:numPr>
        <w:tabs>
          <w:tab w:val="left" w:pos="851"/>
        </w:tabs>
        <w:spacing w:line="360" w:lineRule="auto"/>
        <w:ind w:left="0" w:firstLine="567"/>
        <w:contextualSpacing/>
        <w:jc w:val="both"/>
        <w:rPr>
          <w:szCs w:val="24"/>
          <w:u w:val="none"/>
          <w:lang w:eastAsia="lv-LV"/>
        </w:rPr>
      </w:pPr>
      <w:r w:rsidRPr="004513CE">
        <w:rPr>
          <w:szCs w:val="24"/>
          <w:u w:val="none"/>
          <w:lang w:eastAsia="lv-LV"/>
        </w:rPr>
        <w:t>UZDOT Gulbenes novada pašvaldības īpašuma novērtēšanas un izsoļu komisijai organizēt šā lēmuma 1.punktā minētā dzīvokļa īpašuma atsavināšanu.</w:t>
      </w:r>
    </w:p>
    <w:p w14:paraId="1F47E89A" w14:textId="77777777" w:rsidR="004513CE" w:rsidRPr="004513CE" w:rsidRDefault="004513CE" w:rsidP="004513CE">
      <w:pPr>
        <w:numPr>
          <w:ilvl w:val="0"/>
          <w:numId w:val="12"/>
        </w:numPr>
        <w:tabs>
          <w:tab w:val="left" w:pos="851"/>
        </w:tabs>
        <w:spacing w:line="360" w:lineRule="auto"/>
        <w:contextualSpacing/>
        <w:jc w:val="both"/>
        <w:rPr>
          <w:szCs w:val="24"/>
          <w:u w:val="none"/>
          <w:lang w:eastAsia="lv-LV"/>
        </w:rPr>
      </w:pPr>
      <w:r w:rsidRPr="004513CE">
        <w:rPr>
          <w:szCs w:val="24"/>
          <w:u w:val="none"/>
          <w:lang w:eastAsia="lv-LV"/>
        </w:rPr>
        <w:t>Lēmuma izpildes kontroli veikt Gulbenes novada pašvaldības izpilddirektoram.</w:t>
      </w:r>
    </w:p>
    <w:p w14:paraId="24B32F7E" w14:textId="77777777" w:rsidR="004513CE" w:rsidRPr="004513CE" w:rsidRDefault="004513CE" w:rsidP="004513CE">
      <w:pPr>
        <w:spacing w:line="360" w:lineRule="auto"/>
        <w:jc w:val="both"/>
        <w:rPr>
          <w:szCs w:val="24"/>
          <w:u w:val="none"/>
          <w:lang w:eastAsia="lv-LV"/>
        </w:rPr>
      </w:pPr>
    </w:p>
    <w:p w14:paraId="0931BC8F" w14:textId="77777777" w:rsidR="004513CE" w:rsidRPr="004513CE" w:rsidRDefault="004513CE" w:rsidP="004513CE">
      <w:pPr>
        <w:spacing w:line="360" w:lineRule="auto"/>
        <w:ind w:firstLine="567"/>
        <w:jc w:val="both"/>
        <w:rPr>
          <w:szCs w:val="24"/>
          <w:u w:val="none"/>
          <w:lang w:eastAsia="lv-LV"/>
        </w:rPr>
      </w:pPr>
      <w:r w:rsidRPr="004513CE">
        <w:rPr>
          <w:szCs w:val="24"/>
          <w:u w:val="none"/>
          <w:lang w:eastAsia="lv-LV"/>
        </w:rPr>
        <w:lastRenderedPageBreak/>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4513CE">
        <w:rPr>
          <w:szCs w:val="24"/>
          <w:u w:val="none"/>
          <w:lang w:eastAsia="lv-LV"/>
        </w:rPr>
        <w:t>rakstveidā</w:t>
      </w:r>
      <w:proofErr w:type="spellEnd"/>
      <w:r w:rsidRPr="004513CE">
        <w:rPr>
          <w:szCs w:val="24"/>
          <w:u w:val="none"/>
          <w:lang w:eastAsia="lv-LV"/>
        </w:rPr>
        <w:t>, mutvārdos vai citādi — , neietekmē tā stāšanos spēkā.</w:t>
      </w:r>
    </w:p>
    <w:p w14:paraId="62108E00" w14:textId="77777777" w:rsidR="00203C2F" w:rsidRDefault="00203C2F" w:rsidP="000C7638">
      <w:pPr>
        <w:rPr>
          <w:color w:val="000000" w:themeColor="text1"/>
          <w:szCs w:val="24"/>
          <w:u w:val="none"/>
        </w:rPr>
      </w:pPr>
    </w:p>
    <w:p w14:paraId="30246ECB"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00BB1E98"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O.Kalpaka iela 47 - 24, Gulbenē, Gulbenes novadā, nosacītās cenas apstiprināšanu</w:t>
      </w:r>
    </w:p>
    <w:p w14:paraId="25914D37"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24BFFF6"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07DD60E" w14:textId="77777777" w:rsidR="00BF41CC" w:rsidRPr="00575A1B" w:rsidRDefault="00BF41CC" w:rsidP="00BF41CC">
      <w:pPr>
        <w:rPr>
          <w:rFonts w:eastAsia="Calibri"/>
          <w:szCs w:val="24"/>
          <w:u w:val="none"/>
        </w:rPr>
      </w:pPr>
      <w:r>
        <w:rPr>
          <w:rFonts w:eastAsia="Calibri"/>
          <w:szCs w:val="24"/>
          <w:u w:val="none"/>
        </w:rPr>
        <w:t>DEBATĒS PIEDALĀS: nav</w:t>
      </w:r>
    </w:p>
    <w:p w14:paraId="668995B9" w14:textId="77777777" w:rsidR="00BF41CC" w:rsidRDefault="00BF41CC" w:rsidP="00BF41CC">
      <w:pPr>
        <w:rPr>
          <w:rFonts w:eastAsia="Calibri"/>
          <w:color w:val="FF0000"/>
          <w:szCs w:val="24"/>
          <w:u w:val="none"/>
        </w:rPr>
      </w:pPr>
    </w:p>
    <w:p w14:paraId="4741D4B7" w14:textId="77777777" w:rsidR="00BF41CC" w:rsidRDefault="00BF41CC" w:rsidP="00BF41CC">
      <w:pPr>
        <w:spacing w:line="360" w:lineRule="auto"/>
        <w:ind w:firstLine="567"/>
        <w:jc w:val="both"/>
        <w:rPr>
          <w:u w:val="none"/>
        </w:rPr>
      </w:pPr>
      <w:r>
        <w:rPr>
          <w:u w:val="none"/>
        </w:rPr>
        <w:t>Finanšu komiteja atklāti balsojot:</w:t>
      </w:r>
    </w:p>
    <w:p w14:paraId="438A49A5"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2B381EA0"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4BB7187A" w14:textId="77777777" w:rsidR="00E953AF" w:rsidRPr="00E953AF" w:rsidRDefault="00E953AF" w:rsidP="00E953AF">
      <w:pPr>
        <w:jc w:val="center"/>
        <w:rPr>
          <w:b/>
          <w:snapToGrid w:val="0"/>
          <w:szCs w:val="20"/>
          <w:u w:val="none"/>
        </w:rPr>
      </w:pPr>
      <w:r w:rsidRPr="00E953AF">
        <w:rPr>
          <w:b/>
          <w:snapToGrid w:val="0"/>
          <w:szCs w:val="24"/>
          <w:u w:val="none"/>
        </w:rPr>
        <w:t xml:space="preserve">Par </w:t>
      </w:r>
      <w:r w:rsidRPr="00E953AF">
        <w:rPr>
          <w:b/>
          <w:snapToGrid w:val="0"/>
          <w:szCs w:val="20"/>
          <w:u w:val="none"/>
        </w:rPr>
        <w:t xml:space="preserve">dzīvokļa īpašuma </w:t>
      </w:r>
      <w:r w:rsidRPr="00E953AF">
        <w:rPr>
          <w:b/>
          <w:bCs/>
          <w:snapToGrid w:val="0"/>
          <w:szCs w:val="20"/>
          <w:u w:val="none"/>
        </w:rPr>
        <w:t>O. Kalpaka iela 47 - 24, Gulbenē, Gulbenes novadā</w:t>
      </w:r>
      <w:r w:rsidRPr="00E953AF">
        <w:rPr>
          <w:b/>
          <w:snapToGrid w:val="0"/>
          <w:szCs w:val="20"/>
          <w:u w:val="none"/>
        </w:rPr>
        <w:t>,</w:t>
      </w:r>
    </w:p>
    <w:p w14:paraId="4A32DE94" w14:textId="77777777" w:rsidR="00E953AF" w:rsidRPr="00E953AF" w:rsidRDefault="00E953AF" w:rsidP="00E953AF">
      <w:pPr>
        <w:jc w:val="center"/>
        <w:rPr>
          <w:snapToGrid w:val="0"/>
          <w:szCs w:val="24"/>
          <w:u w:val="none"/>
        </w:rPr>
      </w:pPr>
      <w:r w:rsidRPr="00E953AF">
        <w:rPr>
          <w:b/>
          <w:snapToGrid w:val="0"/>
          <w:szCs w:val="20"/>
          <w:u w:val="none"/>
        </w:rPr>
        <w:t>nosacītās cenas apstiprināšanu</w:t>
      </w:r>
    </w:p>
    <w:p w14:paraId="1C91C0F0" w14:textId="2059C205" w:rsidR="00E953AF" w:rsidRPr="00E953AF" w:rsidRDefault="00E953AF" w:rsidP="00E953AF">
      <w:pPr>
        <w:widowControl w:val="0"/>
        <w:spacing w:before="240" w:line="360" w:lineRule="auto"/>
        <w:ind w:firstLine="567"/>
        <w:jc w:val="both"/>
        <w:rPr>
          <w:szCs w:val="24"/>
          <w:u w:val="none"/>
          <w:lang w:eastAsia="lv-LV"/>
        </w:rPr>
      </w:pPr>
      <w:r w:rsidRPr="00E953AF">
        <w:rPr>
          <w:rFonts w:cs="Arial"/>
          <w:u w:val="none"/>
          <w:lang w:eastAsia="lv-LV"/>
        </w:rPr>
        <w:t xml:space="preserve">Gulbenes novada pašvaldības dome 2023.gada 26.oktobrī pieņēma lēmumu Nr. GND/2023/1020 “Par Gulbenes pilsētas dzīvokļa īpašuma O. Kalpaka iela 47 - 24 atsavināšanu” (protokols Nr. 17; 43.p.), ar kuru nolēma nodot atsavināšanai Gulbenes novada pašvaldībai piederošo dzīvokļa īpašumu </w:t>
      </w:r>
      <w:r w:rsidRPr="00E953AF">
        <w:rPr>
          <w:rFonts w:cs="Arial"/>
          <w:bCs/>
          <w:u w:val="none"/>
          <w:lang w:eastAsia="lv-LV"/>
        </w:rPr>
        <w:t>O. Kalpaka iela 47 - 24</w:t>
      </w:r>
      <w:r w:rsidRPr="00E953AF">
        <w:rPr>
          <w:rFonts w:cs="Arial"/>
          <w:u w:val="none"/>
          <w:lang w:eastAsia="lv-LV"/>
        </w:rPr>
        <w:t xml:space="preserve">, Gulbenē, Gulbenes novadā, kadastra numurs 5001 900 2694, kas sastāv no divu istabas dzīvokļa ar platību 49,5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50010010069001024), un pie tā piederošām kopīpašuma 472/19386 domājamām daļām no dzīvojamās mājas (būves kadastra apzīmējums 50010010069001), 472/19386 domājamām daļām no zemes vienības ar kadastra apzīmējumu 50010010069 (turpmāk – Dzīvokļa īpašums), par brīvu cenu </w:t>
      </w:r>
      <w:r w:rsidR="00E3789C">
        <w:rPr>
          <w:rFonts w:eastAsia="SimSun"/>
          <w:b/>
          <w:color w:val="00000A"/>
          <w:szCs w:val="24"/>
          <w:u w:val="none"/>
          <w:lang w:eastAsia="zh-CN" w:bidi="hi-IN"/>
        </w:rPr>
        <w:t>[…]</w:t>
      </w:r>
      <w:r w:rsidRPr="00E953AF">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E953AF">
        <w:rPr>
          <w:szCs w:val="24"/>
          <w:u w:val="none"/>
          <w:lang w:eastAsia="lv-LV"/>
        </w:rPr>
        <w:t>.</w:t>
      </w:r>
    </w:p>
    <w:p w14:paraId="1EA3839E" w14:textId="77777777" w:rsidR="00E953AF" w:rsidRPr="00E953AF" w:rsidRDefault="00E953AF" w:rsidP="00E953AF">
      <w:pPr>
        <w:spacing w:line="360" w:lineRule="auto"/>
        <w:ind w:firstLine="567"/>
        <w:jc w:val="both"/>
        <w:rPr>
          <w:rFonts w:cs="Arial"/>
          <w:u w:val="none"/>
          <w:lang w:eastAsia="lv-LV"/>
        </w:rPr>
      </w:pPr>
      <w:r w:rsidRPr="00E953AF">
        <w:rPr>
          <w:rFonts w:cs="Arial"/>
          <w:u w:val="none"/>
          <w:lang w:eastAsia="lv-LV"/>
        </w:rPr>
        <w:t>Atbilstoši neatkarīgā vērtētāja – sabiedrības ar ierobežotu atbildību “</w:t>
      </w:r>
      <w:proofErr w:type="spellStart"/>
      <w:r w:rsidRPr="00E953AF">
        <w:rPr>
          <w:rFonts w:cs="Arial"/>
          <w:u w:val="none"/>
          <w:lang w:eastAsia="lv-LV"/>
        </w:rPr>
        <w:t>Vindeks</w:t>
      </w:r>
      <w:proofErr w:type="spellEnd"/>
      <w:r w:rsidRPr="00E953AF">
        <w:rPr>
          <w:rFonts w:cs="Arial"/>
          <w:u w:val="none"/>
          <w:lang w:eastAsia="lv-LV"/>
        </w:rPr>
        <w:t xml:space="preserve">”, reģistrācijas Nr. 40003562948, juridiskā adrese: </w:t>
      </w:r>
      <w:proofErr w:type="spellStart"/>
      <w:r w:rsidRPr="00E953AF">
        <w:rPr>
          <w:rFonts w:cs="Arial"/>
          <w:u w:val="none"/>
          <w:lang w:eastAsia="lv-LV"/>
        </w:rPr>
        <w:t>Pļavniekkalna</w:t>
      </w:r>
      <w:proofErr w:type="spellEnd"/>
      <w:r w:rsidRPr="00E953AF">
        <w:rPr>
          <w:rFonts w:cs="Arial"/>
          <w:u w:val="none"/>
          <w:lang w:eastAsia="lv-LV"/>
        </w:rPr>
        <w:t xml:space="preserve"> iela 69, Katlakalns, Ķekavas pagasts, Ķekavas novads, LV-2111, sagatavotajai atskaitei (saņemta 2024.gada 16.decembrī un reģistrēta ar Nr. GND/4.18/24/4352-S) par dzīvokļa īpašuma tirgus vērtību, saskaņā ar 2024.gada 10.decembra vērtēšanas atskaiti, objekta tirgus vērtība ir 11000 EUR (vienpadsmit tūkstoši </w:t>
      </w:r>
      <w:proofErr w:type="spellStart"/>
      <w:r w:rsidRPr="00E953AF">
        <w:rPr>
          <w:rFonts w:cs="Arial"/>
          <w:i/>
          <w:iCs/>
          <w:u w:val="none"/>
          <w:lang w:eastAsia="lv-LV"/>
        </w:rPr>
        <w:t>euro</w:t>
      </w:r>
      <w:proofErr w:type="spellEnd"/>
      <w:r w:rsidRPr="00E953AF">
        <w:rPr>
          <w:rFonts w:cs="Arial"/>
          <w:u w:val="none"/>
          <w:lang w:eastAsia="lv-LV"/>
        </w:rPr>
        <w:t>).</w:t>
      </w:r>
    </w:p>
    <w:p w14:paraId="01FD025E"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 xml:space="preserve">Publiskas personas mantas atsavināšanas likuma 37.panta pirmās daļas 4.punktā noteikts, ka pārdot publiskas personas mantu par brīvu cenu var, ja nekustamo īpašumu iegūst 4.panta ceturtajā </w:t>
      </w:r>
      <w:r w:rsidRPr="00E953AF">
        <w:rPr>
          <w:szCs w:val="24"/>
          <w:u w:val="none"/>
          <w:lang w:eastAsia="lv-LV"/>
        </w:rPr>
        <w:lastRenderedPageBreak/>
        <w:t>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62" w:anchor="p9" w:tgtFrame="_blank" w:history="1">
        <w:r w:rsidRPr="00E953AF">
          <w:rPr>
            <w:szCs w:val="24"/>
            <w:u w:val="none"/>
            <w:lang w:eastAsia="lv-LV"/>
          </w:rPr>
          <w:t>9.pants</w:t>
        </w:r>
      </w:hyperlink>
      <w:r w:rsidRPr="00E953AF">
        <w:rPr>
          <w:szCs w:val="24"/>
          <w:u w:val="none"/>
          <w:lang w:eastAsia="lv-LV"/>
        </w:rPr>
        <w:t xml:space="preserve">), </w:t>
      </w:r>
      <w:proofErr w:type="spellStart"/>
      <w:r w:rsidRPr="00E953AF">
        <w:rPr>
          <w:szCs w:val="24"/>
          <w:u w:val="none"/>
          <w:lang w:eastAsia="lv-LV"/>
        </w:rPr>
        <w:t>nosūta</w:t>
      </w:r>
      <w:proofErr w:type="spellEnd"/>
      <w:r w:rsidRPr="00E953AF">
        <w:rPr>
          <w:szCs w:val="24"/>
          <w:u w:val="none"/>
          <w:lang w:eastAsia="lv-LV"/>
        </w:rPr>
        <w:t xml:space="preserve"> tām atsavināšanas paziņojumu.</w:t>
      </w:r>
    </w:p>
    <w:p w14:paraId="62508BF0"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šā 21.punktā noteikts, ka tikai domes kompetencē ir pieņemt lēmumus citos ārējos normatīvajos aktos paredzētajos gadījumos.</w:t>
      </w:r>
    </w:p>
    <w:p w14:paraId="47157472" w14:textId="77777777" w:rsidR="00E953AF" w:rsidRPr="00E953AF" w:rsidRDefault="00E953AF" w:rsidP="00E953AF">
      <w:pPr>
        <w:spacing w:line="360" w:lineRule="auto"/>
        <w:ind w:firstLine="567"/>
        <w:jc w:val="both"/>
        <w:rPr>
          <w:noProof/>
          <w:color w:val="000000"/>
          <w:szCs w:val="24"/>
          <w:u w:val="none"/>
          <w:lang w:eastAsia="lv-LV"/>
        </w:rPr>
      </w:pPr>
      <w:r w:rsidRPr="00E953AF">
        <w:rPr>
          <w:szCs w:val="24"/>
          <w:u w:val="none"/>
          <w:lang w:eastAsia="lv-LV"/>
        </w:rPr>
        <w:t xml:space="preserve">Ņemot vērā Gulbenes novada pašvaldības īpašuma novērtēšanas un izsoļu komisijas 2025.gada 8.janvāra sēdes lēmumu “Par dzīvokļa īpašuma O. Kalpaka iela 47 - 24, Gulbenē, Gulbenes novadā, nosacītās cenas apstiprināšanu”, protokols Nr. GND/2.7.2/25/1 (9.§),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E953AF">
        <w:rPr>
          <w:rFonts w:cs="Arial"/>
          <w:noProof/>
          <w:u w:val="none"/>
          <w:lang w:eastAsia="lv-LV"/>
        </w:rPr>
        <w:t>ar  balsīm “Par” ( ), “Pret” – , “Atturas” – , “Nepiedalās” – , Gulbenes novada pašvaldības dome NOLEMJ</w:t>
      </w:r>
      <w:r w:rsidRPr="00E953AF">
        <w:rPr>
          <w:szCs w:val="24"/>
          <w:u w:val="none"/>
          <w:lang w:eastAsia="lv-LV"/>
        </w:rPr>
        <w:t>:</w:t>
      </w:r>
    </w:p>
    <w:p w14:paraId="1D21065E" w14:textId="77777777" w:rsidR="00E953AF" w:rsidRPr="00E953AF" w:rsidRDefault="00E953AF" w:rsidP="00E953AF">
      <w:pPr>
        <w:spacing w:line="360" w:lineRule="auto"/>
        <w:ind w:firstLine="567"/>
        <w:jc w:val="both"/>
        <w:rPr>
          <w:rFonts w:cs="Arial"/>
          <w:u w:val="none"/>
          <w:lang w:eastAsia="lv-LV"/>
        </w:rPr>
      </w:pPr>
      <w:r w:rsidRPr="00E953AF">
        <w:rPr>
          <w:rFonts w:cs="Arial"/>
          <w:u w:val="none"/>
          <w:lang w:eastAsia="lv-LV"/>
        </w:rPr>
        <w:t xml:space="preserve">1. </w:t>
      </w:r>
      <w:r w:rsidRPr="00E953AF">
        <w:rPr>
          <w:szCs w:val="24"/>
          <w:u w:val="none"/>
          <w:lang w:eastAsia="lv-LV"/>
        </w:rPr>
        <w:t xml:space="preserve">APSTIPRINĀT </w:t>
      </w:r>
      <w:r w:rsidRPr="00E953AF">
        <w:rPr>
          <w:rFonts w:cs="Arial"/>
          <w:u w:val="none"/>
          <w:lang w:eastAsia="lv-LV"/>
        </w:rPr>
        <w:t xml:space="preserve">dzīvokļa īpašuma </w:t>
      </w:r>
      <w:r w:rsidRPr="00E953AF">
        <w:rPr>
          <w:rFonts w:cs="Arial"/>
          <w:bCs/>
          <w:u w:val="none"/>
          <w:lang w:eastAsia="lv-LV"/>
        </w:rPr>
        <w:t>O. Kalpaka iela 47 - 24</w:t>
      </w:r>
      <w:r w:rsidRPr="00E953AF">
        <w:rPr>
          <w:rFonts w:cs="Arial"/>
          <w:u w:val="none"/>
          <w:lang w:eastAsia="lv-LV"/>
        </w:rPr>
        <w:t xml:space="preserve">, Gulbenē, Gulbenes novadā, kadastra numurs 5001 900 2694, kas sastāv no divu istabas dzīvokļa ar platību 49,5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50010010069001024), un pie tā piederošām kopīpašuma 472/19386 domājamām daļām no dzīvojamās mājas (būves kadastra apzīmējums 50010010069001), 472/19386 domājamām daļām no zemes vienības ar kadastra apzīmējumu 50010010069, nosacīto cenu 11000 EUR (vienpadsmit tūkstoši </w:t>
      </w:r>
      <w:proofErr w:type="spellStart"/>
      <w:r w:rsidRPr="00E953AF">
        <w:rPr>
          <w:rFonts w:cs="Arial"/>
          <w:i/>
          <w:iCs/>
          <w:u w:val="none"/>
          <w:lang w:eastAsia="lv-LV"/>
        </w:rPr>
        <w:t>euro</w:t>
      </w:r>
      <w:proofErr w:type="spellEnd"/>
      <w:r w:rsidRPr="00E953AF">
        <w:rPr>
          <w:rFonts w:cs="Arial"/>
          <w:u w:val="none"/>
          <w:lang w:eastAsia="lv-LV"/>
        </w:rPr>
        <w:t>).</w:t>
      </w:r>
    </w:p>
    <w:p w14:paraId="16FE0C88" w14:textId="77777777" w:rsidR="00E953AF" w:rsidRPr="00E953AF" w:rsidRDefault="00E953AF" w:rsidP="00E953AF">
      <w:pPr>
        <w:numPr>
          <w:ilvl w:val="0"/>
          <w:numId w:val="13"/>
        </w:numPr>
        <w:tabs>
          <w:tab w:val="left" w:pos="851"/>
        </w:tabs>
        <w:spacing w:line="360" w:lineRule="auto"/>
        <w:ind w:left="0" w:firstLine="567"/>
        <w:contextualSpacing/>
        <w:jc w:val="both"/>
        <w:rPr>
          <w:szCs w:val="24"/>
          <w:u w:val="none"/>
          <w:lang w:eastAsia="lv-LV"/>
        </w:rPr>
      </w:pPr>
      <w:r w:rsidRPr="00E953AF">
        <w:rPr>
          <w:szCs w:val="24"/>
          <w:u w:val="none"/>
          <w:lang w:eastAsia="lv-LV"/>
        </w:rPr>
        <w:t>UZDOT Gulbenes novada pašvaldības īpašuma novērtēšanas un izsoļu komisijai organizēt šā lēmuma 1.punktā minētā dzīvokļa īpašuma atsavināšanu.</w:t>
      </w:r>
    </w:p>
    <w:p w14:paraId="2B3382B7" w14:textId="77777777" w:rsidR="00E953AF" w:rsidRPr="00E953AF" w:rsidRDefault="00E953AF" w:rsidP="00E953AF">
      <w:pPr>
        <w:numPr>
          <w:ilvl w:val="0"/>
          <w:numId w:val="13"/>
        </w:numPr>
        <w:tabs>
          <w:tab w:val="left" w:pos="851"/>
        </w:tabs>
        <w:spacing w:line="360" w:lineRule="auto"/>
        <w:contextualSpacing/>
        <w:jc w:val="both"/>
        <w:rPr>
          <w:szCs w:val="24"/>
          <w:u w:val="none"/>
          <w:lang w:eastAsia="lv-LV"/>
        </w:rPr>
      </w:pPr>
      <w:r w:rsidRPr="00E953AF">
        <w:rPr>
          <w:szCs w:val="24"/>
          <w:u w:val="none"/>
          <w:lang w:eastAsia="lv-LV"/>
        </w:rPr>
        <w:t>Lēmuma izpildes kontroli veikt Gulbenes novada pašvaldības izpilddirektoram.</w:t>
      </w:r>
    </w:p>
    <w:p w14:paraId="722A80FE" w14:textId="77777777" w:rsidR="00E953AF" w:rsidRPr="00E953AF" w:rsidRDefault="00E953AF" w:rsidP="00E953AF">
      <w:pPr>
        <w:spacing w:line="360" w:lineRule="auto"/>
        <w:jc w:val="both"/>
        <w:rPr>
          <w:szCs w:val="24"/>
          <w:u w:val="none"/>
          <w:lang w:eastAsia="lv-LV"/>
        </w:rPr>
      </w:pPr>
    </w:p>
    <w:p w14:paraId="63A37A4C"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E953AF">
        <w:rPr>
          <w:szCs w:val="24"/>
          <w:u w:val="none"/>
          <w:lang w:eastAsia="lv-LV"/>
        </w:rPr>
        <w:t>rakstveidā</w:t>
      </w:r>
      <w:proofErr w:type="spellEnd"/>
      <w:r w:rsidRPr="00E953AF">
        <w:rPr>
          <w:szCs w:val="24"/>
          <w:u w:val="none"/>
          <w:lang w:eastAsia="lv-LV"/>
        </w:rPr>
        <w:t>, mutvārdos vai citādi — , neietekmē tā stāšanos spēkā.</w:t>
      </w:r>
    </w:p>
    <w:p w14:paraId="3ADF1FC2" w14:textId="77777777" w:rsidR="00203C2F" w:rsidRDefault="00203C2F" w:rsidP="000C7638">
      <w:pPr>
        <w:rPr>
          <w:color w:val="000000" w:themeColor="text1"/>
          <w:szCs w:val="24"/>
          <w:u w:val="none"/>
        </w:rPr>
      </w:pPr>
    </w:p>
    <w:p w14:paraId="5652ECD5" w14:textId="77777777" w:rsidR="00E3789C" w:rsidRDefault="00E3789C" w:rsidP="00575A1B">
      <w:pPr>
        <w:jc w:val="center"/>
        <w:rPr>
          <w:b/>
          <w:noProof/>
          <w:color w:val="000000" w:themeColor="text1"/>
          <w:szCs w:val="24"/>
          <w:u w:val="none"/>
        </w:rPr>
      </w:pPr>
    </w:p>
    <w:p w14:paraId="33558E5C" w14:textId="77777777" w:rsidR="00E3789C" w:rsidRDefault="00E3789C" w:rsidP="00575A1B">
      <w:pPr>
        <w:jc w:val="center"/>
        <w:rPr>
          <w:b/>
          <w:noProof/>
          <w:color w:val="000000" w:themeColor="text1"/>
          <w:szCs w:val="24"/>
          <w:u w:val="none"/>
        </w:rPr>
      </w:pPr>
    </w:p>
    <w:p w14:paraId="1CD224AE" w14:textId="465483EA" w:rsidR="0032517B" w:rsidRPr="00575A1B" w:rsidRDefault="007C10F8" w:rsidP="00575A1B">
      <w:pPr>
        <w:jc w:val="center"/>
        <w:rPr>
          <w:color w:val="000000" w:themeColor="text1"/>
          <w:szCs w:val="24"/>
          <w:u w:val="none"/>
        </w:rPr>
      </w:pPr>
      <w:r w:rsidRPr="0016506D">
        <w:rPr>
          <w:b/>
          <w:noProof/>
          <w:color w:val="000000" w:themeColor="text1"/>
          <w:szCs w:val="24"/>
          <w:u w:val="none"/>
        </w:rPr>
        <w:lastRenderedPageBreak/>
        <w:t>23</w:t>
      </w:r>
      <w:r w:rsidR="00881464">
        <w:rPr>
          <w:b/>
          <w:color w:val="000000" w:themeColor="text1"/>
          <w:szCs w:val="24"/>
          <w:u w:val="none"/>
        </w:rPr>
        <w:t>.</w:t>
      </w:r>
    </w:p>
    <w:p w14:paraId="44D5DA76"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- 4 - 51, Gulbenē, Gulbenes novadā, nosacītās cenas apstiprināšanu</w:t>
      </w:r>
    </w:p>
    <w:p w14:paraId="5B2AC3FF"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2ADF364"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2FBB83E" w14:textId="77777777" w:rsidR="00BF41CC" w:rsidRPr="00575A1B" w:rsidRDefault="00BF41CC" w:rsidP="00BF41CC">
      <w:pPr>
        <w:rPr>
          <w:rFonts w:eastAsia="Calibri"/>
          <w:szCs w:val="24"/>
          <w:u w:val="none"/>
        </w:rPr>
      </w:pPr>
      <w:r>
        <w:rPr>
          <w:rFonts w:eastAsia="Calibri"/>
          <w:szCs w:val="24"/>
          <w:u w:val="none"/>
        </w:rPr>
        <w:t>DEBATĒS PIEDALĀS: nav</w:t>
      </w:r>
    </w:p>
    <w:p w14:paraId="2DD7ED61" w14:textId="77777777" w:rsidR="00BF41CC" w:rsidRDefault="00BF41CC" w:rsidP="00BF41CC">
      <w:pPr>
        <w:rPr>
          <w:rFonts w:eastAsia="Calibri"/>
          <w:color w:val="FF0000"/>
          <w:szCs w:val="24"/>
          <w:u w:val="none"/>
        </w:rPr>
      </w:pPr>
    </w:p>
    <w:p w14:paraId="4FBA6752" w14:textId="77777777" w:rsidR="00BF41CC" w:rsidRDefault="00BF41CC" w:rsidP="00BF41CC">
      <w:pPr>
        <w:spacing w:line="360" w:lineRule="auto"/>
        <w:ind w:firstLine="567"/>
        <w:jc w:val="both"/>
        <w:rPr>
          <w:u w:val="none"/>
        </w:rPr>
      </w:pPr>
      <w:r>
        <w:rPr>
          <w:u w:val="none"/>
        </w:rPr>
        <w:t>Finanšu komiteja atklāti balsojot:</w:t>
      </w:r>
    </w:p>
    <w:p w14:paraId="3D1AA0C3"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419628DD"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62C70FC4" w14:textId="77777777" w:rsidR="00E953AF" w:rsidRDefault="00E953AF" w:rsidP="00E953AF">
      <w:pPr>
        <w:pStyle w:val="Default"/>
        <w:jc w:val="center"/>
        <w:rPr>
          <w:b/>
        </w:rPr>
      </w:pPr>
      <w:r w:rsidRPr="00134705">
        <w:rPr>
          <w:b/>
          <w:szCs w:val="24"/>
        </w:rPr>
        <w:t xml:space="preserve">Par </w:t>
      </w:r>
      <w:r w:rsidRPr="00804B65">
        <w:rPr>
          <w:b/>
        </w:rPr>
        <w:t xml:space="preserve">dzīvokļa īpašuma </w:t>
      </w:r>
      <w:r w:rsidRPr="003C211C">
        <w:rPr>
          <w:b/>
          <w:bCs/>
        </w:rPr>
        <w:t>Nākotnes iela 2 k</w:t>
      </w:r>
      <w:r>
        <w:rPr>
          <w:b/>
          <w:bCs/>
        </w:rPr>
        <w:t xml:space="preserve"> </w:t>
      </w:r>
      <w:r w:rsidRPr="003C211C">
        <w:rPr>
          <w:b/>
          <w:bCs/>
        </w:rPr>
        <w:t>-</w:t>
      </w:r>
      <w:r>
        <w:rPr>
          <w:b/>
          <w:bCs/>
        </w:rPr>
        <w:t xml:space="preserve"> </w:t>
      </w:r>
      <w:r w:rsidRPr="003C211C">
        <w:rPr>
          <w:b/>
          <w:bCs/>
        </w:rPr>
        <w:t>4 - 51, Gulbenē, Gulbenes novadā</w:t>
      </w:r>
      <w:r>
        <w:rPr>
          <w:b/>
        </w:rPr>
        <w:t>,</w:t>
      </w:r>
    </w:p>
    <w:p w14:paraId="09B4AD65" w14:textId="77777777" w:rsidR="00E953AF" w:rsidRPr="00704E82" w:rsidRDefault="00E953AF" w:rsidP="00E953AF">
      <w:pPr>
        <w:pStyle w:val="Default"/>
        <w:jc w:val="center"/>
        <w:rPr>
          <w:szCs w:val="24"/>
        </w:rPr>
      </w:pPr>
      <w:r>
        <w:rPr>
          <w:b/>
        </w:rPr>
        <w:t>nosacītās cenas</w:t>
      </w:r>
      <w:r w:rsidRPr="00255026">
        <w:rPr>
          <w:b/>
        </w:rPr>
        <w:t xml:space="preserve"> apstiprināšanu</w:t>
      </w:r>
    </w:p>
    <w:p w14:paraId="736CB156" w14:textId="52AAC8FE" w:rsidR="00E953AF" w:rsidRPr="00C10BB6" w:rsidRDefault="00E953AF" w:rsidP="00C10BB6">
      <w:pPr>
        <w:widowControl w:val="0"/>
        <w:spacing w:before="240" w:line="360" w:lineRule="auto"/>
        <w:ind w:firstLine="567"/>
        <w:jc w:val="both"/>
        <w:rPr>
          <w:szCs w:val="24"/>
          <w:u w:val="none"/>
        </w:rPr>
      </w:pPr>
      <w:r w:rsidRPr="00C10BB6">
        <w:rPr>
          <w:u w:val="none"/>
        </w:rPr>
        <w:t xml:space="preserve">Gulbenes novada pašvaldības dome 2024.gada 28.martā pieņēma lēmumu Nr. GND/2024/125 “Par Gulbenes pilsētas dzīvokļa īpašuma Nākotnes iela 2 k - 4 - 51 atsavināšanu” (protokols Nr. 8; 17.p.), ar kuru nolēma nodot atsavināšanai Gulbenes novada pašvaldībai piederošo dzīvokļa īpašumu </w:t>
      </w:r>
      <w:r w:rsidRPr="00C10BB6">
        <w:rPr>
          <w:bCs/>
          <w:u w:val="none"/>
        </w:rPr>
        <w:t>Nākotnes iela 2 k - 4 - 51</w:t>
      </w:r>
      <w:r w:rsidRPr="00C10BB6">
        <w:rPr>
          <w:u w:val="none"/>
        </w:rPr>
        <w:t xml:space="preserve">, Gulbenē, Gulbenes novadā, kadastra numurs 5001 900 2713, kas sastāv no divu istabas dzīvokļa ar platību 54,8 </w:t>
      </w:r>
      <w:proofErr w:type="spellStart"/>
      <w:r w:rsidRPr="00C10BB6">
        <w:rPr>
          <w:u w:val="none"/>
        </w:rPr>
        <w:t>kv.m</w:t>
      </w:r>
      <w:proofErr w:type="spellEnd"/>
      <w:r w:rsidRPr="00C10BB6">
        <w:rPr>
          <w:u w:val="none"/>
        </w:rPr>
        <w:t xml:space="preserve">. (telpu grupas kadastra apzīmējums 50010040163001051), un pie tā piederošām kopīpašuma 531/30619 domājamām daļām no dzīvojamās mājas (būves kadastra apzīmējums 50010040163001), 531/30619 domājamām daļām no zemes vienības ar kadastra apzīmējumu 50010040163 (turpmāk – Dzīvokļa īpašums), par brīvu cenu </w:t>
      </w:r>
      <w:r w:rsidR="00E3789C">
        <w:rPr>
          <w:rFonts w:eastAsia="SimSun"/>
          <w:b/>
          <w:color w:val="00000A"/>
          <w:szCs w:val="24"/>
          <w:u w:val="none"/>
          <w:lang w:eastAsia="zh-CN" w:bidi="hi-IN"/>
        </w:rPr>
        <w:t>[…]</w:t>
      </w:r>
      <w:r w:rsidRPr="00C10BB6">
        <w:rPr>
          <w:u w:val="none"/>
        </w:rPr>
        <w:t>, un uzdeva Gulbenes novada pašvaldības īpašuma novērtēšanas un izsoļu komisijai organizēt nekustamā īpašuma novērtēšanu un nosacītās cenas noteikšanu un iesniegt to apstiprināšanai Gulbenes novada pašvaldības domes sēdē</w:t>
      </w:r>
      <w:r w:rsidRPr="00C10BB6">
        <w:rPr>
          <w:szCs w:val="24"/>
          <w:u w:val="none"/>
        </w:rPr>
        <w:t>.</w:t>
      </w:r>
    </w:p>
    <w:p w14:paraId="2BDC328B" w14:textId="77777777" w:rsidR="00E953AF" w:rsidRPr="00C10BB6" w:rsidRDefault="00E953AF" w:rsidP="00C10BB6">
      <w:pPr>
        <w:spacing w:line="360" w:lineRule="auto"/>
        <w:ind w:firstLine="567"/>
        <w:jc w:val="both"/>
        <w:rPr>
          <w:u w:val="none"/>
        </w:rPr>
      </w:pPr>
      <w:r w:rsidRPr="00C10BB6">
        <w:rPr>
          <w:u w:val="none"/>
        </w:rPr>
        <w:t>Atbilstoši neatkarīgā vērtētāja – sabiedrības ar ierobežotu atbildību “</w:t>
      </w:r>
      <w:proofErr w:type="spellStart"/>
      <w:r w:rsidRPr="00C10BB6">
        <w:rPr>
          <w:u w:val="none"/>
        </w:rPr>
        <w:t>Vindeks</w:t>
      </w:r>
      <w:proofErr w:type="spellEnd"/>
      <w:r w:rsidRPr="00C10BB6">
        <w:rPr>
          <w:u w:val="none"/>
        </w:rPr>
        <w:t xml:space="preserve">”, reģistrācijas Nr. 40003562948, juridiskā adrese: </w:t>
      </w:r>
      <w:proofErr w:type="spellStart"/>
      <w:r w:rsidRPr="00C10BB6">
        <w:rPr>
          <w:u w:val="none"/>
        </w:rPr>
        <w:t>Pļavniekkalna</w:t>
      </w:r>
      <w:proofErr w:type="spellEnd"/>
      <w:r w:rsidRPr="00C10BB6">
        <w:rPr>
          <w:u w:val="none"/>
        </w:rPr>
        <w:t xml:space="preserve"> iela 69, Katlakalns, Ķekavas pagasts, Ķekavas novads, LV-2111, sagatavotajai atskaitei (saņemta 2024.gada 16.decembrī un reģistrēta ar Nr. GND/4.18/24/4351-S) par dzīvokļa īpašuma tirgus vērtību, saskaņā ar 2024.gada 10.decembra vērtēšanas atskaiti, objekta tirgus vērtība ir 13200 EUR (trīspadsmit tūkstoši divi simti </w:t>
      </w:r>
      <w:proofErr w:type="spellStart"/>
      <w:r w:rsidRPr="00C10BB6">
        <w:rPr>
          <w:i/>
          <w:iCs/>
          <w:u w:val="none"/>
        </w:rPr>
        <w:t>euro</w:t>
      </w:r>
      <w:proofErr w:type="spellEnd"/>
      <w:r w:rsidRPr="00C10BB6">
        <w:rPr>
          <w:u w:val="none"/>
        </w:rPr>
        <w:t>).</w:t>
      </w:r>
    </w:p>
    <w:p w14:paraId="398BD38A" w14:textId="77777777" w:rsidR="00E953AF" w:rsidRPr="00C10BB6" w:rsidRDefault="00E953AF" w:rsidP="00C10BB6">
      <w:pPr>
        <w:widowControl w:val="0"/>
        <w:spacing w:line="360" w:lineRule="auto"/>
        <w:ind w:firstLine="567"/>
        <w:jc w:val="both"/>
        <w:rPr>
          <w:szCs w:val="24"/>
          <w:u w:val="none"/>
        </w:rPr>
      </w:pPr>
      <w:r w:rsidRPr="00C10BB6">
        <w:rPr>
          <w:szCs w:val="24"/>
          <w:u w:val="none"/>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63" w:anchor="p9" w:tgtFrame="_blank" w:history="1">
        <w:r w:rsidRPr="00C10BB6">
          <w:rPr>
            <w:szCs w:val="24"/>
            <w:u w:val="none"/>
          </w:rPr>
          <w:t>9.pants</w:t>
        </w:r>
      </w:hyperlink>
      <w:r w:rsidRPr="00C10BB6">
        <w:rPr>
          <w:szCs w:val="24"/>
          <w:u w:val="none"/>
        </w:rPr>
        <w:t xml:space="preserve">), </w:t>
      </w:r>
      <w:proofErr w:type="spellStart"/>
      <w:r w:rsidRPr="00C10BB6">
        <w:rPr>
          <w:szCs w:val="24"/>
          <w:u w:val="none"/>
        </w:rPr>
        <w:t>nosūta</w:t>
      </w:r>
      <w:proofErr w:type="spellEnd"/>
      <w:r w:rsidRPr="00C10BB6">
        <w:rPr>
          <w:szCs w:val="24"/>
          <w:u w:val="none"/>
        </w:rPr>
        <w:t xml:space="preserve"> tām atsavināšanas paziņojumu.</w:t>
      </w:r>
    </w:p>
    <w:p w14:paraId="443F3531" w14:textId="77777777" w:rsidR="00E953AF" w:rsidRPr="00C10BB6" w:rsidRDefault="00E953AF" w:rsidP="00C10BB6">
      <w:pPr>
        <w:widowControl w:val="0"/>
        <w:spacing w:line="360" w:lineRule="auto"/>
        <w:ind w:firstLine="567"/>
        <w:jc w:val="both"/>
        <w:rPr>
          <w:szCs w:val="24"/>
          <w:u w:val="none"/>
        </w:rPr>
      </w:pPr>
      <w:r w:rsidRPr="00C10BB6">
        <w:rPr>
          <w:szCs w:val="24"/>
          <w:u w:val="none"/>
        </w:rPr>
        <w:t xml:space="preserve">Saskaņā ar Pašvaldību likuma 10.panta pirmās daļas 16.punktu dome ir tiesīga izlemt ikvienu pašvaldības kompetences jautājumu; tikai domes kompetencē ir lemt par pašvaldības nekustamā īpašuma atsavināšanu un apgrūtināšanu, kā arī par nekustamā īpašuma iegūšanu, savukārt 21.punktā noteikts, ka tikai domes kompetencē ir pieņemt lēmumus citos ārējos </w:t>
      </w:r>
      <w:r w:rsidRPr="00C10BB6">
        <w:rPr>
          <w:szCs w:val="24"/>
          <w:u w:val="none"/>
        </w:rPr>
        <w:lastRenderedPageBreak/>
        <w:t>normatīvajos aktos paredzētajos gadījumos.</w:t>
      </w:r>
    </w:p>
    <w:p w14:paraId="47E86D65" w14:textId="77777777" w:rsidR="00E953AF" w:rsidRPr="00C10BB6" w:rsidRDefault="00E953AF" w:rsidP="00C10BB6">
      <w:pPr>
        <w:spacing w:line="360" w:lineRule="auto"/>
        <w:ind w:firstLine="567"/>
        <w:jc w:val="both"/>
        <w:rPr>
          <w:noProof/>
          <w:color w:val="000000"/>
          <w:szCs w:val="24"/>
          <w:u w:val="none"/>
        </w:rPr>
      </w:pPr>
      <w:r w:rsidRPr="00C10BB6">
        <w:rPr>
          <w:szCs w:val="24"/>
          <w:u w:val="none"/>
        </w:rPr>
        <w:t xml:space="preserve">Ņemot vērā Gulbenes novada pašvaldības īpašuma novērtēšanas un izsoļu komisijas 2025.gada 8.janvāra sēdes lēmumu “Par dzīvokļa īpašuma Nākotnes iela 2 k - 4 - 51, Gulbenē, Gulbenes novadā, nosacītās cenas apstiprināšanu”, protokols Nr. GND/2.7.2/25/1 (8.§),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C10BB6">
        <w:rPr>
          <w:noProof/>
          <w:u w:val="none"/>
        </w:rPr>
        <w:t>ar  balsīm “Par” ( ), “Pret” – , “Atturas” – , “Nepiedalās” – , Gulbenes novada pašvaldības dome NOLEMJ</w:t>
      </w:r>
      <w:r w:rsidRPr="00C10BB6">
        <w:rPr>
          <w:szCs w:val="24"/>
          <w:u w:val="none"/>
        </w:rPr>
        <w:t>:</w:t>
      </w:r>
    </w:p>
    <w:p w14:paraId="3AB9984E" w14:textId="77777777" w:rsidR="00E953AF" w:rsidRPr="00C10BB6" w:rsidRDefault="00E953AF" w:rsidP="00C10BB6">
      <w:pPr>
        <w:spacing w:line="360" w:lineRule="auto"/>
        <w:ind w:firstLine="567"/>
        <w:jc w:val="both"/>
        <w:rPr>
          <w:u w:val="none"/>
        </w:rPr>
      </w:pPr>
      <w:r w:rsidRPr="00C10BB6">
        <w:rPr>
          <w:u w:val="none"/>
        </w:rPr>
        <w:t xml:space="preserve">1. </w:t>
      </w:r>
      <w:r w:rsidRPr="00C10BB6">
        <w:rPr>
          <w:szCs w:val="24"/>
          <w:u w:val="none"/>
        </w:rPr>
        <w:t xml:space="preserve">APSTIPRINĀT </w:t>
      </w:r>
      <w:r w:rsidRPr="00C10BB6">
        <w:rPr>
          <w:u w:val="none"/>
        </w:rPr>
        <w:t xml:space="preserve">dzīvokļa īpašuma </w:t>
      </w:r>
      <w:r w:rsidRPr="00C10BB6">
        <w:rPr>
          <w:bCs/>
          <w:u w:val="none"/>
        </w:rPr>
        <w:t>Nākotnes iela 2 k - 4 - 51</w:t>
      </w:r>
      <w:r w:rsidRPr="00C10BB6">
        <w:rPr>
          <w:u w:val="none"/>
        </w:rPr>
        <w:t xml:space="preserve">, Gulbenē, Gulbenes novadā, kadastra numurs 5001 900 2713, kas sastāv no divu istabas dzīvokļa ar platību 54,8 </w:t>
      </w:r>
      <w:proofErr w:type="spellStart"/>
      <w:r w:rsidRPr="00C10BB6">
        <w:rPr>
          <w:u w:val="none"/>
        </w:rPr>
        <w:t>kv.m</w:t>
      </w:r>
      <w:proofErr w:type="spellEnd"/>
      <w:r w:rsidRPr="00C10BB6">
        <w:rPr>
          <w:u w:val="none"/>
        </w:rPr>
        <w:t xml:space="preserve">. (telpu grupas kadastra apzīmējums 50010040163001051), un pie tā piederošām kopīpašuma 531/30619 domājamām daļām no dzīvojamās mājas (būves kadastra apzīmējums 50010040163001), 531/30619 domājamām daļām no zemes vienības ar kadastra apzīmējumu 50010040163, nosacīto cenu 13200 EUR (trīspadsmit tūkstoši divi simti </w:t>
      </w:r>
      <w:proofErr w:type="spellStart"/>
      <w:r w:rsidRPr="00C10BB6">
        <w:rPr>
          <w:i/>
          <w:iCs/>
          <w:u w:val="none"/>
        </w:rPr>
        <w:t>euro</w:t>
      </w:r>
      <w:proofErr w:type="spellEnd"/>
      <w:r w:rsidRPr="00C10BB6">
        <w:rPr>
          <w:u w:val="none"/>
        </w:rPr>
        <w:t>).</w:t>
      </w:r>
    </w:p>
    <w:p w14:paraId="7D14AF4A" w14:textId="77777777" w:rsidR="00E953AF" w:rsidRPr="00C10BB6" w:rsidRDefault="00E953AF" w:rsidP="00C10BB6">
      <w:pPr>
        <w:pStyle w:val="Sarakstarindkopa"/>
        <w:numPr>
          <w:ilvl w:val="0"/>
          <w:numId w:val="13"/>
        </w:numPr>
        <w:tabs>
          <w:tab w:val="left" w:pos="851"/>
        </w:tabs>
        <w:spacing w:line="360" w:lineRule="auto"/>
        <w:ind w:left="0" w:firstLine="567"/>
        <w:jc w:val="both"/>
        <w:rPr>
          <w:szCs w:val="24"/>
          <w:u w:val="none"/>
        </w:rPr>
      </w:pPr>
      <w:r w:rsidRPr="00C10BB6">
        <w:rPr>
          <w:szCs w:val="24"/>
          <w:u w:val="none"/>
        </w:rPr>
        <w:t>UZDOT Gulbenes novada pašvaldības īpašuma novērtēšanas un izsoļu komisijai organizēt šā lēmuma 1.punktā minētā dzīvokļa īpašuma atsavināšanu.</w:t>
      </w:r>
    </w:p>
    <w:p w14:paraId="1D95AA9D" w14:textId="77777777" w:rsidR="00E953AF" w:rsidRPr="00C10BB6" w:rsidRDefault="00E953AF" w:rsidP="00C10BB6">
      <w:pPr>
        <w:pStyle w:val="Sarakstarindkopa"/>
        <w:numPr>
          <w:ilvl w:val="0"/>
          <w:numId w:val="13"/>
        </w:numPr>
        <w:tabs>
          <w:tab w:val="left" w:pos="851"/>
        </w:tabs>
        <w:spacing w:line="360" w:lineRule="auto"/>
        <w:jc w:val="both"/>
        <w:rPr>
          <w:szCs w:val="24"/>
          <w:u w:val="none"/>
        </w:rPr>
      </w:pPr>
      <w:r w:rsidRPr="00C10BB6">
        <w:rPr>
          <w:szCs w:val="24"/>
          <w:u w:val="none"/>
        </w:rPr>
        <w:t>Lēmuma izpildes kontroli veikt Gulbenes novada pašvaldības izpilddirektoram.</w:t>
      </w:r>
    </w:p>
    <w:p w14:paraId="11BEFEE9" w14:textId="77777777" w:rsidR="00E953AF" w:rsidRPr="00C10BB6" w:rsidRDefault="00E953AF" w:rsidP="00C10BB6">
      <w:pPr>
        <w:spacing w:line="360" w:lineRule="auto"/>
        <w:jc w:val="both"/>
        <w:rPr>
          <w:szCs w:val="24"/>
          <w:u w:val="none"/>
        </w:rPr>
      </w:pPr>
    </w:p>
    <w:p w14:paraId="6745FB1F" w14:textId="77777777" w:rsidR="00E953AF" w:rsidRPr="00C10BB6" w:rsidRDefault="00E953AF" w:rsidP="00C10BB6">
      <w:pPr>
        <w:spacing w:line="360" w:lineRule="auto"/>
        <w:ind w:firstLine="567"/>
        <w:jc w:val="both"/>
        <w:rPr>
          <w:szCs w:val="24"/>
          <w:u w:val="none"/>
        </w:rPr>
      </w:pPr>
      <w:r w:rsidRPr="00C10BB6">
        <w:rPr>
          <w:szCs w:val="24"/>
          <w:u w:val="none"/>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C10BB6">
        <w:rPr>
          <w:szCs w:val="24"/>
          <w:u w:val="none"/>
        </w:rPr>
        <w:t>rakstveidā</w:t>
      </w:r>
      <w:proofErr w:type="spellEnd"/>
      <w:r w:rsidRPr="00C10BB6">
        <w:rPr>
          <w:szCs w:val="24"/>
          <w:u w:val="none"/>
        </w:rPr>
        <w:t>, mutvārdos vai citādi — , neietekmē tā stāšanos spēkā.</w:t>
      </w:r>
    </w:p>
    <w:p w14:paraId="5075D960" w14:textId="77777777" w:rsidR="00203C2F" w:rsidRDefault="00203C2F" w:rsidP="000C7638">
      <w:pPr>
        <w:rPr>
          <w:color w:val="000000" w:themeColor="text1"/>
          <w:szCs w:val="24"/>
          <w:u w:val="none"/>
        </w:rPr>
      </w:pPr>
    </w:p>
    <w:p w14:paraId="54210DD1"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131BF1E1"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- 8 - 14, Gulbenē, Gulbenes novadā, nosacītās cenas apstiprināšanu</w:t>
      </w:r>
    </w:p>
    <w:p w14:paraId="321B0E3E"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2FE41A1"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8AA7FD3" w14:textId="77777777" w:rsidR="00BF41CC" w:rsidRPr="00575A1B" w:rsidRDefault="00BF41CC" w:rsidP="00BF41CC">
      <w:pPr>
        <w:rPr>
          <w:rFonts w:eastAsia="Calibri"/>
          <w:szCs w:val="24"/>
          <w:u w:val="none"/>
        </w:rPr>
      </w:pPr>
      <w:r>
        <w:rPr>
          <w:rFonts w:eastAsia="Calibri"/>
          <w:szCs w:val="24"/>
          <w:u w:val="none"/>
        </w:rPr>
        <w:t>DEBATĒS PIEDALĀS: nav</w:t>
      </w:r>
    </w:p>
    <w:p w14:paraId="7FF69DD0" w14:textId="77777777" w:rsidR="00BF41CC" w:rsidRDefault="00BF41CC" w:rsidP="00BF41CC">
      <w:pPr>
        <w:rPr>
          <w:rFonts w:eastAsia="Calibri"/>
          <w:color w:val="FF0000"/>
          <w:szCs w:val="24"/>
          <w:u w:val="none"/>
        </w:rPr>
      </w:pPr>
    </w:p>
    <w:p w14:paraId="33111E70" w14:textId="77777777" w:rsidR="00BF41CC" w:rsidRDefault="00BF41CC" w:rsidP="00BF41CC">
      <w:pPr>
        <w:spacing w:line="360" w:lineRule="auto"/>
        <w:ind w:firstLine="567"/>
        <w:jc w:val="both"/>
        <w:rPr>
          <w:u w:val="none"/>
        </w:rPr>
      </w:pPr>
      <w:r>
        <w:rPr>
          <w:u w:val="none"/>
        </w:rPr>
        <w:t>Finanšu komiteja atklāti balsojot:</w:t>
      </w:r>
    </w:p>
    <w:p w14:paraId="32C97B7D"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76934B37"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66E58B41" w14:textId="77777777" w:rsidR="00E953AF" w:rsidRPr="00E953AF" w:rsidRDefault="00E953AF" w:rsidP="00E953AF">
      <w:pPr>
        <w:jc w:val="center"/>
        <w:rPr>
          <w:b/>
          <w:snapToGrid w:val="0"/>
          <w:szCs w:val="20"/>
          <w:u w:val="none"/>
        </w:rPr>
      </w:pPr>
      <w:r w:rsidRPr="00E953AF">
        <w:rPr>
          <w:b/>
          <w:snapToGrid w:val="0"/>
          <w:szCs w:val="24"/>
          <w:u w:val="none"/>
        </w:rPr>
        <w:t xml:space="preserve">Par </w:t>
      </w:r>
      <w:r w:rsidRPr="00E953AF">
        <w:rPr>
          <w:b/>
          <w:snapToGrid w:val="0"/>
          <w:szCs w:val="20"/>
          <w:u w:val="none"/>
        </w:rPr>
        <w:t xml:space="preserve">dzīvokļa īpašuma </w:t>
      </w:r>
      <w:r w:rsidRPr="00E953AF">
        <w:rPr>
          <w:b/>
          <w:bCs/>
          <w:snapToGrid w:val="0"/>
          <w:szCs w:val="20"/>
          <w:u w:val="none"/>
        </w:rPr>
        <w:t>Nākotnes iela 2 k - 8 - 14, Gulbenē, Gulbenes novadā</w:t>
      </w:r>
      <w:r w:rsidRPr="00E953AF">
        <w:rPr>
          <w:b/>
          <w:snapToGrid w:val="0"/>
          <w:szCs w:val="20"/>
          <w:u w:val="none"/>
        </w:rPr>
        <w:t>,</w:t>
      </w:r>
    </w:p>
    <w:p w14:paraId="0F1C249E" w14:textId="77777777" w:rsidR="00E953AF" w:rsidRPr="00E953AF" w:rsidRDefault="00E953AF" w:rsidP="00E953AF">
      <w:pPr>
        <w:jc w:val="center"/>
        <w:rPr>
          <w:snapToGrid w:val="0"/>
          <w:szCs w:val="24"/>
          <w:u w:val="none"/>
        </w:rPr>
      </w:pPr>
      <w:r w:rsidRPr="00E953AF">
        <w:rPr>
          <w:b/>
          <w:snapToGrid w:val="0"/>
          <w:szCs w:val="20"/>
          <w:u w:val="none"/>
        </w:rPr>
        <w:lastRenderedPageBreak/>
        <w:t>nosacītās cenas apstiprināšanu</w:t>
      </w:r>
    </w:p>
    <w:p w14:paraId="45B5795F" w14:textId="42EE1E7B" w:rsidR="00E953AF" w:rsidRPr="00E953AF" w:rsidRDefault="00E953AF" w:rsidP="00E953AF">
      <w:pPr>
        <w:widowControl w:val="0"/>
        <w:spacing w:before="240" w:line="360" w:lineRule="auto"/>
        <w:ind w:firstLine="567"/>
        <w:jc w:val="both"/>
        <w:rPr>
          <w:szCs w:val="24"/>
          <w:u w:val="none"/>
          <w:lang w:eastAsia="lv-LV"/>
        </w:rPr>
      </w:pPr>
      <w:r w:rsidRPr="00E953AF">
        <w:rPr>
          <w:rFonts w:cs="Arial"/>
          <w:u w:val="none"/>
          <w:lang w:eastAsia="lv-LV"/>
        </w:rPr>
        <w:t xml:space="preserve">Gulbenes novada pašvaldības dome 2024.gada 29.augustā pieņēma lēmumu Nr. GND/2024/450 “Par Gulbenes pilsētas dzīvokļa īpašuma Nākotnes iela 2 k - 8 - 14 atsavināšanu” (protokols Nr. 16; 8.p.), ar kuru nolēma nodot atsavināšanai Gulbenes novada pašvaldībai piederošo dzīvokļa īpašumu </w:t>
      </w:r>
      <w:r w:rsidRPr="00E953AF">
        <w:rPr>
          <w:rFonts w:cs="Arial"/>
          <w:bCs/>
          <w:u w:val="none"/>
          <w:lang w:eastAsia="lv-LV"/>
        </w:rPr>
        <w:t>Nākotnes iela 2 k - 8 - 14</w:t>
      </w:r>
      <w:r w:rsidRPr="00E953AF">
        <w:rPr>
          <w:rFonts w:cs="Arial"/>
          <w:u w:val="none"/>
          <w:lang w:eastAsia="lv-LV"/>
        </w:rPr>
        <w:t xml:space="preserve">, Gulbenē, Gulbenes novadā, kadastra numurs 5001 900 2727, kas sastāv no divu istabas dzīvokļa ar platību 38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50010040166001014), un pie tā piederošām kopīpašuma 362/26470 domājamām daļām no dzīvojamās mājas (būves kadastra apzīmējums 50010040166001), 362/26470 domājamām daļām no zemes vienības ar kadastra apzīmējumu 50010040166 (turpmāk – Dzīvokļa īpašums), par brīvu cenu </w:t>
      </w:r>
      <w:r w:rsidR="00E3789C">
        <w:rPr>
          <w:rFonts w:eastAsia="SimSun"/>
          <w:b/>
          <w:color w:val="00000A"/>
          <w:szCs w:val="24"/>
          <w:u w:val="none"/>
          <w:lang w:eastAsia="zh-CN" w:bidi="hi-IN"/>
        </w:rPr>
        <w:t>[…]</w:t>
      </w:r>
      <w:r w:rsidRPr="00E953AF">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E953AF">
        <w:rPr>
          <w:szCs w:val="24"/>
          <w:u w:val="none"/>
          <w:lang w:eastAsia="lv-LV"/>
        </w:rPr>
        <w:t>.</w:t>
      </w:r>
    </w:p>
    <w:p w14:paraId="5DFDFF49" w14:textId="77777777" w:rsidR="00E953AF" w:rsidRPr="00E953AF" w:rsidRDefault="00E953AF" w:rsidP="00E953AF">
      <w:pPr>
        <w:spacing w:line="360" w:lineRule="auto"/>
        <w:ind w:firstLine="567"/>
        <w:jc w:val="both"/>
        <w:rPr>
          <w:rFonts w:cs="Arial"/>
          <w:u w:val="none"/>
          <w:lang w:eastAsia="lv-LV"/>
        </w:rPr>
      </w:pPr>
      <w:r w:rsidRPr="00E953AF">
        <w:rPr>
          <w:rFonts w:cs="Arial"/>
          <w:u w:val="none"/>
          <w:lang w:eastAsia="lv-LV"/>
        </w:rPr>
        <w:t>Atbilstoši neatkarīgā vērtētāja – sabiedrības ar ierobežotu atbildību “</w:t>
      </w:r>
      <w:proofErr w:type="spellStart"/>
      <w:r w:rsidRPr="00E953AF">
        <w:rPr>
          <w:rFonts w:cs="Arial"/>
          <w:u w:val="none"/>
          <w:lang w:eastAsia="lv-LV"/>
        </w:rPr>
        <w:t>Vindeks</w:t>
      </w:r>
      <w:proofErr w:type="spellEnd"/>
      <w:r w:rsidRPr="00E953AF">
        <w:rPr>
          <w:rFonts w:cs="Arial"/>
          <w:u w:val="none"/>
          <w:lang w:eastAsia="lv-LV"/>
        </w:rPr>
        <w:t xml:space="preserve">”, reģistrācijas Nr. 40003562948, juridiskā adrese: </w:t>
      </w:r>
      <w:proofErr w:type="spellStart"/>
      <w:r w:rsidRPr="00E953AF">
        <w:rPr>
          <w:rFonts w:cs="Arial"/>
          <w:u w:val="none"/>
          <w:lang w:eastAsia="lv-LV"/>
        </w:rPr>
        <w:t>Pļavniekkalna</w:t>
      </w:r>
      <w:proofErr w:type="spellEnd"/>
      <w:r w:rsidRPr="00E953AF">
        <w:rPr>
          <w:rFonts w:cs="Arial"/>
          <w:u w:val="none"/>
          <w:lang w:eastAsia="lv-LV"/>
        </w:rPr>
        <w:t xml:space="preserve"> iela 69, Katlakalns, Ķekavas pagasts, Ķekavas novads, LV-2111, sagatavotajai atskaitei (saņemta 2024.gada 14.decembrī un reģistrēta ar Nr. GND/4.18/24/4339-S) par dzīvokļa īpašuma tirgus vērtību, saskaņā ar 2024.gada 10.decembra vērtēšanas atskaiti, objekta tirgus vērtība ir 8900 EUR (astoņi tūkstoši deviņi simti </w:t>
      </w:r>
      <w:proofErr w:type="spellStart"/>
      <w:r w:rsidRPr="00E953AF">
        <w:rPr>
          <w:rFonts w:cs="Arial"/>
          <w:i/>
          <w:iCs/>
          <w:u w:val="none"/>
          <w:lang w:eastAsia="lv-LV"/>
        </w:rPr>
        <w:t>euro</w:t>
      </w:r>
      <w:proofErr w:type="spellEnd"/>
      <w:r w:rsidRPr="00E953AF">
        <w:rPr>
          <w:rFonts w:cs="Arial"/>
          <w:u w:val="none"/>
          <w:lang w:eastAsia="lv-LV"/>
        </w:rPr>
        <w:t>).</w:t>
      </w:r>
    </w:p>
    <w:p w14:paraId="74378230"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64" w:anchor="p9" w:tgtFrame="_blank" w:history="1">
        <w:r w:rsidRPr="00E953AF">
          <w:rPr>
            <w:szCs w:val="24"/>
            <w:u w:val="none"/>
            <w:lang w:eastAsia="lv-LV"/>
          </w:rPr>
          <w:t>9.pants</w:t>
        </w:r>
      </w:hyperlink>
      <w:r w:rsidRPr="00E953AF">
        <w:rPr>
          <w:szCs w:val="24"/>
          <w:u w:val="none"/>
          <w:lang w:eastAsia="lv-LV"/>
        </w:rPr>
        <w:t xml:space="preserve">), </w:t>
      </w:r>
      <w:proofErr w:type="spellStart"/>
      <w:r w:rsidRPr="00E953AF">
        <w:rPr>
          <w:szCs w:val="24"/>
          <w:u w:val="none"/>
          <w:lang w:eastAsia="lv-LV"/>
        </w:rPr>
        <w:t>nosūta</w:t>
      </w:r>
      <w:proofErr w:type="spellEnd"/>
      <w:r w:rsidRPr="00E953AF">
        <w:rPr>
          <w:szCs w:val="24"/>
          <w:u w:val="none"/>
          <w:lang w:eastAsia="lv-LV"/>
        </w:rPr>
        <w:t xml:space="preserve"> tām atsavināšanas paziņojumu.</w:t>
      </w:r>
    </w:p>
    <w:p w14:paraId="108A5025"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253153B7" w14:textId="77777777" w:rsidR="00E953AF" w:rsidRPr="00E953AF" w:rsidRDefault="00E953AF" w:rsidP="00E953AF">
      <w:pPr>
        <w:spacing w:line="360" w:lineRule="auto"/>
        <w:ind w:firstLine="567"/>
        <w:jc w:val="both"/>
        <w:rPr>
          <w:noProof/>
          <w:color w:val="000000"/>
          <w:szCs w:val="24"/>
          <w:u w:val="none"/>
          <w:lang w:eastAsia="lv-LV"/>
        </w:rPr>
      </w:pPr>
      <w:r w:rsidRPr="00E953AF">
        <w:rPr>
          <w:szCs w:val="24"/>
          <w:u w:val="none"/>
          <w:lang w:eastAsia="lv-LV"/>
        </w:rPr>
        <w:t xml:space="preserve">Ņemot vērā Gulbenes novada pašvaldības īpašuma novērtēšanas un izsoļu komisijas 2025.gada 8.janvāra sēdes lēmumu “Par dzīvokļa īpašuma Nākotnes iela 2 k - 8 - 14, Gulbenē, Gulbenes novadā, nosacītās cenas apstiprināšanu”, protokols Nr. GND/2.7.2/25/1 (12.§),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w:t>
      </w:r>
      <w:r w:rsidRPr="00E953AF">
        <w:rPr>
          <w:szCs w:val="24"/>
          <w:u w:val="none"/>
          <w:lang w:eastAsia="lv-LV"/>
        </w:rPr>
        <w:lastRenderedPageBreak/>
        <w:t xml:space="preserve">atklāti balsojot: </w:t>
      </w:r>
      <w:r w:rsidRPr="00E953AF">
        <w:rPr>
          <w:rFonts w:cs="Arial"/>
          <w:noProof/>
          <w:u w:val="none"/>
          <w:lang w:eastAsia="lv-LV"/>
        </w:rPr>
        <w:t>ar  balsīm “Par” ( ), “Pret” – , “Atturas” – , “Nepiedalās” – , Gulbenes novada pašvaldības dome NOLEMJ</w:t>
      </w:r>
      <w:r w:rsidRPr="00E953AF">
        <w:rPr>
          <w:szCs w:val="24"/>
          <w:u w:val="none"/>
          <w:lang w:eastAsia="lv-LV"/>
        </w:rPr>
        <w:t>:</w:t>
      </w:r>
    </w:p>
    <w:p w14:paraId="706556C3" w14:textId="77777777" w:rsidR="00E953AF" w:rsidRPr="00E953AF" w:rsidRDefault="00E953AF" w:rsidP="00E953AF">
      <w:pPr>
        <w:numPr>
          <w:ilvl w:val="0"/>
          <w:numId w:val="14"/>
        </w:numPr>
        <w:tabs>
          <w:tab w:val="left" w:pos="851"/>
        </w:tabs>
        <w:spacing w:line="360" w:lineRule="auto"/>
        <w:ind w:left="0" w:firstLine="567"/>
        <w:contextualSpacing/>
        <w:jc w:val="both"/>
        <w:rPr>
          <w:rFonts w:cs="Arial"/>
          <w:u w:val="none"/>
          <w:lang w:eastAsia="lv-LV"/>
        </w:rPr>
      </w:pPr>
      <w:r w:rsidRPr="00E953AF">
        <w:rPr>
          <w:szCs w:val="24"/>
          <w:u w:val="none"/>
          <w:lang w:eastAsia="lv-LV"/>
        </w:rPr>
        <w:t xml:space="preserve">APSTIPRINĀT </w:t>
      </w:r>
      <w:r w:rsidRPr="00E953AF">
        <w:rPr>
          <w:rFonts w:cs="Arial"/>
          <w:u w:val="none"/>
          <w:lang w:eastAsia="lv-LV"/>
        </w:rPr>
        <w:t xml:space="preserve">dzīvokļa īpašuma </w:t>
      </w:r>
      <w:r w:rsidRPr="00E953AF">
        <w:rPr>
          <w:rFonts w:cs="Arial"/>
          <w:bCs/>
          <w:u w:val="none"/>
          <w:lang w:eastAsia="lv-LV"/>
        </w:rPr>
        <w:t>Nākotnes iela 2 k - 8 - 14</w:t>
      </w:r>
      <w:r w:rsidRPr="00E953AF">
        <w:rPr>
          <w:rFonts w:cs="Arial"/>
          <w:u w:val="none"/>
          <w:lang w:eastAsia="lv-LV"/>
        </w:rPr>
        <w:t xml:space="preserve">, Gulbenē, Gulbenes novadā, kadastra numurs 5001 900 2727, kas sastāv no divu istabas dzīvokļa ar platību 38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50010040166001014), un pie tā piederošām kopīpašuma 362/26470 domājamām daļām no dzīvojamās mājas (būves kadastra apzīmējums 50010040166001), 362/26470 domājamām daļām no zemes vienības ar kadastra apzīmējumu 50010040166, nosacīto cenu 8900 EUR (astoņi tūkstoši deviņi simti </w:t>
      </w:r>
      <w:proofErr w:type="spellStart"/>
      <w:r w:rsidRPr="00E953AF">
        <w:rPr>
          <w:rFonts w:cs="Arial"/>
          <w:i/>
          <w:iCs/>
          <w:u w:val="none"/>
          <w:lang w:eastAsia="lv-LV"/>
        </w:rPr>
        <w:t>euro</w:t>
      </w:r>
      <w:proofErr w:type="spellEnd"/>
      <w:r w:rsidRPr="00E953AF">
        <w:rPr>
          <w:rFonts w:cs="Arial"/>
          <w:u w:val="none"/>
          <w:lang w:eastAsia="lv-LV"/>
        </w:rPr>
        <w:t>).</w:t>
      </w:r>
    </w:p>
    <w:p w14:paraId="7ABE7B62" w14:textId="77777777" w:rsidR="00E953AF" w:rsidRPr="00E953AF" w:rsidRDefault="00E953AF" w:rsidP="00E953AF">
      <w:pPr>
        <w:numPr>
          <w:ilvl w:val="0"/>
          <w:numId w:val="14"/>
        </w:numPr>
        <w:tabs>
          <w:tab w:val="left" w:pos="851"/>
        </w:tabs>
        <w:spacing w:line="360" w:lineRule="auto"/>
        <w:ind w:left="0" w:firstLine="567"/>
        <w:contextualSpacing/>
        <w:jc w:val="both"/>
        <w:rPr>
          <w:rFonts w:cs="Arial"/>
          <w:u w:val="none"/>
          <w:lang w:eastAsia="lv-LV"/>
        </w:rPr>
      </w:pPr>
      <w:r w:rsidRPr="00E953AF">
        <w:rPr>
          <w:szCs w:val="24"/>
          <w:u w:val="none"/>
          <w:lang w:eastAsia="lv-LV"/>
        </w:rPr>
        <w:t>UZDOT Gulbenes novada pašvaldības īpašuma novērtēšanas un izsoļu komisijai organizēt šā lēmuma 1.punktā minētā dzīvokļa īpašuma atsavināšanu.</w:t>
      </w:r>
    </w:p>
    <w:p w14:paraId="78906B3D" w14:textId="77777777" w:rsidR="00E953AF" w:rsidRPr="00E953AF" w:rsidRDefault="00E953AF" w:rsidP="00E953AF">
      <w:pPr>
        <w:numPr>
          <w:ilvl w:val="0"/>
          <w:numId w:val="14"/>
        </w:numPr>
        <w:tabs>
          <w:tab w:val="left" w:pos="851"/>
        </w:tabs>
        <w:spacing w:line="360" w:lineRule="auto"/>
        <w:ind w:left="0" w:firstLine="567"/>
        <w:contextualSpacing/>
        <w:jc w:val="both"/>
        <w:rPr>
          <w:rFonts w:cs="Arial"/>
          <w:u w:val="none"/>
          <w:lang w:eastAsia="lv-LV"/>
        </w:rPr>
      </w:pPr>
      <w:r w:rsidRPr="00E953AF">
        <w:rPr>
          <w:szCs w:val="24"/>
          <w:u w:val="none"/>
          <w:lang w:eastAsia="lv-LV"/>
        </w:rPr>
        <w:t xml:space="preserve">Lēmuma izpildes kontroli veikt Gulbenes novada pašvaldības izpilddirektorei </w:t>
      </w:r>
      <w:proofErr w:type="spellStart"/>
      <w:r w:rsidRPr="00E953AF">
        <w:rPr>
          <w:szCs w:val="24"/>
          <w:u w:val="none"/>
          <w:lang w:eastAsia="lv-LV"/>
        </w:rPr>
        <w:t>A.Sprudzānei</w:t>
      </w:r>
      <w:proofErr w:type="spellEnd"/>
      <w:r w:rsidRPr="00E953AF">
        <w:rPr>
          <w:szCs w:val="24"/>
          <w:u w:val="none"/>
          <w:lang w:eastAsia="lv-LV"/>
        </w:rPr>
        <w:t>.</w:t>
      </w:r>
    </w:p>
    <w:p w14:paraId="588A9C69"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E953AF">
        <w:rPr>
          <w:szCs w:val="24"/>
          <w:u w:val="none"/>
          <w:lang w:eastAsia="lv-LV"/>
        </w:rPr>
        <w:t>rakstveidā</w:t>
      </w:r>
      <w:proofErr w:type="spellEnd"/>
      <w:r w:rsidRPr="00E953AF">
        <w:rPr>
          <w:szCs w:val="24"/>
          <w:u w:val="none"/>
          <w:lang w:eastAsia="lv-LV"/>
        </w:rPr>
        <w:t>, mutvārdos vai citādi — , neietekmē tā stāšanos spēkā.</w:t>
      </w:r>
    </w:p>
    <w:p w14:paraId="40A76754" w14:textId="77777777" w:rsidR="00E953AF" w:rsidRDefault="00E953AF" w:rsidP="00BF41CC">
      <w:pPr>
        <w:spacing w:line="360" w:lineRule="auto"/>
        <w:ind w:firstLine="567"/>
        <w:jc w:val="both"/>
        <w:rPr>
          <w:noProof/>
          <w:u w:val="none"/>
        </w:rPr>
      </w:pPr>
    </w:p>
    <w:p w14:paraId="301BE662"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3961FF77"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58 - 10, Gulbenē, Gulbenes novadā, nosacītās cenas apstiprināšanu</w:t>
      </w:r>
    </w:p>
    <w:p w14:paraId="7F92451A"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9720496"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BB970E6" w14:textId="77777777" w:rsidR="00BF41CC" w:rsidRPr="00575A1B" w:rsidRDefault="00BF41CC" w:rsidP="00BF41CC">
      <w:pPr>
        <w:rPr>
          <w:rFonts w:eastAsia="Calibri"/>
          <w:szCs w:val="24"/>
          <w:u w:val="none"/>
        </w:rPr>
      </w:pPr>
      <w:r>
        <w:rPr>
          <w:rFonts w:eastAsia="Calibri"/>
          <w:szCs w:val="24"/>
          <w:u w:val="none"/>
        </w:rPr>
        <w:t>DEBATĒS PIEDALĀS: nav</w:t>
      </w:r>
    </w:p>
    <w:p w14:paraId="642CDB07" w14:textId="77777777" w:rsidR="00BF41CC" w:rsidRDefault="00BF41CC" w:rsidP="00BF41CC">
      <w:pPr>
        <w:rPr>
          <w:rFonts w:eastAsia="Calibri"/>
          <w:color w:val="FF0000"/>
          <w:szCs w:val="24"/>
          <w:u w:val="none"/>
        </w:rPr>
      </w:pPr>
    </w:p>
    <w:p w14:paraId="27DB9394" w14:textId="77777777" w:rsidR="00BF41CC" w:rsidRDefault="00BF41CC" w:rsidP="00BF41CC">
      <w:pPr>
        <w:spacing w:line="360" w:lineRule="auto"/>
        <w:ind w:firstLine="567"/>
        <w:jc w:val="both"/>
        <w:rPr>
          <w:u w:val="none"/>
        </w:rPr>
      </w:pPr>
      <w:r>
        <w:rPr>
          <w:u w:val="none"/>
        </w:rPr>
        <w:t>Finanšu komiteja atklāti balsojot:</w:t>
      </w:r>
    </w:p>
    <w:p w14:paraId="2DB96E28"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3DC3C2C2"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212A8DD6" w14:textId="77777777" w:rsidR="00E953AF" w:rsidRPr="00E953AF" w:rsidRDefault="00E953AF" w:rsidP="00E953AF">
      <w:pPr>
        <w:jc w:val="center"/>
        <w:rPr>
          <w:b/>
          <w:snapToGrid w:val="0"/>
          <w:szCs w:val="20"/>
          <w:u w:val="none"/>
        </w:rPr>
      </w:pPr>
      <w:r w:rsidRPr="00E953AF">
        <w:rPr>
          <w:b/>
          <w:snapToGrid w:val="0"/>
          <w:szCs w:val="24"/>
          <w:u w:val="none"/>
        </w:rPr>
        <w:t xml:space="preserve">Par </w:t>
      </w:r>
      <w:r w:rsidRPr="00E953AF">
        <w:rPr>
          <w:b/>
          <w:snapToGrid w:val="0"/>
          <w:szCs w:val="20"/>
          <w:u w:val="none"/>
        </w:rPr>
        <w:t xml:space="preserve">dzīvokļa īpašuma </w:t>
      </w:r>
      <w:r w:rsidRPr="00E953AF">
        <w:rPr>
          <w:b/>
          <w:bCs/>
          <w:snapToGrid w:val="0"/>
          <w:szCs w:val="20"/>
          <w:u w:val="none"/>
        </w:rPr>
        <w:t>Rīgas iela 58 - 10, Gulbenē, Gulbenes novadā</w:t>
      </w:r>
      <w:r w:rsidRPr="00E953AF">
        <w:rPr>
          <w:b/>
          <w:snapToGrid w:val="0"/>
          <w:szCs w:val="20"/>
          <w:u w:val="none"/>
        </w:rPr>
        <w:t>,</w:t>
      </w:r>
    </w:p>
    <w:p w14:paraId="789002B6" w14:textId="77777777" w:rsidR="00E953AF" w:rsidRPr="00E953AF" w:rsidRDefault="00E953AF" w:rsidP="00E953AF">
      <w:pPr>
        <w:jc w:val="center"/>
        <w:rPr>
          <w:snapToGrid w:val="0"/>
          <w:szCs w:val="24"/>
          <w:u w:val="none"/>
        </w:rPr>
      </w:pPr>
      <w:r w:rsidRPr="00E953AF">
        <w:rPr>
          <w:b/>
          <w:snapToGrid w:val="0"/>
          <w:szCs w:val="20"/>
          <w:u w:val="none"/>
        </w:rPr>
        <w:t>nosacītās cenas apstiprināšanu</w:t>
      </w:r>
    </w:p>
    <w:p w14:paraId="47C4F442" w14:textId="54F91FF9" w:rsidR="00E953AF" w:rsidRPr="00E953AF" w:rsidRDefault="00E953AF" w:rsidP="00E953AF">
      <w:pPr>
        <w:widowControl w:val="0"/>
        <w:spacing w:before="240" w:line="360" w:lineRule="auto"/>
        <w:ind w:firstLine="567"/>
        <w:jc w:val="both"/>
        <w:rPr>
          <w:szCs w:val="24"/>
          <w:u w:val="none"/>
          <w:lang w:eastAsia="lv-LV"/>
        </w:rPr>
      </w:pPr>
      <w:r w:rsidRPr="00E953AF">
        <w:rPr>
          <w:rFonts w:cs="Arial"/>
          <w:u w:val="none"/>
          <w:lang w:eastAsia="lv-LV"/>
        </w:rPr>
        <w:t xml:space="preserve">Gulbenes novada pašvaldības dome 2024.gada 28.martā pieņēma lēmumu Nr. GND/2024/126 “Par Gulbenes pilsētas dzīvokļa īpašuma Rīgas iela 58 - 10 atsavināšanu” (protokols Nr. 8; 18..p.), ar kuru nolēma nodot atsavināšanai Gulbenes novada pašvaldībai piederošo dzīvokļa īpašumu </w:t>
      </w:r>
      <w:r w:rsidRPr="00E953AF">
        <w:rPr>
          <w:rFonts w:cs="Arial"/>
          <w:bCs/>
          <w:u w:val="none"/>
          <w:lang w:eastAsia="lv-LV"/>
        </w:rPr>
        <w:t>Rīgas iela 58 - 10</w:t>
      </w:r>
      <w:r w:rsidRPr="00E953AF">
        <w:rPr>
          <w:rFonts w:cs="Arial"/>
          <w:u w:val="none"/>
          <w:lang w:eastAsia="lv-LV"/>
        </w:rPr>
        <w:t xml:space="preserve">, Gulbenē, Gulbenes novadā, kadastra numurs 5001 900 2714, kas sastāv no divu istabas dzīvokļa ar platību 40,3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50010010083001010), un pie tā piederošām kopīpašuma 402/13106 domājamām </w:t>
      </w:r>
      <w:r w:rsidRPr="00E953AF">
        <w:rPr>
          <w:rFonts w:cs="Arial"/>
          <w:u w:val="none"/>
          <w:lang w:eastAsia="lv-LV"/>
        </w:rPr>
        <w:lastRenderedPageBreak/>
        <w:t xml:space="preserve">daļām no dzīvojamās mājas (būves kadastra apzīmējums 50010010083001), 402/13106 domājamām daļām no zemes vienības ar kadastra apzīmējumu 50010010083 (turpmāk – Dzīvokļa īpašums), par brīvu cenu </w:t>
      </w:r>
      <w:r w:rsidR="00E3789C">
        <w:rPr>
          <w:rFonts w:eastAsia="SimSun"/>
          <w:b/>
          <w:color w:val="00000A"/>
          <w:szCs w:val="24"/>
          <w:u w:val="none"/>
          <w:lang w:eastAsia="zh-CN" w:bidi="hi-IN"/>
        </w:rPr>
        <w:t>[…]</w:t>
      </w:r>
      <w:r w:rsidRPr="00E953AF">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E953AF">
        <w:rPr>
          <w:szCs w:val="24"/>
          <w:u w:val="none"/>
          <w:lang w:eastAsia="lv-LV"/>
        </w:rPr>
        <w:t>.</w:t>
      </w:r>
    </w:p>
    <w:p w14:paraId="69DB506E" w14:textId="77777777" w:rsidR="00E953AF" w:rsidRPr="00E953AF" w:rsidRDefault="00E953AF" w:rsidP="00E953AF">
      <w:pPr>
        <w:spacing w:line="360" w:lineRule="auto"/>
        <w:ind w:firstLine="567"/>
        <w:jc w:val="both"/>
        <w:rPr>
          <w:rFonts w:cs="Arial"/>
          <w:u w:val="none"/>
          <w:lang w:eastAsia="lv-LV"/>
        </w:rPr>
      </w:pPr>
      <w:r w:rsidRPr="00E953AF">
        <w:rPr>
          <w:rFonts w:cs="Arial"/>
          <w:u w:val="none"/>
          <w:lang w:eastAsia="lv-LV"/>
        </w:rPr>
        <w:t>Atbilstoši neatkarīgā vērtētāja – sabiedrības ar ierobežotu atbildību “</w:t>
      </w:r>
      <w:proofErr w:type="spellStart"/>
      <w:r w:rsidRPr="00E953AF">
        <w:rPr>
          <w:rFonts w:cs="Arial"/>
          <w:u w:val="none"/>
          <w:lang w:eastAsia="lv-LV"/>
        </w:rPr>
        <w:t>Vindeks</w:t>
      </w:r>
      <w:proofErr w:type="spellEnd"/>
      <w:r w:rsidRPr="00E953AF">
        <w:rPr>
          <w:rFonts w:cs="Arial"/>
          <w:u w:val="none"/>
          <w:lang w:eastAsia="lv-LV"/>
        </w:rPr>
        <w:t xml:space="preserve">”, reģistrācijas Nr. 40003562948, juridiskā adrese: </w:t>
      </w:r>
      <w:proofErr w:type="spellStart"/>
      <w:r w:rsidRPr="00E953AF">
        <w:rPr>
          <w:rFonts w:cs="Arial"/>
          <w:u w:val="none"/>
          <w:lang w:eastAsia="lv-LV"/>
        </w:rPr>
        <w:t>Pļavniekkalna</w:t>
      </w:r>
      <w:proofErr w:type="spellEnd"/>
      <w:r w:rsidRPr="00E953AF">
        <w:rPr>
          <w:rFonts w:cs="Arial"/>
          <w:u w:val="none"/>
          <w:lang w:eastAsia="lv-LV"/>
        </w:rPr>
        <w:t xml:space="preserve"> iela 69, Katlakalns, Ķekavas pagasts, Ķekavas novads, LV-2111, sagatavotajai atskaitei (saņemta 2024.gada 16.decembrī un reģistrēta ar Nr. GND/4.18/24/4354-S) par dzīvokļa īpašuma tirgus vērtību, saskaņā ar 2024.gada 10.decembra vērtēšanas atskaiti, objekta tirgus vērtība ir 10000 EUR (desmit tūkstoši </w:t>
      </w:r>
      <w:proofErr w:type="spellStart"/>
      <w:r w:rsidRPr="00E953AF">
        <w:rPr>
          <w:rFonts w:cs="Arial"/>
          <w:i/>
          <w:iCs/>
          <w:u w:val="none"/>
          <w:lang w:eastAsia="lv-LV"/>
        </w:rPr>
        <w:t>euro</w:t>
      </w:r>
      <w:proofErr w:type="spellEnd"/>
      <w:r w:rsidRPr="00E953AF">
        <w:rPr>
          <w:rFonts w:cs="Arial"/>
          <w:u w:val="none"/>
          <w:lang w:eastAsia="lv-LV"/>
        </w:rPr>
        <w:t>).</w:t>
      </w:r>
    </w:p>
    <w:p w14:paraId="1DA97E9B"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65" w:anchor="p9" w:tgtFrame="_blank" w:history="1">
        <w:r w:rsidRPr="00E953AF">
          <w:rPr>
            <w:szCs w:val="24"/>
            <w:u w:val="none"/>
            <w:lang w:eastAsia="lv-LV"/>
          </w:rPr>
          <w:t>9.pants</w:t>
        </w:r>
      </w:hyperlink>
      <w:r w:rsidRPr="00E953AF">
        <w:rPr>
          <w:szCs w:val="24"/>
          <w:u w:val="none"/>
          <w:lang w:eastAsia="lv-LV"/>
        </w:rPr>
        <w:t xml:space="preserve">), </w:t>
      </w:r>
      <w:proofErr w:type="spellStart"/>
      <w:r w:rsidRPr="00E953AF">
        <w:rPr>
          <w:szCs w:val="24"/>
          <w:u w:val="none"/>
          <w:lang w:eastAsia="lv-LV"/>
        </w:rPr>
        <w:t>nosūta</w:t>
      </w:r>
      <w:proofErr w:type="spellEnd"/>
      <w:r w:rsidRPr="00E953AF">
        <w:rPr>
          <w:szCs w:val="24"/>
          <w:u w:val="none"/>
          <w:lang w:eastAsia="lv-LV"/>
        </w:rPr>
        <w:t xml:space="preserve"> tām atsavināšanas paziņojumu.</w:t>
      </w:r>
    </w:p>
    <w:p w14:paraId="0A6AB057"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39FBBDA4" w14:textId="77777777" w:rsidR="00E953AF" w:rsidRPr="00E953AF" w:rsidRDefault="00E953AF" w:rsidP="00E953AF">
      <w:pPr>
        <w:spacing w:line="360" w:lineRule="auto"/>
        <w:ind w:firstLine="567"/>
        <w:jc w:val="both"/>
        <w:rPr>
          <w:noProof/>
          <w:color w:val="000000"/>
          <w:szCs w:val="24"/>
          <w:u w:val="none"/>
          <w:lang w:eastAsia="lv-LV"/>
        </w:rPr>
      </w:pPr>
      <w:r w:rsidRPr="00E953AF">
        <w:rPr>
          <w:szCs w:val="24"/>
          <w:u w:val="none"/>
          <w:lang w:eastAsia="lv-LV"/>
        </w:rPr>
        <w:t xml:space="preserve">Ņemot vērā Gulbenes novada pašvaldības īpašuma novērtēšanas un izsoļu komisijas 2025.gada 8.janvāra sēdes lēmumu “Par dzīvokļa īpašuma Rīgas iela 58 - 10, Gulbenē, Gulbenes novadā, nosacītās cenas apstiprināšanu”, protokols Nr. GND/2.7.2/25/1 (10.§),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E953AF">
        <w:rPr>
          <w:rFonts w:cs="Arial"/>
          <w:noProof/>
          <w:u w:val="none"/>
          <w:lang w:eastAsia="lv-LV"/>
        </w:rPr>
        <w:t>ar  balsīm “Par” ( ), “Pret” – , “Atturas” – , “Nepiedalās” – , Gulbenes novada pašvaldības dome NOLEMJ</w:t>
      </w:r>
      <w:r w:rsidRPr="00E953AF">
        <w:rPr>
          <w:szCs w:val="24"/>
          <w:u w:val="none"/>
          <w:lang w:eastAsia="lv-LV"/>
        </w:rPr>
        <w:t>:</w:t>
      </w:r>
    </w:p>
    <w:p w14:paraId="09A713B9" w14:textId="77777777" w:rsidR="00E953AF" w:rsidRPr="00E953AF" w:rsidRDefault="00E953AF" w:rsidP="00E953AF">
      <w:pPr>
        <w:numPr>
          <w:ilvl w:val="0"/>
          <w:numId w:val="15"/>
        </w:numPr>
        <w:tabs>
          <w:tab w:val="left" w:pos="851"/>
        </w:tabs>
        <w:spacing w:line="360" w:lineRule="auto"/>
        <w:ind w:left="0" w:firstLine="567"/>
        <w:contextualSpacing/>
        <w:jc w:val="both"/>
        <w:rPr>
          <w:rFonts w:cs="Arial"/>
          <w:u w:val="none"/>
          <w:lang w:eastAsia="lv-LV"/>
        </w:rPr>
      </w:pPr>
      <w:r w:rsidRPr="00E953AF">
        <w:rPr>
          <w:szCs w:val="24"/>
          <w:u w:val="none"/>
          <w:lang w:eastAsia="lv-LV"/>
        </w:rPr>
        <w:t xml:space="preserve">APSTIPRINĀT </w:t>
      </w:r>
      <w:r w:rsidRPr="00E953AF">
        <w:rPr>
          <w:rFonts w:cs="Arial"/>
          <w:u w:val="none"/>
          <w:lang w:eastAsia="lv-LV"/>
        </w:rPr>
        <w:t xml:space="preserve">dzīvokļa īpašuma </w:t>
      </w:r>
      <w:r w:rsidRPr="00E953AF">
        <w:rPr>
          <w:rFonts w:cs="Arial"/>
          <w:bCs/>
          <w:u w:val="none"/>
          <w:lang w:eastAsia="lv-LV"/>
        </w:rPr>
        <w:t>Rīgas iela 58 - 10</w:t>
      </w:r>
      <w:r w:rsidRPr="00E953AF">
        <w:rPr>
          <w:rFonts w:cs="Arial"/>
          <w:u w:val="none"/>
          <w:lang w:eastAsia="lv-LV"/>
        </w:rPr>
        <w:t xml:space="preserve">, Gulbenē, Gulbenes novadā, kadastra numurs 5001 900 2714, kas sastāv no divu istabas dzīvokļa ar platību 40,3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50010010083001010), un pie tā piederošām kopīpašuma 402/13106 domājamām daļām no dzīvojamās mājas (būves kadastra apzīmējums 50010010083001), 402/13106 domājamām daļām no zemes vienības ar kadastra apzīmējumu 50010010083, nosacīto cenu 10000 EUR (desmit tūkstoši </w:t>
      </w:r>
      <w:proofErr w:type="spellStart"/>
      <w:r w:rsidRPr="00E953AF">
        <w:rPr>
          <w:rFonts w:cs="Arial"/>
          <w:i/>
          <w:iCs/>
          <w:u w:val="none"/>
          <w:lang w:eastAsia="lv-LV"/>
        </w:rPr>
        <w:t>euro</w:t>
      </w:r>
      <w:proofErr w:type="spellEnd"/>
      <w:r w:rsidRPr="00E953AF">
        <w:rPr>
          <w:rFonts w:cs="Arial"/>
          <w:u w:val="none"/>
          <w:lang w:eastAsia="lv-LV"/>
        </w:rPr>
        <w:t>).</w:t>
      </w:r>
    </w:p>
    <w:p w14:paraId="69AC5D32" w14:textId="77777777" w:rsidR="00E953AF" w:rsidRPr="00E953AF" w:rsidRDefault="00E953AF" w:rsidP="00E953AF">
      <w:pPr>
        <w:numPr>
          <w:ilvl w:val="0"/>
          <w:numId w:val="15"/>
        </w:numPr>
        <w:tabs>
          <w:tab w:val="left" w:pos="851"/>
        </w:tabs>
        <w:spacing w:line="360" w:lineRule="auto"/>
        <w:ind w:left="0" w:firstLine="567"/>
        <w:contextualSpacing/>
        <w:jc w:val="both"/>
        <w:rPr>
          <w:rFonts w:cs="Arial"/>
          <w:u w:val="none"/>
          <w:lang w:eastAsia="lv-LV"/>
        </w:rPr>
      </w:pPr>
      <w:r w:rsidRPr="00E953AF">
        <w:rPr>
          <w:szCs w:val="24"/>
          <w:u w:val="none"/>
          <w:lang w:eastAsia="lv-LV"/>
        </w:rPr>
        <w:lastRenderedPageBreak/>
        <w:t>UZDOT Gulbenes novada pašvaldības īpašuma novērtēšanas un izsoļu komisijai organizēt šā lēmuma 1.punktā minētā dzīvokļa īpašuma atsavināšanu.</w:t>
      </w:r>
    </w:p>
    <w:p w14:paraId="148041D3" w14:textId="77777777" w:rsidR="00E953AF" w:rsidRPr="00E953AF" w:rsidRDefault="00E953AF" w:rsidP="00E953AF">
      <w:pPr>
        <w:numPr>
          <w:ilvl w:val="0"/>
          <w:numId w:val="15"/>
        </w:numPr>
        <w:tabs>
          <w:tab w:val="left" w:pos="851"/>
        </w:tabs>
        <w:spacing w:line="360" w:lineRule="auto"/>
        <w:ind w:left="0" w:firstLine="567"/>
        <w:contextualSpacing/>
        <w:jc w:val="both"/>
        <w:rPr>
          <w:rFonts w:cs="Arial"/>
          <w:u w:val="none"/>
          <w:lang w:eastAsia="lv-LV"/>
        </w:rPr>
      </w:pPr>
      <w:r w:rsidRPr="00E953AF">
        <w:rPr>
          <w:szCs w:val="24"/>
          <w:u w:val="none"/>
          <w:lang w:eastAsia="lv-LV"/>
        </w:rPr>
        <w:t>Lēmuma izpildes kontroli veikt Gulbenes novada pašvaldības izpilddirektoram.</w:t>
      </w:r>
    </w:p>
    <w:p w14:paraId="1769FC65" w14:textId="77777777" w:rsidR="00E953AF" w:rsidRPr="00E953AF" w:rsidRDefault="00E953AF" w:rsidP="00E953AF">
      <w:pPr>
        <w:tabs>
          <w:tab w:val="left" w:pos="851"/>
        </w:tabs>
        <w:spacing w:line="360" w:lineRule="auto"/>
        <w:ind w:firstLine="567"/>
        <w:jc w:val="both"/>
        <w:rPr>
          <w:szCs w:val="24"/>
          <w:u w:val="none"/>
          <w:lang w:eastAsia="lv-LV"/>
        </w:rPr>
      </w:pPr>
    </w:p>
    <w:p w14:paraId="58045FC5"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E953AF">
        <w:rPr>
          <w:szCs w:val="24"/>
          <w:u w:val="none"/>
          <w:lang w:eastAsia="lv-LV"/>
        </w:rPr>
        <w:t>rakstveidā</w:t>
      </w:r>
      <w:proofErr w:type="spellEnd"/>
      <w:r w:rsidRPr="00E953AF">
        <w:rPr>
          <w:szCs w:val="24"/>
          <w:u w:val="none"/>
          <w:lang w:eastAsia="lv-LV"/>
        </w:rPr>
        <w:t>, mutvārdos vai citādi — , neietekmē tā stāšanos spēkā.</w:t>
      </w:r>
    </w:p>
    <w:p w14:paraId="46EAA9D3"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3381E895"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- 1 - 5, Gulbenē, Gulbenes novadā, nosacītās cenas apstiprināšanu</w:t>
      </w:r>
    </w:p>
    <w:p w14:paraId="19C4694F"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F08B2A0"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A13583B" w14:textId="77777777" w:rsidR="00BF41CC" w:rsidRPr="00575A1B" w:rsidRDefault="00BF41CC" w:rsidP="00BF41CC">
      <w:pPr>
        <w:rPr>
          <w:rFonts w:eastAsia="Calibri"/>
          <w:szCs w:val="24"/>
          <w:u w:val="none"/>
        </w:rPr>
      </w:pPr>
      <w:r>
        <w:rPr>
          <w:rFonts w:eastAsia="Calibri"/>
          <w:szCs w:val="24"/>
          <w:u w:val="none"/>
        </w:rPr>
        <w:t>DEBATĒS PIEDALĀS: nav</w:t>
      </w:r>
    </w:p>
    <w:p w14:paraId="732C9B68" w14:textId="77777777" w:rsidR="00BF41CC" w:rsidRDefault="00BF41CC" w:rsidP="00BF41CC">
      <w:pPr>
        <w:rPr>
          <w:rFonts w:eastAsia="Calibri"/>
          <w:color w:val="FF0000"/>
          <w:szCs w:val="24"/>
          <w:u w:val="none"/>
        </w:rPr>
      </w:pPr>
    </w:p>
    <w:p w14:paraId="1152EC08" w14:textId="77777777" w:rsidR="00BF41CC" w:rsidRDefault="00BF41CC" w:rsidP="00BF41CC">
      <w:pPr>
        <w:spacing w:line="360" w:lineRule="auto"/>
        <w:ind w:firstLine="567"/>
        <w:jc w:val="both"/>
        <w:rPr>
          <w:u w:val="none"/>
        </w:rPr>
      </w:pPr>
      <w:r>
        <w:rPr>
          <w:u w:val="none"/>
        </w:rPr>
        <w:t>Finanšu komiteja atklāti balsojot:</w:t>
      </w:r>
    </w:p>
    <w:p w14:paraId="35359D23"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64DA2453"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5AF113FE" w14:textId="77777777" w:rsidR="00E953AF" w:rsidRPr="00E953AF" w:rsidRDefault="00E953AF" w:rsidP="00E953AF">
      <w:pPr>
        <w:jc w:val="center"/>
        <w:rPr>
          <w:b/>
          <w:snapToGrid w:val="0"/>
          <w:szCs w:val="20"/>
          <w:u w:val="none"/>
        </w:rPr>
      </w:pPr>
      <w:r w:rsidRPr="00E953AF">
        <w:rPr>
          <w:b/>
          <w:snapToGrid w:val="0"/>
          <w:szCs w:val="24"/>
          <w:u w:val="none"/>
        </w:rPr>
        <w:t xml:space="preserve">Par </w:t>
      </w:r>
      <w:r w:rsidRPr="00E953AF">
        <w:rPr>
          <w:b/>
          <w:snapToGrid w:val="0"/>
          <w:szCs w:val="20"/>
          <w:u w:val="none"/>
        </w:rPr>
        <w:t xml:space="preserve">dzīvokļa īpašuma </w:t>
      </w:r>
      <w:r w:rsidRPr="00E953AF">
        <w:rPr>
          <w:b/>
          <w:bCs/>
          <w:snapToGrid w:val="0"/>
          <w:szCs w:val="20"/>
          <w:u w:val="none"/>
        </w:rPr>
        <w:t>Skolas iela 5 k - 1 - 5, Gulbenē, Gulbenes novadā</w:t>
      </w:r>
      <w:r w:rsidRPr="00E953AF">
        <w:rPr>
          <w:b/>
          <w:snapToGrid w:val="0"/>
          <w:szCs w:val="20"/>
          <w:u w:val="none"/>
        </w:rPr>
        <w:t>,</w:t>
      </w:r>
    </w:p>
    <w:p w14:paraId="6D98E078" w14:textId="77777777" w:rsidR="00E953AF" w:rsidRPr="00E953AF" w:rsidRDefault="00E953AF" w:rsidP="00E953AF">
      <w:pPr>
        <w:jc w:val="center"/>
        <w:rPr>
          <w:snapToGrid w:val="0"/>
          <w:szCs w:val="24"/>
          <w:u w:val="none"/>
        </w:rPr>
      </w:pPr>
      <w:r w:rsidRPr="00E953AF">
        <w:rPr>
          <w:b/>
          <w:snapToGrid w:val="0"/>
          <w:szCs w:val="20"/>
          <w:u w:val="none"/>
        </w:rPr>
        <w:t>nosacītās cenas apstiprināšanu</w:t>
      </w:r>
    </w:p>
    <w:p w14:paraId="1CE85CB3" w14:textId="33040E8A" w:rsidR="00E953AF" w:rsidRPr="00E953AF" w:rsidRDefault="00E953AF" w:rsidP="00E953AF">
      <w:pPr>
        <w:widowControl w:val="0"/>
        <w:spacing w:before="240" w:line="360" w:lineRule="auto"/>
        <w:ind w:firstLine="567"/>
        <w:jc w:val="both"/>
        <w:rPr>
          <w:szCs w:val="24"/>
          <w:u w:val="none"/>
          <w:lang w:eastAsia="lv-LV"/>
        </w:rPr>
      </w:pPr>
      <w:r w:rsidRPr="00E953AF">
        <w:rPr>
          <w:rFonts w:cs="Arial"/>
          <w:u w:val="none"/>
          <w:lang w:eastAsia="lv-LV"/>
        </w:rPr>
        <w:t xml:space="preserve">Gulbenes novada pašvaldības dome 2023.gada 31.augustā pieņēma lēmumu Nr. GND/2023/825 “Par Gulbenes pilsētas dzīvokļa īpašuma Skolas iela 5 k - 1 - 5 atsavināšanu” (protokols Nr. 13; 66.p.), ar kuru nolēma nodot atsavināšanai Gulbenes novada pašvaldībai piederošo dzīvokļa īpašumu </w:t>
      </w:r>
      <w:r w:rsidRPr="00E953AF">
        <w:rPr>
          <w:rFonts w:cs="Arial"/>
          <w:bCs/>
          <w:u w:val="none"/>
          <w:lang w:eastAsia="lv-LV"/>
        </w:rPr>
        <w:t>Skolas iela 5 k - 1 - 5</w:t>
      </w:r>
      <w:r w:rsidRPr="00E953AF">
        <w:rPr>
          <w:rFonts w:cs="Arial"/>
          <w:u w:val="none"/>
          <w:lang w:eastAsia="lv-LV"/>
        </w:rPr>
        <w:t xml:space="preserve">, Gulbenē, Gulbenes novadā, kadastra numurs 5001 900 2692, kas sastāv no divu istabas dzīvokļa ar platību 37,4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50010020241001005), un pie tā piederošām kopīpašuma 366/25837 domājamām daļām no dzīvojamās mājas (būves kadastra apzīmējums 50010020241001), 366/25837 domājamām daļām no zemes vienības ar kadastra apzīmējumu 50010020241 (turpmāk – Dzīvokļa īpašums), par brīvu cenu </w:t>
      </w:r>
      <w:r w:rsidR="00E3789C">
        <w:rPr>
          <w:rFonts w:eastAsia="SimSun"/>
          <w:b/>
          <w:color w:val="00000A"/>
          <w:szCs w:val="24"/>
          <w:u w:val="none"/>
          <w:lang w:eastAsia="zh-CN" w:bidi="hi-IN"/>
        </w:rPr>
        <w:t>[…]</w:t>
      </w:r>
      <w:r w:rsidRPr="00E953AF">
        <w:rPr>
          <w:rFonts w:cs="Arial"/>
          <w:u w:val="none"/>
          <w:lang w:eastAsia="lv-LV"/>
        </w:rPr>
        <w:t>, un uzdeva Gulbenes novada pašvaldības īpašuma novērtēšanas un izsoļu komisijai organizēt nekustamā īpašuma novērtēšanu un nosacītās cenas noteikšanu un iesniegt to apstiprināšanai Gulbenes novada pašvaldības domes sēdē</w:t>
      </w:r>
      <w:r w:rsidRPr="00E953AF">
        <w:rPr>
          <w:szCs w:val="24"/>
          <w:u w:val="none"/>
          <w:lang w:eastAsia="lv-LV"/>
        </w:rPr>
        <w:t>.</w:t>
      </w:r>
    </w:p>
    <w:p w14:paraId="1938F14F" w14:textId="77777777" w:rsidR="00E953AF" w:rsidRPr="00E953AF" w:rsidRDefault="00E953AF" w:rsidP="00E953AF">
      <w:pPr>
        <w:spacing w:line="360" w:lineRule="auto"/>
        <w:ind w:firstLine="567"/>
        <w:jc w:val="both"/>
        <w:rPr>
          <w:rFonts w:cs="Arial"/>
          <w:u w:val="none"/>
          <w:lang w:eastAsia="lv-LV"/>
        </w:rPr>
      </w:pPr>
      <w:r w:rsidRPr="00E953AF">
        <w:rPr>
          <w:rFonts w:cs="Arial"/>
          <w:u w:val="none"/>
          <w:lang w:eastAsia="lv-LV"/>
        </w:rPr>
        <w:t>Atbilstoši neatkarīgā vērtētāja – sabiedrības ar ierobežotu atbildību “</w:t>
      </w:r>
      <w:proofErr w:type="spellStart"/>
      <w:r w:rsidRPr="00E953AF">
        <w:rPr>
          <w:rFonts w:cs="Arial"/>
          <w:u w:val="none"/>
          <w:lang w:eastAsia="lv-LV"/>
        </w:rPr>
        <w:t>Vindeks</w:t>
      </w:r>
      <w:proofErr w:type="spellEnd"/>
      <w:r w:rsidRPr="00E953AF">
        <w:rPr>
          <w:rFonts w:cs="Arial"/>
          <w:u w:val="none"/>
          <w:lang w:eastAsia="lv-LV"/>
        </w:rPr>
        <w:t xml:space="preserve">”, reģistrācijas Nr. 40003562948, juridiskā adrese: </w:t>
      </w:r>
      <w:proofErr w:type="spellStart"/>
      <w:r w:rsidRPr="00E953AF">
        <w:rPr>
          <w:rFonts w:cs="Arial"/>
          <w:u w:val="none"/>
          <w:lang w:eastAsia="lv-LV"/>
        </w:rPr>
        <w:t>Pļavniekkalna</w:t>
      </w:r>
      <w:proofErr w:type="spellEnd"/>
      <w:r w:rsidRPr="00E953AF">
        <w:rPr>
          <w:rFonts w:cs="Arial"/>
          <w:u w:val="none"/>
          <w:lang w:eastAsia="lv-LV"/>
        </w:rPr>
        <w:t xml:space="preserve"> iela 69, Katlakalns, Ķekavas pagasts, Ķekavas novads, LV-2111, sagatavotajai atskaitei (saņemta 2024.gada 16.decembrī un reģistrēta ar Nr. </w:t>
      </w:r>
      <w:r w:rsidRPr="00E953AF">
        <w:rPr>
          <w:rFonts w:cs="Arial"/>
          <w:u w:val="none"/>
          <w:lang w:eastAsia="lv-LV"/>
        </w:rPr>
        <w:lastRenderedPageBreak/>
        <w:t xml:space="preserve">GND/4.18/24/4349-S) par dzīvokļa īpašuma tirgus vērtību, saskaņā ar 2024.gada 10.decembra vērtēšanas atskaiti, objekta tirgus vērtība ir 12000 EUR (divpadsmit tūkstoši </w:t>
      </w:r>
      <w:proofErr w:type="spellStart"/>
      <w:r w:rsidRPr="00E953AF">
        <w:rPr>
          <w:rFonts w:cs="Arial"/>
          <w:i/>
          <w:iCs/>
          <w:u w:val="none"/>
          <w:lang w:eastAsia="lv-LV"/>
        </w:rPr>
        <w:t>euro</w:t>
      </w:r>
      <w:proofErr w:type="spellEnd"/>
      <w:r w:rsidRPr="00E953AF">
        <w:rPr>
          <w:rFonts w:cs="Arial"/>
          <w:u w:val="none"/>
          <w:lang w:eastAsia="lv-LV"/>
        </w:rPr>
        <w:t>).</w:t>
      </w:r>
    </w:p>
    <w:p w14:paraId="388E129B"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likuma 37.panta piektajā daļā noteikts, ka, ja nekustamo īpašumu pārdod par brīvu cenu šā likuma 4.panta ceturtajā daļā minētajām personām, institūcija, kas organizē nekustamā īpašuma atsavināšanu (</w:t>
      </w:r>
      <w:hyperlink r:id="rId66" w:anchor="p9" w:tgtFrame="_blank" w:history="1">
        <w:r w:rsidRPr="00E953AF">
          <w:rPr>
            <w:szCs w:val="24"/>
            <w:u w:val="none"/>
            <w:lang w:eastAsia="lv-LV"/>
          </w:rPr>
          <w:t>9.pants</w:t>
        </w:r>
      </w:hyperlink>
      <w:r w:rsidRPr="00E953AF">
        <w:rPr>
          <w:szCs w:val="24"/>
          <w:u w:val="none"/>
          <w:lang w:eastAsia="lv-LV"/>
        </w:rPr>
        <w:t xml:space="preserve">), </w:t>
      </w:r>
      <w:proofErr w:type="spellStart"/>
      <w:r w:rsidRPr="00E953AF">
        <w:rPr>
          <w:szCs w:val="24"/>
          <w:u w:val="none"/>
          <w:lang w:eastAsia="lv-LV"/>
        </w:rPr>
        <w:t>nosūta</w:t>
      </w:r>
      <w:proofErr w:type="spellEnd"/>
      <w:r w:rsidRPr="00E953AF">
        <w:rPr>
          <w:szCs w:val="24"/>
          <w:u w:val="none"/>
          <w:lang w:eastAsia="lv-LV"/>
        </w:rPr>
        <w:t xml:space="preserve"> tām atsavināšanas paziņojumu.</w:t>
      </w:r>
    </w:p>
    <w:p w14:paraId="3D6C92E9" w14:textId="77777777" w:rsidR="00E953AF" w:rsidRPr="00E953AF" w:rsidRDefault="00E953AF" w:rsidP="00E953AF">
      <w:pPr>
        <w:widowControl w:val="0"/>
        <w:spacing w:line="360" w:lineRule="auto"/>
        <w:ind w:firstLine="567"/>
        <w:jc w:val="both"/>
        <w:rPr>
          <w:szCs w:val="24"/>
          <w:u w:val="none"/>
          <w:lang w:eastAsia="lv-LV"/>
        </w:rPr>
      </w:pPr>
      <w:r w:rsidRPr="00E953AF">
        <w:rPr>
          <w:szCs w:val="24"/>
          <w:u w:val="none"/>
          <w:lang w:eastAsia="lv-LV"/>
        </w:rPr>
        <w:t>Saskaņā ar Pašvaldību likuma 10.panta pirmās daļas 16.punktu noteikts, ka dome ir tiesīga izlemt ikvienu pašvaldības kompetences jautājumu;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tikai domes kompetencē ir pieņemt lēmumus citos ārējos normatīvajos aktos paredzētajos gadījumos.</w:t>
      </w:r>
    </w:p>
    <w:p w14:paraId="094CBCE1" w14:textId="77777777" w:rsidR="00E953AF" w:rsidRPr="00E953AF" w:rsidRDefault="00E953AF" w:rsidP="00E953AF">
      <w:pPr>
        <w:tabs>
          <w:tab w:val="left" w:pos="851"/>
        </w:tabs>
        <w:spacing w:line="360" w:lineRule="auto"/>
        <w:ind w:firstLine="567"/>
        <w:jc w:val="both"/>
        <w:rPr>
          <w:noProof/>
          <w:color w:val="000000"/>
          <w:szCs w:val="24"/>
          <w:u w:val="none"/>
          <w:lang w:eastAsia="lv-LV"/>
        </w:rPr>
      </w:pPr>
      <w:r w:rsidRPr="00E953AF">
        <w:rPr>
          <w:szCs w:val="24"/>
          <w:u w:val="none"/>
          <w:lang w:eastAsia="lv-LV"/>
        </w:rPr>
        <w:t xml:space="preserve">Ņemot vērā Gulbenes novada pašvaldības īpašuma novērtēšanas un izsoļu komisijas 2025.gada 8.janvāra sēdes lēmumu “Par dzīvokļa īpašuma Skolas iela 5 k-1 - 5, Gulbenē, Gulbenes novadā, nosacītās cenas apstiprināšanu”, protokols Nr. GND/2.7.2/25/1 (11.§), pamatojoties uz Pašvaldību likuma 10.panta pirmās daļas 16.punktu un 21.punktu, Publiskas personas mantas atsavināšanas likuma 37.panta pirmās daļas 4.punktu un šā panta piekto daļu, un ņemot vērā Attīstības un tautsaimniecības komitejas ieteikumu un Finanšu komitejas ieteikumu, atklāti balsojot: </w:t>
      </w:r>
      <w:r w:rsidRPr="00E953AF">
        <w:rPr>
          <w:rFonts w:cs="Arial"/>
          <w:noProof/>
          <w:u w:val="none"/>
          <w:lang w:eastAsia="lv-LV"/>
        </w:rPr>
        <w:t>ar  balsīm “Par” ( ), “Pret” – , “Atturas” – , “Nepiedalās” – , Gulbenes novada pašvaldības dome NOLEMJ</w:t>
      </w:r>
      <w:r w:rsidRPr="00E953AF">
        <w:rPr>
          <w:szCs w:val="24"/>
          <w:u w:val="none"/>
          <w:lang w:eastAsia="lv-LV"/>
        </w:rPr>
        <w:t>:</w:t>
      </w:r>
    </w:p>
    <w:p w14:paraId="5FF6BB1C" w14:textId="77777777" w:rsidR="00E953AF" w:rsidRPr="00E953AF" w:rsidRDefault="00E953AF" w:rsidP="00E953AF">
      <w:pPr>
        <w:numPr>
          <w:ilvl w:val="0"/>
          <w:numId w:val="16"/>
        </w:numPr>
        <w:tabs>
          <w:tab w:val="left" w:pos="851"/>
        </w:tabs>
        <w:spacing w:line="360" w:lineRule="auto"/>
        <w:ind w:left="0" w:firstLine="567"/>
        <w:contextualSpacing/>
        <w:jc w:val="both"/>
        <w:rPr>
          <w:rFonts w:cs="Arial"/>
          <w:u w:val="none"/>
          <w:lang w:eastAsia="lv-LV"/>
        </w:rPr>
      </w:pPr>
      <w:r w:rsidRPr="00E953AF">
        <w:rPr>
          <w:szCs w:val="24"/>
          <w:u w:val="none"/>
          <w:lang w:eastAsia="lv-LV"/>
        </w:rPr>
        <w:t xml:space="preserve">APSTIPRINĀT </w:t>
      </w:r>
      <w:r w:rsidRPr="00E953AF">
        <w:rPr>
          <w:rFonts w:cs="Arial"/>
          <w:u w:val="none"/>
          <w:lang w:eastAsia="lv-LV"/>
        </w:rPr>
        <w:t xml:space="preserve">dzīvokļa īpašuma </w:t>
      </w:r>
      <w:r w:rsidRPr="00E953AF">
        <w:rPr>
          <w:rFonts w:cs="Arial"/>
          <w:bCs/>
          <w:u w:val="none"/>
          <w:lang w:eastAsia="lv-LV"/>
        </w:rPr>
        <w:t>Skolas iela 5 k - 1 - 5</w:t>
      </w:r>
      <w:r w:rsidRPr="00E953AF">
        <w:rPr>
          <w:rFonts w:cs="Arial"/>
          <w:u w:val="none"/>
          <w:lang w:eastAsia="lv-LV"/>
        </w:rPr>
        <w:t xml:space="preserve">, Gulbenē, Gulbenes novadā, kadastra numurs 5 5001 900 2692, kas sastāv no divu istabas dzīvokļa ar platību 37,4 </w:t>
      </w:r>
      <w:proofErr w:type="spellStart"/>
      <w:r w:rsidRPr="00E953AF">
        <w:rPr>
          <w:rFonts w:cs="Arial"/>
          <w:u w:val="none"/>
          <w:lang w:eastAsia="lv-LV"/>
        </w:rPr>
        <w:t>kv.m</w:t>
      </w:r>
      <w:proofErr w:type="spellEnd"/>
      <w:r w:rsidRPr="00E953AF">
        <w:rPr>
          <w:rFonts w:cs="Arial"/>
          <w:u w:val="none"/>
          <w:lang w:eastAsia="lv-LV"/>
        </w:rPr>
        <w:t xml:space="preserve">. (telpu grupas kadastra apzīmējums 50010020241001005), un pie tā piederošām kopīpašuma 366/25837 domājamām daļām no dzīvojamās mājas (būves kadastra apzīmējums 50010020241001), 366/25837 domājamām daļām no zemes vienības ar kadastra apzīmējumu 50010020241, nosacīto cenu 12000 EUR (divpadsmit tūkstoši </w:t>
      </w:r>
      <w:proofErr w:type="spellStart"/>
      <w:r w:rsidRPr="00E953AF">
        <w:rPr>
          <w:rFonts w:cs="Arial"/>
          <w:i/>
          <w:iCs/>
          <w:u w:val="none"/>
          <w:lang w:eastAsia="lv-LV"/>
        </w:rPr>
        <w:t>euro</w:t>
      </w:r>
      <w:proofErr w:type="spellEnd"/>
      <w:r w:rsidRPr="00E953AF">
        <w:rPr>
          <w:rFonts w:cs="Arial"/>
          <w:u w:val="none"/>
          <w:lang w:eastAsia="lv-LV"/>
        </w:rPr>
        <w:t>).</w:t>
      </w:r>
    </w:p>
    <w:p w14:paraId="177503EE" w14:textId="77777777" w:rsidR="00E953AF" w:rsidRPr="00E953AF" w:rsidRDefault="00E953AF" w:rsidP="00E953AF">
      <w:pPr>
        <w:numPr>
          <w:ilvl w:val="0"/>
          <w:numId w:val="16"/>
        </w:numPr>
        <w:tabs>
          <w:tab w:val="left" w:pos="851"/>
        </w:tabs>
        <w:spacing w:line="360" w:lineRule="auto"/>
        <w:ind w:left="0" w:firstLine="567"/>
        <w:contextualSpacing/>
        <w:jc w:val="both"/>
        <w:rPr>
          <w:rFonts w:cs="Arial"/>
          <w:u w:val="none"/>
          <w:lang w:eastAsia="lv-LV"/>
        </w:rPr>
      </w:pPr>
      <w:r w:rsidRPr="00E953AF">
        <w:rPr>
          <w:szCs w:val="24"/>
          <w:u w:val="none"/>
          <w:lang w:eastAsia="lv-LV"/>
        </w:rPr>
        <w:t>UZDOT Gulbenes novada pašvaldības īpašuma novērtēšanas un izsoļu komisijai organizēt šā lēmuma 1.punktā minētā dzīvokļa īpašuma atsavināšanu.</w:t>
      </w:r>
    </w:p>
    <w:p w14:paraId="7F24845E" w14:textId="77777777" w:rsidR="00E953AF" w:rsidRPr="00E953AF" w:rsidRDefault="00E953AF" w:rsidP="00E953AF">
      <w:pPr>
        <w:numPr>
          <w:ilvl w:val="0"/>
          <w:numId w:val="16"/>
        </w:numPr>
        <w:tabs>
          <w:tab w:val="left" w:pos="851"/>
        </w:tabs>
        <w:spacing w:line="360" w:lineRule="auto"/>
        <w:ind w:left="0" w:firstLine="567"/>
        <w:contextualSpacing/>
        <w:jc w:val="both"/>
        <w:rPr>
          <w:rFonts w:cs="Arial"/>
          <w:u w:val="none"/>
          <w:lang w:eastAsia="lv-LV"/>
        </w:rPr>
      </w:pPr>
      <w:r w:rsidRPr="00E953AF">
        <w:rPr>
          <w:szCs w:val="24"/>
          <w:u w:val="none"/>
          <w:lang w:eastAsia="lv-LV"/>
        </w:rPr>
        <w:t>Lēmuma izpildes kontroli veikt Gulbenes novada pašvaldības izpilddirektoram.</w:t>
      </w:r>
    </w:p>
    <w:p w14:paraId="36F71238" w14:textId="77777777" w:rsidR="00E953AF" w:rsidRPr="00E953AF" w:rsidRDefault="00E953AF" w:rsidP="00E953AF">
      <w:pPr>
        <w:spacing w:line="360" w:lineRule="auto"/>
        <w:jc w:val="both"/>
        <w:rPr>
          <w:szCs w:val="24"/>
          <w:u w:val="none"/>
          <w:lang w:eastAsia="lv-LV"/>
        </w:rPr>
      </w:pPr>
    </w:p>
    <w:p w14:paraId="3F82C2CA"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sidRPr="00E953AF">
        <w:rPr>
          <w:szCs w:val="24"/>
          <w:u w:val="none"/>
          <w:lang w:eastAsia="lv-LV"/>
        </w:rPr>
        <w:lastRenderedPageBreak/>
        <w:t xml:space="preserve">Administratīvais akts, saskaņā ar Administratīvā procesa likuma 70.panta pirmo daļu, stājas spēkā ar brīdi, kad tas paziņots adresātam. Veids, kādā administratīvo aktu paziņo adresātam — </w:t>
      </w:r>
      <w:proofErr w:type="spellStart"/>
      <w:r w:rsidRPr="00E953AF">
        <w:rPr>
          <w:szCs w:val="24"/>
          <w:u w:val="none"/>
          <w:lang w:eastAsia="lv-LV"/>
        </w:rPr>
        <w:t>rakstveidā</w:t>
      </w:r>
      <w:proofErr w:type="spellEnd"/>
      <w:r w:rsidRPr="00E953AF">
        <w:rPr>
          <w:szCs w:val="24"/>
          <w:u w:val="none"/>
          <w:lang w:eastAsia="lv-LV"/>
        </w:rPr>
        <w:t>, mutvārdos vai citādi — , neietekmē tā stāšanos spēkā.</w:t>
      </w:r>
    </w:p>
    <w:p w14:paraId="79412172" w14:textId="77777777" w:rsidR="00203C2F" w:rsidRDefault="00203C2F" w:rsidP="000C7638">
      <w:pPr>
        <w:rPr>
          <w:color w:val="000000" w:themeColor="text1"/>
          <w:szCs w:val="24"/>
          <w:u w:val="none"/>
        </w:rPr>
      </w:pPr>
    </w:p>
    <w:p w14:paraId="52AD0AF9"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38AD656"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projekta “Četri soļi pretī izaicinājumam uzņēmējdarbībā” atbalstīšanu un priekšfinansējuma nodrošināšanu</w:t>
      </w:r>
    </w:p>
    <w:p w14:paraId="104D7FF4"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08327DE6"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FB0717A" w14:textId="77777777" w:rsidR="00BF41CC" w:rsidRPr="00575A1B" w:rsidRDefault="00BF41CC" w:rsidP="00BF41CC">
      <w:pPr>
        <w:rPr>
          <w:rFonts w:eastAsia="Calibri"/>
          <w:szCs w:val="24"/>
          <w:u w:val="none"/>
        </w:rPr>
      </w:pPr>
      <w:r>
        <w:rPr>
          <w:rFonts w:eastAsia="Calibri"/>
          <w:szCs w:val="24"/>
          <w:u w:val="none"/>
        </w:rPr>
        <w:t>DEBATĒS PIEDALĀS: nav</w:t>
      </w:r>
    </w:p>
    <w:p w14:paraId="4EFE0952" w14:textId="77777777" w:rsidR="00BF41CC" w:rsidRDefault="00BF41CC" w:rsidP="00BF41CC">
      <w:pPr>
        <w:rPr>
          <w:rFonts w:eastAsia="Calibri"/>
          <w:color w:val="FF0000"/>
          <w:szCs w:val="24"/>
          <w:u w:val="none"/>
        </w:rPr>
      </w:pPr>
    </w:p>
    <w:p w14:paraId="02B86AE1" w14:textId="77777777" w:rsidR="00BF41CC" w:rsidRDefault="00BF41CC" w:rsidP="00C10BB6">
      <w:pPr>
        <w:widowControl w:val="0"/>
        <w:spacing w:line="360" w:lineRule="auto"/>
        <w:ind w:firstLine="567"/>
        <w:jc w:val="both"/>
        <w:rPr>
          <w:u w:val="none"/>
        </w:rPr>
      </w:pPr>
      <w:r>
        <w:rPr>
          <w:u w:val="none"/>
        </w:rPr>
        <w:t>Finanšu komiteja atklāti balsojot:</w:t>
      </w:r>
    </w:p>
    <w:p w14:paraId="77E8F647" w14:textId="77777777" w:rsidR="00BF41CC" w:rsidRDefault="00BF41CC" w:rsidP="00C10BB6">
      <w:pPr>
        <w:widowControl w:val="0"/>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3F3CF902" w14:textId="77777777" w:rsidR="00BF41CC" w:rsidRDefault="00BF41CC" w:rsidP="00C10BB6">
      <w:pPr>
        <w:widowControl w:val="0"/>
        <w:spacing w:line="360" w:lineRule="auto"/>
        <w:ind w:firstLine="567"/>
        <w:jc w:val="both"/>
        <w:rPr>
          <w:noProof/>
          <w:u w:val="none"/>
        </w:rPr>
      </w:pPr>
      <w:r>
        <w:rPr>
          <w:noProof/>
          <w:u w:val="none"/>
        </w:rPr>
        <w:t>Virzīt izskatīšanai domes sēdē lēmumprojektu:</w:t>
      </w:r>
    </w:p>
    <w:p w14:paraId="52981AAA" w14:textId="77777777" w:rsidR="00E953AF" w:rsidRPr="00E953AF" w:rsidRDefault="00E953AF" w:rsidP="00E953AF">
      <w:pPr>
        <w:jc w:val="center"/>
        <w:rPr>
          <w:b/>
          <w:bCs/>
          <w:szCs w:val="24"/>
          <w:u w:val="none"/>
          <w:lang w:eastAsia="lv-LV"/>
        </w:rPr>
      </w:pPr>
      <w:r w:rsidRPr="00E953AF">
        <w:rPr>
          <w:b/>
          <w:bCs/>
          <w:szCs w:val="24"/>
          <w:u w:val="none"/>
          <w:lang w:eastAsia="lv-LV"/>
        </w:rPr>
        <w:t xml:space="preserve">Par projekta </w:t>
      </w:r>
      <w:r w:rsidRPr="00E953AF">
        <w:rPr>
          <w:b/>
          <w:szCs w:val="24"/>
          <w:u w:val="none"/>
          <w:lang w:eastAsia="lv-LV"/>
        </w:rPr>
        <w:t xml:space="preserve">“Četri soļi pretī izaicinājumam uzņēmējdarbībā” </w:t>
      </w:r>
      <w:r w:rsidRPr="00E953AF">
        <w:rPr>
          <w:b/>
          <w:bCs/>
          <w:szCs w:val="24"/>
          <w:u w:val="none"/>
          <w:lang w:eastAsia="lv-LV"/>
        </w:rPr>
        <w:t xml:space="preserve">atbalstīšanu un </w:t>
      </w:r>
      <w:proofErr w:type="spellStart"/>
      <w:r w:rsidRPr="00E953AF">
        <w:rPr>
          <w:b/>
          <w:bCs/>
          <w:szCs w:val="24"/>
          <w:u w:val="none"/>
          <w:lang w:eastAsia="lv-LV"/>
        </w:rPr>
        <w:t>priekšfinansējuma</w:t>
      </w:r>
      <w:proofErr w:type="spellEnd"/>
      <w:r w:rsidRPr="00E953AF">
        <w:rPr>
          <w:b/>
          <w:bCs/>
          <w:szCs w:val="24"/>
          <w:u w:val="none"/>
          <w:lang w:eastAsia="lv-LV"/>
        </w:rPr>
        <w:t xml:space="preserve"> nodrošināšanu</w:t>
      </w:r>
    </w:p>
    <w:p w14:paraId="3043DDF3" w14:textId="77777777" w:rsidR="00E953AF" w:rsidRPr="00E953AF" w:rsidRDefault="00E953AF" w:rsidP="00E953AF">
      <w:pPr>
        <w:rPr>
          <w:szCs w:val="24"/>
          <w:u w:val="none"/>
          <w:lang w:eastAsia="lv-LV"/>
        </w:rPr>
      </w:pPr>
    </w:p>
    <w:p w14:paraId="36A68639"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Izskatīts </w:t>
      </w:r>
      <w:r w:rsidRPr="00E953AF">
        <w:rPr>
          <w:b/>
          <w:szCs w:val="24"/>
          <w:u w:val="none"/>
          <w:lang w:eastAsia="lv-LV"/>
        </w:rPr>
        <w:t>Gulbenes novada pašvaldības aģentūras “Gulbenes tūrisma un kultūrvēsturiskā mantojuma centrs”</w:t>
      </w:r>
      <w:r w:rsidRPr="00E953AF">
        <w:rPr>
          <w:szCs w:val="24"/>
          <w:u w:val="none"/>
          <w:lang w:eastAsia="lv-LV"/>
        </w:rPr>
        <w:t xml:space="preserve">, reģistrācijas Nr. </w:t>
      </w:r>
      <w:r w:rsidRPr="00E953AF">
        <w:rPr>
          <w:sz w:val="22"/>
          <w:szCs w:val="24"/>
          <w:u w:val="none"/>
          <w:lang w:eastAsia="lv-LV"/>
        </w:rPr>
        <w:t>90011546476</w:t>
      </w:r>
      <w:r w:rsidRPr="00E953AF">
        <w:rPr>
          <w:szCs w:val="24"/>
          <w:u w:val="none"/>
          <w:lang w:eastAsia="lv-LV"/>
        </w:rPr>
        <w:t>, juridiskā adrese: Dzelzceļa iela 8, Gulbene, Gulbenes novads, LV-4401, 2025. gada 16. janvāra iesniegums</w:t>
      </w:r>
      <w:r w:rsidRPr="00E953AF">
        <w:rPr>
          <w:color w:val="FF0000"/>
          <w:szCs w:val="24"/>
          <w:u w:val="none"/>
          <w:lang w:eastAsia="lv-LV"/>
        </w:rPr>
        <w:t xml:space="preserve"> </w:t>
      </w:r>
      <w:r w:rsidRPr="00E953AF">
        <w:rPr>
          <w:szCs w:val="24"/>
          <w:u w:val="none"/>
          <w:lang w:eastAsia="lv-LV"/>
        </w:rPr>
        <w:t xml:space="preserve">nr. TKMC1.6/25/3 (Gulbenes novada pašvaldībā reģistrēts 2025.gada 16.janvāra, nr. GND/17.3/25/151-G) ar lūgumu atbalstīt projekta </w:t>
      </w:r>
      <w:r w:rsidRPr="00E953AF">
        <w:rPr>
          <w:bCs/>
          <w:szCs w:val="24"/>
          <w:u w:val="none"/>
          <w:lang w:eastAsia="lv-LV"/>
        </w:rPr>
        <w:t xml:space="preserve">“Četri soļi pretī izaicinājumam uzņēmējdarbībā” pieteikuma </w:t>
      </w:r>
      <w:r w:rsidRPr="00E953AF">
        <w:rPr>
          <w:szCs w:val="24"/>
          <w:u w:val="none"/>
          <w:lang w:eastAsia="lv-LV"/>
        </w:rPr>
        <w:t xml:space="preserve">iesniegšanu un </w:t>
      </w:r>
      <w:proofErr w:type="spellStart"/>
      <w:r w:rsidRPr="00E953AF">
        <w:rPr>
          <w:szCs w:val="24"/>
          <w:u w:val="none"/>
          <w:lang w:eastAsia="lv-LV"/>
        </w:rPr>
        <w:t>priekšfinansējuma</w:t>
      </w:r>
      <w:proofErr w:type="spellEnd"/>
      <w:r w:rsidRPr="00E953AF">
        <w:rPr>
          <w:szCs w:val="24"/>
          <w:u w:val="none"/>
          <w:lang w:eastAsia="lv-LV"/>
        </w:rPr>
        <w:t xml:space="preserve"> nodrošināšanu. </w:t>
      </w:r>
    </w:p>
    <w:p w14:paraId="2D781578"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Līdz 2025.gada 6.februārim plānots projektu iesniegt </w:t>
      </w:r>
      <w:bookmarkStart w:id="15" w:name="_Hlk187932309"/>
      <w:r w:rsidRPr="00E953AF">
        <w:rPr>
          <w:szCs w:val="24"/>
          <w:u w:val="none"/>
          <w:lang w:eastAsia="lv-LV"/>
        </w:rPr>
        <w:t xml:space="preserve">biedrības “SATEKA” izsludinātajā atklāto projektu iesniegumu pieņemšanas 4.kārtā </w:t>
      </w:r>
      <w:bookmarkEnd w:id="15"/>
      <w:r w:rsidRPr="00E953AF">
        <w:rPr>
          <w:szCs w:val="24"/>
          <w:u w:val="none"/>
          <w:lang w:eastAsia="lv-LV"/>
        </w:rPr>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w:t>
      </w:r>
    </w:p>
    <w:p w14:paraId="72DC717C"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Projekta ietvaros plānots sniegt atbalstu jauniešu iniciatīvām Gulbenes novada lauku teritorijā, veicinot jauniešu interesi par uzņēmējdarbību un tās daudzveidību tieši tūrisma nozarē, kā arī sniegt atbalstu caur ideju ģenerēšanu un pieredzes stāstiem, praktisku darbošanos par uzņēmējdarbības uzsākšanas un darbības iespējām. Pamatojoties uz Gulbenes novada pašvaldības aģentūras “Gulbenes tūrisma un kultūrvēsturiskā mantojuma centrs” nolikuma 5.punktu, kas nosaka aģentūras uzdevumus sniegt metodisku atbalstu Gulbenes novada tūrisma uzņēmējdarbības veicējiem, organizējot atbilstošus seminārus un apmācības, veidot sabiedrības izglītošanai un </w:t>
      </w:r>
      <w:r w:rsidRPr="00E953AF">
        <w:rPr>
          <w:szCs w:val="24"/>
          <w:u w:val="none"/>
          <w:lang w:eastAsia="lv-LV"/>
        </w:rPr>
        <w:lastRenderedPageBreak/>
        <w:t>atpūtai labvēlīgu vidi un veicināt Gulbenes novada mazās un vidējās uzņēmējdarbības (mājražošana, amatniecība, tūrisma uzņēmējdarbība) attīstību un organizēt ar to saistītos pasākumus, 2025.gada augustā, kad projekta pieteikuma mērķauditorija – jaunieši vecumā no 14-17 gadiem, ir vasaras brīvlaikā, plānots organizēt četru dienu aktivitātes ar praktisku darbošanos, sniedzot dalībniekiem daudzveidīgu uzņēmējdarbības ar fokusu uz tūrisma nozari pieredzējumu.</w:t>
      </w:r>
    </w:p>
    <w:p w14:paraId="0DFA9A89"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Projekta plānotās attiecināmās izmaksas plānotas </w:t>
      </w:r>
      <w:r w:rsidRPr="00E953AF">
        <w:rPr>
          <w:b/>
          <w:bCs/>
          <w:szCs w:val="24"/>
          <w:u w:val="none"/>
          <w:lang w:eastAsia="lv-LV"/>
        </w:rPr>
        <w:t>6000,00 EUR</w:t>
      </w:r>
      <w:r w:rsidRPr="00E953AF">
        <w:rPr>
          <w:szCs w:val="24"/>
          <w:u w:val="none"/>
          <w:lang w:eastAsia="lv-LV"/>
        </w:rPr>
        <w:t xml:space="preserve"> (seši tūkstoši </w:t>
      </w:r>
      <w:proofErr w:type="spellStart"/>
      <w:r w:rsidRPr="00E953AF">
        <w:rPr>
          <w:i/>
          <w:szCs w:val="24"/>
          <w:u w:val="none"/>
          <w:lang w:eastAsia="lv-LV"/>
        </w:rPr>
        <w:t>euro</w:t>
      </w:r>
      <w:proofErr w:type="spellEnd"/>
      <w:r w:rsidRPr="00E953AF">
        <w:rPr>
          <w:szCs w:val="24"/>
          <w:u w:val="none"/>
          <w:lang w:eastAsia="lv-LV"/>
        </w:rPr>
        <w:t xml:space="preserve">), no tām 100% jeb 6000,00 EUR (seši tūkstoši </w:t>
      </w:r>
      <w:proofErr w:type="spellStart"/>
      <w:r w:rsidRPr="00E953AF">
        <w:rPr>
          <w:i/>
          <w:szCs w:val="24"/>
          <w:u w:val="none"/>
          <w:lang w:eastAsia="lv-LV"/>
        </w:rPr>
        <w:t>euro</w:t>
      </w:r>
      <w:proofErr w:type="spellEnd"/>
      <w:r w:rsidRPr="00E953AF">
        <w:rPr>
          <w:i/>
          <w:szCs w:val="24"/>
          <w:u w:val="none"/>
          <w:lang w:eastAsia="lv-LV"/>
        </w:rPr>
        <w:t xml:space="preserve"> </w:t>
      </w:r>
      <w:r w:rsidRPr="00E953AF">
        <w:rPr>
          <w:iCs/>
          <w:szCs w:val="24"/>
          <w:u w:val="none"/>
          <w:lang w:eastAsia="lv-LV"/>
        </w:rPr>
        <w:t>nulle centi</w:t>
      </w:r>
      <w:r w:rsidRPr="00E953AF">
        <w:rPr>
          <w:szCs w:val="24"/>
          <w:u w:val="none"/>
          <w:lang w:eastAsia="lv-LV"/>
        </w:rPr>
        <w:t xml:space="preserve">) – Eiropas Lauksaimniecības Fonda lauku attīstībai (ELFLA) finansējums. Metodikas “Fiksētas summas maksājums “Jauniešu iniciatīva” un to piemērošana Kopējās lauksaimniecības politikas stratēģiskā plānā 2023.2027.gadam” 17.1. apakšpunkts nosaka, ka “pēc Lauku atbalsta dienesta lēmuma spēkā stāšanas par projekta iesnieguma apstiprināšanu, atbalsta saņēmējs saņem 80 procentu apmērā no kopējā projektam piešķirtā publiskā finansējuma summas”, savukārt 17.2. apakšpunkts nosaka, ka gala maksājumu 20 procentu apmērā no kopējā projektam piešķirtā publiskā finansējuma summas atbalsta saņēmējs saņem pēc pilnīgas jauniešu iniciatīvas projekta īstenošanas, noslēguma pārskata iesniegšanas LAD elektroniskās pieteikšanās sistēmā un kad LAD ir veicis reālo darbību pamatojošo dokumentu pārbaudi, tādēļ projekta realizācijai nepieciešams Gulbenes novada pašvaldības </w:t>
      </w:r>
      <w:proofErr w:type="spellStart"/>
      <w:r w:rsidRPr="00E953AF">
        <w:rPr>
          <w:szCs w:val="24"/>
          <w:u w:val="none"/>
          <w:lang w:eastAsia="lv-LV"/>
        </w:rPr>
        <w:t>priekšfinansējums</w:t>
      </w:r>
      <w:proofErr w:type="spellEnd"/>
      <w:r w:rsidRPr="00E953AF">
        <w:rPr>
          <w:szCs w:val="24"/>
          <w:u w:val="none"/>
          <w:lang w:eastAsia="lv-LV"/>
        </w:rPr>
        <w:t xml:space="preserve"> 20% no attiecināmajām izmaksām jeb 1200,00 EUR </w:t>
      </w:r>
      <w:bookmarkStart w:id="16" w:name="_Hlk187927842"/>
      <w:r w:rsidRPr="00E953AF">
        <w:rPr>
          <w:szCs w:val="24"/>
          <w:u w:val="none"/>
          <w:lang w:eastAsia="lv-LV"/>
        </w:rPr>
        <w:t xml:space="preserve">(viens tūkstotis divi simti </w:t>
      </w:r>
      <w:proofErr w:type="spellStart"/>
      <w:r w:rsidRPr="00E953AF">
        <w:rPr>
          <w:i/>
          <w:iCs/>
          <w:szCs w:val="24"/>
          <w:u w:val="none"/>
          <w:lang w:eastAsia="lv-LV"/>
        </w:rPr>
        <w:t>euro</w:t>
      </w:r>
      <w:proofErr w:type="spellEnd"/>
      <w:r w:rsidRPr="00E953AF">
        <w:rPr>
          <w:i/>
          <w:iCs/>
          <w:szCs w:val="24"/>
          <w:u w:val="none"/>
          <w:lang w:eastAsia="lv-LV"/>
        </w:rPr>
        <w:t xml:space="preserve"> </w:t>
      </w:r>
      <w:r w:rsidRPr="00E953AF">
        <w:rPr>
          <w:szCs w:val="24"/>
          <w:u w:val="none"/>
          <w:lang w:eastAsia="lv-LV"/>
        </w:rPr>
        <w:t>nulle centi)</w:t>
      </w:r>
      <w:bookmarkEnd w:id="16"/>
      <w:r w:rsidRPr="00E953AF">
        <w:rPr>
          <w:szCs w:val="24"/>
          <w:u w:val="none"/>
          <w:lang w:eastAsia="lv-LV"/>
        </w:rPr>
        <w:t>.</w:t>
      </w:r>
    </w:p>
    <w:p w14:paraId="6207303E" w14:textId="77777777" w:rsidR="00E953AF" w:rsidRPr="00E953AF" w:rsidRDefault="00E953AF" w:rsidP="00E953AF">
      <w:pPr>
        <w:spacing w:line="360" w:lineRule="auto"/>
        <w:ind w:firstLine="567"/>
        <w:jc w:val="both"/>
        <w:rPr>
          <w:b/>
          <w:szCs w:val="24"/>
          <w:u w:val="none"/>
          <w:lang w:eastAsia="lv-LV"/>
        </w:rPr>
      </w:pPr>
      <w:r w:rsidRPr="00E953AF">
        <w:rPr>
          <w:szCs w:val="24"/>
          <w:u w:val="none"/>
          <w:lang w:eastAsia="lv-LV"/>
        </w:rPr>
        <w:t>Ņemot vērā iepriekš minēto iespēju piesaistīt Eiropas Savienības līdzekļus un pamatojoties uz Pašvaldību likuma 4. panta pirmās daļas 8. punktu, kas nosaka, ka pašvaldībām autonomās funkcijas ir veikt darbu ar jaunatni,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PAR ___ (____), PRET ___ (____), ATTURAS ___ (____), Gulbenes novada pašvaldības dome NOLEMJ</w:t>
      </w:r>
      <w:r w:rsidRPr="00E953AF">
        <w:rPr>
          <w:b/>
          <w:szCs w:val="24"/>
          <w:u w:val="none"/>
          <w:lang w:eastAsia="lv-LV"/>
        </w:rPr>
        <w:t>:</w:t>
      </w:r>
    </w:p>
    <w:p w14:paraId="48D29663" w14:textId="77777777" w:rsidR="00E953AF" w:rsidRPr="00E953AF" w:rsidRDefault="00E953AF" w:rsidP="00E953AF">
      <w:pPr>
        <w:numPr>
          <w:ilvl w:val="0"/>
          <w:numId w:val="17"/>
        </w:numPr>
        <w:tabs>
          <w:tab w:val="left" w:pos="993"/>
        </w:tabs>
        <w:spacing w:line="360" w:lineRule="auto"/>
        <w:ind w:left="0" w:firstLine="567"/>
        <w:contextualSpacing/>
        <w:jc w:val="both"/>
        <w:rPr>
          <w:rFonts w:eastAsia="Calibri"/>
          <w:szCs w:val="24"/>
          <w:u w:val="none"/>
        </w:rPr>
      </w:pPr>
      <w:r w:rsidRPr="00E953AF">
        <w:rPr>
          <w:rFonts w:eastAsia="Calibri"/>
          <w:szCs w:val="24"/>
          <w:u w:val="none"/>
        </w:rPr>
        <w:t xml:space="preserve">ATBALSTĪT </w:t>
      </w:r>
      <w:r w:rsidRPr="00E953AF">
        <w:rPr>
          <w:szCs w:val="24"/>
          <w:u w:val="none"/>
          <w:lang w:eastAsia="lv-LV"/>
        </w:rPr>
        <w:t xml:space="preserve">Gulbenes novada pašvaldības projekta </w:t>
      </w:r>
      <w:r w:rsidRPr="00E953AF">
        <w:rPr>
          <w:b/>
          <w:szCs w:val="24"/>
          <w:u w:val="none"/>
          <w:lang w:eastAsia="lv-LV"/>
        </w:rPr>
        <w:t xml:space="preserve">“Četri soļi pretī izaicinājumam uzņēmējdarbībā” </w:t>
      </w:r>
      <w:r w:rsidRPr="00E953AF">
        <w:rPr>
          <w:szCs w:val="24"/>
          <w:u w:val="none"/>
          <w:lang w:eastAsia="lv-LV"/>
        </w:rPr>
        <w:t xml:space="preserve">iesniegšanu biedrības “SATEKA” izsludinātajā atklāto projektu iesniegumu pieņemšanas 4.kārtā un </w:t>
      </w:r>
      <w:r w:rsidRPr="00E953AF">
        <w:rPr>
          <w:rFonts w:eastAsia="Calibri"/>
          <w:szCs w:val="24"/>
          <w:u w:val="none"/>
        </w:rPr>
        <w:t>realizēšanu tikai ar 100% atbalsta intensitāti.</w:t>
      </w:r>
    </w:p>
    <w:p w14:paraId="51E021F7" w14:textId="77777777" w:rsidR="00E953AF" w:rsidRPr="00E953AF" w:rsidRDefault="00E953AF" w:rsidP="00E953AF">
      <w:pPr>
        <w:numPr>
          <w:ilvl w:val="0"/>
          <w:numId w:val="17"/>
        </w:numPr>
        <w:tabs>
          <w:tab w:val="left" w:pos="993"/>
        </w:tabs>
        <w:spacing w:line="360" w:lineRule="auto"/>
        <w:ind w:left="0" w:firstLine="567"/>
        <w:contextualSpacing/>
        <w:jc w:val="both"/>
        <w:rPr>
          <w:szCs w:val="24"/>
          <w:u w:val="none"/>
          <w:lang w:eastAsia="lv-LV"/>
        </w:rPr>
      </w:pPr>
      <w:r w:rsidRPr="00E953AF">
        <w:rPr>
          <w:rFonts w:eastAsia="Calibri"/>
          <w:szCs w:val="24"/>
          <w:u w:val="none"/>
        </w:rPr>
        <w:t xml:space="preserve">Gulbenes novada pašvaldībai projekta apstiprināšanas gadījumā nodrošināt projekta īstenošanai </w:t>
      </w:r>
      <w:proofErr w:type="spellStart"/>
      <w:r w:rsidRPr="00E953AF">
        <w:rPr>
          <w:rFonts w:eastAsia="Calibri"/>
          <w:szCs w:val="24"/>
          <w:u w:val="none"/>
        </w:rPr>
        <w:t>priekšfinansējumu</w:t>
      </w:r>
      <w:proofErr w:type="spellEnd"/>
      <w:r w:rsidRPr="00E953AF">
        <w:rPr>
          <w:rFonts w:eastAsia="Calibri"/>
          <w:szCs w:val="24"/>
          <w:u w:val="none"/>
        </w:rPr>
        <w:t xml:space="preserve"> 20% apmērā no attiecināmajām izmaksām, tas ir 1200,00</w:t>
      </w:r>
      <w:r w:rsidRPr="00E953AF">
        <w:rPr>
          <w:szCs w:val="24"/>
          <w:u w:val="none"/>
          <w:lang w:eastAsia="lv-LV"/>
        </w:rPr>
        <w:t xml:space="preserve"> EUR</w:t>
      </w:r>
      <w:r w:rsidRPr="00E953AF">
        <w:rPr>
          <w:b/>
          <w:bCs/>
          <w:szCs w:val="24"/>
          <w:u w:val="none"/>
          <w:lang w:eastAsia="lv-LV"/>
        </w:rPr>
        <w:t xml:space="preserve"> </w:t>
      </w:r>
      <w:r w:rsidRPr="00E953AF">
        <w:rPr>
          <w:szCs w:val="24"/>
          <w:u w:val="none"/>
          <w:lang w:eastAsia="lv-LV"/>
        </w:rPr>
        <w:t xml:space="preserve">(viens tūkstotis divi simti </w:t>
      </w:r>
      <w:proofErr w:type="spellStart"/>
      <w:r w:rsidRPr="00E953AF">
        <w:rPr>
          <w:i/>
          <w:iCs/>
          <w:szCs w:val="24"/>
          <w:u w:val="none"/>
          <w:lang w:eastAsia="lv-LV"/>
        </w:rPr>
        <w:t>euro</w:t>
      </w:r>
      <w:proofErr w:type="spellEnd"/>
      <w:r w:rsidRPr="00E953AF">
        <w:rPr>
          <w:szCs w:val="24"/>
          <w:u w:val="none"/>
          <w:lang w:eastAsia="lv-LV"/>
        </w:rPr>
        <w:t xml:space="preserve"> nulle centi).</w:t>
      </w:r>
    </w:p>
    <w:p w14:paraId="23C14EDA"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49FAC202"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“Dēms” projektam „Mācību cikls tūrisma uzņēmējiem darbam ar cilvēkiem ar dažādiem traucējumiem (redzes, dzirdes, garīga rakstura un kustību), nodrošinot fiziskās un digitālās vides piekļūstamību”</w:t>
      </w:r>
    </w:p>
    <w:p w14:paraId="33F1A523"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58590475"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1298BD5" w14:textId="77777777" w:rsidR="00BF41CC" w:rsidRPr="00575A1B" w:rsidRDefault="00BF41CC" w:rsidP="00BF41CC">
      <w:pPr>
        <w:rPr>
          <w:rFonts w:eastAsia="Calibri"/>
          <w:szCs w:val="24"/>
          <w:u w:val="none"/>
        </w:rPr>
      </w:pPr>
      <w:r>
        <w:rPr>
          <w:rFonts w:eastAsia="Calibri"/>
          <w:szCs w:val="24"/>
          <w:u w:val="none"/>
        </w:rPr>
        <w:t>DEBATĒS PIEDALĀS: nav</w:t>
      </w:r>
    </w:p>
    <w:p w14:paraId="51E63681" w14:textId="77777777" w:rsidR="00BF41CC" w:rsidRDefault="00BF41CC" w:rsidP="00BF41CC">
      <w:pPr>
        <w:rPr>
          <w:rFonts w:eastAsia="Calibri"/>
          <w:color w:val="FF0000"/>
          <w:szCs w:val="24"/>
          <w:u w:val="none"/>
        </w:rPr>
      </w:pPr>
    </w:p>
    <w:p w14:paraId="07C5E1B0" w14:textId="77777777" w:rsidR="00BF41CC" w:rsidRDefault="00BF41CC" w:rsidP="00BF41CC">
      <w:pPr>
        <w:spacing w:line="360" w:lineRule="auto"/>
        <w:ind w:firstLine="567"/>
        <w:jc w:val="both"/>
        <w:rPr>
          <w:u w:val="none"/>
        </w:rPr>
      </w:pPr>
      <w:r>
        <w:rPr>
          <w:u w:val="none"/>
        </w:rPr>
        <w:lastRenderedPageBreak/>
        <w:t>Finanšu komiteja atklāti balsojot:</w:t>
      </w:r>
    </w:p>
    <w:p w14:paraId="4D6FC2DA"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5392FB96"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30D1A49B" w14:textId="77777777" w:rsidR="00E953AF" w:rsidRPr="00E953AF" w:rsidRDefault="00E953AF" w:rsidP="00E953AF">
      <w:pPr>
        <w:jc w:val="center"/>
        <w:rPr>
          <w:b/>
          <w:bCs/>
          <w:szCs w:val="24"/>
          <w:u w:val="none"/>
          <w:lang w:eastAsia="lv-LV"/>
        </w:rPr>
      </w:pPr>
      <w:r w:rsidRPr="00E953AF">
        <w:rPr>
          <w:b/>
          <w:bCs/>
          <w:szCs w:val="24"/>
          <w:u w:val="none"/>
          <w:lang w:eastAsia="lv-LV"/>
        </w:rPr>
        <w:t>Par pašvaldības līdzfinansējumu biedrības “</w:t>
      </w:r>
      <w:proofErr w:type="spellStart"/>
      <w:r w:rsidRPr="00E953AF">
        <w:rPr>
          <w:b/>
          <w:bCs/>
          <w:szCs w:val="24"/>
          <w:u w:val="none"/>
          <w:lang w:eastAsia="lv-LV"/>
        </w:rPr>
        <w:t>Dēms</w:t>
      </w:r>
      <w:proofErr w:type="spellEnd"/>
      <w:r w:rsidRPr="00E953AF">
        <w:rPr>
          <w:b/>
          <w:bCs/>
          <w:szCs w:val="24"/>
          <w:u w:val="none"/>
          <w:lang w:eastAsia="lv-LV"/>
        </w:rPr>
        <w:t xml:space="preserve">” projektam “Mācību cikls tūrisma uzņēmējiem darbam ar cilvēkiem ar dažādiem traucējumiem (redzes, dzirdes, garīga rakstura un kustību), nodrošinot fiziskās un digitālās vides </w:t>
      </w:r>
      <w:proofErr w:type="spellStart"/>
      <w:r w:rsidRPr="00E953AF">
        <w:rPr>
          <w:b/>
          <w:bCs/>
          <w:szCs w:val="24"/>
          <w:u w:val="none"/>
          <w:lang w:eastAsia="lv-LV"/>
        </w:rPr>
        <w:t>piekļūstamību</w:t>
      </w:r>
      <w:proofErr w:type="spellEnd"/>
      <w:r w:rsidRPr="00E953AF">
        <w:rPr>
          <w:b/>
          <w:bCs/>
          <w:szCs w:val="24"/>
          <w:u w:val="none"/>
          <w:lang w:eastAsia="lv-LV"/>
        </w:rPr>
        <w:t>”</w:t>
      </w:r>
    </w:p>
    <w:p w14:paraId="75A49470" w14:textId="77777777" w:rsidR="00E953AF" w:rsidRPr="00E953AF" w:rsidRDefault="00E953AF" w:rsidP="00E953AF">
      <w:pPr>
        <w:rPr>
          <w:szCs w:val="24"/>
          <w:u w:val="none"/>
          <w:lang w:eastAsia="lv-LV"/>
        </w:rPr>
      </w:pPr>
    </w:p>
    <w:p w14:paraId="45DF8D7D"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Gulbenes novada pašvaldībā 2025.gada 16.janvārī saņemts biedrības “</w:t>
      </w:r>
      <w:proofErr w:type="spellStart"/>
      <w:r w:rsidRPr="00E953AF">
        <w:rPr>
          <w:szCs w:val="24"/>
          <w:u w:val="none"/>
          <w:lang w:eastAsia="lv-LV"/>
        </w:rPr>
        <w:t>Dēms</w:t>
      </w:r>
      <w:proofErr w:type="spellEnd"/>
      <w:r w:rsidRPr="00E953AF">
        <w:rPr>
          <w:szCs w:val="24"/>
          <w:u w:val="none"/>
          <w:lang w:eastAsia="lv-LV"/>
        </w:rPr>
        <w:t xml:space="preserve">”, </w:t>
      </w:r>
      <w:proofErr w:type="spellStart"/>
      <w:r w:rsidRPr="00E953AF">
        <w:rPr>
          <w:szCs w:val="24"/>
          <w:u w:val="none"/>
          <w:lang w:eastAsia="lv-LV"/>
        </w:rPr>
        <w:t>reģ</w:t>
      </w:r>
      <w:proofErr w:type="spellEnd"/>
      <w:r w:rsidRPr="00E953AF">
        <w:rPr>
          <w:szCs w:val="24"/>
          <w:u w:val="none"/>
          <w:lang w:eastAsia="lv-LV"/>
        </w:rPr>
        <w:t xml:space="preserve">. nr. 50008087061, iesniegums (dokumentu vadības sistēmā </w:t>
      </w:r>
      <w:proofErr w:type="spellStart"/>
      <w:r w:rsidRPr="00E953AF">
        <w:rPr>
          <w:szCs w:val="24"/>
          <w:u w:val="none"/>
          <w:lang w:eastAsia="lv-LV"/>
        </w:rPr>
        <w:t>reģ</w:t>
      </w:r>
      <w:proofErr w:type="spellEnd"/>
      <w:r w:rsidRPr="00E953AF">
        <w:rPr>
          <w:szCs w:val="24"/>
          <w:u w:val="none"/>
          <w:lang w:eastAsia="lv-LV"/>
        </w:rPr>
        <w:t xml:space="preserve">. nr. GND/17.3/25/150-B), kurā biedrība lūdz Gulbenes novada pašvaldības domei sniegt finansiālu atbalstu biedrības izstrādātā </w:t>
      </w:r>
      <w:r w:rsidRPr="00C10BB6">
        <w:rPr>
          <w:szCs w:val="24"/>
          <w:u w:val="none"/>
          <w:lang w:eastAsia="lv-LV"/>
        </w:rPr>
        <w:t xml:space="preserve">projekta “Mācību cikls tūrisma uzņēmējiem darbam ar cilvēkiem ar dažādiem traucējumiem (redzes, dzirdes, garīga rakstura un kustību), nodrošinot fiziskās un digitālās vides </w:t>
      </w:r>
      <w:proofErr w:type="spellStart"/>
      <w:r w:rsidRPr="00C10BB6">
        <w:rPr>
          <w:szCs w:val="24"/>
          <w:u w:val="none"/>
          <w:lang w:eastAsia="lv-LV"/>
        </w:rPr>
        <w:t>piekļūstamību</w:t>
      </w:r>
      <w:proofErr w:type="spellEnd"/>
      <w:r w:rsidRPr="00C10BB6">
        <w:rPr>
          <w:szCs w:val="24"/>
          <w:u w:val="none"/>
          <w:lang w:eastAsia="lv-LV"/>
        </w:rPr>
        <w:t>”</w:t>
      </w:r>
      <w:r w:rsidRPr="00E953AF">
        <w:rPr>
          <w:szCs w:val="24"/>
          <w:u w:val="none"/>
          <w:lang w:eastAsia="lv-LV"/>
        </w:rPr>
        <w:t xml:space="preserve"> </w:t>
      </w:r>
      <w:r w:rsidRPr="00E953AF">
        <w:rPr>
          <w:b/>
          <w:bCs/>
          <w:szCs w:val="24"/>
          <w:u w:val="none"/>
          <w:lang w:eastAsia="lv-LV"/>
        </w:rPr>
        <w:t xml:space="preserve"> </w:t>
      </w:r>
      <w:r w:rsidRPr="00E953AF">
        <w:rPr>
          <w:szCs w:val="24"/>
          <w:u w:val="none"/>
          <w:lang w:eastAsia="lv-LV"/>
        </w:rPr>
        <w:t>realizēšanai.</w:t>
      </w:r>
    </w:p>
    <w:p w14:paraId="2C43D78B"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 Biedrība “</w:t>
      </w:r>
      <w:proofErr w:type="spellStart"/>
      <w:r w:rsidRPr="00E953AF">
        <w:rPr>
          <w:szCs w:val="24"/>
          <w:u w:val="none"/>
          <w:lang w:eastAsia="lv-LV"/>
        </w:rPr>
        <w:t>Dēms</w:t>
      </w:r>
      <w:proofErr w:type="spellEnd"/>
      <w:r w:rsidRPr="00E953AF">
        <w:rPr>
          <w:szCs w:val="24"/>
          <w:u w:val="none"/>
          <w:lang w:eastAsia="lv-LV"/>
        </w:rPr>
        <w:t xml:space="preserve">” izstrādāja un iesniedza projektu “Mācību cikls tūrisma uzņēmējiem darbam ar cilvēkiem ar dažādiem traucējumiem (redzes, dzirdes, garīga rakstura un kustību), nodrošinot fiziskās un digitālās vides </w:t>
      </w:r>
      <w:proofErr w:type="spellStart"/>
      <w:r w:rsidRPr="00E953AF">
        <w:rPr>
          <w:szCs w:val="24"/>
          <w:u w:val="none"/>
          <w:lang w:eastAsia="lv-LV"/>
        </w:rPr>
        <w:t>piekļūstamību</w:t>
      </w:r>
      <w:proofErr w:type="spellEnd"/>
      <w:r w:rsidRPr="00E953AF">
        <w:rPr>
          <w:szCs w:val="24"/>
          <w:u w:val="none"/>
          <w:lang w:eastAsia="lv-LV"/>
        </w:rPr>
        <w:t>”,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aktivitātes “Kopienu spēcinošas un vietas attīstību sekmējošas iniciatīvas” rīcībā SLP3 “Gulbenes novada kopienu prasmju un zināšana pilnveidošana”.</w:t>
      </w:r>
    </w:p>
    <w:p w14:paraId="41B0AEE3"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Projekta mērķis ir paaugstināt Gulbenes novada tūrisma uzņēmēju un pietuvinātu nozaru interesentu zināšanas un prasmes darbam klientu apkalpošanā un nodarbinātībā ar cilvēkiem ar dažādiem traucējumiem (redzes, dzirdes, garīga rakstura un kustību), paaugstināt zināšanas un prasmes fiziskās un digitālās vides </w:t>
      </w:r>
      <w:proofErr w:type="spellStart"/>
      <w:r w:rsidRPr="00E953AF">
        <w:rPr>
          <w:szCs w:val="24"/>
          <w:u w:val="none"/>
          <w:lang w:eastAsia="lv-LV"/>
        </w:rPr>
        <w:t>piekļūstamības</w:t>
      </w:r>
      <w:proofErr w:type="spellEnd"/>
      <w:r w:rsidRPr="00E953AF">
        <w:rPr>
          <w:szCs w:val="24"/>
          <w:u w:val="none"/>
          <w:lang w:eastAsia="lv-LV"/>
        </w:rPr>
        <w:t xml:space="preserve"> sakārtošanā no tūrisma perspektīvas, sniedzot profesionālu speciālistu vadītu teorētisku un praktisku trīs nodarbību mācību ciklu.</w:t>
      </w:r>
    </w:p>
    <w:p w14:paraId="32320791"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2024.gada 14.novembrī biedrībā “SATEKA” pieņemts lēmums (pievienots biedrības iesniegumam), ka biedrības “</w:t>
      </w:r>
      <w:proofErr w:type="spellStart"/>
      <w:r w:rsidRPr="00E953AF">
        <w:rPr>
          <w:szCs w:val="24"/>
          <w:u w:val="none"/>
          <w:lang w:eastAsia="lv-LV"/>
        </w:rPr>
        <w:t>Dēms</w:t>
      </w:r>
      <w:proofErr w:type="spellEnd"/>
      <w:r w:rsidRPr="00E953AF">
        <w:rPr>
          <w:szCs w:val="24"/>
          <w:u w:val="none"/>
          <w:lang w:eastAsia="lv-LV"/>
        </w:rPr>
        <w:t xml:space="preserve">” projekts “Mācību cikls tūrisma uzņēmējiem darbam ar cilvēkiem ar dažādiem traucējumiem (redzes, dzirdes, garīga rakstura un kustību), nodrošinot fiziskās un digitālās vides </w:t>
      </w:r>
      <w:proofErr w:type="spellStart"/>
      <w:r w:rsidRPr="00E953AF">
        <w:rPr>
          <w:szCs w:val="24"/>
          <w:u w:val="none"/>
          <w:lang w:eastAsia="lv-LV"/>
        </w:rPr>
        <w:t>piekļūstamību</w:t>
      </w:r>
      <w:proofErr w:type="spellEnd"/>
      <w:r w:rsidRPr="00E953AF">
        <w:rPr>
          <w:szCs w:val="24"/>
          <w:u w:val="none"/>
          <w:lang w:eastAsia="lv-LV"/>
        </w:rPr>
        <w:t xml:space="preserve">” atbilst sabiedrības virzītas vietējās attīstības (turpmāk – SVVA) stratēģijai, projekts ir izpildījis SVVA stratēģijā noteiktos nosacījumus paaugstinātas atbalsta intensitātes saņemšanai biedrības “SATEKA” noteiktajos kritērijos paaugstinātas atbalsta intensitātes saņemšanai un projektam ir iespēja pretendēt uz finansējuma saņemšanu Lauku atbalsta dienestā. </w:t>
      </w:r>
    </w:p>
    <w:p w14:paraId="44591BFE"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2024.gada 13.decembrī ar lēmumu Nr. 07.24.015202 “Lēmums par projekta iesnieguma apstiprināšanu” (pievienots biedrības iesniegumam) Lauku atbalsta dienests apstiprinājis projekta iesniegumu.</w:t>
      </w:r>
    </w:p>
    <w:p w14:paraId="2993C2B4"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lastRenderedPageBreak/>
        <w:t xml:space="preserve">Projekta kopējās attiecināmās izmaksas ir 3448,50 EUR (trīs tūkstoši četri simti četrdesmit astoņi </w:t>
      </w:r>
      <w:proofErr w:type="spellStart"/>
      <w:r w:rsidRPr="00E953AF">
        <w:rPr>
          <w:i/>
          <w:iCs/>
          <w:szCs w:val="24"/>
          <w:u w:val="none"/>
          <w:lang w:eastAsia="lv-LV"/>
        </w:rPr>
        <w:t>euro</w:t>
      </w:r>
      <w:proofErr w:type="spellEnd"/>
      <w:r w:rsidRPr="00E953AF">
        <w:rPr>
          <w:szCs w:val="24"/>
          <w:u w:val="none"/>
          <w:lang w:eastAsia="lv-LV"/>
        </w:rPr>
        <w:t xml:space="preserve"> piecdesmit centi), tajā skaitā publiskais finansējums 2758,80 EUR (divi tūkstoši septiņi simti piecdesmit astoņi </w:t>
      </w:r>
      <w:proofErr w:type="spellStart"/>
      <w:r w:rsidRPr="00E953AF">
        <w:rPr>
          <w:i/>
          <w:iCs/>
          <w:szCs w:val="24"/>
          <w:u w:val="none"/>
          <w:lang w:eastAsia="lv-LV"/>
        </w:rPr>
        <w:t>euro</w:t>
      </w:r>
      <w:proofErr w:type="spellEnd"/>
      <w:r w:rsidRPr="00E953AF">
        <w:rPr>
          <w:szCs w:val="24"/>
          <w:u w:val="none"/>
          <w:lang w:eastAsia="lv-LV"/>
        </w:rPr>
        <w:t xml:space="preserve"> astoņdesmit centi). Biedrībai “</w:t>
      </w:r>
      <w:proofErr w:type="spellStart"/>
      <w:r w:rsidRPr="00E953AF">
        <w:rPr>
          <w:szCs w:val="24"/>
          <w:u w:val="none"/>
          <w:lang w:eastAsia="lv-LV"/>
        </w:rPr>
        <w:t>Dēms</w:t>
      </w:r>
      <w:proofErr w:type="spellEnd"/>
      <w:r w:rsidRPr="00E953AF">
        <w:rPr>
          <w:szCs w:val="24"/>
          <w:u w:val="none"/>
          <w:lang w:eastAsia="lv-LV"/>
        </w:rPr>
        <w:t xml:space="preserve">” nepieciešams nodrošināt līdzfinansējumu 689,70 EUR (seši simti astoņdesmit deviņi </w:t>
      </w:r>
      <w:proofErr w:type="spellStart"/>
      <w:r w:rsidRPr="00E953AF">
        <w:rPr>
          <w:i/>
          <w:iCs/>
          <w:szCs w:val="24"/>
          <w:u w:val="none"/>
          <w:lang w:eastAsia="lv-LV"/>
        </w:rPr>
        <w:t>euro</w:t>
      </w:r>
      <w:proofErr w:type="spellEnd"/>
      <w:r w:rsidRPr="00E953AF">
        <w:rPr>
          <w:i/>
          <w:iCs/>
          <w:szCs w:val="24"/>
          <w:u w:val="none"/>
          <w:lang w:eastAsia="lv-LV"/>
        </w:rPr>
        <w:t xml:space="preserve"> </w:t>
      </w:r>
      <w:r w:rsidRPr="00E953AF">
        <w:rPr>
          <w:szCs w:val="24"/>
          <w:u w:val="none"/>
          <w:lang w:eastAsia="lv-LV"/>
        </w:rPr>
        <w:t>septiņdesmit centi) projekta realizācijai.</w:t>
      </w:r>
    </w:p>
    <w:p w14:paraId="24A14EA8" w14:textId="77777777" w:rsidR="00E953AF" w:rsidRPr="00E953AF" w:rsidRDefault="00E953AF" w:rsidP="00E953AF">
      <w:pPr>
        <w:spacing w:line="360" w:lineRule="auto"/>
        <w:ind w:firstLine="567"/>
        <w:jc w:val="both"/>
        <w:rPr>
          <w:b/>
          <w:szCs w:val="24"/>
          <w:u w:val="none"/>
          <w:lang w:eastAsia="lv-LV"/>
        </w:rPr>
      </w:pPr>
      <w:r w:rsidRPr="00E953AF">
        <w:rPr>
          <w:szCs w:val="24"/>
          <w:u w:val="none"/>
          <w:lang w:eastAsia="lv-LV"/>
        </w:rPr>
        <w:t>Ņemot vērā iepriekš minēto, pamatojoties uz Pašvaldību likuma 4.panta pirmās daļas 4.punktu, kas nosaka, ka pašvaldībām autonomās funkcijas ir  gādāt par iedzīvotāju izglītību, tostarp nodrošināt iespēju iegūt obligāto izglītību un gādāt par pirmsskolas izglītības, vidējās izglītības, profesionālās ievirzes izglītības, interešu izglītības un pieaugušo izglītības pieejamību, 12. punktu, kas nosaka, ka pašvaldības autonomās funkcijas ir sekmēt saimniecisko darbību pašvaldības administratīvajā teritorijā un sniegt tai atbalstu, 5.panta 1.daļu, kas nosaka, ka  pašvaldība savas administratīvās teritorijas iedzīvotāju interesēs var brīvprātīgi īstenot iniciatīvas ikvienā jautājumā, ja tās nav citu institūciju kompetencē un šādu darbību neierobežo citi likumi, un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PAR ___ (____), PRET ___ (____), ATTURAS ___ (____), Gulbenes novada pašvaldības dome NOLEMJ</w:t>
      </w:r>
      <w:r w:rsidRPr="00E953AF">
        <w:rPr>
          <w:b/>
          <w:szCs w:val="24"/>
          <w:u w:val="none"/>
          <w:lang w:eastAsia="lv-LV"/>
        </w:rPr>
        <w:t>:</w:t>
      </w:r>
    </w:p>
    <w:p w14:paraId="5B533FA6" w14:textId="77777777" w:rsidR="00E953AF" w:rsidRPr="00E953AF" w:rsidRDefault="00E953AF" w:rsidP="00E953AF">
      <w:pPr>
        <w:numPr>
          <w:ilvl w:val="0"/>
          <w:numId w:val="18"/>
        </w:numPr>
        <w:tabs>
          <w:tab w:val="left" w:pos="993"/>
        </w:tabs>
        <w:spacing w:line="360" w:lineRule="auto"/>
        <w:ind w:left="0" w:firstLine="567"/>
        <w:contextualSpacing/>
        <w:jc w:val="both"/>
        <w:rPr>
          <w:rFonts w:eastAsia="Calibri"/>
          <w:szCs w:val="24"/>
          <w:u w:val="none"/>
        </w:rPr>
      </w:pPr>
      <w:r w:rsidRPr="00E953AF">
        <w:rPr>
          <w:rFonts w:eastAsia="Calibri"/>
          <w:szCs w:val="24"/>
          <w:u w:val="none"/>
        </w:rPr>
        <w:t>PIEŠĶIRT biedrības “</w:t>
      </w:r>
      <w:proofErr w:type="spellStart"/>
      <w:r w:rsidRPr="00E953AF">
        <w:rPr>
          <w:rFonts w:eastAsia="Calibri"/>
          <w:szCs w:val="24"/>
          <w:u w:val="none"/>
        </w:rPr>
        <w:t>Dēms</w:t>
      </w:r>
      <w:proofErr w:type="spellEnd"/>
      <w:r w:rsidRPr="00E953AF">
        <w:rPr>
          <w:rFonts w:eastAsia="Calibri"/>
          <w:szCs w:val="24"/>
          <w:u w:val="none"/>
        </w:rPr>
        <w:t xml:space="preserve">” projekta “Mācību cikls tūrisma uzņēmējiem darbam ar cilvēkiem ar dažādiem traucējumiem (redzes, dzirdes, garīga rakstura un kustību), nodrošinot fiziskās un digitālās vides </w:t>
      </w:r>
      <w:proofErr w:type="spellStart"/>
      <w:r w:rsidRPr="00E953AF">
        <w:rPr>
          <w:rFonts w:eastAsia="Calibri"/>
          <w:szCs w:val="24"/>
          <w:u w:val="none"/>
        </w:rPr>
        <w:t>piekļūstamību</w:t>
      </w:r>
      <w:proofErr w:type="spellEnd"/>
      <w:r w:rsidRPr="00E953AF">
        <w:rPr>
          <w:rFonts w:eastAsia="Calibri"/>
          <w:szCs w:val="24"/>
          <w:u w:val="none"/>
        </w:rPr>
        <w:t xml:space="preserve">” īstenošanai līdzfinansējumu 10 % apmērā no attiecināmajām izmaksām jeb </w:t>
      </w:r>
      <w:r w:rsidRPr="00E953AF">
        <w:rPr>
          <w:szCs w:val="24"/>
          <w:u w:val="none"/>
          <w:lang w:eastAsia="lv-LV"/>
        </w:rPr>
        <w:t xml:space="preserve">344,85 EUR (trīs simti četrdesmit četri </w:t>
      </w:r>
      <w:proofErr w:type="spellStart"/>
      <w:r w:rsidRPr="00E953AF">
        <w:rPr>
          <w:i/>
          <w:iCs/>
          <w:szCs w:val="24"/>
          <w:u w:val="none"/>
          <w:lang w:eastAsia="lv-LV"/>
        </w:rPr>
        <w:t>euro</w:t>
      </w:r>
      <w:proofErr w:type="spellEnd"/>
      <w:r w:rsidRPr="00E953AF">
        <w:rPr>
          <w:i/>
          <w:iCs/>
          <w:szCs w:val="24"/>
          <w:u w:val="none"/>
          <w:lang w:eastAsia="lv-LV"/>
        </w:rPr>
        <w:t xml:space="preserve"> </w:t>
      </w:r>
      <w:r w:rsidRPr="00E953AF">
        <w:rPr>
          <w:szCs w:val="24"/>
          <w:u w:val="none"/>
          <w:lang w:eastAsia="lv-LV"/>
        </w:rPr>
        <w:t>astoņdesmit pieci centi).</w:t>
      </w:r>
    </w:p>
    <w:p w14:paraId="23BD9B1F" w14:textId="77777777" w:rsidR="00E953AF" w:rsidRPr="00E953AF" w:rsidRDefault="00E953AF" w:rsidP="00E953AF">
      <w:pPr>
        <w:numPr>
          <w:ilvl w:val="0"/>
          <w:numId w:val="18"/>
        </w:numPr>
        <w:tabs>
          <w:tab w:val="left" w:pos="993"/>
        </w:tabs>
        <w:spacing w:line="360" w:lineRule="auto"/>
        <w:ind w:left="0" w:firstLine="567"/>
        <w:contextualSpacing/>
        <w:jc w:val="both"/>
        <w:rPr>
          <w:rFonts w:eastAsia="Calibri"/>
          <w:szCs w:val="24"/>
          <w:u w:val="none"/>
        </w:rPr>
      </w:pPr>
      <w:r w:rsidRPr="00E953AF">
        <w:rPr>
          <w:rFonts w:eastAsia="Calibri"/>
          <w:szCs w:val="24"/>
          <w:u w:val="none"/>
        </w:rPr>
        <w:t>UZDOT Gulbenes novada Centrālās pārvaldes Finanšu nodaļai segt nepieciešamo finansējumu no Gulbenes novada pašvaldības budžeta 2025.gadam paredzētajiem finanšu līdzekļiem.</w:t>
      </w:r>
    </w:p>
    <w:p w14:paraId="3BF4C99B" w14:textId="77777777" w:rsidR="00E953AF" w:rsidRPr="00E953AF" w:rsidRDefault="00E953AF" w:rsidP="00E953AF">
      <w:pPr>
        <w:numPr>
          <w:ilvl w:val="0"/>
          <w:numId w:val="18"/>
        </w:numPr>
        <w:tabs>
          <w:tab w:val="left" w:pos="993"/>
        </w:tabs>
        <w:spacing w:line="360" w:lineRule="auto"/>
        <w:ind w:left="0" w:firstLine="567"/>
        <w:contextualSpacing/>
        <w:jc w:val="both"/>
        <w:rPr>
          <w:rFonts w:eastAsia="Calibri"/>
          <w:szCs w:val="24"/>
          <w:u w:val="none"/>
        </w:rPr>
      </w:pPr>
      <w:r w:rsidRPr="00E953AF">
        <w:rPr>
          <w:rFonts w:eastAsia="Calibri"/>
          <w:szCs w:val="24"/>
          <w:u w:val="none"/>
        </w:rPr>
        <w:t xml:space="preserve">UZDOT Gulbenes novada Centrālās pārvaldes Juridiskās un </w:t>
      </w:r>
      <w:proofErr w:type="spellStart"/>
      <w:r w:rsidRPr="00E953AF">
        <w:rPr>
          <w:rFonts w:eastAsia="Calibri"/>
          <w:szCs w:val="24"/>
          <w:u w:val="none"/>
        </w:rPr>
        <w:t>personālvadības</w:t>
      </w:r>
      <w:proofErr w:type="spellEnd"/>
      <w:r w:rsidRPr="00E953AF">
        <w:rPr>
          <w:rFonts w:eastAsia="Calibri"/>
          <w:szCs w:val="24"/>
          <w:u w:val="none"/>
        </w:rPr>
        <w:t xml:space="preserve"> nodaļai sagatavot līguma par finansiālā atbalsta piešķiršanu projektu. </w:t>
      </w:r>
    </w:p>
    <w:p w14:paraId="29CA8C7A" w14:textId="77777777" w:rsidR="00203C2F" w:rsidRDefault="00203C2F" w:rsidP="000C7638">
      <w:pPr>
        <w:rPr>
          <w:color w:val="000000" w:themeColor="text1"/>
          <w:szCs w:val="24"/>
          <w:u w:val="none"/>
        </w:rPr>
      </w:pPr>
    </w:p>
    <w:p w14:paraId="5A7BFEAF"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61E65BA9"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projekta “Jauniešu diennakts nometne “Pazudis dzīvē”” atbalstīšanu un priekšfinansējuma nodrošināšanu</w:t>
      </w:r>
    </w:p>
    <w:p w14:paraId="5D57454C"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780A6BD1"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48CA93E4" w14:textId="77777777" w:rsidR="00BF41CC" w:rsidRPr="00575A1B" w:rsidRDefault="00BF41CC" w:rsidP="00BF41CC">
      <w:pPr>
        <w:rPr>
          <w:rFonts w:eastAsia="Calibri"/>
          <w:szCs w:val="24"/>
          <w:u w:val="none"/>
        </w:rPr>
      </w:pPr>
      <w:r>
        <w:rPr>
          <w:rFonts w:eastAsia="Calibri"/>
          <w:szCs w:val="24"/>
          <w:u w:val="none"/>
        </w:rPr>
        <w:t>DEBATĒS PIEDALĀS: nav</w:t>
      </w:r>
    </w:p>
    <w:p w14:paraId="1E9868F9" w14:textId="77777777" w:rsidR="00BF41CC" w:rsidRDefault="00BF41CC" w:rsidP="00BF41CC">
      <w:pPr>
        <w:rPr>
          <w:rFonts w:eastAsia="Calibri"/>
          <w:color w:val="FF0000"/>
          <w:szCs w:val="24"/>
          <w:u w:val="none"/>
        </w:rPr>
      </w:pPr>
    </w:p>
    <w:p w14:paraId="57FFD573" w14:textId="77777777" w:rsidR="00BF41CC" w:rsidRDefault="00BF41CC" w:rsidP="00BF41CC">
      <w:pPr>
        <w:spacing w:line="360" w:lineRule="auto"/>
        <w:ind w:firstLine="567"/>
        <w:jc w:val="both"/>
        <w:rPr>
          <w:u w:val="none"/>
        </w:rPr>
      </w:pPr>
      <w:r>
        <w:rPr>
          <w:u w:val="none"/>
        </w:rPr>
        <w:t>Finanšu komiteja atklāti balsojot:</w:t>
      </w:r>
    </w:p>
    <w:p w14:paraId="0CAC7113"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4E7AA6A4" w14:textId="77777777" w:rsidR="00BF41CC" w:rsidRDefault="00BF41CC" w:rsidP="00BF41CC">
      <w:pPr>
        <w:spacing w:line="360" w:lineRule="auto"/>
        <w:ind w:firstLine="567"/>
        <w:jc w:val="both"/>
        <w:rPr>
          <w:noProof/>
          <w:u w:val="none"/>
        </w:rPr>
      </w:pPr>
      <w:r>
        <w:rPr>
          <w:noProof/>
          <w:u w:val="none"/>
        </w:rPr>
        <w:lastRenderedPageBreak/>
        <w:t>Virzīt izskatīšanai domes sēdē lēmumprojektu:</w:t>
      </w:r>
    </w:p>
    <w:p w14:paraId="6DC9D79A" w14:textId="77777777" w:rsidR="00E953AF" w:rsidRPr="00E953AF" w:rsidRDefault="00E953AF" w:rsidP="00E953AF">
      <w:pPr>
        <w:jc w:val="center"/>
        <w:rPr>
          <w:b/>
          <w:bCs/>
          <w:szCs w:val="24"/>
          <w:u w:val="none"/>
          <w:lang w:eastAsia="lv-LV"/>
        </w:rPr>
      </w:pPr>
      <w:r w:rsidRPr="00E953AF">
        <w:rPr>
          <w:b/>
          <w:bCs/>
          <w:szCs w:val="24"/>
          <w:u w:val="none"/>
          <w:lang w:eastAsia="lv-LV"/>
        </w:rPr>
        <w:t xml:space="preserve">Par projekta </w:t>
      </w:r>
      <w:r w:rsidRPr="00E953AF">
        <w:rPr>
          <w:b/>
          <w:szCs w:val="24"/>
          <w:u w:val="none"/>
          <w:lang w:eastAsia="lv-LV"/>
        </w:rPr>
        <w:t xml:space="preserve">“Jauniešu diennakts nometne “Pazudis dzīvē”” </w:t>
      </w:r>
      <w:r w:rsidRPr="00E953AF">
        <w:rPr>
          <w:b/>
          <w:bCs/>
          <w:szCs w:val="24"/>
          <w:u w:val="none"/>
          <w:lang w:eastAsia="lv-LV"/>
        </w:rPr>
        <w:t xml:space="preserve">atbalstīšanu un </w:t>
      </w:r>
      <w:proofErr w:type="spellStart"/>
      <w:r w:rsidRPr="00E953AF">
        <w:rPr>
          <w:b/>
          <w:bCs/>
          <w:szCs w:val="24"/>
          <w:u w:val="none"/>
          <w:lang w:eastAsia="lv-LV"/>
        </w:rPr>
        <w:t>priekšfinansējuma</w:t>
      </w:r>
      <w:proofErr w:type="spellEnd"/>
      <w:r w:rsidRPr="00E953AF">
        <w:rPr>
          <w:b/>
          <w:bCs/>
          <w:szCs w:val="24"/>
          <w:u w:val="none"/>
          <w:lang w:eastAsia="lv-LV"/>
        </w:rPr>
        <w:t xml:space="preserve"> nodrošināšanu</w:t>
      </w:r>
    </w:p>
    <w:p w14:paraId="7361307E" w14:textId="77777777" w:rsidR="00E953AF" w:rsidRPr="00E953AF" w:rsidRDefault="00E953AF" w:rsidP="00E953AF">
      <w:pPr>
        <w:rPr>
          <w:szCs w:val="24"/>
          <w:u w:val="none"/>
          <w:lang w:eastAsia="lv-LV"/>
        </w:rPr>
      </w:pPr>
    </w:p>
    <w:p w14:paraId="728E5439"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Izskatīts </w:t>
      </w:r>
      <w:r w:rsidRPr="00E953AF">
        <w:rPr>
          <w:b/>
          <w:szCs w:val="24"/>
          <w:u w:val="none"/>
          <w:lang w:eastAsia="lv-LV"/>
        </w:rPr>
        <w:t xml:space="preserve">Gulbenes novada jauniešu centrs “Bāze” </w:t>
      </w:r>
      <w:r w:rsidRPr="00E953AF">
        <w:rPr>
          <w:szCs w:val="24"/>
          <w:u w:val="none"/>
          <w:lang w:eastAsia="lv-LV"/>
        </w:rPr>
        <w:t xml:space="preserve">reģistrācijas Nr. </w:t>
      </w:r>
      <w:r w:rsidRPr="00E953AF">
        <w:rPr>
          <w:sz w:val="22"/>
          <w:szCs w:val="24"/>
          <w:u w:val="none"/>
          <w:lang w:eastAsia="lv-LV"/>
        </w:rPr>
        <w:t>50900019331</w:t>
      </w:r>
      <w:r w:rsidRPr="00E953AF">
        <w:rPr>
          <w:szCs w:val="24"/>
          <w:u w:val="none"/>
          <w:lang w:eastAsia="lv-LV"/>
        </w:rPr>
        <w:t>, juridiskā adrese: Brīvības iela 22, Gulbene, Gulbenes nov., LV -4401, 2025. gada 16. janvāra iesniegums</w:t>
      </w:r>
      <w:r w:rsidRPr="00E953AF">
        <w:rPr>
          <w:color w:val="FF0000"/>
          <w:szCs w:val="24"/>
          <w:u w:val="none"/>
          <w:lang w:eastAsia="lv-LV"/>
        </w:rPr>
        <w:t xml:space="preserve"> </w:t>
      </w:r>
      <w:r w:rsidRPr="00E953AF">
        <w:rPr>
          <w:szCs w:val="24"/>
          <w:u w:val="none"/>
          <w:lang w:eastAsia="lv-LV"/>
        </w:rPr>
        <w:t xml:space="preserve">nr. JCB1.4/25/1 (Gulbenes novada pašvaldībā reģistrēts 2025.gada 17.janvārī, nr. GND/17.3/25/171-G) ar lūgumu atbalstīt projekta “Jauniešu diennakts nometne “Pazudis dzīvē””  pieteikuma iesniegšanu un līdzfinansējuma nodrošināšanu. </w:t>
      </w:r>
    </w:p>
    <w:p w14:paraId="5941F1B0"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Līdz 2025.gada 6.februārim plānots projektu iesniegt biedrības “SATEKA” izsludinātajā atklāto projektu iesniegumu pieņemšanas 4.kārtā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aktivitātes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rīcībā SLP4 Atbalsts jauniešu iniciatīvām Gulbenes novada lauku teritorijā.</w:t>
      </w:r>
    </w:p>
    <w:p w14:paraId="51E1C4D4"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Projekta ietvaros plānots organizēt vienas nedēļas nometni “Pazudis dzīvē” jauniešiem vecumā no 15 līdz 20 gadiem, kuras mērķis ir piedāvāt Gulbenes novada jauniešiem apgūt dzīvē nepieciešamas prasmes, saturīgi pavadīt laiku un motivēt iesaistīties jauniešiem piedāvātajās iespējās. Gulbenes novada jauniešu centrs “Bāze” un tā struktūrvienības ir novērojis, ka jaunieši iepriekš minētajā vecumposmā arvien retāk iesaistās viņiem piedāvātajās iespējās, pavadot lielāko daļu dienas pie ekrāniem, zaudē motivāciju iegūt prasmes un zināšanas, kas būs nepieciešamas uzsākot savu dzīvi profesionāli un atsevišķi no vecākiem. Īpaši to var novērot lauku reģionos, kur jauniešiem ir mazāk iespēju izpausties. Pamatojoties uz iepriekš minēto, projektā ir plānoti sekojoši uzdevumi:</w:t>
      </w:r>
    </w:p>
    <w:p w14:paraId="5D48D553" w14:textId="77777777" w:rsidR="00E953AF" w:rsidRPr="00E953AF" w:rsidRDefault="00E953AF" w:rsidP="00E953AF">
      <w:pPr>
        <w:numPr>
          <w:ilvl w:val="0"/>
          <w:numId w:val="19"/>
        </w:numPr>
        <w:tabs>
          <w:tab w:val="left" w:pos="993"/>
        </w:tabs>
        <w:spacing w:line="360" w:lineRule="auto"/>
        <w:contextualSpacing/>
        <w:jc w:val="both"/>
        <w:rPr>
          <w:szCs w:val="24"/>
          <w:u w:val="none"/>
          <w:lang w:eastAsia="lv-LV"/>
        </w:rPr>
      </w:pPr>
      <w:r w:rsidRPr="00E953AF">
        <w:rPr>
          <w:szCs w:val="24"/>
          <w:u w:val="none"/>
          <w:lang w:eastAsia="lv-LV"/>
        </w:rPr>
        <w:t>atbalstīt iespēju jauniešiem iegūt dzīvē nepieciešamas prasmes un potenciāli uzlabot viņu nākotnes iesaisti darba tirgū;</w:t>
      </w:r>
    </w:p>
    <w:p w14:paraId="4E2CC8F6" w14:textId="77777777" w:rsidR="00E953AF" w:rsidRPr="00E953AF" w:rsidRDefault="00E953AF" w:rsidP="00E953AF">
      <w:pPr>
        <w:numPr>
          <w:ilvl w:val="0"/>
          <w:numId w:val="19"/>
        </w:numPr>
        <w:tabs>
          <w:tab w:val="left" w:pos="993"/>
        </w:tabs>
        <w:spacing w:line="360" w:lineRule="auto"/>
        <w:contextualSpacing/>
        <w:jc w:val="both"/>
        <w:rPr>
          <w:szCs w:val="24"/>
          <w:u w:val="none"/>
          <w:lang w:eastAsia="lv-LV"/>
        </w:rPr>
      </w:pPr>
      <w:r w:rsidRPr="00E953AF">
        <w:rPr>
          <w:szCs w:val="24"/>
          <w:u w:val="none"/>
          <w:lang w:eastAsia="lv-LV"/>
        </w:rPr>
        <w:t>veicināt lauku jauniešu iekļaušanu, 50% no nometnes dalībniekus iesaistot tieši no pagastiem;</w:t>
      </w:r>
    </w:p>
    <w:p w14:paraId="27267037" w14:textId="77777777" w:rsidR="00E953AF" w:rsidRPr="00E953AF" w:rsidRDefault="00E953AF" w:rsidP="00E953AF">
      <w:pPr>
        <w:numPr>
          <w:ilvl w:val="0"/>
          <w:numId w:val="19"/>
        </w:numPr>
        <w:tabs>
          <w:tab w:val="left" w:pos="993"/>
        </w:tabs>
        <w:spacing w:line="360" w:lineRule="auto"/>
        <w:contextualSpacing/>
        <w:jc w:val="both"/>
        <w:rPr>
          <w:szCs w:val="24"/>
          <w:u w:val="none"/>
          <w:lang w:eastAsia="lv-LV"/>
        </w:rPr>
      </w:pPr>
      <w:r w:rsidRPr="00E953AF">
        <w:rPr>
          <w:szCs w:val="24"/>
          <w:u w:val="none"/>
          <w:lang w:eastAsia="lv-LV"/>
        </w:rPr>
        <w:t>veicināt jauniešu personības izaugsmi un motivāciju aktīvi iesaistīties jauniešiem piedāvātajās iespējās;</w:t>
      </w:r>
    </w:p>
    <w:p w14:paraId="08ABC893" w14:textId="77777777" w:rsidR="00E953AF" w:rsidRPr="00E953AF" w:rsidRDefault="00E953AF" w:rsidP="00E953AF">
      <w:pPr>
        <w:numPr>
          <w:ilvl w:val="0"/>
          <w:numId w:val="19"/>
        </w:numPr>
        <w:tabs>
          <w:tab w:val="left" w:pos="993"/>
        </w:tabs>
        <w:spacing w:line="360" w:lineRule="auto"/>
        <w:contextualSpacing/>
        <w:jc w:val="both"/>
        <w:rPr>
          <w:szCs w:val="24"/>
          <w:u w:val="none"/>
          <w:lang w:eastAsia="lv-LV"/>
        </w:rPr>
      </w:pPr>
      <w:r w:rsidRPr="00E953AF">
        <w:rPr>
          <w:szCs w:val="24"/>
          <w:u w:val="none"/>
          <w:lang w:eastAsia="lv-LV"/>
        </w:rPr>
        <w:t>veicināt jauniešu saturīgu brīvā laika pavadīšanu.</w:t>
      </w:r>
    </w:p>
    <w:p w14:paraId="413A53AB"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Projekta plānotās attiecināmās izmaksas ir </w:t>
      </w:r>
      <w:r w:rsidRPr="00E953AF">
        <w:rPr>
          <w:b/>
          <w:bCs/>
          <w:szCs w:val="24"/>
          <w:u w:val="none"/>
          <w:lang w:eastAsia="lv-LV"/>
        </w:rPr>
        <w:t>6000,00 EUR</w:t>
      </w:r>
      <w:r w:rsidRPr="00E953AF">
        <w:rPr>
          <w:szCs w:val="24"/>
          <w:u w:val="none"/>
          <w:lang w:eastAsia="lv-LV"/>
        </w:rPr>
        <w:t xml:space="preserve"> (seši tūkstoši </w:t>
      </w:r>
      <w:proofErr w:type="spellStart"/>
      <w:r w:rsidRPr="00E953AF">
        <w:rPr>
          <w:i/>
          <w:szCs w:val="24"/>
          <w:u w:val="none"/>
          <w:lang w:eastAsia="lv-LV"/>
        </w:rPr>
        <w:t>euro</w:t>
      </w:r>
      <w:proofErr w:type="spellEnd"/>
      <w:r w:rsidRPr="00E953AF">
        <w:rPr>
          <w:iCs/>
          <w:szCs w:val="24"/>
          <w:u w:val="none"/>
          <w:lang w:eastAsia="lv-LV"/>
        </w:rPr>
        <w:t xml:space="preserve"> nulle centi</w:t>
      </w:r>
      <w:r w:rsidRPr="00E953AF">
        <w:rPr>
          <w:szCs w:val="24"/>
          <w:u w:val="none"/>
          <w:lang w:eastAsia="lv-LV"/>
        </w:rPr>
        <w:t xml:space="preserve">), no tām 100% jeb 6000,00 EUR (seši tūkstoši </w:t>
      </w:r>
      <w:proofErr w:type="spellStart"/>
      <w:r w:rsidRPr="00E953AF">
        <w:rPr>
          <w:i/>
          <w:szCs w:val="24"/>
          <w:u w:val="none"/>
          <w:lang w:eastAsia="lv-LV"/>
        </w:rPr>
        <w:t>euro</w:t>
      </w:r>
      <w:proofErr w:type="spellEnd"/>
      <w:r w:rsidRPr="00E953AF">
        <w:rPr>
          <w:i/>
          <w:szCs w:val="24"/>
          <w:u w:val="none"/>
          <w:lang w:eastAsia="lv-LV"/>
        </w:rPr>
        <w:t xml:space="preserve"> </w:t>
      </w:r>
      <w:r w:rsidRPr="00E953AF">
        <w:rPr>
          <w:iCs/>
          <w:szCs w:val="24"/>
          <w:u w:val="none"/>
          <w:lang w:eastAsia="lv-LV"/>
        </w:rPr>
        <w:t>nulle centi</w:t>
      </w:r>
      <w:r w:rsidRPr="00E953AF">
        <w:rPr>
          <w:szCs w:val="24"/>
          <w:u w:val="none"/>
          <w:lang w:eastAsia="lv-LV"/>
        </w:rPr>
        <w:t xml:space="preserve">) – Eiropas Lauksaimniecības Fonda </w:t>
      </w:r>
      <w:r w:rsidRPr="00E953AF">
        <w:rPr>
          <w:szCs w:val="24"/>
          <w:u w:val="none"/>
          <w:lang w:eastAsia="lv-LV"/>
        </w:rPr>
        <w:lastRenderedPageBreak/>
        <w:t xml:space="preserve">lauku attīstībai (ELFLA) finansējums. Metodikas “Fiksētas summas maksājums “Jauniešu iniciatīva” un to piemērošana Kopējās lauksaimniecības politikas stratēģiskā plānā 2023.2027.gadam” 17.1. apakšpunkts nosaka, ka pēc Lauku atbalsta dienesta lēmuma spēkā stāšanas par projekta iesnieguma apstiprināšanu, atbalsta saņēmējs saņem 80 procentu apmērā no kopējā projektam piešķirtā publiskā finansējuma summas, savukārt 17.2. apakšpunkts nosaka, ka gala maksājumu 20 procentu apmērā no kopējā projektam piešķirtā publiskā finansējuma summas atbalsta saņēmējs saņem pēc pilnīgas jauniešu iniciatīvas projekta īstenošanas, noslēguma pārskata iesniegšanas LAD elektroniskās pieteikšanās sistēmā un kad LAD ir veicis reālo darbību pamatojošo dokumentu pārbaudi, tādēļ projekta realizācijai nepieciešams Gulbenes novada pašvaldības </w:t>
      </w:r>
      <w:proofErr w:type="spellStart"/>
      <w:r w:rsidRPr="00E953AF">
        <w:rPr>
          <w:szCs w:val="24"/>
          <w:u w:val="none"/>
          <w:lang w:eastAsia="lv-LV"/>
        </w:rPr>
        <w:t>priekšfinansējums</w:t>
      </w:r>
      <w:proofErr w:type="spellEnd"/>
      <w:r w:rsidRPr="00E953AF">
        <w:rPr>
          <w:szCs w:val="24"/>
          <w:u w:val="none"/>
          <w:lang w:eastAsia="lv-LV"/>
        </w:rPr>
        <w:t xml:space="preserve"> 20% no attiecināmajām izmaksām jeb 1200,00 EUR (viens tūkstotis divi simti </w:t>
      </w:r>
      <w:proofErr w:type="spellStart"/>
      <w:r w:rsidRPr="00E953AF">
        <w:rPr>
          <w:i/>
          <w:iCs/>
          <w:szCs w:val="24"/>
          <w:u w:val="none"/>
          <w:lang w:eastAsia="lv-LV"/>
        </w:rPr>
        <w:t>euro</w:t>
      </w:r>
      <w:proofErr w:type="spellEnd"/>
      <w:r w:rsidRPr="00E953AF">
        <w:rPr>
          <w:i/>
          <w:iCs/>
          <w:szCs w:val="24"/>
          <w:u w:val="none"/>
          <w:lang w:eastAsia="lv-LV"/>
        </w:rPr>
        <w:t xml:space="preserve"> </w:t>
      </w:r>
      <w:r w:rsidRPr="00E953AF">
        <w:rPr>
          <w:szCs w:val="24"/>
          <w:u w:val="none"/>
          <w:lang w:eastAsia="lv-LV"/>
        </w:rPr>
        <w:t>nulle centi).</w:t>
      </w:r>
    </w:p>
    <w:p w14:paraId="75A89DA9" w14:textId="77777777" w:rsidR="00E953AF" w:rsidRPr="00E953AF" w:rsidRDefault="00E953AF" w:rsidP="00E953AF">
      <w:pPr>
        <w:spacing w:line="360" w:lineRule="auto"/>
        <w:ind w:firstLine="567"/>
        <w:jc w:val="both"/>
        <w:rPr>
          <w:b/>
          <w:szCs w:val="24"/>
          <w:u w:val="none"/>
          <w:lang w:eastAsia="lv-LV"/>
        </w:rPr>
      </w:pPr>
      <w:r w:rsidRPr="00E953AF">
        <w:rPr>
          <w:szCs w:val="24"/>
          <w:u w:val="none"/>
          <w:lang w:eastAsia="lv-LV"/>
        </w:rPr>
        <w:t>Ņemot vērā iepriekš minēto iespēju piesaistīt Eiropas Savienības līdzekļus un pamatojoties uz Pašvaldību likuma 4. panta pirmās daļas 8. punktu, kas nosaka, ka pašvaldībām autonomās funkcijas ir veikt darbu ar jaunatni, un 10. panta pirmās daļas 21. 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PAR ___ (____), PRET ___ (____), ATTURAS ___ (____), Gulbenes novada pašvaldības dome NOLEMJ</w:t>
      </w:r>
      <w:r w:rsidRPr="00E953AF">
        <w:rPr>
          <w:b/>
          <w:szCs w:val="24"/>
          <w:u w:val="none"/>
          <w:lang w:eastAsia="lv-LV"/>
        </w:rPr>
        <w:t>:</w:t>
      </w:r>
    </w:p>
    <w:p w14:paraId="60B554BA" w14:textId="77777777" w:rsidR="00E953AF" w:rsidRPr="00E953AF" w:rsidRDefault="00E953AF" w:rsidP="00E953AF">
      <w:pPr>
        <w:numPr>
          <w:ilvl w:val="0"/>
          <w:numId w:val="17"/>
        </w:numPr>
        <w:tabs>
          <w:tab w:val="left" w:pos="993"/>
        </w:tabs>
        <w:spacing w:line="360" w:lineRule="auto"/>
        <w:ind w:left="0" w:firstLine="567"/>
        <w:contextualSpacing/>
        <w:jc w:val="both"/>
        <w:rPr>
          <w:rFonts w:eastAsia="Calibri"/>
          <w:szCs w:val="24"/>
          <w:u w:val="none"/>
        </w:rPr>
      </w:pPr>
      <w:r w:rsidRPr="00E953AF">
        <w:rPr>
          <w:rFonts w:eastAsia="Calibri"/>
          <w:szCs w:val="24"/>
          <w:u w:val="none"/>
        </w:rPr>
        <w:t xml:space="preserve">ATBALSTĪT </w:t>
      </w:r>
      <w:r w:rsidRPr="00E953AF">
        <w:rPr>
          <w:szCs w:val="24"/>
          <w:u w:val="none"/>
          <w:lang w:eastAsia="lv-LV"/>
        </w:rPr>
        <w:t xml:space="preserve">Gulbenes novada pašvaldības projekta </w:t>
      </w:r>
      <w:r w:rsidRPr="00E953AF">
        <w:rPr>
          <w:b/>
          <w:szCs w:val="24"/>
          <w:u w:val="none"/>
          <w:lang w:eastAsia="lv-LV"/>
        </w:rPr>
        <w:t xml:space="preserve">“Jauniešu diennakts nometne “Pazudis dzīvē”” atbalstīšanu </w:t>
      </w:r>
      <w:r w:rsidRPr="00E953AF">
        <w:rPr>
          <w:szCs w:val="24"/>
          <w:u w:val="none"/>
          <w:lang w:eastAsia="lv-LV"/>
        </w:rPr>
        <w:t xml:space="preserve">iesniegšanu biedrības “SATEKA” izsludinātajā atklāto projektu iesniegumu pieņemšanas 4.kārtā un </w:t>
      </w:r>
      <w:r w:rsidRPr="00E953AF">
        <w:rPr>
          <w:rFonts w:eastAsia="Calibri"/>
          <w:szCs w:val="24"/>
          <w:u w:val="none"/>
        </w:rPr>
        <w:t>realizēšanu tikai ar 100% atbalsta intensitāti.</w:t>
      </w:r>
    </w:p>
    <w:p w14:paraId="278058FC" w14:textId="77777777" w:rsidR="00E953AF" w:rsidRPr="00E953AF" w:rsidRDefault="00E953AF" w:rsidP="00E953AF">
      <w:pPr>
        <w:numPr>
          <w:ilvl w:val="0"/>
          <w:numId w:val="17"/>
        </w:numPr>
        <w:tabs>
          <w:tab w:val="left" w:pos="993"/>
        </w:tabs>
        <w:spacing w:line="360" w:lineRule="auto"/>
        <w:ind w:left="0" w:firstLine="567"/>
        <w:contextualSpacing/>
        <w:jc w:val="both"/>
        <w:rPr>
          <w:szCs w:val="24"/>
          <w:u w:val="none"/>
          <w:lang w:eastAsia="lv-LV"/>
        </w:rPr>
      </w:pPr>
      <w:r w:rsidRPr="00E953AF">
        <w:rPr>
          <w:rFonts w:eastAsia="Calibri"/>
          <w:szCs w:val="24"/>
          <w:u w:val="none"/>
        </w:rPr>
        <w:t xml:space="preserve">Gulbenes novada pašvaldībai projekta apstiprināšanas gadījumā nodrošināt projekta īstenošanai </w:t>
      </w:r>
      <w:proofErr w:type="spellStart"/>
      <w:r w:rsidRPr="00E953AF">
        <w:rPr>
          <w:rFonts w:eastAsia="Calibri"/>
          <w:szCs w:val="24"/>
          <w:u w:val="none"/>
        </w:rPr>
        <w:t>priekšfinansējumu</w:t>
      </w:r>
      <w:proofErr w:type="spellEnd"/>
      <w:r w:rsidRPr="00E953AF">
        <w:rPr>
          <w:rFonts w:eastAsia="Calibri"/>
          <w:szCs w:val="24"/>
          <w:u w:val="none"/>
        </w:rPr>
        <w:t xml:space="preserve"> 20% apmērā no attiecināmajām izmaksām, tas ir 1200,00</w:t>
      </w:r>
      <w:r w:rsidRPr="00E953AF">
        <w:rPr>
          <w:szCs w:val="24"/>
          <w:u w:val="none"/>
          <w:lang w:eastAsia="lv-LV"/>
        </w:rPr>
        <w:t xml:space="preserve"> EUR</w:t>
      </w:r>
      <w:r w:rsidRPr="00E953AF">
        <w:rPr>
          <w:b/>
          <w:bCs/>
          <w:szCs w:val="24"/>
          <w:u w:val="none"/>
          <w:lang w:eastAsia="lv-LV"/>
        </w:rPr>
        <w:t xml:space="preserve"> </w:t>
      </w:r>
      <w:r w:rsidRPr="00E953AF">
        <w:rPr>
          <w:szCs w:val="24"/>
          <w:u w:val="none"/>
          <w:lang w:eastAsia="lv-LV"/>
        </w:rPr>
        <w:t xml:space="preserve">(viens tūkstotis divi simti </w:t>
      </w:r>
      <w:proofErr w:type="spellStart"/>
      <w:r w:rsidRPr="00E953AF">
        <w:rPr>
          <w:i/>
          <w:iCs/>
          <w:szCs w:val="24"/>
          <w:u w:val="none"/>
          <w:lang w:eastAsia="lv-LV"/>
        </w:rPr>
        <w:t>euro</w:t>
      </w:r>
      <w:proofErr w:type="spellEnd"/>
      <w:r w:rsidRPr="00E953AF">
        <w:rPr>
          <w:szCs w:val="24"/>
          <w:u w:val="none"/>
          <w:lang w:eastAsia="lv-LV"/>
        </w:rPr>
        <w:t xml:space="preserve"> nulle centi).</w:t>
      </w:r>
    </w:p>
    <w:p w14:paraId="26E2C8EE"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65430735"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“Galda Tenisa klubs Gulbene” projektam “Galda teniss - ar inovatīvām tehnoloģijām uzrunājam jauniešus un nodrošinām sportisku aktivitāti visām paaudzēm”</w:t>
      </w:r>
    </w:p>
    <w:p w14:paraId="577877A9"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43936E74"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5257B905" w14:textId="77777777" w:rsidR="00BF41CC" w:rsidRPr="00575A1B" w:rsidRDefault="00BF41CC" w:rsidP="00BF41CC">
      <w:pPr>
        <w:rPr>
          <w:rFonts w:eastAsia="Calibri"/>
          <w:szCs w:val="24"/>
          <w:u w:val="none"/>
        </w:rPr>
      </w:pPr>
      <w:r>
        <w:rPr>
          <w:rFonts w:eastAsia="Calibri"/>
          <w:szCs w:val="24"/>
          <w:u w:val="none"/>
        </w:rPr>
        <w:t>DEBATĒS PIEDALĀS: nav</w:t>
      </w:r>
    </w:p>
    <w:p w14:paraId="0A61CDAF" w14:textId="77777777" w:rsidR="00BF41CC" w:rsidRDefault="00BF41CC" w:rsidP="00BF41CC">
      <w:pPr>
        <w:rPr>
          <w:rFonts w:eastAsia="Calibri"/>
          <w:color w:val="FF0000"/>
          <w:szCs w:val="24"/>
          <w:u w:val="none"/>
        </w:rPr>
      </w:pPr>
    </w:p>
    <w:p w14:paraId="651C7662" w14:textId="77777777" w:rsidR="00BF41CC" w:rsidRDefault="00BF41CC" w:rsidP="00BF41CC">
      <w:pPr>
        <w:spacing w:line="360" w:lineRule="auto"/>
        <w:ind w:firstLine="567"/>
        <w:jc w:val="both"/>
        <w:rPr>
          <w:u w:val="none"/>
        </w:rPr>
      </w:pPr>
      <w:r>
        <w:rPr>
          <w:u w:val="none"/>
        </w:rPr>
        <w:t>Finanšu komiteja atklāti balsojot:</w:t>
      </w:r>
    </w:p>
    <w:p w14:paraId="0FF67634"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7D21723E"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78500D67" w14:textId="77777777" w:rsidR="00E953AF" w:rsidRPr="00C10BB6" w:rsidRDefault="00E953AF" w:rsidP="00E953AF">
      <w:pPr>
        <w:jc w:val="center"/>
        <w:rPr>
          <w:b/>
          <w:bCs/>
          <w:u w:val="none"/>
        </w:rPr>
      </w:pPr>
      <w:r w:rsidRPr="00C10BB6">
        <w:rPr>
          <w:b/>
          <w:bCs/>
          <w:u w:val="none"/>
        </w:rPr>
        <w:t>Par pašvaldības līdzfinansējumu biedrības “Galda Tenisa klubs Gulbene” projektam “Galda teniss - ar inovatīvām tehnoloģijām uzrunājam jauniešus un nodrošinām sportisku aktivitāti visām paaudzēm”</w:t>
      </w:r>
    </w:p>
    <w:p w14:paraId="321F30F0" w14:textId="77777777" w:rsidR="00E953AF" w:rsidRPr="00C10BB6" w:rsidRDefault="00E953AF" w:rsidP="00E953AF">
      <w:pPr>
        <w:rPr>
          <w:u w:val="none"/>
        </w:rPr>
      </w:pPr>
    </w:p>
    <w:p w14:paraId="71A53F3A" w14:textId="77777777" w:rsidR="00E953AF" w:rsidRPr="00C10BB6" w:rsidRDefault="00E953AF" w:rsidP="00E953AF">
      <w:pPr>
        <w:spacing w:line="360" w:lineRule="auto"/>
        <w:ind w:firstLine="567"/>
        <w:jc w:val="both"/>
        <w:rPr>
          <w:u w:val="none"/>
        </w:rPr>
      </w:pPr>
      <w:r w:rsidRPr="00C10BB6">
        <w:rPr>
          <w:u w:val="none"/>
        </w:rPr>
        <w:lastRenderedPageBreak/>
        <w:t xml:space="preserve">Gulbenes novada pašvaldībā 2025.gada 13.janvārī saņemts biedrības “Galda Tenisa klubs Gulbene”, reģ.nr. 40008290729,  iesniegums (dokumentu vadības sistēmā  </w:t>
      </w:r>
      <w:proofErr w:type="spellStart"/>
      <w:r w:rsidRPr="00C10BB6">
        <w:rPr>
          <w:u w:val="none"/>
        </w:rPr>
        <w:t>reģ</w:t>
      </w:r>
      <w:proofErr w:type="spellEnd"/>
      <w:r w:rsidRPr="00C10BB6">
        <w:rPr>
          <w:u w:val="none"/>
        </w:rPr>
        <w:t>. nr. GND/17.3/25/112-B), kurā biedrība lūdz Gulbenes novada pašvaldības domei sniegt finansiālu atbalstu biedrības izstrādātā projekta Nr.24-07-CL01-C0LA19.2201-000006</w:t>
      </w:r>
      <w:r w:rsidRPr="00C10BB6">
        <w:rPr>
          <w:b/>
          <w:bCs/>
          <w:u w:val="none"/>
        </w:rPr>
        <w:t xml:space="preserve"> </w:t>
      </w:r>
      <w:r w:rsidRPr="00C10BB6">
        <w:rPr>
          <w:u w:val="none"/>
        </w:rPr>
        <w:t>“Galda teniss – ar inovatīvām tehnoloģijām uzrunājam jauniešus un nodrošinām sportisku aktivitāti visām paaudzēm” realizēšanai.</w:t>
      </w:r>
    </w:p>
    <w:p w14:paraId="6B777E51" w14:textId="77777777" w:rsidR="00E953AF" w:rsidRPr="00C10BB6" w:rsidRDefault="00E953AF" w:rsidP="00E953AF">
      <w:pPr>
        <w:spacing w:line="360" w:lineRule="auto"/>
        <w:ind w:firstLine="567"/>
        <w:jc w:val="both"/>
        <w:rPr>
          <w:u w:val="none"/>
        </w:rPr>
      </w:pPr>
      <w:r w:rsidRPr="00C10BB6">
        <w:rPr>
          <w:u w:val="none"/>
        </w:rPr>
        <w:t xml:space="preserve"> Biedrība “Galda Tenisa klubs Gulbene” izstrādāja un iesniedza projektu “Galda teniss - ar inovatīvām tehnoloģijām uzrunājam jauniešus un nodrošinām sportisku aktivitāti visām paaudzēm”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 rīcībā SLP1 “Gulbenes novada kopienu stiprināšana un sabiedrisko aktivitāšu dažādošana”.</w:t>
      </w:r>
    </w:p>
    <w:p w14:paraId="6235D924" w14:textId="77777777" w:rsidR="00E953AF" w:rsidRPr="00C10BB6" w:rsidRDefault="00E953AF" w:rsidP="00E953AF">
      <w:pPr>
        <w:spacing w:line="360" w:lineRule="auto"/>
        <w:ind w:firstLine="567"/>
        <w:jc w:val="both"/>
        <w:rPr>
          <w:u w:val="none"/>
        </w:rPr>
      </w:pPr>
      <w:r w:rsidRPr="00C10BB6">
        <w:rPr>
          <w:u w:val="none"/>
        </w:rPr>
        <w:t>Projekta mērķis ir, izmantojot inovatīvās tehnoloģijas un atjaunoto galda tenisa inventāru, piesaistīt jauniešus, veicināt galda tenisa popularitāti visu paaudžu vidū, paplašināt kluba treniņu un sacensību iespējas, nodrošinot mūsdienīgu, datorizētu sacensību norisi un to atspoguļošanu.</w:t>
      </w:r>
    </w:p>
    <w:p w14:paraId="46D833B0" w14:textId="77777777" w:rsidR="00E953AF" w:rsidRPr="00C10BB6" w:rsidRDefault="00E953AF" w:rsidP="00E953AF">
      <w:pPr>
        <w:spacing w:line="360" w:lineRule="auto"/>
        <w:ind w:firstLine="567"/>
        <w:jc w:val="both"/>
        <w:rPr>
          <w:u w:val="none"/>
        </w:rPr>
      </w:pPr>
      <w:r w:rsidRPr="00C10BB6">
        <w:rPr>
          <w:u w:val="none"/>
        </w:rPr>
        <w:t>2024.gada 14.novembrī biedrība “SATEKA” pieņēma lēmumu (pievienots biedrības iesniegumam), ka biedrības “Galda Tenisa klubs Gulbene” projekts “Galda teniss – ar inovatīvām tehnoloģijām uzrunājam jauniešus un nodrošinām sportisku aktivitāti visām paaudzēm”</w:t>
      </w:r>
      <w:r w:rsidRPr="00C10BB6">
        <w:rPr>
          <w:b/>
          <w:bCs/>
          <w:u w:val="none"/>
        </w:rPr>
        <w:t xml:space="preserve"> </w:t>
      </w:r>
      <w:r w:rsidRPr="00C10BB6">
        <w:rPr>
          <w:u w:val="none"/>
        </w:rPr>
        <w:t xml:space="preserve">atbilst biedrības “SATEKA” sabiedrības virzītas vietējās attīstības (turpmāk – SVVA) stratēģijai 2023.-2027.gadam, projekts ir izpildījis SVVA stratēģijā noteiktos nosacījumus paaugstinātas atbalsta intensitātes saņemšanai biedrības “SATEKA” noteiktajos kritērijos paaugstinātas atbalsta intensitātes saņemšanai un projektam ir iespēja pretendēt uz finansējuma saņemšanu Lauku atbalsta dienestā. </w:t>
      </w:r>
    </w:p>
    <w:p w14:paraId="6F43B935" w14:textId="77777777" w:rsidR="00E953AF" w:rsidRPr="00C10BB6" w:rsidRDefault="00E953AF" w:rsidP="00E953AF">
      <w:pPr>
        <w:spacing w:line="360" w:lineRule="auto"/>
        <w:ind w:firstLine="567"/>
        <w:jc w:val="both"/>
        <w:rPr>
          <w:u w:val="none"/>
        </w:rPr>
      </w:pPr>
      <w:r w:rsidRPr="00C10BB6">
        <w:rPr>
          <w:u w:val="none"/>
        </w:rPr>
        <w:t>2024.gada 27.decembrī ar lēmumu Nr.07.24.015388 “Lēmums par projekta iesnieguma apstiprināšanu” (pievienots biedrības iesniegumam) Lauku atbalsta dienests apstiprinājis projekta iesniegumu.</w:t>
      </w:r>
    </w:p>
    <w:p w14:paraId="14251108" w14:textId="77777777" w:rsidR="00E953AF" w:rsidRPr="00C10BB6" w:rsidRDefault="00E953AF" w:rsidP="00E953AF">
      <w:pPr>
        <w:spacing w:line="360" w:lineRule="auto"/>
        <w:ind w:firstLine="567"/>
        <w:jc w:val="both"/>
        <w:rPr>
          <w:u w:val="none"/>
        </w:rPr>
      </w:pPr>
      <w:r w:rsidRPr="00C10BB6">
        <w:rPr>
          <w:u w:val="none"/>
        </w:rPr>
        <w:t xml:space="preserve">Projekta kopējās attiecināmās izmaksas ir 14112,46 EUR (četrpadsmit tūkstoši viens simts divpadsmit </w:t>
      </w:r>
      <w:proofErr w:type="spellStart"/>
      <w:r w:rsidRPr="00C10BB6">
        <w:rPr>
          <w:i/>
          <w:iCs/>
          <w:u w:val="none"/>
        </w:rPr>
        <w:t>euro</w:t>
      </w:r>
      <w:proofErr w:type="spellEnd"/>
      <w:r w:rsidRPr="00C10BB6">
        <w:rPr>
          <w:u w:val="none"/>
        </w:rPr>
        <w:t xml:space="preserve"> četrdesmit seši centi), tajā skaitā publiskais finansējums 10512,47 EUR (desmit tūkstoši pieci simti divpadsmit </w:t>
      </w:r>
      <w:proofErr w:type="spellStart"/>
      <w:r w:rsidRPr="00C10BB6">
        <w:rPr>
          <w:i/>
          <w:iCs/>
          <w:u w:val="none"/>
        </w:rPr>
        <w:t>euro</w:t>
      </w:r>
      <w:proofErr w:type="spellEnd"/>
      <w:r w:rsidRPr="00C10BB6">
        <w:rPr>
          <w:u w:val="none"/>
        </w:rPr>
        <w:t xml:space="preserve"> četrdesmit septiņi centi). Biedrībai “Galda Tenisa klubs Gulbene” nepieciešams nodrošināt līdzfinansējumu 3599,99 EUR (trīs tūkstoši pieci simti deviņdesmit deviņi </w:t>
      </w:r>
      <w:proofErr w:type="spellStart"/>
      <w:r w:rsidRPr="00C10BB6">
        <w:rPr>
          <w:i/>
          <w:iCs/>
          <w:u w:val="none"/>
        </w:rPr>
        <w:t>euro</w:t>
      </w:r>
      <w:proofErr w:type="spellEnd"/>
      <w:r w:rsidRPr="00C10BB6">
        <w:rPr>
          <w:u w:val="none"/>
        </w:rPr>
        <w:t xml:space="preserve"> deviņdesmit deviņi centi) projekta realizācijai.</w:t>
      </w:r>
    </w:p>
    <w:p w14:paraId="6D0B0D3C" w14:textId="77777777" w:rsidR="00E953AF" w:rsidRPr="00C10BB6" w:rsidRDefault="00E953AF" w:rsidP="00E953AF">
      <w:pPr>
        <w:spacing w:line="360" w:lineRule="auto"/>
        <w:ind w:firstLine="567"/>
        <w:jc w:val="both"/>
        <w:rPr>
          <w:b/>
          <w:u w:val="none"/>
        </w:rPr>
      </w:pPr>
      <w:r w:rsidRPr="00C10BB6">
        <w:rPr>
          <w:u w:val="none"/>
        </w:rPr>
        <w:t xml:space="preserve">Ņemot vērā iepriekš minēto, pamatojoties uz Pašvaldību likuma 4.panta pirmās daļas 7.punktu, kas nosaka, ka pašvaldībām autonomās funkcijas ir veicināt sporta attīstību, tostarp uzturēt un attīstīt pašvaldības sporta bāzes, atbalstīt sportistu un sporta klubu, arī profesionālo </w:t>
      </w:r>
      <w:r w:rsidRPr="00C10BB6">
        <w:rPr>
          <w:u w:val="none"/>
        </w:rPr>
        <w:lastRenderedPageBreak/>
        <w:t>sporta klubu, darbību un sniegt atbalstu sporta pasākumu organizēšanai, 5.panta 1.daļu, kas nosaka, ka pašvaldība savas administratīvās teritorijas iedzīvotāju interesēs var brīvprātīgi īstenot iniciatīvas ikvienā jautājumā, ja tās nav citu institūciju kompetencē un šādu darbību neierobežo citi likumi, un 10.panta pirmās daļas 21.punktu, kas nosaka, ka dome ir tiesīga izlemt ikvienu pašvaldības kompetences jautājumu un tikai domes kompetencē ir  pieņemt lēmumus citos ārējos normatīvajos aktos paredzētajos gadījumos, atklāti balsojot: PAR ___ (____), PRET ___ (____), ATTURAS ___ (____), Gulbenes novada pašvaldības dome NOLEMJ</w:t>
      </w:r>
      <w:r w:rsidRPr="00C10BB6">
        <w:rPr>
          <w:b/>
          <w:u w:val="none"/>
        </w:rPr>
        <w:t>:</w:t>
      </w:r>
    </w:p>
    <w:p w14:paraId="5C07B2E0" w14:textId="013836E6" w:rsidR="00E953AF" w:rsidRPr="00C10BB6" w:rsidRDefault="00E953AF" w:rsidP="00C10BB6">
      <w:pPr>
        <w:pStyle w:val="Sarakstarindkopa"/>
        <w:numPr>
          <w:ilvl w:val="0"/>
          <w:numId w:val="42"/>
        </w:numPr>
        <w:tabs>
          <w:tab w:val="left" w:pos="567"/>
        </w:tabs>
        <w:spacing w:line="360" w:lineRule="auto"/>
        <w:ind w:left="0" w:firstLine="567"/>
        <w:jc w:val="both"/>
        <w:rPr>
          <w:rFonts w:eastAsia="Calibri"/>
          <w:u w:val="none"/>
        </w:rPr>
      </w:pPr>
      <w:r w:rsidRPr="00C10BB6">
        <w:rPr>
          <w:rFonts w:eastAsia="Calibri"/>
          <w:u w:val="none"/>
        </w:rPr>
        <w:t xml:space="preserve">PIEŠĶIRT biedrības “Galda Tenisa klubs Gulbene” projekta “Galda teniss – ar inovatīvām tehnoloģijām uzrunājam jauniešus un nodrošinām sportisku aktivitāti visām paaudzēm” īstenošanai </w:t>
      </w:r>
      <w:r w:rsidRPr="00C10BB6">
        <w:rPr>
          <w:rFonts w:eastAsia="Calibri"/>
          <w:b/>
          <w:bCs/>
          <w:u w:val="none"/>
        </w:rPr>
        <w:t>līdzfinansējumu 10 % apmērā</w:t>
      </w:r>
      <w:r w:rsidRPr="00C10BB6">
        <w:rPr>
          <w:rFonts w:eastAsia="Calibri"/>
          <w:u w:val="none"/>
        </w:rPr>
        <w:t xml:space="preserve"> no attiecināmajām izmaksām jeb </w:t>
      </w:r>
      <w:r w:rsidRPr="00C10BB6">
        <w:rPr>
          <w:u w:val="none"/>
        </w:rPr>
        <w:t xml:space="preserve">1411,25 EUR (viens tūkstotis četri simti vienpadsmit </w:t>
      </w:r>
      <w:proofErr w:type="spellStart"/>
      <w:r w:rsidRPr="00C10BB6">
        <w:rPr>
          <w:i/>
          <w:iCs/>
          <w:u w:val="none"/>
        </w:rPr>
        <w:t>euro</w:t>
      </w:r>
      <w:proofErr w:type="spellEnd"/>
      <w:r w:rsidRPr="00C10BB6">
        <w:rPr>
          <w:i/>
          <w:iCs/>
          <w:u w:val="none"/>
        </w:rPr>
        <w:t xml:space="preserve"> </w:t>
      </w:r>
      <w:r w:rsidRPr="00C10BB6">
        <w:rPr>
          <w:u w:val="none"/>
        </w:rPr>
        <w:t>divdesmit pieci centi).</w:t>
      </w:r>
    </w:p>
    <w:p w14:paraId="2E6633C9" w14:textId="26D64F6A" w:rsidR="00E953AF" w:rsidRPr="00C10BB6" w:rsidRDefault="00E953AF" w:rsidP="00C10BB6">
      <w:pPr>
        <w:pStyle w:val="Sarakstarindkopa"/>
        <w:numPr>
          <w:ilvl w:val="0"/>
          <w:numId w:val="42"/>
        </w:numPr>
        <w:tabs>
          <w:tab w:val="left" w:pos="567"/>
        </w:tabs>
        <w:spacing w:line="360" w:lineRule="auto"/>
        <w:ind w:left="0" w:firstLine="567"/>
        <w:jc w:val="both"/>
        <w:rPr>
          <w:rFonts w:eastAsia="Calibri"/>
          <w:u w:val="none"/>
        </w:rPr>
      </w:pPr>
      <w:r w:rsidRPr="00C10BB6">
        <w:rPr>
          <w:rFonts w:eastAsia="Calibri"/>
          <w:u w:val="none"/>
        </w:rPr>
        <w:t>UZDOT Gulbenes novada Centrālās pārvaldes Finanšu nodaļai segt nepieciešamo finansējumu no Gulbenes novada pašvaldības budžeta 2025.gadam paredzētajiem finanšu līdzekļiem.</w:t>
      </w:r>
    </w:p>
    <w:p w14:paraId="21DD7BE4" w14:textId="77777777" w:rsidR="00E953AF" w:rsidRPr="00C10BB6" w:rsidRDefault="00E953AF" w:rsidP="00C10BB6">
      <w:pPr>
        <w:pStyle w:val="Sarakstarindkopa"/>
        <w:numPr>
          <w:ilvl w:val="0"/>
          <w:numId w:val="42"/>
        </w:numPr>
        <w:tabs>
          <w:tab w:val="left" w:pos="567"/>
        </w:tabs>
        <w:spacing w:line="360" w:lineRule="auto"/>
        <w:ind w:left="0" w:firstLine="567"/>
        <w:jc w:val="both"/>
        <w:rPr>
          <w:rFonts w:eastAsia="Calibri"/>
          <w:u w:val="none"/>
        </w:rPr>
      </w:pPr>
      <w:r w:rsidRPr="00C10BB6">
        <w:rPr>
          <w:rFonts w:eastAsia="Calibri"/>
          <w:u w:val="none"/>
        </w:rPr>
        <w:t xml:space="preserve">UZDOT Gulbenes novada Centrālās pārvaldes Juridiskās un </w:t>
      </w:r>
      <w:proofErr w:type="spellStart"/>
      <w:r w:rsidRPr="00C10BB6">
        <w:rPr>
          <w:rFonts w:eastAsia="Calibri"/>
          <w:u w:val="none"/>
        </w:rPr>
        <w:t>personālvadības</w:t>
      </w:r>
      <w:proofErr w:type="spellEnd"/>
      <w:r w:rsidRPr="00C10BB6">
        <w:rPr>
          <w:rFonts w:eastAsia="Calibri"/>
          <w:u w:val="none"/>
        </w:rPr>
        <w:t xml:space="preserve"> nodaļai sagatavot līguma par finansiālā atbalsta piešķiršanu projektu. </w:t>
      </w:r>
    </w:p>
    <w:p w14:paraId="52509424" w14:textId="77777777" w:rsidR="00E953AF" w:rsidRDefault="00E953AF" w:rsidP="00BF41CC">
      <w:pPr>
        <w:spacing w:line="360" w:lineRule="auto"/>
        <w:ind w:firstLine="567"/>
        <w:jc w:val="both"/>
        <w:rPr>
          <w:noProof/>
          <w:u w:val="none"/>
        </w:rPr>
      </w:pPr>
    </w:p>
    <w:p w14:paraId="56D32595"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7D559AB2"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grozījumiem 2023. gada 27. aprīļa pilnvarojuma līgumā Nr. GND/9.17/23/396</w:t>
      </w:r>
    </w:p>
    <w:p w14:paraId="581C8923"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Monta Ķelle</w:t>
      </w:r>
    </w:p>
    <w:p w14:paraId="59C5E1E6"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728AE10" w14:textId="77777777" w:rsidR="00BF41CC" w:rsidRPr="00575A1B" w:rsidRDefault="00BF41CC" w:rsidP="00BF41CC">
      <w:pPr>
        <w:rPr>
          <w:rFonts w:eastAsia="Calibri"/>
          <w:szCs w:val="24"/>
          <w:u w:val="none"/>
        </w:rPr>
      </w:pPr>
      <w:r>
        <w:rPr>
          <w:rFonts w:eastAsia="Calibri"/>
          <w:szCs w:val="24"/>
          <w:u w:val="none"/>
        </w:rPr>
        <w:t>DEBATĒS PIEDALĀS: nav</w:t>
      </w:r>
    </w:p>
    <w:p w14:paraId="3EAA40E7" w14:textId="77777777" w:rsidR="00BF41CC" w:rsidRDefault="00BF41CC" w:rsidP="00BF41CC">
      <w:pPr>
        <w:rPr>
          <w:rFonts w:eastAsia="Calibri"/>
          <w:color w:val="FF0000"/>
          <w:szCs w:val="24"/>
          <w:u w:val="none"/>
        </w:rPr>
      </w:pPr>
    </w:p>
    <w:p w14:paraId="2488B463" w14:textId="77777777" w:rsidR="00BF41CC" w:rsidRDefault="00BF41CC" w:rsidP="00BF41CC">
      <w:pPr>
        <w:spacing w:line="360" w:lineRule="auto"/>
        <w:ind w:firstLine="567"/>
        <w:jc w:val="both"/>
        <w:rPr>
          <w:u w:val="none"/>
        </w:rPr>
      </w:pPr>
      <w:r>
        <w:rPr>
          <w:u w:val="none"/>
        </w:rPr>
        <w:t>Finanšu komiteja atklāti balsojot:</w:t>
      </w:r>
    </w:p>
    <w:p w14:paraId="2B7D04F8"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7634711C"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1F2AC385" w14:textId="77777777" w:rsidR="00E953AF" w:rsidRPr="00E953AF" w:rsidRDefault="00E953AF" w:rsidP="00E953AF">
      <w:pPr>
        <w:jc w:val="center"/>
        <w:rPr>
          <w:b/>
          <w:szCs w:val="24"/>
          <w:u w:val="none"/>
          <w:lang w:eastAsia="lv-LV"/>
        </w:rPr>
      </w:pPr>
      <w:r w:rsidRPr="00E953AF">
        <w:rPr>
          <w:b/>
          <w:szCs w:val="24"/>
          <w:u w:val="none"/>
          <w:lang w:eastAsia="lv-LV"/>
        </w:rPr>
        <w:t>Par grozījum</w:t>
      </w:r>
      <w:bookmarkStart w:id="17" w:name="_Hlk101792724"/>
      <w:r w:rsidRPr="00E953AF">
        <w:rPr>
          <w:b/>
          <w:szCs w:val="24"/>
          <w:u w:val="none"/>
          <w:lang w:eastAsia="lv-LV"/>
        </w:rPr>
        <w:t xml:space="preserve">iem </w:t>
      </w:r>
      <w:bookmarkStart w:id="18" w:name="_Hlk109396802"/>
      <w:r w:rsidRPr="00E953AF">
        <w:rPr>
          <w:b/>
          <w:szCs w:val="24"/>
          <w:u w:val="none"/>
          <w:lang w:eastAsia="lv-LV"/>
        </w:rPr>
        <w:t>2023. gada 27. aprīļa pilnvarojuma līgumā Nr. GND/9.17/23/</w:t>
      </w:r>
      <w:bookmarkEnd w:id="17"/>
      <w:bookmarkEnd w:id="18"/>
      <w:r w:rsidRPr="00E953AF">
        <w:rPr>
          <w:b/>
          <w:szCs w:val="24"/>
          <w:u w:val="none"/>
          <w:lang w:eastAsia="lv-LV"/>
        </w:rPr>
        <w:t>396</w:t>
      </w:r>
    </w:p>
    <w:p w14:paraId="469B812F" w14:textId="77777777" w:rsidR="00E953AF" w:rsidRPr="00E953AF" w:rsidRDefault="00E953AF" w:rsidP="00E953AF">
      <w:pPr>
        <w:autoSpaceDE w:val="0"/>
        <w:autoSpaceDN w:val="0"/>
        <w:adjustRightInd w:val="0"/>
        <w:spacing w:line="360" w:lineRule="auto"/>
        <w:ind w:firstLine="567"/>
        <w:jc w:val="both"/>
        <w:rPr>
          <w:rFonts w:eastAsia="Calibri"/>
          <w:kern w:val="2"/>
          <w:szCs w:val="24"/>
          <w:u w:val="none"/>
          <w14:ligatures w14:val="standardContextual"/>
        </w:rPr>
      </w:pPr>
      <w:bookmarkStart w:id="19" w:name="_Hlk101777517"/>
    </w:p>
    <w:p w14:paraId="56B7C6EF" w14:textId="77777777" w:rsidR="00E953AF" w:rsidRPr="00E953AF" w:rsidRDefault="00E953AF" w:rsidP="00E953AF">
      <w:pPr>
        <w:autoSpaceDE w:val="0"/>
        <w:autoSpaceDN w:val="0"/>
        <w:adjustRightInd w:val="0"/>
        <w:spacing w:line="360" w:lineRule="auto"/>
        <w:ind w:firstLine="567"/>
        <w:jc w:val="both"/>
        <w:rPr>
          <w:rFonts w:eastAsia="Calibri"/>
          <w:kern w:val="2"/>
          <w:szCs w:val="24"/>
          <w:u w:val="none"/>
          <w14:ligatures w14:val="standardContextual"/>
        </w:rPr>
      </w:pPr>
      <w:r w:rsidRPr="00E953AF">
        <w:rPr>
          <w:rFonts w:eastAsia="Calibri"/>
          <w:kern w:val="2"/>
          <w:szCs w:val="24"/>
          <w:u w:val="none"/>
          <w14:ligatures w14:val="standardContextual"/>
        </w:rPr>
        <w:t xml:space="preserve">Pamatojoties uz Gulbenes novada pašvaldības domes 2023. gada 27.aprīļa lēmumu Nr. GND/2023/432 “Par pilnvarojuma līguma slēgšanu ar SIA “Gulbenes </w:t>
      </w:r>
      <w:proofErr w:type="spellStart"/>
      <w:r w:rsidRPr="00E953AF">
        <w:rPr>
          <w:rFonts w:eastAsia="Calibri"/>
          <w:kern w:val="2"/>
          <w:szCs w:val="24"/>
          <w:u w:val="none"/>
          <w14:ligatures w14:val="standardContextual"/>
        </w:rPr>
        <w:t>Energo</w:t>
      </w:r>
      <w:proofErr w:type="spellEnd"/>
      <w:r w:rsidRPr="00E953AF">
        <w:rPr>
          <w:rFonts w:eastAsia="Calibri"/>
          <w:kern w:val="2"/>
          <w:szCs w:val="24"/>
          <w:u w:val="none"/>
          <w14:ligatures w14:val="standardContextual"/>
        </w:rPr>
        <w:t xml:space="preserve"> Serviss”” (protokols Nr.7; 78.p.), 2023. gada 27. aprīlī starp Gulbenes novada pašvaldību un SIA “Gulbenes </w:t>
      </w:r>
      <w:proofErr w:type="spellStart"/>
      <w:r w:rsidRPr="00E953AF">
        <w:rPr>
          <w:rFonts w:eastAsia="Calibri"/>
          <w:kern w:val="2"/>
          <w:szCs w:val="24"/>
          <w:u w:val="none"/>
          <w14:ligatures w14:val="standardContextual"/>
        </w:rPr>
        <w:t>Energo</w:t>
      </w:r>
      <w:proofErr w:type="spellEnd"/>
      <w:r w:rsidRPr="00E953AF">
        <w:rPr>
          <w:rFonts w:eastAsia="Calibri"/>
          <w:kern w:val="2"/>
          <w:szCs w:val="24"/>
          <w:u w:val="none"/>
          <w14:ligatures w14:val="standardContextual"/>
        </w:rPr>
        <w:t xml:space="preserve"> Serviss”, </w:t>
      </w:r>
      <w:proofErr w:type="spellStart"/>
      <w:r w:rsidRPr="00E953AF">
        <w:rPr>
          <w:rFonts w:eastAsia="Calibri"/>
          <w:kern w:val="2"/>
          <w:szCs w:val="24"/>
          <w:u w:val="none"/>
          <w14:ligatures w14:val="standardContextual"/>
        </w:rPr>
        <w:t>reģ</w:t>
      </w:r>
      <w:proofErr w:type="spellEnd"/>
      <w:r w:rsidRPr="00E953AF">
        <w:rPr>
          <w:rFonts w:eastAsia="Calibri"/>
          <w:kern w:val="2"/>
          <w:szCs w:val="24"/>
          <w:u w:val="none"/>
          <w14:ligatures w14:val="standardContextual"/>
        </w:rPr>
        <w:t xml:space="preserve">. Nr. 54603000121, </w:t>
      </w:r>
      <w:r w:rsidRPr="00E953AF">
        <w:rPr>
          <w:szCs w:val="24"/>
          <w:u w:val="none"/>
          <w:lang w:eastAsia="lv-LV"/>
        </w:rPr>
        <w:t xml:space="preserve">juridiskā adrese: Blaumaņa iela 56A, Gulbene, Gulbenes novads, LV-4401 </w:t>
      </w:r>
      <w:r w:rsidRPr="00E953AF">
        <w:rPr>
          <w:rFonts w:eastAsia="Calibri"/>
          <w:kern w:val="2"/>
          <w:szCs w:val="24"/>
          <w:u w:val="none"/>
          <w14:ligatures w14:val="standardContextual"/>
        </w:rPr>
        <w:t xml:space="preserve">(turpmāk – Kapitālsabiedrība), tika noslēgts pilnvarojuma līgums Nr. GND/9.17/23/396 (turpmāk – Līgums), ar ko Kapitālsabiedrībai uzdots pārvaldīt Gulbenes novada pašvaldības īpašumā/tiesiskā valdījumā esošās dzīvojamās telpas, kas uzskaitītas Līguma 1. pielikumā. Saskaņā ar 2024.gada 30. augustā noslēgto vienošanos </w:t>
      </w:r>
      <w:r w:rsidRPr="00E953AF">
        <w:rPr>
          <w:szCs w:val="24"/>
          <w:u w:val="none"/>
          <w:lang w:eastAsia="lv-LV"/>
        </w:rPr>
        <w:t xml:space="preserve">Nr. GND/9.17/24/448 par grozījumiem 2023.gada 27.aprīļa pilnvarojuma līgumā Nr. GND/9.17/23/396, kas noslēgts pamatojoties uz Gulbenes novada </w:t>
      </w:r>
      <w:r w:rsidRPr="00E953AF">
        <w:rPr>
          <w:rFonts w:eastAsia="Calibri"/>
          <w:kern w:val="2"/>
          <w:szCs w:val="24"/>
          <w:u w:val="none"/>
          <w14:ligatures w14:val="standardContextual"/>
        </w:rPr>
        <w:t xml:space="preserve">pašvaldības domes 2024. gada 29.augusta lēmumu </w:t>
      </w:r>
      <w:r w:rsidRPr="00E953AF">
        <w:rPr>
          <w:rFonts w:eastAsia="Calibri"/>
          <w:kern w:val="2"/>
          <w:szCs w:val="24"/>
          <w:u w:val="none"/>
          <w14:ligatures w14:val="standardContextual"/>
        </w:rPr>
        <w:lastRenderedPageBreak/>
        <w:t>Nr. GND/2024/490 “</w:t>
      </w:r>
      <w:r w:rsidRPr="00E953AF">
        <w:rPr>
          <w:szCs w:val="24"/>
          <w:u w:val="none"/>
          <w:lang w:eastAsia="lv-LV"/>
        </w:rPr>
        <w:t>Par grozījumiem 2023. gada 27. aprīļa pilnvarojuma līgumā Nr. GND/9.17/23/396</w:t>
      </w:r>
      <w:r w:rsidRPr="00E953AF">
        <w:rPr>
          <w:rFonts w:eastAsia="Calibri"/>
          <w:kern w:val="2"/>
          <w:szCs w:val="24"/>
          <w:u w:val="none"/>
          <w14:ligatures w14:val="standardContextual"/>
        </w:rPr>
        <w:t>” (protokols Nr.16; 48.p.), līguma termiņš noteikts līdz 2025.gada 31.decembrim.</w:t>
      </w:r>
    </w:p>
    <w:p w14:paraId="63579703" w14:textId="77777777" w:rsidR="00E953AF" w:rsidRPr="00E953AF" w:rsidRDefault="00E953AF" w:rsidP="00E953AF">
      <w:pPr>
        <w:autoSpaceDE w:val="0"/>
        <w:autoSpaceDN w:val="0"/>
        <w:adjustRightInd w:val="0"/>
        <w:spacing w:line="360" w:lineRule="auto"/>
        <w:ind w:firstLine="567"/>
        <w:jc w:val="both"/>
        <w:rPr>
          <w:rFonts w:eastAsia="Calibri"/>
          <w:kern w:val="2"/>
          <w:szCs w:val="24"/>
          <w:u w:val="none"/>
          <w14:ligatures w14:val="standardContextual"/>
        </w:rPr>
      </w:pPr>
      <w:r w:rsidRPr="00E953AF">
        <w:rPr>
          <w:kern w:val="2"/>
          <w:szCs w:val="24"/>
          <w:u w:val="none"/>
          <w14:ligatures w14:val="standardContextual"/>
        </w:rPr>
        <w:t>Saskaņā ar Publiskas personas finanšu līdzekļu un mantas izšķērdēšanas novēršanas likuma 6.</w:t>
      </w:r>
      <w:r w:rsidRPr="00E953AF">
        <w:rPr>
          <w:kern w:val="2"/>
          <w:szCs w:val="24"/>
          <w:u w:val="none"/>
          <w:vertAlign w:val="superscript"/>
          <w14:ligatures w14:val="standardContextual"/>
        </w:rPr>
        <w:t>2</w:t>
      </w:r>
      <w:r w:rsidRPr="00E953AF">
        <w:rPr>
          <w:kern w:val="2"/>
          <w:szCs w:val="24"/>
          <w:u w:val="none"/>
          <w14:ligatures w14:val="standardContextual"/>
        </w:rPr>
        <w:t xml:space="preserve"> panta pirmo daļu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 Minētā panta otrā daļa noteic,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Atbilstoši Publiskas personas finanšu līdzekļu un mantas izšķērdēšanas novēršanas likuma 6.</w:t>
      </w:r>
      <w:r w:rsidRPr="00E953AF">
        <w:rPr>
          <w:kern w:val="2"/>
          <w:szCs w:val="24"/>
          <w:u w:val="none"/>
          <w:vertAlign w:val="superscript"/>
          <w14:ligatures w14:val="standardContextual"/>
        </w:rPr>
        <w:t>2</w:t>
      </w:r>
      <w:r w:rsidRPr="00E953AF">
        <w:rPr>
          <w:kern w:val="2"/>
          <w:szCs w:val="24"/>
          <w:u w:val="none"/>
          <w14:ligatures w14:val="standardContextual"/>
        </w:rPr>
        <w:t xml:space="preserve"> panta trešajai </w:t>
      </w:r>
      <w:proofErr w:type="spellStart"/>
      <w:r w:rsidRPr="00E953AF">
        <w:rPr>
          <w:kern w:val="2"/>
          <w:szCs w:val="24"/>
          <w:u w:val="none"/>
          <w14:ligatures w14:val="standardContextual"/>
        </w:rPr>
        <w:t>prim</w:t>
      </w:r>
      <w:proofErr w:type="spellEnd"/>
      <w:r w:rsidRPr="00E953AF">
        <w:rPr>
          <w:kern w:val="2"/>
          <w:szCs w:val="24"/>
          <w:u w:val="none"/>
          <w14:ligatures w14:val="standardContextual"/>
        </w:rPr>
        <w:t xml:space="preserve"> daļai</w:t>
      </w:r>
      <w:r w:rsidRPr="00E953AF">
        <w:rPr>
          <w:rFonts w:eastAsia="Calibri"/>
          <w:kern w:val="2"/>
          <w:szCs w:val="24"/>
          <w:u w:val="none"/>
          <w14:ligatures w14:val="standardContextual"/>
        </w:rPr>
        <w:t xml:space="preserve"> atvasinātas publiskas personas nekustamā īpašuma pārvaldīšanas principus un kārtību, kā arī kārtību, kādā apkopojama informācija par atvasinātas personas nekustamā īpašuma pārvaldīšanu un atvasinātas personas iestāžu lietotajiem nekustamajiem īpašumiem, nosaka atvasinātas publiskas personas orgāns.</w:t>
      </w:r>
    </w:p>
    <w:bookmarkEnd w:id="19"/>
    <w:p w14:paraId="32494647"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Pārskatot Līguma 1.pielikumu “SIA “Gulbenes </w:t>
      </w:r>
      <w:proofErr w:type="spellStart"/>
      <w:r w:rsidRPr="00E953AF">
        <w:rPr>
          <w:szCs w:val="24"/>
          <w:u w:val="none"/>
          <w:lang w:eastAsia="lv-LV"/>
        </w:rPr>
        <w:t>Energo</w:t>
      </w:r>
      <w:proofErr w:type="spellEnd"/>
      <w:r w:rsidRPr="00E953AF">
        <w:rPr>
          <w:szCs w:val="24"/>
          <w:u w:val="none"/>
          <w:lang w:eastAsia="lv-LV"/>
        </w:rPr>
        <w:t xml:space="preserve"> Serviss” pārvaldīšanā un apsaimniekošanā nododamo dzīvojamo telpu saraksts” ir konstatēts, ka ir nepieciešams aktualizēt dzīvokļu īpašumu platības, kā arī svītrot no tā dzīvokļus, kurus Gulbenes novada pašvaldība ir atsavinājusi.</w:t>
      </w:r>
    </w:p>
    <w:p w14:paraId="4019D2C2"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Pašvaldību likuma 10. panta pirmās daļas 21. punkts nosaka, ka dome ir tiesīga izlemt ikvienu pašvaldības kompetences jautājumu un tikai domes kompetencē ir pieņemt lēmumus citos ārējos normatīvajos aktos paredzētajos gadījumos.</w:t>
      </w:r>
    </w:p>
    <w:p w14:paraId="39B72276" w14:textId="77777777" w:rsidR="00E953AF" w:rsidRPr="00E953AF" w:rsidRDefault="00E953AF" w:rsidP="00E953AF">
      <w:pPr>
        <w:spacing w:line="360" w:lineRule="auto"/>
        <w:ind w:firstLine="567"/>
        <w:jc w:val="both"/>
        <w:rPr>
          <w:rFonts w:eastAsia="Calibri"/>
          <w:kern w:val="2"/>
          <w:szCs w:val="24"/>
          <w:u w:val="none"/>
          <w14:ligatures w14:val="standardContextual"/>
        </w:rPr>
      </w:pPr>
      <w:r w:rsidRPr="00E953AF">
        <w:rPr>
          <w:szCs w:val="24"/>
          <w:u w:val="none"/>
          <w:lang w:eastAsia="lv-LV"/>
        </w:rPr>
        <w:t xml:space="preserve">Ņemot vērā minēto un pamatojoties uz Pašvaldību likuma 10. panta pirmās daļas 21. punktu, </w:t>
      </w:r>
      <w:r w:rsidRPr="00E953AF">
        <w:rPr>
          <w:kern w:val="2"/>
          <w:szCs w:val="24"/>
          <w:u w:val="none"/>
          <w14:ligatures w14:val="standardContextual"/>
        </w:rPr>
        <w:t>Publiskas personas finanšu līdzekļu un mantas izšķērdēšanas novēršanas likuma 6.</w:t>
      </w:r>
      <w:r w:rsidRPr="00E953AF">
        <w:rPr>
          <w:kern w:val="2"/>
          <w:szCs w:val="24"/>
          <w:u w:val="none"/>
          <w:vertAlign w:val="superscript"/>
          <w14:ligatures w14:val="standardContextual"/>
        </w:rPr>
        <w:t>2</w:t>
      </w:r>
      <w:r w:rsidRPr="00E953AF">
        <w:rPr>
          <w:kern w:val="2"/>
          <w:szCs w:val="24"/>
          <w:u w:val="none"/>
          <w14:ligatures w14:val="standardContextual"/>
        </w:rPr>
        <w:t xml:space="preserve"> panta pirmo, otro un trešo </w:t>
      </w:r>
      <w:proofErr w:type="spellStart"/>
      <w:r w:rsidRPr="00E953AF">
        <w:rPr>
          <w:kern w:val="2"/>
          <w:szCs w:val="24"/>
          <w:u w:val="none"/>
          <w14:ligatures w14:val="standardContextual"/>
        </w:rPr>
        <w:t>prim</w:t>
      </w:r>
      <w:proofErr w:type="spellEnd"/>
      <w:r w:rsidRPr="00E953AF">
        <w:rPr>
          <w:kern w:val="2"/>
          <w:szCs w:val="24"/>
          <w:u w:val="none"/>
          <w14:ligatures w14:val="standardContextual"/>
        </w:rPr>
        <w:t xml:space="preserve"> daļu</w:t>
      </w:r>
      <w:r w:rsidRPr="00E953AF">
        <w:rPr>
          <w:szCs w:val="24"/>
          <w:u w:val="none"/>
          <w:lang w:eastAsia="lv-LV"/>
        </w:rPr>
        <w:t xml:space="preserve">, ņemot vērā Attīstības un tautsaimniecības komitejas ieteikumu </w:t>
      </w:r>
      <w:r w:rsidRPr="00E953AF">
        <w:rPr>
          <w:rFonts w:eastAsia="Calibri"/>
          <w:bCs/>
          <w:kern w:val="2"/>
          <w:szCs w:val="24"/>
          <w:u w:val="none"/>
          <w14:ligatures w14:val="standardContextual"/>
        </w:rPr>
        <w:t>un Finanšu komitejas ieteikumu</w:t>
      </w:r>
      <w:r w:rsidRPr="00E953AF">
        <w:rPr>
          <w:szCs w:val="24"/>
          <w:u w:val="none"/>
          <w:lang w:eastAsia="lv-LV"/>
        </w:rPr>
        <w:t xml:space="preserve">, </w:t>
      </w:r>
      <w:r w:rsidRPr="00E953AF">
        <w:rPr>
          <w:rFonts w:eastAsia="Calibri"/>
          <w:kern w:val="2"/>
          <w:szCs w:val="24"/>
          <w:u w:val="none"/>
          <w14:ligatures w14:val="standardContextual"/>
        </w:rPr>
        <w:t xml:space="preserve">atklāti balsojot: </w:t>
      </w:r>
      <w:r w:rsidRPr="00E953AF">
        <w:rPr>
          <w:rFonts w:eastAsia="Calibri"/>
          <w:noProof/>
          <w:kern w:val="2"/>
          <w:szCs w:val="24"/>
          <w:u w:val="none"/>
          <w14:ligatures w14:val="standardContextual"/>
        </w:rPr>
        <w:t xml:space="preserve">ar balsīm "Par" "Pret", "Atturas", "Nepiedalās", </w:t>
      </w:r>
      <w:r w:rsidRPr="00E953AF">
        <w:rPr>
          <w:rFonts w:eastAsia="Calibri"/>
          <w:kern w:val="2"/>
          <w:szCs w:val="24"/>
          <w:u w:val="none"/>
          <w14:ligatures w14:val="standardContextual"/>
        </w:rPr>
        <w:t>Gulbenes novada pašvaldības dome NOLEMJ:</w:t>
      </w:r>
    </w:p>
    <w:p w14:paraId="41B1D55F" w14:textId="77777777" w:rsidR="00E953AF" w:rsidRPr="00E953AF" w:rsidRDefault="00E953AF" w:rsidP="00E953AF">
      <w:pPr>
        <w:numPr>
          <w:ilvl w:val="0"/>
          <w:numId w:val="20"/>
        </w:numPr>
        <w:tabs>
          <w:tab w:val="left" w:pos="993"/>
        </w:tabs>
        <w:spacing w:after="160" w:line="360" w:lineRule="auto"/>
        <w:ind w:left="0" w:firstLine="567"/>
        <w:contextualSpacing/>
        <w:jc w:val="both"/>
        <w:rPr>
          <w:szCs w:val="24"/>
          <w:u w:val="none"/>
          <w:lang w:eastAsia="lv-LV"/>
        </w:rPr>
      </w:pPr>
      <w:r w:rsidRPr="00E953AF">
        <w:rPr>
          <w:szCs w:val="24"/>
          <w:u w:val="none"/>
          <w:lang w:eastAsia="lv-LV"/>
        </w:rPr>
        <w:t xml:space="preserve">GROZĪT 2023. gada 27. aprīļa pilnvarojuma līguma Nr. GND/9.17/23/396  1.pielikumu “SIA “Gulbenes </w:t>
      </w:r>
      <w:proofErr w:type="spellStart"/>
      <w:r w:rsidRPr="00E953AF">
        <w:rPr>
          <w:szCs w:val="24"/>
          <w:u w:val="none"/>
          <w:lang w:eastAsia="lv-LV"/>
        </w:rPr>
        <w:t>Energo</w:t>
      </w:r>
      <w:proofErr w:type="spellEnd"/>
      <w:r w:rsidRPr="00E953AF">
        <w:rPr>
          <w:szCs w:val="24"/>
          <w:u w:val="none"/>
          <w:lang w:eastAsia="lv-LV"/>
        </w:rPr>
        <w:t xml:space="preserve"> Serviss” pārvaldīšanā un apsaimniekošanā nododamo dzīvojamo telpu saraksts”, izsakot to jaunā redakcijā.</w:t>
      </w:r>
    </w:p>
    <w:p w14:paraId="5E536272" w14:textId="77777777" w:rsidR="00E953AF" w:rsidRPr="00E953AF" w:rsidRDefault="00E953AF" w:rsidP="00E953AF">
      <w:pPr>
        <w:numPr>
          <w:ilvl w:val="0"/>
          <w:numId w:val="20"/>
        </w:numPr>
        <w:tabs>
          <w:tab w:val="left" w:pos="993"/>
        </w:tabs>
        <w:spacing w:after="160" w:line="360" w:lineRule="auto"/>
        <w:ind w:left="0" w:firstLine="567"/>
        <w:contextualSpacing/>
        <w:jc w:val="both"/>
        <w:rPr>
          <w:szCs w:val="24"/>
          <w:u w:val="none"/>
          <w:lang w:eastAsia="lv-LV"/>
        </w:rPr>
      </w:pPr>
      <w:r w:rsidRPr="00E953AF">
        <w:rPr>
          <w:szCs w:val="24"/>
          <w:u w:val="none"/>
          <w:lang w:eastAsia="lv-LV"/>
        </w:rPr>
        <w:t xml:space="preserve">SLĒGT ar SIA “Gulbenes </w:t>
      </w:r>
      <w:proofErr w:type="spellStart"/>
      <w:r w:rsidRPr="00E953AF">
        <w:rPr>
          <w:szCs w:val="24"/>
          <w:u w:val="none"/>
          <w:lang w:eastAsia="lv-LV"/>
        </w:rPr>
        <w:t>Energo</w:t>
      </w:r>
      <w:proofErr w:type="spellEnd"/>
      <w:r w:rsidRPr="00E953AF">
        <w:rPr>
          <w:szCs w:val="24"/>
          <w:u w:val="none"/>
          <w:lang w:eastAsia="lv-LV"/>
        </w:rPr>
        <w:t xml:space="preserve"> Serviss”, reģistrācijas Nr. 54603000121, juridiskā adrese: Blaumaņa iela 56A, Gulbene, Gulbenes novads, LV-4401, vienošanos par grozījumiem 2023. gada 27. aprīļa pilnvarojuma līgumā Nr. GND/9.17/23/396 (pielikums).</w:t>
      </w:r>
    </w:p>
    <w:p w14:paraId="3FF48D73" w14:textId="77777777" w:rsidR="00E953AF" w:rsidRPr="00E953AF" w:rsidRDefault="00E953AF" w:rsidP="00E953AF">
      <w:pPr>
        <w:numPr>
          <w:ilvl w:val="0"/>
          <w:numId w:val="20"/>
        </w:numPr>
        <w:tabs>
          <w:tab w:val="left" w:pos="993"/>
        </w:tabs>
        <w:spacing w:after="160" w:line="360" w:lineRule="auto"/>
        <w:ind w:left="0" w:firstLine="567"/>
        <w:contextualSpacing/>
        <w:jc w:val="both"/>
        <w:rPr>
          <w:szCs w:val="24"/>
          <w:u w:val="none"/>
          <w:lang w:eastAsia="lv-LV"/>
        </w:rPr>
      </w:pPr>
      <w:r w:rsidRPr="00E953AF">
        <w:rPr>
          <w:rFonts w:eastAsia="Calibri"/>
          <w:kern w:val="2"/>
          <w:szCs w:val="24"/>
          <w:u w:val="none"/>
          <w14:ligatures w14:val="standardContextual"/>
        </w:rPr>
        <w:t>PILNVAROT Gulbenes novada domes priekšsēdētāju Andi Caunīti parakstīt Gulbenes novada pašvaldības vārdā šā lēmuma 2.punktā minēto vienošanos.</w:t>
      </w:r>
    </w:p>
    <w:p w14:paraId="23E34D0B" w14:textId="77777777" w:rsidR="00E953AF" w:rsidRPr="00E953AF" w:rsidRDefault="00E953AF" w:rsidP="00E953AF">
      <w:pPr>
        <w:widowControl w:val="0"/>
        <w:numPr>
          <w:ilvl w:val="0"/>
          <w:numId w:val="20"/>
        </w:numPr>
        <w:tabs>
          <w:tab w:val="left" w:pos="993"/>
        </w:tabs>
        <w:spacing w:after="160" w:line="360" w:lineRule="auto"/>
        <w:ind w:left="0" w:firstLine="567"/>
        <w:contextualSpacing/>
        <w:jc w:val="both"/>
        <w:rPr>
          <w:szCs w:val="24"/>
          <w:u w:val="none"/>
          <w:lang w:eastAsia="lv-LV"/>
        </w:rPr>
      </w:pPr>
      <w:r w:rsidRPr="00E953AF">
        <w:rPr>
          <w:szCs w:val="24"/>
          <w:u w:val="none"/>
          <w:lang w:eastAsia="lv-LV"/>
        </w:rPr>
        <w:t xml:space="preserve">Lēmuma izrakstu nosūtīt SIA “Gulbenes </w:t>
      </w:r>
      <w:proofErr w:type="spellStart"/>
      <w:r w:rsidRPr="00E953AF">
        <w:rPr>
          <w:szCs w:val="24"/>
          <w:u w:val="none"/>
          <w:lang w:eastAsia="lv-LV"/>
        </w:rPr>
        <w:t>Energo</w:t>
      </w:r>
      <w:proofErr w:type="spellEnd"/>
      <w:r w:rsidRPr="00E953AF">
        <w:rPr>
          <w:szCs w:val="24"/>
          <w:u w:val="none"/>
          <w:lang w:eastAsia="lv-LV"/>
        </w:rPr>
        <w:t xml:space="preserve"> Serviss” uz elektronisko adresi.</w:t>
      </w:r>
    </w:p>
    <w:p w14:paraId="04485270" w14:textId="77777777" w:rsidR="00E953AF" w:rsidRPr="00E953AF" w:rsidRDefault="00E953AF" w:rsidP="00E953AF">
      <w:pPr>
        <w:jc w:val="right"/>
        <w:rPr>
          <w:szCs w:val="24"/>
          <w:u w:val="none"/>
          <w:lang w:eastAsia="lv-LV"/>
        </w:rPr>
      </w:pPr>
      <w:r w:rsidRPr="00E953AF">
        <w:rPr>
          <w:szCs w:val="24"/>
          <w:u w:val="none"/>
          <w:lang w:eastAsia="lv-LV"/>
        </w:rPr>
        <w:lastRenderedPageBreak/>
        <w:t xml:space="preserve">Pielikums </w:t>
      </w:r>
    </w:p>
    <w:p w14:paraId="658F32FB" w14:textId="77777777" w:rsidR="00E953AF" w:rsidRPr="00E953AF" w:rsidRDefault="00E953AF" w:rsidP="00E953AF">
      <w:pPr>
        <w:jc w:val="right"/>
        <w:rPr>
          <w:szCs w:val="24"/>
          <w:u w:val="none"/>
          <w:lang w:eastAsia="lv-LV"/>
        </w:rPr>
      </w:pPr>
      <w:r w:rsidRPr="00E953AF">
        <w:rPr>
          <w:szCs w:val="24"/>
          <w:u w:val="none"/>
          <w:lang w:eastAsia="lv-LV"/>
        </w:rPr>
        <w:t xml:space="preserve">Gulbenes novada domes 2025. gada ___.________ </w:t>
      </w:r>
    </w:p>
    <w:p w14:paraId="41A3AC0A" w14:textId="77777777" w:rsidR="00E953AF" w:rsidRPr="00E953AF" w:rsidRDefault="00E953AF" w:rsidP="00E953AF">
      <w:pPr>
        <w:jc w:val="right"/>
        <w:rPr>
          <w:szCs w:val="24"/>
          <w:u w:val="none"/>
          <w:lang w:eastAsia="lv-LV"/>
        </w:rPr>
      </w:pPr>
      <w:r w:rsidRPr="00E953AF">
        <w:rPr>
          <w:szCs w:val="24"/>
          <w:u w:val="none"/>
          <w:lang w:eastAsia="lv-LV"/>
        </w:rPr>
        <w:t>lēmumam Nr. GND/2025/____</w:t>
      </w:r>
    </w:p>
    <w:p w14:paraId="3F0BC1D7" w14:textId="77777777" w:rsidR="00E953AF" w:rsidRPr="00E953AF" w:rsidRDefault="00E953AF" w:rsidP="00E953AF">
      <w:pPr>
        <w:jc w:val="center"/>
        <w:rPr>
          <w:b/>
          <w:bCs/>
          <w:szCs w:val="24"/>
          <w:u w:val="none"/>
          <w:lang w:eastAsia="lv-LV"/>
        </w:rPr>
      </w:pPr>
    </w:p>
    <w:p w14:paraId="41183683" w14:textId="77777777" w:rsidR="00E953AF" w:rsidRPr="00E953AF" w:rsidRDefault="00E953AF" w:rsidP="00E953AF">
      <w:pPr>
        <w:jc w:val="center"/>
        <w:rPr>
          <w:b/>
          <w:bCs/>
          <w:sz w:val="22"/>
          <w:u w:val="none"/>
          <w:lang w:eastAsia="lv-LV"/>
        </w:rPr>
      </w:pPr>
      <w:r w:rsidRPr="00E953AF">
        <w:rPr>
          <w:b/>
          <w:bCs/>
          <w:sz w:val="22"/>
          <w:u w:val="none"/>
          <w:lang w:eastAsia="lv-LV"/>
        </w:rPr>
        <w:t>VIENOŠANĀS Nr._________________</w:t>
      </w:r>
    </w:p>
    <w:p w14:paraId="58F01E86" w14:textId="77777777" w:rsidR="00E953AF" w:rsidRPr="00E953AF" w:rsidRDefault="00E953AF" w:rsidP="00E953AF">
      <w:pPr>
        <w:jc w:val="center"/>
        <w:rPr>
          <w:b/>
          <w:sz w:val="22"/>
          <w:u w:val="none"/>
          <w:lang w:eastAsia="lv-LV"/>
        </w:rPr>
      </w:pPr>
      <w:bookmarkStart w:id="20" w:name="_Hlk101766722"/>
      <w:r w:rsidRPr="00E953AF">
        <w:rPr>
          <w:b/>
          <w:bCs/>
          <w:sz w:val="22"/>
          <w:u w:val="none"/>
          <w:lang w:eastAsia="lv-LV"/>
        </w:rPr>
        <w:t xml:space="preserve">par grozījumiem </w:t>
      </w:r>
      <w:r w:rsidRPr="00E953AF">
        <w:rPr>
          <w:b/>
          <w:sz w:val="22"/>
          <w:u w:val="none"/>
          <w:lang w:eastAsia="lv-LV"/>
        </w:rPr>
        <w:t>2023. gada 27. aprīļa pilnvarojuma līgumā Nr. GND/9.17/23/396</w:t>
      </w:r>
    </w:p>
    <w:bookmarkEnd w:id="20"/>
    <w:p w14:paraId="0ECFD9D8" w14:textId="77777777" w:rsidR="00E953AF" w:rsidRPr="00E953AF" w:rsidRDefault="00E953AF" w:rsidP="00E953AF">
      <w:pPr>
        <w:rPr>
          <w:sz w:val="22"/>
          <w:u w:val="none"/>
          <w:lang w:eastAsia="lv-LV"/>
        </w:rPr>
      </w:pPr>
    </w:p>
    <w:p w14:paraId="56E4DACE" w14:textId="77777777" w:rsidR="00E953AF" w:rsidRPr="00E953AF" w:rsidRDefault="00E953AF" w:rsidP="00E953AF">
      <w:pPr>
        <w:rPr>
          <w:sz w:val="22"/>
          <w:u w:val="none"/>
          <w:lang w:eastAsia="lv-LV"/>
        </w:rPr>
      </w:pPr>
      <w:r w:rsidRPr="00E953AF">
        <w:rPr>
          <w:sz w:val="22"/>
          <w:u w:val="none"/>
          <w:lang w:eastAsia="lv-LV"/>
        </w:rPr>
        <w:t xml:space="preserve">Gulbenē </w:t>
      </w:r>
      <w:r w:rsidRPr="00E953AF">
        <w:rPr>
          <w:sz w:val="22"/>
          <w:u w:val="none"/>
          <w:lang w:eastAsia="lv-LV"/>
        </w:rPr>
        <w:tab/>
      </w:r>
      <w:r w:rsidRPr="00E953AF">
        <w:rPr>
          <w:sz w:val="22"/>
          <w:u w:val="none"/>
          <w:lang w:eastAsia="lv-LV"/>
        </w:rPr>
        <w:tab/>
      </w:r>
      <w:r w:rsidRPr="00E953AF">
        <w:rPr>
          <w:sz w:val="22"/>
          <w:u w:val="none"/>
          <w:lang w:eastAsia="lv-LV"/>
        </w:rPr>
        <w:tab/>
      </w:r>
      <w:r w:rsidRPr="00E953AF">
        <w:rPr>
          <w:sz w:val="22"/>
          <w:u w:val="none"/>
          <w:lang w:eastAsia="lv-LV"/>
        </w:rPr>
        <w:tab/>
      </w:r>
      <w:r w:rsidRPr="00E953AF">
        <w:rPr>
          <w:sz w:val="22"/>
          <w:u w:val="none"/>
          <w:lang w:eastAsia="lv-LV"/>
        </w:rPr>
        <w:tab/>
      </w:r>
      <w:r w:rsidRPr="00E953AF">
        <w:rPr>
          <w:sz w:val="22"/>
          <w:u w:val="none"/>
          <w:lang w:eastAsia="lv-LV"/>
        </w:rPr>
        <w:tab/>
      </w:r>
      <w:r w:rsidRPr="00E953AF">
        <w:rPr>
          <w:sz w:val="22"/>
          <w:u w:val="none"/>
          <w:lang w:eastAsia="lv-LV"/>
        </w:rPr>
        <w:tab/>
      </w:r>
      <w:r w:rsidRPr="00E953AF">
        <w:rPr>
          <w:sz w:val="22"/>
          <w:u w:val="none"/>
          <w:lang w:eastAsia="lv-LV"/>
        </w:rPr>
        <w:tab/>
        <w:t xml:space="preserve">    2025. gada ___. __________</w:t>
      </w:r>
    </w:p>
    <w:p w14:paraId="24AAF88A" w14:textId="77777777" w:rsidR="00E953AF" w:rsidRPr="00E953AF" w:rsidRDefault="00E953AF" w:rsidP="00E953AF">
      <w:pPr>
        <w:rPr>
          <w:sz w:val="22"/>
          <w:u w:val="none"/>
          <w:lang w:eastAsia="lv-LV"/>
        </w:rPr>
      </w:pPr>
    </w:p>
    <w:p w14:paraId="4E0D8898" w14:textId="77777777" w:rsidR="00E953AF" w:rsidRPr="00E953AF" w:rsidRDefault="00E953AF" w:rsidP="00E953AF">
      <w:pPr>
        <w:ind w:firstLine="567"/>
        <w:jc w:val="both"/>
        <w:rPr>
          <w:sz w:val="22"/>
          <w:u w:val="none"/>
          <w:lang w:eastAsia="lv-LV"/>
        </w:rPr>
      </w:pPr>
      <w:r w:rsidRPr="00E953AF">
        <w:rPr>
          <w:b/>
          <w:bCs/>
          <w:sz w:val="22"/>
          <w:u w:val="none"/>
          <w:lang w:eastAsia="lv-LV"/>
        </w:rPr>
        <w:t>Gulbenes novada pašvaldība</w:t>
      </w:r>
      <w:r w:rsidRPr="00E953AF">
        <w:rPr>
          <w:sz w:val="22"/>
          <w:u w:val="none"/>
          <w:lang w:eastAsia="lv-LV"/>
        </w:rPr>
        <w:t xml:space="preserve">, reģistrācijas Nr. 90009116327, juridiskā adrese: Ābeļu iela 2, Gulbene, Gulbenes novads, LV-4401 (turpmāk – Pašvaldība), kuras vārdā saskaņā ar Gulbenes novada pašvaldības domes 2023. gada 21. decembra saistošo noteikumu Nr. 24 “Gulbenes novada pašvaldības nolikums” 55. punktu rīkojas domes priekšsēdētājs Andis Caunītis, no vienas puses, un </w:t>
      </w:r>
    </w:p>
    <w:p w14:paraId="783E0D7A" w14:textId="77777777" w:rsidR="00E953AF" w:rsidRPr="00E953AF" w:rsidRDefault="00E953AF" w:rsidP="00E953AF">
      <w:pPr>
        <w:ind w:firstLine="567"/>
        <w:jc w:val="both"/>
        <w:rPr>
          <w:sz w:val="22"/>
          <w:u w:val="none"/>
          <w:lang w:eastAsia="lv-LV"/>
        </w:rPr>
      </w:pPr>
      <w:bookmarkStart w:id="21" w:name="_Hlk101775768"/>
      <w:r w:rsidRPr="00E953AF">
        <w:rPr>
          <w:b/>
          <w:bCs/>
          <w:sz w:val="22"/>
          <w:u w:val="none"/>
          <w:lang w:eastAsia="lv-LV"/>
        </w:rPr>
        <w:t xml:space="preserve">SIA “Gulbenes </w:t>
      </w:r>
      <w:proofErr w:type="spellStart"/>
      <w:r w:rsidRPr="00E953AF">
        <w:rPr>
          <w:b/>
          <w:bCs/>
          <w:sz w:val="22"/>
          <w:u w:val="none"/>
          <w:lang w:eastAsia="lv-LV"/>
        </w:rPr>
        <w:t>Energo</w:t>
      </w:r>
      <w:proofErr w:type="spellEnd"/>
      <w:r w:rsidRPr="00E953AF">
        <w:rPr>
          <w:b/>
          <w:bCs/>
          <w:sz w:val="22"/>
          <w:u w:val="none"/>
          <w:lang w:eastAsia="lv-LV"/>
        </w:rPr>
        <w:t xml:space="preserve"> Serviss”</w:t>
      </w:r>
      <w:r w:rsidRPr="00E953AF">
        <w:rPr>
          <w:sz w:val="22"/>
          <w:u w:val="none"/>
          <w:lang w:eastAsia="lv-LV"/>
        </w:rPr>
        <w:t>, reģistrācijas Nr. 54603000121, juridiskā adrese: Blaumaņa iela 56A, Gulbene, Gulbenes novads, LV-4401</w:t>
      </w:r>
      <w:bookmarkEnd w:id="21"/>
      <w:r w:rsidRPr="00E953AF">
        <w:rPr>
          <w:sz w:val="22"/>
          <w:u w:val="none"/>
          <w:lang w:eastAsia="lv-LV"/>
        </w:rPr>
        <w:t xml:space="preserve"> (turpmāk – Sabiedrība), tās valdes locekļa Riharda </w:t>
      </w:r>
      <w:proofErr w:type="spellStart"/>
      <w:r w:rsidRPr="00E953AF">
        <w:rPr>
          <w:sz w:val="22"/>
          <w:u w:val="none"/>
          <w:lang w:eastAsia="lv-LV"/>
        </w:rPr>
        <w:t>Korna</w:t>
      </w:r>
      <w:proofErr w:type="spellEnd"/>
      <w:r w:rsidRPr="00E953AF">
        <w:rPr>
          <w:sz w:val="22"/>
          <w:u w:val="none"/>
          <w:lang w:eastAsia="lv-LV"/>
        </w:rPr>
        <w:t xml:space="preserve"> personā, kurš rīkojas saskaņā ar statūtiem, no otras puses (katrs atsevišķi turpmāk – Puse, abi kopā turpmāk – Puses), </w:t>
      </w:r>
    </w:p>
    <w:p w14:paraId="7F97EE7D" w14:textId="77777777" w:rsidR="00E953AF" w:rsidRPr="00E953AF" w:rsidRDefault="00E953AF" w:rsidP="00E953AF">
      <w:pPr>
        <w:ind w:firstLine="567"/>
        <w:jc w:val="both"/>
        <w:rPr>
          <w:sz w:val="22"/>
          <w:u w:val="none"/>
          <w:lang w:eastAsia="lv-LV"/>
        </w:rPr>
      </w:pPr>
      <w:r w:rsidRPr="00E953AF">
        <w:rPr>
          <w:sz w:val="22"/>
          <w:u w:val="none"/>
          <w:lang w:eastAsia="lv-LV"/>
        </w:rPr>
        <w:t xml:space="preserve">pamatojoties uz </w:t>
      </w:r>
      <w:bookmarkStart w:id="22" w:name="_Hlk101774265"/>
      <w:r w:rsidRPr="00E953AF">
        <w:rPr>
          <w:sz w:val="22"/>
          <w:u w:val="none"/>
          <w:lang w:eastAsia="lv-LV"/>
        </w:rPr>
        <w:t>2023. gada 27. aprīļa pilnvarojuma līguma Nr. GND/9.17/23/396 (turpmāk – Līgums) 5.4. punktu</w:t>
      </w:r>
      <w:bookmarkEnd w:id="22"/>
      <w:r w:rsidRPr="00E953AF">
        <w:rPr>
          <w:sz w:val="22"/>
          <w:u w:val="none"/>
          <w:lang w:eastAsia="lv-LV"/>
        </w:rPr>
        <w:t>, Gulbenes novada pašvaldības domes 2025. gada 30.janvāra lēmumu Nr. GND/2025/</w:t>
      </w:r>
      <w:bookmarkStart w:id="23" w:name="_Hlk101797364"/>
      <w:r w:rsidRPr="00E953AF">
        <w:rPr>
          <w:sz w:val="22"/>
          <w:u w:val="none"/>
          <w:lang w:eastAsia="lv-LV"/>
        </w:rPr>
        <w:t>__</w:t>
      </w:r>
      <w:bookmarkEnd w:id="23"/>
      <w:r w:rsidRPr="00E953AF">
        <w:rPr>
          <w:sz w:val="22"/>
          <w:u w:val="none"/>
          <w:lang w:eastAsia="lv-LV"/>
        </w:rPr>
        <w:t>__ “Par grozījumiem 2023.gada 27.aprīļa pilnvarojuma līgumā Nr. GND/9.17/23/396” (protokols Nr. __; __ .p.), izsakot savu brīvu gribu, bez viltus, maldības un spaidiem, noslēdz šāda satura vienošanos (turpmāk – Vienošanās):</w:t>
      </w:r>
    </w:p>
    <w:p w14:paraId="02A52448" w14:textId="77777777" w:rsidR="00E953AF" w:rsidRPr="00E953AF" w:rsidRDefault="00E953AF" w:rsidP="00E953AF">
      <w:pPr>
        <w:numPr>
          <w:ilvl w:val="0"/>
          <w:numId w:val="21"/>
        </w:numPr>
        <w:tabs>
          <w:tab w:val="left" w:pos="851"/>
        </w:tabs>
        <w:spacing w:after="160" w:line="256" w:lineRule="auto"/>
        <w:ind w:left="0" w:firstLine="567"/>
        <w:contextualSpacing/>
        <w:jc w:val="both"/>
        <w:rPr>
          <w:sz w:val="22"/>
          <w:u w:val="none"/>
          <w:lang w:eastAsia="lv-LV"/>
        </w:rPr>
      </w:pPr>
      <w:r w:rsidRPr="00E953AF">
        <w:rPr>
          <w:sz w:val="22"/>
          <w:u w:val="none"/>
          <w:lang w:eastAsia="lv-LV"/>
        </w:rPr>
        <w:t xml:space="preserve">Puses vienojas izdarīt Līgumā grozījumu un izteikt 1.pielikumu “SIA “Gulbenes </w:t>
      </w:r>
      <w:proofErr w:type="spellStart"/>
      <w:r w:rsidRPr="00E953AF">
        <w:rPr>
          <w:sz w:val="22"/>
          <w:u w:val="none"/>
          <w:lang w:eastAsia="lv-LV"/>
        </w:rPr>
        <w:t>Energo</w:t>
      </w:r>
      <w:proofErr w:type="spellEnd"/>
      <w:r w:rsidRPr="00E953AF">
        <w:rPr>
          <w:sz w:val="22"/>
          <w:u w:val="none"/>
          <w:lang w:eastAsia="lv-LV"/>
        </w:rPr>
        <w:t xml:space="preserve"> Serviss” pārvaldīšanā un apsaimniekošanā nododamo dzīvojamo telpu saraksts” jaunā redakcijā (1.pielikums).</w:t>
      </w:r>
    </w:p>
    <w:p w14:paraId="146D7CCE" w14:textId="77777777" w:rsidR="00E953AF" w:rsidRPr="00E953AF" w:rsidRDefault="00E953AF" w:rsidP="00E953AF">
      <w:pPr>
        <w:numPr>
          <w:ilvl w:val="0"/>
          <w:numId w:val="21"/>
        </w:numPr>
        <w:tabs>
          <w:tab w:val="left" w:pos="851"/>
        </w:tabs>
        <w:spacing w:after="160" w:line="256" w:lineRule="auto"/>
        <w:ind w:left="0" w:firstLine="567"/>
        <w:contextualSpacing/>
        <w:jc w:val="both"/>
        <w:rPr>
          <w:sz w:val="22"/>
          <w:u w:val="none"/>
          <w:lang w:eastAsia="lv-LV"/>
        </w:rPr>
      </w:pPr>
      <w:r w:rsidRPr="00E953AF">
        <w:rPr>
          <w:sz w:val="22"/>
          <w:u w:val="none"/>
          <w:lang w:eastAsia="lv-LV"/>
        </w:rPr>
        <w:t>Visi citi Līguma noteikumi un nosacījumi paliek spēkā negrozīti un pilnā apjomā.</w:t>
      </w:r>
    </w:p>
    <w:p w14:paraId="4759A97A" w14:textId="77777777" w:rsidR="00E953AF" w:rsidRPr="00E953AF" w:rsidRDefault="00E953AF" w:rsidP="00E953AF">
      <w:pPr>
        <w:numPr>
          <w:ilvl w:val="0"/>
          <w:numId w:val="21"/>
        </w:numPr>
        <w:tabs>
          <w:tab w:val="left" w:pos="851"/>
        </w:tabs>
        <w:spacing w:after="160" w:line="256" w:lineRule="auto"/>
        <w:ind w:left="0" w:firstLine="567"/>
        <w:contextualSpacing/>
        <w:jc w:val="both"/>
        <w:rPr>
          <w:sz w:val="22"/>
          <w:u w:val="none"/>
          <w:lang w:eastAsia="lv-LV"/>
        </w:rPr>
      </w:pPr>
      <w:r w:rsidRPr="00E953AF">
        <w:rPr>
          <w:sz w:val="22"/>
          <w:u w:val="none"/>
          <w:lang w:eastAsia="lv-LV"/>
        </w:rPr>
        <w:t>Vienošanās stājas spēkā, tiklīdz to parakstījušas Puses, un kopā ar Līgumu veido vienotu, Pusēm juridiski saistošu dokumentu.</w:t>
      </w:r>
    </w:p>
    <w:p w14:paraId="55C79877" w14:textId="77777777" w:rsidR="00E953AF" w:rsidRPr="00E953AF" w:rsidRDefault="00E953AF" w:rsidP="00E953AF">
      <w:pPr>
        <w:numPr>
          <w:ilvl w:val="0"/>
          <w:numId w:val="21"/>
        </w:numPr>
        <w:tabs>
          <w:tab w:val="left" w:pos="851"/>
        </w:tabs>
        <w:spacing w:after="160" w:line="256" w:lineRule="auto"/>
        <w:ind w:left="0" w:firstLine="567"/>
        <w:contextualSpacing/>
        <w:jc w:val="both"/>
        <w:rPr>
          <w:sz w:val="22"/>
          <w:u w:val="none"/>
          <w:lang w:eastAsia="lv-LV"/>
        </w:rPr>
      </w:pPr>
      <w:r w:rsidRPr="00E953AF">
        <w:rPr>
          <w:sz w:val="22"/>
          <w:u w:val="none"/>
          <w:lang w:eastAsia="lv-LV"/>
        </w:rPr>
        <w:t>Vienošanās sastādīta latviešu valodā uz 1 (vienas) lapas, ar pielikumiem uz 12 (divpadsmit) lapām, 2 (divos) eksemplāros, ar vienādu juridisko spēku, pa vienam eksemplāram katrai Pusei.</w:t>
      </w:r>
    </w:p>
    <w:p w14:paraId="653103B1" w14:textId="77777777" w:rsidR="00E953AF" w:rsidRPr="00E953AF" w:rsidRDefault="00E953AF" w:rsidP="00E953AF">
      <w:pPr>
        <w:numPr>
          <w:ilvl w:val="0"/>
          <w:numId w:val="21"/>
        </w:numPr>
        <w:tabs>
          <w:tab w:val="left" w:pos="851"/>
        </w:tabs>
        <w:spacing w:after="160" w:line="256" w:lineRule="auto"/>
        <w:ind w:left="0" w:firstLine="567"/>
        <w:contextualSpacing/>
        <w:jc w:val="both"/>
        <w:rPr>
          <w:sz w:val="22"/>
          <w:u w:val="none"/>
          <w:lang w:eastAsia="lv-LV"/>
        </w:rPr>
      </w:pPr>
      <w:r w:rsidRPr="00E953AF">
        <w:rPr>
          <w:sz w:val="22"/>
          <w:u w:val="none"/>
          <w:lang w:eastAsia="lv-LV"/>
        </w:rPr>
        <w:t>Pušu rekvizīti un paraksti:</w:t>
      </w:r>
    </w:p>
    <w:p w14:paraId="24677DCF" w14:textId="77777777" w:rsidR="00E953AF" w:rsidRPr="00E953AF" w:rsidRDefault="00E953AF" w:rsidP="00E953AF">
      <w:pPr>
        <w:jc w:val="both"/>
        <w:rPr>
          <w:sz w:val="22"/>
          <w:u w:val="none"/>
          <w:lang w:eastAsia="lv-LV"/>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E953AF" w:rsidRPr="00E953AF" w14:paraId="697A9159" w14:textId="77777777" w:rsidTr="007E327E">
        <w:tc>
          <w:tcPr>
            <w:tcW w:w="4530" w:type="dxa"/>
            <w:hideMark/>
          </w:tcPr>
          <w:p w14:paraId="3152463E" w14:textId="77777777" w:rsidR="00E953AF" w:rsidRPr="00E953AF" w:rsidRDefault="00E953AF" w:rsidP="00E953AF">
            <w:pPr>
              <w:jc w:val="both"/>
              <w:rPr>
                <w:b/>
                <w:bCs/>
              </w:rPr>
            </w:pPr>
            <w:r w:rsidRPr="00E953AF">
              <w:rPr>
                <w:b/>
                <w:bCs/>
              </w:rPr>
              <w:t>SABIEDRĪBA</w:t>
            </w:r>
          </w:p>
        </w:tc>
        <w:tc>
          <w:tcPr>
            <w:tcW w:w="4531" w:type="dxa"/>
            <w:hideMark/>
          </w:tcPr>
          <w:p w14:paraId="3C5D7C69" w14:textId="77777777" w:rsidR="00E953AF" w:rsidRPr="00E953AF" w:rsidRDefault="00E953AF" w:rsidP="00E953AF">
            <w:pPr>
              <w:jc w:val="both"/>
              <w:rPr>
                <w:b/>
                <w:bCs/>
              </w:rPr>
            </w:pPr>
            <w:r w:rsidRPr="00E953AF">
              <w:rPr>
                <w:b/>
                <w:bCs/>
              </w:rPr>
              <w:t>PAŠVALDĪBA</w:t>
            </w:r>
          </w:p>
        </w:tc>
      </w:tr>
      <w:tr w:rsidR="00E953AF" w:rsidRPr="00E953AF" w14:paraId="2AA5B882" w14:textId="77777777" w:rsidTr="007E327E">
        <w:tc>
          <w:tcPr>
            <w:tcW w:w="4530" w:type="dxa"/>
            <w:hideMark/>
          </w:tcPr>
          <w:p w14:paraId="1E26EEEE" w14:textId="77777777" w:rsidR="00E953AF" w:rsidRPr="00E953AF" w:rsidRDefault="00E953AF" w:rsidP="00E953AF">
            <w:pPr>
              <w:jc w:val="both"/>
              <w:rPr>
                <w:b/>
                <w:bCs/>
              </w:rPr>
            </w:pPr>
            <w:r w:rsidRPr="00E953AF">
              <w:rPr>
                <w:b/>
                <w:bCs/>
              </w:rPr>
              <w:t xml:space="preserve">SIA “Gulbenes </w:t>
            </w:r>
            <w:proofErr w:type="spellStart"/>
            <w:r w:rsidRPr="00E953AF">
              <w:rPr>
                <w:b/>
                <w:bCs/>
              </w:rPr>
              <w:t>Energo</w:t>
            </w:r>
            <w:proofErr w:type="spellEnd"/>
            <w:r w:rsidRPr="00E953AF">
              <w:rPr>
                <w:b/>
                <w:bCs/>
              </w:rPr>
              <w:t xml:space="preserve"> Serviss”</w:t>
            </w:r>
          </w:p>
        </w:tc>
        <w:tc>
          <w:tcPr>
            <w:tcW w:w="4531" w:type="dxa"/>
            <w:hideMark/>
          </w:tcPr>
          <w:p w14:paraId="56A8F401" w14:textId="77777777" w:rsidR="00E953AF" w:rsidRPr="00E953AF" w:rsidRDefault="00E953AF" w:rsidP="00E953AF">
            <w:pPr>
              <w:jc w:val="both"/>
              <w:rPr>
                <w:b/>
                <w:bCs/>
              </w:rPr>
            </w:pPr>
            <w:r w:rsidRPr="00E953AF">
              <w:rPr>
                <w:b/>
                <w:bCs/>
              </w:rPr>
              <w:t>Gulbenes novada pašvaldība</w:t>
            </w:r>
          </w:p>
        </w:tc>
      </w:tr>
      <w:tr w:rsidR="00E953AF" w:rsidRPr="00E953AF" w14:paraId="5856F790" w14:textId="77777777" w:rsidTr="007E327E">
        <w:tc>
          <w:tcPr>
            <w:tcW w:w="4530" w:type="dxa"/>
            <w:hideMark/>
          </w:tcPr>
          <w:p w14:paraId="32A42D84" w14:textId="77777777" w:rsidR="00E953AF" w:rsidRPr="00E953AF" w:rsidRDefault="00E953AF" w:rsidP="00E953AF">
            <w:pPr>
              <w:jc w:val="both"/>
            </w:pPr>
            <w:r w:rsidRPr="00E953AF">
              <w:t>Reģistrācijas Nr. 54603000121</w:t>
            </w:r>
          </w:p>
        </w:tc>
        <w:tc>
          <w:tcPr>
            <w:tcW w:w="4531" w:type="dxa"/>
            <w:hideMark/>
          </w:tcPr>
          <w:p w14:paraId="5F72F612" w14:textId="77777777" w:rsidR="00E953AF" w:rsidRPr="00E953AF" w:rsidRDefault="00E953AF" w:rsidP="00E953AF">
            <w:pPr>
              <w:jc w:val="both"/>
            </w:pPr>
            <w:r w:rsidRPr="00E953AF">
              <w:t>Reģistrācijas Nr. 90009116327</w:t>
            </w:r>
          </w:p>
        </w:tc>
      </w:tr>
      <w:tr w:rsidR="00E953AF" w:rsidRPr="00E953AF" w14:paraId="7565BB2E" w14:textId="77777777" w:rsidTr="007E327E">
        <w:tc>
          <w:tcPr>
            <w:tcW w:w="4530" w:type="dxa"/>
            <w:hideMark/>
          </w:tcPr>
          <w:p w14:paraId="1B644627" w14:textId="77777777" w:rsidR="00E953AF" w:rsidRPr="00E953AF" w:rsidRDefault="00E953AF" w:rsidP="00E953AF">
            <w:pPr>
              <w:jc w:val="both"/>
            </w:pPr>
            <w:r w:rsidRPr="00E953AF">
              <w:t>Juridiskā adrese: Blaumaņa iela 56A,</w:t>
            </w:r>
          </w:p>
        </w:tc>
        <w:tc>
          <w:tcPr>
            <w:tcW w:w="4531" w:type="dxa"/>
            <w:hideMark/>
          </w:tcPr>
          <w:p w14:paraId="70E3FCCA" w14:textId="77777777" w:rsidR="00E953AF" w:rsidRPr="00E953AF" w:rsidRDefault="00E953AF" w:rsidP="00E953AF">
            <w:pPr>
              <w:jc w:val="both"/>
            </w:pPr>
            <w:r w:rsidRPr="00E953AF">
              <w:t>Juridiskā adrese: Ābeļu iela 2,</w:t>
            </w:r>
          </w:p>
        </w:tc>
      </w:tr>
      <w:tr w:rsidR="00E953AF" w:rsidRPr="00E953AF" w14:paraId="196AB6C7" w14:textId="77777777" w:rsidTr="007E327E">
        <w:tc>
          <w:tcPr>
            <w:tcW w:w="4530" w:type="dxa"/>
            <w:hideMark/>
          </w:tcPr>
          <w:p w14:paraId="5ACABFD5" w14:textId="77777777" w:rsidR="00E953AF" w:rsidRPr="00E953AF" w:rsidRDefault="00E953AF" w:rsidP="00E953AF">
            <w:pPr>
              <w:jc w:val="both"/>
            </w:pPr>
            <w:r w:rsidRPr="00E953AF">
              <w:t>Gulbene, Gulbenes novads, LV-4401</w:t>
            </w:r>
          </w:p>
        </w:tc>
        <w:tc>
          <w:tcPr>
            <w:tcW w:w="4531" w:type="dxa"/>
            <w:hideMark/>
          </w:tcPr>
          <w:p w14:paraId="2F2E2C6A" w14:textId="77777777" w:rsidR="00E953AF" w:rsidRPr="00E953AF" w:rsidRDefault="00E953AF" w:rsidP="00E953AF">
            <w:pPr>
              <w:jc w:val="both"/>
            </w:pPr>
            <w:r w:rsidRPr="00E953AF">
              <w:t>Gulbene, Gulbenes novads, LV-4401</w:t>
            </w:r>
          </w:p>
        </w:tc>
      </w:tr>
      <w:tr w:rsidR="00E953AF" w:rsidRPr="00E953AF" w14:paraId="0D60C915" w14:textId="77777777" w:rsidTr="007E327E">
        <w:tc>
          <w:tcPr>
            <w:tcW w:w="4530" w:type="dxa"/>
            <w:hideMark/>
          </w:tcPr>
          <w:p w14:paraId="2DF2A2B9" w14:textId="77777777" w:rsidR="00E953AF" w:rsidRPr="00E953AF" w:rsidRDefault="00E953AF" w:rsidP="00E953AF">
            <w:pPr>
              <w:jc w:val="both"/>
            </w:pPr>
            <w:r w:rsidRPr="00E953AF">
              <w:t>AS “SEB banka”</w:t>
            </w:r>
          </w:p>
        </w:tc>
        <w:tc>
          <w:tcPr>
            <w:tcW w:w="4531" w:type="dxa"/>
            <w:hideMark/>
          </w:tcPr>
          <w:p w14:paraId="5059500C" w14:textId="77777777" w:rsidR="00E953AF" w:rsidRPr="00E953AF" w:rsidRDefault="00E953AF" w:rsidP="00E953AF">
            <w:pPr>
              <w:jc w:val="both"/>
            </w:pPr>
            <w:r w:rsidRPr="00E953AF">
              <w:t>AS “SEB banka”</w:t>
            </w:r>
          </w:p>
        </w:tc>
      </w:tr>
      <w:tr w:rsidR="00E953AF" w:rsidRPr="00E953AF" w14:paraId="769095B1" w14:textId="77777777" w:rsidTr="007E327E">
        <w:tc>
          <w:tcPr>
            <w:tcW w:w="4530" w:type="dxa"/>
            <w:hideMark/>
          </w:tcPr>
          <w:p w14:paraId="550EF39C" w14:textId="77777777" w:rsidR="00E953AF" w:rsidRPr="00E953AF" w:rsidRDefault="00E953AF" w:rsidP="00E953AF">
            <w:pPr>
              <w:jc w:val="both"/>
            </w:pPr>
            <w:r w:rsidRPr="00E953AF">
              <w:t>Kods UNLALV2X</w:t>
            </w:r>
          </w:p>
        </w:tc>
        <w:tc>
          <w:tcPr>
            <w:tcW w:w="4531" w:type="dxa"/>
            <w:hideMark/>
          </w:tcPr>
          <w:p w14:paraId="39A47E5D" w14:textId="77777777" w:rsidR="00E953AF" w:rsidRPr="00E953AF" w:rsidRDefault="00E953AF" w:rsidP="00E953AF">
            <w:pPr>
              <w:jc w:val="both"/>
            </w:pPr>
            <w:r w:rsidRPr="00E953AF">
              <w:t>Kods UNLALV2X</w:t>
            </w:r>
          </w:p>
        </w:tc>
      </w:tr>
      <w:tr w:rsidR="00E953AF" w:rsidRPr="00E953AF" w14:paraId="033D4A06" w14:textId="77777777" w:rsidTr="007E327E">
        <w:tc>
          <w:tcPr>
            <w:tcW w:w="4530" w:type="dxa"/>
            <w:hideMark/>
          </w:tcPr>
          <w:p w14:paraId="23CB9453" w14:textId="77777777" w:rsidR="00E953AF" w:rsidRPr="00E953AF" w:rsidRDefault="00E953AF" w:rsidP="00E953AF">
            <w:pPr>
              <w:jc w:val="both"/>
            </w:pPr>
            <w:r w:rsidRPr="00E953AF">
              <w:t>Konta Nr. LV52UNLA0007000508105</w:t>
            </w:r>
          </w:p>
        </w:tc>
        <w:tc>
          <w:tcPr>
            <w:tcW w:w="4531" w:type="dxa"/>
            <w:hideMark/>
          </w:tcPr>
          <w:p w14:paraId="5405F2B7" w14:textId="77777777" w:rsidR="00E953AF" w:rsidRPr="00E953AF" w:rsidRDefault="00E953AF" w:rsidP="00E953AF">
            <w:pPr>
              <w:jc w:val="both"/>
            </w:pPr>
            <w:r w:rsidRPr="00E953AF">
              <w:t>Konta Nr. LV03UNLA0050014339919</w:t>
            </w:r>
          </w:p>
        </w:tc>
      </w:tr>
    </w:tbl>
    <w:p w14:paraId="614D7F1A" w14:textId="77777777" w:rsidR="00E953AF" w:rsidRPr="00E953AF" w:rsidRDefault="00E953AF" w:rsidP="00E953AF">
      <w:pPr>
        <w:jc w:val="both"/>
        <w:rPr>
          <w:sz w:val="22"/>
          <w:u w:val="none"/>
          <w:lang w:eastAsia="lv-LV"/>
        </w:rPr>
      </w:pPr>
    </w:p>
    <w:p w14:paraId="7511E7C1" w14:textId="77777777" w:rsidR="00E953AF" w:rsidRPr="00E953AF" w:rsidRDefault="00E953AF" w:rsidP="00E953AF">
      <w:pPr>
        <w:tabs>
          <w:tab w:val="left" w:pos="4678"/>
        </w:tabs>
        <w:ind w:left="142"/>
        <w:jc w:val="both"/>
        <w:rPr>
          <w:sz w:val="22"/>
          <w:u w:val="none"/>
          <w:lang w:eastAsia="lv-LV"/>
        </w:rPr>
      </w:pPr>
      <w:r w:rsidRPr="00E953AF">
        <w:rPr>
          <w:sz w:val="22"/>
          <w:u w:val="none"/>
          <w:lang w:eastAsia="lv-LV"/>
        </w:rPr>
        <w:t xml:space="preserve">valdes loceklis </w:t>
      </w:r>
      <w:r w:rsidRPr="00E953AF">
        <w:rPr>
          <w:sz w:val="22"/>
          <w:u w:val="none"/>
          <w:lang w:eastAsia="lv-LV"/>
        </w:rPr>
        <w:tab/>
        <w:t>domes priekšsēdētājs</w:t>
      </w:r>
    </w:p>
    <w:p w14:paraId="4AF4C9C1" w14:textId="77777777" w:rsidR="00E953AF" w:rsidRPr="00E953AF" w:rsidRDefault="00E953AF" w:rsidP="00E953AF">
      <w:pPr>
        <w:tabs>
          <w:tab w:val="left" w:pos="4678"/>
        </w:tabs>
        <w:ind w:left="142"/>
        <w:jc w:val="both"/>
        <w:rPr>
          <w:sz w:val="22"/>
          <w:u w:val="none"/>
          <w:lang w:eastAsia="lv-LV"/>
        </w:rPr>
      </w:pPr>
    </w:p>
    <w:p w14:paraId="2BECC7A8" w14:textId="77777777" w:rsidR="00E953AF" w:rsidRPr="00E953AF" w:rsidRDefault="00E953AF" w:rsidP="00E953AF">
      <w:pPr>
        <w:tabs>
          <w:tab w:val="left" w:pos="4678"/>
        </w:tabs>
        <w:ind w:left="142"/>
        <w:jc w:val="both"/>
        <w:rPr>
          <w:sz w:val="22"/>
          <w:u w:val="none"/>
          <w:lang w:eastAsia="lv-LV"/>
        </w:rPr>
      </w:pPr>
      <w:r w:rsidRPr="00E953AF">
        <w:rPr>
          <w:sz w:val="22"/>
          <w:u w:val="none"/>
          <w:lang w:eastAsia="lv-LV"/>
        </w:rPr>
        <w:t xml:space="preserve">_______________________________           </w:t>
      </w:r>
      <w:r w:rsidRPr="00E953AF">
        <w:rPr>
          <w:sz w:val="22"/>
          <w:u w:val="none"/>
          <w:lang w:eastAsia="lv-LV"/>
        </w:rPr>
        <w:tab/>
        <w:t>________________________________</w:t>
      </w:r>
    </w:p>
    <w:p w14:paraId="35B44A01" w14:textId="77777777" w:rsidR="00E953AF" w:rsidRPr="00E953AF" w:rsidRDefault="00E953AF" w:rsidP="00E953AF">
      <w:pPr>
        <w:tabs>
          <w:tab w:val="left" w:pos="2552"/>
          <w:tab w:val="left" w:pos="7230"/>
        </w:tabs>
        <w:rPr>
          <w:sz w:val="22"/>
          <w:u w:val="none"/>
          <w:lang w:eastAsia="lv-LV"/>
        </w:rPr>
      </w:pPr>
      <w:r w:rsidRPr="00E953AF">
        <w:rPr>
          <w:sz w:val="22"/>
          <w:u w:val="none"/>
          <w:lang w:eastAsia="lv-LV"/>
        </w:rPr>
        <w:tab/>
        <w:t xml:space="preserve">R. </w:t>
      </w:r>
      <w:proofErr w:type="spellStart"/>
      <w:r w:rsidRPr="00E953AF">
        <w:rPr>
          <w:sz w:val="22"/>
          <w:u w:val="none"/>
          <w:lang w:eastAsia="lv-LV"/>
        </w:rPr>
        <w:t>Korns</w:t>
      </w:r>
      <w:proofErr w:type="spellEnd"/>
      <w:r w:rsidRPr="00E953AF">
        <w:rPr>
          <w:sz w:val="22"/>
          <w:u w:val="none"/>
          <w:lang w:eastAsia="lv-LV"/>
        </w:rPr>
        <w:t xml:space="preserve">                          </w:t>
      </w:r>
      <w:r w:rsidRPr="00E953AF">
        <w:rPr>
          <w:sz w:val="22"/>
          <w:u w:val="none"/>
          <w:lang w:eastAsia="lv-LV"/>
        </w:rPr>
        <w:tab/>
        <w:t xml:space="preserve">A. Caunītis </w:t>
      </w:r>
    </w:p>
    <w:p w14:paraId="6087D743" w14:textId="77777777" w:rsidR="00E953AF" w:rsidRPr="00E953AF" w:rsidRDefault="00E953AF" w:rsidP="00E953AF">
      <w:pPr>
        <w:spacing w:after="160" w:line="259" w:lineRule="auto"/>
        <w:rPr>
          <w:sz w:val="22"/>
          <w:u w:val="none"/>
          <w:lang w:eastAsia="lv-LV"/>
        </w:rPr>
      </w:pPr>
      <w:r w:rsidRPr="00E953AF">
        <w:rPr>
          <w:sz w:val="22"/>
          <w:u w:val="none"/>
          <w:lang w:eastAsia="lv-LV"/>
        </w:rPr>
        <w:br w:type="page"/>
      </w:r>
    </w:p>
    <w:p w14:paraId="565A0971" w14:textId="77777777" w:rsidR="00E953AF" w:rsidRPr="00E953AF" w:rsidRDefault="00E953AF" w:rsidP="00E953AF">
      <w:pPr>
        <w:jc w:val="right"/>
        <w:rPr>
          <w:rFonts w:eastAsia="Calibri"/>
          <w:sz w:val="20"/>
          <w:szCs w:val="20"/>
          <w:u w:val="none"/>
          <w:lang w:eastAsia="lv-LV"/>
        </w:rPr>
      </w:pPr>
      <w:r w:rsidRPr="00E953AF">
        <w:rPr>
          <w:rFonts w:eastAsia="Calibri"/>
          <w:sz w:val="20"/>
          <w:szCs w:val="20"/>
          <w:u w:val="none"/>
          <w:lang w:eastAsia="lv-LV"/>
        </w:rPr>
        <w:lastRenderedPageBreak/>
        <w:t>1.pielikums</w:t>
      </w:r>
    </w:p>
    <w:p w14:paraId="572927AA" w14:textId="77777777" w:rsidR="00E953AF" w:rsidRPr="00E953AF" w:rsidRDefault="00E953AF" w:rsidP="00E953AF">
      <w:pPr>
        <w:jc w:val="right"/>
        <w:rPr>
          <w:bCs/>
          <w:sz w:val="20"/>
          <w:szCs w:val="20"/>
          <w:u w:val="none"/>
          <w:lang w:eastAsia="lv-LV"/>
        </w:rPr>
      </w:pPr>
      <w:r w:rsidRPr="00E953AF">
        <w:rPr>
          <w:rFonts w:eastAsia="Calibri"/>
          <w:sz w:val="20"/>
          <w:szCs w:val="20"/>
          <w:u w:val="none"/>
          <w:lang w:eastAsia="lv-LV"/>
        </w:rPr>
        <w:tab/>
        <w:t>pie V</w:t>
      </w:r>
      <w:r w:rsidRPr="00E953AF">
        <w:rPr>
          <w:bCs/>
          <w:sz w:val="20"/>
          <w:szCs w:val="20"/>
          <w:u w:val="none"/>
          <w:lang w:eastAsia="lv-LV"/>
        </w:rPr>
        <w:t>ienošanās Nr.___</w:t>
      </w:r>
    </w:p>
    <w:p w14:paraId="60E38903" w14:textId="77777777" w:rsidR="00E953AF" w:rsidRPr="00E953AF" w:rsidRDefault="00E953AF" w:rsidP="00E953AF">
      <w:pPr>
        <w:jc w:val="right"/>
        <w:rPr>
          <w:sz w:val="20"/>
          <w:szCs w:val="20"/>
          <w:u w:val="none"/>
          <w:lang w:eastAsia="lv-LV"/>
        </w:rPr>
      </w:pPr>
      <w:r w:rsidRPr="00E953AF">
        <w:rPr>
          <w:bCs/>
          <w:sz w:val="20"/>
          <w:szCs w:val="20"/>
          <w:u w:val="none"/>
          <w:lang w:eastAsia="lv-LV"/>
        </w:rPr>
        <w:t xml:space="preserve">par grozījumiem </w:t>
      </w:r>
      <w:r w:rsidRPr="00E953AF">
        <w:rPr>
          <w:sz w:val="20"/>
          <w:szCs w:val="20"/>
          <w:u w:val="none"/>
          <w:lang w:eastAsia="lv-LV"/>
        </w:rPr>
        <w:t xml:space="preserve">2023. gada 27. aprīļa </w:t>
      </w:r>
    </w:p>
    <w:p w14:paraId="140C1348" w14:textId="77777777" w:rsidR="00E953AF" w:rsidRPr="00E953AF" w:rsidRDefault="00E953AF" w:rsidP="00E953AF">
      <w:pPr>
        <w:jc w:val="right"/>
        <w:rPr>
          <w:sz w:val="20"/>
          <w:szCs w:val="20"/>
          <w:u w:val="none"/>
          <w:lang w:eastAsia="lv-LV"/>
        </w:rPr>
      </w:pPr>
      <w:r w:rsidRPr="00E953AF">
        <w:rPr>
          <w:sz w:val="20"/>
          <w:szCs w:val="20"/>
          <w:u w:val="none"/>
          <w:lang w:eastAsia="lv-LV"/>
        </w:rPr>
        <w:t>pilnvarojuma līgumā Nr. GND/9.17/23/396</w:t>
      </w:r>
    </w:p>
    <w:p w14:paraId="2E4C66CE" w14:textId="77777777" w:rsidR="00E953AF" w:rsidRPr="00E953AF" w:rsidRDefault="00E953AF" w:rsidP="00E953AF">
      <w:pPr>
        <w:jc w:val="right"/>
        <w:rPr>
          <w:rFonts w:eastAsia="Calibri"/>
          <w:sz w:val="20"/>
          <w:szCs w:val="20"/>
          <w:u w:val="none"/>
          <w:lang w:eastAsia="lv-LV"/>
        </w:rPr>
      </w:pPr>
    </w:p>
    <w:p w14:paraId="4410C8C6" w14:textId="77777777" w:rsidR="00E953AF" w:rsidRPr="00E953AF" w:rsidRDefault="00E953AF" w:rsidP="00E953AF">
      <w:pPr>
        <w:jc w:val="center"/>
        <w:rPr>
          <w:b/>
          <w:bCs/>
          <w:color w:val="000000"/>
          <w:sz w:val="22"/>
          <w:u w:val="none"/>
          <w:lang w:eastAsia="lv-LV"/>
        </w:rPr>
      </w:pPr>
      <w:r w:rsidRPr="00E953AF">
        <w:rPr>
          <w:b/>
          <w:bCs/>
          <w:color w:val="000000"/>
          <w:sz w:val="22"/>
          <w:u w:val="none"/>
          <w:lang w:eastAsia="lv-LV"/>
        </w:rPr>
        <w:t xml:space="preserve">SIA “Gulbenes </w:t>
      </w:r>
      <w:proofErr w:type="spellStart"/>
      <w:r w:rsidRPr="00E953AF">
        <w:rPr>
          <w:b/>
          <w:bCs/>
          <w:color w:val="000000"/>
          <w:sz w:val="22"/>
          <w:u w:val="none"/>
          <w:lang w:eastAsia="lv-LV"/>
        </w:rPr>
        <w:t>Energo</w:t>
      </w:r>
      <w:proofErr w:type="spellEnd"/>
      <w:r w:rsidRPr="00E953AF">
        <w:rPr>
          <w:b/>
          <w:bCs/>
          <w:color w:val="000000"/>
          <w:sz w:val="22"/>
          <w:u w:val="none"/>
          <w:lang w:eastAsia="lv-LV"/>
        </w:rPr>
        <w:t xml:space="preserve"> Serviss” pārvaldīšanā un apsaimniekošanā nododamo dzīvojamo telpu saraksts</w:t>
      </w:r>
    </w:p>
    <w:p w14:paraId="52F328E6" w14:textId="77777777" w:rsidR="00E953AF" w:rsidRPr="00E953AF" w:rsidRDefault="00E953AF" w:rsidP="00E953AF">
      <w:pPr>
        <w:jc w:val="right"/>
        <w:rPr>
          <w:rFonts w:ascii="Garamond" w:eastAsia="Calibri" w:hAnsi="Garamond"/>
          <w:sz w:val="20"/>
          <w:szCs w:val="20"/>
          <w:u w:val="none"/>
          <w:lang w:eastAsia="lv-LV"/>
        </w:rPr>
      </w:pPr>
    </w:p>
    <w:tbl>
      <w:tblPr>
        <w:tblpPr w:leftFromText="180" w:rightFromText="180" w:vertAnchor="text"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88"/>
        <w:gridCol w:w="1134"/>
        <w:gridCol w:w="2127"/>
        <w:gridCol w:w="1985"/>
      </w:tblGrid>
      <w:tr w:rsidR="00E953AF" w:rsidRPr="00E953AF" w14:paraId="16D421D8" w14:textId="77777777" w:rsidTr="007E327E">
        <w:trPr>
          <w:trHeight w:val="648"/>
        </w:trPr>
        <w:tc>
          <w:tcPr>
            <w:tcW w:w="1276" w:type="dxa"/>
            <w:shd w:val="clear" w:color="auto" w:fill="auto"/>
            <w:vAlign w:val="center"/>
            <w:hideMark/>
          </w:tcPr>
          <w:p w14:paraId="5574D8A5"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Nr. p. k.</w:t>
            </w:r>
          </w:p>
        </w:tc>
        <w:tc>
          <w:tcPr>
            <w:tcW w:w="2688" w:type="dxa"/>
            <w:shd w:val="clear" w:color="auto" w:fill="auto"/>
            <w:vAlign w:val="center"/>
            <w:hideMark/>
          </w:tcPr>
          <w:p w14:paraId="7EA80AA7"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Dzīvojamās mājas adrese</w:t>
            </w:r>
          </w:p>
        </w:tc>
        <w:tc>
          <w:tcPr>
            <w:tcW w:w="1134" w:type="dxa"/>
            <w:shd w:val="clear" w:color="auto" w:fill="auto"/>
            <w:vAlign w:val="center"/>
            <w:hideMark/>
          </w:tcPr>
          <w:p w14:paraId="0FADAB45"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Dzīvokļa numurs</w:t>
            </w:r>
          </w:p>
        </w:tc>
        <w:tc>
          <w:tcPr>
            <w:tcW w:w="2127" w:type="dxa"/>
          </w:tcPr>
          <w:p w14:paraId="1490409F" w14:textId="77777777" w:rsidR="00E953AF" w:rsidRPr="00E953AF" w:rsidRDefault="00E953AF" w:rsidP="00E953AF">
            <w:pPr>
              <w:jc w:val="center"/>
              <w:rPr>
                <w:rFonts w:eastAsia="Calibri"/>
                <w:b/>
                <w:sz w:val="18"/>
                <w:szCs w:val="18"/>
                <w:u w:val="none"/>
                <w:lang w:eastAsia="lv-LV"/>
              </w:rPr>
            </w:pPr>
            <w:r w:rsidRPr="00E953AF">
              <w:rPr>
                <w:rFonts w:eastAsia="Calibri"/>
                <w:b/>
                <w:sz w:val="18"/>
                <w:szCs w:val="18"/>
                <w:u w:val="none"/>
                <w:lang w:eastAsia="lv-LV"/>
              </w:rPr>
              <w:t xml:space="preserve">Dzīvokļa kopējā platība (t.sk. dzīvojamās telpas, palīgtelpas, </w:t>
            </w:r>
            <w:proofErr w:type="spellStart"/>
            <w:r w:rsidRPr="00E953AF">
              <w:rPr>
                <w:rFonts w:eastAsia="Calibri"/>
                <w:b/>
                <w:sz w:val="18"/>
                <w:szCs w:val="18"/>
                <w:u w:val="none"/>
                <w:lang w:eastAsia="lv-LV"/>
              </w:rPr>
              <w:t>ārtelpas</w:t>
            </w:r>
            <w:proofErr w:type="spellEnd"/>
            <w:r w:rsidRPr="00E953AF">
              <w:rPr>
                <w:rFonts w:eastAsia="Calibri"/>
                <w:b/>
                <w:sz w:val="18"/>
                <w:szCs w:val="18"/>
                <w:u w:val="none"/>
                <w:lang w:eastAsia="lv-LV"/>
              </w:rPr>
              <w:t>)</w:t>
            </w:r>
          </w:p>
          <w:p w14:paraId="7D0BE355" w14:textId="77777777" w:rsidR="00E953AF" w:rsidRPr="00E953AF" w:rsidRDefault="00E953AF" w:rsidP="00E953AF">
            <w:pPr>
              <w:jc w:val="center"/>
              <w:rPr>
                <w:rFonts w:eastAsia="Calibri"/>
                <w:b/>
                <w:sz w:val="22"/>
                <w:u w:val="none"/>
                <w:lang w:eastAsia="lv-LV"/>
              </w:rPr>
            </w:pPr>
            <w:r w:rsidRPr="00E953AF">
              <w:rPr>
                <w:rFonts w:eastAsia="Calibri"/>
                <w:b/>
                <w:sz w:val="18"/>
                <w:szCs w:val="18"/>
                <w:u w:val="none"/>
                <w:lang w:eastAsia="lv-LV"/>
              </w:rPr>
              <w:t>m</w:t>
            </w:r>
            <w:r w:rsidRPr="00E953AF">
              <w:rPr>
                <w:rFonts w:eastAsia="Calibri"/>
                <w:b/>
                <w:sz w:val="18"/>
                <w:szCs w:val="18"/>
                <w:u w:val="none"/>
                <w:vertAlign w:val="superscript"/>
                <w:lang w:eastAsia="lv-LV"/>
              </w:rPr>
              <w:t>2</w:t>
            </w:r>
          </w:p>
        </w:tc>
        <w:tc>
          <w:tcPr>
            <w:tcW w:w="1985" w:type="dxa"/>
          </w:tcPr>
          <w:p w14:paraId="4C1D3056" w14:textId="77777777" w:rsidR="00E953AF" w:rsidRPr="00E953AF" w:rsidRDefault="00E953AF" w:rsidP="00E953AF">
            <w:pPr>
              <w:jc w:val="center"/>
              <w:rPr>
                <w:rFonts w:eastAsia="Calibri"/>
                <w:b/>
                <w:sz w:val="18"/>
                <w:szCs w:val="18"/>
                <w:u w:val="none"/>
                <w:lang w:eastAsia="lv-LV"/>
              </w:rPr>
            </w:pPr>
            <w:r w:rsidRPr="00E953AF">
              <w:rPr>
                <w:rFonts w:eastAsia="Calibri"/>
                <w:b/>
                <w:sz w:val="18"/>
                <w:szCs w:val="18"/>
                <w:u w:val="none"/>
                <w:lang w:eastAsia="lv-LV"/>
              </w:rPr>
              <w:t xml:space="preserve">Dzīvokļa </w:t>
            </w:r>
            <w:proofErr w:type="spellStart"/>
            <w:r w:rsidRPr="00E953AF">
              <w:rPr>
                <w:rFonts w:eastAsia="Calibri"/>
                <w:b/>
                <w:sz w:val="18"/>
                <w:szCs w:val="18"/>
                <w:u w:val="none"/>
                <w:lang w:eastAsia="lv-LV"/>
              </w:rPr>
              <w:t>ārtelpu</w:t>
            </w:r>
            <w:proofErr w:type="spellEnd"/>
            <w:r w:rsidRPr="00E953AF">
              <w:rPr>
                <w:rFonts w:eastAsia="Calibri"/>
                <w:b/>
                <w:sz w:val="18"/>
                <w:szCs w:val="18"/>
                <w:u w:val="none"/>
                <w:lang w:eastAsia="lv-LV"/>
              </w:rPr>
              <w:t xml:space="preserve"> platība (balkons vai lodžija) m</w:t>
            </w:r>
            <w:r w:rsidRPr="00E953AF">
              <w:rPr>
                <w:rFonts w:eastAsia="Calibri"/>
                <w:b/>
                <w:sz w:val="18"/>
                <w:szCs w:val="18"/>
                <w:u w:val="none"/>
                <w:vertAlign w:val="superscript"/>
                <w:lang w:eastAsia="lv-LV"/>
              </w:rPr>
              <w:t>2</w:t>
            </w:r>
          </w:p>
        </w:tc>
      </w:tr>
      <w:tr w:rsidR="00E953AF" w:rsidRPr="00E953AF" w14:paraId="54ECE820" w14:textId="77777777" w:rsidTr="007E327E">
        <w:trPr>
          <w:trHeight w:val="288"/>
        </w:trPr>
        <w:tc>
          <w:tcPr>
            <w:tcW w:w="1276" w:type="dxa"/>
            <w:shd w:val="clear" w:color="auto" w:fill="auto"/>
            <w:vAlign w:val="center"/>
          </w:tcPr>
          <w:p w14:paraId="632323B3"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1</w:t>
            </w:r>
          </w:p>
        </w:tc>
        <w:tc>
          <w:tcPr>
            <w:tcW w:w="2688" w:type="dxa"/>
            <w:shd w:val="clear" w:color="auto" w:fill="auto"/>
            <w:vAlign w:val="center"/>
          </w:tcPr>
          <w:p w14:paraId="561D67C3"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2</w:t>
            </w:r>
          </w:p>
        </w:tc>
        <w:tc>
          <w:tcPr>
            <w:tcW w:w="1134" w:type="dxa"/>
            <w:shd w:val="clear" w:color="auto" w:fill="auto"/>
            <w:vAlign w:val="center"/>
          </w:tcPr>
          <w:p w14:paraId="41228698"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3</w:t>
            </w:r>
          </w:p>
        </w:tc>
        <w:tc>
          <w:tcPr>
            <w:tcW w:w="2127" w:type="dxa"/>
            <w:vAlign w:val="center"/>
          </w:tcPr>
          <w:p w14:paraId="64925E7E"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4</w:t>
            </w:r>
          </w:p>
        </w:tc>
        <w:tc>
          <w:tcPr>
            <w:tcW w:w="1985" w:type="dxa"/>
            <w:vAlign w:val="center"/>
          </w:tcPr>
          <w:p w14:paraId="5E3FE97A" w14:textId="77777777" w:rsidR="00E953AF" w:rsidRPr="00E953AF" w:rsidRDefault="00E953AF" w:rsidP="00E953AF">
            <w:pPr>
              <w:jc w:val="center"/>
              <w:rPr>
                <w:rFonts w:eastAsia="Calibri"/>
                <w:b/>
                <w:sz w:val="22"/>
                <w:u w:val="none"/>
                <w:lang w:eastAsia="lv-LV"/>
              </w:rPr>
            </w:pPr>
            <w:r w:rsidRPr="00E953AF">
              <w:rPr>
                <w:rFonts w:eastAsia="Calibri"/>
                <w:b/>
                <w:sz w:val="22"/>
                <w:u w:val="none"/>
                <w:lang w:eastAsia="lv-LV"/>
              </w:rPr>
              <w:t>5</w:t>
            </w:r>
          </w:p>
        </w:tc>
      </w:tr>
      <w:tr w:rsidR="00E953AF" w:rsidRPr="00E953AF" w14:paraId="406330F5" w14:textId="77777777" w:rsidTr="007E327E">
        <w:trPr>
          <w:trHeight w:val="454"/>
        </w:trPr>
        <w:tc>
          <w:tcPr>
            <w:tcW w:w="9210" w:type="dxa"/>
            <w:gridSpan w:val="5"/>
            <w:vAlign w:val="center"/>
          </w:tcPr>
          <w:p w14:paraId="1F9208AA" w14:textId="77777777" w:rsidR="00E953AF" w:rsidRPr="00E953AF" w:rsidRDefault="00E953AF" w:rsidP="00E953AF">
            <w:pPr>
              <w:jc w:val="center"/>
              <w:rPr>
                <w:rFonts w:eastAsia="Calibri"/>
                <w:sz w:val="22"/>
                <w:u w:val="none"/>
                <w:lang w:eastAsia="lv-LV"/>
              </w:rPr>
            </w:pPr>
            <w:r w:rsidRPr="00E953AF">
              <w:rPr>
                <w:rFonts w:eastAsia="Calibri"/>
                <w:b/>
                <w:iCs/>
                <w:sz w:val="22"/>
                <w:u w:val="none"/>
                <w:lang w:eastAsia="lv-LV"/>
              </w:rPr>
              <w:t>Dzīvokļi, kas atrodas dzīvojamās mājās, kas nav nodotas dzīvokļu īpašnieku pārvaldīšanā</w:t>
            </w:r>
          </w:p>
        </w:tc>
      </w:tr>
      <w:tr w:rsidR="00E953AF" w:rsidRPr="00E953AF" w14:paraId="0F77680A" w14:textId="77777777" w:rsidTr="007E327E">
        <w:trPr>
          <w:trHeight w:val="288"/>
        </w:trPr>
        <w:tc>
          <w:tcPr>
            <w:tcW w:w="1276" w:type="dxa"/>
            <w:shd w:val="clear" w:color="auto" w:fill="auto"/>
            <w:noWrap/>
            <w:vAlign w:val="center"/>
          </w:tcPr>
          <w:p w14:paraId="385A00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688" w:type="dxa"/>
            <w:shd w:val="clear" w:color="auto" w:fill="auto"/>
            <w:noWrap/>
            <w:vAlign w:val="center"/>
          </w:tcPr>
          <w:p w14:paraId="6FD69087" w14:textId="77777777" w:rsidR="00E953AF" w:rsidRPr="00E953AF" w:rsidRDefault="00E953AF" w:rsidP="00E953AF">
            <w:pPr>
              <w:rPr>
                <w:rFonts w:eastAsia="Calibri"/>
                <w:sz w:val="22"/>
                <w:u w:val="none"/>
                <w:lang w:eastAsia="lv-LV"/>
              </w:rPr>
            </w:pPr>
            <w:r w:rsidRPr="00E953AF">
              <w:rPr>
                <w:rFonts w:eastAsia="Calibri"/>
                <w:sz w:val="22"/>
                <w:u w:val="none"/>
                <w:lang w:eastAsia="lv-LV"/>
              </w:rPr>
              <w:t>Ābeļu iela 14</w:t>
            </w:r>
          </w:p>
        </w:tc>
        <w:tc>
          <w:tcPr>
            <w:tcW w:w="1134" w:type="dxa"/>
            <w:shd w:val="clear" w:color="auto" w:fill="auto"/>
            <w:noWrap/>
            <w:vAlign w:val="center"/>
          </w:tcPr>
          <w:p w14:paraId="157370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08BB0F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57,70</w:t>
            </w:r>
          </w:p>
        </w:tc>
        <w:tc>
          <w:tcPr>
            <w:tcW w:w="1985" w:type="dxa"/>
          </w:tcPr>
          <w:p w14:paraId="0B4920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4634C74" w14:textId="77777777" w:rsidTr="007E327E">
        <w:trPr>
          <w:trHeight w:val="288"/>
        </w:trPr>
        <w:tc>
          <w:tcPr>
            <w:tcW w:w="1276" w:type="dxa"/>
            <w:shd w:val="clear" w:color="auto" w:fill="auto"/>
            <w:noWrap/>
            <w:vAlign w:val="center"/>
          </w:tcPr>
          <w:p w14:paraId="72DEFD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688" w:type="dxa"/>
            <w:shd w:val="clear" w:color="auto" w:fill="auto"/>
            <w:noWrap/>
            <w:vAlign w:val="center"/>
          </w:tcPr>
          <w:p w14:paraId="6FA78F17" w14:textId="77777777" w:rsidR="00E953AF" w:rsidRPr="00E953AF" w:rsidRDefault="00E953AF" w:rsidP="00E953AF">
            <w:pPr>
              <w:rPr>
                <w:rFonts w:eastAsia="Calibri"/>
                <w:sz w:val="22"/>
                <w:u w:val="none"/>
                <w:lang w:eastAsia="lv-LV"/>
              </w:rPr>
            </w:pPr>
            <w:r w:rsidRPr="00E953AF">
              <w:rPr>
                <w:rFonts w:eastAsia="Calibri"/>
                <w:sz w:val="22"/>
                <w:u w:val="none"/>
                <w:lang w:eastAsia="lv-LV"/>
              </w:rPr>
              <w:t>Ābeļu iela 14</w:t>
            </w:r>
          </w:p>
        </w:tc>
        <w:tc>
          <w:tcPr>
            <w:tcW w:w="1134" w:type="dxa"/>
            <w:shd w:val="clear" w:color="auto" w:fill="auto"/>
            <w:noWrap/>
            <w:vAlign w:val="center"/>
          </w:tcPr>
          <w:p w14:paraId="0A2960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7071F8F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28,70</w:t>
            </w:r>
          </w:p>
        </w:tc>
        <w:tc>
          <w:tcPr>
            <w:tcW w:w="1985" w:type="dxa"/>
          </w:tcPr>
          <w:p w14:paraId="5F6944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F9A1B2F" w14:textId="77777777" w:rsidTr="007E327E">
        <w:trPr>
          <w:trHeight w:val="288"/>
        </w:trPr>
        <w:tc>
          <w:tcPr>
            <w:tcW w:w="1276" w:type="dxa"/>
            <w:shd w:val="clear" w:color="auto" w:fill="auto"/>
            <w:noWrap/>
            <w:vAlign w:val="center"/>
            <w:hideMark/>
          </w:tcPr>
          <w:p w14:paraId="5078F9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688" w:type="dxa"/>
            <w:shd w:val="clear" w:color="auto" w:fill="auto"/>
            <w:noWrap/>
            <w:vAlign w:val="center"/>
            <w:hideMark/>
          </w:tcPr>
          <w:p w14:paraId="4C12EF87" w14:textId="77777777" w:rsidR="00E953AF" w:rsidRPr="00E953AF" w:rsidRDefault="00E953AF" w:rsidP="00E953AF">
            <w:pPr>
              <w:rPr>
                <w:rFonts w:eastAsia="Calibri"/>
                <w:sz w:val="22"/>
                <w:u w:val="none"/>
                <w:lang w:eastAsia="lv-LV"/>
              </w:rPr>
            </w:pPr>
            <w:r w:rsidRPr="00E953AF">
              <w:rPr>
                <w:rFonts w:eastAsia="Calibri"/>
                <w:sz w:val="22"/>
                <w:u w:val="none"/>
                <w:lang w:eastAsia="lv-LV"/>
              </w:rPr>
              <w:t>Ābeļu iela 14</w:t>
            </w:r>
          </w:p>
        </w:tc>
        <w:tc>
          <w:tcPr>
            <w:tcW w:w="1134" w:type="dxa"/>
            <w:shd w:val="clear" w:color="auto" w:fill="auto"/>
            <w:noWrap/>
            <w:vAlign w:val="center"/>
            <w:hideMark/>
          </w:tcPr>
          <w:p w14:paraId="0D7BFC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6897D6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27,90</w:t>
            </w:r>
          </w:p>
        </w:tc>
        <w:tc>
          <w:tcPr>
            <w:tcW w:w="1985" w:type="dxa"/>
          </w:tcPr>
          <w:p w14:paraId="241E0B0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456FDB7" w14:textId="77777777" w:rsidTr="007E327E">
        <w:trPr>
          <w:trHeight w:val="288"/>
        </w:trPr>
        <w:tc>
          <w:tcPr>
            <w:tcW w:w="1276" w:type="dxa"/>
            <w:shd w:val="clear" w:color="auto" w:fill="auto"/>
            <w:noWrap/>
            <w:vAlign w:val="center"/>
            <w:hideMark/>
          </w:tcPr>
          <w:p w14:paraId="4611956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688" w:type="dxa"/>
            <w:shd w:val="clear" w:color="auto" w:fill="auto"/>
            <w:noWrap/>
            <w:vAlign w:val="center"/>
            <w:hideMark/>
          </w:tcPr>
          <w:p w14:paraId="2B9DFE51" w14:textId="77777777" w:rsidR="00E953AF" w:rsidRPr="00E953AF" w:rsidRDefault="00E953AF" w:rsidP="00E953AF">
            <w:pPr>
              <w:rPr>
                <w:rFonts w:eastAsia="Calibri"/>
                <w:sz w:val="22"/>
                <w:u w:val="none"/>
                <w:lang w:eastAsia="lv-LV"/>
              </w:rPr>
            </w:pPr>
            <w:r w:rsidRPr="00E953AF">
              <w:rPr>
                <w:rFonts w:eastAsia="Calibri"/>
                <w:sz w:val="22"/>
                <w:u w:val="none"/>
                <w:lang w:eastAsia="lv-LV"/>
              </w:rPr>
              <w:t>Blaumaņa iela 29</w:t>
            </w:r>
          </w:p>
        </w:tc>
        <w:tc>
          <w:tcPr>
            <w:tcW w:w="1134" w:type="dxa"/>
            <w:shd w:val="clear" w:color="auto" w:fill="auto"/>
            <w:noWrap/>
            <w:vAlign w:val="center"/>
            <w:hideMark/>
          </w:tcPr>
          <w:p w14:paraId="673238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0C9F0CA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41,20</w:t>
            </w:r>
          </w:p>
        </w:tc>
        <w:tc>
          <w:tcPr>
            <w:tcW w:w="1985" w:type="dxa"/>
          </w:tcPr>
          <w:p w14:paraId="4CB4EF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5978A0C" w14:textId="77777777" w:rsidTr="007E327E">
        <w:trPr>
          <w:trHeight w:val="288"/>
        </w:trPr>
        <w:tc>
          <w:tcPr>
            <w:tcW w:w="1276" w:type="dxa"/>
            <w:shd w:val="clear" w:color="auto" w:fill="auto"/>
            <w:noWrap/>
            <w:vAlign w:val="center"/>
            <w:hideMark/>
          </w:tcPr>
          <w:p w14:paraId="28503B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688" w:type="dxa"/>
            <w:shd w:val="clear" w:color="auto" w:fill="auto"/>
            <w:noWrap/>
            <w:vAlign w:val="center"/>
            <w:hideMark/>
          </w:tcPr>
          <w:p w14:paraId="28FD39E6" w14:textId="77777777" w:rsidR="00E953AF" w:rsidRPr="00E953AF" w:rsidRDefault="00E953AF" w:rsidP="00E953AF">
            <w:pPr>
              <w:rPr>
                <w:rFonts w:eastAsia="Calibri"/>
                <w:sz w:val="22"/>
                <w:u w:val="none"/>
                <w:lang w:eastAsia="lv-LV"/>
              </w:rPr>
            </w:pPr>
            <w:r w:rsidRPr="00E953AF">
              <w:rPr>
                <w:rFonts w:eastAsia="Calibri"/>
                <w:sz w:val="22"/>
                <w:u w:val="none"/>
                <w:lang w:eastAsia="lv-LV"/>
              </w:rPr>
              <w:t>Blaumaņa iela 29</w:t>
            </w:r>
          </w:p>
        </w:tc>
        <w:tc>
          <w:tcPr>
            <w:tcW w:w="1134" w:type="dxa"/>
            <w:shd w:val="clear" w:color="auto" w:fill="auto"/>
            <w:noWrap/>
            <w:vAlign w:val="center"/>
            <w:hideMark/>
          </w:tcPr>
          <w:p w14:paraId="15A302E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29B208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23,30</w:t>
            </w:r>
          </w:p>
        </w:tc>
        <w:tc>
          <w:tcPr>
            <w:tcW w:w="1985" w:type="dxa"/>
          </w:tcPr>
          <w:p w14:paraId="2DFAB2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443C186" w14:textId="77777777" w:rsidTr="007E327E">
        <w:trPr>
          <w:trHeight w:val="288"/>
        </w:trPr>
        <w:tc>
          <w:tcPr>
            <w:tcW w:w="1276" w:type="dxa"/>
            <w:shd w:val="clear" w:color="auto" w:fill="auto"/>
            <w:noWrap/>
            <w:vAlign w:val="center"/>
            <w:hideMark/>
          </w:tcPr>
          <w:p w14:paraId="21979F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688" w:type="dxa"/>
            <w:shd w:val="clear" w:color="auto" w:fill="auto"/>
            <w:noWrap/>
            <w:vAlign w:val="center"/>
            <w:hideMark/>
          </w:tcPr>
          <w:p w14:paraId="50DAC3E8" w14:textId="77777777" w:rsidR="00E953AF" w:rsidRPr="00E953AF" w:rsidRDefault="00E953AF" w:rsidP="00E953AF">
            <w:pPr>
              <w:rPr>
                <w:rFonts w:eastAsia="Calibri"/>
                <w:sz w:val="22"/>
                <w:u w:val="none"/>
                <w:lang w:eastAsia="lv-LV"/>
              </w:rPr>
            </w:pPr>
            <w:r w:rsidRPr="00E953AF">
              <w:rPr>
                <w:rFonts w:eastAsia="Calibri"/>
                <w:sz w:val="22"/>
                <w:u w:val="none"/>
                <w:lang w:eastAsia="lv-LV"/>
              </w:rPr>
              <w:t>Blaumaņa iela 29</w:t>
            </w:r>
          </w:p>
        </w:tc>
        <w:tc>
          <w:tcPr>
            <w:tcW w:w="1134" w:type="dxa"/>
            <w:shd w:val="clear" w:color="auto" w:fill="auto"/>
            <w:noWrap/>
            <w:vAlign w:val="center"/>
            <w:hideMark/>
          </w:tcPr>
          <w:p w14:paraId="739A70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06E81F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71,10</w:t>
            </w:r>
          </w:p>
        </w:tc>
        <w:tc>
          <w:tcPr>
            <w:tcW w:w="1985" w:type="dxa"/>
          </w:tcPr>
          <w:p w14:paraId="1205D1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BC812A3" w14:textId="77777777" w:rsidTr="007E327E">
        <w:trPr>
          <w:trHeight w:val="288"/>
        </w:trPr>
        <w:tc>
          <w:tcPr>
            <w:tcW w:w="1276" w:type="dxa"/>
            <w:shd w:val="clear" w:color="auto" w:fill="auto"/>
            <w:noWrap/>
            <w:vAlign w:val="center"/>
            <w:hideMark/>
          </w:tcPr>
          <w:p w14:paraId="3663DBD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688" w:type="dxa"/>
            <w:shd w:val="clear" w:color="auto" w:fill="auto"/>
            <w:noWrap/>
            <w:vAlign w:val="center"/>
            <w:hideMark/>
          </w:tcPr>
          <w:p w14:paraId="2FF6913E" w14:textId="77777777" w:rsidR="00E953AF" w:rsidRPr="00E953AF" w:rsidRDefault="00E953AF" w:rsidP="00E953AF">
            <w:pPr>
              <w:rPr>
                <w:rFonts w:eastAsia="Calibri"/>
                <w:sz w:val="22"/>
                <w:u w:val="none"/>
                <w:lang w:eastAsia="lv-LV"/>
              </w:rPr>
            </w:pPr>
            <w:r w:rsidRPr="00E953AF">
              <w:rPr>
                <w:rFonts w:eastAsia="Calibri"/>
                <w:sz w:val="22"/>
                <w:u w:val="none"/>
                <w:lang w:eastAsia="lv-LV"/>
              </w:rPr>
              <w:t>Blaumaņa iela 29</w:t>
            </w:r>
          </w:p>
        </w:tc>
        <w:tc>
          <w:tcPr>
            <w:tcW w:w="1134" w:type="dxa"/>
            <w:shd w:val="clear" w:color="auto" w:fill="auto"/>
            <w:noWrap/>
            <w:vAlign w:val="center"/>
            <w:hideMark/>
          </w:tcPr>
          <w:p w14:paraId="212EB6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18291C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16,00</w:t>
            </w:r>
          </w:p>
        </w:tc>
        <w:tc>
          <w:tcPr>
            <w:tcW w:w="1985" w:type="dxa"/>
          </w:tcPr>
          <w:p w14:paraId="7C2D2A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CD773EA" w14:textId="77777777" w:rsidTr="007E327E">
        <w:trPr>
          <w:trHeight w:val="288"/>
        </w:trPr>
        <w:tc>
          <w:tcPr>
            <w:tcW w:w="1276" w:type="dxa"/>
            <w:shd w:val="clear" w:color="auto" w:fill="auto"/>
            <w:noWrap/>
            <w:vAlign w:val="center"/>
            <w:hideMark/>
          </w:tcPr>
          <w:p w14:paraId="757FD6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688" w:type="dxa"/>
            <w:shd w:val="clear" w:color="auto" w:fill="auto"/>
            <w:noWrap/>
            <w:vAlign w:val="center"/>
            <w:hideMark/>
          </w:tcPr>
          <w:p w14:paraId="44474F0A" w14:textId="77777777" w:rsidR="00E953AF" w:rsidRPr="00E953AF" w:rsidRDefault="00E953AF" w:rsidP="00E953AF">
            <w:pPr>
              <w:rPr>
                <w:rFonts w:eastAsia="Calibri"/>
                <w:sz w:val="22"/>
                <w:u w:val="none"/>
                <w:lang w:eastAsia="lv-LV"/>
              </w:rPr>
            </w:pPr>
            <w:r w:rsidRPr="00E953AF">
              <w:rPr>
                <w:rFonts w:eastAsia="Calibri"/>
                <w:sz w:val="22"/>
                <w:u w:val="none"/>
                <w:lang w:eastAsia="lv-LV"/>
              </w:rPr>
              <w:t>Blaumaņa iela 29</w:t>
            </w:r>
          </w:p>
        </w:tc>
        <w:tc>
          <w:tcPr>
            <w:tcW w:w="1134" w:type="dxa"/>
            <w:shd w:val="clear" w:color="auto" w:fill="auto"/>
            <w:noWrap/>
            <w:vAlign w:val="center"/>
            <w:hideMark/>
          </w:tcPr>
          <w:p w14:paraId="7EB007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4217D8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16,30</w:t>
            </w:r>
          </w:p>
        </w:tc>
        <w:tc>
          <w:tcPr>
            <w:tcW w:w="1985" w:type="dxa"/>
          </w:tcPr>
          <w:p w14:paraId="27D68C7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CCD24A4" w14:textId="77777777" w:rsidTr="007E327E">
        <w:trPr>
          <w:trHeight w:val="300"/>
        </w:trPr>
        <w:tc>
          <w:tcPr>
            <w:tcW w:w="1276" w:type="dxa"/>
            <w:shd w:val="clear" w:color="auto" w:fill="auto"/>
            <w:noWrap/>
            <w:vAlign w:val="center"/>
            <w:hideMark/>
          </w:tcPr>
          <w:p w14:paraId="2086CB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688" w:type="dxa"/>
            <w:shd w:val="clear" w:color="auto" w:fill="auto"/>
            <w:noWrap/>
            <w:vAlign w:val="center"/>
            <w:hideMark/>
          </w:tcPr>
          <w:p w14:paraId="6E2D37DD" w14:textId="77777777" w:rsidR="00E953AF" w:rsidRPr="00E953AF" w:rsidRDefault="00E953AF" w:rsidP="00E953AF">
            <w:pPr>
              <w:rPr>
                <w:rFonts w:eastAsia="Calibri"/>
                <w:sz w:val="22"/>
                <w:u w:val="none"/>
                <w:lang w:eastAsia="lv-LV"/>
              </w:rPr>
            </w:pPr>
            <w:r w:rsidRPr="00E953AF">
              <w:rPr>
                <w:rFonts w:eastAsia="Calibri"/>
                <w:sz w:val="22"/>
                <w:u w:val="none"/>
                <w:lang w:eastAsia="lv-LV"/>
              </w:rPr>
              <w:t>Blaumaņa iela 29</w:t>
            </w:r>
          </w:p>
        </w:tc>
        <w:tc>
          <w:tcPr>
            <w:tcW w:w="1134" w:type="dxa"/>
            <w:shd w:val="clear" w:color="auto" w:fill="auto"/>
            <w:noWrap/>
            <w:vAlign w:val="center"/>
            <w:hideMark/>
          </w:tcPr>
          <w:p w14:paraId="57C514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3EA38B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21,50</w:t>
            </w:r>
          </w:p>
        </w:tc>
        <w:tc>
          <w:tcPr>
            <w:tcW w:w="1985" w:type="dxa"/>
          </w:tcPr>
          <w:p w14:paraId="23227A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9A748F5" w14:textId="77777777" w:rsidTr="007E327E">
        <w:trPr>
          <w:trHeight w:val="300"/>
        </w:trPr>
        <w:tc>
          <w:tcPr>
            <w:tcW w:w="1276" w:type="dxa"/>
            <w:shd w:val="clear" w:color="auto" w:fill="auto"/>
            <w:noWrap/>
            <w:vAlign w:val="center"/>
            <w:hideMark/>
          </w:tcPr>
          <w:p w14:paraId="6503AD8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688" w:type="dxa"/>
            <w:shd w:val="clear" w:color="auto" w:fill="auto"/>
            <w:noWrap/>
            <w:vAlign w:val="center"/>
            <w:hideMark/>
          </w:tcPr>
          <w:p w14:paraId="5925CB5E"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19F7CA7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521FE2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23,80</w:t>
            </w:r>
          </w:p>
        </w:tc>
        <w:tc>
          <w:tcPr>
            <w:tcW w:w="1985" w:type="dxa"/>
          </w:tcPr>
          <w:p w14:paraId="2C32886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BB1008E" w14:textId="77777777" w:rsidTr="007E327E">
        <w:trPr>
          <w:trHeight w:val="288"/>
        </w:trPr>
        <w:tc>
          <w:tcPr>
            <w:tcW w:w="1276" w:type="dxa"/>
            <w:shd w:val="clear" w:color="auto" w:fill="auto"/>
            <w:noWrap/>
            <w:vAlign w:val="center"/>
            <w:hideMark/>
          </w:tcPr>
          <w:p w14:paraId="11A6B6A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688" w:type="dxa"/>
            <w:shd w:val="clear" w:color="auto" w:fill="auto"/>
            <w:noWrap/>
            <w:vAlign w:val="center"/>
            <w:hideMark/>
          </w:tcPr>
          <w:p w14:paraId="43BAABE4"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6B6127A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093A81F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43,60</w:t>
            </w:r>
          </w:p>
        </w:tc>
        <w:tc>
          <w:tcPr>
            <w:tcW w:w="1985" w:type="dxa"/>
          </w:tcPr>
          <w:p w14:paraId="2497B96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B9A69EF" w14:textId="77777777" w:rsidTr="007E327E">
        <w:trPr>
          <w:trHeight w:val="288"/>
        </w:trPr>
        <w:tc>
          <w:tcPr>
            <w:tcW w:w="1276" w:type="dxa"/>
            <w:shd w:val="clear" w:color="auto" w:fill="auto"/>
            <w:noWrap/>
            <w:vAlign w:val="center"/>
            <w:hideMark/>
          </w:tcPr>
          <w:p w14:paraId="006F3A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688" w:type="dxa"/>
            <w:shd w:val="clear" w:color="auto" w:fill="auto"/>
            <w:noWrap/>
            <w:vAlign w:val="center"/>
            <w:hideMark/>
          </w:tcPr>
          <w:p w14:paraId="462DB8A2"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6310F35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1C5564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57,30</w:t>
            </w:r>
          </w:p>
        </w:tc>
        <w:tc>
          <w:tcPr>
            <w:tcW w:w="1985" w:type="dxa"/>
          </w:tcPr>
          <w:p w14:paraId="1301EA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BFB7C6A" w14:textId="77777777" w:rsidTr="007E327E">
        <w:trPr>
          <w:trHeight w:val="288"/>
        </w:trPr>
        <w:tc>
          <w:tcPr>
            <w:tcW w:w="1276" w:type="dxa"/>
            <w:shd w:val="clear" w:color="auto" w:fill="auto"/>
            <w:noWrap/>
            <w:vAlign w:val="center"/>
            <w:hideMark/>
          </w:tcPr>
          <w:p w14:paraId="7DDEC2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688" w:type="dxa"/>
            <w:shd w:val="clear" w:color="auto" w:fill="auto"/>
            <w:noWrap/>
            <w:vAlign w:val="center"/>
            <w:hideMark/>
          </w:tcPr>
          <w:p w14:paraId="65C655F7"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04DCD34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26A115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24,20</w:t>
            </w:r>
          </w:p>
        </w:tc>
        <w:tc>
          <w:tcPr>
            <w:tcW w:w="1985" w:type="dxa"/>
          </w:tcPr>
          <w:p w14:paraId="0CB0215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7CC8540" w14:textId="77777777" w:rsidTr="007E327E">
        <w:trPr>
          <w:trHeight w:val="288"/>
        </w:trPr>
        <w:tc>
          <w:tcPr>
            <w:tcW w:w="1276" w:type="dxa"/>
            <w:shd w:val="clear" w:color="auto" w:fill="auto"/>
            <w:noWrap/>
            <w:vAlign w:val="center"/>
            <w:hideMark/>
          </w:tcPr>
          <w:p w14:paraId="59E0D3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688" w:type="dxa"/>
            <w:shd w:val="clear" w:color="auto" w:fill="auto"/>
            <w:noWrap/>
            <w:vAlign w:val="center"/>
            <w:hideMark/>
          </w:tcPr>
          <w:p w14:paraId="2127BC59"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0C716F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76C14C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34,50</w:t>
            </w:r>
          </w:p>
        </w:tc>
        <w:tc>
          <w:tcPr>
            <w:tcW w:w="1985" w:type="dxa"/>
          </w:tcPr>
          <w:p w14:paraId="70938E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A3C1E80" w14:textId="77777777" w:rsidTr="007E327E">
        <w:trPr>
          <w:trHeight w:val="288"/>
        </w:trPr>
        <w:tc>
          <w:tcPr>
            <w:tcW w:w="1276" w:type="dxa"/>
            <w:shd w:val="clear" w:color="auto" w:fill="auto"/>
            <w:noWrap/>
            <w:vAlign w:val="center"/>
            <w:hideMark/>
          </w:tcPr>
          <w:p w14:paraId="2C20E0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688" w:type="dxa"/>
            <w:shd w:val="clear" w:color="auto" w:fill="auto"/>
            <w:noWrap/>
            <w:vAlign w:val="center"/>
            <w:hideMark/>
          </w:tcPr>
          <w:p w14:paraId="044C09C9"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742007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0BD68FF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47,20</w:t>
            </w:r>
          </w:p>
        </w:tc>
        <w:tc>
          <w:tcPr>
            <w:tcW w:w="1985" w:type="dxa"/>
          </w:tcPr>
          <w:p w14:paraId="415DE5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E2479D9" w14:textId="77777777" w:rsidTr="007E327E">
        <w:trPr>
          <w:trHeight w:val="288"/>
        </w:trPr>
        <w:tc>
          <w:tcPr>
            <w:tcW w:w="1276" w:type="dxa"/>
            <w:shd w:val="clear" w:color="auto" w:fill="auto"/>
            <w:noWrap/>
            <w:vAlign w:val="center"/>
            <w:hideMark/>
          </w:tcPr>
          <w:p w14:paraId="7F6AEA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688" w:type="dxa"/>
            <w:shd w:val="clear" w:color="auto" w:fill="auto"/>
            <w:noWrap/>
            <w:vAlign w:val="center"/>
            <w:hideMark/>
          </w:tcPr>
          <w:p w14:paraId="43C2173A"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0801E3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4B7671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49,20</w:t>
            </w:r>
          </w:p>
        </w:tc>
        <w:tc>
          <w:tcPr>
            <w:tcW w:w="1985" w:type="dxa"/>
          </w:tcPr>
          <w:p w14:paraId="19FF31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095D97B" w14:textId="77777777" w:rsidTr="007E327E">
        <w:trPr>
          <w:trHeight w:val="288"/>
        </w:trPr>
        <w:tc>
          <w:tcPr>
            <w:tcW w:w="1276" w:type="dxa"/>
            <w:shd w:val="clear" w:color="auto" w:fill="auto"/>
            <w:noWrap/>
            <w:vAlign w:val="center"/>
            <w:hideMark/>
          </w:tcPr>
          <w:p w14:paraId="086377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688" w:type="dxa"/>
            <w:shd w:val="clear" w:color="auto" w:fill="auto"/>
            <w:noWrap/>
            <w:vAlign w:val="center"/>
            <w:hideMark/>
          </w:tcPr>
          <w:p w14:paraId="6AF18127"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4DF4A6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3D9D09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17,30</w:t>
            </w:r>
          </w:p>
        </w:tc>
        <w:tc>
          <w:tcPr>
            <w:tcW w:w="1985" w:type="dxa"/>
          </w:tcPr>
          <w:p w14:paraId="4C7BB3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CC96BFA" w14:textId="77777777" w:rsidTr="007E327E">
        <w:trPr>
          <w:trHeight w:val="288"/>
        </w:trPr>
        <w:tc>
          <w:tcPr>
            <w:tcW w:w="1276" w:type="dxa"/>
            <w:shd w:val="clear" w:color="auto" w:fill="auto"/>
            <w:noWrap/>
            <w:vAlign w:val="center"/>
            <w:hideMark/>
          </w:tcPr>
          <w:p w14:paraId="4FC521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688" w:type="dxa"/>
            <w:shd w:val="clear" w:color="auto" w:fill="auto"/>
            <w:noWrap/>
            <w:vAlign w:val="center"/>
            <w:hideMark/>
          </w:tcPr>
          <w:p w14:paraId="58A2C87F"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77F295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305619F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31,80</w:t>
            </w:r>
          </w:p>
        </w:tc>
        <w:tc>
          <w:tcPr>
            <w:tcW w:w="1985" w:type="dxa"/>
          </w:tcPr>
          <w:p w14:paraId="722EE9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4B4B638" w14:textId="77777777" w:rsidTr="007E327E">
        <w:trPr>
          <w:trHeight w:val="288"/>
        </w:trPr>
        <w:tc>
          <w:tcPr>
            <w:tcW w:w="1276" w:type="dxa"/>
            <w:shd w:val="clear" w:color="auto" w:fill="auto"/>
            <w:noWrap/>
            <w:vAlign w:val="center"/>
            <w:hideMark/>
          </w:tcPr>
          <w:p w14:paraId="263FFC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688" w:type="dxa"/>
            <w:shd w:val="clear" w:color="auto" w:fill="auto"/>
            <w:noWrap/>
            <w:vAlign w:val="center"/>
            <w:hideMark/>
          </w:tcPr>
          <w:p w14:paraId="7FC31086"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5</w:t>
            </w:r>
          </w:p>
        </w:tc>
        <w:tc>
          <w:tcPr>
            <w:tcW w:w="1134" w:type="dxa"/>
            <w:shd w:val="clear" w:color="auto" w:fill="auto"/>
            <w:noWrap/>
            <w:vAlign w:val="center"/>
            <w:hideMark/>
          </w:tcPr>
          <w:p w14:paraId="795DD05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1F0EE7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20,50</w:t>
            </w:r>
          </w:p>
        </w:tc>
        <w:tc>
          <w:tcPr>
            <w:tcW w:w="1985" w:type="dxa"/>
          </w:tcPr>
          <w:p w14:paraId="19CBA63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43EFF7D" w14:textId="77777777" w:rsidTr="007E327E">
        <w:trPr>
          <w:trHeight w:val="288"/>
        </w:trPr>
        <w:tc>
          <w:tcPr>
            <w:tcW w:w="1276" w:type="dxa"/>
            <w:shd w:val="clear" w:color="auto" w:fill="auto"/>
            <w:noWrap/>
            <w:vAlign w:val="center"/>
            <w:hideMark/>
          </w:tcPr>
          <w:p w14:paraId="13BF50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688" w:type="dxa"/>
            <w:shd w:val="clear" w:color="auto" w:fill="auto"/>
            <w:noWrap/>
            <w:vAlign w:val="center"/>
            <w:hideMark/>
          </w:tcPr>
          <w:p w14:paraId="2D745D71"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14</w:t>
            </w:r>
          </w:p>
        </w:tc>
        <w:tc>
          <w:tcPr>
            <w:tcW w:w="1134" w:type="dxa"/>
            <w:shd w:val="clear" w:color="auto" w:fill="auto"/>
            <w:noWrap/>
            <w:vAlign w:val="center"/>
            <w:hideMark/>
          </w:tcPr>
          <w:p w14:paraId="643172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57F9A0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34,40</w:t>
            </w:r>
          </w:p>
        </w:tc>
        <w:tc>
          <w:tcPr>
            <w:tcW w:w="1985" w:type="dxa"/>
          </w:tcPr>
          <w:p w14:paraId="1E7EDF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06AE061" w14:textId="77777777" w:rsidTr="007E327E">
        <w:trPr>
          <w:trHeight w:val="300"/>
        </w:trPr>
        <w:tc>
          <w:tcPr>
            <w:tcW w:w="1276" w:type="dxa"/>
            <w:shd w:val="clear" w:color="auto" w:fill="auto"/>
            <w:noWrap/>
            <w:vAlign w:val="center"/>
            <w:hideMark/>
          </w:tcPr>
          <w:p w14:paraId="7FDC20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688" w:type="dxa"/>
            <w:shd w:val="clear" w:color="auto" w:fill="auto"/>
            <w:noWrap/>
            <w:vAlign w:val="center"/>
            <w:hideMark/>
          </w:tcPr>
          <w:p w14:paraId="3AC92A91"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14</w:t>
            </w:r>
          </w:p>
        </w:tc>
        <w:tc>
          <w:tcPr>
            <w:tcW w:w="1134" w:type="dxa"/>
            <w:shd w:val="clear" w:color="auto" w:fill="auto"/>
            <w:noWrap/>
            <w:vAlign w:val="center"/>
            <w:hideMark/>
          </w:tcPr>
          <w:p w14:paraId="5272C6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182F739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58,40</w:t>
            </w:r>
          </w:p>
        </w:tc>
        <w:tc>
          <w:tcPr>
            <w:tcW w:w="1985" w:type="dxa"/>
          </w:tcPr>
          <w:p w14:paraId="6F71162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35F8CD8" w14:textId="77777777" w:rsidTr="007E327E">
        <w:trPr>
          <w:trHeight w:val="288"/>
        </w:trPr>
        <w:tc>
          <w:tcPr>
            <w:tcW w:w="1276" w:type="dxa"/>
            <w:shd w:val="clear" w:color="auto" w:fill="auto"/>
            <w:noWrap/>
            <w:vAlign w:val="center"/>
            <w:hideMark/>
          </w:tcPr>
          <w:p w14:paraId="7F2ED4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688" w:type="dxa"/>
            <w:shd w:val="clear" w:color="auto" w:fill="auto"/>
            <w:noWrap/>
            <w:vAlign w:val="center"/>
            <w:hideMark/>
          </w:tcPr>
          <w:p w14:paraId="42A5096B"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506719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1E5A5A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34,70</w:t>
            </w:r>
          </w:p>
        </w:tc>
        <w:tc>
          <w:tcPr>
            <w:tcW w:w="1985" w:type="dxa"/>
          </w:tcPr>
          <w:p w14:paraId="0B51FC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D67D111" w14:textId="77777777" w:rsidTr="007E327E">
        <w:trPr>
          <w:trHeight w:val="288"/>
        </w:trPr>
        <w:tc>
          <w:tcPr>
            <w:tcW w:w="1276" w:type="dxa"/>
            <w:shd w:val="clear" w:color="auto" w:fill="auto"/>
            <w:noWrap/>
            <w:vAlign w:val="center"/>
            <w:hideMark/>
          </w:tcPr>
          <w:p w14:paraId="63AB28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688" w:type="dxa"/>
            <w:shd w:val="clear" w:color="auto" w:fill="auto"/>
            <w:noWrap/>
            <w:vAlign w:val="center"/>
            <w:hideMark/>
          </w:tcPr>
          <w:p w14:paraId="383949B6"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08CDAC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55634F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31,70</w:t>
            </w:r>
          </w:p>
        </w:tc>
        <w:tc>
          <w:tcPr>
            <w:tcW w:w="1985" w:type="dxa"/>
          </w:tcPr>
          <w:p w14:paraId="5DED23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FF4A82A" w14:textId="77777777" w:rsidTr="007E327E">
        <w:trPr>
          <w:trHeight w:val="288"/>
        </w:trPr>
        <w:tc>
          <w:tcPr>
            <w:tcW w:w="1276" w:type="dxa"/>
            <w:shd w:val="clear" w:color="auto" w:fill="auto"/>
            <w:noWrap/>
            <w:vAlign w:val="center"/>
            <w:hideMark/>
          </w:tcPr>
          <w:p w14:paraId="42CC5D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688" w:type="dxa"/>
            <w:shd w:val="clear" w:color="auto" w:fill="auto"/>
            <w:noWrap/>
            <w:vAlign w:val="center"/>
            <w:hideMark/>
          </w:tcPr>
          <w:p w14:paraId="3526405B"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177FA3C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16BBA0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33,90</w:t>
            </w:r>
          </w:p>
        </w:tc>
        <w:tc>
          <w:tcPr>
            <w:tcW w:w="1985" w:type="dxa"/>
          </w:tcPr>
          <w:p w14:paraId="370B1A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FF4617F" w14:textId="77777777" w:rsidTr="007E327E">
        <w:trPr>
          <w:trHeight w:val="288"/>
        </w:trPr>
        <w:tc>
          <w:tcPr>
            <w:tcW w:w="1276" w:type="dxa"/>
            <w:shd w:val="clear" w:color="auto" w:fill="auto"/>
            <w:noWrap/>
            <w:vAlign w:val="center"/>
            <w:hideMark/>
          </w:tcPr>
          <w:p w14:paraId="27E43B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w:t>
            </w:r>
          </w:p>
        </w:tc>
        <w:tc>
          <w:tcPr>
            <w:tcW w:w="2688" w:type="dxa"/>
            <w:shd w:val="clear" w:color="auto" w:fill="auto"/>
            <w:noWrap/>
            <w:vAlign w:val="center"/>
            <w:hideMark/>
          </w:tcPr>
          <w:p w14:paraId="79D93046"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1C1DE6F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42325D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24,80</w:t>
            </w:r>
          </w:p>
        </w:tc>
        <w:tc>
          <w:tcPr>
            <w:tcW w:w="1985" w:type="dxa"/>
          </w:tcPr>
          <w:p w14:paraId="212DAA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899420F" w14:textId="77777777" w:rsidTr="007E327E">
        <w:trPr>
          <w:trHeight w:val="300"/>
        </w:trPr>
        <w:tc>
          <w:tcPr>
            <w:tcW w:w="1276" w:type="dxa"/>
            <w:shd w:val="clear" w:color="auto" w:fill="auto"/>
            <w:noWrap/>
            <w:vAlign w:val="center"/>
            <w:hideMark/>
          </w:tcPr>
          <w:p w14:paraId="0D4D3E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688" w:type="dxa"/>
            <w:shd w:val="clear" w:color="auto" w:fill="auto"/>
            <w:noWrap/>
            <w:vAlign w:val="center"/>
            <w:hideMark/>
          </w:tcPr>
          <w:p w14:paraId="6764580B"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0F9295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05700B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48,10</w:t>
            </w:r>
          </w:p>
        </w:tc>
        <w:tc>
          <w:tcPr>
            <w:tcW w:w="1985" w:type="dxa"/>
          </w:tcPr>
          <w:p w14:paraId="36835D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13415ED" w14:textId="77777777" w:rsidTr="007E327E">
        <w:trPr>
          <w:trHeight w:val="288"/>
        </w:trPr>
        <w:tc>
          <w:tcPr>
            <w:tcW w:w="1276" w:type="dxa"/>
            <w:shd w:val="clear" w:color="auto" w:fill="auto"/>
            <w:noWrap/>
            <w:vAlign w:val="center"/>
            <w:hideMark/>
          </w:tcPr>
          <w:p w14:paraId="5A882F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688" w:type="dxa"/>
            <w:shd w:val="clear" w:color="auto" w:fill="auto"/>
            <w:noWrap/>
            <w:vAlign w:val="center"/>
            <w:hideMark/>
          </w:tcPr>
          <w:p w14:paraId="359A3E8B"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795E18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29E028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178DAD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9EF0AF4" w14:textId="77777777" w:rsidTr="007E327E">
        <w:trPr>
          <w:trHeight w:val="288"/>
        </w:trPr>
        <w:tc>
          <w:tcPr>
            <w:tcW w:w="1276" w:type="dxa"/>
            <w:shd w:val="clear" w:color="auto" w:fill="auto"/>
            <w:noWrap/>
            <w:vAlign w:val="center"/>
            <w:hideMark/>
          </w:tcPr>
          <w:p w14:paraId="3639EE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w:t>
            </w:r>
          </w:p>
        </w:tc>
        <w:tc>
          <w:tcPr>
            <w:tcW w:w="2688" w:type="dxa"/>
            <w:shd w:val="clear" w:color="auto" w:fill="auto"/>
            <w:noWrap/>
            <w:vAlign w:val="center"/>
            <w:hideMark/>
          </w:tcPr>
          <w:p w14:paraId="678EEA88"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70C862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527FAA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22,50</w:t>
            </w:r>
          </w:p>
        </w:tc>
        <w:tc>
          <w:tcPr>
            <w:tcW w:w="1985" w:type="dxa"/>
          </w:tcPr>
          <w:p w14:paraId="06CBF7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BA15BFD" w14:textId="77777777" w:rsidTr="007E327E">
        <w:trPr>
          <w:trHeight w:val="288"/>
        </w:trPr>
        <w:tc>
          <w:tcPr>
            <w:tcW w:w="1276" w:type="dxa"/>
            <w:shd w:val="clear" w:color="auto" w:fill="auto"/>
            <w:noWrap/>
            <w:vAlign w:val="center"/>
            <w:hideMark/>
          </w:tcPr>
          <w:p w14:paraId="428420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688" w:type="dxa"/>
            <w:shd w:val="clear" w:color="auto" w:fill="auto"/>
            <w:noWrap/>
            <w:vAlign w:val="center"/>
            <w:hideMark/>
          </w:tcPr>
          <w:p w14:paraId="61DC39F4"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hideMark/>
          </w:tcPr>
          <w:p w14:paraId="58A82F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472DE7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28,60</w:t>
            </w:r>
          </w:p>
        </w:tc>
        <w:tc>
          <w:tcPr>
            <w:tcW w:w="1985" w:type="dxa"/>
          </w:tcPr>
          <w:p w14:paraId="4727C4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4BB7A6A" w14:textId="77777777" w:rsidTr="007E327E">
        <w:trPr>
          <w:trHeight w:val="288"/>
        </w:trPr>
        <w:tc>
          <w:tcPr>
            <w:tcW w:w="1276" w:type="dxa"/>
            <w:shd w:val="clear" w:color="auto" w:fill="auto"/>
            <w:noWrap/>
            <w:vAlign w:val="center"/>
            <w:hideMark/>
          </w:tcPr>
          <w:p w14:paraId="5852D9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w:t>
            </w:r>
          </w:p>
        </w:tc>
        <w:tc>
          <w:tcPr>
            <w:tcW w:w="2688" w:type="dxa"/>
            <w:shd w:val="clear" w:color="auto" w:fill="auto"/>
            <w:noWrap/>
            <w:vAlign w:val="center"/>
          </w:tcPr>
          <w:p w14:paraId="7D68D60A"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Brīvības iela 16</w:t>
            </w:r>
          </w:p>
        </w:tc>
        <w:tc>
          <w:tcPr>
            <w:tcW w:w="1134" w:type="dxa"/>
            <w:shd w:val="clear" w:color="auto" w:fill="auto"/>
            <w:noWrap/>
            <w:vAlign w:val="center"/>
          </w:tcPr>
          <w:p w14:paraId="39E82C01"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22</w:t>
            </w:r>
          </w:p>
        </w:tc>
        <w:tc>
          <w:tcPr>
            <w:tcW w:w="2127" w:type="dxa"/>
          </w:tcPr>
          <w:p w14:paraId="1AECEB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28,70</w:t>
            </w:r>
          </w:p>
        </w:tc>
        <w:tc>
          <w:tcPr>
            <w:tcW w:w="1985" w:type="dxa"/>
          </w:tcPr>
          <w:p w14:paraId="0E0A85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9F262D1" w14:textId="77777777" w:rsidTr="007E327E">
        <w:trPr>
          <w:trHeight w:val="288"/>
        </w:trPr>
        <w:tc>
          <w:tcPr>
            <w:tcW w:w="1276" w:type="dxa"/>
            <w:shd w:val="clear" w:color="auto" w:fill="auto"/>
            <w:noWrap/>
            <w:vAlign w:val="center"/>
            <w:hideMark/>
          </w:tcPr>
          <w:p w14:paraId="6753FA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688" w:type="dxa"/>
            <w:shd w:val="clear" w:color="auto" w:fill="auto"/>
            <w:noWrap/>
            <w:vAlign w:val="center"/>
          </w:tcPr>
          <w:p w14:paraId="1BC8FFC3"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Dzelzceļa iela 3A</w:t>
            </w:r>
          </w:p>
        </w:tc>
        <w:tc>
          <w:tcPr>
            <w:tcW w:w="1134" w:type="dxa"/>
            <w:shd w:val="clear" w:color="auto" w:fill="auto"/>
            <w:noWrap/>
            <w:vAlign w:val="center"/>
          </w:tcPr>
          <w:p w14:paraId="0908904B"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4</w:t>
            </w:r>
          </w:p>
        </w:tc>
        <w:tc>
          <w:tcPr>
            <w:tcW w:w="2127" w:type="dxa"/>
          </w:tcPr>
          <w:p w14:paraId="2894466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11,80</w:t>
            </w:r>
          </w:p>
        </w:tc>
        <w:tc>
          <w:tcPr>
            <w:tcW w:w="1985" w:type="dxa"/>
          </w:tcPr>
          <w:p w14:paraId="5B5E41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015199C" w14:textId="77777777" w:rsidTr="007E327E">
        <w:trPr>
          <w:trHeight w:val="288"/>
        </w:trPr>
        <w:tc>
          <w:tcPr>
            <w:tcW w:w="1276" w:type="dxa"/>
            <w:shd w:val="clear" w:color="auto" w:fill="auto"/>
            <w:noWrap/>
            <w:vAlign w:val="center"/>
            <w:hideMark/>
          </w:tcPr>
          <w:p w14:paraId="72C5D6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w:t>
            </w:r>
          </w:p>
        </w:tc>
        <w:tc>
          <w:tcPr>
            <w:tcW w:w="2688" w:type="dxa"/>
            <w:shd w:val="clear" w:color="auto" w:fill="auto"/>
            <w:noWrap/>
            <w:vAlign w:val="center"/>
          </w:tcPr>
          <w:p w14:paraId="2AC784C7"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3A</w:t>
            </w:r>
          </w:p>
        </w:tc>
        <w:tc>
          <w:tcPr>
            <w:tcW w:w="1134" w:type="dxa"/>
            <w:shd w:val="clear" w:color="auto" w:fill="auto"/>
            <w:noWrap/>
            <w:vAlign w:val="center"/>
          </w:tcPr>
          <w:p w14:paraId="433D993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2D2C95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27,60</w:t>
            </w:r>
          </w:p>
        </w:tc>
        <w:tc>
          <w:tcPr>
            <w:tcW w:w="1985" w:type="dxa"/>
          </w:tcPr>
          <w:p w14:paraId="228053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442399D" w14:textId="77777777" w:rsidTr="007E327E">
        <w:trPr>
          <w:trHeight w:val="288"/>
        </w:trPr>
        <w:tc>
          <w:tcPr>
            <w:tcW w:w="1276" w:type="dxa"/>
            <w:shd w:val="clear" w:color="auto" w:fill="auto"/>
            <w:noWrap/>
            <w:vAlign w:val="center"/>
            <w:hideMark/>
          </w:tcPr>
          <w:p w14:paraId="3484528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w:t>
            </w:r>
          </w:p>
        </w:tc>
        <w:tc>
          <w:tcPr>
            <w:tcW w:w="2688" w:type="dxa"/>
            <w:shd w:val="clear" w:color="auto" w:fill="auto"/>
            <w:noWrap/>
            <w:vAlign w:val="center"/>
          </w:tcPr>
          <w:p w14:paraId="535E2116"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3A</w:t>
            </w:r>
          </w:p>
        </w:tc>
        <w:tc>
          <w:tcPr>
            <w:tcW w:w="1134" w:type="dxa"/>
            <w:shd w:val="clear" w:color="auto" w:fill="auto"/>
            <w:noWrap/>
            <w:vAlign w:val="center"/>
          </w:tcPr>
          <w:p w14:paraId="5D283D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6BC6A9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83,00</w:t>
            </w:r>
          </w:p>
        </w:tc>
        <w:tc>
          <w:tcPr>
            <w:tcW w:w="1985" w:type="dxa"/>
          </w:tcPr>
          <w:p w14:paraId="3F5894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C552F01" w14:textId="77777777" w:rsidTr="007E327E">
        <w:trPr>
          <w:trHeight w:val="288"/>
        </w:trPr>
        <w:tc>
          <w:tcPr>
            <w:tcW w:w="1276" w:type="dxa"/>
            <w:shd w:val="clear" w:color="auto" w:fill="auto"/>
            <w:noWrap/>
            <w:vAlign w:val="center"/>
            <w:hideMark/>
          </w:tcPr>
          <w:p w14:paraId="3BA922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w:t>
            </w:r>
          </w:p>
        </w:tc>
        <w:tc>
          <w:tcPr>
            <w:tcW w:w="2688" w:type="dxa"/>
            <w:shd w:val="clear" w:color="auto" w:fill="auto"/>
            <w:noWrap/>
            <w:vAlign w:val="center"/>
          </w:tcPr>
          <w:p w14:paraId="628D8EF7"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3A</w:t>
            </w:r>
          </w:p>
        </w:tc>
        <w:tc>
          <w:tcPr>
            <w:tcW w:w="1134" w:type="dxa"/>
            <w:shd w:val="clear" w:color="auto" w:fill="auto"/>
            <w:noWrap/>
            <w:vAlign w:val="center"/>
          </w:tcPr>
          <w:p w14:paraId="6BB285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3AC8BA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35,90</w:t>
            </w:r>
          </w:p>
        </w:tc>
        <w:tc>
          <w:tcPr>
            <w:tcW w:w="1985" w:type="dxa"/>
          </w:tcPr>
          <w:p w14:paraId="41956B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C0FD05C" w14:textId="77777777" w:rsidTr="007E327E">
        <w:trPr>
          <w:trHeight w:val="288"/>
        </w:trPr>
        <w:tc>
          <w:tcPr>
            <w:tcW w:w="1276" w:type="dxa"/>
            <w:shd w:val="clear" w:color="auto" w:fill="auto"/>
            <w:noWrap/>
            <w:vAlign w:val="center"/>
            <w:hideMark/>
          </w:tcPr>
          <w:p w14:paraId="0AF8EE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w:t>
            </w:r>
          </w:p>
        </w:tc>
        <w:tc>
          <w:tcPr>
            <w:tcW w:w="2688" w:type="dxa"/>
            <w:shd w:val="clear" w:color="auto" w:fill="auto"/>
            <w:noWrap/>
            <w:vAlign w:val="center"/>
          </w:tcPr>
          <w:p w14:paraId="0AD68374"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3A</w:t>
            </w:r>
          </w:p>
        </w:tc>
        <w:tc>
          <w:tcPr>
            <w:tcW w:w="1134" w:type="dxa"/>
            <w:shd w:val="clear" w:color="auto" w:fill="auto"/>
            <w:noWrap/>
            <w:vAlign w:val="center"/>
          </w:tcPr>
          <w:p w14:paraId="627DAE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0AA477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18,40</w:t>
            </w:r>
          </w:p>
        </w:tc>
        <w:tc>
          <w:tcPr>
            <w:tcW w:w="1985" w:type="dxa"/>
          </w:tcPr>
          <w:p w14:paraId="62874F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5F18273" w14:textId="77777777" w:rsidTr="007E327E">
        <w:trPr>
          <w:trHeight w:val="288"/>
        </w:trPr>
        <w:tc>
          <w:tcPr>
            <w:tcW w:w="1276" w:type="dxa"/>
            <w:shd w:val="clear" w:color="auto" w:fill="auto"/>
            <w:noWrap/>
            <w:vAlign w:val="center"/>
            <w:hideMark/>
          </w:tcPr>
          <w:p w14:paraId="05B95C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w:t>
            </w:r>
          </w:p>
        </w:tc>
        <w:tc>
          <w:tcPr>
            <w:tcW w:w="2688" w:type="dxa"/>
            <w:shd w:val="clear" w:color="auto" w:fill="auto"/>
            <w:noWrap/>
            <w:vAlign w:val="center"/>
          </w:tcPr>
          <w:p w14:paraId="330C1CBC"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3A</w:t>
            </w:r>
          </w:p>
        </w:tc>
        <w:tc>
          <w:tcPr>
            <w:tcW w:w="1134" w:type="dxa"/>
            <w:shd w:val="clear" w:color="auto" w:fill="auto"/>
            <w:noWrap/>
            <w:vAlign w:val="center"/>
          </w:tcPr>
          <w:p w14:paraId="72B727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77816C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26,40</w:t>
            </w:r>
          </w:p>
        </w:tc>
        <w:tc>
          <w:tcPr>
            <w:tcW w:w="1985" w:type="dxa"/>
          </w:tcPr>
          <w:p w14:paraId="3B1D16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CE7E7EB" w14:textId="77777777" w:rsidTr="007E327E">
        <w:trPr>
          <w:trHeight w:val="300"/>
        </w:trPr>
        <w:tc>
          <w:tcPr>
            <w:tcW w:w="1276" w:type="dxa"/>
            <w:shd w:val="clear" w:color="auto" w:fill="auto"/>
            <w:noWrap/>
            <w:vAlign w:val="center"/>
            <w:hideMark/>
          </w:tcPr>
          <w:p w14:paraId="7D265A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w:t>
            </w:r>
          </w:p>
        </w:tc>
        <w:tc>
          <w:tcPr>
            <w:tcW w:w="2688" w:type="dxa"/>
            <w:shd w:val="clear" w:color="auto" w:fill="auto"/>
            <w:noWrap/>
            <w:vAlign w:val="center"/>
          </w:tcPr>
          <w:p w14:paraId="4369FF51"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13</w:t>
            </w:r>
          </w:p>
        </w:tc>
        <w:tc>
          <w:tcPr>
            <w:tcW w:w="1134" w:type="dxa"/>
            <w:shd w:val="clear" w:color="auto" w:fill="auto"/>
            <w:noWrap/>
            <w:vAlign w:val="center"/>
          </w:tcPr>
          <w:p w14:paraId="5474B0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1B9686F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29,00</w:t>
            </w:r>
          </w:p>
        </w:tc>
        <w:tc>
          <w:tcPr>
            <w:tcW w:w="1985" w:type="dxa"/>
          </w:tcPr>
          <w:p w14:paraId="78C447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62A4ABE" w14:textId="77777777" w:rsidTr="007E327E">
        <w:trPr>
          <w:trHeight w:val="288"/>
        </w:trPr>
        <w:tc>
          <w:tcPr>
            <w:tcW w:w="1276" w:type="dxa"/>
            <w:shd w:val="clear" w:color="auto" w:fill="auto"/>
            <w:noWrap/>
            <w:vAlign w:val="center"/>
            <w:hideMark/>
          </w:tcPr>
          <w:p w14:paraId="07B8DC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w:t>
            </w:r>
          </w:p>
        </w:tc>
        <w:tc>
          <w:tcPr>
            <w:tcW w:w="2688" w:type="dxa"/>
            <w:shd w:val="clear" w:color="auto" w:fill="auto"/>
            <w:noWrap/>
            <w:vAlign w:val="center"/>
          </w:tcPr>
          <w:p w14:paraId="59EDAC1F"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13</w:t>
            </w:r>
          </w:p>
        </w:tc>
        <w:tc>
          <w:tcPr>
            <w:tcW w:w="1134" w:type="dxa"/>
            <w:shd w:val="clear" w:color="auto" w:fill="auto"/>
            <w:noWrap/>
            <w:vAlign w:val="center"/>
          </w:tcPr>
          <w:p w14:paraId="0DF10FA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73F182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30,40</w:t>
            </w:r>
          </w:p>
        </w:tc>
        <w:tc>
          <w:tcPr>
            <w:tcW w:w="1985" w:type="dxa"/>
          </w:tcPr>
          <w:p w14:paraId="132F3C5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766B4E2" w14:textId="77777777" w:rsidTr="007E327E">
        <w:trPr>
          <w:trHeight w:val="288"/>
        </w:trPr>
        <w:tc>
          <w:tcPr>
            <w:tcW w:w="1276" w:type="dxa"/>
            <w:shd w:val="clear" w:color="auto" w:fill="auto"/>
            <w:noWrap/>
            <w:vAlign w:val="center"/>
          </w:tcPr>
          <w:p w14:paraId="6F8227E6"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6F418A54"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4064A862"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709C98C8"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429E210D"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6E128CAD" w14:textId="77777777" w:rsidTr="007E327E">
        <w:trPr>
          <w:trHeight w:val="288"/>
        </w:trPr>
        <w:tc>
          <w:tcPr>
            <w:tcW w:w="1276" w:type="dxa"/>
            <w:shd w:val="clear" w:color="auto" w:fill="auto"/>
            <w:noWrap/>
            <w:vAlign w:val="center"/>
            <w:hideMark/>
          </w:tcPr>
          <w:p w14:paraId="4A360E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w:t>
            </w:r>
          </w:p>
        </w:tc>
        <w:tc>
          <w:tcPr>
            <w:tcW w:w="2688" w:type="dxa"/>
            <w:shd w:val="clear" w:color="auto" w:fill="auto"/>
            <w:noWrap/>
            <w:vAlign w:val="center"/>
          </w:tcPr>
          <w:p w14:paraId="16DDF51E"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13</w:t>
            </w:r>
          </w:p>
        </w:tc>
        <w:tc>
          <w:tcPr>
            <w:tcW w:w="1134" w:type="dxa"/>
            <w:shd w:val="clear" w:color="auto" w:fill="auto"/>
            <w:noWrap/>
            <w:vAlign w:val="center"/>
          </w:tcPr>
          <w:p w14:paraId="5C1133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1AEF9B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19,60</w:t>
            </w:r>
          </w:p>
        </w:tc>
        <w:tc>
          <w:tcPr>
            <w:tcW w:w="1985" w:type="dxa"/>
          </w:tcPr>
          <w:p w14:paraId="752A2D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908514D" w14:textId="77777777" w:rsidTr="007E327E">
        <w:trPr>
          <w:trHeight w:val="288"/>
        </w:trPr>
        <w:tc>
          <w:tcPr>
            <w:tcW w:w="1276" w:type="dxa"/>
            <w:shd w:val="clear" w:color="auto" w:fill="auto"/>
            <w:noWrap/>
            <w:vAlign w:val="center"/>
            <w:hideMark/>
          </w:tcPr>
          <w:p w14:paraId="58ABB78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w:t>
            </w:r>
          </w:p>
        </w:tc>
        <w:tc>
          <w:tcPr>
            <w:tcW w:w="2688" w:type="dxa"/>
            <w:shd w:val="clear" w:color="auto" w:fill="auto"/>
            <w:noWrap/>
            <w:vAlign w:val="center"/>
          </w:tcPr>
          <w:p w14:paraId="4EAC27BB"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17</w:t>
            </w:r>
          </w:p>
        </w:tc>
        <w:tc>
          <w:tcPr>
            <w:tcW w:w="1134" w:type="dxa"/>
            <w:shd w:val="clear" w:color="auto" w:fill="auto"/>
            <w:noWrap/>
            <w:vAlign w:val="center"/>
          </w:tcPr>
          <w:p w14:paraId="3D7D16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02D66B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20,00</w:t>
            </w:r>
          </w:p>
        </w:tc>
        <w:tc>
          <w:tcPr>
            <w:tcW w:w="1985" w:type="dxa"/>
          </w:tcPr>
          <w:p w14:paraId="76DF21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A9B6AAD" w14:textId="77777777" w:rsidTr="007E327E">
        <w:trPr>
          <w:trHeight w:val="300"/>
        </w:trPr>
        <w:tc>
          <w:tcPr>
            <w:tcW w:w="1276" w:type="dxa"/>
            <w:shd w:val="clear" w:color="auto" w:fill="auto"/>
            <w:noWrap/>
            <w:vAlign w:val="center"/>
            <w:hideMark/>
          </w:tcPr>
          <w:p w14:paraId="7F23F0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w:t>
            </w:r>
          </w:p>
        </w:tc>
        <w:tc>
          <w:tcPr>
            <w:tcW w:w="2688" w:type="dxa"/>
            <w:shd w:val="clear" w:color="auto" w:fill="auto"/>
            <w:noWrap/>
            <w:vAlign w:val="center"/>
          </w:tcPr>
          <w:p w14:paraId="20C5D6EB"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Dzelzceļa iela 17</w:t>
            </w:r>
          </w:p>
        </w:tc>
        <w:tc>
          <w:tcPr>
            <w:tcW w:w="1134" w:type="dxa"/>
            <w:shd w:val="clear" w:color="auto" w:fill="auto"/>
            <w:noWrap/>
            <w:vAlign w:val="center"/>
          </w:tcPr>
          <w:p w14:paraId="60D2CA6A"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2</w:t>
            </w:r>
          </w:p>
        </w:tc>
        <w:tc>
          <w:tcPr>
            <w:tcW w:w="2127" w:type="dxa"/>
          </w:tcPr>
          <w:p w14:paraId="11AC24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25,20</w:t>
            </w:r>
          </w:p>
        </w:tc>
        <w:tc>
          <w:tcPr>
            <w:tcW w:w="1985" w:type="dxa"/>
          </w:tcPr>
          <w:p w14:paraId="1403A34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EF4739D" w14:textId="77777777" w:rsidTr="007E327E">
        <w:trPr>
          <w:trHeight w:val="288"/>
        </w:trPr>
        <w:tc>
          <w:tcPr>
            <w:tcW w:w="1276" w:type="dxa"/>
            <w:shd w:val="clear" w:color="auto" w:fill="auto"/>
            <w:noWrap/>
            <w:vAlign w:val="center"/>
            <w:hideMark/>
          </w:tcPr>
          <w:p w14:paraId="67585C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w:t>
            </w:r>
          </w:p>
        </w:tc>
        <w:tc>
          <w:tcPr>
            <w:tcW w:w="2688" w:type="dxa"/>
            <w:shd w:val="clear" w:color="auto" w:fill="auto"/>
            <w:noWrap/>
            <w:vAlign w:val="center"/>
          </w:tcPr>
          <w:p w14:paraId="43D4B7F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Emzes</w:t>
            </w:r>
            <w:proofErr w:type="spellEnd"/>
            <w:r w:rsidRPr="00E953AF">
              <w:rPr>
                <w:rFonts w:eastAsia="Calibri"/>
                <w:sz w:val="22"/>
                <w:u w:val="none"/>
                <w:lang w:eastAsia="lv-LV"/>
              </w:rPr>
              <w:t xml:space="preserve"> iela 2 (privātmāja)</w:t>
            </w:r>
          </w:p>
        </w:tc>
        <w:tc>
          <w:tcPr>
            <w:tcW w:w="1134" w:type="dxa"/>
            <w:shd w:val="clear" w:color="auto" w:fill="auto"/>
            <w:noWrap/>
            <w:vAlign w:val="center"/>
          </w:tcPr>
          <w:p w14:paraId="52A31AA2" w14:textId="77777777" w:rsidR="00E953AF" w:rsidRPr="00E953AF" w:rsidRDefault="00E953AF" w:rsidP="00E953AF">
            <w:pPr>
              <w:jc w:val="center"/>
              <w:rPr>
                <w:rFonts w:eastAsia="Calibri"/>
                <w:sz w:val="22"/>
                <w:u w:val="none"/>
                <w:lang w:eastAsia="lv-LV"/>
              </w:rPr>
            </w:pPr>
          </w:p>
        </w:tc>
        <w:tc>
          <w:tcPr>
            <w:tcW w:w="2127" w:type="dxa"/>
          </w:tcPr>
          <w:p w14:paraId="56419B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38,30</w:t>
            </w:r>
          </w:p>
        </w:tc>
        <w:tc>
          <w:tcPr>
            <w:tcW w:w="1985" w:type="dxa"/>
          </w:tcPr>
          <w:p w14:paraId="2E0132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890CF15" w14:textId="77777777" w:rsidTr="007E327E">
        <w:trPr>
          <w:trHeight w:val="300"/>
        </w:trPr>
        <w:tc>
          <w:tcPr>
            <w:tcW w:w="1276" w:type="dxa"/>
            <w:shd w:val="clear" w:color="auto" w:fill="auto"/>
            <w:noWrap/>
            <w:vAlign w:val="center"/>
            <w:hideMark/>
          </w:tcPr>
          <w:p w14:paraId="030449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w:t>
            </w:r>
          </w:p>
        </w:tc>
        <w:tc>
          <w:tcPr>
            <w:tcW w:w="2688" w:type="dxa"/>
            <w:shd w:val="clear" w:color="auto" w:fill="auto"/>
            <w:noWrap/>
            <w:vAlign w:val="center"/>
          </w:tcPr>
          <w:p w14:paraId="568813ED"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13</w:t>
            </w:r>
          </w:p>
        </w:tc>
        <w:tc>
          <w:tcPr>
            <w:tcW w:w="1134" w:type="dxa"/>
            <w:shd w:val="clear" w:color="auto" w:fill="auto"/>
            <w:noWrap/>
            <w:vAlign w:val="center"/>
          </w:tcPr>
          <w:p w14:paraId="3D713E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3C747F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39,60</w:t>
            </w:r>
          </w:p>
        </w:tc>
        <w:tc>
          <w:tcPr>
            <w:tcW w:w="1985" w:type="dxa"/>
          </w:tcPr>
          <w:p w14:paraId="5C3D591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1609470" w14:textId="77777777" w:rsidTr="007E327E">
        <w:trPr>
          <w:trHeight w:val="288"/>
        </w:trPr>
        <w:tc>
          <w:tcPr>
            <w:tcW w:w="1276" w:type="dxa"/>
            <w:shd w:val="clear" w:color="auto" w:fill="auto"/>
            <w:noWrap/>
            <w:vAlign w:val="center"/>
            <w:hideMark/>
          </w:tcPr>
          <w:p w14:paraId="266523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w:t>
            </w:r>
          </w:p>
        </w:tc>
        <w:tc>
          <w:tcPr>
            <w:tcW w:w="2688" w:type="dxa"/>
            <w:shd w:val="clear" w:color="auto" w:fill="auto"/>
            <w:noWrap/>
            <w:vAlign w:val="center"/>
          </w:tcPr>
          <w:p w14:paraId="111A909E"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13</w:t>
            </w:r>
          </w:p>
        </w:tc>
        <w:tc>
          <w:tcPr>
            <w:tcW w:w="1134" w:type="dxa"/>
            <w:shd w:val="clear" w:color="auto" w:fill="auto"/>
            <w:noWrap/>
            <w:vAlign w:val="center"/>
          </w:tcPr>
          <w:p w14:paraId="432AB2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580F90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13,80</w:t>
            </w:r>
          </w:p>
        </w:tc>
        <w:tc>
          <w:tcPr>
            <w:tcW w:w="1985" w:type="dxa"/>
          </w:tcPr>
          <w:p w14:paraId="681BE6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97F4483" w14:textId="77777777" w:rsidTr="007E327E">
        <w:trPr>
          <w:trHeight w:val="288"/>
        </w:trPr>
        <w:tc>
          <w:tcPr>
            <w:tcW w:w="1276" w:type="dxa"/>
            <w:shd w:val="clear" w:color="auto" w:fill="auto"/>
            <w:noWrap/>
            <w:vAlign w:val="center"/>
            <w:hideMark/>
          </w:tcPr>
          <w:p w14:paraId="412B57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w:t>
            </w:r>
          </w:p>
        </w:tc>
        <w:tc>
          <w:tcPr>
            <w:tcW w:w="2688" w:type="dxa"/>
            <w:shd w:val="clear" w:color="auto" w:fill="auto"/>
            <w:noWrap/>
            <w:vAlign w:val="center"/>
          </w:tcPr>
          <w:p w14:paraId="36CFF452"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13</w:t>
            </w:r>
          </w:p>
        </w:tc>
        <w:tc>
          <w:tcPr>
            <w:tcW w:w="1134" w:type="dxa"/>
            <w:shd w:val="clear" w:color="auto" w:fill="auto"/>
            <w:noWrap/>
            <w:vAlign w:val="center"/>
          </w:tcPr>
          <w:p w14:paraId="62DCD18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4C5EAC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11,50</w:t>
            </w:r>
          </w:p>
        </w:tc>
        <w:tc>
          <w:tcPr>
            <w:tcW w:w="1985" w:type="dxa"/>
          </w:tcPr>
          <w:p w14:paraId="66FCC0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252DF57" w14:textId="77777777" w:rsidTr="007E327E">
        <w:trPr>
          <w:trHeight w:val="288"/>
        </w:trPr>
        <w:tc>
          <w:tcPr>
            <w:tcW w:w="1276" w:type="dxa"/>
            <w:shd w:val="clear" w:color="auto" w:fill="auto"/>
            <w:noWrap/>
            <w:vAlign w:val="center"/>
            <w:hideMark/>
          </w:tcPr>
          <w:p w14:paraId="72741CD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w:t>
            </w:r>
          </w:p>
        </w:tc>
        <w:tc>
          <w:tcPr>
            <w:tcW w:w="2688" w:type="dxa"/>
            <w:shd w:val="clear" w:color="auto" w:fill="auto"/>
            <w:noWrap/>
            <w:vAlign w:val="center"/>
          </w:tcPr>
          <w:p w14:paraId="6B8380B4"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13</w:t>
            </w:r>
          </w:p>
        </w:tc>
        <w:tc>
          <w:tcPr>
            <w:tcW w:w="1134" w:type="dxa"/>
            <w:shd w:val="clear" w:color="auto" w:fill="auto"/>
            <w:noWrap/>
            <w:vAlign w:val="center"/>
          </w:tcPr>
          <w:p w14:paraId="2EED6B8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654226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29,40</w:t>
            </w:r>
          </w:p>
        </w:tc>
        <w:tc>
          <w:tcPr>
            <w:tcW w:w="1985" w:type="dxa"/>
          </w:tcPr>
          <w:p w14:paraId="35C359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EBFB051" w14:textId="77777777" w:rsidTr="007E327E">
        <w:trPr>
          <w:trHeight w:val="288"/>
        </w:trPr>
        <w:tc>
          <w:tcPr>
            <w:tcW w:w="1276" w:type="dxa"/>
            <w:shd w:val="clear" w:color="auto" w:fill="auto"/>
            <w:noWrap/>
            <w:vAlign w:val="center"/>
            <w:hideMark/>
          </w:tcPr>
          <w:p w14:paraId="604EE2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w:t>
            </w:r>
          </w:p>
        </w:tc>
        <w:tc>
          <w:tcPr>
            <w:tcW w:w="2688" w:type="dxa"/>
            <w:shd w:val="clear" w:color="auto" w:fill="auto"/>
            <w:noWrap/>
            <w:vAlign w:val="center"/>
          </w:tcPr>
          <w:p w14:paraId="4D58DBAE"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13</w:t>
            </w:r>
          </w:p>
        </w:tc>
        <w:tc>
          <w:tcPr>
            <w:tcW w:w="1134" w:type="dxa"/>
            <w:shd w:val="clear" w:color="auto" w:fill="auto"/>
            <w:noWrap/>
            <w:vAlign w:val="center"/>
          </w:tcPr>
          <w:p w14:paraId="64F08D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7B82D1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36,70</w:t>
            </w:r>
          </w:p>
        </w:tc>
        <w:tc>
          <w:tcPr>
            <w:tcW w:w="1985" w:type="dxa"/>
          </w:tcPr>
          <w:p w14:paraId="64AB67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EB584A5" w14:textId="77777777" w:rsidTr="007E327E">
        <w:trPr>
          <w:trHeight w:val="288"/>
        </w:trPr>
        <w:tc>
          <w:tcPr>
            <w:tcW w:w="1276" w:type="dxa"/>
            <w:shd w:val="clear" w:color="auto" w:fill="auto"/>
            <w:noWrap/>
            <w:vAlign w:val="center"/>
            <w:hideMark/>
          </w:tcPr>
          <w:p w14:paraId="3ADBE1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w:t>
            </w:r>
          </w:p>
        </w:tc>
        <w:tc>
          <w:tcPr>
            <w:tcW w:w="2688" w:type="dxa"/>
            <w:shd w:val="clear" w:color="auto" w:fill="auto"/>
            <w:noWrap/>
            <w:vAlign w:val="center"/>
          </w:tcPr>
          <w:p w14:paraId="2066CFAE"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29</w:t>
            </w:r>
          </w:p>
        </w:tc>
        <w:tc>
          <w:tcPr>
            <w:tcW w:w="1134" w:type="dxa"/>
            <w:shd w:val="clear" w:color="auto" w:fill="auto"/>
            <w:noWrap/>
            <w:vAlign w:val="center"/>
          </w:tcPr>
          <w:p w14:paraId="233A1A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0714CE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25,20</w:t>
            </w:r>
          </w:p>
        </w:tc>
        <w:tc>
          <w:tcPr>
            <w:tcW w:w="1985" w:type="dxa"/>
          </w:tcPr>
          <w:p w14:paraId="44334A4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271CB5E" w14:textId="77777777" w:rsidTr="007E327E">
        <w:trPr>
          <w:trHeight w:val="288"/>
        </w:trPr>
        <w:tc>
          <w:tcPr>
            <w:tcW w:w="1276" w:type="dxa"/>
            <w:shd w:val="clear" w:color="auto" w:fill="auto"/>
            <w:noWrap/>
            <w:vAlign w:val="center"/>
            <w:hideMark/>
          </w:tcPr>
          <w:p w14:paraId="14AE9B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w:t>
            </w:r>
          </w:p>
        </w:tc>
        <w:tc>
          <w:tcPr>
            <w:tcW w:w="2688" w:type="dxa"/>
            <w:shd w:val="clear" w:color="auto" w:fill="auto"/>
            <w:noWrap/>
            <w:vAlign w:val="center"/>
          </w:tcPr>
          <w:p w14:paraId="0995930F"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29</w:t>
            </w:r>
          </w:p>
        </w:tc>
        <w:tc>
          <w:tcPr>
            <w:tcW w:w="1134" w:type="dxa"/>
            <w:shd w:val="clear" w:color="auto" w:fill="auto"/>
            <w:noWrap/>
            <w:vAlign w:val="center"/>
          </w:tcPr>
          <w:p w14:paraId="4A376DE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4B81283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39,40</w:t>
            </w:r>
          </w:p>
        </w:tc>
        <w:tc>
          <w:tcPr>
            <w:tcW w:w="1985" w:type="dxa"/>
          </w:tcPr>
          <w:p w14:paraId="34F191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2B73855" w14:textId="77777777" w:rsidTr="007E327E">
        <w:trPr>
          <w:trHeight w:val="288"/>
        </w:trPr>
        <w:tc>
          <w:tcPr>
            <w:tcW w:w="1276" w:type="dxa"/>
            <w:shd w:val="clear" w:color="auto" w:fill="auto"/>
            <w:noWrap/>
            <w:vAlign w:val="center"/>
            <w:hideMark/>
          </w:tcPr>
          <w:p w14:paraId="5293B3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w:t>
            </w:r>
          </w:p>
        </w:tc>
        <w:tc>
          <w:tcPr>
            <w:tcW w:w="2688" w:type="dxa"/>
            <w:shd w:val="clear" w:color="auto" w:fill="auto"/>
            <w:noWrap/>
            <w:vAlign w:val="center"/>
          </w:tcPr>
          <w:p w14:paraId="07620970" w14:textId="77777777" w:rsidR="00E953AF" w:rsidRPr="00E953AF" w:rsidRDefault="00E953AF" w:rsidP="00E953AF">
            <w:pPr>
              <w:rPr>
                <w:rFonts w:eastAsia="Calibri"/>
                <w:sz w:val="22"/>
                <w:u w:val="none"/>
                <w:lang w:eastAsia="lv-LV"/>
              </w:rPr>
            </w:pPr>
            <w:r w:rsidRPr="00E953AF">
              <w:rPr>
                <w:rFonts w:eastAsia="Calibri"/>
                <w:sz w:val="22"/>
                <w:u w:val="none"/>
                <w:lang w:eastAsia="lv-LV"/>
              </w:rPr>
              <w:t>Litenes iela 29</w:t>
            </w:r>
          </w:p>
        </w:tc>
        <w:tc>
          <w:tcPr>
            <w:tcW w:w="1134" w:type="dxa"/>
            <w:shd w:val="clear" w:color="auto" w:fill="auto"/>
            <w:noWrap/>
            <w:vAlign w:val="center"/>
          </w:tcPr>
          <w:p w14:paraId="5710C9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3A140B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36,00</w:t>
            </w:r>
          </w:p>
        </w:tc>
        <w:tc>
          <w:tcPr>
            <w:tcW w:w="1985" w:type="dxa"/>
          </w:tcPr>
          <w:p w14:paraId="2E02F67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E53B7C6" w14:textId="77777777" w:rsidTr="007E327E">
        <w:trPr>
          <w:trHeight w:val="288"/>
        </w:trPr>
        <w:tc>
          <w:tcPr>
            <w:tcW w:w="1276" w:type="dxa"/>
            <w:shd w:val="clear" w:color="auto" w:fill="auto"/>
            <w:noWrap/>
            <w:vAlign w:val="center"/>
            <w:hideMark/>
          </w:tcPr>
          <w:p w14:paraId="09F8F8B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w:t>
            </w:r>
          </w:p>
        </w:tc>
        <w:tc>
          <w:tcPr>
            <w:tcW w:w="2688" w:type="dxa"/>
            <w:shd w:val="clear" w:color="auto" w:fill="auto"/>
            <w:noWrap/>
            <w:vAlign w:val="center"/>
          </w:tcPr>
          <w:p w14:paraId="2F692951" w14:textId="77777777" w:rsidR="00E953AF" w:rsidRPr="00E953AF" w:rsidRDefault="00E953AF" w:rsidP="00E953AF">
            <w:pPr>
              <w:rPr>
                <w:rFonts w:eastAsia="Calibri"/>
                <w:sz w:val="22"/>
                <w:u w:val="none"/>
                <w:lang w:eastAsia="lv-LV"/>
              </w:rPr>
            </w:pPr>
            <w:r w:rsidRPr="00E953AF">
              <w:rPr>
                <w:rFonts w:eastAsia="Calibri"/>
                <w:sz w:val="22"/>
                <w:u w:val="none"/>
                <w:lang w:eastAsia="lv-LV"/>
              </w:rPr>
              <w:t>Miera iela 1B</w:t>
            </w:r>
          </w:p>
        </w:tc>
        <w:tc>
          <w:tcPr>
            <w:tcW w:w="1134" w:type="dxa"/>
            <w:shd w:val="clear" w:color="auto" w:fill="auto"/>
            <w:noWrap/>
            <w:vAlign w:val="center"/>
          </w:tcPr>
          <w:p w14:paraId="7062D6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1AD750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25,20</w:t>
            </w:r>
          </w:p>
        </w:tc>
        <w:tc>
          <w:tcPr>
            <w:tcW w:w="1985" w:type="dxa"/>
          </w:tcPr>
          <w:p w14:paraId="512B1F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B4ACFB6" w14:textId="77777777" w:rsidTr="007E327E">
        <w:trPr>
          <w:trHeight w:val="288"/>
        </w:trPr>
        <w:tc>
          <w:tcPr>
            <w:tcW w:w="1276" w:type="dxa"/>
            <w:shd w:val="clear" w:color="auto" w:fill="auto"/>
            <w:noWrap/>
            <w:vAlign w:val="center"/>
            <w:hideMark/>
          </w:tcPr>
          <w:p w14:paraId="6CBE16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w:t>
            </w:r>
          </w:p>
        </w:tc>
        <w:tc>
          <w:tcPr>
            <w:tcW w:w="2688" w:type="dxa"/>
            <w:shd w:val="clear" w:color="auto" w:fill="auto"/>
            <w:noWrap/>
            <w:vAlign w:val="center"/>
          </w:tcPr>
          <w:p w14:paraId="5377B18D" w14:textId="77777777" w:rsidR="00E953AF" w:rsidRPr="00E953AF" w:rsidRDefault="00E953AF" w:rsidP="00E953AF">
            <w:pPr>
              <w:rPr>
                <w:rFonts w:eastAsia="Calibri"/>
                <w:sz w:val="22"/>
                <w:u w:val="none"/>
                <w:lang w:eastAsia="lv-LV"/>
              </w:rPr>
            </w:pPr>
            <w:r w:rsidRPr="00E953AF">
              <w:rPr>
                <w:rFonts w:eastAsia="Calibri"/>
                <w:sz w:val="22"/>
                <w:u w:val="none"/>
                <w:lang w:eastAsia="lv-LV"/>
              </w:rPr>
              <w:t>Miera iela 1B</w:t>
            </w:r>
          </w:p>
        </w:tc>
        <w:tc>
          <w:tcPr>
            <w:tcW w:w="1134" w:type="dxa"/>
            <w:shd w:val="clear" w:color="auto" w:fill="auto"/>
            <w:noWrap/>
            <w:vAlign w:val="center"/>
          </w:tcPr>
          <w:p w14:paraId="31E340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7630EC6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49,00</w:t>
            </w:r>
          </w:p>
        </w:tc>
        <w:tc>
          <w:tcPr>
            <w:tcW w:w="1985" w:type="dxa"/>
          </w:tcPr>
          <w:p w14:paraId="4DEA945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ACAE51A" w14:textId="77777777" w:rsidTr="007E327E">
        <w:trPr>
          <w:trHeight w:val="288"/>
        </w:trPr>
        <w:tc>
          <w:tcPr>
            <w:tcW w:w="1276" w:type="dxa"/>
            <w:shd w:val="clear" w:color="auto" w:fill="auto"/>
            <w:noWrap/>
            <w:vAlign w:val="center"/>
            <w:hideMark/>
          </w:tcPr>
          <w:p w14:paraId="400F52B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w:t>
            </w:r>
          </w:p>
        </w:tc>
        <w:tc>
          <w:tcPr>
            <w:tcW w:w="2688" w:type="dxa"/>
            <w:shd w:val="clear" w:color="auto" w:fill="auto"/>
            <w:noWrap/>
            <w:vAlign w:val="center"/>
          </w:tcPr>
          <w:p w14:paraId="26E5B311" w14:textId="77777777" w:rsidR="00E953AF" w:rsidRPr="00E953AF" w:rsidRDefault="00E953AF" w:rsidP="00E953AF">
            <w:pPr>
              <w:rPr>
                <w:rFonts w:eastAsia="Calibri"/>
                <w:sz w:val="22"/>
                <w:u w:val="none"/>
                <w:lang w:eastAsia="lv-LV"/>
              </w:rPr>
            </w:pPr>
            <w:r w:rsidRPr="00E953AF">
              <w:rPr>
                <w:rFonts w:eastAsia="Calibri"/>
                <w:sz w:val="22"/>
                <w:u w:val="none"/>
                <w:lang w:eastAsia="lv-LV"/>
              </w:rPr>
              <w:t>Miera iela 10</w:t>
            </w:r>
          </w:p>
        </w:tc>
        <w:tc>
          <w:tcPr>
            <w:tcW w:w="1134" w:type="dxa"/>
            <w:shd w:val="clear" w:color="auto" w:fill="auto"/>
            <w:noWrap/>
            <w:vAlign w:val="center"/>
          </w:tcPr>
          <w:p w14:paraId="5513529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615351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21,40</w:t>
            </w:r>
          </w:p>
        </w:tc>
        <w:tc>
          <w:tcPr>
            <w:tcW w:w="1985" w:type="dxa"/>
          </w:tcPr>
          <w:p w14:paraId="547515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56BFBF6" w14:textId="77777777" w:rsidTr="007E327E">
        <w:trPr>
          <w:trHeight w:val="288"/>
        </w:trPr>
        <w:tc>
          <w:tcPr>
            <w:tcW w:w="1276" w:type="dxa"/>
            <w:shd w:val="clear" w:color="auto" w:fill="auto"/>
            <w:noWrap/>
            <w:vAlign w:val="center"/>
            <w:hideMark/>
          </w:tcPr>
          <w:p w14:paraId="44C3F1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w:t>
            </w:r>
          </w:p>
        </w:tc>
        <w:tc>
          <w:tcPr>
            <w:tcW w:w="2688" w:type="dxa"/>
            <w:shd w:val="clear" w:color="auto" w:fill="auto"/>
            <w:noWrap/>
            <w:vAlign w:val="center"/>
          </w:tcPr>
          <w:p w14:paraId="2C1C8FBC" w14:textId="77777777" w:rsidR="00E953AF" w:rsidRPr="00E953AF" w:rsidRDefault="00E953AF" w:rsidP="00E953AF">
            <w:pPr>
              <w:rPr>
                <w:rFonts w:eastAsia="Calibri"/>
                <w:sz w:val="22"/>
                <w:u w:val="none"/>
                <w:lang w:eastAsia="lv-LV"/>
              </w:rPr>
            </w:pPr>
            <w:r w:rsidRPr="00E953AF">
              <w:rPr>
                <w:rFonts w:eastAsia="Calibri"/>
                <w:sz w:val="22"/>
                <w:u w:val="none"/>
                <w:lang w:eastAsia="lv-LV"/>
              </w:rPr>
              <w:t>Miera iela 15</w:t>
            </w:r>
          </w:p>
        </w:tc>
        <w:tc>
          <w:tcPr>
            <w:tcW w:w="1134" w:type="dxa"/>
            <w:shd w:val="clear" w:color="auto" w:fill="auto"/>
            <w:noWrap/>
            <w:vAlign w:val="center"/>
          </w:tcPr>
          <w:p w14:paraId="5EC2F7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788EE8E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42,70</w:t>
            </w:r>
          </w:p>
        </w:tc>
        <w:tc>
          <w:tcPr>
            <w:tcW w:w="1985" w:type="dxa"/>
          </w:tcPr>
          <w:p w14:paraId="1D88D5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EFAB23D" w14:textId="77777777" w:rsidTr="007E327E">
        <w:trPr>
          <w:trHeight w:val="300"/>
        </w:trPr>
        <w:tc>
          <w:tcPr>
            <w:tcW w:w="1276" w:type="dxa"/>
            <w:shd w:val="clear" w:color="auto" w:fill="auto"/>
            <w:noWrap/>
            <w:vAlign w:val="center"/>
            <w:hideMark/>
          </w:tcPr>
          <w:p w14:paraId="3AADD2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w:t>
            </w:r>
          </w:p>
        </w:tc>
        <w:tc>
          <w:tcPr>
            <w:tcW w:w="2688" w:type="dxa"/>
            <w:shd w:val="clear" w:color="auto" w:fill="auto"/>
            <w:noWrap/>
            <w:vAlign w:val="center"/>
          </w:tcPr>
          <w:p w14:paraId="396013B7" w14:textId="77777777" w:rsidR="00E953AF" w:rsidRPr="00E953AF" w:rsidRDefault="00E953AF" w:rsidP="00E953AF">
            <w:pPr>
              <w:rPr>
                <w:rFonts w:eastAsia="Calibri"/>
                <w:sz w:val="22"/>
                <w:u w:val="none"/>
                <w:lang w:eastAsia="lv-LV"/>
              </w:rPr>
            </w:pPr>
            <w:r w:rsidRPr="00E953AF">
              <w:rPr>
                <w:rFonts w:eastAsia="Calibri"/>
                <w:sz w:val="22"/>
                <w:u w:val="none"/>
                <w:lang w:eastAsia="lv-LV"/>
              </w:rPr>
              <w:t>Miera iela 15</w:t>
            </w:r>
          </w:p>
        </w:tc>
        <w:tc>
          <w:tcPr>
            <w:tcW w:w="1134" w:type="dxa"/>
            <w:shd w:val="clear" w:color="auto" w:fill="auto"/>
            <w:noWrap/>
            <w:vAlign w:val="center"/>
          </w:tcPr>
          <w:p w14:paraId="35E128E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19EADC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25,70</w:t>
            </w:r>
          </w:p>
        </w:tc>
        <w:tc>
          <w:tcPr>
            <w:tcW w:w="1985" w:type="dxa"/>
          </w:tcPr>
          <w:p w14:paraId="620A44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E5805AB" w14:textId="77777777" w:rsidTr="007E327E">
        <w:trPr>
          <w:trHeight w:val="288"/>
        </w:trPr>
        <w:tc>
          <w:tcPr>
            <w:tcW w:w="1276" w:type="dxa"/>
            <w:shd w:val="clear" w:color="auto" w:fill="auto"/>
            <w:noWrap/>
            <w:vAlign w:val="center"/>
            <w:hideMark/>
          </w:tcPr>
          <w:p w14:paraId="3294A9E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w:t>
            </w:r>
          </w:p>
        </w:tc>
        <w:tc>
          <w:tcPr>
            <w:tcW w:w="2688" w:type="dxa"/>
            <w:shd w:val="clear" w:color="auto" w:fill="auto"/>
            <w:noWrap/>
            <w:vAlign w:val="center"/>
          </w:tcPr>
          <w:p w14:paraId="0C45B671" w14:textId="77777777" w:rsidR="00E953AF" w:rsidRPr="00E953AF" w:rsidRDefault="00E953AF" w:rsidP="00E953AF">
            <w:pPr>
              <w:rPr>
                <w:rFonts w:eastAsia="Calibri"/>
                <w:sz w:val="22"/>
                <w:u w:val="none"/>
                <w:lang w:eastAsia="lv-LV"/>
              </w:rPr>
            </w:pPr>
            <w:r w:rsidRPr="00E953AF">
              <w:rPr>
                <w:rFonts w:eastAsia="Calibri"/>
                <w:sz w:val="22"/>
                <w:u w:val="none"/>
                <w:lang w:eastAsia="lv-LV"/>
              </w:rPr>
              <w:t>Miera iela 15</w:t>
            </w:r>
          </w:p>
        </w:tc>
        <w:tc>
          <w:tcPr>
            <w:tcW w:w="1134" w:type="dxa"/>
            <w:shd w:val="clear" w:color="auto" w:fill="auto"/>
            <w:noWrap/>
            <w:vAlign w:val="center"/>
          </w:tcPr>
          <w:p w14:paraId="6974CC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40C858A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38,70</w:t>
            </w:r>
          </w:p>
        </w:tc>
        <w:tc>
          <w:tcPr>
            <w:tcW w:w="1985" w:type="dxa"/>
          </w:tcPr>
          <w:p w14:paraId="60FE7E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E952C27" w14:textId="77777777" w:rsidTr="007E327E">
        <w:trPr>
          <w:trHeight w:val="288"/>
        </w:trPr>
        <w:tc>
          <w:tcPr>
            <w:tcW w:w="1276" w:type="dxa"/>
            <w:shd w:val="clear" w:color="auto" w:fill="auto"/>
            <w:noWrap/>
            <w:vAlign w:val="center"/>
            <w:hideMark/>
          </w:tcPr>
          <w:p w14:paraId="31DE34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w:t>
            </w:r>
          </w:p>
        </w:tc>
        <w:tc>
          <w:tcPr>
            <w:tcW w:w="2688" w:type="dxa"/>
            <w:shd w:val="clear" w:color="auto" w:fill="auto"/>
            <w:noWrap/>
            <w:vAlign w:val="center"/>
          </w:tcPr>
          <w:p w14:paraId="3481D87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745ADD5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5CEB54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30,70</w:t>
            </w:r>
          </w:p>
        </w:tc>
        <w:tc>
          <w:tcPr>
            <w:tcW w:w="1985" w:type="dxa"/>
          </w:tcPr>
          <w:p w14:paraId="4B17E4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54479D2" w14:textId="77777777" w:rsidTr="007E327E">
        <w:trPr>
          <w:trHeight w:val="288"/>
        </w:trPr>
        <w:tc>
          <w:tcPr>
            <w:tcW w:w="1276" w:type="dxa"/>
            <w:shd w:val="clear" w:color="auto" w:fill="auto"/>
            <w:noWrap/>
            <w:vAlign w:val="center"/>
            <w:hideMark/>
          </w:tcPr>
          <w:p w14:paraId="6BCBB5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w:t>
            </w:r>
          </w:p>
        </w:tc>
        <w:tc>
          <w:tcPr>
            <w:tcW w:w="2688" w:type="dxa"/>
            <w:shd w:val="clear" w:color="auto" w:fill="auto"/>
            <w:noWrap/>
            <w:vAlign w:val="center"/>
          </w:tcPr>
          <w:p w14:paraId="00ED8852"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339368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390DEE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24,80</w:t>
            </w:r>
          </w:p>
        </w:tc>
        <w:tc>
          <w:tcPr>
            <w:tcW w:w="1985" w:type="dxa"/>
          </w:tcPr>
          <w:p w14:paraId="668206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43410B8" w14:textId="77777777" w:rsidTr="007E327E">
        <w:trPr>
          <w:trHeight w:val="300"/>
        </w:trPr>
        <w:tc>
          <w:tcPr>
            <w:tcW w:w="1276" w:type="dxa"/>
            <w:shd w:val="clear" w:color="auto" w:fill="auto"/>
            <w:noWrap/>
            <w:vAlign w:val="center"/>
            <w:hideMark/>
          </w:tcPr>
          <w:p w14:paraId="4F023D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w:t>
            </w:r>
          </w:p>
        </w:tc>
        <w:tc>
          <w:tcPr>
            <w:tcW w:w="2688" w:type="dxa"/>
            <w:shd w:val="clear" w:color="auto" w:fill="auto"/>
            <w:noWrap/>
            <w:vAlign w:val="center"/>
          </w:tcPr>
          <w:p w14:paraId="23F9DF79"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43FEFC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283CAC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26,90</w:t>
            </w:r>
          </w:p>
        </w:tc>
        <w:tc>
          <w:tcPr>
            <w:tcW w:w="1985" w:type="dxa"/>
          </w:tcPr>
          <w:p w14:paraId="3AC149A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AAB5347" w14:textId="77777777" w:rsidTr="007E327E">
        <w:trPr>
          <w:trHeight w:val="288"/>
        </w:trPr>
        <w:tc>
          <w:tcPr>
            <w:tcW w:w="1276" w:type="dxa"/>
            <w:shd w:val="clear" w:color="auto" w:fill="auto"/>
            <w:noWrap/>
            <w:vAlign w:val="center"/>
            <w:hideMark/>
          </w:tcPr>
          <w:p w14:paraId="7C7236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w:t>
            </w:r>
          </w:p>
        </w:tc>
        <w:tc>
          <w:tcPr>
            <w:tcW w:w="2688" w:type="dxa"/>
            <w:shd w:val="clear" w:color="auto" w:fill="auto"/>
            <w:noWrap/>
            <w:vAlign w:val="center"/>
          </w:tcPr>
          <w:p w14:paraId="449D621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64C9A6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270991B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26,50</w:t>
            </w:r>
          </w:p>
        </w:tc>
        <w:tc>
          <w:tcPr>
            <w:tcW w:w="1985" w:type="dxa"/>
          </w:tcPr>
          <w:p w14:paraId="35286B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D658FF3" w14:textId="77777777" w:rsidTr="007E327E">
        <w:trPr>
          <w:trHeight w:val="288"/>
        </w:trPr>
        <w:tc>
          <w:tcPr>
            <w:tcW w:w="1276" w:type="dxa"/>
            <w:shd w:val="clear" w:color="auto" w:fill="auto"/>
            <w:noWrap/>
            <w:vAlign w:val="center"/>
            <w:hideMark/>
          </w:tcPr>
          <w:p w14:paraId="49A6C7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w:t>
            </w:r>
          </w:p>
        </w:tc>
        <w:tc>
          <w:tcPr>
            <w:tcW w:w="2688" w:type="dxa"/>
            <w:shd w:val="clear" w:color="auto" w:fill="auto"/>
            <w:noWrap/>
            <w:vAlign w:val="center"/>
          </w:tcPr>
          <w:p w14:paraId="1E30F109"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569BAF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2DB320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31,40</w:t>
            </w:r>
          </w:p>
        </w:tc>
        <w:tc>
          <w:tcPr>
            <w:tcW w:w="1985" w:type="dxa"/>
          </w:tcPr>
          <w:p w14:paraId="4BE0E2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98CEC78" w14:textId="77777777" w:rsidTr="007E327E">
        <w:trPr>
          <w:trHeight w:val="288"/>
        </w:trPr>
        <w:tc>
          <w:tcPr>
            <w:tcW w:w="1276" w:type="dxa"/>
            <w:shd w:val="clear" w:color="auto" w:fill="auto"/>
            <w:noWrap/>
            <w:vAlign w:val="center"/>
            <w:hideMark/>
          </w:tcPr>
          <w:p w14:paraId="0C50031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w:t>
            </w:r>
          </w:p>
        </w:tc>
        <w:tc>
          <w:tcPr>
            <w:tcW w:w="2688" w:type="dxa"/>
            <w:shd w:val="clear" w:color="auto" w:fill="auto"/>
            <w:noWrap/>
            <w:vAlign w:val="center"/>
          </w:tcPr>
          <w:p w14:paraId="74946552"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7BFFE94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23A652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26,10</w:t>
            </w:r>
          </w:p>
        </w:tc>
        <w:tc>
          <w:tcPr>
            <w:tcW w:w="1985" w:type="dxa"/>
          </w:tcPr>
          <w:p w14:paraId="3EB966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158C53A" w14:textId="77777777" w:rsidTr="007E327E">
        <w:trPr>
          <w:trHeight w:val="288"/>
        </w:trPr>
        <w:tc>
          <w:tcPr>
            <w:tcW w:w="1276" w:type="dxa"/>
            <w:shd w:val="clear" w:color="auto" w:fill="auto"/>
            <w:noWrap/>
            <w:vAlign w:val="center"/>
            <w:hideMark/>
          </w:tcPr>
          <w:p w14:paraId="5E5899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63.</w:t>
            </w:r>
          </w:p>
        </w:tc>
        <w:tc>
          <w:tcPr>
            <w:tcW w:w="2688" w:type="dxa"/>
            <w:shd w:val="clear" w:color="auto" w:fill="auto"/>
            <w:noWrap/>
            <w:vAlign w:val="center"/>
          </w:tcPr>
          <w:p w14:paraId="07F553CF"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699CE0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426BBF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27,80</w:t>
            </w:r>
          </w:p>
        </w:tc>
        <w:tc>
          <w:tcPr>
            <w:tcW w:w="1985" w:type="dxa"/>
          </w:tcPr>
          <w:p w14:paraId="3A9C82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5720BC2" w14:textId="77777777" w:rsidTr="007E327E">
        <w:trPr>
          <w:trHeight w:val="288"/>
        </w:trPr>
        <w:tc>
          <w:tcPr>
            <w:tcW w:w="1276" w:type="dxa"/>
            <w:shd w:val="clear" w:color="auto" w:fill="auto"/>
            <w:noWrap/>
            <w:vAlign w:val="center"/>
            <w:hideMark/>
          </w:tcPr>
          <w:p w14:paraId="6592FB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64.</w:t>
            </w:r>
          </w:p>
        </w:tc>
        <w:tc>
          <w:tcPr>
            <w:tcW w:w="2688" w:type="dxa"/>
            <w:shd w:val="clear" w:color="auto" w:fill="auto"/>
            <w:noWrap/>
            <w:vAlign w:val="center"/>
          </w:tcPr>
          <w:p w14:paraId="52D442AB"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340E729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294FB85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25,00</w:t>
            </w:r>
          </w:p>
        </w:tc>
        <w:tc>
          <w:tcPr>
            <w:tcW w:w="1985" w:type="dxa"/>
          </w:tcPr>
          <w:p w14:paraId="7260C4F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1E5055B" w14:textId="77777777" w:rsidTr="007E327E">
        <w:trPr>
          <w:trHeight w:val="288"/>
        </w:trPr>
        <w:tc>
          <w:tcPr>
            <w:tcW w:w="1276" w:type="dxa"/>
            <w:shd w:val="clear" w:color="auto" w:fill="auto"/>
            <w:noWrap/>
            <w:vAlign w:val="center"/>
            <w:hideMark/>
          </w:tcPr>
          <w:p w14:paraId="0339D0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65.</w:t>
            </w:r>
          </w:p>
        </w:tc>
        <w:tc>
          <w:tcPr>
            <w:tcW w:w="2688" w:type="dxa"/>
            <w:shd w:val="clear" w:color="auto" w:fill="auto"/>
            <w:noWrap/>
            <w:vAlign w:val="center"/>
          </w:tcPr>
          <w:p w14:paraId="5BEF032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7B598C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3567296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25,30</w:t>
            </w:r>
          </w:p>
        </w:tc>
        <w:tc>
          <w:tcPr>
            <w:tcW w:w="1985" w:type="dxa"/>
          </w:tcPr>
          <w:p w14:paraId="51AB40E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05A6A6F" w14:textId="77777777" w:rsidTr="007E327E">
        <w:trPr>
          <w:trHeight w:val="288"/>
        </w:trPr>
        <w:tc>
          <w:tcPr>
            <w:tcW w:w="1276" w:type="dxa"/>
            <w:shd w:val="clear" w:color="auto" w:fill="auto"/>
            <w:noWrap/>
            <w:vAlign w:val="center"/>
            <w:hideMark/>
          </w:tcPr>
          <w:p w14:paraId="3A0B33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66.</w:t>
            </w:r>
          </w:p>
        </w:tc>
        <w:tc>
          <w:tcPr>
            <w:tcW w:w="2688" w:type="dxa"/>
            <w:shd w:val="clear" w:color="auto" w:fill="auto"/>
            <w:noWrap/>
            <w:vAlign w:val="center"/>
          </w:tcPr>
          <w:p w14:paraId="5AB3308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27596F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2D1B488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21,30</w:t>
            </w:r>
          </w:p>
        </w:tc>
        <w:tc>
          <w:tcPr>
            <w:tcW w:w="1985" w:type="dxa"/>
          </w:tcPr>
          <w:p w14:paraId="0AB943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C9C20D5" w14:textId="77777777" w:rsidTr="007E327E">
        <w:trPr>
          <w:trHeight w:val="288"/>
        </w:trPr>
        <w:tc>
          <w:tcPr>
            <w:tcW w:w="1276" w:type="dxa"/>
            <w:shd w:val="clear" w:color="auto" w:fill="auto"/>
            <w:noWrap/>
            <w:vAlign w:val="center"/>
            <w:hideMark/>
          </w:tcPr>
          <w:p w14:paraId="27B1CC6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67.</w:t>
            </w:r>
          </w:p>
        </w:tc>
        <w:tc>
          <w:tcPr>
            <w:tcW w:w="2688" w:type="dxa"/>
            <w:shd w:val="clear" w:color="auto" w:fill="auto"/>
            <w:noWrap/>
            <w:vAlign w:val="center"/>
          </w:tcPr>
          <w:p w14:paraId="6AFBB8CD"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55ED84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140DE3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26,10</w:t>
            </w:r>
          </w:p>
        </w:tc>
        <w:tc>
          <w:tcPr>
            <w:tcW w:w="1985" w:type="dxa"/>
          </w:tcPr>
          <w:p w14:paraId="73CB62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32DB130" w14:textId="77777777" w:rsidTr="007E327E">
        <w:trPr>
          <w:trHeight w:val="288"/>
        </w:trPr>
        <w:tc>
          <w:tcPr>
            <w:tcW w:w="1276" w:type="dxa"/>
            <w:shd w:val="clear" w:color="auto" w:fill="auto"/>
            <w:noWrap/>
            <w:vAlign w:val="center"/>
            <w:hideMark/>
          </w:tcPr>
          <w:p w14:paraId="6CA46AE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68.</w:t>
            </w:r>
          </w:p>
        </w:tc>
        <w:tc>
          <w:tcPr>
            <w:tcW w:w="2688" w:type="dxa"/>
            <w:shd w:val="clear" w:color="auto" w:fill="auto"/>
            <w:noWrap/>
            <w:vAlign w:val="center"/>
          </w:tcPr>
          <w:p w14:paraId="7AA65D2F"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5B51CD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6C4C84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27,50</w:t>
            </w:r>
          </w:p>
        </w:tc>
        <w:tc>
          <w:tcPr>
            <w:tcW w:w="1985" w:type="dxa"/>
          </w:tcPr>
          <w:p w14:paraId="4E941D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9651F7C" w14:textId="77777777" w:rsidTr="007E327E">
        <w:trPr>
          <w:trHeight w:val="288"/>
        </w:trPr>
        <w:tc>
          <w:tcPr>
            <w:tcW w:w="1276" w:type="dxa"/>
            <w:shd w:val="clear" w:color="auto" w:fill="auto"/>
            <w:noWrap/>
            <w:vAlign w:val="center"/>
            <w:hideMark/>
          </w:tcPr>
          <w:p w14:paraId="2AF335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w:t>
            </w:r>
          </w:p>
        </w:tc>
        <w:tc>
          <w:tcPr>
            <w:tcW w:w="2688" w:type="dxa"/>
            <w:shd w:val="clear" w:color="auto" w:fill="auto"/>
            <w:noWrap/>
            <w:vAlign w:val="center"/>
          </w:tcPr>
          <w:p w14:paraId="4F4A4A1E"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700A48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559B7D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23,50</w:t>
            </w:r>
          </w:p>
        </w:tc>
        <w:tc>
          <w:tcPr>
            <w:tcW w:w="1985" w:type="dxa"/>
          </w:tcPr>
          <w:p w14:paraId="493961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17B277F" w14:textId="77777777" w:rsidTr="007E327E">
        <w:trPr>
          <w:trHeight w:val="288"/>
        </w:trPr>
        <w:tc>
          <w:tcPr>
            <w:tcW w:w="1276" w:type="dxa"/>
            <w:shd w:val="clear" w:color="auto" w:fill="auto"/>
            <w:noWrap/>
            <w:vAlign w:val="center"/>
            <w:hideMark/>
          </w:tcPr>
          <w:p w14:paraId="7775B8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w:t>
            </w:r>
          </w:p>
        </w:tc>
        <w:tc>
          <w:tcPr>
            <w:tcW w:w="2688" w:type="dxa"/>
            <w:shd w:val="clear" w:color="auto" w:fill="auto"/>
            <w:noWrap/>
            <w:vAlign w:val="center"/>
          </w:tcPr>
          <w:p w14:paraId="7A38D77E"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71B009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09603F5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25,50</w:t>
            </w:r>
          </w:p>
        </w:tc>
        <w:tc>
          <w:tcPr>
            <w:tcW w:w="1985" w:type="dxa"/>
          </w:tcPr>
          <w:p w14:paraId="4C6B75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FBADB6F" w14:textId="77777777" w:rsidTr="007E327E">
        <w:trPr>
          <w:trHeight w:val="288"/>
        </w:trPr>
        <w:tc>
          <w:tcPr>
            <w:tcW w:w="1276" w:type="dxa"/>
            <w:shd w:val="clear" w:color="auto" w:fill="auto"/>
            <w:noWrap/>
            <w:vAlign w:val="center"/>
            <w:hideMark/>
          </w:tcPr>
          <w:p w14:paraId="7CA71F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w:t>
            </w:r>
          </w:p>
        </w:tc>
        <w:tc>
          <w:tcPr>
            <w:tcW w:w="2688" w:type="dxa"/>
            <w:shd w:val="clear" w:color="auto" w:fill="auto"/>
            <w:noWrap/>
            <w:vAlign w:val="center"/>
          </w:tcPr>
          <w:p w14:paraId="326CC4AE"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88</w:t>
            </w:r>
          </w:p>
        </w:tc>
        <w:tc>
          <w:tcPr>
            <w:tcW w:w="1134" w:type="dxa"/>
            <w:shd w:val="clear" w:color="auto" w:fill="auto"/>
            <w:noWrap/>
            <w:vAlign w:val="center"/>
          </w:tcPr>
          <w:p w14:paraId="11C210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127" w:type="dxa"/>
          </w:tcPr>
          <w:p w14:paraId="5CF6DE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25,50</w:t>
            </w:r>
          </w:p>
        </w:tc>
        <w:tc>
          <w:tcPr>
            <w:tcW w:w="1985" w:type="dxa"/>
          </w:tcPr>
          <w:p w14:paraId="05BD719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7844588" w14:textId="77777777" w:rsidTr="007E327E">
        <w:trPr>
          <w:trHeight w:val="288"/>
        </w:trPr>
        <w:tc>
          <w:tcPr>
            <w:tcW w:w="1276" w:type="dxa"/>
            <w:shd w:val="clear" w:color="auto" w:fill="auto"/>
            <w:noWrap/>
            <w:vAlign w:val="center"/>
            <w:hideMark/>
          </w:tcPr>
          <w:p w14:paraId="4E8112A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w:t>
            </w:r>
          </w:p>
        </w:tc>
        <w:tc>
          <w:tcPr>
            <w:tcW w:w="2688" w:type="dxa"/>
            <w:shd w:val="clear" w:color="auto" w:fill="auto"/>
            <w:noWrap/>
            <w:vAlign w:val="center"/>
          </w:tcPr>
          <w:p w14:paraId="48B58EFF"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w:t>
            </w:r>
          </w:p>
        </w:tc>
        <w:tc>
          <w:tcPr>
            <w:tcW w:w="1134" w:type="dxa"/>
            <w:shd w:val="clear" w:color="auto" w:fill="auto"/>
            <w:noWrap/>
            <w:vAlign w:val="center"/>
          </w:tcPr>
          <w:p w14:paraId="783BAF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24D897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48,50</w:t>
            </w:r>
          </w:p>
        </w:tc>
        <w:tc>
          <w:tcPr>
            <w:tcW w:w="1985" w:type="dxa"/>
          </w:tcPr>
          <w:p w14:paraId="244072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103B226" w14:textId="77777777" w:rsidTr="007E327E">
        <w:trPr>
          <w:trHeight w:val="288"/>
        </w:trPr>
        <w:tc>
          <w:tcPr>
            <w:tcW w:w="1276" w:type="dxa"/>
            <w:shd w:val="clear" w:color="auto" w:fill="auto"/>
            <w:noWrap/>
            <w:vAlign w:val="center"/>
            <w:hideMark/>
          </w:tcPr>
          <w:p w14:paraId="086C4E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w:t>
            </w:r>
          </w:p>
        </w:tc>
        <w:tc>
          <w:tcPr>
            <w:tcW w:w="2688" w:type="dxa"/>
            <w:shd w:val="clear" w:color="auto" w:fill="auto"/>
            <w:noWrap/>
            <w:vAlign w:val="center"/>
          </w:tcPr>
          <w:p w14:paraId="3E179A29"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w:t>
            </w:r>
          </w:p>
        </w:tc>
        <w:tc>
          <w:tcPr>
            <w:tcW w:w="1134" w:type="dxa"/>
            <w:shd w:val="clear" w:color="auto" w:fill="auto"/>
            <w:noWrap/>
            <w:vAlign w:val="center"/>
          </w:tcPr>
          <w:p w14:paraId="2A81FD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57EB97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23,10</w:t>
            </w:r>
          </w:p>
        </w:tc>
        <w:tc>
          <w:tcPr>
            <w:tcW w:w="1985" w:type="dxa"/>
          </w:tcPr>
          <w:p w14:paraId="042881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F41E23E" w14:textId="77777777" w:rsidTr="007E327E">
        <w:trPr>
          <w:trHeight w:val="288"/>
        </w:trPr>
        <w:tc>
          <w:tcPr>
            <w:tcW w:w="1276" w:type="dxa"/>
            <w:shd w:val="clear" w:color="auto" w:fill="auto"/>
            <w:noWrap/>
            <w:vAlign w:val="center"/>
            <w:hideMark/>
          </w:tcPr>
          <w:p w14:paraId="25D62F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w:t>
            </w:r>
          </w:p>
        </w:tc>
        <w:tc>
          <w:tcPr>
            <w:tcW w:w="2688" w:type="dxa"/>
            <w:shd w:val="clear" w:color="auto" w:fill="auto"/>
            <w:noWrap/>
            <w:vAlign w:val="center"/>
          </w:tcPr>
          <w:p w14:paraId="24EED6F6"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w:t>
            </w:r>
          </w:p>
        </w:tc>
        <w:tc>
          <w:tcPr>
            <w:tcW w:w="1134" w:type="dxa"/>
            <w:shd w:val="clear" w:color="auto" w:fill="auto"/>
            <w:noWrap/>
            <w:vAlign w:val="center"/>
          </w:tcPr>
          <w:p w14:paraId="79B965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586B1F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31,20</w:t>
            </w:r>
          </w:p>
        </w:tc>
        <w:tc>
          <w:tcPr>
            <w:tcW w:w="1985" w:type="dxa"/>
          </w:tcPr>
          <w:p w14:paraId="20A82F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631D10F" w14:textId="77777777" w:rsidTr="007E327E">
        <w:trPr>
          <w:trHeight w:val="288"/>
        </w:trPr>
        <w:tc>
          <w:tcPr>
            <w:tcW w:w="1276" w:type="dxa"/>
            <w:shd w:val="clear" w:color="auto" w:fill="auto"/>
            <w:noWrap/>
            <w:vAlign w:val="center"/>
            <w:hideMark/>
          </w:tcPr>
          <w:p w14:paraId="4D9149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w:t>
            </w:r>
          </w:p>
        </w:tc>
        <w:tc>
          <w:tcPr>
            <w:tcW w:w="2688" w:type="dxa"/>
            <w:shd w:val="clear" w:color="auto" w:fill="auto"/>
            <w:noWrap/>
            <w:vAlign w:val="center"/>
          </w:tcPr>
          <w:p w14:paraId="59AA752B"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w:t>
            </w:r>
          </w:p>
        </w:tc>
        <w:tc>
          <w:tcPr>
            <w:tcW w:w="1134" w:type="dxa"/>
            <w:shd w:val="clear" w:color="auto" w:fill="auto"/>
            <w:noWrap/>
            <w:vAlign w:val="center"/>
          </w:tcPr>
          <w:p w14:paraId="7B5DC9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57FE02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23,40</w:t>
            </w:r>
          </w:p>
        </w:tc>
        <w:tc>
          <w:tcPr>
            <w:tcW w:w="1985" w:type="dxa"/>
          </w:tcPr>
          <w:p w14:paraId="46A36A4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9078EC6" w14:textId="77777777" w:rsidTr="007E327E">
        <w:trPr>
          <w:trHeight w:val="288"/>
        </w:trPr>
        <w:tc>
          <w:tcPr>
            <w:tcW w:w="1276" w:type="dxa"/>
            <w:shd w:val="clear" w:color="auto" w:fill="auto"/>
            <w:noWrap/>
            <w:vAlign w:val="center"/>
            <w:hideMark/>
          </w:tcPr>
          <w:p w14:paraId="402DF20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w:t>
            </w:r>
          </w:p>
        </w:tc>
        <w:tc>
          <w:tcPr>
            <w:tcW w:w="2688" w:type="dxa"/>
            <w:shd w:val="clear" w:color="auto" w:fill="auto"/>
            <w:noWrap/>
            <w:vAlign w:val="center"/>
          </w:tcPr>
          <w:p w14:paraId="3DABF979"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w:t>
            </w:r>
          </w:p>
        </w:tc>
        <w:tc>
          <w:tcPr>
            <w:tcW w:w="1134" w:type="dxa"/>
            <w:shd w:val="clear" w:color="auto" w:fill="auto"/>
            <w:noWrap/>
            <w:vAlign w:val="center"/>
          </w:tcPr>
          <w:p w14:paraId="098E70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387E94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30,40</w:t>
            </w:r>
          </w:p>
        </w:tc>
        <w:tc>
          <w:tcPr>
            <w:tcW w:w="1985" w:type="dxa"/>
          </w:tcPr>
          <w:p w14:paraId="6B0C11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9F95676" w14:textId="77777777" w:rsidTr="007E327E">
        <w:trPr>
          <w:trHeight w:val="288"/>
        </w:trPr>
        <w:tc>
          <w:tcPr>
            <w:tcW w:w="1276" w:type="dxa"/>
            <w:shd w:val="clear" w:color="auto" w:fill="auto"/>
            <w:noWrap/>
            <w:vAlign w:val="center"/>
            <w:hideMark/>
          </w:tcPr>
          <w:p w14:paraId="41FD1B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77.</w:t>
            </w:r>
          </w:p>
        </w:tc>
        <w:tc>
          <w:tcPr>
            <w:tcW w:w="2688" w:type="dxa"/>
            <w:shd w:val="clear" w:color="auto" w:fill="auto"/>
            <w:noWrap/>
            <w:vAlign w:val="center"/>
          </w:tcPr>
          <w:p w14:paraId="261F263D"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11A</w:t>
            </w:r>
          </w:p>
        </w:tc>
        <w:tc>
          <w:tcPr>
            <w:tcW w:w="1134" w:type="dxa"/>
            <w:shd w:val="clear" w:color="auto" w:fill="auto"/>
            <w:noWrap/>
            <w:vAlign w:val="center"/>
          </w:tcPr>
          <w:p w14:paraId="140ACB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7D2FAE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32,70</w:t>
            </w:r>
          </w:p>
        </w:tc>
        <w:tc>
          <w:tcPr>
            <w:tcW w:w="1985" w:type="dxa"/>
          </w:tcPr>
          <w:p w14:paraId="29443D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871E5FA" w14:textId="77777777" w:rsidTr="007E327E">
        <w:trPr>
          <w:trHeight w:val="288"/>
        </w:trPr>
        <w:tc>
          <w:tcPr>
            <w:tcW w:w="1276" w:type="dxa"/>
            <w:shd w:val="clear" w:color="auto" w:fill="auto"/>
            <w:noWrap/>
            <w:vAlign w:val="center"/>
            <w:hideMark/>
          </w:tcPr>
          <w:p w14:paraId="2D76AE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78.</w:t>
            </w:r>
          </w:p>
        </w:tc>
        <w:tc>
          <w:tcPr>
            <w:tcW w:w="2688" w:type="dxa"/>
            <w:shd w:val="clear" w:color="auto" w:fill="auto"/>
            <w:noWrap/>
            <w:vAlign w:val="center"/>
          </w:tcPr>
          <w:p w14:paraId="3D0BA975"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11A</w:t>
            </w:r>
          </w:p>
        </w:tc>
        <w:tc>
          <w:tcPr>
            <w:tcW w:w="1134" w:type="dxa"/>
            <w:shd w:val="clear" w:color="auto" w:fill="auto"/>
            <w:noWrap/>
            <w:vAlign w:val="center"/>
          </w:tcPr>
          <w:p w14:paraId="0370C38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1809B33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46,90</w:t>
            </w:r>
          </w:p>
        </w:tc>
        <w:tc>
          <w:tcPr>
            <w:tcW w:w="1985" w:type="dxa"/>
          </w:tcPr>
          <w:p w14:paraId="472DF0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88A2E66" w14:textId="77777777" w:rsidTr="007E327E">
        <w:trPr>
          <w:trHeight w:val="288"/>
        </w:trPr>
        <w:tc>
          <w:tcPr>
            <w:tcW w:w="1276" w:type="dxa"/>
            <w:shd w:val="clear" w:color="auto" w:fill="auto"/>
            <w:noWrap/>
            <w:vAlign w:val="center"/>
            <w:hideMark/>
          </w:tcPr>
          <w:p w14:paraId="54908D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79.</w:t>
            </w:r>
          </w:p>
        </w:tc>
        <w:tc>
          <w:tcPr>
            <w:tcW w:w="2688" w:type="dxa"/>
            <w:shd w:val="clear" w:color="auto" w:fill="auto"/>
            <w:noWrap/>
            <w:vAlign w:val="center"/>
          </w:tcPr>
          <w:p w14:paraId="4899CD3F"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11A</w:t>
            </w:r>
          </w:p>
        </w:tc>
        <w:tc>
          <w:tcPr>
            <w:tcW w:w="1134" w:type="dxa"/>
            <w:shd w:val="clear" w:color="auto" w:fill="auto"/>
            <w:noWrap/>
            <w:vAlign w:val="center"/>
          </w:tcPr>
          <w:p w14:paraId="4F63B7F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3F953C8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47,10</w:t>
            </w:r>
          </w:p>
        </w:tc>
        <w:tc>
          <w:tcPr>
            <w:tcW w:w="1985" w:type="dxa"/>
          </w:tcPr>
          <w:p w14:paraId="5B409B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EBCEFDB" w14:textId="77777777" w:rsidTr="007E327E">
        <w:trPr>
          <w:trHeight w:val="288"/>
        </w:trPr>
        <w:tc>
          <w:tcPr>
            <w:tcW w:w="1276" w:type="dxa"/>
            <w:shd w:val="clear" w:color="auto" w:fill="auto"/>
            <w:noWrap/>
            <w:vAlign w:val="center"/>
            <w:hideMark/>
          </w:tcPr>
          <w:p w14:paraId="4822DA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80.</w:t>
            </w:r>
          </w:p>
        </w:tc>
        <w:tc>
          <w:tcPr>
            <w:tcW w:w="2688" w:type="dxa"/>
            <w:shd w:val="clear" w:color="auto" w:fill="auto"/>
            <w:noWrap/>
            <w:vAlign w:val="center"/>
          </w:tcPr>
          <w:p w14:paraId="7C29B7E3" w14:textId="77777777" w:rsidR="00E953AF" w:rsidRPr="00E953AF" w:rsidRDefault="00E953AF" w:rsidP="00E953AF">
            <w:pPr>
              <w:rPr>
                <w:rFonts w:eastAsia="Calibri"/>
                <w:sz w:val="22"/>
                <w:u w:val="none"/>
                <w:lang w:eastAsia="lv-LV"/>
              </w:rPr>
            </w:pPr>
            <w:r w:rsidRPr="00E953AF">
              <w:rPr>
                <w:rFonts w:eastAsia="Calibri"/>
                <w:sz w:val="22"/>
                <w:u w:val="none"/>
                <w:lang w:eastAsia="lv-LV"/>
              </w:rPr>
              <w:t>Parka iela 31</w:t>
            </w:r>
          </w:p>
        </w:tc>
        <w:tc>
          <w:tcPr>
            <w:tcW w:w="1134" w:type="dxa"/>
            <w:shd w:val="clear" w:color="auto" w:fill="auto"/>
            <w:noWrap/>
            <w:vAlign w:val="center"/>
          </w:tcPr>
          <w:p w14:paraId="67806D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44E894B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50,40</w:t>
            </w:r>
          </w:p>
        </w:tc>
        <w:tc>
          <w:tcPr>
            <w:tcW w:w="1985" w:type="dxa"/>
          </w:tcPr>
          <w:p w14:paraId="299EDE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A30E9BF" w14:textId="77777777" w:rsidTr="007E327E">
        <w:trPr>
          <w:trHeight w:val="288"/>
        </w:trPr>
        <w:tc>
          <w:tcPr>
            <w:tcW w:w="1276" w:type="dxa"/>
            <w:shd w:val="clear" w:color="auto" w:fill="auto"/>
            <w:noWrap/>
            <w:vAlign w:val="center"/>
            <w:hideMark/>
          </w:tcPr>
          <w:p w14:paraId="414A8A2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81.</w:t>
            </w:r>
          </w:p>
        </w:tc>
        <w:tc>
          <w:tcPr>
            <w:tcW w:w="2688" w:type="dxa"/>
            <w:shd w:val="clear" w:color="auto" w:fill="auto"/>
            <w:noWrap/>
            <w:vAlign w:val="center"/>
          </w:tcPr>
          <w:p w14:paraId="63A32C6C" w14:textId="77777777" w:rsidR="00E953AF" w:rsidRPr="00E953AF" w:rsidRDefault="00E953AF" w:rsidP="00E953AF">
            <w:pPr>
              <w:rPr>
                <w:rFonts w:eastAsia="Calibri"/>
                <w:sz w:val="22"/>
                <w:u w:val="none"/>
                <w:lang w:eastAsia="lv-LV"/>
              </w:rPr>
            </w:pPr>
            <w:r w:rsidRPr="00E953AF">
              <w:rPr>
                <w:rFonts w:eastAsia="Calibri"/>
                <w:sz w:val="22"/>
                <w:u w:val="none"/>
                <w:lang w:eastAsia="lv-LV"/>
              </w:rPr>
              <w:t>Parka iela 31</w:t>
            </w:r>
          </w:p>
        </w:tc>
        <w:tc>
          <w:tcPr>
            <w:tcW w:w="1134" w:type="dxa"/>
            <w:shd w:val="clear" w:color="auto" w:fill="auto"/>
            <w:noWrap/>
            <w:vAlign w:val="center"/>
          </w:tcPr>
          <w:p w14:paraId="05EC09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4B40936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18,10</w:t>
            </w:r>
          </w:p>
        </w:tc>
        <w:tc>
          <w:tcPr>
            <w:tcW w:w="1985" w:type="dxa"/>
          </w:tcPr>
          <w:p w14:paraId="07649E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19DB22D" w14:textId="77777777" w:rsidTr="007E327E">
        <w:trPr>
          <w:trHeight w:val="288"/>
        </w:trPr>
        <w:tc>
          <w:tcPr>
            <w:tcW w:w="1276" w:type="dxa"/>
            <w:shd w:val="clear" w:color="auto" w:fill="auto"/>
            <w:noWrap/>
            <w:vAlign w:val="center"/>
            <w:hideMark/>
          </w:tcPr>
          <w:p w14:paraId="018418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82.</w:t>
            </w:r>
          </w:p>
        </w:tc>
        <w:tc>
          <w:tcPr>
            <w:tcW w:w="2688" w:type="dxa"/>
            <w:shd w:val="clear" w:color="auto" w:fill="auto"/>
            <w:noWrap/>
            <w:vAlign w:val="center"/>
          </w:tcPr>
          <w:p w14:paraId="43AB12B3" w14:textId="77777777" w:rsidR="00E953AF" w:rsidRPr="00E953AF" w:rsidRDefault="00E953AF" w:rsidP="00E953AF">
            <w:pPr>
              <w:rPr>
                <w:rFonts w:eastAsia="Calibri"/>
                <w:sz w:val="22"/>
                <w:u w:val="none"/>
                <w:lang w:eastAsia="lv-LV"/>
              </w:rPr>
            </w:pPr>
            <w:r w:rsidRPr="00E953AF">
              <w:rPr>
                <w:rFonts w:eastAsia="Calibri"/>
                <w:sz w:val="22"/>
                <w:u w:val="none"/>
                <w:lang w:eastAsia="lv-LV"/>
              </w:rPr>
              <w:t>Pils iela 6</w:t>
            </w:r>
          </w:p>
        </w:tc>
        <w:tc>
          <w:tcPr>
            <w:tcW w:w="1134" w:type="dxa"/>
            <w:shd w:val="clear" w:color="auto" w:fill="auto"/>
            <w:noWrap/>
            <w:vAlign w:val="center"/>
          </w:tcPr>
          <w:p w14:paraId="14F940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39390E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31,90</w:t>
            </w:r>
          </w:p>
        </w:tc>
        <w:tc>
          <w:tcPr>
            <w:tcW w:w="1985" w:type="dxa"/>
          </w:tcPr>
          <w:p w14:paraId="5CF156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5228160" w14:textId="77777777" w:rsidTr="007E327E">
        <w:trPr>
          <w:trHeight w:val="288"/>
        </w:trPr>
        <w:tc>
          <w:tcPr>
            <w:tcW w:w="1276" w:type="dxa"/>
            <w:shd w:val="clear" w:color="auto" w:fill="auto"/>
            <w:noWrap/>
            <w:vAlign w:val="center"/>
            <w:hideMark/>
          </w:tcPr>
          <w:p w14:paraId="09C93F0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83.</w:t>
            </w:r>
          </w:p>
        </w:tc>
        <w:tc>
          <w:tcPr>
            <w:tcW w:w="2688" w:type="dxa"/>
            <w:shd w:val="clear" w:color="auto" w:fill="auto"/>
            <w:noWrap/>
            <w:vAlign w:val="center"/>
          </w:tcPr>
          <w:p w14:paraId="0884428B" w14:textId="77777777" w:rsidR="00E953AF" w:rsidRPr="00E953AF" w:rsidRDefault="00E953AF" w:rsidP="00E953AF">
            <w:pPr>
              <w:rPr>
                <w:rFonts w:eastAsia="Calibri"/>
                <w:sz w:val="22"/>
                <w:u w:val="none"/>
                <w:lang w:eastAsia="lv-LV"/>
              </w:rPr>
            </w:pPr>
            <w:r w:rsidRPr="00E953AF">
              <w:rPr>
                <w:rFonts w:eastAsia="Calibri"/>
                <w:sz w:val="22"/>
                <w:u w:val="none"/>
                <w:lang w:eastAsia="lv-LV"/>
              </w:rPr>
              <w:t>Pils iela 6</w:t>
            </w:r>
          </w:p>
        </w:tc>
        <w:tc>
          <w:tcPr>
            <w:tcW w:w="1134" w:type="dxa"/>
            <w:shd w:val="clear" w:color="auto" w:fill="auto"/>
            <w:noWrap/>
            <w:vAlign w:val="center"/>
          </w:tcPr>
          <w:p w14:paraId="54F995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05DBDE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41,40</w:t>
            </w:r>
          </w:p>
        </w:tc>
        <w:tc>
          <w:tcPr>
            <w:tcW w:w="1985" w:type="dxa"/>
          </w:tcPr>
          <w:p w14:paraId="5EE152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E5E1CF7" w14:textId="77777777" w:rsidTr="007E327E">
        <w:trPr>
          <w:trHeight w:val="288"/>
        </w:trPr>
        <w:tc>
          <w:tcPr>
            <w:tcW w:w="1276" w:type="dxa"/>
            <w:shd w:val="clear" w:color="auto" w:fill="auto"/>
            <w:noWrap/>
            <w:vAlign w:val="center"/>
            <w:hideMark/>
          </w:tcPr>
          <w:p w14:paraId="17C9F8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84.</w:t>
            </w:r>
          </w:p>
        </w:tc>
        <w:tc>
          <w:tcPr>
            <w:tcW w:w="2688" w:type="dxa"/>
            <w:shd w:val="clear" w:color="auto" w:fill="auto"/>
            <w:noWrap/>
            <w:vAlign w:val="center"/>
          </w:tcPr>
          <w:p w14:paraId="3A4D0C93" w14:textId="77777777" w:rsidR="00E953AF" w:rsidRPr="00E953AF" w:rsidRDefault="00E953AF" w:rsidP="00E953AF">
            <w:pPr>
              <w:rPr>
                <w:rFonts w:eastAsia="Calibri"/>
                <w:sz w:val="22"/>
                <w:u w:val="none"/>
                <w:lang w:eastAsia="lv-LV"/>
              </w:rPr>
            </w:pPr>
            <w:r w:rsidRPr="00E953AF">
              <w:rPr>
                <w:rFonts w:eastAsia="Calibri"/>
                <w:sz w:val="22"/>
                <w:u w:val="none"/>
                <w:lang w:eastAsia="lv-LV"/>
              </w:rPr>
              <w:t>Pils iela 6</w:t>
            </w:r>
          </w:p>
        </w:tc>
        <w:tc>
          <w:tcPr>
            <w:tcW w:w="1134" w:type="dxa"/>
            <w:shd w:val="clear" w:color="auto" w:fill="auto"/>
            <w:noWrap/>
            <w:vAlign w:val="center"/>
          </w:tcPr>
          <w:p w14:paraId="38E8311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3EB09A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49,40</w:t>
            </w:r>
          </w:p>
        </w:tc>
        <w:tc>
          <w:tcPr>
            <w:tcW w:w="1985" w:type="dxa"/>
          </w:tcPr>
          <w:p w14:paraId="181666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8F3A6F0" w14:textId="77777777" w:rsidTr="007E327E">
        <w:trPr>
          <w:trHeight w:val="288"/>
        </w:trPr>
        <w:tc>
          <w:tcPr>
            <w:tcW w:w="1276" w:type="dxa"/>
            <w:shd w:val="clear" w:color="auto" w:fill="auto"/>
            <w:noWrap/>
            <w:vAlign w:val="center"/>
            <w:hideMark/>
          </w:tcPr>
          <w:p w14:paraId="6B89F6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85.</w:t>
            </w:r>
          </w:p>
        </w:tc>
        <w:tc>
          <w:tcPr>
            <w:tcW w:w="2688" w:type="dxa"/>
            <w:shd w:val="clear" w:color="auto" w:fill="auto"/>
            <w:noWrap/>
            <w:vAlign w:val="center"/>
          </w:tcPr>
          <w:p w14:paraId="26C3D890" w14:textId="77777777" w:rsidR="00E953AF" w:rsidRPr="00E953AF" w:rsidRDefault="00E953AF" w:rsidP="00E953AF">
            <w:pPr>
              <w:rPr>
                <w:rFonts w:eastAsia="Calibri"/>
                <w:sz w:val="22"/>
                <w:u w:val="none"/>
                <w:lang w:eastAsia="lv-LV"/>
              </w:rPr>
            </w:pPr>
            <w:r w:rsidRPr="00E953AF">
              <w:rPr>
                <w:rFonts w:eastAsia="Calibri"/>
                <w:sz w:val="22"/>
                <w:u w:val="none"/>
                <w:lang w:eastAsia="lv-LV"/>
              </w:rPr>
              <w:t>Pils iela 6</w:t>
            </w:r>
          </w:p>
        </w:tc>
        <w:tc>
          <w:tcPr>
            <w:tcW w:w="1134" w:type="dxa"/>
            <w:shd w:val="clear" w:color="auto" w:fill="auto"/>
            <w:noWrap/>
            <w:vAlign w:val="center"/>
          </w:tcPr>
          <w:p w14:paraId="4257CA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3CF7E7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36,30</w:t>
            </w:r>
          </w:p>
        </w:tc>
        <w:tc>
          <w:tcPr>
            <w:tcW w:w="1985" w:type="dxa"/>
          </w:tcPr>
          <w:p w14:paraId="0D8A2D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67F26C2" w14:textId="77777777" w:rsidTr="007E327E">
        <w:trPr>
          <w:trHeight w:val="288"/>
        </w:trPr>
        <w:tc>
          <w:tcPr>
            <w:tcW w:w="1276" w:type="dxa"/>
            <w:shd w:val="clear" w:color="auto" w:fill="auto"/>
            <w:noWrap/>
            <w:vAlign w:val="center"/>
            <w:hideMark/>
          </w:tcPr>
          <w:p w14:paraId="0657F04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86.</w:t>
            </w:r>
          </w:p>
        </w:tc>
        <w:tc>
          <w:tcPr>
            <w:tcW w:w="2688" w:type="dxa"/>
            <w:shd w:val="clear" w:color="auto" w:fill="auto"/>
            <w:noWrap/>
            <w:vAlign w:val="center"/>
          </w:tcPr>
          <w:p w14:paraId="76A971E9" w14:textId="77777777" w:rsidR="00E953AF" w:rsidRPr="00E953AF" w:rsidRDefault="00E953AF" w:rsidP="00E953AF">
            <w:pPr>
              <w:rPr>
                <w:rFonts w:eastAsia="Calibri"/>
                <w:sz w:val="22"/>
                <w:u w:val="none"/>
                <w:lang w:eastAsia="lv-LV"/>
              </w:rPr>
            </w:pPr>
            <w:r w:rsidRPr="00E953AF">
              <w:rPr>
                <w:rFonts w:eastAsia="Calibri"/>
                <w:sz w:val="22"/>
                <w:u w:val="none"/>
                <w:lang w:eastAsia="lv-LV"/>
              </w:rPr>
              <w:t>Pils iela 6</w:t>
            </w:r>
          </w:p>
        </w:tc>
        <w:tc>
          <w:tcPr>
            <w:tcW w:w="1134" w:type="dxa"/>
            <w:shd w:val="clear" w:color="auto" w:fill="auto"/>
            <w:noWrap/>
            <w:vAlign w:val="center"/>
          </w:tcPr>
          <w:p w14:paraId="5D83F8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2AE4D0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22,50</w:t>
            </w:r>
          </w:p>
        </w:tc>
        <w:tc>
          <w:tcPr>
            <w:tcW w:w="1985" w:type="dxa"/>
          </w:tcPr>
          <w:p w14:paraId="27175E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BBD1430" w14:textId="77777777" w:rsidTr="007E327E">
        <w:trPr>
          <w:trHeight w:val="288"/>
        </w:trPr>
        <w:tc>
          <w:tcPr>
            <w:tcW w:w="1276" w:type="dxa"/>
            <w:shd w:val="clear" w:color="auto" w:fill="auto"/>
            <w:noWrap/>
            <w:vAlign w:val="center"/>
            <w:hideMark/>
          </w:tcPr>
          <w:p w14:paraId="16FEAF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87.</w:t>
            </w:r>
          </w:p>
        </w:tc>
        <w:tc>
          <w:tcPr>
            <w:tcW w:w="2688" w:type="dxa"/>
            <w:shd w:val="clear" w:color="auto" w:fill="auto"/>
            <w:noWrap/>
            <w:vAlign w:val="center"/>
          </w:tcPr>
          <w:p w14:paraId="43A93955" w14:textId="77777777" w:rsidR="00E953AF" w:rsidRPr="00E953AF" w:rsidRDefault="00E953AF" w:rsidP="00E953AF">
            <w:pPr>
              <w:rPr>
                <w:rFonts w:eastAsia="Calibri"/>
                <w:sz w:val="22"/>
                <w:u w:val="none"/>
                <w:lang w:eastAsia="lv-LV"/>
              </w:rPr>
            </w:pPr>
            <w:r w:rsidRPr="00E953AF">
              <w:rPr>
                <w:rFonts w:eastAsia="Calibri"/>
                <w:sz w:val="22"/>
                <w:u w:val="none"/>
                <w:lang w:eastAsia="lv-LV"/>
              </w:rPr>
              <w:t>Pils iela 6</w:t>
            </w:r>
          </w:p>
        </w:tc>
        <w:tc>
          <w:tcPr>
            <w:tcW w:w="1134" w:type="dxa"/>
            <w:shd w:val="clear" w:color="auto" w:fill="auto"/>
            <w:noWrap/>
            <w:vAlign w:val="center"/>
          </w:tcPr>
          <w:p w14:paraId="4E0950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5670FA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21,40</w:t>
            </w:r>
          </w:p>
        </w:tc>
        <w:tc>
          <w:tcPr>
            <w:tcW w:w="1985" w:type="dxa"/>
          </w:tcPr>
          <w:p w14:paraId="474A62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E15BA43" w14:textId="77777777" w:rsidTr="007E327E">
        <w:trPr>
          <w:trHeight w:val="288"/>
        </w:trPr>
        <w:tc>
          <w:tcPr>
            <w:tcW w:w="1276" w:type="dxa"/>
            <w:shd w:val="clear" w:color="auto" w:fill="auto"/>
            <w:noWrap/>
            <w:vAlign w:val="center"/>
          </w:tcPr>
          <w:p w14:paraId="6FBC3460"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223236E5"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7B70B7F2"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2E4DA711"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740EFD3B"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5AB2B816" w14:textId="77777777" w:rsidTr="007E327E">
        <w:trPr>
          <w:trHeight w:val="288"/>
        </w:trPr>
        <w:tc>
          <w:tcPr>
            <w:tcW w:w="1276" w:type="dxa"/>
            <w:shd w:val="clear" w:color="auto" w:fill="auto"/>
            <w:noWrap/>
            <w:vAlign w:val="center"/>
            <w:hideMark/>
          </w:tcPr>
          <w:p w14:paraId="2297AA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88.</w:t>
            </w:r>
          </w:p>
        </w:tc>
        <w:tc>
          <w:tcPr>
            <w:tcW w:w="2688" w:type="dxa"/>
            <w:shd w:val="clear" w:color="auto" w:fill="auto"/>
            <w:noWrap/>
            <w:vAlign w:val="center"/>
          </w:tcPr>
          <w:p w14:paraId="2F62BAF7" w14:textId="77777777" w:rsidR="00E953AF" w:rsidRPr="00E953AF" w:rsidRDefault="00E953AF" w:rsidP="00E953AF">
            <w:pPr>
              <w:rPr>
                <w:rFonts w:eastAsia="Calibri"/>
                <w:sz w:val="22"/>
                <w:u w:val="none"/>
                <w:lang w:eastAsia="lv-LV"/>
              </w:rPr>
            </w:pPr>
            <w:r w:rsidRPr="00E953AF">
              <w:rPr>
                <w:rFonts w:eastAsia="Calibri"/>
                <w:sz w:val="22"/>
                <w:u w:val="none"/>
                <w:lang w:eastAsia="lv-LV"/>
              </w:rPr>
              <w:t>Pils iela 6</w:t>
            </w:r>
          </w:p>
        </w:tc>
        <w:tc>
          <w:tcPr>
            <w:tcW w:w="1134" w:type="dxa"/>
            <w:shd w:val="clear" w:color="auto" w:fill="auto"/>
            <w:noWrap/>
            <w:vAlign w:val="center"/>
          </w:tcPr>
          <w:p w14:paraId="79AB69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3FEFB0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24,00</w:t>
            </w:r>
          </w:p>
        </w:tc>
        <w:tc>
          <w:tcPr>
            <w:tcW w:w="1985" w:type="dxa"/>
          </w:tcPr>
          <w:p w14:paraId="695AC7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EED477A" w14:textId="77777777" w:rsidTr="007E327E">
        <w:trPr>
          <w:trHeight w:val="288"/>
        </w:trPr>
        <w:tc>
          <w:tcPr>
            <w:tcW w:w="1276" w:type="dxa"/>
            <w:shd w:val="clear" w:color="auto" w:fill="auto"/>
            <w:noWrap/>
            <w:vAlign w:val="center"/>
            <w:hideMark/>
          </w:tcPr>
          <w:p w14:paraId="154D0A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89.</w:t>
            </w:r>
          </w:p>
        </w:tc>
        <w:tc>
          <w:tcPr>
            <w:tcW w:w="2688" w:type="dxa"/>
            <w:shd w:val="clear" w:color="auto" w:fill="auto"/>
            <w:noWrap/>
            <w:vAlign w:val="center"/>
          </w:tcPr>
          <w:p w14:paraId="47959053"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48</w:t>
            </w:r>
          </w:p>
        </w:tc>
        <w:tc>
          <w:tcPr>
            <w:tcW w:w="1134" w:type="dxa"/>
            <w:shd w:val="clear" w:color="auto" w:fill="auto"/>
            <w:noWrap/>
            <w:vAlign w:val="center"/>
          </w:tcPr>
          <w:p w14:paraId="4FCE97B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43A03A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28,10</w:t>
            </w:r>
          </w:p>
        </w:tc>
        <w:tc>
          <w:tcPr>
            <w:tcW w:w="1985" w:type="dxa"/>
          </w:tcPr>
          <w:p w14:paraId="74FD92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8E2E540" w14:textId="77777777" w:rsidTr="007E327E">
        <w:trPr>
          <w:trHeight w:val="288"/>
        </w:trPr>
        <w:tc>
          <w:tcPr>
            <w:tcW w:w="1276" w:type="dxa"/>
            <w:shd w:val="clear" w:color="auto" w:fill="auto"/>
            <w:noWrap/>
            <w:vAlign w:val="center"/>
            <w:hideMark/>
          </w:tcPr>
          <w:p w14:paraId="2FDBFC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90.</w:t>
            </w:r>
          </w:p>
        </w:tc>
        <w:tc>
          <w:tcPr>
            <w:tcW w:w="2688" w:type="dxa"/>
            <w:shd w:val="clear" w:color="auto" w:fill="auto"/>
            <w:noWrap/>
            <w:vAlign w:val="center"/>
          </w:tcPr>
          <w:p w14:paraId="2564F5B4"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48</w:t>
            </w:r>
          </w:p>
        </w:tc>
        <w:tc>
          <w:tcPr>
            <w:tcW w:w="1134" w:type="dxa"/>
            <w:shd w:val="clear" w:color="auto" w:fill="auto"/>
            <w:noWrap/>
            <w:vAlign w:val="center"/>
          </w:tcPr>
          <w:p w14:paraId="2D32C1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0F2A8D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41,60</w:t>
            </w:r>
          </w:p>
        </w:tc>
        <w:tc>
          <w:tcPr>
            <w:tcW w:w="1985" w:type="dxa"/>
          </w:tcPr>
          <w:p w14:paraId="6E94ADF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6BA0C6F" w14:textId="77777777" w:rsidTr="007E327E">
        <w:trPr>
          <w:trHeight w:val="288"/>
        </w:trPr>
        <w:tc>
          <w:tcPr>
            <w:tcW w:w="1276" w:type="dxa"/>
            <w:shd w:val="clear" w:color="auto" w:fill="auto"/>
            <w:noWrap/>
            <w:vAlign w:val="center"/>
            <w:hideMark/>
          </w:tcPr>
          <w:p w14:paraId="1381A04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91.</w:t>
            </w:r>
          </w:p>
        </w:tc>
        <w:tc>
          <w:tcPr>
            <w:tcW w:w="2688" w:type="dxa"/>
            <w:shd w:val="clear" w:color="auto" w:fill="auto"/>
            <w:noWrap/>
            <w:vAlign w:val="center"/>
          </w:tcPr>
          <w:p w14:paraId="6EEF2121"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48</w:t>
            </w:r>
          </w:p>
        </w:tc>
        <w:tc>
          <w:tcPr>
            <w:tcW w:w="1134" w:type="dxa"/>
            <w:shd w:val="clear" w:color="auto" w:fill="auto"/>
            <w:noWrap/>
            <w:vAlign w:val="center"/>
          </w:tcPr>
          <w:p w14:paraId="66D6DE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5C24D94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42,80</w:t>
            </w:r>
          </w:p>
        </w:tc>
        <w:tc>
          <w:tcPr>
            <w:tcW w:w="1985" w:type="dxa"/>
          </w:tcPr>
          <w:p w14:paraId="0CAF93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7B2CC03" w14:textId="77777777" w:rsidTr="007E327E">
        <w:trPr>
          <w:trHeight w:val="288"/>
        </w:trPr>
        <w:tc>
          <w:tcPr>
            <w:tcW w:w="1276" w:type="dxa"/>
            <w:shd w:val="clear" w:color="auto" w:fill="auto"/>
            <w:noWrap/>
            <w:vAlign w:val="center"/>
            <w:hideMark/>
          </w:tcPr>
          <w:p w14:paraId="6A7BD8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92.</w:t>
            </w:r>
          </w:p>
        </w:tc>
        <w:tc>
          <w:tcPr>
            <w:tcW w:w="2688" w:type="dxa"/>
            <w:shd w:val="clear" w:color="auto" w:fill="auto"/>
            <w:noWrap/>
            <w:vAlign w:val="center"/>
          </w:tcPr>
          <w:p w14:paraId="2C403382"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48</w:t>
            </w:r>
          </w:p>
        </w:tc>
        <w:tc>
          <w:tcPr>
            <w:tcW w:w="1134" w:type="dxa"/>
            <w:shd w:val="clear" w:color="auto" w:fill="auto"/>
            <w:noWrap/>
            <w:vAlign w:val="center"/>
          </w:tcPr>
          <w:p w14:paraId="3604D4A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725EB6A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41,80</w:t>
            </w:r>
          </w:p>
        </w:tc>
        <w:tc>
          <w:tcPr>
            <w:tcW w:w="1985" w:type="dxa"/>
          </w:tcPr>
          <w:p w14:paraId="3691F0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3CC4E38" w14:textId="77777777" w:rsidTr="007E327E">
        <w:trPr>
          <w:trHeight w:val="288"/>
        </w:trPr>
        <w:tc>
          <w:tcPr>
            <w:tcW w:w="1276" w:type="dxa"/>
            <w:shd w:val="clear" w:color="auto" w:fill="auto"/>
            <w:noWrap/>
            <w:vAlign w:val="center"/>
            <w:hideMark/>
          </w:tcPr>
          <w:p w14:paraId="414945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93.</w:t>
            </w:r>
          </w:p>
        </w:tc>
        <w:tc>
          <w:tcPr>
            <w:tcW w:w="2688" w:type="dxa"/>
            <w:shd w:val="clear" w:color="auto" w:fill="auto"/>
            <w:noWrap/>
            <w:vAlign w:val="center"/>
          </w:tcPr>
          <w:p w14:paraId="330720CA"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48</w:t>
            </w:r>
          </w:p>
        </w:tc>
        <w:tc>
          <w:tcPr>
            <w:tcW w:w="1134" w:type="dxa"/>
            <w:shd w:val="clear" w:color="auto" w:fill="auto"/>
            <w:noWrap/>
            <w:vAlign w:val="center"/>
          </w:tcPr>
          <w:p w14:paraId="3381A7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0FF149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37,50</w:t>
            </w:r>
          </w:p>
        </w:tc>
        <w:tc>
          <w:tcPr>
            <w:tcW w:w="1985" w:type="dxa"/>
          </w:tcPr>
          <w:p w14:paraId="36902A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F6F61BB" w14:textId="77777777" w:rsidTr="007E327E">
        <w:trPr>
          <w:trHeight w:val="288"/>
        </w:trPr>
        <w:tc>
          <w:tcPr>
            <w:tcW w:w="1276" w:type="dxa"/>
            <w:shd w:val="clear" w:color="auto" w:fill="auto"/>
            <w:noWrap/>
            <w:vAlign w:val="center"/>
            <w:hideMark/>
          </w:tcPr>
          <w:p w14:paraId="5FE19F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94.</w:t>
            </w:r>
          </w:p>
        </w:tc>
        <w:tc>
          <w:tcPr>
            <w:tcW w:w="2688" w:type="dxa"/>
            <w:shd w:val="clear" w:color="auto" w:fill="auto"/>
            <w:noWrap/>
            <w:vAlign w:val="center"/>
          </w:tcPr>
          <w:p w14:paraId="6D9F6DF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50</w:t>
            </w:r>
          </w:p>
        </w:tc>
        <w:tc>
          <w:tcPr>
            <w:tcW w:w="1134" w:type="dxa"/>
            <w:shd w:val="clear" w:color="auto" w:fill="auto"/>
            <w:noWrap/>
            <w:vAlign w:val="center"/>
          </w:tcPr>
          <w:p w14:paraId="184B92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2650461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40,90</w:t>
            </w:r>
          </w:p>
        </w:tc>
        <w:tc>
          <w:tcPr>
            <w:tcW w:w="1985" w:type="dxa"/>
          </w:tcPr>
          <w:p w14:paraId="709CEE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51F28A6" w14:textId="77777777" w:rsidTr="007E327E">
        <w:trPr>
          <w:trHeight w:val="288"/>
        </w:trPr>
        <w:tc>
          <w:tcPr>
            <w:tcW w:w="1276" w:type="dxa"/>
            <w:shd w:val="clear" w:color="auto" w:fill="auto"/>
            <w:noWrap/>
            <w:vAlign w:val="center"/>
            <w:hideMark/>
          </w:tcPr>
          <w:p w14:paraId="7F0527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95.</w:t>
            </w:r>
          </w:p>
        </w:tc>
        <w:tc>
          <w:tcPr>
            <w:tcW w:w="2688" w:type="dxa"/>
            <w:shd w:val="clear" w:color="auto" w:fill="auto"/>
            <w:noWrap/>
            <w:vAlign w:val="center"/>
          </w:tcPr>
          <w:p w14:paraId="03D156B9"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50</w:t>
            </w:r>
          </w:p>
        </w:tc>
        <w:tc>
          <w:tcPr>
            <w:tcW w:w="1134" w:type="dxa"/>
            <w:shd w:val="clear" w:color="auto" w:fill="auto"/>
            <w:noWrap/>
            <w:vAlign w:val="center"/>
          </w:tcPr>
          <w:p w14:paraId="10F8B6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307939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40,90</w:t>
            </w:r>
          </w:p>
        </w:tc>
        <w:tc>
          <w:tcPr>
            <w:tcW w:w="1985" w:type="dxa"/>
          </w:tcPr>
          <w:p w14:paraId="358F4A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6973CA8" w14:textId="77777777" w:rsidTr="007E327E">
        <w:trPr>
          <w:trHeight w:val="288"/>
        </w:trPr>
        <w:tc>
          <w:tcPr>
            <w:tcW w:w="1276" w:type="dxa"/>
            <w:shd w:val="clear" w:color="auto" w:fill="auto"/>
            <w:noWrap/>
            <w:vAlign w:val="center"/>
            <w:hideMark/>
          </w:tcPr>
          <w:p w14:paraId="27674E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96.</w:t>
            </w:r>
          </w:p>
        </w:tc>
        <w:tc>
          <w:tcPr>
            <w:tcW w:w="2688" w:type="dxa"/>
            <w:shd w:val="clear" w:color="auto" w:fill="auto"/>
            <w:noWrap/>
            <w:vAlign w:val="center"/>
          </w:tcPr>
          <w:p w14:paraId="412D426C"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68A</w:t>
            </w:r>
          </w:p>
        </w:tc>
        <w:tc>
          <w:tcPr>
            <w:tcW w:w="1134" w:type="dxa"/>
            <w:shd w:val="clear" w:color="auto" w:fill="auto"/>
            <w:noWrap/>
            <w:vAlign w:val="center"/>
          </w:tcPr>
          <w:p w14:paraId="0059FB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170F8E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15,60</w:t>
            </w:r>
          </w:p>
        </w:tc>
        <w:tc>
          <w:tcPr>
            <w:tcW w:w="1985" w:type="dxa"/>
          </w:tcPr>
          <w:p w14:paraId="4AE4CC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04A02AD" w14:textId="77777777" w:rsidTr="007E327E">
        <w:trPr>
          <w:trHeight w:val="288"/>
        </w:trPr>
        <w:tc>
          <w:tcPr>
            <w:tcW w:w="1276" w:type="dxa"/>
            <w:shd w:val="clear" w:color="auto" w:fill="auto"/>
            <w:noWrap/>
            <w:vAlign w:val="center"/>
            <w:hideMark/>
          </w:tcPr>
          <w:p w14:paraId="32FED5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97.</w:t>
            </w:r>
          </w:p>
        </w:tc>
        <w:tc>
          <w:tcPr>
            <w:tcW w:w="2688" w:type="dxa"/>
            <w:shd w:val="clear" w:color="auto" w:fill="auto"/>
            <w:noWrap/>
            <w:vAlign w:val="center"/>
          </w:tcPr>
          <w:p w14:paraId="755CA1A3"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68A</w:t>
            </w:r>
          </w:p>
        </w:tc>
        <w:tc>
          <w:tcPr>
            <w:tcW w:w="1134" w:type="dxa"/>
            <w:shd w:val="clear" w:color="auto" w:fill="auto"/>
            <w:noWrap/>
            <w:vAlign w:val="center"/>
          </w:tcPr>
          <w:p w14:paraId="7DB1E2B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2C52C9D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19,20</w:t>
            </w:r>
          </w:p>
        </w:tc>
        <w:tc>
          <w:tcPr>
            <w:tcW w:w="1985" w:type="dxa"/>
          </w:tcPr>
          <w:p w14:paraId="7F16FF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57340B1" w14:textId="77777777" w:rsidTr="007E327E">
        <w:trPr>
          <w:trHeight w:val="288"/>
        </w:trPr>
        <w:tc>
          <w:tcPr>
            <w:tcW w:w="1276" w:type="dxa"/>
            <w:shd w:val="clear" w:color="auto" w:fill="auto"/>
            <w:noWrap/>
            <w:vAlign w:val="center"/>
            <w:hideMark/>
          </w:tcPr>
          <w:p w14:paraId="225580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98.</w:t>
            </w:r>
          </w:p>
        </w:tc>
        <w:tc>
          <w:tcPr>
            <w:tcW w:w="2688" w:type="dxa"/>
            <w:shd w:val="clear" w:color="auto" w:fill="auto"/>
            <w:noWrap/>
            <w:vAlign w:val="center"/>
          </w:tcPr>
          <w:p w14:paraId="451FB2A5"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70</w:t>
            </w:r>
          </w:p>
        </w:tc>
        <w:tc>
          <w:tcPr>
            <w:tcW w:w="1134" w:type="dxa"/>
            <w:shd w:val="clear" w:color="auto" w:fill="auto"/>
            <w:noWrap/>
            <w:vAlign w:val="center"/>
          </w:tcPr>
          <w:p w14:paraId="6C1537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050FBD6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41,40</w:t>
            </w:r>
          </w:p>
        </w:tc>
        <w:tc>
          <w:tcPr>
            <w:tcW w:w="1985" w:type="dxa"/>
          </w:tcPr>
          <w:p w14:paraId="47E273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9D1B1FE" w14:textId="77777777" w:rsidTr="007E327E">
        <w:trPr>
          <w:trHeight w:hRule="exact" w:val="307"/>
        </w:trPr>
        <w:tc>
          <w:tcPr>
            <w:tcW w:w="1276" w:type="dxa"/>
            <w:shd w:val="clear" w:color="auto" w:fill="auto"/>
            <w:noWrap/>
            <w:vAlign w:val="center"/>
            <w:hideMark/>
          </w:tcPr>
          <w:p w14:paraId="418598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99.</w:t>
            </w:r>
          </w:p>
        </w:tc>
        <w:tc>
          <w:tcPr>
            <w:tcW w:w="2688" w:type="dxa"/>
            <w:shd w:val="clear" w:color="auto" w:fill="auto"/>
            <w:noWrap/>
            <w:vAlign w:val="center"/>
          </w:tcPr>
          <w:p w14:paraId="3D2CA476"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70</w:t>
            </w:r>
          </w:p>
        </w:tc>
        <w:tc>
          <w:tcPr>
            <w:tcW w:w="1134" w:type="dxa"/>
            <w:shd w:val="clear" w:color="auto" w:fill="auto"/>
            <w:noWrap/>
            <w:vAlign w:val="center"/>
          </w:tcPr>
          <w:p w14:paraId="74AE04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52F846C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42,00</w:t>
            </w:r>
          </w:p>
        </w:tc>
        <w:tc>
          <w:tcPr>
            <w:tcW w:w="1985" w:type="dxa"/>
          </w:tcPr>
          <w:p w14:paraId="19C15B2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C1492C5" w14:textId="77777777" w:rsidTr="007E327E">
        <w:trPr>
          <w:trHeight w:val="288"/>
        </w:trPr>
        <w:tc>
          <w:tcPr>
            <w:tcW w:w="1276" w:type="dxa"/>
            <w:shd w:val="clear" w:color="auto" w:fill="auto"/>
            <w:noWrap/>
            <w:vAlign w:val="center"/>
            <w:hideMark/>
          </w:tcPr>
          <w:p w14:paraId="6CA62F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100.</w:t>
            </w:r>
          </w:p>
        </w:tc>
        <w:tc>
          <w:tcPr>
            <w:tcW w:w="2688" w:type="dxa"/>
            <w:shd w:val="clear" w:color="auto" w:fill="auto"/>
            <w:noWrap/>
            <w:vAlign w:val="center"/>
          </w:tcPr>
          <w:p w14:paraId="3E6C72EA"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70</w:t>
            </w:r>
          </w:p>
        </w:tc>
        <w:tc>
          <w:tcPr>
            <w:tcW w:w="1134" w:type="dxa"/>
            <w:shd w:val="clear" w:color="auto" w:fill="auto"/>
            <w:noWrap/>
            <w:vAlign w:val="center"/>
          </w:tcPr>
          <w:p w14:paraId="618163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3BC8C1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43,10</w:t>
            </w:r>
          </w:p>
        </w:tc>
        <w:tc>
          <w:tcPr>
            <w:tcW w:w="1985" w:type="dxa"/>
          </w:tcPr>
          <w:p w14:paraId="1FBACB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291F5EA" w14:textId="77777777" w:rsidTr="007E327E">
        <w:trPr>
          <w:trHeight w:val="288"/>
        </w:trPr>
        <w:tc>
          <w:tcPr>
            <w:tcW w:w="1276" w:type="dxa"/>
            <w:shd w:val="clear" w:color="auto" w:fill="auto"/>
            <w:noWrap/>
            <w:vAlign w:val="center"/>
            <w:hideMark/>
          </w:tcPr>
          <w:p w14:paraId="1C4F69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101.</w:t>
            </w:r>
          </w:p>
        </w:tc>
        <w:tc>
          <w:tcPr>
            <w:tcW w:w="2688" w:type="dxa"/>
            <w:shd w:val="clear" w:color="auto" w:fill="auto"/>
            <w:noWrap/>
            <w:vAlign w:val="center"/>
          </w:tcPr>
          <w:p w14:paraId="2D970BF0"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70</w:t>
            </w:r>
          </w:p>
        </w:tc>
        <w:tc>
          <w:tcPr>
            <w:tcW w:w="1134" w:type="dxa"/>
            <w:shd w:val="clear" w:color="auto" w:fill="auto"/>
            <w:noWrap/>
            <w:vAlign w:val="center"/>
          </w:tcPr>
          <w:p w14:paraId="16B1BF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3BFCCB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42,40</w:t>
            </w:r>
          </w:p>
        </w:tc>
        <w:tc>
          <w:tcPr>
            <w:tcW w:w="1985" w:type="dxa"/>
          </w:tcPr>
          <w:p w14:paraId="6C1592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3C4128A" w14:textId="77777777" w:rsidTr="007E327E">
        <w:trPr>
          <w:trHeight w:val="288"/>
        </w:trPr>
        <w:tc>
          <w:tcPr>
            <w:tcW w:w="1276" w:type="dxa"/>
            <w:shd w:val="clear" w:color="auto" w:fill="auto"/>
            <w:noWrap/>
            <w:vAlign w:val="center"/>
            <w:hideMark/>
          </w:tcPr>
          <w:p w14:paraId="0493D4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102.</w:t>
            </w:r>
          </w:p>
        </w:tc>
        <w:tc>
          <w:tcPr>
            <w:tcW w:w="2688" w:type="dxa"/>
            <w:shd w:val="clear" w:color="auto" w:fill="auto"/>
            <w:noWrap/>
            <w:vAlign w:val="center"/>
          </w:tcPr>
          <w:p w14:paraId="363F5E5F"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381439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7AFA5E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47,50</w:t>
            </w:r>
          </w:p>
        </w:tc>
        <w:tc>
          <w:tcPr>
            <w:tcW w:w="1985" w:type="dxa"/>
          </w:tcPr>
          <w:p w14:paraId="7212514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97D1784" w14:textId="77777777" w:rsidTr="007E327E">
        <w:trPr>
          <w:trHeight w:val="288"/>
        </w:trPr>
        <w:tc>
          <w:tcPr>
            <w:tcW w:w="1276" w:type="dxa"/>
            <w:shd w:val="clear" w:color="auto" w:fill="auto"/>
            <w:noWrap/>
            <w:vAlign w:val="center"/>
            <w:hideMark/>
          </w:tcPr>
          <w:p w14:paraId="54080F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103.</w:t>
            </w:r>
          </w:p>
        </w:tc>
        <w:tc>
          <w:tcPr>
            <w:tcW w:w="2688" w:type="dxa"/>
            <w:shd w:val="clear" w:color="auto" w:fill="auto"/>
            <w:noWrap/>
            <w:vAlign w:val="center"/>
          </w:tcPr>
          <w:p w14:paraId="544A5344"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426941E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5B1116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37,10</w:t>
            </w:r>
          </w:p>
        </w:tc>
        <w:tc>
          <w:tcPr>
            <w:tcW w:w="1985" w:type="dxa"/>
          </w:tcPr>
          <w:p w14:paraId="39AB3E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CEEE46D" w14:textId="77777777" w:rsidTr="007E327E">
        <w:trPr>
          <w:trHeight w:val="288"/>
        </w:trPr>
        <w:tc>
          <w:tcPr>
            <w:tcW w:w="1276" w:type="dxa"/>
            <w:shd w:val="clear" w:color="auto" w:fill="auto"/>
            <w:noWrap/>
            <w:vAlign w:val="center"/>
            <w:hideMark/>
          </w:tcPr>
          <w:p w14:paraId="4EFC14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104.</w:t>
            </w:r>
          </w:p>
        </w:tc>
        <w:tc>
          <w:tcPr>
            <w:tcW w:w="2688" w:type="dxa"/>
            <w:shd w:val="clear" w:color="auto" w:fill="auto"/>
            <w:noWrap/>
            <w:vAlign w:val="center"/>
          </w:tcPr>
          <w:p w14:paraId="37AFE05E"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713F505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24FACD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62,40</w:t>
            </w:r>
          </w:p>
        </w:tc>
        <w:tc>
          <w:tcPr>
            <w:tcW w:w="1985" w:type="dxa"/>
          </w:tcPr>
          <w:p w14:paraId="44BB35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2804696" w14:textId="77777777" w:rsidTr="007E327E">
        <w:trPr>
          <w:trHeight w:val="300"/>
        </w:trPr>
        <w:tc>
          <w:tcPr>
            <w:tcW w:w="1276" w:type="dxa"/>
            <w:shd w:val="clear" w:color="auto" w:fill="auto"/>
            <w:noWrap/>
            <w:vAlign w:val="center"/>
            <w:hideMark/>
          </w:tcPr>
          <w:p w14:paraId="53BE05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105.</w:t>
            </w:r>
          </w:p>
        </w:tc>
        <w:tc>
          <w:tcPr>
            <w:tcW w:w="2688" w:type="dxa"/>
            <w:shd w:val="clear" w:color="auto" w:fill="auto"/>
            <w:noWrap/>
            <w:vAlign w:val="center"/>
          </w:tcPr>
          <w:p w14:paraId="3BF86CF6"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447900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3A</w:t>
            </w:r>
          </w:p>
        </w:tc>
        <w:tc>
          <w:tcPr>
            <w:tcW w:w="2127" w:type="dxa"/>
          </w:tcPr>
          <w:p w14:paraId="710573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30,60</w:t>
            </w:r>
          </w:p>
        </w:tc>
        <w:tc>
          <w:tcPr>
            <w:tcW w:w="1985" w:type="dxa"/>
          </w:tcPr>
          <w:p w14:paraId="7933C7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0C3F262" w14:textId="77777777" w:rsidTr="007E327E">
        <w:trPr>
          <w:trHeight w:val="288"/>
        </w:trPr>
        <w:tc>
          <w:tcPr>
            <w:tcW w:w="1276" w:type="dxa"/>
            <w:shd w:val="clear" w:color="auto" w:fill="auto"/>
            <w:noWrap/>
            <w:vAlign w:val="center"/>
            <w:hideMark/>
          </w:tcPr>
          <w:p w14:paraId="1E20C36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106.</w:t>
            </w:r>
          </w:p>
        </w:tc>
        <w:tc>
          <w:tcPr>
            <w:tcW w:w="2688" w:type="dxa"/>
            <w:shd w:val="clear" w:color="auto" w:fill="auto"/>
            <w:noWrap/>
            <w:vAlign w:val="center"/>
          </w:tcPr>
          <w:p w14:paraId="69F446BD"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5B4AAD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5ADED2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92,80</w:t>
            </w:r>
          </w:p>
        </w:tc>
        <w:tc>
          <w:tcPr>
            <w:tcW w:w="1985" w:type="dxa"/>
          </w:tcPr>
          <w:p w14:paraId="312EF04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456B272" w14:textId="77777777" w:rsidTr="007E327E">
        <w:trPr>
          <w:trHeight w:val="288"/>
        </w:trPr>
        <w:tc>
          <w:tcPr>
            <w:tcW w:w="1276" w:type="dxa"/>
            <w:shd w:val="clear" w:color="auto" w:fill="auto"/>
            <w:noWrap/>
            <w:vAlign w:val="center"/>
            <w:hideMark/>
          </w:tcPr>
          <w:p w14:paraId="283694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107.</w:t>
            </w:r>
          </w:p>
        </w:tc>
        <w:tc>
          <w:tcPr>
            <w:tcW w:w="2688" w:type="dxa"/>
            <w:shd w:val="clear" w:color="auto" w:fill="auto"/>
            <w:noWrap/>
            <w:vAlign w:val="center"/>
          </w:tcPr>
          <w:p w14:paraId="50F3CE60"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344124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423248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46,60</w:t>
            </w:r>
          </w:p>
        </w:tc>
        <w:tc>
          <w:tcPr>
            <w:tcW w:w="1985" w:type="dxa"/>
          </w:tcPr>
          <w:p w14:paraId="1E1CDC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4C1378E" w14:textId="77777777" w:rsidTr="007E327E">
        <w:trPr>
          <w:trHeight w:val="288"/>
        </w:trPr>
        <w:tc>
          <w:tcPr>
            <w:tcW w:w="1276" w:type="dxa"/>
            <w:shd w:val="clear" w:color="auto" w:fill="auto"/>
            <w:noWrap/>
            <w:vAlign w:val="center"/>
            <w:hideMark/>
          </w:tcPr>
          <w:p w14:paraId="1D08A5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108.</w:t>
            </w:r>
          </w:p>
        </w:tc>
        <w:tc>
          <w:tcPr>
            <w:tcW w:w="2688" w:type="dxa"/>
            <w:shd w:val="clear" w:color="auto" w:fill="auto"/>
            <w:noWrap/>
            <w:vAlign w:val="center"/>
          </w:tcPr>
          <w:p w14:paraId="6FCC2EAF"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0727F1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226E53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32,00</w:t>
            </w:r>
          </w:p>
        </w:tc>
        <w:tc>
          <w:tcPr>
            <w:tcW w:w="1985" w:type="dxa"/>
          </w:tcPr>
          <w:p w14:paraId="7D8F126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44A82E1" w14:textId="77777777" w:rsidTr="007E327E">
        <w:trPr>
          <w:trHeight w:val="288"/>
        </w:trPr>
        <w:tc>
          <w:tcPr>
            <w:tcW w:w="1276" w:type="dxa"/>
            <w:shd w:val="clear" w:color="auto" w:fill="auto"/>
            <w:noWrap/>
            <w:vAlign w:val="center"/>
            <w:hideMark/>
          </w:tcPr>
          <w:p w14:paraId="337D297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109.</w:t>
            </w:r>
          </w:p>
        </w:tc>
        <w:tc>
          <w:tcPr>
            <w:tcW w:w="2688" w:type="dxa"/>
            <w:shd w:val="clear" w:color="auto" w:fill="auto"/>
            <w:noWrap/>
            <w:vAlign w:val="center"/>
          </w:tcPr>
          <w:p w14:paraId="63AC7CD7"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3</w:t>
            </w:r>
          </w:p>
        </w:tc>
        <w:tc>
          <w:tcPr>
            <w:tcW w:w="1134" w:type="dxa"/>
            <w:shd w:val="clear" w:color="auto" w:fill="auto"/>
            <w:noWrap/>
            <w:vAlign w:val="center"/>
          </w:tcPr>
          <w:p w14:paraId="6B3E30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4BCFDE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33,66</w:t>
            </w:r>
          </w:p>
        </w:tc>
        <w:tc>
          <w:tcPr>
            <w:tcW w:w="1985" w:type="dxa"/>
          </w:tcPr>
          <w:p w14:paraId="00A711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255FC47" w14:textId="77777777" w:rsidTr="007E327E">
        <w:trPr>
          <w:trHeight w:val="288"/>
        </w:trPr>
        <w:tc>
          <w:tcPr>
            <w:tcW w:w="1276" w:type="dxa"/>
            <w:shd w:val="clear" w:color="auto" w:fill="auto"/>
            <w:noWrap/>
            <w:vAlign w:val="center"/>
            <w:hideMark/>
          </w:tcPr>
          <w:p w14:paraId="598BA69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110.</w:t>
            </w:r>
          </w:p>
        </w:tc>
        <w:tc>
          <w:tcPr>
            <w:tcW w:w="2688" w:type="dxa"/>
            <w:shd w:val="clear" w:color="auto" w:fill="auto"/>
            <w:noWrap/>
            <w:vAlign w:val="center"/>
          </w:tcPr>
          <w:p w14:paraId="5D81C9D3" w14:textId="77777777" w:rsidR="00E953AF" w:rsidRPr="00E953AF" w:rsidRDefault="00E953AF" w:rsidP="00E953AF">
            <w:pPr>
              <w:rPr>
                <w:rFonts w:eastAsia="Calibri"/>
                <w:sz w:val="22"/>
                <w:u w:val="none"/>
                <w:lang w:eastAsia="lv-LV"/>
              </w:rPr>
            </w:pPr>
            <w:r w:rsidRPr="00E953AF">
              <w:rPr>
                <w:rFonts w:eastAsia="Calibri"/>
                <w:sz w:val="22"/>
                <w:u w:val="none"/>
                <w:lang w:eastAsia="lv-LV"/>
              </w:rPr>
              <w:t>Upes iela 5</w:t>
            </w:r>
          </w:p>
        </w:tc>
        <w:tc>
          <w:tcPr>
            <w:tcW w:w="1134" w:type="dxa"/>
            <w:shd w:val="clear" w:color="auto" w:fill="auto"/>
            <w:noWrap/>
            <w:vAlign w:val="center"/>
          </w:tcPr>
          <w:p w14:paraId="57288E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49E41F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37,50</w:t>
            </w:r>
          </w:p>
        </w:tc>
        <w:tc>
          <w:tcPr>
            <w:tcW w:w="1985" w:type="dxa"/>
          </w:tcPr>
          <w:p w14:paraId="4F9D58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4C78938" w14:textId="77777777" w:rsidTr="007E327E">
        <w:trPr>
          <w:trHeight w:val="288"/>
        </w:trPr>
        <w:tc>
          <w:tcPr>
            <w:tcW w:w="1276" w:type="dxa"/>
            <w:shd w:val="clear" w:color="auto" w:fill="auto"/>
            <w:noWrap/>
            <w:vAlign w:val="center"/>
            <w:hideMark/>
          </w:tcPr>
          <w:p w14:paraId="17BC0F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111.</w:t>
            </w:r>
          </w:p>
        </w:tc>
        <w:tc>
          <w:tcPr>
            <w:tcW w:w="2688" w:type="dxa"/>
            <w:shd w:val="clear" w:color="auto" w:fill="auto"/>
            <w:noWrap/>
            <w:vAlign w:val="center"/>
          </w:tcPr>
          <w:p w14:paraId="24B8F2CB"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9A</w:t>
            </w:r>
          </w:p>
        </w:tc>
        <w:tc>
          <w:tcPr>
            <w:tcW w:w="1134" w:type="dxa"/>
            <w:shd w:val="clear" w:color="auto" w:fill="auto"/>
            <w:noWrap/>
            <w:vAlign w:val="center"/>
          </w:tcPr>
          <w:p w14:paraId="66470B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4EA3FC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37,90</w:t>
            </w:r>
          </w:p>
        </w:tc>
        <w:tc>
          <w:tcPr>
            <w:tcW w:w="1985" w:type="dxa"/>
          </w:tcPr>
          <w:p w14:paraId="041E2D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8CC0EE1" w14:textId="77777777" w:rsidTr="007E327E">
        <w:trPr>
          <w:trHeight w:val="288"/>
        </w:trPr>
        <w:tc>
          <w:tcPr>
            <w:tcW w:w="1276" w:type="dxa"/>
            <w:shd w:val="clear" w:color="auto" w:fill="auto"/>
            <w:noWrap/>
            <w:vAlign w:val="center"/>
            <w:hideMark/>
          </w:tcPr>
          <w:p w14:paraId="45E7E5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112.</w:t>
            </w:r>
          </w:p>
        </w:tc>
        <w:tc>
          <w:tcPr>
            <w:tcW w:w="2688" w:type="dxa"/>
            <w:shd w:val="clear" w:color="auto" w:fill="auto"/>
            <w:noWrap/>
            <w:vAlign w:val="center"/>
          </w:tcPr>
          <w:p w14:paraId="6C6B064F"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21</w:t>
            </w:r>
          </w:p>
        </w:tc>
        <w:tc>
          <w:tcPr>
            <w:tcW w:w="1134" w:type="dxa"/>
            <w:shd w:val="clear" w:color="auto" w:fill="auto"/>
            <w:noWrap/>
            <w:vAlign w:val="center"/>
          </w:tcPr>
          <w:p w14:paraId="60DE04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406084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41,40</w:t>
            </w:r>
          </w:p>
        </w:tc>
        <w:tc>
          <w:tcPr>
            <w:tcW w:w="1985" w:type="dxa"/>
          </w:tcPr>
          <w:p w14:paraId="51C39F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D0BAEB1" w14:textId="77777777" w:rsidTr="007E327E">
        <w:trPr>
          <w:trHeight w:val="288"/>
        </w:trPr>
        <w:tc>
          <w:tcPr>
            <w:tcW w:w="1276" w:type="dxa"/>
            <w:shd w:val="clear" w:color="auto" w:fill="auto"/>
            <w:noWrap/>
            <w:vAlign w:val="center"/>
            <w:hideMark/>
          </w:tcPr>
          <w:p w14:paraId="2763AB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113.</w:t>
            </w:r>
          </w:p>
        </w:tc>
        <w:tc>
          <w:tcPr>
            <w:tcW w:w="2688" w:type="dxa"/>
            <w:shd w:val="clear" w:color="auto" w:fill="auto"/>
            <w:noWrap/>
            <w:vAlign w:val="center"/>
          </w:tcPr>
          <w:p w14:paraId="35C48311"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29</w:t>
            </w:r>
          </w:p>
        </w:tc>
        <w:tc>
          <w:tcPr>
            <w:tcW w:w="1134" w:type="dxa"/>
            <w:shd w:val="clear" w:color="auto" w:fill="auto"/>
            <w:noWrap/>
            <w:vAlign w:val="center"/>
          </w:tcPr>
          <w:p w14:paraId="4EE4F7D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4104FD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52,50</w:t>
            </w:r>
          </w:p>
        </w:tc>
        <w:tc>
          <w:tcPr>
            <w:tcW w:w="1985" w:type="dxa"/>
          </w:tcPr>
          <w:p w14:paraId="776C9E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E7C65CE" w14:textId="77777777" w:rsidTr="007E327E">
        <w:trPr>
          <w:trHeight w:val="288"/>
        </w:trPr>
        <w:tc>
          <w:tcPr>
            <w:tcW w:w="1276" w:type="dxa"/>
            <w:shd w:val="clear" w:color="auto" w:fill="auto"/>
            <w:noWrap/>
            <w:vAlign w:val="center"/>
            <w:hideMark/>
          </w:tcPr>
          <w:p w14:paraId="64396E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114.</w:t>
            </w:r>
          </w:p>
        </w:tc>
        <w:tc>
          <w:tcPr>
            <w:tcW w:w="2688" w:type="dxa"/>
            <w:shd w:val="clear" w:color="auto" w:fill="auto"/>
            <w:noWrap/>
            <w:vAlign w:val="center"/>
          </w:tcPr>
          <w:p w14:paraId="0A53F90A"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Viestura iela 35</w:t>
            </w:r>
          </w:p>
        </w:tc>
        <w:tc>
          <w:tcPr>
            <w:tcW w:w="1134" w:type="dxa"/>
            <w:shd w:val="clear" w:color="auto" w:fill="auto"/>
            <w:noWrap/>
            <w:vAlign w:val="center"/>
          </w:tcPr>
          <w:p w14:paraId="52859CDE"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3</w:t>
            </w:r>
          </w:p>
        </w:tc>
        <w:tc>
          <w:tcPr>
            <w:tcW w:w="2127" w:type="dxa"/>
          </w:tcPr>
          <w:p w14:paraId="6ADFDF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39,40</w:t>
            </w:r>
          </w:p>
        </w:tc>
        <w:tc>
          <w:tcPr>
            <w:tcW w:w="1985" w:type="dxa"/>
          </w:tcPr>
          <w:p w14:paraId="29842B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7B0FB57" w14:textId="77777777" w:rsidTr="007E327E">
        <w:trPr>
          <w:trHeight w:val="288"/>
        </w:trPr>
        <w:tc>
          <w:tcPr>
            <w:tcW w:w="1276" w:type="dxa"/>
            <w:shd w:val="clear" w:color="auto" w:fill="auto"/>
            <w:noWrap/>
            <w:vAlign w:val="center"/>
            <w:hideMark/>
          </w:tcPr>
          <w:p w14:paraId="155A80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115.</w:t>
            </w:r>
          </w:p>
        </w:tc>
        <w:tc>
          <w:tcPr>
            <w:tcW w:w="2688" w:type="dxa"/>
            <w:shd w:val="clear" w:color="auto" w:fill="auto"/>
            <w:noWrap/>
            <w:vAlign w:val="center"/>
          </w:tcPr>
          <w:p w14:paraId="4BF05CDA"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35</w:t>
            </w:r>
          </w:p>
        </w:tc>
        <w:tc>
          <w:tcPr>
            <w:tcW w:w="1134" w:type="dxa"/>
            <w:shd w:val="clear" w:color="auto" w:fill="auto"/>
            <w:noWrap/>
            <w:vAlign w:val="center"/>
          </w:tcPr>
          <w:p w14:paraId="5F26EC0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733920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34,40</w:t>
            </w:r>
          </w:p>
        </w:tc>
        <w:tc>
          <w:tcPr>
            <w:tcW w:w="1985" w:type="dxa"/>
          </w:tcPr>
          <w:p w14:paraId="71A4BB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26B9D6F" w14:textId="77777777" w:rsidTr="007E327E">
        <w:trPr>
          <w:trHeight w:val="288"/>
        </w:trPr>
        <w:tc>
          <w:tcPr>
            <w:tcW w:w="1276" w:type="dxa"/>
            <w:shd w:val="clear" w:color="auto" w:fill="auto"/>
            <w:noWrap/>
            <w:vAlign w:val="center"/>
            <w:hideMark/>
          </w:tcPr>
          <w:p w14:paraId="3BA718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116.</w:t>
            </w:r>
          </w:p>
        </w:tc>
        <w:tc>
          <w:tcPr>
            <w:tcW w:w="2688" w:type="dxa"/>
            <w:shd w:val="clear" w:color="auto" w:fill="auto"/>
            <w:noWrap/>
            <w:vAlign w:val="center"/>
          </w:tcPr>
          <w:p w14:paraId="1455E743"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35</w:t>
            </w:r>
          </w:p>
        </w:tc>
        <w:tc>
          <w:tcPr>
            <w:tcW w:w="1134" w:type="dxa"/>
            <w:shd w:val="clear" w:color="auto" w:fill="auto"/>
            <w:noWrap/>
            <w:vAlign w:val="center"/>
          </w:tcPr>
          <w:p w14:paraId="3E95A2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0D7777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37,30</w:t>
            </w:r>
          </w:p>
        </w:tc>
        <w:tc>
          <w:tcPr>
            <w:tcW w:w="1985" w:type="dxa"/>
          </w:tcPr>
          <w:p w14:paraId="3B262B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4E2F7F0" w14:textId="77777777" w:rsidTr="007E327E">
        <w:trPr>
          <w:trHeight w:val="288"/>
        </w:trPr>
        <w:tc>
          <w:tcPr>
            <w:tcW w:w="1276" w:type="dxa"/>
            <w:shd w:val="clear" w:color="auto" w:fill="auto"/>
            <w:noWrap/>
            <w:vAlign w:val="center"/>
            <w:hideMark/>
          </w:tcPr>
          <w:p w14:paraId="358381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117.</w:t>
            </w:r>
          </w:p>
        </w:tc>
        <w:tc>
          <w:tcPr>
            <w:tcW w:w="2688" w:type="dxa"/>
            <w:shd w:val="clear" w:color="auto" w:fill="auto"/>
            <w:noWrap/>
            <w:vAlign w:val="center"/>
          </w:tcPr>
          <w:p w14:paraId="10FD34EB"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Viestura iela 35</w:t>
            </w:r>
          </w:p>
        </w:tc>
        <w:tc>
          <w:tcPr>
            <w:tcW w:w="1134" w:type="dxa"/>
            <w:shd w:val="clear" w:color="auto" w:fill="auto"/>
            <w:noWrap/>
            <w:vAlign w:val="center"/>
          </w:tcPr>
          <w:p w14:paraId="5CE3C6C1"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6</w:t>
            </w:r>
          </w:p>
        </w:tc>
        <w:tc>
          <w:tcPr>
            <w:tcW w:w="2127" w:type="dxa"/>
          </w:tcPr>
          <w:p w14:paraId="294CBA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46,60</w:t>
            </w:r>
          </w:p>
        </w:tc>
        <w:tc>
          <w:tcPr>
            <w:tcW w:w="1985" w:type="dxa"/>
          </w:tcPr>
          <w:p w14:paraId="7F9A7E0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91C89B3" w14:textId="77777777" w:rsidTr="007E327E">
        <w:trPr>
          <w:trHeight w:val="288"/>
        </w:trPr>
        <w:tc>
          <w:tcPr>
            <w:tcW w:w="1276" w:type="dxa"/>
            <w:shd w:val="clear" w:color="auto" w:fill="auto"/>
            <w:noWrap/>
            <w:vAlign w:val="center"/>
            <w:hideMark/>
          </w:tcPr>
          <w:p w14:paraId="724EA1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118.</w:t>
            </w:r>
          </w:p>
        </w:tc>
        <w:tc>
          <w:tcPr>
            <w:tcW w:w="2688" w:type="dxa"/>
            <w:shd w:val="clear" w:color="auto" w:fill="auto"/>
            <w:noWrap/>
            <w:vAlign w:val="center"/>
          </w:tcPr>
          <w:p w14:paraId="4D839601"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35</w:t>
            </w:r>
          </w:p>
        </w:tc>
        <w:tc>
          <w:tcPr>
            <w:tcW w:w="1134" w:type="dxa"/>
            <w:shd w:val="clear" w:color="auto" w:fill="auto"/>
            <w:noWrap/>
            <w:vAlign w:val="center"/>
          </w:tcPr>
          <w:p w14:paraId="4C1E7A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485DE84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41,80</w:t>
            </w:r>
          </w:p>
        </w:tc>
        <w:tc>
          <w:tcPr>
            <w:tcW w:w="1985" w:type="dxa"/>
          </w:tcPr>
          <w:p w14:paraId="55A3D4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165AF25" w14:textId="77777777" w:rsidTr="007E327E">
        <w:trPr>
          <w:trHeight w:val="288"/>
        </w:trPr>
        <w:tc>
          <w:tcPr>
            <w:tcW w:w="1276" w:type="dxa"/>
            <w:shd w:val="clear" w:color="auto" w:fill="auto"/>
            <w:noWrap/>
            <w:vAlign w:val="center"/>
            <w:hideMark/>
          </w:tcPr>
          <w:p w14:paraId="26DB3E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119.</w:t>
            </w:r>
          </w:p>
        </w:tc>
        <w:tc>
          <w:tcPr>
            <w:tcW w:w="2688" w:type="dxa"/>
            <w:shd w:val="clear" w:color="auto" w:fill="auto"/>
            <w:noWrap/>
            <w:vAlign w:val="center"/>
          </w:tcPr>
          <w:p w14:paraId="44097B43"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39</w:t>
            </w:r>
          </w:p>
        </w:tc>
        <w:tc>
          <w:tcPr>
            <w:tcW w:w="1134" w:type="dxa"/>
            <w:shd w:val="clear" w:color="auto" w:fill="auto"/>
            <w:noWrap/>
            <w:vAlign w:val="center"/>
          </w:tcPr>
          <w:p w14:paraId="3ACA948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08B0DB0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24,30</w:t>
            </w:r>
          </w:p>
        </w:tc>
        <w:tc>
          <w:tcPr>
            <w:tcW w:w="1985" w:type="dxa"/>
          </w:tcPr>
          <w:p w14:paraId="03D084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9FABA11" w14:textId="77777777" w:rsidTr="007E327E">
        <w:trPr>
          <w:trHeight w:val="288"/>
        </w:trPr>
        <w:tc>
          <w:tcPr>
            <w:tcW w:w="1276" w:type="dxa"/>
            <w:shd w:val="clear" w:color="auto" w:fill="auto"/>
            <w:noWrap/>
            <w:vAlign w:val="center"/>
            <w:hideMark/>
          </w:tcPr>
          <w:p w14:paraId="64FD1D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120.</w:t>
            </w:r>
          </w:p>
        </w:tc>
        <w:tc>
          <w:tcPr>
            <w:tcW w:w="2688" w:type="dxa"/>
            <w:shd w:val="clear" w:color="auto" w:fill="auto"/>
            <w:noWrap/>
            <w:vAlign w:val="center"/>
          </w:tcPr>
          <w:p w14:paraId="5D70B2FB"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39</w:t>
            </w:r>
          </w:p>
        </w:tc>
        <w:tc>
          <w:tcPr>
            <w:tcW w:w="1134" w:type="dxa"/>
            <w:shd w:val="clear" w:color="auto" w:fill="auto"/>
            <w:noWrap/>
            <w:vAlign w:val="center"/>
          </w:tcPr>
          <w:p w14:paraId="478F2A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5A5A04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23,40</w:t>
            </w:r>
          </w:p>
        </w:tc>
        <w:tc>
          <w:tcPr>
            <w:tcW w:w="1985" w:type="dxa"/>
          </w:tcPr>
          <w:p w14:paraId="4A729C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2B4BBE8" w14:textId="77777777" w:rsidTr="007E327E">
        <w:trPr>
          <w:trHeight w:val="288"/>
        </w:trPr>
        <w:tc>
          <w:tcPr>
            <w:tcW w:w="1276" w:type="dxa"/>
            <w:shd w:val="clear" w:color="auto" w:fill="auto"/>
            <w:noWrap/>
            <w:vAlign w:val="center"/>
            <w:hideMark/>
          </w:tcPr>
          <w:p w14:paraId="12C0D7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121.</w:t>
            </w:r>
          </w:p>
        </w:tc>
        <w:tc>
          <w:tcPr>
            <w:tcW w:w="2688" w:type="dxa"/>
            <w:shd w:val="clear" w:color="auto" w:fill="auto"/>
            <w:noWrap/>
            <w:vAlign w:val="center"/>
          </w:tcPr>
          <w:p w14:paraId="0B209ADE"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39</w:t>
            </w:r>
          </w:p>
        </w:tc>
        <w:tc>
          <w:tcPr>
            <w:tcW w:w="1134" w:type="dxa"/>
            <w:shd w:val="clear" w:color="auto" w:fill="auto"/>
            <w:noWrap/>
            <w:vAlign w:val="center"/>
          </w:tcPr>
          <w:p w14:paraId="7CE1F5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03862C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50,10</w:t>
            </w:r>
          </w:p>
        </w:tc>
        <w:tc>
          <w:tcPr>
            <w:tcW w:w="1985" w:type="dxa"/>
          </w:tcPr>
          <w:p w14:paraId="4D5DCE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516BD1B" w14:textId="77777777" w:rsidTr="007E327E">
        <w:trPr>
          <w:trHeight w:val="288"/>
        </w:trPr>
        <w:tc>
          <w:tcPr>
            <w:tcW w:w="1276" w:type="dxa"/>
            <w:shd w:val="clear" w:color="auto" w:fill="auto"/>
            <w:noWrap/>
            <w:vAlign w:val="center"/>
            <w:hideMark/>
          </w:tcPr>
          <w:p w14:paraId="0A9967F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122.</w:t>
            </w:r>
          </w:p>
        </w:tc>
        <w:tc>
          <w:tcPr>
            <w:tcW w:w="2688" w:type="dxa"/>
            <w:shd w:val="clear" w:color="auto" w:fill="auto"/>
            <w:noWrap/>
            <w:vAlign w:val="center"/>
          </w:tcPr>
          <w:p w14:paraId="3A35F014"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39</w:t>
            </w:r>
          </w:p>
        </w:tc>
        <w:tc>
          <w:tcPr>
            <w:tcW w:w="1134" w:type="dxa"/>
            <w:shd w:val="clear" w:color="auto" w:fill="auto"/>
            <w:noWrap/>
            <w:vAlign w:val="center"/>
          </w:tcPr>
          <w:p w14:paraId="424813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621ED0A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24,40</w:t>
            </w:r>
          </w:p>
        </w:tc>
        <w:tc>
          <w:tcPr>
            <w:tcW w:w="1985" w:type="dxa"/>
          </w:tcPr>
          <w:p w14:paraId="5336B6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738DFD5" w14:textId="77777777" w:rsidTr="007E327E">
        <w:trPr>
          <w:trHeight w:val="390"/>
        </w:trPr>
        <w:tc>
          <w:tcPr>
            <w:tcW w:w="1276" w:type="dxa"/>
            <w:shd w:val="clear" w:color="auto" w:fill="auto"/>
            <w:noWrap/>
            <w:vAlign w:val="center"/>
            <w:hideMark/>
          </w:tcPr>
          <w:p w14:paraId="0461B3A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123.</w:t>
            </w:r>
          </w:p>
        </w:tc>
        <w:tc>
          <w:tcPr>
            <w:tcW w:w="2688" w:type="dxa"/>
            <w:shd w:val="clear" w:color="auto" w:fill="auto"/>
            <w:noWrap/>
            <w:vAlign w:val="center"/>
          </w:tcPr>
          <w:p w14:paraId="3336482A"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43</w:t>
            </w:r>
          </w:p>
        </w:tc>
        <w:tc>
          <w:tcPr>
            <w:tcW w:w="1134" w:type="dxa"/>
            <w:shd w:val="clear" w:color="auto" w:fill="auto"/>
            <w:noWrap/>
            <w:vAlign w:val="center"/>
          </w:tcPr>
          <w:p w14:paraId="447B51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49E1E2E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48,50</w:t>
            </w:r>
          </w:p>
        </w:tc>
        <w:tc>
          <w:tcPr>
            <w:tcW w:w="1985" w:type="dxa"/>
          </w:tcPr>
          <w:p w14:paraId="79CA76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CDA29BA" w14:textId="77777777" w:rsidTr="007E327E">
        <w:trPr>
          <w:trHeight w:val="288"/>
        </w:trPr>
        <w:tc>
          <w:tcPr>
            <w:tcW w:w="1276" w:type="dxa"/>
            <w:shd w:val="clear" w:color="auto" w:fill="auto"/>
            <w:noWrap/>
            <w:vAlign w:val="center"/>
            <w:hideMark/>
          </w:tcPr>
          <w:p w14:paraId="0BEFE5B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124.</w:t>
            </w:r>
          </w:p>
        </w:tc>
        <w:tc>
          <w:tcPr>
            <w:tcW w:w="2688" w:type="dxa"/>
            <w:shd w:val="clear" w:color="auto" w:fill="auto"/>
            <w:noWrap/>
            <w:vAlign w:val="center"/>
          </w:tcPr>
          <w:p w14:paraId="0D4D6B11"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43</w:t>
            </w:r>
          </w:p>
        </w:tc>
        <w:tc>
          <w:tcPr>
            <w:tcW w:w="1134" w:type="dxa"/>
            <w:shd w:val="clear" w:color="auto" w:fill="auto"/>
            <w:noWrap/>
            <w:vAlign w:val="center"/>
          </w:tcPr>
          <w:p w14:paraId="6E1111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1FE354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49,70</w:t>
            </w:r>
          </w:p>
        </w:tc>
        <w:tc>
          <w:tcPr>
            <w:tcW w:w="1985" w:type="dxa"/>
          </w:tcPr>
          <w:p w14:paraId="6F30C3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42365D9" w14:textId="77777777" w:rsidTr="007E327E">
        <w:trPr>
          <w:trHeight w:val="454"/>
        </w:trPr>
        <w:tc>
          <w:tcPr>
            <w:tcW w:w="9210" w:type="dxa"/>
            <w:gridSpan w:val="5"/>
            <w:vAlign w:val="center"/>
          </w:tcPr>
          <w:p w14:paraId="187FA681" w14:textId="77777777" w:rsidR="00E953AF" w:rsidRPr="00E953AF" w:rsidRDefault="00E953AF" w:rsidP="00E953AF">
            <w:pPr>
              <w:jc w:val="center"/>
              <w:rPr>
                <w:rFonts w:eastAsia="Calibri"/>
                <w:sz w:val="22"/>
                <w:u w:val="none"/>
                <w:lang w:eastAsia="lv-LV"/>
              </w:rPr>
            </w:pPr>
            <w:r w:rsidRPr="00E953AF">
              <w:rPr>
                <w:rFonts w:eastAsia="Calibri"/>
                <w:b/>
                <w:iCs/>
                <w:sz w:val="22"/>
                <w:u w:val="none"/>
                <w:lang w:eastAsia="lv-LV"/>
              </w:rPr>
              <w:t>Dzīvokļi, kas atrodas dzīvojamās mājās, kas nodotas dzīvokļu īpašnieku pārvaldīšanā</w:t>
            </w:r>
          </w:p>
        </w:tc>
      </w:tr>
      <w:tr w:rsidR="00E953AF" w:rsidRPr="00E953AF" w14:paraId="75085E15" w14:textId="77777777" w:rsidTr="007E327E">
        <w:trPr>
          <w:trHeight w:val="288"/>
        </w:trPr>
        <w:tc>
          <w:tcPr>
            <w:tcW w:w="1276" w:type="dxa"/>
            <w:shd w:val="clear" w:color="auto" w:fill="auto"/>
            <w:noWrap/>
            <w:vAlign w:val="center"/>
            <w:hideMark/>
          </w:tcPr>
          <w:p w14:paraId="0D071E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125.</w:t>
            </w:r>
          </w:p>
        </w:tc>
        <w:tc>
          <w:tcPr>
            <w:tcW w:w="2688" w:type="dxa"/>
            <w:shd w:val="clear" w:color="auto" w:fill="auto"/>
            <w:noWrap/>
            <w:vAlign w:val="center"/>
          </w:tcPr>
          <w:p w14:paraId="652A319F" w14:textId="77777777" w:rsidR="00E953AF" w:rsidRPr="00E953AF" w:rsidRDefault="00E953AF" w:rsidP="00E953AF">
            <w:pPr>
              <w:rPr>
                <w:rFonts w:eastAsia="Calibri"/>
                <w:sz w:val="22"/>
                <w:u w:val="none"/>
                <w:lang w:eastAsia="lv-LV"/>
              </w:rPr>
            </w:pPr>
            <w:r w:rsidRPr="00E953AF">
              <w:rPr>
                <w:rFonts w:eastAsia="Calibri"/>
                <w:sz w:val="22"/>
                <w:u w:val="none"/>
                <w:lang w:eastAsia="lv-LV"/>
              </w:rPr>
              <w:t>Ābeļu iela 26</w:t>
            </w:r>
          </w:p>
        </w:tc>
        <w:tc>
          <w:tcPr>
            <w:tcW w:w="1134" w:type="dxa"/>
            <w:shd w:val="clear" w:color="auto" w:fill="auto"/>
            <w:noWrap/>
            <w:vAlign w:val="center"/>
          </w:tcPr>
          <w:p w14:paraId="1EBE9D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119F5C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40,40</w:t>
            </w:r>
          </w:p>
        </w:tc>
        <w:tc>
          <w:tcPr>
            <w:tcW w:w="1985" w:type="dxa"/>
          </w:tcPr>
          <w:p w14:paraId="299931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EDBB8E8" w14:textId="77777777" w:rsidTr="007E327E">
        <w:trPr>
          <w:trHeight w:val="288"/>
        </w:trPr>
        <w:tc>
          <w:tcPr>
            <w:tcW w:w="1276" w:type="dxa"/>
            <w:shd w:val="clear" w:color="auto" w:fill="auto"/>
            <w:noWrap/>
            <w:vAlign w:val="center"/>
            <w:hideMark/>
          </w:tcPr>
          <w:p w14:paraId="5D0E31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126.</w:t>
            </w:r>
          </w:p>
        </w:tc>
        <w:tc>
          <w:tcPr>
            <w:tcW w:w="2688" w:type="dxa"/>
            <w:shd w:val="clear" w:color="auto" w:fill="auto"/>
            <w:noWrap/>
            <w:vAlign w:val="center"/>
          </w:tcPr>
          <w:p w14:paraId="048F0973" w14:textId="77777777" w:rsidR="00E953AF" w:rsidRPr="00E953AF" w:rsidRDefault="00E953AF" w:rsidP="00E953AF">
            <w:pPr>
              <w:rPr>
                <w:rFonts w:eastAsia="Calibri"/>
                <w:sz w:val="22"/>
                <w:u w:val="none"/>
                <w:lang w:eastAsia="lv-LV"/>
              </w:rPr>
            </w:pPr>
            <w:r w:rsidRPr="00E953AF">
              <w:rPr>
                <w:rFonts w:eastAsia="Calibri"/>
                <w:sz w:val="22"/>
                <w:u w:val="none"/>
                <w:lang w:eastAsia="lv-LV"/>
              </w:rPr>
              <w:t>Bišu iela 4</w:t>
            </w:r>
          </w:p>
        </w:tc>
        <w:tc>
          <w:tcPr>
            <w:tcW w:w="1134" w:type="dxa"/>
            <w:shd w:val="clear" w:color="auto" w:fill="auto"/>
            <w:noWrap/>
            <w:vAlign w:val="center"/>
          </w:tcPr>
          <w:p w14:paraId="7E6A28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49A027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44,60</w:t>
            </w:r>
          </w:p>
        </w:tc>
        <w:tc>
          <w:tcPr>
            <w:tcW w:w="1985" w:type="dxa"/>
          </w:tcPr>
          <w:p w14:paraId="201BA0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CCEB6B3" w14:textId="77777777" w:rsidTr="007E327E">
        <w:trPr>
          <w:trHeight w:val="288"/>
        </w:trPr>
        <w:tc>
          <w:tcPr>
            <w:tcW w:w="1276" w:type="dxa"/>
            <w:shd w:val="clear" w:color="auto" w:fill="auto"/>
            <w:noWrap/>
            <w:vAlign w:val="center"/>
            <w:hideMark/>
          </w:tcPr>
          <w:p w14:paraId="2E5173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127.</w:t>
            </w:r>
          </w:p>
        </w:tc>
        <w:tc>
          <w:tcPr>
            <w:tcW w:w="2688" w:type="dxa"/>
            <w:shd w:val="clear" w:color="auto" w:fill="auto"/>
            <w:noWrap/>
            <w:vAlign w:val="center"/>
          </w:tcPr>
          <w:p w14:paraId="05D15913" w14:textId="77777777" w:rsidR="00E953AF" w:rsidRPr="00E953AF" w:rsidRDefault="00E953AF" w:rsidP="00E953AF">
            <w:pPr>
              <w:rPr>
                <w:rFonts w:eastAsia="Calibri"/>
                <w:sz w:val="22"/>
                <w:u w:val="none"/>
                <w:lang w:eastAsia="lv-LV"/>
              </w:rPr>
            </w:pPr>
            <w:r w:rsidRPr="00E953AF">
              <w:rPr>
                <w:rFonts w:eastAsia="Calibri"/>
                <w:sz w:val="22"/>
                <w:u w:val="none"/>
                <w:lang w:eastAsia="lv-LV"/>
              </w:rPr>
              <w:t>Bišu iela 4</w:t>
            </w:r>
          </w:p>
        </w:tc>
        <w:tc>
          <w:tcPr>
            <w:tcW w:w="1134" w:type="dxa"/>
            <w:shd w:val="clear" w:color="auto" w:fill="auto"/>
            <w:noWrap/>
            <w:vAlign w:val="center"/>
          </w:tcPr>
          <w:p w14:paraId="4B52F1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480FBBB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67,30</w:t>
            </w:r>
          </w:p>
        </w:tc>
        <w:tc>
          <w:tcPr>
            <w:tcW w:w="1985" w:type="dxa"/>
          </w:tcPr>
          <w:p w14:paraId="1EA14B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73C58291" w14:textId="77777777" w:rsidTr="007E327E">
        <w:trPr>
          <w:trHeight w:val="288"/>
        </w:trPr>
        <w:tc>
          <w:tcPr>
            <w:tcW w:w="1276" w:type="dxa"/>
            <w:shd w:val="clear" w:color="auto" w:fill="auto"/>
            <w:noWrap/>
            <w:vAlign w:val="center"/>
            <w:hideMark/>
          </w:tcPr>
          <w:p w14:paraId="1143BC5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128.</w:t>
            </w:r>
          </w:p>
        </w:tc>
        <w:tc>
          <w:tcPr>
            <w:tcW w:w="2688" w:type="dxa"/>
            <w:shd w:val="clear" w:color="auto" w:fill="auto"/>
            <w:noWrap/>
            <w:vAlign w:val="center"/>
          </w:tcPr>
          <w:p w14:paraId="6E9CD168" w14:textId="77777777" w:rsidR="00E953AF" w:rsidRPr="00E953AF" w:rsidRDefault="00E953AF" w:rsidP="00E953AF">
            <w:pPr>
              <w:rPr>
                <w:rFonts w:eastAsia="Calibri"/>
                <w:sz w:val="22"/>
                <w:u w:val="none"/>
                <w:lang w:eastAsia="lv-LV"/>
              </w:rPr>
            </w:pPr>
            <w:r w:rsidRPr="00E953AF">
              <w:rPr>
                <w:rFonts w:eastAsia="Calibri"/>
                <w:sz w:val="22"/>
                <w:u w:val="none"/>
                <w:lang w:eastAsia="lv-LV"/>
              </w:rPr>
              <w:t>Blaumaņa iela 1A</w:t>
            </w:r>
          </w:p>
        </w:tc>
        <w:tc>
          <w:tcPr>
            <w:tcW w:w="1134" w:type="dxa"/>
            <w:shd w:val="clear" w:color="auto" w:fill="auto"/>
            <w:noWrap/>
            <w:vAlign w:val="center"/>
          </w:tcPr>
          <w:p w14:paraId="111A7C6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4022DA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47,50</w:t>
            </w:r>
          </w:p>
        </w:tc>
        <w:tc>
          <w:tcPr>
            <w:tcW w:w="1985" w:type="dxa"/>
          </w:tcPr>
          <w:p w14:paraId="142BEA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6,80</w:t>
            </w:r>
          </w:p>
        </w:tc>
      </w:tr>
      <w:tr w:rsidR="00E953AF" w:rsidRPr="00E953AF" w14:paraId="07C4D5F7" w14:textId="77777777" w:rsidTr="007E327E">
        <w:trPr>
          <w:trHeight w:val="288"/>
        </w:trPr>
        <w:tc>
          <w:tcPr>
            <w:tcW w:w="1276" w:type="dxa"/>
            <w:shd w:val="clear" w:color="auto" w:fill="auto"/>
            <w:noWrap/>
            <w:vAlign w:val="center"/>
            <w:hideMark/>
          </w:tcPr>
          <w:p w14:paraId="7B2EEA2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129.</w:t>
            </w:r>
          </w:p>
        </w:tc>
        <w:tc>
          <w:tcPr>
            <w:tcW w:w="2688" w:type="dxa"/>
            <w:shd w:val="clear" w:color="auto" w:fill="auto"/>
            <w:noWrap/>
            <w:vAlign w:val="center"/>
          </w:tcPr>
          <w:p w14:paraId="51DA1FE7"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17</w:t>
            </w:r>
          </w:p>
        </w:tc>
        <w:tc>
          <w:tcPr>
            <w:tcW w:w="1134" w:type="dxa"/>
            <w:shd w:val="clear" w:color="auto" w:fill="auto"/>
            <w:noWrap/>
            <w:vAlign w:val="center"/>
          </w:tcPr>
          <w:p w14:paraId="3806C8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773CDE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130,10</w:t>
            </w:r>
          </w:p>
        </w:tc>
        <w:tc>
          <w:tcPr>
            <w:tcW w:w="1985" w:type="dxa"/>
          </w:tcPr>
          <w:p w14:paraId="753EDD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C277E09" w14:textId="77777777" w:rsidTr="007E327E">
        <w:trPr>
          <w:trHeight w:val="288"/>
        </w:trPr>
        <w:tc>
          <w:tcPr>
            <w:tcW w:w="1276" w:type="dxa"/>
            <w:shd w:val="clear" w:color="auto" w:fill="auto"/>
            <w:noWrap/>
            <w:vAlign w:val="center"/>
            <w:hideMark/>
          </w:tcPr>
          <w:p w14:paraId="255123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130.</w:t>
            </w:r>
          </w:p>
        </w:tc>
        <w:tc>
          <w:tcPr>
            <w:tcW w:w="2688" w:type="dxa"/>
            <w:shd w:val="clear" w:color="auto" w:fill="auto"/>
            <w:noWrap/>
            <w:vAlign w:val="center"/>
          </w:tcPr>
          <w:p w14:paraId="34C9A787"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17</w:t>
            </w:r>
          </w:p>
        </w:tc>
        <w:tc>
          <w:tcPr>
            <w:tcW w:w="1134" w:type="dxa"/>
            <w:shd w:val="clear" w:color="auto" w:fill="auto"/>
            <w:noWrap/>
            <w:vAlign w:val="center"/>
          </w:tcPr>
          <w:p w14:paraId="372CBB1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4A121B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24,30</w:t>
            </w:r>
          </w:p>
        </w:tc>
        <w:tc>
          <w:tcPr>
            <w:tcW w:w="1985" w:type="dxa"/>
          </w:tcPr>
          <w:p w14:paraId="33A496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79E6FC5" w14:textId="77777777" w:rsidTr="007E327E">
        <w:trPr>
          <w:trHeight w:val="288"/>
        </w:trPr>
        <w:tc>
          <w:tcPr>
            <w:tcW w:w="1276" w:type="dxa"/>
            <w:shd w:val="clear" w:color="auto" w:fill="auto"/>
            <w:noWrap/>
            <w:vAlign w:val="center"/>
            <w:hideMark/>
          </w:tcPr>
          <w:p w14:paraId="221B0C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131.</w:t>
            </w:r>
          </w:p>
        </w:tc>
        <w:tc>
          <w:tcPr>
            <w:tcW w:w="2688" w:type="dxa"/>
            <w:shd w:val="clear" w:color="auto" w:fill="auto"/>
            <w:noWrap/>
            <w:vAlign w:val="center"/>
          </w:tcPr>
          <w:p w14:paraId="02BED739"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17</w:t>
            </w:r>
          </w:p>
        </w:tc>
        <w:tc>
          <w:tcPr>
            <w:tcW w:w="1134" w:type="dxa"/>
            <w:shd w:val="clear" w:color="auto" w:fill="auto"/>
            <w:noWrap/>
            <w:vAlign w:val="center"/>
          </w:tcPr>
          <w:p w14:paraId="6E535B6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0EE76D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58,80</w:t>
            </w:r>
          </w:p>
        </w:tc>
        <w:tc>
          <w:tcPr>
            <w:tcW w:w="1985" w:type="dxa"/>
          </w:tcPr>
          <w:p w14:paraId="5F6EC5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BA7CB34" w14:textId="77777777" w:rsidTr="007E327E">
        <w:trPr>
          <w:trHeight w:val="288"/>
        </w:trPr>
        <w:tc>
          <w:tcPr>
            <w:tcW w:w="1276" w:type="dxa"/>
            <w:shd w:val="clear" w:color="auto" w:fill="auto"/>
            <w:noWrap/>
            <w:vAlign w:val="center"/>
            <w:hideMark/>
          </w:tcPr>
          <w:p w14:paraId="5432AA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132.</w:t>
            </w:r>
          </w:p>
        </w:tc>
        <w:tc>
          <w:tcPr>
            <w:tcW w:w="2688" w:type="dxa"/>
            <w:shd w:val="clear" w:color="auto" w:fill="auto"/>
            <w:noWrap/>
            <w:vAlign w:val="center"/>
          </w:tcPr>
          <w:p w14:paraId="36C25F2A"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17</w:t>
            </w:r>
          </w:p>
        </w:tc>
        <w:tc>
          <w:tcPr>
            <w:tcW w:w="1134" w:type="dxa"/>
            <w:shd w:val="clear" w:color="auto" w:fill="auto"/>
            <w:noWrap/>
            <w:vAlign w:val="center"/>
          </w:tcPr>
          <w:p w14:paraId="59C990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24AAC2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26,00</w:t>
            </w:r>
          </w:p>
        </w:tc>
        <w:tc>
          <w:tcPr>
            <w:tcW w:w="1985" w:type="dxa"/>
          </w:tcPr>
          <w:p w14:paraId="45E6A0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B77A8C0" w14:textId="77777777" w:rsidTr="007E327E">
        <w:trPr>
          <w:trHeight w:val="288"/>
        </w:trPr>
        <w:tc>
          <w:tcPr>
            <w:tcW w:w="1276" w:type="dxa"/>
            <w:shd w:val="clear" w:color="auto" w:fill="auto"/>
            <w:noWrap/>
            <w:vAlign w:val="center"/>
            <w:hideMark/>
          </w:tcPr>
          <w:p w14:paraId="2F2B64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133.</w:t>
            </w:r>
          </w:p>
        </w:tc>
        <w:tc>
          <w:tcPr>
            <w:tcW w:w="2688" w:type="dxa"/>
            <w:shd w:val="clear" w:color="auto" w:fill="auto"/>
            <w:noWrap/>
            <w:vAlign w:val="center"/>
          </w:tcPr>
          <w:p w14:paraId="2EA94E17"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17</w:t>
            </w:r>
          </w:p>
        </w:tc>
        <w:tc>
          <w:tcPr>
            <w:tcW w:w="1134" w:type="dxa"/>
            <w:shd w:val="clear" w:color="auto" w:fill="auto"/>
            <w:noWrap/>
            <w:vAlign w:val="center"/>
          </w:tcPr>
          <w:p w14:paraId="302591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2C4287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19,14</w:t>
            </w:r>
          </w:p>
        </w:tc>
        <w:tc>
          <w:tcPr>
            <w:tcW w:w="1985" w:type="dxa"/>
          </w:tcPr>
          <w:p w14:paraId="0F4454D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067B3A6" w14:textId="77777777" w:rsidTr="007E327E">
        <w:trPr>
          <w:trHeight w:val="288"/>
        </w:trPr>
        <w:tc>
          <w:tcPr>
            <w:tcW w:w="1276" w:type="dxa"/>
            <w:shd w:val="clear" w:color="auto" w:fill="auto"/>
            <w:noWrap/>
            <w:vAlign w:val="center"/>
            <w:hideMark/>
          </w:tcPr>
          <w:p w14:paraId="4891B62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134.</w:t>
            </w:r>
          </w:p>
        </w:tc>
        <w:tc>
          <w:tcPr>
            <w:tcW w:w="2688" w:type="dxa"/>
            <w:shd w:val="clear" w:color="auto" w:fill="auto"/>
            <w:noWrap/>
            <w:vAlign w:val="center"/>
          </w:tcPr>
          <w:p w14:paraId="1904C471"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24</w:t>
            </w:r>
          </w:p>
        </w:tc>
        <w:tc>
          <w:tcPr>
            <w:tcW w:w="1134" w:type="dxa"/>
            <w:shd w:val="clear" w:color="auto" w:fill="auto"/>
            <w:noWrap/>
            <w:vAlign w:val="center"/>
          </w:tcPr>
          <w:p w14:paraId="66F0DC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413D40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71,70</w:t>
            </w:r>
          </w:p>
        </w:tc>
        <w:tc>
          <w:tcPr>
            <w:tcW w:w="1985" w:type="dxa"/>
          </w:tcPr>
          <w:p w14:paraId="65EF17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13,10</w:t>
            </w:r>
          </w:p>
        </w:tc>
      </w:tr>
      <w:tr w:rsidR="00E953AF" w:rsidRPr="00E953AF" w14:paraId="4264F0BA" w14:textId="77777777" w:rsidTr="007E327E">
        <w:trPr>
          <w:trHeight w:val="288"/>
        </w:trPr>
        <w:tc>
          <w:tcPr>
            <w:tcW w:w="1276" w:type="dxa"/>
            <w:shd w:val="clear" w:color="auto" w:fill="auto"/>
            <w:noWrap/>
            <w:vAlign w:val="center"/>
          </w:tcPr>
          <w:p w14:paraId="4563B3F5"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1CFB90E1"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79F1B72A"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490CC5A3"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0A06CFF7"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638F44DB" w14:textId="77777777" w:rsidTr="007E327E">
        <w:trPr>
          <w:trHeight w:val="288"/>
        </w:trPr>
        <w:tc>
          <w:tcPr>
            <w:tcW w:w="1276" w:type="dxa"/>
            <w:shd w:val="clear" w:color="auto" w:fill="auto"/>
            <w:noWrap/>
            <w:vAlign w:val="center"/>
            <w:hideMark/>
          </w:tcPr>
          <w:p w14:paraId="3573D9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135.</w:t>
            </w:r>
          </w:p>
        </w:tc>
        <w:tc>
          <w:tcPr>
            <w:tcW w:w="2688" w:type="dxa"/>
            <w:shd w:val="clear" w:color="auto" w:fill="auto"/>
            <w:noWrap/>
            <w:vAlign w:val="center"/>
          </w:tcPr>
          <w:p w14:paraId="38728DFA"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24</w:t>
            </w:r>
          </w:p>
        </w:tc>
        <w:tc>
          <w:tcPr>
            <w:tcW w:w="1134" w:type="dxa"/>
            <w:shd w:val="clear" w:color="auto" w:fill="auto"/>
            <w:noWrap/>
            <w:vAlign w:val="center"/>
          </w:tcPr>
          <w:p w14:paraId="1DBD78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127" w:type="dxa"/>
          </w:tcPr>
          <w:p w14:paraId="08BC08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32,60</w:t>
            </w:r>
          </w:p>
        </w:tc>
        <w:tc>
          <w:tcPr>
            <w:tcW w:w="1985" w:type="dxa"/>
          </w:tcPr>
          <w:p w14:paraId="308E70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67EFFCA" w14:textId="77777777" w:rsidTr="007E327E">
        <w:trPr>
          <w:trHeight w:val="288"/>
        </w:trPr>
        <w:tc>
          <w:tcPr>
            <w:tcW w:w="1276" w:type="dxa"/>
            <w:shd w:val="clear" w:color="auto" w:fill="auto"/>
            <w:noWrap/>
            <w:vAlign w:val="center"/>
            <w:hideMark/>
          </w:tcPr>
          <w:p w14:paraId="0A5183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136.</w:t>
            </w:r>
          </w:p>
        </w:tc>
        <w:tc>
          <w:tcPr>
            <w:tcW w:w="2688" w:type="dxa"/>
            <w:shd w:val="clear" w:color="auto" w:fill="auto"/>
            <w:noWrap/>
            <w:vAlign w:val="center"/>
          </w:tcPr>
          <w:p w14:paraId="741DE02A"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27</w:t>
            </w:r>
          </w:p>
        </w:tc>
        <w:tc>
          <w:tcPr>
            <w:tcW w:w="1134" w:type="dxa"/>
            <w:shd w:val="clear" w:color="auto" w:fill="auto"/>
            <w:noWrap/>
            <w:vAlign w:val="center"/>
          </w:tcPr>
          <w:p w14:paraId="392DA5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2742E9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32,90</w:t>
            </w:r>
          </w:p>
        </w:tc>
        <w:tc>
          <w:tcPr>
            <w:tcW w:w="1985" w:type="dxa"/>
          </w:tcPr>
          <w:p w14:paraId="4CF88E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23C49D0" w14:textId="77777777" w:rsidTr="007E327E">
        <w:trPr>
          <w:trHeight w:val="288"/>
        </w:trPr>
        <w:tc>
          <w:tcPr>
            <w:tcW w:w="1276" w:type="dxa"/>
            <w:shd w:val="clear" w:color="auto" w:fill="auto"/>
            <w:noWrap/>
            <w:vAlign w:val="center"/>
            <w:hideMark/>
          </w:tcPr>
          <w:p w14:paraId="0127D2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137.</w:t>
            </w:r>
          </w:p>
        </w:tc>
        <w:tc>
          <w:tcPr>
            <w:tcW w:w="2688" w:type="dxa"/>
            <w:shd w:val="clear" w:color="auto" w:fill="auto"/>
            <w:noWrap/>
            <w:vAlign w:val="center"/>
          </w:tcPr>
          <w:p w14:paraId="6FD3D9B0" w14:textId="77777777" w:rsidR="00E953AF" w:rsidRPr="00E953AF" w:rsidRDefault="00E953AF" w:rsidP="00E953AF">
            <w:pPr>
              <w:rPr>
                <w:rFonts w:eastAsia="Calibri"/>
                <w:sz w:val="22"/>
                <w:u w:val="none"/>
                <w:lang w:eastAsia="lv-LV"/>
              </w:rPr>
            </w:pPr>
            <w:r w:rsidRPr="00E953AF">
              <w:rPr>
                <w:rFonts w:eastAsia="Calibri"/>
                <w:sz w:val="22"/>
                <w:u w:val="none"/>
                <w:lang w:eastAsia="lv-LV"/>
              </w:rPr>
              <w:t>Brīvības iela 27</w:t>
            </w:r>
          </w:p>
        </w:tc>
        <w:tc>
          <w:tcPr>
            <w:tcW w:w="1134" w:type="dxa"/>
            <w:shd w:val="clear" w:color="auto" w:fill="auto"/>
            <w:noWrap/>
            <w:vAlign w:val="center"/>
          </w:tcPr>
          <w:p w14:paraId="2D531DF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68B24B4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32,50</w:t>
            </w:r>
          </w:p>
        </w:tc>
        <w:tc>
          <w:tcPr>
            <w:tcW w:w="1985" w:type="dxa"/>
          </w:tcPr>
          <w:p w14:paraId="1AFDB60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E6FF517" w14:textId="77777777" w:rsidTr="007E327E">
        <w:trPr>
          <w:trHeight w:val="288"/>
        </w:trPr>
        <w:tc>
          <w:tcPr>
            <w:tcW w:w="1276" w:type="dxa"/>
            <w:shd w:val="clear" w:color="auto" w:fill="auto"/>
            <w:noWrap/>
            <w:vAlign w:val="center"/>
            <w:hideMark/>
          </w:tcPr>
          <w:p w14:paraId="2DE8774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138.</w:t>
            </w:r>
          </w:p>
        </w:tc>
        <w:tc>
          <w:tcPr>
            <w:tcW w:w="2688" w:type="dxa"/>
            <w:shd w:val="clear" w:color="auto" w:fill="auto"/>
            <w:noWrap/>
            <w:vAlign w:val="center"/>
          </w:tcPr>
          <w:p w14:paraId="4A356411"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11</w:t>
            </w:r>
          </w:p>
        </w:tc>
        <w:tc>
          <w:tcPr>
            <w:tcW w:w="1134" w:type="dxa"/>
            <w:shd w:val="clear" w:color="auto" w:fill="auto"/>
            <w:noWrap/>
            <w:vAlign w:val="center"/>
          </w:tcPr>
          <w:p w14:paraId="7D4CC8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05B983E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45,00</w:t>
            </w:r>
          </w:p>
        </w:tc>
        <w:tc>
          <w:tcPr>
            <w:tcW w:w="1985" w:type="dxa"/>
          </w:tcPr>
          <w:p w14:paraId="390636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BAFF641" w14:textId="77777777" w:rsidTr="007E327E">
        <w:trPr>
          <w:trHeight w:val="288"/>
        </w:trPr>
        <w:tc>
          <w:tcPr>
            <w:tcW w:w="1276" w:type="dxa"/>
            <w:shd w:val="clear" w:color="auto" w:fill="auto"/>
            <w:noWrap/>
            <w:vAlign w:val="center"/>
            <w:hideMark/>
          </w:tcPr>
          <w:p w14:paraId="681A3E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139.</w:t>
            </w:r>
          </w:p>
        </w:tc>
        <w:tc>
          <w:tcPr>
            <w:tcW w:w="2688" w:type="dxa"/>
            <w:shd w:val="clear" w:color="auto" w:fill="auto"/>
            <w:noWrap/>
            <w:vAlign w:val="center"/>
          </w:tcPr>
          <w:p w14:paraId="51E861AA"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18</w:t>
            </w:r>
          </w:p>
        </w:tc>
        <w:tc>
          <w:tcPr>
            <w:tcW w:w="1134" w:type="dxa"/>
            <w:shd w:val="clear" w:color="auto" w:fill="auto"/>
            <w:noWrap/>
            <w:vAlign w:val="center"/>
          </w:tcPr>
          <w:p w14:paraId="5AF7A81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69F9A6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41,30</w:t>
            </w:r>
          </w:p>
        </w:tc>
        <w:tc>
          <w:tcPr>
            <w:tcW w:w="1985" w:type="dxa"/>
          </w:tcPr>
          <w:p w14:paraId="297AEBA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3676C08" w14:textId="77777777" w:rsidTr="007E327E">
        <w:trPr>
          <w:trHeight w:val="288"/>
        </w:trPr>
        <w:tc>
          <w:tcPr>
            <w:tcW w:w="1276" w:type="dxa"/>
            <w:shd w:val="clear" w:color="auto" w:fill="auto"/>
            <w:noWrap/>
            <w:vAlign w:val="center"/>
            <w:hideMark/>
          </w:tcPr>
          <w:p w14:paraId="588714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140.</w:t>
            </w:r>
          </w:p>
        </w:tc>
        <w:tc>
          <w:tcPr>
            <w:tcW w:w="2688" w:type="dxa"/>
            <w:shd w:val="clear" w:color="auto" w:fill="auto"/>
            <w:noWrap/>
            <w:vAlign w:val="center"/>
          </w:tcPr>
          <w:p w14:paraId="51293F59" w14:textId="77777777" w:rsidR="00E953AF" w:rsidRPr="00E953AF" w:rsidRDefault="00E953AF" w:rsidP="00E953AF">
            <w:pPr>
              <w:rPr>
                <w:rFonts w:eastAsia="Calibri"/>
                <w:sz w:val="22"/>
                <w:u w:val="none"/>
                <w:lang w:eastAsia="lv-LV"/>
              </w:rPr>
            </w:pPr>
            <w:r w:rsidRPr="00E953AF">
              <w:rPr>
                <w:rFonts w:eastAsia="Calibri"/>
                <w:sz w:val="22"/>
                <w:u w:val="none"/>
                <w:lang w:eastAsia="lv-LV"/>
              </w:rPr>
              <w:t>Dzelzceļa iela 18</w:t>
            </w:r>
          </w:p>
        </w:tc>
        <w:tc>
          <w:tcPr>
            <w:tcW w:w="1134" w:type="dxa"/>
            <w:shd w:val="clear" w:color="auto" w:fill="auto"/>
            <w:noWrap/>
            <w:vAlign w:val="center"/>
          </w:tcPr>
          <w:p w14:paraId="367007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02DEC4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40,80</w:t>
            </w:r>
          </w:p>
        </w:tc>
        <w:tc>
          <w:tcPr>
            <w:tcW w:w="1985" w:type="dxa"/>
          </w:tcPr>
          <w:p w14:paraId="372CF95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8F1A9A3" w14:textId="77777777" w:rsidTr="007E327E">
        <w:trPr>
          <w:trHeight w:val="288"/>
        </w:trPr>
        <w:tc>
          <w:tcPr>
            <w:tcW w:w="1276" w:type="dxa"/>
            <w:shd w:val="clear" w:color="auto" w:fill="auto"/>
            <w:noWrap/>
            <w:vAlign w:val="center"/>
            <w:hideMark/>
          </w:tcPr>
          <w:p w14:paraId="41A85A6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141.</w:t>
            </w:r>
          </w:p>
        </w:tc>
        <w:tc>
          <w:tcPr>
            <w:tcW w:w="2688" w:type="dxa"/>
            <w:shd w:val="clear" w:color="auto" w:fill="auto"/>
            <w:noWrap/>
            <w:vAlign w:val="center"/>
          </w:tcPr>
          <w:p w14:paraId="72A1FA89" w14:textId="77777777" w:rsidR="00E953AF" w:rsidRPr="00E953AF" w:rsidRDefault="00E953AF" w:rsidP="00E953AF">
            <w:pPr>
              <w:rPr>
                <w:rFonts w:eastAsia="Calibri"/>
                <w:sz w:val="22"/>
                <w:u w:val="none"/>
                <w:lang w:eastAsia="lv-LV"/>
              </w:rPr>
            </w:pPr>
            <w:r w:rsidRPr="00E953AF">
              <w:rPr>
                <w:rFonts w:eastAsia="Calibri"/>
                <w:sz w:val="22"/>
                <w:u w:val="none"/>
                <w:lang w:eastAsia="lv-LV"/>
              </w:rPr>
              <w:t>Dzirnavu iela 2</w:t>
            </w:r>
          </w:p>
        </w:tc>
        <w:tc>
          <w:tcPr>
            <w:tcW w:w="1134" w:type="dxa"/>
            <w:shd w:val="clear" w:color="auto" w:fill="auto"/>
            <w:noWrap/>
            <w:vAlign w:val="center"/>
          </w:tcPr>
          <w:p w14:paraId="4B154C0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0B12CF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20,00</w:t>
            </w:r>
          </w:p>
        </w:tc>
        <w:tc>
          <w:tcPr>
            <w:tcW w:w="1985" w:type="dxa"/>
          </w:tcPr>
          <w:p w14:paraId="6BA5F6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17AB39D" w14:textId="77777777" w:rsidTr="007E327E">
        <w:trPr>
          <w:trHeight w:val="288"/>
        </w:trPr>
        <w:tc>
          <w:tcPr>
            <w:tcW w:w="1276" w:type="dxa"/>
            <w:shd w:val="clear" w:color="auto" w:fill="auto"/>
            <w:noWrap/>
            <w:vAlign w:val="center"/>
            <w:hideMark/>
          </w:tcPr>
          <w:p w14:paraId="4A05C7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142.</w:t>
            </w:r>
          </w:p>
        </w:tc>
        <w:tc>
          <w:tcPr>
            <w:tcW w:w="2688" w:type="dxa"/>
            <w:shd w:val="clear" w:color="auto" w:fill="auto"/>
            <w:noWrap/>
            <w:vAlign w:val="center"/>
          </w:tcPr>
          <w:p w14:paraId="5AC8372A" w14:textId="77777777" w:rsidR="00E953AF" w:rsidRPr="00E953AF" w:rsidRDefault="00E953AF" w:rsidP="00E953AF">
            <w:pPr>
              <w:rPr>
                <w:rFonts w:eastAsia="Calibri"/>
                <w:sz w:val="22"/>
                <w:u w:val="none"/>
                <w:lang w:eastAsia="lv-LV"/>
              </w:rPr>
            </w:pPr>
            <w:r w:rsidRPr="00E953AF">
              <w:rPr>
                <w:rFonts w:eastAsia="Calibri"/>
                <w:sz w:val="22"/>
                <w:u w:val="none"/>
                <w:lang w:eastAsia="lv-LV"/>
              </w:rPr>
              <w:t>Dzirnavu iela 2</w:t>
            </w:r>
          </w:p>
        </w:tc>
        <w:tc>
          <w:tcPr>
            <w:tcW w:w="1134" w:type="dxa"/>
            <w:shd w:val="clear" w:color="auto" w:fill="auto"/>
            <w:noWrap/>
            <w:vAlign w:val="center"/>
          </w:tcPr>
          <w:p w14:paraId="4DF931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6BF1D27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14,90</w:t>
            </w:r>
          </w:p>
        </w:tc>
        <w:tc>
          <w:tcPr>
            <w:tcW w:w="1985" w:type="dxa"/>
          </w:tcPr>
          <w:p w14:paraId="3724FF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5EED07C" w14:textId="77777777" w:rsidTr="007E327E">
        <w:trPr>
          <w:trHeight w:val="288"/>
        </w:trPr>
        <w:tc>
          <w:tcPr>
            <w:tcW w:w="1276" w:type="dxa"/>
            <w:shd w:val="clear" w:color="auto" w:fill="auto"/>
            <w:noWrap/>
            <w:vAlign w:val="center"/>
            <w:hideMark/>
          </w:tcPr>
          <w:p w14:paraId="7B494E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143.</w:t>
            </w:r>
          </w:p>
        </w:tc>
        <w:tc>
          <w:tcPr>
            <w:tcW w:w="2688" w:type="dxa"/>
            <w:shd w:val="clear" w:color="auto" w:fill="auto"/>
            <w:noWrap/>
            <w:vAlign w:val="center"/>
          </w:tcPr>
          <w:p w14:paraId="464E9A26" w14:textId="77777777" w:rsidR="00E953AF" w:rsidRPr="00E953AF" w:rsidRDefault="00E953AF" w:rsidP="00E953AF">
            <w:pPr>
              <w:rPr>
                <w:rFonts w:eastAsia="Calibri"/>
                <w:sz w:val="22"/>
                <w:u w:val="none"/>
                <w:lang w:eastAsia="lv-LV"/>
              </w:rPr>
            </w:pPr>
            <w:r w:rsidRPr="00E953AF">
              <w:rPr>
                <w:rFonts w:eastAsia="Calibri"/>
                <w:sz w:val="22"/>
                <w:u w:val="none"/>
                <w:lang w:eastAsia="lv-LV"/>
              </w:rPr>
              <w:t>Dzirnavu iela 2</w:t>
            </w:r>
          </w:p>
        </w:tc>
        <w:tc>
          <w:tcPr>
            <w:tcW w:w="1134" w:type="dxa"/>
            <w:shd w:val="clear" w:color="auto" w:fill="auto"/>
            <w:noWrap/>
            <w:vAlign w:val="center"/>
          </w:tcPr>
          <w:p w14:paraId="507C6F1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50BF4D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23,10</w:t>
            </w:r>
          </w:p>
        </w:tc>
        <w:tc>
          <w:tcPr>
            <w:tcW w:w="1985" w:type="dxa"/>
          </w:tcPr>
          <w:p w14:paraId="5614C5A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E688962" w14:textId="77777777" w:rsidTr="007E327E">
        <w:trPr>
          <w:trHeight w:val="288"/>
        </w:trPr>
        <w:tc>
          <w:tcPr>
            <w:tcW w:w="1276" w:type="dxa"/>
            <w:shd w:val="clear" w:color="auto" w:fill="auto"/>
            <w:noWrap/>
            <w:vAlign w:val="center"/>
            <w:hideMark/>
          </w:tcPr>
          <w:p w14:paraId="65C10FD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144.</w:t>
            </w:r>
          </w:p>
        </w:tc>
        <w:tc>
          <w:tcPr>
            <w:tcW w:w="2688" w:type="dxa"/>
            <w:shd w:val="clear" w:color="auto" w:fill="auto"/>
            <w:noWrap/>
            <w:vAlign w:val="center"/>
          </w:tcPr>
          <w:p w14:paraId="3A88BEFC" w14:textId="77777777" w:rsidR="00E953AF" w:rsidRPr="00E953AF" w:rsidRDefault="00E953AF" w:rsidP="00E953AF">
            <w:pPr>
              <w:rPr>
                <w:rFonts w:eastAsia="Calibri"/>
                <w:sz w:val="22"/>
                <w:u w:val="none"/>
                <w:lang w:eastAsia="lv-LV"/>
              </w:rPr>
            </w:pPr>
            <w:r w:rsidRPr="00E953AF">
              <w:rPr>
                <w:rFonts w:eastAsia="Calibri"/>
                <w:sz w:val="22"/>
                <w:u w:val="none"/>
                <w:lang w:eastAsia="lv-LV"/>
              </w:rPr>
              <w:t>Dzirnavu iela 2</w:t>
            </w:r>
          </w:p>
        </w:tc>
        <w:tc>
          <w:tcPr>
            <w:tcW w:w="1134" w:type="dxa"/>
            <w:shd w:val="clear" w:color="auto" w:fill="auto"/>
            <w:noWrap/>
            <w:vAlign w:val="center"/>
          </w:tcPr>
          <w:p w14:paraId="2B139F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2AD1C5C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15,90</w:t>
            </w:r>
          </w:p>
        </w:tc>
        <w:tc>
          <w:tcPr>
            <w:tcW w:w="1985" w:type="dxa"/>
          </w:tcPr>
          <w:p w14:paraId="4C9C2C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5FFF5DE" w14:textId="77777777" w:rsidTr="007E327E">
        <w:trPr>
          <w:trHeight w:val="288"/>
        </w:trPr>
        <w:tc>
          <w:tcPr>
            <w:tcW w:w="1276" w:type="dxa"/>
            <w:shd w:val="clear" w:color="auto" w:fill="auto"/>
            <w:noWrap/>
            <w:vAlign w:val="center"/>
            <w:hideMark/>
          </w:tcPr>
          <w:p w14:paraId="2B6B42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145.</w:t>
            </w:r>
          </w:p>
        </w:tc>
        <w:tc>
          <w:tcPr>
            <w:tcW w:w="2688" w:type="dxa"/>
            <w:shd w:val="clear" w:color="auto" w:fill="auto"/>
            <w:noWrap/>
            <w:vAlign w:val="center"/>
          </w:tcPr>
          <w:p w14:paraId="4CD88BCD" w14:textId="77777777" w:rsidR="00E953AF" w:rsidRPr="00E953AF" w:rsidRDefault="00E953AF" w:rsidP="00E953AF">
            <w:pPr>
              <w:rPr>
                <w:rFonts w:eastAsia="Calibri"/>
                <w:sz w:val="22"/>
                <w:u w:val="none"/>
                <w:lang w:eastAsia="lv-LV"/>
              </w:rPr>
            </w:pPr>
            <w:r w:rsidRPr="00E953AF">
              <w:rPr>
                <w:rFonts w:eastAsia="Calibri"/>
                <w:sz w:val="22"/>
                <w:u w:val="none"/>
                <w:lang w:eastAsia="lv-LV"/>
              </w:rPr>
              <w:t>Gaitnieku iela 1A</w:t>
            </w:r>
          </w:p>
        </w:tc>
        <w:tc>
          <w:tcPr>
            <w:tcW w:w="1134" w:type="dxa"/>
            <w:shd w:val="clear" w:color="auto" w:fill="auto"/>
            <w:noWrap/>
            <w:vAlign w:val="center"/>
          </w:tcPr>
          <w:p w14:paraId="2A7824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5E19FA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32,10</w:t>
            </w:r>
          </w:p>
        </w:tc>
        <w:tc>
          <w:tcPr>
            <w:tcW w:w="1985" w:type="dxa"/>
          </w:tcPr>
          <w:p w14:paraId="25B5AEC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7766F5F7" w14:textId="77777777" w:rsidTr="007E327E">
        <w:trPr>
          <w:trHeight w:val="288"/>
        </w:trPr>
        <w:tc>
          <w:tcPr>
            <w:tcW w:w="1276" w:type="dxa"/>
            <w:shd w:val="clear" w:color="auto" w:fill="auto"/>
            <w:noWrap/>
            <w:vAlign w:val="center"/>
            <w:hideMark/>
          </w:tcPr>
          <w:p w14:paraId="078828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146.</w:t>
            </w:r>
          </w:p>
        </w:tc>
        <w:tc>
          <w:tcPr>
            <w:tcW w:w="2688" w:type="dxa"/>
            <w:shd w:val="clear" w:color="auto" w:fill="auto"/>
            <w:noWrap/>
            <w:vAlign w:val="center"/>
          </w:tcPr>
          <w:p w14:paraId="0D776137" w14:textId="77777777" w:rsidR="00E953AF" w:rsidRPr="00E953AF" w:rsidRDefault="00E953AF" w:rsidP="00E953AF">
            <w:pPr>
              <w:rPr>
                <w:rFonts w:eastAsia="Calibri"/>
                <w:sz w:val="22"/>
                <w:u w:val="none"/>
                <w:lang w:eastAsia="lv-LV"/>
              </w:rPr>
            </w:pPr>
            <w:r w:rsidRPr="00E953AF">
              <w:rPr>
                <w:rFonts w:eastAsia="Calibri"/>
                <w:sz w:val="22"/>
                <w:u w:val="none"/>
                <w:lang w:eastAsia="lv-LV"/>
              </w:rPr>
              <w:t>Gaitnieku iela 1A</w:t>
            </w:r>
          </w:p>
        </w:tc>
        <w:tc>
          <w:tcPr>
            <w:tcW w:w="1134" w:type="dxa"/>
            <w:shd w:val="clear" w:color="auto" w:fill="auto"/>
            <w:noWrap/>
            <w:vAlign w:val="center"/>
          </w:tcPr>
          <w:p w14:paraId="37D920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w:t>
            </w:r>
          </w:p>
        </w:tc>
        <w:tc>
          <w:tcPr>
            <w:tcW w:w="2127" w:type="dxa"/>
          </w:tcPr>
          <w:p w14:paraId="1FBE88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32,20</w:t>
            </w:r>
          </w:p>
        </w:tc>
        <w:tc>
          <w:tcPr>
            <w:tcW w:w="1985" w:type="dxa"/>
          </w:tcPr>
          <w:p w14:paraId="6B820E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6802190C" w14:textId="77777777" w:rsidTr="007E327E">
        <w:trPr>
          <w:trHeight w:val="288"/>
        </w:trPr>
        <w:tc>
          <w:tcPr>
            <w:tcW w:w="1276" w:type="dxa"/>
            <w:shd w:val="clear" w:color="auto" w:fill="auto"/>
            <w:noWrap/>
            <w:vAlign w:val="center"/>
            <w:hideMark/>
          </w:tcPr>
          <w:p w14:paraId="43F6FD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147.</w:t>
            </w:r>
          </w:p>
        </w:tc>
        <w:tc>
          <w:tcPr>
            <w:tcW w:w="2688" w:type="dxa"/>
            <w:shd w:val="clear" w:color="auto" w:fill="auto"/>
            <w:noWrap/>
            <w:vAlign w:val="center"/>
          </w:tcPr>
          <w:p w14:paraId="755FE3C2" w14:textId="77777777" w:rsidR="00E953AF" w:rsidRPr="00E953AF" w:rsidRDefault="00E953AF" w:rsidP="00E953AF">
            <w:pPr>
              <w:rPr>
                <w:rFonts w:eastAsia="Calibri"/>
                <w:sz w:val="22"/>
                <w:u w:val="none"/>
                <w:lang w:eastAsia="lv-LV"/>
              </w:rPr>
            </w:pPr>
            <w:r w:rsidRPr="00E953AF">
              <w:rPr>
                <w:rFonts w:eastAsia="Calibri"/>
                <w:sz w:val="22"/>
                <w:u w:val="none"/>
                <w:lang w:eastAsia="lv-LV"/>
              </w:rPr>
              <w:t>Gaitnieku iela 1A</w:t>
            </w:r>
          </w:p>
        </w:tc>
        <w:tc>
          <w:tcPr>
            <w:tcW w:w="1134" w:type="dxa"/>
            <w:shd w:val="clear" w:color="auto" w:fill="auto"/>
            <w:noWrap/>
            <w:vAlign w:val="center"/>
          </w:tcPr>
          <w:p w14:paraId="7AB18E8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w:t>
            </w:r>
          </w:p>
        </w:tc>
        <w:tc>
          <w:tcPr>
            <w:tcW w:w="2127" w:type="dxa"/>
          </w:tcPr>
          <w:p w14:paraId="08B681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62,00</w:t>
            </w:r>
          </w:p>
        </w:tc>
        <w:tc>
          <w:tcPr>
            <w:tcW w:w="1985" w:type="dxa"/>
          </w:tcPr>
          <w:p w14:paraId="5C91FF7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3FACE05A" w14:textId="77777777" w:rsidTr="007E327E">
        <w:trPr>
          <w:trHeight w:val="288"/>
        </w:trPr>
        <w:tc>
          <w:tcPr>
            <w:tcW w:w="1276" w:type="dxa"/>
            <w:shd w:val="clear" w:color="auto" w:fill="auto"/>
            <w:noWrap/>
            <w:vAlign w:val="center"/>
            <w:hideMark/>
          </w:tcPr>
          <w:p w14:paraId="3387D0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148.</w:t>
            </w:r>
          </w:p>
        </w:tc>
        <w:tc>
          <w:tcPr>
            <w:tcW w:w="2688" w:type="dxa"/>
            <w:shd w:val="clear" w:color="auto" w:fill="auto"/>
            <w:noWrap/>
            <w:vAlign w:val="center"/>
          </w:tcPr>
          <w:p w14:paraId="7C5B8035" w14:textId="77777777" w:rsidR="00E953AF" w:rsidRPr="00E953AF" w:rsidRDefault="00E953AF" w:rsidP="00E953AF">
            <w:pPr>
              <w:rPr>
                <w:rFonts w:eastAsia="Calibri"/>
                <w:sz w:val="22"/>
                <w:u w:val="none"/>
                <w:lang w:eastAsia="lv-LV"/>
              </w:rPr>
            </w:pPr>
            <w:r w:rsidRPr="00E953AF">
              <w:rPr>
                <w:rFonts w:eastAsia="Calibri"/>
                <w:sz w:val="22"/>
                <w:u w:val="none"/>
                <w:lang w:eastAsia="lv-LV"/>
              </w:rPr>
              <w:t>Gaitnieku iela 10</w:t>
            </w:r>
          </w:p>
        </w:tc>
        <w:tc>
          <w:tcPr>
            <w:tcW w:w="1134" w:type="dxa"/>
            <w:shd w:val="clear" w:color="auto" w:fill="auto"/>
            <w:noWrap/>
            <w:vAlign w:val="center"/>
          </w:tcPr>
          <w:p w14:paraId="5D527B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405E55A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67,50</w:t>
            </w:r>
          </w:p>
        </w:tc>
        <w:tc>
          <w:tcPr>
            <w:tcW w:w="1985" w:type="dxa"/>
          </w:tcPr>
          <w:p w14:paraId="7E0923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7,10</w:t>
            </w:r>
          </w:p>
        </w:tc>
      </w:tr>
      <w:tr w:rsidR="00E953AF" w:rsidRPr="00E953AF" w14:paraId="250BFC2B" w14:textId="77777777" w:rsidTr="007E327E">
        <w:trPr>
          <w:trHeight w:val="288"/>
        </w:trPr>
        <w:tc>
          <w:tcPr>
            <w:tcW w:w="1276" w:type="dxa"/>
            <w:shd w:val="clear" w:color="auto" w:fill="auto"/>
            <w:noWrap/>
            <w:vAlign w:val="center"/>
            <w:hideMark/>
          </w:tcPr>
          <w:p w14:paraId="6627BC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129.</w:t>
            </w:r>
          </w:p>
        </w:tc>
        <w:tc>
          <w:tcPr>
            <w:tcW w:w="2688" w:type="dxa"/>
            <w:shd w:val="clear" w:color="auto" w:fill="auto"/>
            <w:noWrap/>
            <w:vAlign w:val="center"/>
          </w:tcPr>
          <w:p w14:paraId="1D7E2CD7" w14:textId="77777777" w:rsidR="00E953AF" w:rsidRPr="00E953AF" w:rsidRDefault="00E953AF" w:rsidP="00E953AF">
            <w:pPr>
              <w:rPr>
                <w:rFonts w:eastAsia="Calibri"/>
                <w:sz w:val="22"/>
                <w:u w:val="none"/>
                <w:lang w:eastAsia="lv-LV"/>
              </w:rPr>
            </w:pPr>
            <w:r w:rsidRPr="00E953AF">
              <w:rPr>
                <w:rFonts w:eastAsia="Calibri"/>
                <w:sz w:val="22"/>
                <w:u w:val="none"/>
                <w:lang w:eastAsia="lv-LV"/>
              </w:rPr>
              <w:t>Gaitnieku iela 10</w:t>
            </w:r>
          </w:p>
        </w:tc>
        <w:tc>
          <w:tcPr>
            <w:tcW w:w="1134" w:type="dxa"/>
            <w:shd w:val="clear" w:color="auto" w:fill="auto"/>
            <w:noWrap/>
            <w:vAlign w:val="center"/>
          </w:tcPr>
          <w:p w14:paraId="0C8AEE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w:t>
            </w:r>
          </w:p>
        </w:tc>
        <w:tc>
          <w:tcPr>
            <w:tcW w:w="2127" w:type="dxa"/>
          </w:tcPr>
          <w:p w14:paraId="48EB84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54,70</w:t>
            </w:r>
          </w:p>
        </w:tc>
        <w:tc>
          <w:tcPr>
            <w:tcW w:w="1985" w:type="dxa"/>
          </w:tcPr>
          <w:p w14:paraId="0E566F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7A965C2A" w14:textId="77777777" w:rsidTr="007E327E">
        <w:trPr>
          <w:trHeight w:val="288"/>
        </w:trPr>
        <w:tc>
          <w:tcPr>
            <w:tcW w:w="1276" w:type="dxa"/>
            <w:shd w:val="clear" w:color="auto" w:fill="auto"/>
            <w:noWrap/>
            <w:vAlign w:val="center"/>
          </w:tcPr>
          <w:p w14:paraId="57D5B8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150.</w:t>
            </w:r>
          </w:p>
        </w:tc>
        <w:tc>
          <w:tcPr>
            <w:tcW w:w="2688" w:type="dxa"/>
            <w:shd w:val="clear" w:color="auto" w:fill="auto"/>
            <w:noWrap/>
            <w:vAlign w:val="center"/>
          </w:tcPr>
          <w:p w14:paraId="3D0BD157"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10</w:t>
            </w:r>
          </w:p>
        </w:tc>
        <w:tc>
          <w:tcPr>
            <w:tcW w:w="1134" w:type="dxa"/>
            <w:shd w:val="clear" w:color="auto" w:fill="auto"/>
            <w:noWrap/>
            <w:vAlign w:val="center"/>
          </w:tcPr>
          <w:p w14:paraId="096AC40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5FEE4C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55,50</w:t>
            </w:r>
          </w:p>
        </w:tc>
        <w:tc>
          <w:tcPr>
            <w:tcW w:w="1985" w:type="dxa"/>
          </w:tcPr>
          <w:p w14:paraId="53FBB6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28D65CFF" w14:textId="77777777" w:rsidTr="007E327E">
        <w:trPr>
          <w:trHeight w:val="288"/>
        </w:trPr>
        <w:tc>
          <w:tcPr>
            <w:tcW w:w="1276" w:type="dxa"/>
            <w:shd w:val="clear" w:color="auto" w:fill="auto"/>
            <w:noWrap/>
            <w:vAlign w:val="center"/>
          </w:tcPr>
          <w:p w14:paraId="755AB2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151.</w:t>
            </w:r>
          </w:p>
        </w:tc>
        <w:tc>
          <w:tcPr>
            <w:tcW w:w="2688" w:type="dxa"/>
            <w:shd w:val="clear" w:color="auto" w:fill="auto"/>
            <w:noWrap/>
            <w:vAlign w:val="center"/>
          </w:tcPr>
          <w:p w14:paraId="337F4427"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10</w:t>
            </w:r>
          </w:p>
        </w:tc>
        <w:tc>
          <w:tcPr>
            <w:tcW w:w="1134" w:type="dxa"/>
            <w:shd w:val="clear" w:color="auto" w:fill="auto"/>
            <w:noWrap/>
            <w:vAlign w:val="center"/>
          </w:tcPr>
          <w:p w14:paraId="346649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53259D4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54,60</w:t>
            </w:r>
          </w:p>
        </w:tc>
        <w:tc>
          <w:tcPr>
            <w:tcW w:w="1985" w:type="dxa"/>
          </w:tcPr>
          <w:p w14:paraId="650FC3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73B967F2" w14:textId="77777777" w:rsidTr="007E327E">
        <w:trPr>
          <w:trHeight w:val="288"/>
        </w:trPr>
        <w:tc>
          <w:tcPr>
            <w:tcW w:w="1276" w:type="dxa"/>
            <w:shd w:val="clear" w:color="auto" w:fill="auto"/>
            <w:noWrap/>
            <w:vAlign w:val="center"/>
            <w:hideMark/>
          </w:tcPr>
          <w:p w14:paraId="42BA62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152.</w:t>
            </w:r>
          </w:p>
        </w:tc>
        <w:tc>
          <w:tcPr>
            <w:tcW w:w="2688" w:type="dxa"/>
            <w:shd w:val="clear" w:color="auto" w:fill="auto"/>
            <w:noWrap/>
            <w:vAlign w:val="center"/>
          </w:tcPr>
          <w:p w14:paraId="036F123A"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10</w:t>
            </w:r>
          </w:p>
        </w:tc>
        <w:tc>
          <w:tcPr>
            <w:tcW w:w="1134" w:type="dxa"/>
            <w:shd w:val="clear" w:color="auto" w:fill="auto"/>
            <w:noWrap/>
            <w:vAlign w:val="center"/>
          </w:tcPr>
          <w:p w14:paraId="571AE4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3DABD4A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35,90</w:t>
            </w:r>
          </w:p>
        </w:tc>
        <w:tc>
          <w:tcPr>
            <w:tcW w:w="1985" w:type="dxa"/>
          </w:tcPr>
          <w:p w14:paraId="04094C1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7,10</w:t>
            </w:r>
          </w:p>
        </w:tc>
      </w:tr>
      <w:tr w:rsidR="00E953AF" w:rsidRPr="00E953AF" w14:paraId="7358F3D8" w14:textId="77777777" w:rsidTr="007E327E">
        <w:trPr>
          <w:trHeight w:val="288"/>
        </w:trPr>
        <w:tc>
          <w:tcPr>
            <w:tcW w:w="1276" w:type="dxa"/>
            <w:shd w:val="clear" w:color="auto" w:fill="auto"/>
            <w:noWrap/>
            <w:vAlign w:val="center"/>
            <w:hideMark/>
          </w:tcPr>
          <w:p w14:paraId="2AD59B5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153.</w:t>
            </w:r>
          </w:p>
        </w:tc>
        <w:tc>
          <w:tcPr>
            <w:tcW w:w="2688" w:type="dxa"/>
            <w:shd w:val="clear" w:color="auto" w:fill="auto"/>
            <w:noWrap/>
            <w:vAlign w:val="center"/>
          </w:tcPr>
          <w:p w14:paraId="5FB505C9"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10</w:t>
            </w:r>
          </w:p>
        </w:tc>
        <w:tc>
          <w:tcPr>
            <w:tcW w:w="1134" w:type="dxa"/>
            <w:shd w:val="clear" w:color="auto" w:fill="auto"/>
            <w:noWrap/>
            <w:vAlign w:val="center"/>
          </w:tcPr>
          <w:p w14:paraId="3EABDE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127" w:type="dxa"/>
          </w:tcPr>
          <w:p w14:paraId="6276CB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37,30</w:t>
            </w:r>
          </w:p>
        </w:tc>
        <w:tc>
          <w:tcPr>
            <w:tcW w:w="1985" w:type="dxa"/>
          </w:tcPr>
          <w:p w14:paraId="026B8EF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447F1796" w14:textId="77777777" w:rsidTr="007E327E">
        <w:trPr>
          <w:trHeight w:val="288"/>
        </w:trPr>
        <w:tc>
          <w:tcPr>
            <w:tcW w:w="1276" w:type="dxa"/>
            <w:shd w:val="clear" w:color="auto" w:fill="auto"/>
            <w:noWrap/>
            <w:vAlign w:val="center"/>
            <w:hideMark/>
          </w:tcPr>
          <w:p w14:paraId="368F9C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154.</w:t>
            </w:r>
          </w:p>
        </w:tc>
        <w:tc>
          <w:tcPr>
            <w:tcW w:w="2688" w:type="dxa"/>
            <w:shd w:val="clear" w:color="auto" w:fill="auto"/>
            <w:noWrap/>
            <w:vAlign w:val="center"/>
          </w:tcPr>
          <w:p w14:paraId="3E6C5066"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10</w:t>
            </w:r>
          </w:p>
        </w:tc>
        <w:tc>
          <w:tcPr>
            <w:tcW w:w="1134" w:type="dxa"/>
            <w:shd w:val="clear" w:color="auto" w:fill="auto"/>
            <w:noWrap/>
            <w:vAlign w:val="center"/>
          </w:tcPr>
          <w:p w14:paraId="5C5540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4DA214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42,10</w:t>
            </w:r>
          </w:p>
        </w:tc>
        <w:tc>
          <w:tcPr>
            <w:tcW w:w="1985" w:type="dxa"/>
          </w:tcPr>
          <w:p w14:paraId="5E0A19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78EABE39" w14:textId="77777777" w:rsidTr="007E327E">
        <w:trPr>
          <w:trHeight w:val="288"/>
        </w:trPr>
        <w:tc>
          <w:tcPr>
            <w:tcW w:w="1276" w:type="dxa"/>
            <w:shd w:val="clear" w:color="auto" w:fill="auto"/>
            <w:noWrap/>
            <w:vAlign w:val="center"/>
            <w:hideMark/>
          </w:tcPr>
          <w:p w14:paraId="5AB8A1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155.</w:t>
            </w:r>
          </w:p>
        </w:tc>
        <w:tc>
          <w:tcPr>
            <w:tcW w:w="2688" w:type="dxa"/>
            <w:shd w:val="clear" w:color="auto" w:fill="auto"/>
            <w:noWrap/>
            <w:vAlign w:val="center"/>
          </w:tcPr>
          <w:p w14:paraId="782898B2"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10</w:t>
            </w:r>
          </w:p>
        </w:tc>
        <w:tc>
          <w:tcPr>
            <w:tcW w:w="1134" w:type="dxa"/>
            <w:shd w:val="clear" w:color="auto" w:fill="auto"/>
            <w:noWrap/>
            <w:vAlign w:val="center"/>
          </w:tcPr>
          <w:p w14:paraId="4876ED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w:t>
            </w:r>
          </w:p>
        </w:tc>
        <w:tc>
          <w:tcPr>
            <w:tcW w:w="2127" w:type="dxa"/>
          </w:tcPr>
          <w:p w14:paraId="1575FC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37,60</w:t>
            </w:r>
          </w:p>
        </w:tc>
        <w:tc>
          <w:tcPr>
            <w:tcW w:w="1985" w:type="dxa"/>
          </w:tcPr>
          <w:p w14:paraId="6A55CE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4F215971" w14:textId="77777777" w:rsidTr="007E327E">
        <w:trPr>
          <w:trHeight w:val="288"/>
        </w:trPr>
        <w:tc>
          <w:tcPr>
            <w:tcW w:w="1276" w:type="dxa"/>
            <w:shd w:val="clear" w:color="auto" w:fill="auto"/>
            <w:noWrap/>
            <w:vAlign w:val="center"/>
            <w:hideMark/>
          </w:tcPr>
          <w:p w14:paraId="60907C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156.</w:t>
            </w:r>
          </w:p>
        </w:tc>
        <w:tc>
          <w:tcPr>
            <w:tcW w:w="2688" w:type="dxa"/>
            <w:shd w:val="clear" w:color="auto" w:fill="auto"/>
            <w:noWrap/>
            <w:vAlign w:val="center"/>
          </w:tcPr>
          <w:p w14:paraId="21FD8FE2"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178598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7B46F0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42,60</w:t>
            </w:r>
          </w:p>
        </w:tc>
        <w:tc>
          <w:tcPr>
            <w:tcW w:w="1985" w:type="dxa"/>
          </w:tcPr>
          <w:p w14:paraId="6B8101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4477A8C2" w14:textId="77777777" w:rsidTr="007E327E">
        <w:trPr>
          <w:trHeight w:val="288"/>
        </w:trPr>
        <w:tc>
          <w:tcPr>
            <w:tcW w:w="1276" w:type="dxa"/>
            <w:shd w:val="clear" w:color="auto" w:fill="auto"/>
            <w:noWrap/>
            <w:vAlign w:val="center"/>
            <w:hideMark/>
          </w:tcPr>
          <w:p w14:paraId="4D7114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157.</w:t>
            </w:r>
          </w:p>
        </w:tc>
        <w:tc>
          <w:tcPr>
            <w:tcW w:w="2688" w:type="dxa"/>
            <w:shd w:val="clear" w:color="auto" w:fill="auto"/>
            <w:noWrap/>
            <w:vAlign w:val="center"/>
          </w:tcPr>
          <w:p w14:paraId="0630158A"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7DB70E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72B217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42,60</w:t>
            </w:r>
          </w:p>
        </w:tc>
        <w:tc>
          <w:tcPr>
            <w:tcW w:w="1985" w:type="dxa"/>
          </w:tcPr>
          <w:p w14:paraId="354C20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24782E1E" w14:textId="77777777" w:rsidTr="007E327E">
        <w:trPr>
          <w:trHeight w:val="288"/>
        </w:trPr>
        <w:tc>
          <w:tcPr>
            <w:tcW w:w="1276" w:type="dxa"/>
            <w:shd w:val="clear" w:color="auto" w:fill="auto"/>
            <w:noWrap/>
            <w:vAlign w:val="center"/>
            <w:hideMark/>
          </w:tcPr>
          <w:p w14:paraId="3D9200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158.</w:t>
            </w:r>
          </w:p>
        </w:tc>
        <w:tc>
          <w:tcPr>
            <w:tcW w:w="2688" w:type="dxa"/>
            <w:shd w:val="clear" w:color="auto" w:fill="auto"/>
            <w:noWrap/>
            <w:vAlign w:val="center"/>
          </w:tcPr>
          <w:p w14:paraId="251FA489"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49F7F21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480F19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42,20</w:t>
            </w:r>
          </w:p>
        </w:tc>
        <w:tc>
          <w:tcPr>
            <w:tcW w:w="1985" w:type="dxa"/>
          </w:tcPr>
          <w:p w14:paraId="064F1F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6F5F5780" w14:textId="77777777" w:rsidTr="007E327E">
        <w:trPr>
          <w:trHeight w:val="288"/>
        </w:trPr>
        <w:tc>
          <w:tcPr>
            <w:tcW w:w="1276" w:type="dxa"/>
            <w:shd w:val="clear" w:color="auto" w:fill="auto"/>
            <w:noWrap/>
            <w:vAlign w:val="center"/>
            <w:hideMark/>
          </w:tcPr>
          <w:p w14:paraId="318E0CB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159.</w:t>
            </w:r>
          </w:p>
        </w:tc>
        <w:tc>
          <w:tcPr>
            <w:tcW w:w="2688" w:type="dxa"/>
            <w:shd w:val="clear" w:color="auto" w:fill="auto"/>
            <w:noWrap/>
            <w:vAlign w:val="center"/>
          </w:tcPr>
          <w:p w14:paraId="318A9DD3"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2DD57D3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7231B7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42,50</w:t>
            </w:r>
          </w:p>
        </w:tc>
        <w:tc>
          <w:tcPr>
            <w:tcW w:w="1985" w:type="dxa"/>
          </w:tcPr>
          <w:p w14:paraId="7865AB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40CEC628" w14:textId="77777777" w:rsidTr="007E327E">
        <w:trPr>
          <w:trHeight w:val="288"/>
        </w:trPr>
        <w:tc>
          <w:tcPr>
            <w:tcW w:w="1276" w:type="dxa"/>
            <w:shd w:val="clear" w:color="auto" w:fill="auto"/>
            <w:noWrap/>
            <w:vAlign w:val="center"/>
            <w:hideMark/>
          </w:tcPr>
          <w:p w14:paraId="37ACC4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160.</w:t>
            </w:r>
          </w:p>
        </w:tc>
        <w:tc>
          <w:tcPr>
            <w:tcW w:w="2688" w:type="dxa"/>
            <w:shd w:val="clear" w:color="auto" w:fill="auto"/>
            <w:noWrap/>
            <w:vAlign w:val="center"/>
          </w:tcPr>
          <w:p w14:paraId="79FF58EE"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54038E8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277EE85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43,20</w:t>
            </w:r>
          </w:p>
        </w:tc>
        <w:tc>
          <w:tcPr>
            <w:tcW w:w="1985" w:type="dxa"/>
          </w:tcPr>
          <w:p w14:paraId="4AA5418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360BA166" w14:textId="77777777" w:rsidTr="007E327E">
        <w:trPr>
          <w:trHeight w:val="288"/>
        </w:trPr>
        <w:tc>
          <w:tcPr>
            <w:tcW w:w="1276" w:type="dxa"/>
            <w:shd w:val="clear" w:color="auto" w:fill="auto"/>
            <w:noWrap/>
            <w:vAlign w:val="center"/>
            <w:hideMark/>
          </w:tcPr>
          <w:p w14:paraId="5794D3A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161.</w:t>
            </w:r>
          </w:p>
        </w:tc>
        <w:tc>
          <w:tcPr>
            <w:tcW w:w="2688" w:type="dxa"/>
            <w:shd w:val="clear" w:color="auto" w:fill="auto"/>
            <w:noWrap/>
            <w:vAlign w:val="center"/>
          </w:tcPr>
          <w:p w14:paraId="0387C54C"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0AA8A7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w:t>
            </w:r>
          </w:p>
        </w:tc>
        <w:tc>
          <w:tcPr>
            <w:tcW w:w="2127" w:type="dxa"/>
          </w:tcPr>
          <w:p w14:paraId="031FC75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42,50</w:t>
            </w:r>
          </w:p>
        </w:tc>
        <w:tc>
          <w:tcPr>
            <w:tcW w:w="1985" w:type="dxa"/>
          </w:tcPr>
          <w:p w14:paraId="752F639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36305197" w14:textId="77777777" w:rsidTr="007E327E">
        <w:trPr>
          <w:trHeight w:val="288"/>
        </w:trPr>
        <w:tc>
          <w:tcPr>
            <w:tcW w:w="1276" w:type="dxa"/>
            <w:shd w:val="clear" w:color="auto" w:fill="auto"/>
            <w:noWrap/>
            <w:vAlign w:val="center"/>
            <w:hideMark/>
          </w:tcPr>
          <w:p w14:paraId="773B89D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162.</w:t>
            </w:r>
          </w:p>
        </w:tc>
        <w:tc>
          <w:tcPr>
            <w:tcW w:w="2688" w:type="dxa"/>
            <w:shd w:val="clear" w:color="auto" w:fill="auto"/>
            <w:noWrap/>
            <w:vAlign w:val="center"/>
          </w:tcPr>
          <w:p w14:paraId="4224CBE3"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18AE8C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127" w:type="dxa"/>
          </w:tcPr>
          <w:p w14:paraId="7B5D277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42,80</w:t>
            </w:r>
          </w:p>
        </w:tc>
        <w:tc>
          <w:tcPr>
            <w:tcW w:w="1985" w:type="dxa"/>
          </w:tcPr>
          <w:p w14:paraId="3FBFA5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311ECB9B" w14:textId="77777777" w:rsidTr="007E327E">
        <w:trPr>
          <w:trHeight w:val="288"/>
        </w:trPr>
        <w:tc>
          <w:tcPr>
            <w:tcW w:w="1276" w:type="dxa"/>
            <w:shd w:val="clear" w:color="auto" w:fill="auto"/>
            <w:noWrap/>
            <w:vAlign w:val="center"/>
            <w:hideMark/>
          </w:tcPr>
          <w:p w14:paraId="76B6E8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163.</w:t>
            </w:r>
          </w:p>
        </w:tc>
        <w:tc>
          <w:tcPr>
            <w:tcW w:w="2688" w:type="dxa"/>
            <w:shd w:val="clear" w:color="auto" w:fill="auto"/>
            <w:noWrap/>
            <w:vAlign w:val="center"/>
          </w:tcPr>
          <w:p w14:paraId="61F1C8B0"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13ACF3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6CF942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60,40</w:t>
            </w:r>
          </w:p>
        </w:tc>
        <w:tc>
          <w:tcPr>
            <w:tcW w:w="1985" w:type="dxa"/>
          </w:tcPr>
          <w:p w14:paraId="318AB3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10,60</w:t>
            </w:r>
          </w:p>
        </w:tc>
      </w:tr>
      <w:tr w:rsidR="00E953AF" w:rsidRPr="00E953AF" w14:paraId="41ACA92A" w14:textId="77777777" w:rsidTr="007E327E">
        <w:trPr>
          <w:trHeight w:val="288"/>
        </w:trPr>
        <w:tc>
          <w:tcPr>
            <w:tcW w:w="1276" w:type="dxa"/>
            <w:shd w:val="clear" w:color="auto" w:fill="auto"/>
            <w:noWrap/>
            <w:vAlign w:val="center"/>
            <w:hideMark/>
          </w:tcPr>
          <w:p w14:paraId="0575C0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164.</w:t>
            </w:r>
          </w:p>
        </w:tc>
        <w:tc>
          <w:tcPr>
            <w:tcW w:w="2688" w:type="dxa"/>
            <w:shd w:val="clear" w:color="auto" w:fill="auto"/>
            <w:noWrap/>
            <w:vAlign w:val="center"/>
          </w:tcPr>
          <w:p w14:paraId="116C2A6C"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7DA438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w:t>
            </w:r>
          </w:p>
        </w:tc>
        <w:tc>
          <w:tcPr>
            <w:tcW w:w="2127" w:type="dxa"/>
          </w:tcPr>
          <w:p w14:paraId="2020A9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43,40</w:t>
            </w:r>
          </w:p>
        </w:tc>
        <w:tc>
          <w:tcPr>
            <w:tcW w:w="1985" w:type="dxa"/>
          </w:tcPr>
          <w:p w14:paraId="200A2EA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7,60</w:t>
            </w:r>
          </w:p>
        </w:tc>
      </w:tr>
      <w:tr w:rsidR="00E953AF" w:rsidRPr="00E953AF" w14:paraId="50B04166" w14:textId="77777777" w:rsidTr="007E327E">
        <w:trPr>
          <w:trHeight w:val="288"/>
        </w:trPr>
        <w:tc>
          <w:tcPr>
            <w:tcW w:w="1276" w:type="dxa"/>
            <w:shd w:val="clear" w:color="auto" w:fill="auto"/>
            <w:noWrap/>
            <w:vAlign w:val="center"/>
            <w:hideMark/>
          </w:tcPr>
          <w:p w14:paraId="17E28A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165.</w:t>
            </w:r>
          </w:p>
        </w:tc>
        <w:tc>
          <w:tcPr>
            <w:tcW w:w="2688" w:type="dxa"/>
            <w:shd w:val="clear" w:color="auto" w:fill="auto"/>
            <w:noWrap/>
            <w:vAlign w:val="center"/>
          </w:tcPr>
          <w:p w14:paraId="68EFB1B8"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4E81BE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w:t>
            </w:r>
          </w:p>
        </w:tc>
        <w:tc>
          <w:tcPr>
            <w:tcW w:w="2127" w:type="dxa"/>
          </w:tcPr>
          <w:p w14:paraId="627AF7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61,00</w:t>
            </w:r>
          </w:p>
        </w:tc>
        <w:tc>
          <w:tcPr>
            <w:tcW w:w="1985" w:type="dxa"/>
          </w:tcPr>
          <w:p w14:paraId="227DD71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10,60</w:t>
            </w:r>
          </w:p>
        </w:tc>
      </w:tr>
      <w:tr w:rsidR="00E953AF" w:rsidRPr="00E953AF" w14:paraId="7D259E80" w14:textId="77777777" w:rsidTr="007E327E">
        <w:trPr>
          <w:trHeight w:val="288"/>
        </w:trPr>
        <w:tc>
          <w:tcPr>
            <w:tcW w:w="1276" w:type="dxa"/>
            <w:shd w:val="clear" w:color="auto" w:fill="auto"/>
            <w:noWrap/>
            <w:vAlign w:val="center"/>
            <w:hideMark/>
          </w:tcPr>
          <w:p w14:paraId="14C9D5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166.</w:t>
            </w:r>
          </w:p>
        </w:tc>
        <w:tc>
          <w:tcPr>
            <w:tcW w:w="2688" w:type="dxa"/>
            <w:shd w:val="clear" w:color="auto" w:fill="auto"/>
            <w:noWrap/>
            <w:vAlign w:val="center"/>
          </w:tcPr>
          <w:p w14:paraId="1E209FD8"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64A0E48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w:t>
            </w:r>
          </w:p>
        </w:tc>
        <w:tc>
          <w:tcPr>
            <w:tcW w:w="2127" w:type="dxa"/>
          </w:tcPr>
          <w:p w14:paraId="0B6BFE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43,40</w:t>
            </w:r>
          </w:p>
        </w:tc>
        <w:tc>
          <w:tcPr>
            <w:tcW w:w="1985" w:type="dxa"/>
          </w:tcPr>
          <w:p w14:paraId="491672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3632F918" w14:textId="77777777" w:rsidTr="007E327E">
        <w:trPr>
          <w:trHeight w:val="288"/>
        </w:trPr>
        <w:tc>
          <w:tcPr>
            <w:tcW w:w="1276" w:type="dxa"/>
            <w:shd w:val="clear" w:color="auto" w:fill="auto"/>
            <w:noWrap/>
            <w:vAlign w:val="center"/>
            <w:hideMark/>
          </w:tcPr>
          <w:p w14:paraId="273E83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167.</w:t>
            </w:r>
          </w:p>
        </w:tc>
        <w:tc>
          <w:tcPr>
            <w:tcW w:w="2688" w:type="dxa"/>
            <w:shd w:val="clear" w:color="auto" w:fill="auto"/>
            <w:noWrap/>
            <w:vAlign w:val="center"/>
          </w:tcPr>
          <w:p w14:paraId="24352DA9"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272573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w:t>
            </w:r>
          </w:p>
        </w:tc>
        <w:tc>
          <w:tcPr>
            <w:tcW w:w="2127" w:type="dxa"/>
          </w:tcPr>
          <w:p w14:paraId="62DB3D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43,10</w:t>
            </w:r>
          </w:p>
        </w:tc>
        <w:tc>
          <w:tcPr>
            <w:tcW w:w="1985" w:type="dxa"/>
          </w:tcPr>
          <w:p w14:paraId="0FC5E6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0F5DCF80" w14:textId="77777777" w:rsidTr="007E327E">
        <w:trPr>
          <w:trHeight w:val="288"/>
        </w:trPr>
        <w:tc>
          <w:tcPr>
            <w:tcW w:w="1276" w:type="dxa"/>
            <w:shd w:val="clear" w:color="auto" w:fill="auto"/>
            <w:noWrap/>
            <w:vAlign w:val="center"/>
            <w:hideMark/>
          </w:tcPr>
          <w:p w14:paraId="5C8AEC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168.</w:t>
            </w:r>
          </w:p>
        </w:tc>
        <w:tc>
          <w:tcPr>
            <w:tcW w:w="2688" w:type="dxa"/>
            <w:shd w:val="clear" w:color="auto" w:fill="auto"/>
            <w:noWrap/>
            <w:vAlign w:val="center"/>
          </w:tcPr>
          <w:p w14:paraId="58974279"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3DDDFE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w:t>
            </w:r>
          </w:p>
        </w:tc>
        <w:tc>
          <w:tcPr>
            <w:tcW w:w="2127" w:type="dxa"/>
          </w:tcPr>
          <w:p w14:paraId="087036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42,70</w:t>
            </w:r>
          </w:p>
        </w:tc>
        <w:tc>
          <w:tcPr>
            <w:tcW w:w="1985" w:type="dxa"/>
          </w:tcPr>
          <w:p w14:paraId="53DAE3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32C68ECA" w14:textId="77777777" w:rsidTr="007E327E">
        <w:trPr>
          <w:trHeight w:val="288"/>
        </w:trPr>
        <w:tc>
          <w:tcPr>
            <w:tcW w:w="1276" w:type="dxa"/>
            <w:shd w:val="clear" w:color="auto" w:fill="auto"/>
            <w:noWrap/>
            <w:vAlign w:val="center"/>
            <w:hideMark/>
          </w:tcPr>
          <w:p w14:paraId="1CEE1E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169.</w:t>
            </w:r>
          </w:p>
        </w:tc>
        <w:tc>
          <w:tcPr>
            <w:tcW w:w="2688" w:type="dxa"/>
            <w:shd w:val="clear" w:color="auto" w:fill="auto"/>
            <w:noWrap/>
            <w:vAlign w:val="center"/>
          </w:tcPr>
          <w:p w14:paraId="7625DB4A"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255A9A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w:t>
            </w:r>
          </w:p>
        </w:tc>
        <w:tc>
          <w:tcPr>
            <w:tcW w:w="2127" w:type="dxa"/>
          </w:tcPr>
          <w:p w14:paraId="1FEA9F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42,40</w:t>
            </w:r>
          </w:p>
        </w:tc>
        <w:tc>
          <w:tcPr>
            <w:tcW w:w="1985" w:type="dxa"/>
          </w:tcPr>
          <w:p w14:paraId="06F9A8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19CD1447" w14:textId="77777777" w:rsidTr="007E327E">
        <w:trPr>
          <w:trHeight w:val="288"/>
        </w:trPr>
        <w:tc>
          <w:tcPr>
            <w:tcW w:w="1276" w:type="dxa"/>
            <w:shd w:val="clear" w:color="auto" w:fill="auto"/>
            <w:noWrap/>
            <w:vAlign w:val="center"/>
            <w:hideMark/>
          </w:tcPr>
          <w:p w14:paraId="0660A99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170.</w:t>
            </w:r>
          </w:p>
        </w:tc>
        <w:tc>
          <w:tcPr>
            <w:tcW w:w="2688" w:type="dxa"/>
            <w:shd w:val="clear" w:color="auto" w:fill="auto"/>
            <w:noWrap/>
            <w:vAlign w:val="center"/>
          </w:tcPr>
          <w:p w14:paraId="4557916D"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4B72CE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w:t>
            </w:r>
          </w:p>
        </w:tc>
        <w:tc>
          <w:tcPr>
            <w:tcW w:w="2127" w:type="dxa"/>
          </w:tcPr>
          <w:p w14:paraId="0E6BBE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42,50</w:t>
            </w:r>
          </w:p>
        </w:tc>
        <w:tc>
          <w:tcPr>
            <w:tcW w:w="1985" w:type="dxa"/>
          </w:tcPr>
          <w:p w14:paraId="566FCB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11CE7BEA" w14:textId="77777777" w:rsidTr="007E327E">
        <w:trPr>
          <w:trHeight w:val="288"/>
        </w:trPr>
        <w:tc>
          <w:tcPr>
            <w:tcW w:w="1276" w:type="dxa"/>
            <w:shd w:val="clear" w:color="auto" w:fill="auto"/>
            <w:noWrap/>
            <w:vAlign w:val="center"/>
            <w:hideMark/>
          </w:tcPr>
          <w:p w14:paraId="6B8FB2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171.</w:t>
            </w:r>
          </w:p>
        </w:tc>
        <w:tc>
          <w:tcPr>
            <w:tcW w:w="2688" w:type="dxa"/>
            <w:shd w:val="clear" w:color="auto" w:fill="auto"/>
            <w:noWrap/>
            <w:vAlign w:val="center"/>
          </w:tcPr>
          <w:p w14:paraId="02CDEF01"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3156B2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w:t>
            </w:r>
          </w:p>
        </w:tc>
        <w:tc>
          <w:tcPr>
            <w:tcW w:w="2127" w:type="dxa"/>
          </w:tcPr>
          <w:p w14:paraId="6611BB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43,40</w:t>
            </w:r>
          </w:p>
        </w:tc>
        <w:tc>
          <w:tcPr>
            <w:tcW w:w="1985" w:type="dxa"/>
          </w:tcPr>
          <w:p w14:paraId="515A57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1A54EE01" w14:textId="77777777" w:rsidTr="007E327E">
        <w:trPr>
          <w:trHeight w:val="288"/>
        </w:trPr>
        <w:tc>
          <w:tcPr>
            <w:tcW w:w="1276" w:type="dxa"/>
            <w:shd w:val="clear" w:color="auto" w:fill="auto"/>
            <w:noWrap/>
            <w:vAlign w:val="center"/>
            <w:hideMark/>
          </w:tcPr>
          <w:p w14:paraId="397486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172.</w:t>
            </w:r>
          </w:p>
        </w:tc>
        <w:tc>
          <w:tcPr>
            <w:tcW w:w="2688" w:type="dxa"/>
            <w:shd w:val="clear" w:color="auto" w:fill="auto"/>
            <w:noWrap/>
            <w:vAlign w:val="center"/>
          </w:tcPr>
          <w:p w14:paraId="46566D00"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7CA06B9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63</w:t>
            </w:r>
          </w:p>
        </w:tc>
        <w:tc>
          <w:tcPr>
            <w:tcW w:w="2127" w:type="dxa"/>
          </w:tcPr>
          <w:p w14:paraId="314BA0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42,40</w:t>
            </w:r>
          </w:p>
        </w:tc>
        <w:tc>
          <w:tcPr>
            <w:tcW w:w="1985" w:type="dxa"/>
          </w:tcPr>
          <w:p w14:paraId="3D5253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70EA4276" w14:textId="77777777" w:rsidTr="007E327E">
        <w:trPr>
          <w:trHeight w:val="288"/>
        </w:trPr>
        <w:tc>
          <w:tcPr>
            <w:tcW w:w="1276" w:type="dxa"/>
            <w:shd w:val="clear" w:color="auto" w:fill="auto"/>
            <w:noWrap/>
            <w:vAlign w:val="center"/>
            <w:hideMark/>
          </w:tcPr>
          <w:p w14:paraId="473B60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173.</w:t>
            </w:r>
          </w:p>
        </w:tc>
        <w:tc>
          <w:tcPr>
            <w:tcW w:w="2688" w:type="dxa"/>
            <w:shd w:val="clear" w:color="auto" w:fill="auto"/>
            <w:noWrap/>
            <w:vAlign w:val="center"/>
          </w:tcPr>
          <w:p w14:paraId="4BEB2053"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1643F7A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64</w:t>
            </w:r>
          </w:p>
        </w:tc>
        <w:tc>
          <w:tcPr>
            <w:tcW w:w="2127" w:type="dxa"/>
          </w:tcPr>
          <w:p w14:paraId="487FAF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42,80</w:t>
            </w:r>
          </w:p>
        </w:tc>
        <w:tc>
          <w:tcPr>
            <w:tcW w:w="1985" w:type="dxa"/>
          </w:tcPr>
          <w:p w14:paraId="657913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7F84A9FA" w14:textId="77777777" w:rsidTr="007E327E">
        <w:trPr>
          <w:trHeight w:val="288"/>
        </w:trPr>
        <w:tc>
          <w:tcPr>
            <w:tcW w:w="1276" w:type="dxa"/>
            <w:shd w:val="clear" w:color="auto" w:fill="auto"/>
            <w:noWrap/>
            <w:vAlign w:val="center"/>
            <w:hideMark/>
          </w:tcPr>
          <w:p w14:paraId="6604A6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174.</w:t>
            </w:r>
          </w:p>
        </w:tc>
        <w:tc>
          <w:tcPr>
            <w:tcW w:w="2688" w:type="dxa"/>
            <w:shd w:val="clear" w:color="auto" w:fill="auto"/>
            <w:noWrap/>
            <w:vAlign w:val="center"/>
          </w:tcPr>
          <w:p w14:paraId="5B69AE33"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004CBE0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67</w:t>
            </w:r>
          </w:p>
        </w:tc>
        <w:tc>
          <w:tcPr>
            <w:tcW w:w="2127" w:type="dxa"/>
          </w:tcPr>
          <w:p w14:paraId="1B231B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42,70</w:t>
            </w:r>
          </w:p>
        </w:tc>
        <w:tc>
          <w:tcPr>
            <w:tcW w:w="1985" w:type="dxa"/>
          </w:tcPr>
          <w:p w14:paraId="2CD4EC9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34865D8F" w14:textId="77777777" w:rsidTr="007E327E">
        <w:trPr>
          <w:trHeight w:val="288"/>
        </w:trPr>
        <w:tc>
          <w:tcPr>
            <w:tcW w:w="1276" w:type="dxa"/>
            <w:shd w:val="clear" w:color="auto" w:fill="auto"/>
            <w:noWrap/>
            <w:vAlign w:val="center"/>
            <w:hideMark/>
          </w:tcPr>
          <w:p w14:paraId="1F79CF36" w14:textId="77777777" w:rsidR="00E953AF" w:rsidRPr="00E953AF" w:rsidRDefault="00E953AF" w:rsidP="00E953AF">
            <w:pPr>
              <w:jc w:val="center"/>
              <w:rPr>
                <w:rFonts w:eastAsia="Calibri"/>
                <w:color w:val="FFFFFF"/>
                <w:sz w:val="22"/>
                <w:highlight w:val="red"/>
                <w:u w:val="none"/>
                <w:lang w:eastAsia="lv-LV"/>
              </w:rPr>
            </w:pPr>
            <w:r w:rsidRPr="00E953AF">
              <w:rPr>
                <w:rFonts w:eastAsia="Calibri"/>
                <w:sz w:val="22"/>
                <w:u w:val="none"/>
                <w:lang w:eastAsia="lv-LV"/>
              </w:rPr>
              <w:t>175.</w:t>
            </w:r>
          </w:p>
        </w:tc>
        <w:tc>
          <w:tcPr>
            <w:tcW w:w="2688" w:type="dxa"/>
            <w:shd w:val="clear" w:color="auto" w:fill="auto"/>
            <w:noWrap/>
            <w:vAlign w:val="center"/>
          </w:tcPr>
          <w:p w14:paraId="1F0F19F8"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216400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w:t>
            </w:r>
          </w:p>
        </w:tc>
        <w:tc>
          <w:tcPr>
            <w:tcW w:w="2127" w:type="dxa"/>
          </w:tcPr>
          <w:p w14:paraId="146BA5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43,00</w:t>
            </w:r>
          </w:p>
        </w:tc>
        <w:tc>
          <w:tcPr>
            <w:tcW w:w="1985" w:type="dxa"/>
          </w:tcPr>
          <w:p w14:paraId="00A77D8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14258F2A" w14:textId="77777777" w:rsidTr="007E327E">
        <w:trPr>
          <w:trHeight w:val="288"/>
        </w:trPr>
        <w:tc>
          <w:tcPr>
            <w:tcW w:w="1276" w:type="dxa"/>
            <w:shd w:val="clear" w:color="auto" w:fill="auto"/>
            <w:noWrap/>
            <w:vAlign w:val="center"/>
          </w:tcPr>
          <w:p w14:paraId="21C00A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176.</w:t>
            </w:r>
          </w:p>
        </w:tc>
        <w:tc>
          <w:tcPr>
            <w:tcW w:w="2688" w:type="dxa"/>
            <w:shd w:val="clear" w:color="auto" w:fill="auto"/>
            <w:noWrap/>
            <w:vAlign w:val="center"/>
          </w:tcPr>
          <w:p w14:paraId="5F5C9D8C"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25A</w:t>
            </w:r>
          </w:p>
        </w:tc>
        <w:tc>
          <w:tcPr>
            <w:tcW w:w="1134" w:type="dxa"/>
            <w:shd w:val="clear" w:color="auto" w:fill="auto"/>
            <w:noWrap/>
            <w:vAlign w:val="center"/>
          </w:tcPr>
          <w:p w14:paraId="7F14F0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w:t>
            </w:r>
          </w:p>
        </w:tc>
        <w:tc>
          <w:tcPr>
            <w:tcW w:w="2127" w:type="dxa"/>
          </w:tcPr>
          <w:p w14:paraId="616B3C7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42,80</w:t>
            </w:r>
          </w:p>
        </w:tc>
        <w:tc>
          <w:tcPr>
            <w:tcW w:w="1985" w:type="dxa"/>
          </w:tcPr>
          <w:p w14:paraId="69FC6E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6A95555A" w14:textId="77777777" w:rsidTr="007E327E">
        <w:trPr>
          <w:trHeight w:val="288"/>
        </w:trPr>
        <w:tc>
          <w:tcPr>
            <w:tcW w:w="1276" w:type="dxa"/>
            <w:shd w:val="clear" w:color="auto" w:fill="auto"/>
            <w:noWrap/>
            <w:vAlign w:val="center"/>
          </w:tcPr>
          <w:p w14:paraId="7FF1F4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177.</w:t>
            </w:r>
          </w:p>
        </w:tc>
        <w:tc>
          <w:tcPr>
            <w:tcW w:w="2688" w:type="dxa"/>
            <w:shd w:val="clear" w:color="auto" w:fill="auto"/>
            <w:noWrap/>
            <w:vAlign w:val="center"/>
          </w:tcPr>
          <w:p w14:paraId="004C458B"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091484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733AFC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33,60</w:t>
            </w:r>
          </w:p>
        </w:tc>
        <w:tc>
          <w:tcPr>
            <w:tcW w:w="1985" w:type="dxa"/>
          </w:tcPr>
          <w:p w14:paraId="3900B10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EF2DE3B" w14:textId="77777777" w:rsidTr="007E327E">
        <w:trPr>
          <w:trHeight w:val="288"/>
        </w:trPr>
        <w:tc>
          <w:tcPr>
            <w:tcW w:w="1276" w:type="dxa"/>
            <w:shd w:val="clear" w:color="auto" w:fill="auto"/>
            <w:noWrap/>
            <w:vAlign w:val="center"/>
          </w:tcPr>
          <w:p w14:paraId="7DF853C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178.</w:t>
            </w:r>
          </w:p>
        </w:tc>
        <w:tc>
          <w:tcPr>
            <w:tcW w:w="2688" w:type="dxa"/>
            <w:shd w:val="clear" w:color="auto" w:fill="auto"/>
            <w:noWrap/>
            <w:vAlign w:val="center"/>
          </w:tcPr>
          <w:p w14:paraId="3AB303B0"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00A13D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44B955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54,90</w:t>
            </w:r>
          </w:p>
        </w:tc>
        <w:tc>
          <w:tcPr>
            <w:tcW w:w="1985" w:type="dxa"/>
          </w:tcPr>
          <w:p w14:paraId="151558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491D6A12" w14:textId="77777777" w:rsidTr="007E327E">
        <w:trPr>
          <w:trHeight w:val="288"/>
        </w:trPr>
        <w:tc>
          <w:tcPr>
            <w:tcW w:w="1276" w:type="dxa"/>
            <w:shd w:val="clear" w:color="auto" w:fill="auto"/>
            <w:noWrap/>
            <w:vAlign w:val="center"/>
          </w:tcPr>
          <w:p w14:paraId="764462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179.</w:t>
            </w:r>
          </w:p>
        </w:tc>
        <w:tc>
          <w:tcPr>
            <w:tcW w:w="2688" w:type="dxa"/>
            <w:shd w:val="clear" w:color="auto" w:fill="auto"/>
            <w:noWrap/>
            <w:vAlign w:val="center"/>
          </w:tcPr>
          <w:p w14:paraId="388136D5"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502162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2BD12E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33,30</w:t>
            </w:r>
          </w:p>
        </w:tc>
        <w:tc>
          <w:tcPr>
            <w:tcW w:w="1985" w:type="dxa"/>
          </w:tcPr>
          <w:p w14:paraId="12E07CB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627ED0E" w14:textId="77777777" w:rsidTr="007E327E">
        <w:trPr>
          <w:trHeight w:val="288"/>
        </w:trPr>
        <w:tc>
          <w:tcPr>
            <w:tcW w:w="1276" w:type="dxa"/>
            <w:shd w:val="clear" w:color="auto" w:fill="auto"/>
            <w:noWrap/>
            <w:vAlign w:val="center"/>
          </w:tcPr>
          <w:p w14:paraId="087B1C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180.</w:t>
            </w:r>
          </w:p>
        </w:tc>
        <w:tc>
          <w:tcPr>
            <w:tcW w:w="2688" w:type="dxa"/>
            <w:shd w:val="clear" w:color="auto" w:fill="auto"/>
            <w:noWrap/>
            <w:vAlign w:val="center"/>
          </w:tcPr>
          <w:p w14:paraId="75FFD898"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732537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127" w:type="dxa"/>
          </w:tcPr>
          <w:p w14:paraId="75CE31B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70,10</w:t>
            </w:r>
          </w:p>
        </w:tc>
        <w:tc>
          <w:tcPr>
            <w:tcW w:w="1985" w:type="dxa"/>
          </w:tcPr>
          <w:p w14:paraId="02551C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7,10</w:t>
            </w:r>
          </w:p>
        </w:tc>
      </w:tr>
      <w:tr w:rsidR="00E953AF" w:rsidRPr="00E953AF" w14:paraId="53FB5B2C" w14:textId="77777777" w:rsidTr="007E327E">
        <w:trPr>
          <w:trHeight w:val="288"/>
        </w:trPr>
        <w:tc>
          <w:tcPr>
            <w:tcW w:w="1276" w:type="dxa"/>
            <w:shd w:val="clear" w:color="auto" w:fill="auto"/>
            <w:noWrap/>
            <w:vAlign w:val="center"/>
          </w:tcPr>
          <w:p w14:paraId="14BDF6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181.</w:t>
            </w:r>
          </w:p>
        </w:tc>
        <w:tc>
          <w:tcPr>
            <w:tcW w:w="2688" w:type="dxa"/>
            <w:shd w:val="clear" w:color="auto" w:fill="auto"/>
            <w:noWrap/>
            <w:vAlign w:val="center"/>
          </w:tcPr>
          <w:p w14:paraId="56AEF05F"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10484C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w:t>
            </w:r>
          </w:p>
        </w:tc>
        <w:tc>
          <w:tcPr>
            <w:tcW w:w="2127" w:type="dxa"/>
          </w:tcPr>
          <w:p w14:paraId="409FF24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96,60</w:t>
            </w:r>
          </w:p>
        </w:tc>
        <w:tc>
          <w:tcPr>
            <w:tcW w:w="1985" w:type="dxa"/>
          </w:tcPr>
          <w:p w14:paraId="531E7F0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3,30</w:t>
            </w:r>
          </w:p>
        </w:tc>
      </w:tr>
      <w:tr w:rsidR="00E953AF" w:rsidRPr="00E953AF" w14:paraId="4B846BC7" w14:textId="77777777" w:rsidTr="007E327E">
        <w:trPr>
          <w:trHeight w:val="288"/>
        </w:trPr>
        <w:tc>
          <w:tcPr>
            <w:tcW w:w="1276" w:type="dxa"/>
            <w:shd w:val="clear" w:color="auto" w:fill="auto"/>
            <w:noWrap/>
            <w:vAlign w:val="center"/>
          </w:tcPr>
          <w:p w14:paraId="6CE592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182.</w:t>
            </w:r>
          </w:p>
        </w:tc>
        <w:tc>
          <w:tcPr>
            <w:tcW w:w="2688" w:type="dxa"/>
            <w:shd w:val="clear" w:color="auto" w:fill="auto"/>
            <w:noWrap/>
            <w:vAlign w:val="center"/>
          </w:tcPr>
          <w:p w14:paraId="3E439107"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411F93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w:t>
            </w:r>
          </w:p>
        </w:tc>
        <w:tc>
          <w:tcPr>
            <w:tcW w:w="2127" w:type="dxa"/>
          </w:tcPr>
          <w:p w14:paraId="735A68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68,80</w:t>
            </w:r>
          </w:p>
        </w:tc>
        <w:tc>
          <w:tcPr>
            <w:tcW w:w="1985" w:type="dxa"/>
          </w:tcPr>
          <w:p w14:paraId="6E72F74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6,7</w:t>
            </w:r>
          </w:p>
        </w:tc>
      </w:tr>
      <w:tr w:rsidR="00E953AF" w:rsidRPr="00E953AF" w14:paraId="1ECD4CB0" w14:textId="77777777" w:rsidTr="007E327E">
        <w:trPr>
          <w:trHeight w:val="288"/>
        </w:trPr>
        <w:tc>
          <w:tcPr>
            <w:tcW w:w="1276" w:type="dxa"/>
            <w:shd w:val="clear" w:color="auto" w:fill="auto"/>
            <w:noWrap/>
            <w:vAlign w:val="center"/>
          </w:tcPr>
          <w:p w14:paraId="322792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183.</w:t>
            </w:r>
          </w:p>
        </w:tc>
        <w:tc>
          <w:tcPr>
            <w:tcW w:w="2688" w:type="dxa"/>
            <w:shd w:val="clear" w:color="auto" w:fill="auto"/>
            <w:noWrap/>
            <w:vAlign w:val="center"/>
          </w:tcPr>
          <w:p w14:paraId="331F9CDE"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5ED1C6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w:t>
            </w:r>
          </w:p>
        </w:tc>
        <w:tc>
          <w:tcPr>
            <w:tcW w:w="2127" w:type="dxa"/>
          </w:tcPr>
          <w:p w14:paraId="30B0F6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47,20</w:t>
            </w:r>
          </w:p>
        </w:tc>
        <w:tc>
          <w:tcPr>
            <w:tcW w:w="1985" w:type="dxa"/>
          </w:tcPr>
          <w:p w14:paraId="0FE6A8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3,30</w:t>
            </w:r>
          </w:p>
        </w:tc>
      </w:tr>
      <w:tr w:rsidR="00E953AF" w:rsidRPr="00E953AF" w14:paraId="18D2B117" w14:textId="77777777" w:rsidTr="007E327E">
        <w:trPr>
          <w:trHeight w:val="288"/>
        </w:trPr>
        <w:tc>
          <w:tcPr>
            <w:tcW w:w="1276" w:type="dxa"/>
            <w:shd w:val="clear" w:color="auto" w:fill="auto"/>
            <w:noWrap/>
            <w:vAlign w:val="center"/>
          </w:tcPr>
          <w:p w14:paraId="4503CD16"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3DDF93F8"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453C55CE"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36B488F8"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46F7505C"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4CCB7F12" w14:textId="77777777" w:rsidTr="007E327E">
        <w:trPr>
          <w:trHeight w:val="288"/>
        </w:trPr>
        <w:tc>
          <w:tcPr>
            <w:tcW w:w="1276" w:type="dxa"/>
            <w:shd w:val="clear" w:color="auto" w:fill="auto"/>
            <w:noWrap/>
            <w:vAlign w:val="center"/>
          </w:tcPr>
          <w:p w14:paraId="65E086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184.</w:t>
            </w:r>
          </w:p>
        </w:tc>
        <w:tc>
          <w:tcPr>
            <w:tcW w:w="2688" w:type="dxa"/>
            <w:shd w:val="clear" w:color="auto" w:fill="auto"/>
            <w:noWrap/>
            <w:vAlign w:val="center"/>
          </w:tcPr>
          <w:p w14:paraId="719EC4A6" w14:textId="77777777" w:rsidR="00E953AF" w:rsidRPr="00E953AF" w:rsidRDefault="00E953AF" w:rsidP="00E953AF">
            <w:pPr>
              <w:rPr>
                <w:rFonts w:eastAsia="Calibri"/>
                <w:sz w:val="22"/>
                <w:u w:val="none"/>
                <w:lang w:eastAsia="lv-LV"/>
              </w:rPr>
            </w:pPr>
            <w:r w:rsidRPr="00E953AF">
              <w:rPr>
                <w:rFonts w:eastAsia="Calibri"/>
                <w:sz w:val="22"/>
                <w:u w:val="none"/>
                <w:lang w:eastAsia="lv-LV"/>
              </w:rPr>
              <w:t>Līkā iela 28</w:t>
            </w:r>
          </w:p>
        </w:tc>
        <w:tc>
          <w:tcPr>
            <w:tcW w:w="1134" w:type="dxa"/>
            <w:shd w:val="clear" w:color="auto" w:fill="auto"/>
            <w:noWrap/>
            <w:vAlign w:val="center"/>
          </w:tcPr>
          <w:p w14:paraId="72EAFE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w:t>
            </w:r>
          </w:p>
        </w:tc>
        <w:tc>
          <w:tcPr>
            <w:tcW w:w="2127" w:type="dxa"/>
          </w:tcPr>
          <w:p w14:paraId="3C2037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54,90</w:t>
            </w:r>
          </w:p>
        </w:tc>
        <w:tc>
          <w:tcPr>
            <w:tcW w:w="1985" w:type="dxa"/>
          </w:tcPr>
          <w:p w14:paraId="3B0869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72037C3F" w14:textId="77777777" w:rsidTr="007E327E">
        <w:trPr>
          <w:trHeight w:val="288"/>
        </w:trPr>
        <w:tc>
          <w:tcPr>
            <w:tcW w:w="1276" w:type="dxa"/>
            <w:shd w:val="clear" w:color="auto" w:fill="auto"/>
            <w:noWrap/>
            <w:vAlign w:val="center"/>
          </w:tcPr>
          <w:p w14:paraId="35D6B23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185.</w:t>
            </w:r>
          </w:p>
        </w:tc>
        <w:tc>
          <w:tcPr>
            <w:tcW w:w="2688" w:type="dxa"/>
            <w:shd w:val="clear" w:color="auto" w:fill="auto"/>
            <w:noWrap/>
            <w:vAlign w:val="center"/>
          </w:tcPr>
          <w:p w14:paraId="08802900"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37B194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32A958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31,50</w:t>
            </w:r>
          </w:p>
        </w:tc>
        <w:tc>
          <w:tcPr>
            <w:tcW w:w="1985" w:type="dxa"/>
          </w:tcPr>
          <w:p w14:paraId="25A97B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3286B8CC" w14:textId="77777777" w:rsidTr="007E327E">
        <w:trPr>
          <w:trHeight w:val="288"/>
        </w:trPr>
        <w:tc>
          <w:tcPr>
            <w:tcW w:w="1276" w:type="dxa"/>
            <w:shd w:val="clear" w:color="auto" w:fill="auto"/>
            <w:noWrap/>
            <w:vAlign w:val="center"/>
          </w:tcPr>
          <w:p w14:paraId="0AC27E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186.</w:t>
            </w:r>
          </w:p>
        </w:tc>
        <w:tc>
          <w:tcPr>
            <w:tcW w:w="2688" w:type="dxa"/>
            <w:shd w:val="clear" w:color="auto" w:fill="auto"/>
            <w:noWrap/>
            <w:vAlign w:val="center"/>
          </w:tcPr>
          <w:p w14:paraId="627F2A84"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438EE4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127" w:type="dxa"/>
          </w:tcPr>
          <w:p w14:paraId="5BE552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44,60</w:t>
            </w:r>
          </w:p>
        </w:tc>
        <w:tc>
          <w:tcPr>
            <w:tcW w:w="1985" w:type="dxa"/>
          </w:tcPr>
          <w:p w14:paraId="07ADD31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4DB303A" w14:textId="77777777" w:rsidTr="007E327E">
        <w:trPr>
          <w:trHeight w:val="288"/>
        </w:trPr>
        <w:tc>
          <w:tcPr>
            <w:tcW w:w="1276" w:type="dxa"/>
            <w:shd w:val="clear" w:color="auto" w:fill="auto"/>
            <w:noWrap/>
            <w:vAlign w:val="center"/>
          </w:tcPr>
          <w:p w14:paraId="756C35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187.</w:t>
            </w:r>
          </w:p>
        </w:tc>
        <w:tc>
          <w:tcPr>
            <w:tcW w:w="2688" w:type="dxa"/>
            <w:shd w:val="clear" w:color="auto" w:fill="auto"/>
            <w:noWrap/>
            <w:vAlign w:val="center"/>
          </w:tcPr>
          <w:p w14:paraId="534CCBE9"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443778D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w:t>
            </w:r>
          </w:p>
        </w:tc>
        <w:tc>
          <w:tcPr>
            <w:tcW w:w="2127" w:type="dxa"/>
          </w:tcPr>
          <w:p w14:paraId="1F23D01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58,90</w:t>
            </w:r>
          </w:p>
        </w:tc>
        <w:tc>
          <w:tcPr>
            <w:tcW w:w="1985" w:type="dxa"/>
          </w:tcPr>
          <w:p w14:paraId="3BF298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CFA269B" w14:textId="77777777" w:rsidTr="007E327E">
        <w:trPr>
          <w:trHeight w:val="288"/>
        </w:trPr>
        <w:tc>
          <w:tcPr>
            <w:tcW w:w="1276" w:type="dxa"/>
            <w:shd w:val="clear" w:color="auto" w:fill="auto"/>
            <w:noWrap/>
            <w:vAlign w:val="center"/>
          </w:tcPr>
          <w:p w14:paraId="47D614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188.</w:t>
            </w:r>
          </w:p>
        </w:tc>
        <w:tc>
          <w:tcPr>
            <w:tcW w:w="2688" w:type="dxa"/>
            <w:shd w:val="clear" w:color="auto" w:fill="auto"/>
            <w:noWrap/>
            <w:vAlign w:val="center"/>
          </w:tcPr>
          <w:p w14:paraId="7ADEA215"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49FD09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w:t>
            </w:r>
          </w:p>
        </w:tc>
        <w:tc>
          <w:tcPr>
            <w:tcW w:w="2127" w:type="dxa"/>
          </w:tcPr>
          <w:p w14:paraId="0B5F4F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31,30</w:t>
            </w:r>
          </w:p>
        </w:tc>
        <w:tc>
          <w:tcPr>
            <w:tcW w:w="1985" w:type="dxa"/>
          </w:tcPr>
          <w:p w14:paraId="627C7D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57BABA33" w14:textId="77777777" w:rsidTr="007E327E">
        <w:trPr>
          <w:trHeight w:val="288"/>
        </w:trPr>
        <w:tc>
          <w:tcPr>
            <w:tcW w:w="1276" w:type="dxa"/>
            <w:shd w:val="clear" w:color="auto" w:fill="auto"/>
            <w:noWrap/>
            <w:vAlign w:val="center"/>
          </w:tcPr>
          <w:p w14:paraId="03A7DE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189.</w:t>
            </w:r>
          </w:p>
        </w:tc>
        <w:tc>
          <w:tcPr>
            <w:tcW w:w="2688" w:type="dxa"/>
            <w:shd w:val="clear" w:color="auto" w:fill="auto"/>
            <w:noWrap/>
            <w:vAlign w:val="center"/>
          </w:tcPr>
          <w:p w14:paraId="59FD8497"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6DD46A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w:t>
            </w:r>
          </w:p>
        </w:tc>
        <w:tc>
          <w:tcPr>
            <w:tcW w:w="2127" w:type="dxa"/>
          </w:tcPr>
          <w:p w14:paraId="090F1B3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61,80</w:t>
            </w:r>
          </w:p>
        </w:tc>
        <w:tc>
          <w:tcPr>
            <w:tcW w:w="1985" w:type="dxa"/>
          </w:tcPr>
          <w:p w14:paraId="2392F48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39FE3588" w14:textId="77777777" w:rsidTr="007E327E">
        <w:trPr>
          <w:trHeight w:val="288"/>
        </w:trPr>
        <w:tc>
          <w:tcPr>
            <w:tcW w:w="1276" w:type="dxa"/>
            <w:shd w:val="clear" w:color="auto" w:fill="auto"/>
            <w:noWrap/>
            <w:vAlign w:val="center"/>
          </w:tcPr>
          <w:p w14:paraId="31861F5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190.</w:t>
            </w:r>
          </w:p>
        </w:tc>
        <w:tc>
          <w:tcPr>
            <w:tcW w:w="2688" w:type="dxa"/>
            <w:shd w:val="clear" w:color="auto" w:fill="auto"/>
            <w:noWrap/>
            <w:vAlign w:val="center"/>
          </w:tcPr>
          <w:p w14:paraId="016D9DF6"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655186C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w:t>
            </w:r>
          </w:p>
        </w:tc>
        <w:tc>
          <w:tcPr>
            <w:tcW w:w="2127" w:type="dxa"/>
          </w:tcPr>
          <w:p w14:paraId="03ADA5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47,30</w:t>
            </w:r>
          </w:p>
        </w:tc>
        <w:tc>
          <w:tcPr>
            <w:tcW w:w="1985" w:type="dxa"/>
          </w:tcPr>
          <w:p w14:paraId="37C5CA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78E02B9F" w14:textId="77777777" w:rsidTr="007E327E">
        <w:trPr>
          <w:trHeight w:val="288"/>
        </w:trPr>
        <w:tc>
          <w:tcPr>
            <w:tcW w:w="1276" w:type="dxa"/>
            <w:shd w:val="clear" w:color="auto" w:fill="auto"/>
            <w:noWrap/>
            <w:vAlign w:val="center"/>
          </w:tcPr>
          <w:p w14:paraId="685869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191.</w:t>
            </w:r>
          </w:p>
        </w:tc>
        <w:tc>
          <w:tcPr>
            <w:tcW w:w="2688" w:type="dxa"/>
            <w:shd w:val="clear" w:color="auto" w:fill="auto"/>
            <w:noWrap/>
            <w:vAlign w:val="center"/>
          </w:tcPr>
          <w:p w14:paraId="22D78EC3"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428C9E9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w:t>
            </w:r>
          </w:p>
        </w:tc>
        <w:tc>
          <w:tcPr>
            <w:tcW w:w="2127" w:type="dxa"/>
          </w:tcPr>
          <w:p w14:paraId="27ABDE5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39,30</w:t>
            </w:r>
          </w:p>
        </w:tc>
        <w:tc>
          <w:tcPr>
            <w:tcW w:w="1985" w:type="dxa"/>
          </w:tcPr>
          <w:p w14:paraId="077D9C4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2492013D" w14:textId="77777777" w:rsidTr="007E327E">
        <w:trPr>
          <w:trHeight w:val="288"/>
        </w:trPr>
        <w:tc>
          <w:tcPr>
            <w:tcW w:w="1276" w:type="dxa"/>
            <w:shd w:val="clear" w:color="auto" w:fill="auto"/>
            <w:noWrap/>
            <w:vAlign w:val="center"/>
          </w:tcPr>
          <w:p w14:paraId="4AF673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192.</w:t>
            </w:r>
          </w:p>
        </w:tc>
        <w:tc>
          <w:tcPr>
            <w:tcW w:w="2688" w:type="dxa"/>
            <w:shd w:val="clear" w:color="auto" w:fill="auto"/>
            <w:noWrap/>
            <w:vAlign w:val="center"/>
          </w:tcPr>
          <w:p w14:paraId="6BCA9DB8"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57118C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w:t>
            </w:r>
          </w:p>
        </w:tc>
        <w:tc>
          <w:tcPr>
            <w:tcW w:w="2127" w:type="dxa"/>
          </w:tcPr>
          <w:p w14:paraId="574385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61,80</w:t>
            </w:r>
          </w:p>
        </w:tc>
        <w:tc>
          <w:tcPr>
            <w:tcW w:w="1985" w:type="dxa"/>
          </w:tcPr>
          <w:p w14:paraId="545A3A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56B7568D" w14:textId="77777777" w:rsidTr="007E327E">
        <w:trPr>
          <w:trHeight w:val="288"/>
        </w:trPr>
        <w:tc>
          <w:tcPr>
            <w:tcW w:w="1276" w:type="dxa"/>
            <w:shd w:val="clear" w:color="auto" w:fill="auto"/>
            <w:noWrap/>
            <w:vAlign w:val="center"/>
          </w:tcPr>
          <w:p w14:paraId="104654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193.</w:t>
            </w:r>
          </w:p>
        </w:tc>
        <w:tc>
          <w:tcPr>
            <w:tcW w:w="2688" w:type="dxa"/>
            <w:shd w:val="clear" w:color="auto" w:fill="auto"/>
            <w:noWrap/>
            <w:vAlign w:val="center"/>
          </w:tcPr>
          <w:p w14:paraId="752F4B67"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326CAA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w:t>
            </w:r>
          </w:p>
        </w:tc>
        <w:tc>
          <w:tcPr>
            <w:tcW w:w="2127" w:type="dxa"/>
          </w:tcPr>
          <w:p w14:paraId="0DE701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38,80</w:t>
            </w:r>
          </w:p>
        </w:tc>
        <w:tc>
          <w:tcPr>
            <w:tcW w:w="1985" w:type="dxa"/>
          </w:tcPr>
          <w:p w14:paraId="724185C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5000EB85" w14:textId="77777777" w:rsidTr="007E327E">
        <w:trPr>
          <w:trHeight w:val="288"/>
        </w:trPr>
        <w:tc>
          <w:tcPr>
            <w:tcW w:w="1276" w:type="dxa"/>
            <w:shd w:val="clear" w:color="auto" w:fill="auto"/>
            <w:noWrap/>
            <w:vAlign w:val="center"/>
          </w:tcPr>
          <w:p w14:paraId="52803E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194.</w:t>
            </w:r>
          </w:p>
        </w:tc>
        <w:tc>
          <w:tcPr>
            <w:tcW w:w="2688" w:type="dxa"/>
            <w:shd w:val="clear" w:color="auto" w:fill="auto"/>
            <w:noWrap/>
            <w:vAlign w:val="center"/>
          </w:tcPr>
          <w:p w14:paraId="1CFA2266"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k-1</w:t>
            </w:r>
          </w:p>
        </w:tc>
        <w:tc>
          <w:tcPr>
            <w:tcW w:w="1134" w:type="dxa"/>
            <w:shd w:val="clear" w:color="auto" w:fill="auto"/>
            <w:noWrap/>
            <w:vAlign w:val="center"/>
          </w:tcPr>
          <w:p w14:paraId="43066D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w:t>
            </w:r>
          </w:p>
        </w:tc>
        <w:tc>
          <w:tcPr>
            <w:tcW w:w="2127" w:type="dxa"/>
          </w:tcPr>
          <w:p w14:paraId="68B348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40,10</w:t>
            </w:r>
          </w:p>
        </w:tc>
        <w:tc>
          <w:tcPr>
            <w:tcW w:w="1985" w:type="dxa"/>
          </w:tcPr>
          <w:p w14:paraId="40F9F3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45508969" w14:textId="77777777" w:rsidTr="007E327E">
        <w:trPr>
          <w:trHeight w:val="288"/>
        </w:trPr>
        <w:tc>
          <w:tcPr>
            <w:tcW w:w="1276" w:type="dxa"/>
            <w:shd w:val="clear" w:color="auto" w:fill="auto"/>
            <w:noWrap/>
            <w:vAlign w:val="center"/>
            <w:hideMark/>
          </w:tcPr>
          <w:p w14:paraId="4E5826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195.</w:t>
            </w:r>
          </w:p>
        </w:tc>
        <w:tc>
          <w:tcPr>
            <w:tcW w:w="2688" w:type="dxa"/>
            <w:shd w:val="clear" w:color="auto" w:fill="auto"/>
            <w:noWrap/>
            <w:vAlign w:val="center"/>
          </w:tcPr>
          <w:p w14:paraId="26D77BB9"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33B22BB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5543FE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39,00</w:t>
            </w:r>
          </w:p>
        </w:tc>
        <w:tc>
          <w:tcPr>
            <w:tcW w:w="1985" w:type="dxa"/>
          </w:tcPr>
          <w:p w14:paraId="2C8A00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107AEDE" w14:textId="77777777" w:rsidTr="007E327E">
        <w:trPr>
          <w:trHeight w:val="288"/>
        </w:trPr>
        <w:tc>
          <w:tcPr>
            <w:tcW w:w="1276" w:type="dxa"/>
            <w:shd w:val="clear" w:color="auto" w:fill="auto"/>
            <w:noWrap/>
            <w:vAlign w:val="center"/>
          </w:tcPr>
          <w:p w14:paraId="3DB45A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196.</w:t>
            </w:r>
          </w:p>
        </w:tc>
        <w:tc>
          <w:tcPr>
            <w:tcW w:w="2688" w:type="dxa"/>
            <w:shd w:val="clear" w:color="auto" w:fill="auto"/>
            <w:noWrap/>
            <w:vAlign w:val="center"/>
          </w:tcPr>
          <w:p w14:paraId="4B0207FF"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27F98D6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2BB201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39,40</w:t>
            </w:r>
          </w:p>
        </w:tc>
        <w:tc>
          <w:tcPr>
            <w:tcW w:w="1985" w:type="dxa"/>
          </w:tcPr>
          <w:p w14:paraId="66E8EE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0C41E605" w14:textId="77777777" w:rsidTr="007E327E">
        <w:trPr>
          <w:trHeight w:val="288"/>
        </w:trPr>
        <w:tc>
          <w:tcPr>
            <w:tcW w:w="1276" w:type="dxa"/>
            <w:shd w:val="clear" w:color="auto" w:fill="auto"/>
            <w:noWrap/>
            <w:vAlign w:val="center"/>
          </w:tcPr>
          <w:p w14:paraId="6ECC29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197.</w:t>
            </w:r>
          </w:p>
        </w:tc>
        <w:tc>
          <w:tcPr>
            <w:tcW w:w="2688" w:type="dxa"/>
            <w:shd w:val="clear" w:color="auto" w:fill="auto"/>
            <w:noWrap/>
            <w:vAlign w:val="center"/>
          </w:tcPr>
          <w:p w14:paraId="29715A8A"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7CAB3A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4FE756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44,10</w:t>
            </w:r>
          </w:p>
        </w:tc>
        <w:tc>
          <w:tcPr>
            <w:tcW w:w="1985" w:type="dxa"/>
          </w:tcPr>
          <w:p w14:paraId="78F28E1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7F38CD1" w14:textId="77777777" w:rsidTr="007E327E">
        <w:trPr>
          <w:trHeight w:val="288"/>
        </w:trPr>
        <w:tc>
          <w:tcPr>
            <w:tcW w:w="1276" w:type="dxa"/>
            <w:shd w:val="clear" w:color="auto" w:fill="auto"/>
            <w:noWrap/>
            <w:vAlign w:val="center"/>
          </w:tcPr>
          <w:p w14:paraId="5722036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198.</w:t>
            </w:r>
          </w:p>
        </w:tc>
        <w:tc>
          <w:tcPr>
            <w:tcW w:w="2688" w:type="dxa"/>
            <w:shd w:val="clear" w:color="auto" w:fill="auto"/>
            <w:noWrap/>
            <w:vAlign w:val="center"/>
          </w:tcPr>
          <w:p w14:paraId="4EE8E84C"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582484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0C039FB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31,30</w:t>
            </w:r>
          </w:p>
        </w:tc>
        <w:tc>
          <w:tcPr>
            <w:tcW w:w="1985" w:type="dxa"/>
          </w:tcPr>
          <w:p w14:paraId="021418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60AD0F5B" w14:textId="77777777" w:rsidTr="007E327E">
        <w:trPr>
          <w:trHeight w:val="288"/>
        </w:trPr>
        <w:tc>
          <w:tcPr>
            <w:tcW w:w="1276" w:type="dxa"/>
            <w:shd w:val="clear" w:color="auto" w:fill="auto"/>
            <w:noWrap/>
            <w:vAlign w:val="center"/>
          </w:tcPr>
          <w:p w14:paraId="356E1CE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199.</w:t>
            </w:r>
          </w:p>
        </w:tc>
        <w:tc>
          <w:tcPr>
            <w:tcW w:w="2688" w:type="dxa"/>
            <w:shd w:val="clear" w:color="auto" w:fill="auto"/>
            <w:noWrap/>
            <w:vAlign w:val="center"/>
          </w:tcPr>
          <w:p w14:paraId="5C576E68"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213377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w:t>
            </w:r>
          </w:p>
        </w:tc>
        <w:tc>
          <w:tcPr>
            <w:tcW w:w="2127" w:type="dxa"/>
          </w:tcPr>
          <w:p w14:paraId="4E71D80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58,90</w:t>
            </w:r>
          </w:p>
        </w:tc>
        <w:tc>
          <w:tcPr>
            <w:tcW w:w="1985" w:type="dxa"/>
          </w:tcPr>
          <w:p w14:paraId="0079EE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587C67E" w14:textId="77777777" w:rsidTr="007E327E">
        <w:trPr>
          <w:trHeight w:val="288"/>
        </w:trPr>
        <w:tc>
          <w:tcPr>
            <w:tcW w:w="1276" w:type="dxa"/>
            <w:shd w:val="clear" w:color="auto" w:fill="auto"/>
            <w:noWrap/>
            <w:vAlign w:val="center"/>
          </w:tcPr>
          <w:p w14:paraId="6A32F2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200.</w:t>
            </w:r>
          </w:p>
        </w:tc>
        <w:tc>
          <w:tcPr>
            <w:tcW w:w="2688" w:type="dxa"/>
            <w:shd w:val="clear" w:color="auto" w:fill="auto"/>
            <w:noWrap/>
            <w:vAlign w:val="center"/>
          </w:tcPr>
          <w:p w14:paraId="3F8343AF"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29C855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w:t>
            </w:r>
          </w:p>
        </w:tc>
        <w:tc>
          <w:tcPr>
            <w:tcW w:w="2127" w:type="dxa"/>
          </w:tcPr>
          <w:p w14:paraId="057C9A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32,00</w:t>
            </w:r>
          </w:p>
        </w:tc>
        <w:tc>
          <w:tcPr>
            <w:tcW w:w="1985" w:type="dxa"/>
          </w:tcPr>
          <w:p w14:paraId="1845B6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017FC5F" w14:textId="77777777" w:rsidTr="007E327E">
        <w:trPr>
          <w:trHeight w:val="288"/>
        </w:trPr>
        <w:tc>
          <w:tcPr>
            <w:tcW w:w="1276" w:type="dxa"/>
            <w:shd w:val="clear" w:color="auto" w:fill="auto"/>
            <w:noWrap/>
            <w:vAlign w:val="center"/>
          </w:tcPr>
          <w:p w14:paraId="04D697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201.</w:t>
            </w:r>
          </w:p>
        </w:tc>
        <w:tc>
          <w:tcPr>
            <w:tcW w:w="2688" w:type="dxa"/>
            <w:shd w:val="clear" w:color="auto" w:fill="auto"/>
            <w:noWrap/>
            <w:vAlign w:val="center"/>
          </w:tcPr>
          <w:p w14:paraId="37729D86"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4311E1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w:t>
            </w:r>
          </w:p>
        </w:tc>
        <w:tc>
          <w:tcPr>
            <w:tcW w:w="2127" w:type="dxa"/>
          </w:tcPr>
          <w:p w14:paraId="1FF321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62,20</w:t>
            </w:r>
          </w:p>
        </w:tc>
        <w:tc>
          <w:tcPr>
            <w:tcW w:w="1985" w:type="dxa"/>
          </w:tcPr>
          <w:p w14:paraId="4D63FE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352F8694" w14:textId="77777777" w:rsidTr="007E327E">
        <w:trPr>
          <w:trHeight w:val="288"/>
        </w:trPr>
        <w:tc>
          <w:tcPr>
            <w:tcW w:w="1276" w:type="dxa"/>
            <w:shd w:val="clear" w:color="auto" w:fill="auto"/>
            <w:noWrap/>
            <w:vAlign w:val="center"/>
          </w:tcPr>
          <w:p w14:paraId="033982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202.</w:t>
            </w:r>
          </w:p>
        </w:tc>
        <w:tc>
          <w:tcPr>
            <w:tcW w:w="2688" w:type="dxa"/>
            <w:shd w:val="clear" w:color="auto" w:fill="auto"/>
            <w:noWrap/>
            <w:vAlign w:val="center"/>
          </w:tcPr>
          <w:p w14:paraId="50535F33"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297815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w:t>
            </w:r>
          </w:p>
        </w:tc>
        <w:tc>
          <w:tcPr>
            <w:tcW w:w="2127" w:type="dxa"/>
          </w:tcPr>
          <w:p w14:paraId="7EECF86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37,00</w:t>
            </w:r>
          </w:p>
        </w:tc>
        <w:tc>
          <w:tcPr>
            <w:tcW w:w="1985" w:type="dxa"/>
          </w:tcPr>
          <w:p w14:paraId="6401D4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278580B" w14:textId="77777777" w:rsidTr="007E327E">
        <w:trPr>
          <w:trHeight w:val="288"/>
        </w:trPr>
        <w:tc>
          <w:tcPr>
            <w:tcW w:w="1276" w:type="dxa"/>
            <w:shd w:val="clear" w:color="auto" w:fill="auto"/>
            <w:noWrap/>
            <w:vAlign w:val="center"/>
          </w:tcPr>
          <w:p w14:paraId="7B4AAF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203.</w:t>
            </w:r>
          </w:p>
        </w:tc>
        <w:tc>
          <w:tcPr>
            <w:tcW w:w="2688" w:type="dxa"/>
            <w:shd w:val="clear" w:color="auto" w:fill="auto"/>
            <w:noWrap/>
            <w:vAlign w:val="center"/>
          </w:tcPr>
          <w:p w14:paraId="7B3CF774"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6CEE11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w:t>
            </w:r>
          </w:p>
        </w:tc>
        <w:tc>
          <w:tcPr>
            <w:tcW w:w="2127" w:type="dxa"/>
          </w:tcPr>
          <w:p w14:paraId="04225F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39,70</w:t>
            </w:r>
          </w:p>
        </w:tc>
        <w:tc>
          <w:tcPr>
            <w:tcW w:w="1985" w:type="dxa"/>
          </w:tcPr>
          <w:p w14:paraId="35A914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5E5B4853" w14:textId="77777777" w:rsidTr="007E327E">
        <w:trPr>
          <w:trHeight w:val="288"/>
        </w:trPr>
        <w:tc>
          <w:tcPr>
            <w:tcW w:w="1276" w:type="dxa"/>
            <w:shd w:val="clear" w:color="auto" w:fill="auto"/>
            <w:noWrap/>
            <w:vAlign w:val="center"/>
          </w:tcPr>
          <w:p w14:paraId="4DD6795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204.</w:t>
            </w:r>
          </w:p>
        </w:tc>
        <w:tc>
          <w:tcPr>
            <w:tcW w:w="2688" w:type="dxa"/>
            <w:shd w:val="clear" w:color="auto" w:fill="auto"/>
            <w:noWrap/>
            <w:vAlign w:val="center"/>
          </w:tcPr>
          <w:p w14:paraId="37F99BD4" w14:textId="77777777" w:rsidR="00E953AF" w:rsidRPr="00E953AF" w:rsidRDefault="00E953AF" w:rsidP="00E953AF">
            <w:pPr>
              <w:rPr>
                <w:rFonts w:eastAsia="Calibri"/>
                <w:color w:val="FFFFFF"/>
                <w:sz w:val="22"/>
                <w:highlight w:val="red"/>
                <w:u w:val="none"/>
                <w:lang w:eastAsia="lv-LV"/>
              </w:rPr>
            </w:pPr>
            <w:r w:rsidRPr="00E953AF">
              <w:rPr>
                <w:rFonts w:eastAsia="Calibri"/>
                <w:sz w:val="22"/>
                <w:u w:val="none"/>
                <w:lang w:eastAsia="lv-LV"/>
              </w:rPr>
              <w:t>Nākotnes iela 2 k-2</w:t>
            </w:r>
          </w:p>
        </w:tc>
        <w:tc>
          <w:tcPr>
            <w:tcW w:w="1134" w:type="dxa"/>
            <w:shd w:val="clear" w:color="auto" w:fill="auto"/>
            <w:noWrap/>
            <w:vAlign w:val="center"/>
          </w:tcPr>
          <w:p w14:paraId="7DDBE7B5" w14:textId="77777777" w:rsidR="00E953AF" w:rsidRPr="00E953AF" w:rsidRDefault="00E953AF" w:rsidP="00E953AF">
            <w:pPr>
              <w:jc w:val="center"/>
              <w:rPr>
                <w:rFonts w:eastAsia="Calibri"/>
                <w:color w:val="FFFFFF"/>
                <w:sz w:val="22"/>
                <w:highlight w:val="red"/>
                <w:u w:val="none"/>
                <w:lang w:eastAsia="lv-LV"/>
              </w:rPr>
            </w:pPr>
            <w:r w:rsidRPr="00E953AF">
              <w:rPr>
                <w:rFonts w:eastAsia="Calibri"/>
                <w:sz w:val="22"/>
                <w:u w:val="none"/>
                <w:lang w:eastAsia="lv-LV"/>
              </w:rPr>
              <w:t>54</w:t>
            </w:r>
          </w:p>
        </w:tc>
        <w:tc>
          <w:tcPr>
            <w:tcW w:w="2127" w:type="dxa"/>
          </w:tcPr>
          <w:p w14:paraId="785506D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39,60</w:t>
            </w:r>
          </w:p>
        </w:tc>
        <w:tc>
          <w:tcPr>
            <w:tcW w:w="1985" w:type="dxa"/>
          </w:tcPr>
          <w:p w14:paraId="70F411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6510A517" w14:textId="77777777" w:rsidTr="007E327E">
        <w:trPr>
          <w:trHeight w:val="288"/>
        </w:trPr>
        <w:tc>
          <w:tcPr>
            <w:tcW w:w="1276" w:type="dxa"/>
            <w:shd w:val="clear" w:color="auto" w:fill="auto"/>
            <w:noWrap/>
            <w:vAlign w:val="center"/>
          </w:tcPr>
          <w:p w14:paraId="6EF27F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205.</w:t>
            </w:r>
          </w:p>
        </w:tc>
        <w:tc>
          <w:tcPr>
            <w:tcW w:w="2688" w:type="dxa"/>
            <w:shd w:val="clear" w:color="auto" w:fill="auto"/>
            <w:noWrap/>
            <w:vAlign w:val="center"/>
          </w:tcPr>
          <w:p w14:paraId="6805D82F"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434360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0ACEC8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36,60</w:t>
            </w:r>
          </w:p>
        </w:tc>
        <w:tc>
          <w:tcPr>
            <w:tcW w:w="1985" w:type="dxa"/>
          </w:tcPr>
          <w:p w14:paraId="3A0175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682C7EC" w14:textId="77777777" w:rsidTr="007E327E">
        <w:trPr>
          <w:trHeight w:val="288"/>
        </w:trPr>
        <w:tc>
          <w:tcPr>
            <w:tcW w:w="1276" w:type="dxa"/>
            <w:shd w:val="clear" w:color="auto" w:fill="auto"/>
            <w:noWrap/>
            <w:vAlign w:val="center"/>
          </w:tcPr>
          <w:p w14:paraId="4A9A53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206.</w:t>
            </w:r>
          </w:p>
        </w:tc>
        <w:tc>
          <w:tcPr>
            <w:tcW w:w="2688" w:type="dxa"/>
            <w:shd w:val="clear" w:color="auto" w:fill="auto"/>
            <w:noWrap/>
            <w:vAlign w:val="center"/>
          </w:tcPr>
          <w:p w14:paraId="1D945186"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5E0841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7DD4BB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44,40</w:t>
            </w:r>
          </w:p>
        </w:tc>
        <w:tc>
          <w:tcPr>
            <w:tcW w:w="1985" w:type="dxa"/>
          </w:tcPr>
          <w:p w14:paraId="651F22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7,60</w:t>
            </w:r>
          </w:p>
        </w:tc>
      </w:tr>
      <w:tr w:rsidR="00E953AF" w:rsidRPr="00E953AF" w14:paraId="5EB440EB" w14:textId="77777777" w:rsidTr="007E327E">
        <w:trPr>
          <w:trHeight w:val="288"/>
        </w:trPr>
        <w:tc>
          <w:tcPr>
            <w:tcW w:w="1276" w:type="dxa"/>
            <w:shd w:val="clear" w:color="auto" w:fill="auto"/>
            <w:noWrap/>
            <w:vAlign w:val="center"/>
          </w:tcPr>
          <w:p w14:paraId="123CB0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207.</w:t>
            </w:r>
          </w:p>
        </w:tc>
        <w:tc>
          <w:tcPr>
            <w:tcW w:w="2688" w:type="dxa"/>
            <w:shd w:val="clear" w:color="auto" w:fill="auto"/>
            <w:noWrap/>
            <w:vAlign w:val="center"/>
          </w:tcPr>
          <w:p w14:paraId="3D5D632C"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42B263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509A61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4DA56F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E1C7D00" w14:textId="77777777" w:rsidTr="007E327E">
        <w:trPr>
          <w:trHeight w:val="288"/>
        </w:trPr>
        <w:tc>
          <w:tcPr>
            <w:tcW w:w="1276" w:type="dxa"/>
            <w:shd w:val="clear" w:color="auto" w:fill="auto"/>
            <w:noWrap/>
            <w:vAlign w:val="center"/>
          </w:tcPr>
          <w:p w14:paraId="442B5E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208.</w:t>
            </w:r>
          </w:p>
        </w:tc>
        <w:tc>
          <w:tcPr>
            <w:tcW w:w="2688" w:type="dxa"/>
            <w:shd w:val="clear" w:color="auto" w:fill="auto"/>
            <w:noWrap/>
            <w:vAlign w:val="center"/>
          </w:tcPr>
          <w:p w14:paraId="4EC2E02C"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251EE99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2DF394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35,70</w:t>
            </w:r>
          </w:p>
        </w:tc>
        <w:tc>
          <w:tcPr>
            <w:tcW w:w="1985" w:type="dxa"/>
          </w:tcPr>
          <w:p w14:paraId="748E31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7A38651" w14:textId="77777777" w:rsidTr="007E327E">
        <w:trPr>
          <w:trHeight w:val="288"/>
        </w:trPr>
        <w:tc>
          <w:tcPr>
            <w:tcW w:w="1276" w:type="dxa"/>
            <w:shd w:val="clear" w:color="auto" w:fill="auto"/>
            <w:noWrap/>
            <w:vAlign w:val="center"/>
          </w:tcPr>
          <w:p w14:paraId="75F431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209.</w:t>
            </w:r>
          </w:p>
        </w:tc>
        <w:tc>
          <w:tcPr>
            <w:tcW w:w="2688" w:type="dxa"/>
            <w:shd w:val="clear" w:color="auto" w:fill="auto"/>
            <w:noWrap/>
            <w:vAlign w:val="center"/>
          </w:tcPr>
          <w:p w14:paraId="3408E28F"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53E850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126CF1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43,30</w:t>
            </w:r>
          </w:p>
        </w:tc>
        <w:tc>
          <w:tcPr>
            <w:tcW w:w="1985" w:type="dxa"/>
          </w:tcPr>
          <w:p w14:paraId="787B27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7,00</w:t>
            </w:r>
          </w:p>
        </w:tc>
      </w:tr>
      <w:tr w:rsidR="00E953AF" w:rsidRPr="00E953AF" w14:paraId="245851CF" w14:textId="77777777" w:rsidTr="007E327E">
        <w:trPr>
          <w:trHeight w:val="288"/>
        </w:trPr>
        <w:tc>
          <w:tcPr>
            <w:tcW w:w="1276" w:type="dxa"/>
            <w:shd w:val="clear" w:color="auto" w:fill="auto"/>
            <w:noWrap/>
            <w:vAlign w:val="center"/>
          </w:tcPr>
          <w:p w14:paraId="47649A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210.</w:t>
            </w:r>
          </w:p>
        </w:tc>
        <w:tc>
          <w:tcPr>
            <w:tcW w:w="2688" w:type="dxa"/>
            <w:shd w:val="clear" w:color="auto" w:fill="auto"/>
            <w:noWrap/>
            <w:vAlign w:val="center"/>
          </w:tcPr>
          <w:p w14:paraId="79873E57"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546F91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573786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36,50</w:t>
            </w:r>
          </w:p>
        </w:tc>
        <w:tc>
          <w:tcPr>
            <w:tcW w:w="1985" w:type="dxa"/>
          </w:tcPr>
          <w:p w14:paraId="0832EA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61B861E" w14:textId="77777777" w:rsidTr="007E327E">
        <w:trPr>
          <w:trHeight w:val="288"/>
        </w:trPr>
        <w:tc>
          <w:tcPr>
            <w:tcW w:w="1276" w:type="dxa"/>
            <w:shd w:val="clear" w:color="auto" w:fill="auto"/>
            <w:noWrap/>
            <w:vAlign w:val="center"/>
          </w:tcPr>
          <w:p w14:paraId="6B472F7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211.</w:t>
            </w:r>
          </w:p>
        </w:tc>
        <w:tc>
          <w:tcPr>
            <w:tcW w:w="2688" w:type="dxa"/>
            <w:shd w:val="clear" w:color="auto" w:fill="auto"/>
            <w:noWrap/>
            <w:vAlign w:val="center"/>
          </w:tcPr>
          <w:p w14:paraId="24F5BE94"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029D0A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5DA70A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36,40</w:t>
            </w:r>
          </w:p>
        </w:tc>
        <w:tc>
          <w:tcPr>
            <w:tcW w:w="1985" w:type="dxa"/>
          </w:tcPr>
          <w:p w14:paraId="6C474B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20427B9" w14:textId="77777777" w:rsidTr="007E327E">
        <w:trPr>
          <w:trHeight w:val="288"/>
        </w:trPr>
        <w:tc>
          <w:tcPr>
            <w:tcW w:w="1276" w:type="dxa"/>
            <w:shd w:val="clear" w:color="auto" w:fill="auto"/>
            <w:noWrap/>
            <w:vAlign w:val="center"/>
          </w:tcPr>
          <w:p w14:paraId="68F4EA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212.</w:t>
            </w:r>
          </w:p>
        </w:tc>
        <w:tc>
          <w:tcPr>
            <w:tcW w:w="2688" w:type="dxa"/>
            <w:shd w:val="clear" w:color="auto" w:fill="auto"/>
            <w:noWrap/>
            <w:vAlign w:val="center"/>
          </w:tcPr>
          <w:p w14:paraId="16C643BD"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4F215E0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4E2157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36,60</w:t>
            </w:r>
          </w:p>
        </w:tc>
        <w:tc>
          <w:tcPr>
            <w:tcW w:w="1985" w:type="dxa"/>
          </w:tcPr>
          <w:p w14:paraId="70337B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C94AAEC" w14:textId="77777777" w:rsidTr="007E327E">
        <w:trPr>
          <w:trHeight w:val="288"/>
        </w:trPr>
        <w:tc>
          <w:tcPr>
            <w:tcW w:w="1276" w:type="dxa"/>
            <w:shd w:val="clear" w:color="auto" w:fill="auto"/>
            <w:noWrap/>
            <w:vAlign w:val="center"/>
          </w:tcPr>
          <w:p w14:paraId="747485B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213.</w:t>
            </w:r>
          </w:p>
        </w:tc>
        <w:tc>
          <w:tcPr>
            <w:tcW w:w="2688" w:type="dxa"/>
            <w:shd w:val="clear" w:color="auto" w:fill="auto"/>
            <w:noWrap/>
            <w:vAlign w:val="center"/>
          </w:tcPr>
          <w:p w14:paraId="353A054A"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0DE9A9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w:t>
            </w:r>
          </w:p>
        </w:tc>
        <w:tc>
          <w:tcPr>
            <w:tcW w:w="2127" w:type="dxa"/>
          </w:tcPr>
          <w:p w14:paraId="581C118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43,40</w:t>
            </w:r>
          </w:p>
        </w:tc>
        <w:tc>
          <w:tcPr>
            <w:tcW w:w="1985" w:type="dxa"/>
          </w:tcPr>
          <w:p w14:paraId="47D90B5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7,20</w:t>
            </w:r>
          </w:p>
        </w:tc>
      </w:tr>
      <w:tr w:rsidR="00E953AF" w:rsidRPr="00E953AF" w14:paraId="7F246A4B" w14:textId="77777777" w:rsidTr="007E327E">
        <w:trPr>
          <w:trHeight w:val="288"/>
        </w:trPr>
        <w:tc>
          <w:tcPr>
            <w:tcW w:w="1276" w:type="dxa"/>
            <w:shd w:val="clear" w:color="auto" w:fill="auto"/>
            <w:noWrap/>
            <w:vAlign w:val="center"/>
          </w:tcPr>
          <w:p w14:paraId="1E6E00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214.</w:t>
            </w:r>
          </w:p>
        </w:tc>
        <w:tc>
          <w:tcPr>
            <w:tcW w:w="2688" w:type="dxa"/>
            <w:shd w:val="clear" w:color="auto" w:fill="auto"/>
            <w:noWrap/>
            <w:vAlign w:val="center"/>
          </w:tcPr>
          <w:p w14:paraId="7D260179"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361371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w:t>
            </w:r>
          </w:p>
        </w:tc>
        <w:tc>
          <w:tcPr>
            <w:tcW w:w="2127" w:type="dxa"/>
          </w:tcPr>
          <w:p w14:paraId="22F411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42,90</w:t>
            </w:r>
          </w:p>
        </w:tc>
        <w:tc>
          <w:tcPr>
            <w:tcW w:w="1985" w:type="dxa"/>
          </w:tcPr>
          <w:p w14:paraId="0845F7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7,00</w:t>
            </w:r>
          </w:p>
        </w:tc>
      </w:tr>
      <w:tr w:rsidR="00E953AF" w:rsidRPr="00E953AF" w14:paraId="7D8798B1" w14:textId="77777777" w:rsidTr="007E327E">
        <w:trPr>
          <w:trHeight w:val="288"/>
        </w:trPr>
        <w:tc>
          <w:tcPr>
            <w:tcW w:w="1276" w:type="dxa"/>
            <w:shd w:val="clear" w:color="auto" w:fill="auto"/>
            <w:noWrap/>
            <w:vAlign w:val="center"/>
          </w:tcPr>
          <w:p w14:paraId="330EA9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215.</w:t>
            </w:r>
          </w:p>
        </w:tc>
        <w:tc>
          <w:tcPr>
            <w:tcW w:w="2688" w:type="dxa"/>
            <w:shd w:val="clear" w:color="auto" w:fill="auto"/>
            <w:noWrap/>
            <w:vAlign w:val="center"/>
          </w:tcPr>
          <w:p w14:paraId="548EF615"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0B8366F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w:t>
            </w:r>
          </w:p>
        </w:tc>
        <w:tc>
          <w:tcPr>
            <w:tcW w:w="2127" w:type="dxa"/>
          </w:tcPr>
          <w:p w14:paraId="4B12A5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35,70</w:t>
            </w:r>
          </w:p>
        </w:tc>
        <w:tc>
          <w:tcPr>
            <w:tcW w:w="1985" w:type="dxa"/>
          </w:tcPr>
          <w:p w14:paraId="2571103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A365762" w14:textId="77777777" w:rsidTr="007E327E">
        <w:trPr>
          <w:trHeight w:val="288"/>
        </w:trPr>
        <w:tc>
          <w:tcPr>
            <w:tcW w:w="1276" w:type="dxa"/>
            <w:shd w:val="clear" w:color="auto" w:fill="auto"/>
            <w:noWrap/>
            <w:vAlign w:val="center"/>
          </w:tcPr>
          <w:p w14:paraId="55F9BD8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216.</w:t>
            </w:r>
          </w:p>
        </w:tc>
        <w:tc>
          <w:tcPr>
            <w:tcW w:w="2688" w:type="dxa"/>
            <w:shd w:val="clear" w:color="auto" w:fill="auto"/>
            <w:noWrap/>
            <w:vAlign w:val="center"/>
          </w:tcPr>
          <w:p w14:paraId="68E8CE5D"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4641BC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w:t>
            </w:r>
          </w:p>
        </w:tc>
        <w:tc>
          <w:tcPr>
            <w:tcW w:w="2127" w:type="dxa"/>
          </w:tcPr>
          <w:p w14:paraId="62E27D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36,00</w:t>
            </w:r>
          </w:p>
        </w:tc>
        <w:tc>
          <w:tcPr>
            <w:tcW w:w="1985" w:type="dxa"/>
          </w:tcPr>
          <w:p w14:paraId="25EC6D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9EBBE91" w14:textId="77777777" w:rsidTr="007E327E">
        <w:trPr>
          <w:trHeight w:val="288"/>
        </w:trPr>
        <w:tc>
          <w:tcPr>
            <w:tcW w:w="1276" w:type="dxa"/>
            <w:shd w:val="clear" w:color="auto" w:fill="auto"/>
            <w:noWrap/>
            <w:vAlign w:val="center"/>
          </w:tcPr>
          <w:p w14:paraId="11C336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217.</w:t>
            </w:r>
          </w:p>
        </w:tc>
        <w:tc>
          <w:tcPr>
            <w:tcW w:w="2688" w:type="dxa"/>
            <w:shd w:val="clear" w:color="auto" w:fill="auto"/>
            <w:noWrap/>
            <w:vAlign w:val="center"/>
          </w:tcPr>
          <w:p w14:paraId="09145573"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6C1ED9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w:t>
            </w:r>
          </w:p>
        </w:tc>
        <w:tc>
          <w:tcPr>
            <w:tcW w:w="2127" w:type="dxa"/>
          </w:tcPr>
          <w:p w14:paraId="76952E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43,80</w:t>
            </w:r>
          </w:p>
        </w:tc>
        <w:tc>
          <w:tcPr>
            <w:tcW w:w="1985" w:type="dxa"/>
          </w:tcPr>
          <w:p w14:paraId="543395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7,00</w:t>
            </w:r>
          </w:p>
        </w:tc>
      </w:tr>
      <w:tr w:rsidR="00E953AF" w:rsidRPr="00E953AF" w14:paraId="73B26109" w14:textId="77777777" w:rsidTr="007E327E">
        <w:trPr>
          <w:trHeight w:val="288"/>
        </w:trPr>
        <w:tc>
          <w:tcPr>
            <w:tcW w:w="1276" w:type="dxa"/>
            <w:shd w:val="clear" w:color="auto" w:fill="auto"/>
            <w:noWrap/>
            <w:vAlign w:val="center"/>
          </w:tcPr>
          <w:p w14:paraId="43FA9C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218.</w:t>
            </w:r>
          </w:p>
        </w:tc>
        <w:tc>
          <w:tcPr>
            <w:tcW w:w="2688" w:type="dxa"/>
            <w:shd w:val="clear" w:color="auto" w:fill="auto"/>
            <w:noWrap/>
            <w:vAlign w:val="center"/>
          </w:tcPr>
          <w:p w14:paraId="004E6865"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5B07A9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w:t>
            </w:r>
          </w:p>
        </w:tc>
        <w:tc>
          <w:tcPr>
            <w:tcW w:w="2127" w:type="dxa"/>
          </w:tcPr>
          <w:p w14:paraId="5009354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36,40</w:t>
            </w:r>
          </w:p>
        </w:tc>
        <w:tc>
          <w:tcPr>
            <w:tcW w:w="1985" w:type="dxa"/>
          </w:tcPr>
          <w:p w14:paraId="0C4CA7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17E191E" w14:textId="77777777" w:rsidTr="007E327E">
        <w:trPr>
          <w:trHeight w:val="288"/>
        </w:trPr>
        <w:tc>
          <w:tcPr>
            <w:tcW w:w="1276" w:type="dxa"/>
            <w:shd w:val="clear" w:color="auto" w:fill="auto"/>
            <w:noWrap/>
            <w:vAlign w:val="center"/>
          </w:tcPr>
          <w:p w14:paraId="1D418E0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219.</w:t>
            </w:r>
          </w:p>
        </w:tc>
        <w:tc>
          <w:tcPr>
            <w:tcW w:w="2688" w:type="dxa"/>
            <w:shd w:val="clear" w:color="auto" w:fill="auto"/>
            <w:noWrap/>
            <w:vAlign w:val="center"/>
          </w:tcPr>
          <w:p w14:paraId="76F1A064"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2EA308F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w:t>
            </w:r>
          </w:p>
        </w:tc>
        <w:tc>
          <w:tcPr>
            <w:tcW w:w="2127" w:type="dxa"/>
          </w:tcPr>
          <w:p w14:paraId="3F9C20F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54,80</w:t>
            </w:r>
          </w:p>
        </w:tc>
        <w:tc>
          <w:tcPr>
            <w:tcW w:w="1985" w:type="dxa"/>
          </w:tcPr>
          <w:p w14:paraId="63AA25E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3,40</w:t>
            </w:r>
          </w:p>
        </w:tc>
      </w:tr>
      <w:tr w:rsidR="00E953AF" w:rsidRPr="00E953AF" w14:paraId="32BB2A87" w14:textId="77777777" w:rsidTr="007E327E">
        <w:trPr>
          <w:trHeight w:val="288"/>
        </w:trPr>
        <w:tc>
          <w:tcPr>
            <w:tcW w:w="1276" w:type="dxa"/>
            <w:shd w:val="clear" w:color="auto" w:fill="auto"/>
            <w:noWrap/>
            <w:vAlign w:val="center"/>
          </w:tcPr>
          <w:p w14:paraId="2D965E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220.</w:t>
            </w:r>
          </w:p>
        </w:tc>
        <w:tc>
          <w:tcPr>
            <w:tcW w:w="2688" w:type="dxa"/>
            <w:shd w:val="clear" w:color="auto" w:fill="auto"/>
            <w:noWrap/>
            <w:vAlign w:val="center"/>
          </w:tcPr>
          <w:p w14:paraId="7CC0B711"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k-4</w:t>
            </w:r>
          </w:p>
        </w:tc>
        <w:tc>
          <w:tcPr>
            <w:tcW w:w="1134" w:type="dxa"/>
            <w:shd w:val="clear" w:color="auto" w:fill="auto"/>
            <w:noWrap/>
            <w:vAlign w:val="center"/>
          </w:tcPr>
          <w:p w14:paraId="083BEF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w:t>
            </w:r>
          </w:p>
        </w:tc>
        <w:tc>
          <w:tcPr>
            <w:tcW w:w="2127" w:type="dxa"/>
          </w:tcPr>
          <w:p w14:paraId="7E4DB01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70,10</w:t>
            </w:r>
          </w:p>
        </w:tc>
        <w:tc>
          <w:tcPr>
            <w:tcW w:w="1985" w:type="dxa"/>
          </w:tcPr>
          <w:p w14:paraId="056946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8,40</w:t>
            </w:r>
          </w:p>
        </w:tc>
      </w:tr>
      <w:tr w:rsidR="00E953AF" w:rsidRPr="00E953AF" w14:paraId="6B933C95" w14:textId="77777777" w:rsidTr="007E327E">
        <w:trPr>
          <w:trHeight w:val="288"/>
        </w:trPr>
        <w:tc>
          <w:tcPr>
            <w:tcW w:w="1276" w:type="dxa"/>
            <w:shd w:val="clear" w:color="auto" w:fill="auto"/>
            <w:noWrap/>
            <w:vAlign w:val="center"/>
          </w:tcPr>
          <w:p w14:paraId="515B511D" w14:textId="77777777" w:rsidR="00E953AF" w:rsidRPr="00E953AF" w:rsidRDefault="00E953AF" w:rsidP="00E953AF">
            <w:pPr>
              <w:jc w:val="center"/>
              <w:rPr>
                <w:rFonts w:eastAsia="Calibri"/>
                <w:color w:val="FFFFFF"/>
                <w:sz w:val="22"/>
                <w:highlight w:val="red"/>
                <w:u w:val="none"/>
                <w:lang w:eastAsia="lv-LV"/>
              </w:rPr>
            </w:pPr>
            <w:r w:rsidRPr="00E953AF">
              <w:rPr>
                <w:rFonts w:eastAsia="Calibri"/>
                <w:sz w:val="22"/>
                <w:u w:val="none"/>
                <w:lang w:eastAsia="lv-LV"/>
              </w:rPr>
              <w:t>221.</w:t>
            </w:r>
          </w:p>
        </w:tc>
        <w:tc>
          <w:tcPr>
            <w:tcW w:w="2688" w:type="dxa"/>
            <w:shd w:val="clear" w:color="auto" w:fill="auto"/>
            <w:noWrap/>
            <w:vAlign w:val="center"/>
          </w:tcPr>
          <w:p w14:paraId="374397BB"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k-5</w:t>
            </w:r>
          </w:p>
        </w:tc>
        <w:tc>
          <w:tcPr>
            <w:tcW w:w="1134" w:type="dxa"/>
            <w:shd w:val="clear" w:color="auto" w:fill="auto"/>
            <w:noWrap/>
            <w:vAlign w:val="center"/>
          </w:tcPr>
          <w:p w14:paraId="3720C4B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7F285E6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39,40</w:t>
            </w:r>
          </w:p>
        </w:tc>
        <w:tc>
          <w:tcPr>
            <w:tcW w:w="1985" w:type="dxa"/>
          </w:tcPr>
          <w:p w14:paraId="4ABA63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5DA06193" w14:textId="77777777" w:rsidTr="007E327E">
        <w:trPr>
          <w:trHeight w:val="288"/>
        </w:trPr>
        <w:tc>
          <w:tcPr>
            <w:tcW w:w="1276" w:type="dxa"/>
            <w:shd w:val="clear" w:color="auto" w:fill="auto"/>
            <w:noWrap/>
            <w:vAlign w:val="center"/>
          </w:tcPr>
          <w:p w14:paraId="0A8818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222.</w:t>
            </w:r>
          </w:p>
        </w:tc>
        <w:tc>
          <w:tcPr>
            <w:tcW w:w="2688" w:type="dxa"/>
            <w:shd w:val="clear" w:color="auto" w:fill="auto"/>
            <w:noWrap/>
            <w:vAlign w:val="center"/>
          </w:tcPr>
          <w:p w14:paraId="2213DCCD"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k-5</w:t>
            </w:r>
          </w:p>
        </w:tc>
        <w:tc>
          <w:tcPr>
            <w:tcW w:w="1134" w:type="dxa"/>
            <w:shd w:val="clear" w:color="auto" w:fill="auto"/>
            <w:noWrap/>
            <w:vAlign w:val="center"/>
          </w:tcPr>
          <w:p w14:paraId="6F0A5A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7B35F2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32,60</w:t>
            </w:r>
          </w:p>
        </w:tc>
        <w:tc>
          <w:tcPr>
            <w:tcW w:w="1985" w:type="dxa"/>
          </w:tcPr>
          <w:p w14:paraId="5FB5D45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72697862" w14:textId="77777777" w:rsidTr="007E327E">
        <w:trPr>
          <w:trHeight w:val="288"/>
        </w:trPr>
        <w:tc>
          <w:tcPr>
            <w:tcW w:w="1276" w:type="dxa"/>
            <w:shd w:val="clear" w:color="auto" w:fill="auto"/>
            <w:noWrap/>
            <w:vAlign w:val="center"/>
          </w:tcPr>
          <w:p w14:paraId="6CCC3F4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223.</w:t>
            </w:r>
          </w:p>
        </w:tc>
        <w:tc>
          <w:tcPr>
            <w:tcW w:w="2688" w:type="dxa"/>
            <w:shd w:val="clear" w:color="auto" w:fill="auto"/>
            <w:noWrap/>
            <w:vAlign w:val="center"/>
          </w:tcPr>
          <w:p w14:paraId="72A4A929"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k-6</w:t>
            </w:r>
          </w:p>
        </w:tc>
        <w:tc>
          <w:tcPr>
            <w:tcW w:w="1134" w:type="dxa"/>
            <w:shd w:val="clear" w:color="auto" w:fill="auto"/>
            <w:noWrap/>
            <w:vAlign w:val="center"/>
          </w:tcPr>
          <w:p w14:paraId="31FA7B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715D4C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68,80</w:t>
            </w:r>
          </w:p>
        </w:tc>
        <w:tc>
          <w:tcPr>
            <w:tcW w:w="1985" w:type="dxa"/>
          </w:tcPr>
          <w:p w14:paraId="23403C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6,50</w:t>
            </w:r>
          </w:p>
        </w:tc>
      </w:tr>
      <w:tr w:rsidR="00E953AF" w:rsidRPr="00E953AF" w14:paraId="11C5228D" w14:textId="77777777" w:rsidTr="007E327E">
        <w:trPr>
          <w:trHeight w:val="288"/>
        </w:trPr>
        <w:tc>
          <w:tcPr>
            <w:tcW w:w="1276" w:type="dxa"/>
            <w:shd w:val="clear" w:color="auto" w:fill="auto"/>
            <w:noWrap/>
            <w:vAlign w:val="center"/>
          </w:tcPr>
          <w:p w14:paraId="533C47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224.</w:t>
            </w:r>
          </w:p>
        </w:tc>
        <w:tc>
          <w:tcPr>
            <w:tcW w:w="2688" w:type="dxa"/>
            <w:shd w:val="clear" w:color="auto" w:fill="auto"/>
            <w:noWrap/>
            <w:vAlign w:val="center"/>
          </w:tcPr>
          <w:p w14:paraId="4A989BC9"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k-6</w:t>
            </w:r>
          </w:p>
        </w:tc>
        <w:tc>
          <w:tcPr>
            <w:tcW w:w="1134" w:type="dxa"/>
            <w:shd w:val="clear" w:color="auto" w:fill="auto"/>
            <w:noWrap/>
            <w:vAlign w:val="center"/>
          </w:tcPr>
          <w:p w14:paraId="5B9D597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127" w:type="dxa"/>
          </w:tcPr>
          <w:p w14:paraId="3E7E163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33,60</w:t>
            </w:r>
          </w:p>
        </w:tc>
        <w:tc>
          <w:tcPr>
            <w:tcW w:w="1985" w:type="dxa"/>
          </w:tcPr>
          <w:p w14:paraId="062698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ECDBEF8" w14:textId="77777777" w:rsidTr="007E327E">
        <w:trPr>
          <w:trHeight w:val="288"/>
        </w:trPr>
        <w:tc>
          <w:tcPr>
            <w:tcW w:w="1276" w:type="dxa"/>
            <w:shd w:val="clear" w:color="auto" w:fill="auto"/>
            <w:noWrap/>
            <w:vAlign w:val="center"/>
          </w:tcPr>
          <w:p w14:paraId="52CB31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225.</w:t>
            </w:r>
          </w:p>
        </w:tc>
        <w:tc>
          <w:tcPr>
            <w:tcW w:w="2688" w:type="dxa"/>
            <w:shd w:val="clear" w:color="auto" w:fill="auto"/>
            <w:noWrap/>
            <w:vAlign w:val="center"/>
          </w:tcPr>
          <w:p w14:paraId="582476B0"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k-6</w:t>
            </w:r>
          </w:p>
        </w:tc>
        <w:tc>
          <w:tcPr>
            <w:tcW w:w="1134" w:type="dxa"/>
            <w:shd w:val="clear" w:color="auto" w:fill="auto"/>
            <w:noWrap/>
            <w:vAlign w:val="center"/>
          </w:tcPr>
          <w:p w14:paraId="09EA31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w:t>
            </w:r>
          </w:p>
        </w:tc>
        <w:tc>
          <w:tcPr>
            <w:tcW w:w="2127" w:type="dxa"/>
          </w:tcPr>
          <w:p w14:paraId="7867B36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66,80</w:t>
            </w:r>
          </w:p>
        </w:tc>
        <w:tc>
          <w:tcPr>
            <w:tcW w:w="1985" w:type="dxa"/>
          </w:tcPr>
          <w:p w14:paraId="3D59884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3,30</w:t>
            </w:r>
          </w:p>
        </w:tc>
      </w:tr>
      <w:tr w:rsidR="00E953AF" w:rsidRPr="00E953AF" w14:paraId="57D8C55D" w14:textId="77777777" w:rsidTr="007E327E">
        <w:trPr>
          <w:trHeight w:val="288"/>
        </w:trPr>
        <w:tc>
          <w:tcPr>
            <w:tcW w:w="1276" w:type="dxa"/>
            <w:shd w:val="clear" w:color="auto" w:fill="auto"/>
            <w:noWrap/>
            <w:vAlign w:val="center"/>
          </w:tcPr>
          <w:p w14:paraId="26240C4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226.</w:t>
            </w:r>
          </w:p>
        </w:tc>
        <w:tc>
          <w:tcPr>
            <w:tcW w:w="2688" w:type="dxa"/>
            <w:shd w:val="clear" w:color="auto" w:fill="auto"/>
            <w:noWrap/>
            <w:vAlign w:val="center"/>
          </w:tcPr>
          <w:p w14:paraId="4FF7037C"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524D9F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06DEDB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58,40</w:t>
            </w:r>
          </w:p>
        </w:tc>
        <w:tc>
          <w:tcPr>
            <w:tcW w:w="1985" w:type="dxa"/>
          </w:tcPr>
          <w:p w14:paraId="2E99A84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C5D7C83" w14:textId="77777777" w:rsidTr="007E327E">
        <w:trPr>
          <w:trHeight w:val="288"/>
        </w:trPr>
        <w:tc>
          <w:tcPr>
            <w:tcW w:w="1276" w:type="dxa"/>
            <w:shd w:val="clear" w:color="auto" w:fill="auto"/>
            <w:noWrap/>
            <w:vAlign w:val="center"/>
          </w:tcPr>
          <w:p w14:paraId="321875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227.</w:t>
            </w:r>
          </w:p>
        </w:tc>
        <w:tc>
          <w:tcPr>
            <w:tcW w:w="2688" w:type="dxa"/>
            <w:shd w:val="clear" w:color="auto" w:fill="auto"/>
            <w:noWrap/>
            <w:vAlign w:val="center"/>
          </w:tcPr>
          <w:p w14:paraId="6F5BAFA0"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2B6D7F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22BFD9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38,80</w:t>
            </w:r>
          </w:p>
        </w:tc>
        <w:tc>
          <w:tcPr>
            <w:tcW w:w="1985" w:type="dxa"/>
          </w:tcPr>
          <w:p w14:paraId="34FEC1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7B053E55" w14:textId="77777777" w:rsidTr="007E327E">
        <w:trPr>
          <w:trHeight w:val="288"/>
        </w:trPr>
        <w:tc>
          <w:tcPr>
            <w:tcW w:w="1276" w:type="dxa"/>
            <w:shd w:val="clear" w:color="auto" w:fill="auto"/>
            <w:noWrap/>
            <w:vAlign w:val="center"/>
          </w:tcPr>
          <w:p w14:paraId="197E79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228.</w:t>
            </w:r>
          </w:p>
        </w:tc>
        <w:tc>
          <w:tcPr>
            <w:tcW w:w="2688" w:type="dxa"/>
            <w:shd w:val="clear" w:color="auto" w:fill="auto"/>
            <w:noWrap/>
            <w:vAlign w:val="center"/>
          </w:tcPr>
          <w:p w14:paraId="2404D0D2"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67CBBE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0E5F3A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29,30</w:t>
            </w:r>
          </w:p>
        </w:tc>
        <w:tc>
          <w:tcPr>
            <w:tcW w:w="1985" w:type="dxa"/>
          </w:tcPr>
          <w:p w14:paraId="7660CF7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E9177F9" w14:textId="77777777" w:rsidTr="007E327E">
        <w:trPr>
          <w:trHeight w:val="288"/>
        </w:trPr>
        <w:tc>
          <w:tcPr>
            <w:tcW w:w="1276" w:type="dxa"/>
            <w:shd w:val="clear" w:color="auto" w:fill="auto"/>
            <w:noWrap/>
            <w:vAlign w:val="center"/>
          </w:tcPr>
          <w:p w14:paraId="133545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229.</w:t>
            </w:r>
          </w:p>
        </w:tc>
        <w:tc>
          <w:tcPr>
            <w:tcW w:w="2688" w:type="dxa"/>
            <w:shd w:val="clear" w:color="auto" w:fill="auto"/>
            <w:noWrap/>
            <w:vAlign w:val="center"/>
          </w:tcPr>
          <w:p w14:paraId="7DABCAC0"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428E2E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638E22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31,80</w:t>
            </w:r>
          </w:p>
        </w:tc>
        <w:tc>
          <w:tcPr>
            <w:tcW w:w="1985" w:type="dxa"/>
          </w:tcPr>
          <w:p w14:paraId="5ED724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6C2C462A" w14:textId="77777777" w:rsidTr="007E327E">
        <w:trPr>
          <w:trHeight w:val="288"/>
        </w:trPr>
        <w:tc>
          <w:tcPr>
            <w:tcW w:w="1276" w:type="dxa"/>
            <w:shd w:val="clear" w:color="auto" w:fill="auto"/>
            <w:noWrap/>
            <w:vAlign w:val="center"/>
          </w:tcPr>
          <w:p w14:paraId="2DB48C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230.</w:t>
            </w:r>
          </w:p>
        </w:tc>
        <w:tc>
          <w:tcPr>
            <w:tcW w:w="2688" w:type="dxa"/>
            <w:shd w:val="clear" w:color="auto" w:fill="auto"/>
            <w:noWrap/>
            <w:vAlign w:val="center"/>
          </w:tcPr>
          <w:p w14:paraId="028F81DF"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567601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127" w:type="dxa"/>
          </w:tcPr>
          <w:p w14:paraId="082C51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44,30</w:t>
            </w:r>
          </w:p>
        </w:tc>
        <w:tc>
          <w:tcPr>
            <w:tcW w:w="1985" w:type="dxa"/>
          </w:tcPr>
          <w:p w14:paraId="2739B6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2282B22" w14:textId="77777777" w:rsidTr="007E327E">
        <w:trPr>
          <w:trHeight w:val="288"/>
        </w:trPr>
        <w:tc>
          <w:tcPr>
            <w:tcW w:w="1276" w:type="dxa"/>
            <w:shd w:val="clear" w:color="auto" w:fill="auto"/>
            <w:noWrap/>
            <w:vAlign w:val="center"/>
          </w:tcPr>
          <w:p w14:paraId="798CBA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231.</w:t>
            </w:r>
          </w:p>
        </w:tc>
        <w:tc>
          <w:tcPr>
            <w:tcW w:w="2688" w:type="dxa"/>
            <w:shd w:val="clear" w:color="auto" w:fill="auto"/>
            <w:noWrap/>
            <w:vAlign w:val="center"/>
          </w:tcPr>
          <w:p w14:paraId="26E7734A"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183E9A8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w:t>
            </w:r>
          </w:p>
        </w:tc>
        <w:tc>
          <w:tcPr>
            <w:tcW w:w="2127" w:type="dxa"/>
          </w:tcPr>
          <w:p w14:paraId="34B9F8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46,70</w:t>
            </w:r>
          </w:p>
        </w:tc>
        <w:tc>
          <w:tcPr>
            <w:tcW w:w="1985" w:type="dxa"/>
          </w:tcPr>
          <w:p w14:paraId="5D7810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6FF3CA7C" w14:textId="77777777" w:rsidTr="007E327E">
        <w:trPr>
          <w:trHeight w:val="288"/>
        </w:trPr>
        <w:tc>
          <w:tcPr>
            <w:tcW w:w="1276" w:type="dxa"/>
            <w:shd w:val="clear" w:color="auto" w:fill="auto"/>
            <w:noWrap/>
            <w:vAlign w:val="center"/>
          </w:tcPr>
          <w:p w14:paraId="3A0BA1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232.</w:t>
            </w:r>
          </w:p>
        </w:tc>
        <w:tc>
          <w:tcPr>
            <w:tcW w:w="2688" w:type="dxa"/>
            <w:shd w:val="clear" w:color="auto" w:fill="auto"/>
            <w:noWrap/>
            <w:vAlign w:val="center"/>
          </w:tcPr>
          <w:p w14:paraId="6B4BF9C3"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5CB98D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w:t>
            </w:r>
          </w:p>
        </w:tc>
        <w:tc>
          <w:tcPr>
            <w:tcW w:w="2127" w:type="dxa"/>
          </w:tcPr>
          <w:p w14:paraId="5565E6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32,00</w:t>
            </w:r>
          </w:p>
        </w:tc>
        <w:tc>
          <w:tcPr>
            <w:tcW w:w="1985" w:type="dxa"/>
          </w:tcPr>
          <w:p w14:paraId="414E327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23B99CDF" w14:textId="77777777" w:rsidTr="007E327E">
        <w:trPr>
          <w:trHeight w:val="288"/>
        </w:trPr>
        <w:tc>
          <w:tcPr>
            <w:tcW w:w="1276" w:type="dxa"/>
            <w:shd w:val="clear" w:color="auto" w:fill="auto"/>
            <w:noWrap/>
            <w:vAlign w:val="center"/>
          </w:tcPr>
          <w:p w14:paraId="76ABF885"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3E6A01B9"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03D0F658"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0287432C"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1A28A11D"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35EFFEBF" w14:textId="77777777" w:rsidTr="007E327E">
        <w:trPr>
          <w:trHeight w:val="288"/>
        </w:trPr>
        <w:tc>
          <w:tcPr>
            <w:tcW w:w="1276" w:type="dxa"/>
            <w:shd w:val="clear" w:color="auto" w:fill="auto"/>
            <w:noWrap/>
            <w:vAlign w:val="center"/>
          </w:tcPr>
          <w:p w14:paraId="22C3DE7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233.</w:t>
            </w:r>
          </w:p>
        </w:tc>
        <w:tc>
          <w:tcPr>
            <w:tcW w:w="2688" w:type="dxa"/>
            <w:shd w:val="clear" w:color="auto" w:fill="auto"/>
            <w:noWrap/>
            <w:vAlign w:val="center"/>
          </w:tcPr>
          <w:p w14:paraId="4F3B6C8D"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35C042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w:t>
            </w:r>
          </w:p>
        </w:tc>
        <w:tc>
          <w:tcPr>
            <w:tcW w:w="2127" w:type="dxa"/>
          </w:tcPr>
          <w:p w14:paraId="2BD07E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37,10</w:t>
            </w:r>
          </w:p>
        </w:tc>
        <w:tc>
          <w:tcPr>
            <w:tcW w:w="1985" w:type="dxa"/>
          </w:tcPr>
          <w:p w14:paraId="788589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D8D610A" w14:textId="77777777" w:rsidTr="007E327E">
        <w:trPr>
          <w:trHeight w:val="288"/>
        </w:trPr>
        <w:tc>
          <w:tcPr>
            <w:tcW w:w="1276" w:type="dxa"/>
            <w:shd w:val="clear" w:color="auto" w:fill="auto"/>
            <w:noWrap/>
            <w:vAlign w:val="center"/>
          </w:tcPr>
          <w:p w14:paraId="530CC7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234.</w:t>
            </w:r>
          </w:p>
        </w:tc>
        <w:tc>
          <w:tcPr>
            <w:tcW w:w="2688" w:type="dxa"/>
            <w:shd w:val="clear" w:color="auto" w:fill="auto"/>
            <w:noWrap/>
            <w:vAlign w:val="center"/>
          </w:tcPr>
          <w:p w14:paraId="2C589700"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k-7</w:t>
            </w:r>
          </w:p>
        </w:tc>
        <w:tc>
          <w:tcPr>
            <w:tcW w:w="1134" w:type="dxa"/>
            <w:shd w:val="clear" w:color="auto" w:fill="auto"/>
            <w:noWrap/>
            <w:vAlign w:val="center"/>
          </w:tcPr>
          <w:p w14:paraId="5DA5AA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w:t>
            </w:r>
          </w:p>
        </w:tc>
        <w:tc>
          <w:tcPr>
            <w:tcW w:w="2127" w:type="dxa"/>
          </w:tcPr>
          <w:p w14:paraId="379BFE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39,90</w:t>
            </w:r>
          </w:p>
        </w:tc>
        <w:tc>
          <w:tcPr>
            <w:tcW w:w="1985" w:type="dxa"/>
          </w:tcPr>
          <w:p w14:paraId="768CAB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01D544CC" w14:textId="77777777" w:rsidTr="007E327E">
        <w:trPr>
          <w:trHeight w:val="288"/>
        </w:trPr>
        <w:tc>
          <w:tcPr>
            <w:tcW w:w="1276" w:type="dxa"/>
            <w:shd w:val="clear" w:color="auto" w:fill="auto"/>
            <w:noWrap/>
            <w:vAlign w:val="center"/>
          </w:tcPr>
          <w:p w14:paraId="03D066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235.</w:t>
            </w:r>
          </w:p>
        </w:tc>
        <w:tc>
          <w:tcPr>
            <w:tcW w:w="2688" w:type="dxa"/>
            <w:shd w:val="clear" w:color="auto" w:fill="auto"/>
            <w:noWrap/>
            <w:vAlign w:val="center"/>
          </w:tcPr>
          <w:p w14:paraId="6CF9C465"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k-8</w:t>
            </w:r>
          </w:p>
        </w:tc>
        <w:tc>
          <w:tcPr>
            <w:tcW w:w="1134" w:type="dxa"/>
            <w:shd w:val="clear" w:color="auto" w:fill="auto"/>
            <w:noWrap/>
            <w:vAlign w:val="center"/>
          </w:tcPr>
          <w:p w14:paraId="44F04C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51C132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38,70</w:t>
            </w:r>
          </w:p>
        </w:tc>
        <w:tc>
          <w:tcPr>
            <w:tcW w:w="1985" w:type="dxa"/>
          </w:tcPr>
          <w:p w14:paraId="7BB24A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r>
      <w:tr w:rsidR="00E953AF" w:rsidRPr="00E953AF" w14:paraId="032E59F3" w14:textId="77777777" w:rsidTr="007E327E">
        <w:trPr>
          <w:trHeight w:val="288"/>
        </w:trPr>
        <w:tc>
          <w:tcPr>
            <w:tcW w:w="1276" w:type="dxa"/>
            <w:shd w:val="clear" w:color="auto" w:fill="auto"/>
            <w:noWrap/>
            <w:vAlign w:val="center"/>
          </w:tcPr>
          <w:p w14:paraId="6DBCF7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236.</w:t>
            </w:r>
          </w:p>
        </w:tc>
        <w:tc>
          <w:tcPr>
            <w:tcW w:w="2688" w:type="dxa"/>
            <w:shd w:val="clear" w:color="auto" w:fill="auto"/>
            <w:noWrap/>
            <w:vAlign w:val="center"/>
          </w:tcPr>
          <w:p w14:paraId="056F44CB"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k-8</w:t>
            </w:r>
          </w:p>
        </w:tc>
        <w:tc>
          <w:tcPr>
            <w:tcW w:w="1134" w:type="dxa"/>
            <w:shd w:val="clear" w:color="auto" w:fill="auto"/>
            <w:noWrap/>
            <w:vAlign w:val="center"/>
          </w:tcPr>
          <w:p w14:paraId="18AEC3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0399DE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38,00</w:t>
            </w:r>
          </w:p>
        </w:tc>
        <w:tc>
          <w:tcPr>
            <w:tcW w:w="1985" w:type="dxa"/>
          </w:tcPr>
          <w:p w14:paraId="40E744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r>
      <w:tr w:rsidR="00E953AF" w:rsidRPr="00E953AF" w14:paraId="51BDF3D2" w14:textId="77777777" w:rsidTr="007E327E">
        <w:trPr>
          <w:trHeight w:val="288"/>
        </w:trPr>
        <w:tc>
          <w:tcPr>
            <w:tcW w:w="1276" w:type="dxa"/>
            <w:shd w:val="clear" w:color="auto" w:fill="auto"/>
            <w:noWrap/>
            <w:vAlign w:val="center"/>
          </w:tcPr>
          <w:p w14:paraId="243D613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237.</w:t>
            </w:r>
          </w:p>
        </w:tc>
        <w:tc>
          <w:tcPr>
            <w:tcW w:w="2688" w:type="dxa"/>
            <w:shd w:val="clear" w:color="auto" w:fill="auto"/>
            <w:noWrap/>
            <w:vAlign w:val="center"/>
          </w:tcPr>
          <w:p w14:paraId="61C7860C"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k-8</w:t>
            </w:r>
          </w:p>
        </w:tc>
        <w:tc>
          <w:tcPr>
            <w:tcW w:w="1134" w:type="dxa"/>
            <w:shd w:val="clear" w:color="auto" w:fill="auto"/>
            <w:noWrap/>
            <w:vAlign w:val="center"/>
          </w:tcPr>
          <w:p w14:paraId="3E6E6F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127" w:type="dxa"/>
          </w:tcPr>
          <w:p w14:paraId="2DCB6A3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46,60</w:t>
            </w:r>
          </w:p>
        </w:tc>
        <w:tc>
          <w:tcPr>
            <w:tcW w:w="1985" w:type="dxa"/>
          </w:tcPr>
          <w:p w14:paraId="6FB6C55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r>
      <w:tr w:rsidR="00E953AF" w:rsidRPr="00E953AF" w14:paraId="11F4F145" w14:textId="77777777" w:rsidTr="007E327E">
        <w:trPr>
          <w:trHeight w:val="288"/>
        </w:trPr>
        <w:tc>
          <w:tcPr>
            <w:tcW w:w="1276" w:type="dxa"/>
            <w:shd w:val="clear" w:color="auto" w:fill="auto"/>
            <w:noWrap/>
            <w:vAlign w:val="center"/>
          </w:tcPr>
          <w:p w14:paraId="7F3FAF4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238.</w:t>
            </w:r>
          </w:p>
        </w:tc>
        <w:tc>
          <w:tcPr>
            <w:tcW w:w="2688" w:type="dxa"/>
            <w:shd w:val="clear" w:color="auto" w:fill="auto"/>
            <w:noWrap/>
            <w:vAlign w:val="center"/>
          </w:tcPr>
          <w:p w14:paraId="49353261"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k-8</w:t>
            </w:r>
          </w:p>
        </w:tc>
        <w:tc>
          <w:tcPr>
            <w:tcW w:w="1134" w:type="dxa"/>
            <w:shd w:val="clear" w:color="auto" w:fill="auto"/>
            <w:noWrap/>
            <w:vAlign w:val="center"/>
          </w:tcPr>
          <w:p w14:paraId="18DA94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w:t>
            </w:r>
          </w:p>
        </w:tc>
        <w:tc>
          <w:tcPr>
            <w:tcW w:w="2127" w:type="dxa"/>
          </w:tcPr>
          <w:p w14:paraId="14827D0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61,20</w:t>
            </w:r>
          </w:p>
        </w:tc>
        <w:tc>
          <w:tcPr>
            <w:tcW w:w="1985" w:type="dxa"/>
          </w:tcPr>
          <w:p w14:paraId="6D0272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r>
      <w:tr w:rsidR="00E953AF" w:rsidRPr="00E953AF" w14:paraId="6FEF5720" w14:textId="77777777" w:rsidTr="007E327E">
        <w:trPr>
          <w:trHeight w:val="288"/>
        </w:trPr>
        <w:tc>
          <w:tcPr>
            <w:tcW w:w="1276" w:type="dxa"/>
            <w:shd w:val="clear" w:color="auto" w:fill="auto"/>
            <w:noWrap/>
            <w:vAlign w:val="center"/>
          </w:tcPr>
          <w:p w14:paraId="7CD8A8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239.</w:t>
            </w:r>
          </w:p>
        </w:tc>
        <w:tc>
          <w:tcPr>
            <w:tcW w:w="2688" w:type="dxa"/>
            <w:shd w:val="clear" w:color="auto" w:fill="auto"/>
            <w:noWrap/>
            <w:vAlign w:val="center"/>
          </w:tcPr>
          <w:p w14:paraId="1ED5632B"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k-8</w:t>
            </w:r>
          </w:p>
        </w:tc>
        <w:tc>
          <w:tcPr>
            <w:tcW w:w="1134" w:type="dxa"/>
            <w:shd w:val="clear" w:color="auto" w:fill="auto"/>
            <w:noWrap/>
            <w:vAlign w:val="center"/>
          </w:tcPr>
          <w:p w14:paraId="7B4A1E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w:t>
            </w:r>
          </w:p>
        </w:tc>
        <w:tc>
          <w:tcPr>
            <w:tcW w:w="2127" w:type="dxa"/>
          </w:tcPr>
          <w:p w14:paraId="658C38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47,00</w:t>
            </w:r>
          </w:p>
        </w:tc>
        <w:tc>
          <w:tcPr>
            <w:tcW w:w="1985" w:type="dxa"/>
          </w:tcPr>
          <w:p w14:paraId="4F50F5B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r>
      <w:tr w:rsidR="00E953AF" w:rsidRPr="00E953AF" w14:paraId="6278D75C" w14:textId="77777777" w:rsidTr="007E327E">
        <w:trPr>
          <w:trHeight w:val="288"/>
        </w:trPr>
        <w:tc>
          <w:tcPr>
            <w:tcW w:w="1276" w:type="dxa"/>
            <w:shd w:val="clear" w:color="auto" w:fill="auto"/>
            <w:noWrap/>
            <w:vAlign w:val="center"/>
          </w:tcPr>
          <w:p w14:paraId="4BEE6B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240.</w:t>
            </w:r>
          </w:p>
        </w:tc>
        <w:tc>
          <w:tcPr>
            <w:tcW w:w="2688" w:type="dxa"/>
            <w:shd w:val="clear" w:color="auto" w:fill="auto"/>
            <w:noWrap/>
            <w:vAlign w:val="center"/>
          </w:tcPr>
          <w:p w14:paraId="14925D44"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k-8</w:t>
            </w:r>
          </w:p>
        </w:tc>
        <w:tc>
          <w:tcPr>
            <w:tcW w:w="1134" w:type="dxa"/>
            <w:shd w:val="clear" w:color="auto" w:fill="auto"/>
            <w:noWrap/>
            <w:vAlign w:val="center"/>
          </w:tcPr>
          <w:p w14:paraId="4E10AA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w:t>
            </w:r>
          </w:p>
        </w:tc>
        <w:tc>
          <w:tcPr>
            <w:tcW w:w="2127" w:type="dxa"/>
          </w:tcPr>
          <w:p w14:paraId="7077736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38,00</w:t>
            </w:r>
          </w:p>
        </w:tc>
        <w:tc>
          <w:tcPr>
            <w:tcW w:w="1985" w:type="dxa"/>
          </w:tcPr>
          <w:p w14:paraId="3192A96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r>
      <w:tr w:rsidR="00E953AF" w:rsidRPr="00E953AF" w14:paraId="631BF1B5" w14:textId="77777777" w:rsidTr="007E327E">
        <w:trPr>
          <w:trHeight w:val="288"/>
        </w:trPr>
        <w:tc>
          <w:tcPr>
            <w:tcW w:w="1276" w:type="dxa"/>
            <w:shd w:val="clear" w:color="auto" w:fill="auto"/>
            <w:noWrap/>
            <w:vAlign w:val="center"/>
          </w:tcPr>
          <w:p w14:paraId="50EADE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241.</w:t>
            </w:r>
          </w:p>
        </w:tc>
        <w:tc>
          <w:tcPr>
            <w:tcW w:w="2688" w:type="dxa"/>
            <w:shd w:val="clear" w:color="auto" w:fill="auto"/>
            <w:noWrap/>
            <w:vAlign w:val="center"/>
          </w:tcPr>
          <w:p w14:paraId="5D68CA45"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k-8</w:t>
            </w:r>
          </w:p>
        </w:tc>
        <w:tc>
          <w:tcPr>
            <w:tcW w:w="1134" w:type="dxa"/>
            <w:shd w:val="clear" w:color="auto" w:fill="auto"/>
            <w:noWrap/>
            <w:vAlign w:val="center"/>
          </w:tcPr>
          <w:p w14:paraId="1824AD5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58</w:t>
            </w:r>
          </w:p>
        </w:tc>
        <w:tc>
          <w:tcPr>
            <w:tcW w:w="2127" w:type="dxa"/>
          </w:tcPr>
          <w:p w14:paraId="521B52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61,50</w:t>
            </w:r>
          </w:p>
        </w:tc>
        <w:tc>
          <w:tcPr>
            <w:tcW w:w="1985" w:type="dxa"/>
          </w:tcPr>
          <w:p w14:paraId="7D31306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r>
      <w:tr w:rsidR="00E953AF" w:rsidRPr="00E953AF" w14:paraId="0FA706B0" w14:textId="77777777" w:rsidTr="007E327E">
        <w:trPr>
          <w:trHeight w:val="288"/>
        </w:trPr>
        <w:tc>
          <w:tcPr>
            <w:tcW w:w="1276" w:type="dxa"/>
            <w:shd w:val="clear" w:color="auto" w:fill="auto"/>
            <w:noWrap/>
            <w:vAlign w:val="center"/>
            <w:hideMark/>
          </w:tcPr>
          <w:p w14:paraId="42148F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242.</w:t>
            </w:r>
          </w:p>
        </w:tc>
        <w:tc>
          <w:tcPr>
            <w:tcW w:w="2688" w:type="dxa"/>
            <w:shd w:val="clear" w:color="auto" w:fill="auto"/>
            <w:noWrap/>
            <w:vAlign w:val="center"/>
          </w:tcPr>
          <w:p w14:paraId="29CF77A2"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172D41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3E2F947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39,50</w:t>
            </w:r>
          </w:p>
        </w:tc>
        <w:tc>
          <w:tcPr>
            <w:tcW w:w="1985" w:type="dxa"/>
          </w:tcPr>
          <w:p w14:paraId="42609E5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3DD70AC2" w14:textId="77777777" w:rsidTr="007E327E">
        <w:trPr>
          <w:trHeight w:val="288"/>
        </w:trPr>
        <w:tc>
          <w:tcPr>
            <w:tcW w:w="1276" w:type="dxa"/>
            <w:shd w:val="clear" w:color="auto" w:fill="auto"/>
            <w:noWrap/>
            <w:vAlign w:val="center"/>
          </w:tcPr>
          <w:p w14:paraId="15B83F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243.</w:t>
            </w:r>
          </w:p>
        </w:tc>
        <w:tc>
          <w:tcPr>
            <w:tcW w:w="2688" w:type="dxa"/>
            <w:shd w:val="clear" w:color="auto" w:fill="auto"/>
            <w:noWrap/>
            <w:vAlign w:val="center"/>
          </w:tcPr>
          <w:p w14:paraId="5861D4CD"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3C2D96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3BE68C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39,90</w:t>
            </w:r>
          </w:p>
        </w:tc>
        <w:tc>
          <w:tcPr>
            <w:tcW w:w="1985" w:type="dxa"/>
          </w:tcPr>
          <w:p w14:paraId="16BBCD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49A1EA8C" w14:textId="77777777" w:rsidTr="007E327E">
        <w:trPr>
          <w:trHeight w:val="288"/>
        </w:trPr>
        <w:tc>
          <w:tcPr>
            <w:tcW w:w="1276" w:type="dxa"/>
            <w:shd w:val="clear" w:color="auto" w:fill="auto"/>
            <w:noWrap/>
            <w:vAlign w:val="center"/>
          </w:tcPr>
          <w:p w14:paraId="7DC487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244.</w:t>
            </w:r>
          </w:p>
        </w:tc>
        <w:tc>
          <w:tcPr>
            <w:tcW w:w="2688" w:type="dxa"/>
            <w:shd w:val="clear" w:color="auto" w:fill="auto"/>
            <w:noWrap/>
            <w:vAlign w:val="center"/>
          </w:tcPr>
          <w:p w14:paraId="77865740"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77CE35B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3CF0D8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47,40</w:t>
            </w:r>
          </w:p>
        </w:tc>
        <w:tc>
          <w:tcPr>
            <w:tcW w:w="1985" w:type="dxa"/>
          </w:tcPr>
          <w:p w14:paraId="7EA2E1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7E047EA8" w14:textId="77777777" w:rsidTr="007E327E">
        <w:trPr>
          <w:trHeight w:val="288"/>
        </w:trPr>
        <w:tc>
          <w:tcPr>
            <w:tcW w:w="1276" w:type="dxa"/>
            <w:shd w:val="clear" w:color="auto" w:fill="auto"/>
            <w:noWrap/>
            <w:vAlign w:val="center"/>
          </w:tcPr>
          <w:p w14:paraId="63AFE9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245.</w:t>
            </w:r>
          </w:p>
        </w:tc>
        <w:tc>
          <w:tcPr>
            <w:tcW w:w="2688" w:type="dxa"/>
            <w:shd w:val="clear" w:color="auto" w:fill="auto"/>
            <w:noWrap/>
            <w:vAlign w:val="center"/>
          </w:tcPr>
          <w:p w14:paraId="6EAC4197"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615D2A6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w:t>
            </w:r>
          </w:p>
        </w:tc>
        <w:tc>
          <w:tcPr>
            <w:tcW w:w="2127" w:type="dxa"/>
          </w:tcPr>
          <w:p w14:paraId="4E3179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47,40</w:t>
            </w:r>
          </w:p>
        </w:tc>
        <w:tc>
          <w:tcPr>
            <w:tcW w:w="1985" w:type="dxa"/>
          </w:tcPr>
          <w:p w14:paraId="5AFEDA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511B9DA" w14:textId="77777777" w:rsidTr="007E327E">
        <w:trPr>
          <w:trHeight w:val="288"/>
        </w:trPr>
        <w:tc>
          <w:tcPr>
            <w:tcW w:w="1276" w:type="dxa"/>
            <w:shd w:val="clear" w:color="auto" w:fill="auto"/>
            <w:noWrap/>
            <w:vAlign w:val="center"/>
          </w:tcPr>
          <w:p w14:paraId="0D7BE7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246.</w:t>
            </w:r>
          </w:p>
        </w:tc>
        <w:tc>
          <w:tcPr>
            <w:tcW w:w="2688" w:type="dxa"/>
            <w:shd w:val="clear" w:color="auto" w:fill="auto"/>
            <w:noWrap/>
            <w:vAlign w:val="center"/>
          </w:tcPr>
          <w:p w14:paraId="656BCAEC"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7354A1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w:t>
            </w:r>
          </w:p>
        </w:tc>
        <w:tc>
          <w:tcPr>
            <w:tcW w:w="2127" w:type="dxa"/>
          </w:tcPr>
          <w:p w14:paraId="10D37F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43,70</w:t>
            </w:r>
          </w:p>
        </w:tc>
        <w:tc>
          <w:tcPr>
            <w:tcW w:w="1985" w:type="dxa"/>
          </w:tcPr>
          <w:p w14:paraId="1CD792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38AEF26" w14:textId="77777777" w:rsidTr="007E327E">
        <w:trPr>
          <w:trHeight w:val="288"/>
        </w:trPr>
        <w:tc>
          <w:tcPr>
            <w:tcW w:w="1276" w:type="dxa"/>
            <w:shd w:val="clear" w:color="auto" w:fill="auto"/>
            <w:noWrap/>
            <w:vAlign w:val="center"/>
          </w:tcPr>
          <w:p w14:paraId="6413A0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247.</w:t>
            </w:r>
          </w:p>
        </w:tc>
        <w:tc>
          <w:tcPr>
            <w:tcW w:w="2688" w:type="dxa"/>
            <w:shd w:val="clear" w:color="auto" w:fill="auto"/>
            <w:noWrap/>
            <w:vAlign w:val="center"/>
          </w:tcPr>
          <w:p w14:paraId="600368E9"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7DDCA0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w:t>
            </w:r>
          </w:p>
        </w:tc>
        <w:tc>
          <w:tcPr>
            <w:tcW w:w="2127" w:type="dxa"/>
          </w:tcPr>
          <w:p w14:paraId="13F760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47,40</w:t>
            </w:r>
          </w:p>
        </w:tc>
        <w:tc>
          <w:tcPr>
            <w:tcW w:w="1985" w:type="dxa"/>
          </w:tcPr>
          <w:p w14:paraId="144AC5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4B859185" w14:textId="77777777" w:rsidTr="007E327E">
        <w:trPr>
          <w:trHeight w:val="288"/>
        </w:trPr>
        <w:tc>
          <w:tcPr>
            <w:tcW w:w="1276" w:type="dxa"/>
            <w:shd w:val="clear" w:color="auto" w:fill="auto"/>
            <w:noWrap/>
            <w:vAlign w:val="center"/>
          </w:tcPr>
          <w:p w14:paraId="54054E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248.</w:t>
            </w:r>
          </w:p>
        </w:tc>
        <w:tc>
          <w:tcPr>
            <w:tcW w:w="2688" w:type="dxa"/>
            <w:shd w:val="clear" w:color="auto" w:fill="auto"/>
            <w:noWrap/>
            <w:vAlign w:val="center"/>
          </w:tcPr>
          <w:p w14:paraId="6AA58D49"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6C2A28D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w:t>
            </w:r>
          </w:p>
        </w:tc>
        <w:tc>
          <w:tcPr>
            <w:tcW w:w="2127" w:type="dxa"/>
          </w:tcPr>
          <w:p w14:paraId="286CF1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47,10</w:t>
            </w:r>
          </w:p>
        </w:tc>
        <w:tc>
          <w:tcPr>
            <w:tcW w:w="1985" w:type="dxa"/>
          </w:tcPr>
          <w:p w14:paraId="7676ED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35123FDB" w14:textId="77777777" w:rsidTr="007E327E">
        <w:trPr>
          <w:trHeight w:val="288"/>
        </w:trPr>
        <w:tc>
          <w:tcPr>
            <w:tcW w:w="1276" w:type="dxa"/>
            <w:shd w:val="clear" w:color="auto" w:fill="auto"/>
            <w:noWrap/>
            <w:vAlign w:val="center"/>
          </w:tcPr>
          <w:p w14:paraId="5E2C89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249.</w:t>
            </w:r>
          </w:p>
        </w:tc>
        <w:tc>
          <w:tcPr>
            <w:tcW w:w="2688" w:type="dxa"/>
            <w:shd w:val="clear" w:color="auto" w:fill="auto"/>
            <w:noWrap/>
            <w:vAlign w:val="center"/>
          </w:tcPr>
          <w:p w14:paraId="6D99AE8B"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3BC9EBF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w:t>
            </w:r>
          </w:p>
        </w:tc>
        <w:tc>
          <w:tcPr>
            <w:tcW w:w="2127" w:type="dxa"/>
          </w:tcPr>
          <w:p w14:paraId="4C6EBB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62,20</w:t>
            </w:r>
          </w:p>
        </w:tc>
        <w:tc>
          <w:tcPr>
            <w:tcW w:w="1985" w:type="dxa"/>
          </w:tcPr>
          <w:p w14:paraId="4F2763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576840F5" w14:textId="77777777" w:rsidTr="007E327E">
        <w:trPr>
          <w:trHeight w:val="288"/>
        </w:trPr>
        <w:tc>
          <w:tcPr>
            <w:tcW w:w="1276" w:type="dxa"/>
            <w:shd w:val="clear" w:color="auto" w:fill="auto"/>
            <w:noWrap/>
            <w:vAlign w:val="center"/>
          </w:tcPr>
          <w:p w14:paraId="182872C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250.</w:t>
            </w:r>
          </w:p>
        </w:tc>
        <w:tc>
          <w:tcPr>
            <w:tcW w:w="2688" w:type="dxa"/>
            <w:shd w:val="clear" w:color="auto" w:fill="auto"/>
            <w:noWrap/>
            <w:vAlign w:val="center"/>
          </w:tcPr>
          <w:p w14:paraId="62C70072" w14:textId="77777777" w:rsidR="00E953AF" w:rsidRPr="00E953AF" w:rsidRDefault="00E953AF" w:rsidP="00E953AF">
            <w:pPr>
              <w:rPr>
                <w:rFonts w:eastAsia="Calibri"/>
                <w:sz w:val="22"/>
                <w:u w:val="none"/>
                <w:lang w:eastAsia="lv-LV"/>
              </w:rPr>
            </w:pPr>
            <w:r w:rsidRPr="00E953AF">
              <w:rPr>
                <w:rFonts w:eastAsia="Calibri"/>
                <w:sz w:val="22"/>
                <w:u w:val="none"/>
                <w:lang w:eastAsia="lv-LV"/>
              </w:rPr>
              <w:t>Nākotnes iela 2 k-9</w:t>
            </w:r>
          </w:p>
        </w:tc>
        <w:tc>
          <w:tcPr>
            <w:tcW w:w="1134" w:type="dxa"/>
            <w:shd w:val="clear" w:color="auto" w:fill="auto"/>
            <w:noWrap/>
            <w:vAlign w:val="center"/>
          </w:tcPr>
          <w:p w14:paraId="076907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w:t>
            </w:r>
          </w:p>
        </w:tc>
        <w:tc>
          <w:tcPr>
            <w:tcW w:w="2127" w:type="dxa"/>
          </w:tcPr>
          <w:p w14:paraId="634A18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46,80</w:t>
            </w:r>
          </w:p>
        </w:tc>
        <w:tc>
          <w:tcPr>
            <w:tcW w:w="1985" w:type="dxa"/>
          </w:tcPr>
          <w:p w14:paraId="2CA52A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42902405" w14:textId="77777777" w:rsidTr="007E327E">
        <w:trPr>
          <w:trHeight w:val="288"/>
        </w:trPr>
        <w:tc>
          <w:tcPr>
            <w:tcW w:w="1276" w:type="dxa"/>
            <w:shd w:val="clear" w:color="auto" w:fill="auto"/>
            <w:noWrap/>
            <w:vAlign w:val="center"/>
          </w:tcPr>
          <w:p w14:paraId="5590D7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251.</w:t>
            </w:r>
          </w:p>
        </w:tc>
        <w:tc>
          <w:tcPr>
            <w:tcW w:w="2688" w:type="dxa"/>
            <w:shd w:val="clear" w:color="auto" w:fill="auto"/>
            <w:noWrap/>
            <w:vAlign w:val="center"/>
          </w:tcPr>
          <w:p w14:paraId="309D1526"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17A</w:t>
            </w:r>
          </w:p>
        </w:tc>
        <w:tc>
          <w:tcPr>
            <w:tcW w:w="1134" w:type="dxa"/>
            <w:shd w:val="clear" w:color="auto" w:fill="auto"/>
            <w:noWrap/>
            <w:vAlign w:val="center"/>
          </w:tcPr>
          <w:p w14:paraId="1541272D"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23</w:t>
            </w:r>
          </w:p>
        </w:tc>
        <w:tc>
          <w:tcPr>
            <w:tcW w:w="2127" w:type="dxa"/>
          </w:tcPr>
          <w:p w14:paraId="7F88B1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54,50</w:t>
            </w:r>
          </w:p>
        </w:tc>
        <w:tc>
          <w:tcPr>
            <w:tcW w:w="1985" w:type="dxa"/>
          </w:tcPr>
          <w:p w14:paraId="39FD39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2B9CCA8A" w14:textId="77777777" w:rsidTr="007E327E">
        <w:trPr>
          <w:trHeight w:val="288"/>
        </w:trPr>
        <w:tc>
          <w:tcPr>
            <w:tcW w:w="1276" w:type="dxa"/>
            <w:shd w:val="clear" w:color="auto" w:fill="auto"/>
            <w:noWrap/>
            <w:vAlign w:val="center"/>
          </w:tcPr>
          <w:p w14:paraId="2EC2BA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w:t>
            </w:r>
          </w:p>
        </w:tc>
        <w:tc>
          <w:tcPr>
            <w:tcW w:w="2688" w:type="dxa"/>
            <w:shd w:val="clear" w:color="auto" w:fill="auto"/>
            <w:noWrap/>
            <w:vAlign w:val="center"/>
          </w:tcPr>
          <w:p w14:paraId="7F78619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17A</w:t>
            </w:r>
          </w:p>
        </w:tc>
        <w:tc>
          <w:tcPr>
            <w:tcW w:w="1134" w:type="dxa"/>
            <w:shd w:val="clear" w:color="auto" w:fill="auto"/>
            <w:noWrap/>
            <w:vAlign w:val="center"/>
          </w:tcPr>
          <w:p w14:paraId="4844A9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0D1772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54,80</w:t>
            </w:r>
          </w:p>
        </w:tc>
        <w:tc>
          <w:tcPr>
            <w:tcW w:w="1985" w:type="dxa"/>
          </w:tcPr>
          <w:p w14:paraId="579288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3,40</w:t>
            </w:r>
          </w:p>
        </w:tc>
      </w:tr>
      <w:tr w:rsidR="00E953AF" w:rsidRPr="00E953AF" w14:paraId="4076F5E3" w14:textId="77777777" w:rsidTr="007E327E">
        <w:trPr>
          <w:trHeight w:val="288"/>
        </w:trPr>
        <w:tc>
          <w:tcPr>
            <w:tcW w:w="1276" w:type="dxa"/>
            <w:shd w:val="clear" w:color="auto" w:fill="auto"/>
            <w:noWrap/>
            <w:vAlign w:val="center"/>
          </w:tcPr>
          <w:p w14:paraId="3912D8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253.</w:t>
            </w:r>
          </w:p>
        </w:tc>
        <w:tc>
          <w:tcPr>
            <w:tcW w:w="2688" w:type="dxa"/>
            <w:shd w:val="clear" w:color="auto" w:fill="auto"/>
            <w:noWrap/>
            <w:vAlign w:val="center"/>
          </w:tcPr>
          <w:p w14:paraId="22F7C60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17A</w:t>
            </w:r>
          </w:p>
        </w:tc>
        <w:tc>
          <w:tcPr>
            <w:tcW w:w="1134" w:type="dxa"/>
            <w:shd w:val="clear" w:color="auto" w:fill="auto"/>
            <w:noWrap/>
            <w:vAlign w:val="center"/>
          </w:tcPr>
          <w:p w14:paraId="16753A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w:t>
            </w:r>
          </w:p>
        </w:tc>
        <w:tc>
          <w:tcPr>
            <w:tcW w:w="2127" w:type="dxa"/>
          </w:tcPr>
          <w:p w14:paraId="2A5275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54,60</w:t>
            </w:r>
          </w:p>
        </w:tc>
        <w:tc>
          <w:tcPr>
            <w:tcW w:w="1985" w:type="dxa"/>
          </w:tcPr>
          <w:p w14:paraId="385F70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2A3BE483" w14:textId="77777777" w:rsidTr="007E327E">
        <w:trPr>
          <w:trHeight w:val="288"/>
        </w:trPr>
        <w:tc>
          <w:tcPr>
            <w:tcW w:w="1276" w:type="dxa"/>
            <w:shd w:val="clear" w:color="auto" w:fill="auto"/>
            <w:noWrap/>
            <w:vAlign w:val="center"/>
          </w:tcPr>
          <w:p w14:paraId="2EC3CCA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255.</w:t>
            </w:r>
          </w:p>
        </w:tc>
        <w:tc>
          <w:tcPr>
            <w:tcW w:w="2688" w:type="dxa"/>
            <w:shd w:val="clear" w:color="auto" w:fill="auto"/>
            <w:noWrap/>
            <w:vAlign w:val="center"/>
          </w:tcPr>
          <w:p w14:paraId="288EC53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35</w:t>
            </w:r>
          </w:p>
        </w:tc>
        <w:tc>
          <w:tcPr>
            <w:tcW w:w="1134" w:type="dxa"/>
            <w:shd w:val="clear" w:color="auto" w:fill="auto"/>
            <w:noWrap/>
            <w:vAlign w:val="center"/>
          </w:tcPr>
          <w:p w14:paraId="0830785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468585A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12,30</w:t>
            </w:r>
          </w:p>
        </w:tc>
        <w:tc>
          <w:tcPr>
            <w:tcW w:w="1985" w:type="dxa"/>
          </w:tcPr>
          <w:p w14:paraId="0B6484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2248B80" w14:textId="77777777" w:rsidTr="007E327E">
        <w:trPr>
          <w:trHeight w:val="288"/>
        </w:trPr>
        <w:tc>
          <w:tcPr>
            <w:tcW w:w="1276" w:type="dxa"/>
            <w:shd w:val="clear" w:color="auto" w:fill="auto"/>
            <w:noWrap/>
            <w:vAlign w:val="center"/>
          </w:tcPr>
          <w:p w14:paraId="56BA50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256.</w:t>
            </w:r>
          </w:p>
        </w:tc>
        <w:tc>
          <w:tcPr>
            <w:tcW w:w="2688" w:type="dxa"/>
            <w:shd w:val="clear" w:color="auto" w:fill="auto"/>
            <w:noWrap/>
            <w:vAlign w:val="center"/>
          </w:tcPr>
          <w:p w14:paraId="44AB5EF4"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35</w:t>
            </w:r>
          </w:p>
        </w:tc>
        <w:tc>
          <w:tcPr>
            <w:tcW w:w="1134" w:type="dxa"/>
            <w:shd w:val="clear" w:color="auto" w:fill="auto"/>
            <w:noWrap/>
            <w:vAlign w:val="center"/>
          </w:tcPr>
          <w:p w14:paraId="7D6680D1"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9</w:t>
            </w:r>
          </w:p>
        </w:tc>
        <w:tc>
          <w:tcPr>
            <w:tcW w:w="2127" w:type="dxa"/>
          </w:tcPr>
          <w:p w14:paraId="6068CB6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12,80</w:t>
            </w:r>
          </w:p>
        </w:tc>
        <w:tc>
          <w:tcPr>
            <w:tcW w:w="1985" w:type="dxa"/>
          </w:tcPr>
          <w:p w14:paraId="2F4F59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822A64C" w14:textId="77777777" w:rsidTr="007E327E">
        <w:trPr>
          <w:trHeight w:val="288"/>
        </w:trPr>
        <w:tc>
          <w:tcPr>
            <w:tcW w:w="1276" w:type="dxa"/>
            <w:shd w:val="clear" w:color="auto" w:fill="auto"/>
            <w:noWrap/>
            <w:vAlign w:val="center"/>
          </w:tcPr>
          <w:p w14:paraId="1F0855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257.</w:t>
            </w:r>
          </w:p>
        </w:tc>
        <w:tc>
          <w:tcPr>
            <w:tcW w:w="2688" w:type="dxa"/>
            <w:shd w:val="clear" w:color="auto" w:fill="auto"/>
            <w:noWrap/>
            <w:vAlign w:val="center"/>
          </w:tcPr>
          <w:p w14:paraId="1DD3BBA3"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35</w:t>
            </w:r>
          </w:p>
        </w:tc>
        <w:tc>
          <w:tcPr>
            <w:tcW w:w="1134" w:type="dxa"/>
            <w:shd w:val="clear" w:color="auto" w:fill="auto"/>
            <w:noWrap/>
            <w:vAlign w:val="center"/>
          </w:tcPr>
          <w:p w14:paraId="5ED20B5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3B0A12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8,30</w:t>
            </w:r>
          </w:p>
        </w:tc>
        <w:tc>
          <w:tcPr>
            <w:tcW w:w="1985" w:type="dxa"/>
          </w:tcPr>
          <w:p w14:paraId="0C738E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E958244" w14:textId="77777777" w:rsidTr="007E327E">
        <w:trPr>
          <w:trHeight w:val="288"/>
        </w:trPr>
        <w:tc>
          <w:tcPr>
            <w:tcW w:w="1276" w:type="dxa"/>
            <w:shd w:val="clear" w:color="auto" w:fill="auto"/>
            <w:noWrap/>
            <w:vAlign w:val="center"/>
          </w:tcPr>
          <w:p w14:paraId="745289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258.</w:t>
            </w:r>
          </w:p>
        </w:tc>
        <w:tc>
          <w:tcPr>
            <w:tcW w:w="2688" w:type="dxa"/>
            <w:shd w:val="clear" w:color="auto" w:fill="auto"/>
            <w:noWrap/>
            <w:vAlign w:val="center"/>
          </w:tcPr>
          <w:p w14:paraId="1D7D4F4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45</w:t>
            </w:r>
          </w:p>
        </w:tc>
        <w:tc>
          <w:tcPr>
            <w:tcW w:w="1134" w:type="dxa"/>
            <w:shd w:val="clear" w:color="auto" w:fill="auto"/>
            <w:noWrap/>
            <w:vAlign w:val="center"/>
          </w:tcPr>
          <w:p w14:paraId="6B57D7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23F5E8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57,10</w:t>
            </w:r>
          </w:p>
        </w:tc>
        <w:tc>
          <w:tcPr>
            <w:tcW w:w="1985" w:type="dxa"/>
          </w:tcPr>
          <w:p w14:paraId="2BE0EA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4035869" w14:textId="77777777" w:rsidTr="007E327E">
        <w:trPr>
          <w:trHeight w:val="288"/>
        </w:trPr>
        <w:tc>
          <w:tcPr>
            <w:tcW w:w="1276" w:type="dxa"/>
            <w:shd w:val="clear" w:color="auto" w:fill="auto"/>
            <w:noWrap/>
            <w:vAlign w:val="center"/>
          </w:tcPr>
          <w:p w14:paraId="78B366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259.</w:t>
            </w:r>
          </w:p>
        </w:tc>
        <w:tc>
          <w:tcPr>
            <w:tcW w:w="2688" w:type="dxa"/>
            <w:shd w:val="clear" w:color="auto" w:fill="auto"/>
            <w:noWrap/>
            <w:vAlign w:val="center"/>
          </w:tcPr>
          <w:p w14:paraId="157DDF0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46</w:t>
            </w:r>
          </w:p>
        </w:tc>
        <w:tc>
          <w:tcPr>
            <w:tcW w:w="1134" w:type="dxa"/>
            <w:shd w:val="clear" w:color="auto" w:fill="auto"/>
            <w:noWrap/>
            <w:vAlign w:val="center"/>
          </w:tcPr>
          <w:p w14:paraId="18E14EE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169BF0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46,10</w:t>
            </w:r>
          </w:p>
        </w:tc>
        <w:tc>
          <w:tcPr>
            <w:tcW w:w="1985" w:type="dxa"/>
          </w:tcPr>
          <w:p w14:paraId="77773A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CB76345" w14:textId="77777777" w:rsidTr="007E327E">
        <w:trPr>
          <w:trHeight w:val="288"/>
        </w:trPr>
        <w:tc>
          <w:tcPr>
            <w:tcW w:w="1276" w:type="dxa"/>
            <w:shd w:val="clear" w:color="auto" w:fill="auto"/>
            <w:noWrap/>
            <w:vAlign w:val="center"/>
          </w:tcPr>
          <w:p w14:paraId="7F638A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260.</w:t>
            </w:r>
          </w:p>
        </w:tc>
        <w:tc>
          <w:tcPr>
            <w:tcW w:w="2688" w:type="dxa"/>
            <w:shd w:val="clear" w:color="auto" w:fill="auto"/>
            <w:noWrap/>
            <w:vAlign w:val="center"/>
          </w:tcPr>
          <w:p w14:paraId="28D7D36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46</w:t>
            </w:r>
          </w:p>
        </w:tc>
        <w:tc>
          <w:tcPr>
            <w:tcW w:w="1134" w:type="dxa"/>
            <w:shd w:val="clear" w:color="auto" w:fill="auto"/>
            <w:noWrap/>
            <w:vAlign w:val="center"/>
          </w:tcPr>
          <w:p w14:paraId="7AD5884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6CD919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46,00</w:t>
            </w:r>
          </w:p>
        </w:tc>
        <w:tc>
          <w:tcPr>
            <w:tcW w:w="1985" w:type="dxa"/>
          </w:tcPr>
          <w:p w14:paraId="5FA6CA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B0D4B09" w14:textId="77777777" w:rsidTr="007E327E">
        <w:trPr>
          <w:trHeight w:val="288"/>
        </w:trPr>
        <w:tc>
          <w:tcPr>
            <w:tcW w:w="1276" w:type="dxa"/>
            <w:shd w:val="clear" w:color="auto" w:fill="auto"/>
            <w:noWrap/>
            <w:vAlign w:val="center"/>
          </w:tcPr>
          <w:p w14:paraId="426802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261.</w:t>
            </w:r>
          </w:p>
        </w:tc>
        <w:tc>
          <w:tcPr>
            <w:tcW w:w="2688" w:type="dxa"/>
            <w:shd w:val="clear" w:color="auto" w:fill="auto"/>
            <w:noWrap/>
            <w:vAlign w:val="center"/>
          </w:tcPr>
          <w:p w14:paraId="2B24224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46</w:t>
            </w:r>
          </w:p>
        </w:tc>
        <w:tc>
          <w:tcPr>
            <w:tcW w:w="1134" w:type="dxa"/>
            <w:shd w:val="clear" w:color="auto" w:fill="auto"/>
            <w:noWrap/>
            <w:vAlign w:val="center"/>
          </w:tcPr>
          <w:p w14:paraId="244347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44110C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68,80</w:t>
            </w:r>
          </w:p>
        </w:tc>
        <w:tc>
          <w:tcPr>
            <w:tcW w:w="1985" w:type="dxa"/>
          </w:tcPr>
          <w:p w14:paraId="5D2261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2BCC5A51" w14:textId="77777777" w:rsidTr="007E327E">
        <w:trPr>
          <w:trHeight w:val="288"/>
        </w:trPr>
        <w:tc>
          <w:tcPr>
            <w:tcW w:w="1276" w:type="dxa"/>
            <w:shd w:val="clear" w:color="auto" w:fill="auto"/>
            <w:noWrap/>
            <w:vAlign w:val="center"/>
          </w:tcPr>
          <w:p w14:paraId="18045F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262.</w:t>
            </w:r>
          </w:p>
        </w:tc>
        <w:tc>
          <w:tcPr>
            <w:tcW w:w="2688" w:type="dxa"/>
            <w:shd w:val="clear" w:color="auto" w:fill="auto"/>
            <w:noWrap/>
            <w:vAlign w:val="center"/>
          </w:tcPr>
          <w:p w14:paraId="7ADFED4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46</w:t>
            </w:r>
          </w:p>
        </w:tc>
        <w:tc>
          <w:tcPr>
            <w:tcW w:w="1134" w:type="dxa"/>
            <w:shd w:val="clear" w:color="auto" w:fill="auto"/>
            <w:noWrap/>
            <w:vAlign w:val="center"/>
          </w:tcPr>
          <w:p w14:paraId="7B9E4D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030D35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54,80</w:t>
            </w:r>
          </w:p>
        </w:tc>
        <w:tc>
          <w:tcPr>
            <w:tcW w:w="1985" w:type="dxa"/>
          </w:tcPr>
          <w:p w14:paraId="2CB80C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2D086A19" w14:textId="77777777" w:rsidTr="007E327E">
        <w:trPr>
          <w:trHeight w:val="288"/>
        </w:trPr>
        <w:tc>
          <w:tcPr>
            <w:tcW w:w="1276" w:type="dxa"/>
            <w:shd w:val="clear" w:color="auto" w:fill="auto"/>
            <w:noWrap/>
            <w:vAlign w:val="center"/>
          </w:tcPr>
          <w:p w14:paraId="59B1A8B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263.</w:t>
            </w:r>
          </w:p>
        </w:tc>
        <w:tc>
          <w:tcPr>
            <w:tcW w:w="2688" w:type="dxa"/>
            <w:shd w:val="clear" w:color="auto" w:fill="auto"/>
            <w:noWrap/>
            <w:vAlign w:val="center"/>
          </w:tcPr>
          <w:p w14:paraId="0FA380A1"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46</w:t>
            </w:r>
          </w:p>
        </w:tc>
        <w:tc>
          <w:tcPr>
            <w:tcW w:w="1134" w:type="dxa"/>
            <w:shd w:val="clear" w:color="auto" w:fill="auto"/>
            <w:noWrap/>
            <w:vAlign w:val="center"/>
          </w:tcPr>
          <w:p w14:paraId="0E8A60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w:t>
            </w:r>
          </w:p>
        </w:tc>
        <w:tc>
          <w:tcPr>
            <w:tcW w:w="2127" w:type="dxa"/>
          </w:tcPr>
          <w:p w14:paraId="6DAF86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34,40</w:t>
            </w:r>
          </w:p>
        </w:tc>
        <w:tc>
          <w:tcPr>
            <w:tcW w:w="1985" w:type="dxa"/>
          </w:tcPr>
          <w:p w14:paraId="01BF90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414D7DB" w14:textId="77777777" w:rsidTr="007E327E">
        <w:trPr>
          <w:trHeight w:val="288"/>
        </w:trPr>
        <w:tc>
          <w:tcPr>
            <w:tcW w:w="1276" w:type="dxa"/>
            <w:shd w:val="clear" w:color="auto" w:fill="auto"/>
            <w:noWrap/>
            <w:vAlign w:val="center"/>
          </w:tcPr>
          <w:p w14:paraId="36DB18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264.</w:t>
            </w:r>
          </w:p>
        </w:tc>
        <w:tc>
          <w:tcPr>
            <w:tcW w:w="2688" w:type="dxa"/>
            <w:shd w:val="clear" w:color="auto" w:fill="auto"/>
            <w:noWrap/>
            <w:vAlign w:val="center"/>
          </w:tcPr>
          <w:p w14:paraId="0E45DCAE"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47</w:t>
            </w:r>
          </w:p>
        </w:tc>
        <w:tc>
          <w:tcPr>
            <w:tcW w:w="1134" w:type="dxa"/>
            <w:shd w:val="clear" w:color="auto" w:fill="auto"/>
            <w:noWrap/>
            <w:vAlign w:val="center"/>
          </w:tcPr>
          <w:p w14:paraId="292FBE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279BC7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57,40</w:t>
            </w:r>
          </w:p>
        </w:tc>
        <w:tc>
          <w:tcPr>
            <w:tcW w:w="1985" w:type="dxa"/>
          </w:tcPr>
          <w:p w14:paraId="1E52A8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3,10</w:t>
            </w:r>
          </w:p>
        </w:tc>
      </w:tr>
      <w:tr w:rsidR="00E953AF" w:rsidRPr="00E953AF" w14:paraId="48927CE0" w14:textId="77777777" w:rsidTr="007E327E">
        <w:trPr>
          <w:trHeight w:val="288"/>
        </w:trPr>
        <w:tc>
          <w:tcPr>
            <w:tcW w:w="1276" w:type="dxa"/>
            <w:shd w:val="clear" w:color="auto" w:fill="auto"/>
            <w:noWrap/>
            <w:vAlign w:val="center"/>
          </w:tcPr>
          <w:p w14:paraId="0EA9E0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265.</w:t>
            </w:r>
          </w:p>
        </w:tc>
        <w:tc>
          <w:tcPr>
            <w:tcW w:w="2688" w:type="dxa"/>
            <w:shd w:val="clear" w:color="auto" w:fill="auto"/>
            <w:noWrap/>
            <w:vAlign w:val="center"/>
          </w:tcPr>
          <w:p w14:paraId="26155BB9"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47</w:t>
            </w:r>
          </w:p>
        </w:tc>
        <w:tc>
          <w:tcPr>
            <w:tcW w:w="1134" w:type="dxa"/>
            <w:shd w:val="clear" w:color="auto" w:fill="auto"/>
            <w:noWrap/>
            <w:vAlign w:val="center"/>
          </w:tcPr>
          <w:p w14:paraId="1C6C92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0C4CD22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35,50</w:t>
            </w:r>
          </w:p>
        </w:tc>
        <w:tc>
          <w:tcPr>
            <w:tcW w:w="1985" w:type="dxa"/>
          </w:tcPr>
          <w:p w14:paraId="7A27166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041C265" w14:textId="77777777" w:rsidTr="007E327E">
        <w:trPr>
          <w:trHeight w:val="288"/>
        </w:trPr>
        <w:tc>
          <w:tcPr>
            <w:tcW w:w="1276" w:type="dxa"/>
            <w:shd w:val="clear" w:color="auto" w:fill="auto"/>
            <w:noWrap/>
            <w:vAlign w:val="center"/>
          </w:tcPr>
          <w:p w14:paraId="36CD7E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266.</w:t>
            </w:r>
          </w:p>
        </w:tc>
        <w:tc>
          <w:tcPr>
            <w:tcW w:w="2688" w:type="dxa"/>
            <w:shd w:val="clear" w:color="auto" w:fill="auto"/>
            <w:noWrap/>
            <w:vAlign w:val="center"/>
          </w:tcPr>
          <w:p w14:paraId="046BBEC2"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47</w:t>
            </w:r>
          </w:p>
        </w:tc>
        <w:tc>
          <w:tcPr>
            <w:tcW w:w="1134" w:type="dxa"/>
            <w:shd w:val="clear" w:color="auto" w:fill="auto"/>
            <w:noWrap/>
            <w:vAlign w:val="center"/>
          </w:tcPr>
          <w:p w14:paraId="3481D0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73155A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49,50</w:t>
            </w:r>
          </w:p>
        </w:tc>
        <w:tc>
          <w:tcPr>
            <w:tcW w:w="1985" w:type="dxa"/>
          </w:tcPr>
          <w:p w14:paraId="153729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790E23C6" w14:textId="77777777" w:rsidTr="007E327E">
        <w:trPr>
          <w:trHeight w:val="288"/>
        </w:trPr>
        <w:tc>
          <w:tcPr>
            <w:tcW w:w="1276" w:type="dxa"/>
            <w:shd w:val="clear" w:color="auto" w:fill="auto"/>
            <w:noWrap/>
            <w:vAlign w:val="center"/>
          </w:tcPr>
          <w:p w14:paraId="75CB4AB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267.</w:t>
            </w:r>
          </w:p>
        </w:tc>
        <w:tc>
          <w:tcPr>
            <w:tcW w:w="2688" w:type="dxa"/>
            <w:shd w:val="clear" w:color="auto" w:fill="auto"/>
            <w:noWrap/>
            <w:vAlign w:val="center"/>
          </w:tcPr>
          <w:p w14:paraId="12FD7CBD"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47</w:t>
            </w:r>
          </w:p>
        </w:tc>
        <w:tc>
          <w:tcPr>
            <w:tcW w:w="1134" w:type="dxa"/>
            <w:shd w:val="clear" w:color="auto" w:fill="auto"/>
            <w:noWrap/>
            <w:vAlign w:val="center"/>
          </w:tcPr>
          <w:p w14:paraId="21A71A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127" w:type="dxa"/>
          </w:tcPr>
          <w:p w14:paraId="22A04C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45,60</w:t>
            </w:r>
          </w:p>
        </w:tc>
        <w:tc>
          <w:tcPr>
            <w:tcW w:w="1985" w:type="dxa"/>
          </w:tcPr>
          <w:p w14:paraId="7AAA79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CA7FF57" w14:textId="77777777" w:rsidTr="007E327E">
        <w:trPr>
          <w:trHeight w:val="288"/>
        </w:trPr>
        <w:tc>
          <w:tcPr>
            <w:tcW w:w="1276" w:type="dxa"/>
            <w:shd w:val="clear" w:color="auto" w:fill="auto"/>
            <w:noWrap/>
            <w:vAlign w:val="center"/>
          </w:tcPr>
          <w:p w14:paraId="2E7F5F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268.</w:t>
            </w:r>
          </w:p>
        </w:tc>
        <w:tc>
          <w:tcPr>
            <w:tcW w:w="2688" w:type="dxa"/>
            <w:shd w:val="clear" w:color="auto" w:fill="auto"/>
            <w:noWrap/>
            <w:vAlign w:val="center"/>
          </w:tcPr>
          <w:p w14:paraId="6780E74E"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O.Kalpaka</w:t>
            </w:r>
            <w:proofErr w:type="spellEnd"/>
            <w:r w:rsidRPr="00E953AF">
              <w:rPr>
                <w:rFonts w:eastAsia="Calibri"/>
                <w:sz w:val="22"/>
                <w:u w:val="none"/>
                <w:lang w:eastAsia="lv-LV"/>
              </w:rPr>
              <w:t xml:space="preserve"> iela 47</w:t>
            </w:r>
          </w:p>
        </w:tc>
        <w:tc>
          <w:tcPr>
            <w:tcW w:w="1134" w:type="dxa"/>
            <w:shd w:val="clear" w:color="auto" w:fill="auto"/>
            <w:noWrap/>
            <w:vAlign w:val="center"/>
          </w:tcPr>
          <w:p w14:paraId="573681B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w:t>
            </w:r>
          </w:p>
        </w:tc>
        <w:tc>
          <w:tcPr>
            <w:tcW w:w="2127" w:type="dxa"/>
          </w:tcPr>
          <w:p w14:paraId="611A1B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48,70</w:t>
            </w:r>
          </w:p>
        </w:tc>
        <w:tc>
          <w:tcPr>
            <w:tcW w:w="1985" w:type="dxa"/>
          </w:tcPr>
          <w:p w14:paraId="419AD9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7A9E35B9" w14:textId="77777777" w:rsidTr="007E327E">
        <w:trPr>
          <w:trHeight w:val="288"/>
        </w:trPr>
        <w:tc>
          <w:tcPr>
            <w:tcW w:w="1276" w:type="dxa"/>
            <w:shd w:val="clear" w:color="auto" w:fill="auto"/>
            <w:noWrap/>
            <w:vAlign w:val="center"/>
          </w:tcPr>
          <w:p w14:paraId="03FB921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269.</w:t>
            </w:r>
          </w:p>
        </w:tc>
        <w:tc>
          <w:tcPr>
            <w:tcW w:w="2688" w:type="dxa"/>
            <w:shd w:val="clear" w:color="auto" w:fill="auto"/>
            <w:noWrap/>
            <w:vAlign w:val="center"/>
          </w:tcPr>
          <w:p w14:paraId="651F2130" w14:textId="77777777" w:rsidR="00E953AF" w:rsidRPr="00E953AF" w:rsidRDefault="00E953AF" w:rsidP="00E953AF">
            <w:pPr>
              <w:rPr>
                <w:rFonts w:eastAsia="Calibri"/>
                <w:color w:val="000000"/>
                <w:sz w:val="22"/>
                <w:u w:val="none"/>
                <w:lang w:eastAsia="lv-LV"/>
              </w:rPr>
            </w:pPr>
            <w:r w:rsidRPr="00E953AF">
              <w:rPr>
                <w:rFonts w:eastAsia="Calibri"/>
                <w:color w:val="000000"/>
                <w:sz w:val="22"/>
                <w:u w:val="none"/>
                <w:lang w:eastAsia="lv-LV"/>
              </w:rPr>
              <w:t>Pamatu iela 2A</w:t>
            </w:r>
          </w:p>
        </w:tc>
        <w:tc>
          <w:tcPr>
            <w:tcW w:w="1134" w:type="dxa"/>
            <w:shd w:val="clear" w:color="auto" w:fill="auto"/>
            <w:noWrap/>
            <w:vAlign w:val="center"/>
          </w:tcPr>
          <w:p w14:paraId="7649232C" w14:textId="77777777" w:rsidR="00E953AF" w:rsidRPr="00E953AF" w:rsidRDefault="00E953AF" w:rsidP="00E953AF">
            <w:pPr>
              <w:jc w:val="center"/>
              <w:rPr>
                <w:rFonts w:eastAsia="Calibri"/>
                <w:color w:val="000000"/>
                <w:sz w:val="22"/>
                <w:u w:val="none"/>
                <w:lang w:eastAsia="lv-LV"/>
              </w:rPr>
            </w:pPr>
            <w:r w:rsidRPr="00E953AF">
              <w:rPr>
                <w:rFonts w:eastAsia="Calibri"/>
                <w:color w:val="000000"/>
                <w:sz w:val="22"/>
                <w:u w:val="none"/>
                <w:lang w:eastAsia="lv-LV"/>
              </w:rPr>
              <w:t>4</w:t>
            </w:r>
          </w:p>
        </w:tc>
        <w:tc>
          <w:tcPr>
            <w:tcW w:w="2127" w:type="dxa"/>
          </w:tcPr>
          <w:p w14:paraId="6ED74F09" w14:textId="77777777" w:rsidR="00E953AF" w:rsidRPr="00E953AF" w:rsidRDefault="00E953AF" w:rsidP="00E953AF">
            <w:pPr>
              <w:jc w:val="center"/>
              <w:rPr>
                <w:rFonts w:eastAsia="Calibri"/>
                <w:color w:val="000000"/>
                <w:sz w:val="22"/>
                <w:u w:val="none"/>
                <w:lang w:eastAsia="lv-LV"/>
              </w:rPr>
            </w:pPr>
            <w:r w:rsidRPr="00E953AF">
              <w:rPr>
                <w:rFonts w:eastAsia="Calibri"/>
                <w:color w:val="000000"/>
                <w:sz w:val="22"/>
                <w:u w:val="none"/>
                <w:lang w:eastAsia="lv-LV"/>
              </w:rPr>
              <w:t>42,00</w:t>
            </w:r>
          </w:p>
        </w:tc>
        <w:tc>
          <w:tcPr>
            <w:tcW w:w="1985" w:type="dxa"/>
          </w:tcPr>
          <w:p w14:paraId="54FFF671" w14:textId="77777777" w:rsidR="00E953AF" w:rsidRPr="00E953AF" w:rsidRDefault="00E953AF" w:rsidP="00E953AF">
            <w:pPr>
              <w:jc w:val="center"/>
              <w:rPr>
                <w:rFonts w:eastAsia="Calibri"/>
                <w:color w:val="000000"/>
                <w:sz w:val="22"/>
                <w:u w:val="none"/>
                <w:lang w:eastAsia="lv-LV"/>
              </w:rPr>
            </w:pPr>
            <w:r w:rsidRPr="00E953AF">
              <w:rPr>
                <w:rFonts w:eastAsia="Calibri"/>
                <w:color w:val="000000"/>
                <w:sz w:val="22"/>
                <w:u w:val="none"/>
                <w:lang w:eastAsia="lv-LV"/>
              </w:rPr>
              <w:t>-</w:t>
            </w:r>
          </w:p>
        </w:tc>
      </w:tr>
      <w:tr w:rsidR="00E953AF" w:rsidRPr="00E953AF" w14:paraId="3B5EB318" w14:textId="77777777" w:rsidTr="007E327E">
        <w:trPr>
          <w:trHeight w:val="288"/>
        </w:trPr>
        <w:tc>
          <w:tcPr>
            <w:tcW w:w="1276" w:type="dxa"/>
            <w:shd w:val="clear" w:color="auto" w:fill="auto"/>
            <w:noWrap/>
            <w:vAlign w:val="center"/>
          </w:tcPr>
          <w:p w14:paraId="227FF0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c>
          <w:tcPr>
            <w:tcW w:w="2688" w:type="dxa"/>
            <w:shd w:val="clear" w:color="auto" w:fill="auto"/>
            <w:noWrap/>
            <w:vAlign w:val="center"/>
          </w:tcPr>
          <w:p w14:paraId="2149503E"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10</w:t>
            </w:r>
          </w:p>
        </w:tc>
        <w:tc>
          <w:tcPr>
            <w:tcW w:w="1134" w:type="dxa"/>
            <w:shd w:val="clear" w:color="auto" w:fill="auto"/>
            <w:noWrap/>
            <w:vAlign w:val="center"/>
          </w:tcPr>
          <w:p w14:paraId="1498263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2BFE5D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29,60</w:t>
            </w:r>
          </w:p>
        </w:tc>
        <w:tc>
          <w:tcPr>
            <w:tcW w:w="1985" w:type="dxa"/>
          </w:tcPr>
          <w:p w14:paraId="586525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D00283B" w14:textId="77777777" w:rsidTr="007E327E">
        <w:trPr>
          <w:trHeight w:val="288"/>
        </w:trPr>
        <w:tc>
          <w:tcPr>
            <w:tcW w:w="1276" w:type="dxa"/>
            <w:shd w:val="clear" w:color="auto" w:fill="auto"/>
            <w:noWrap/>
            <w:vAlign w:val="center"/>
          </w:tcPr>
          <w:p w14:paraId="3B0978E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271.</w:t>
            </w:r>
          </w:p>
        </w:tc>
        <w:tc>
          <w:tcPr>
            <w:tcW w:w="2688" w:type="dxa"/>
            <w:shd w:val="clear" w:color="auto" w:fill="auto"/>
            <w:noWrap/>
            <w:vAlign w:val="center"/>
          </w:tcPr>
          <w:p w14:paraId="756F55C8" w14:textId="77777777" w:rsidR="00E953AF" w:rsidRPr="00E953AF" w:rsidRDefault="00E953AF" w:rsidP="00E953AF">
            <w:pPr>
              <w:rPr>
                <w:rFonts w:eastAsia="Calibri"/>
                <w:sz w:val="22"/>
                <w:u w:val="none"/>
                <w:lang w:eastAsia="lv-LV"/>
              </w:rPr>
            </w:pPr>
            <w:r w:rsidRPr="00E953AF">
              <w:rPr>
                <w:rFonts w:eastAsia="Calibri"/>
                <w:sz w:val="22"/>
                <w:u w:val="none"/>
                <w:lang w:eastAsia="lv-LV"/>
              </w:rPr>
              <w:t>Pamatu iela 10</w:t>
            </w:r>
          </w:p>
        </w:tc>
        <w:tc>
          <w:tcPr>
            <w:tcW w:w="1134" w:type="dxa"/>
            <w:shd w:val="clear" w:color="auto" w:fill="auto"/>
            <w:noWrap/>
            <w:vAlign w:val="center"/>
          </w:tcPr>
          <w:p w14:paraId="4B3AD8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2B8281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42,40</w:t>
            </w:r>
          </w:p>
        </w:tc>
        <w:tc>
          <w:tcPr>
            <w:tcW w:w="1985" w:type="dxa"/>
          </w:tcPr>
          <w:p w14:paraId="48B1831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FE9F629" w14:textId="77777777" w:rsidTr="007E327E">
        <w:trPr>
          <w:trHeight w:val="288"/>
        </w:trPr>
        <w:tc>
          <w:tcPr>
            <w:tcW w:w="1276" w:type="dxa"/>
            <w:shd w:val="clear" w:color="auto" w:fill="auto"/>
            <w:noWrap/>
            <w:vAlign w:val="center"/>
          </w:tcPr>
          <w:p w14:paraId="6A1455D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272.</w:t>
            </w:r>
          </w:p>
        </w:tc>
        <w:tc>
          <w:tcPr>
            <w:tcW w:w="2688" w:type="dxa"/>
            <w:shd w:val="clear" w:color="auto" w:fill="auto"/>
            <w:noWrap/>
            <w:vAlign w:val="center"/>
          </w:tcPr>
          <w:p w14:paraId="292D32D5" w14:textId="77777777" w:rsidR="00E953AF" w:rsidRPr="00E953AF" w:rsidRDefault="00E953AF" w:rsidP="00E953AF">
            <w:pPr>
              <w:rPr>
                <w:rFonts w:eastAsia="Calibri"/>
                <w:sz w:val="22"/>
                <w:u w:val="none"/>
                <w:lang w:eastAsia="lv-LV"/>
              </w:rPr>
            </w:pPr>
            <w:r w:rsidRPr="00E953AF">
              <w:rPr>
                <w:rFonts w:eastAsia="Calibri"/>
                <w:sz w:val="22"/>
                <w:u w:val="none"/>
                <w:lang w:eastAsia="lv-LV"/>
              </w:rPr>
              <w:t>Raiņa iela 15</w:t>
            </w:r>
          </w:p>
        </w:tc>
        <w:tc>
          <w:tcPr>
            <w:tcW w:w="1134" w:type="dxa"/>
            <w:shd w:val="clear" w:color="auto" w:fill="auto"/>
            <w:noWrap/>
            <w:vAlign w:val="center"/>
          </w:tcPr>
          <w:p w14:paraId="4603CB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1A96673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62,80</w:t>
            </w:r>
          </w:p>
        </w:tc>
        <w:tc>
          <w:tcPr>
            <w:tcW w:w="1985" w:type="dxa"/>
          </w:tcPr>
          <w:p w14:paraId="1702C27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D803258" w14:textId="77777777" w:rsidTr="007E327E">
        <w:trPr>
          <w:trHeight w:val="288"/>
        </w:trPr>
        <w:tc>
          <w:tcPr>
            <w:tcW w:w="1276" w:type="dxa"/>
            <w:shd w:val="clear" w:color="auto" w:fill="auto"/>
            <w:noWrap/>
            <w:vAlign w:val="center"/>
          </w:tcPr>
          <w:p w14:paraId="2D957AE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273.</w:t>
            </w:r>
          </w:p>
        </w:tc>
        <w:tc>
          <w:tcPr>
            <w:tcW w:w="2688" w:type="dxa"/>
            <w:shd w:val="clear" w:color="auto" w:fill="auto"/>
            <w:noWrap/>
            <w:vAlign w:val="center"/>
          </w:tcPr>
          <w:p w14:paraId="5A99D5D9" w14:textId="77777777" w:rsidR="00E953AF" w:rsidRPr="00E953AF" w:rsidRDefault="00E953AF" w:rsidP="00E953AF">
            <w:pPr>
              <w:rPr>
                <w:rFonts w:eastAsia="Calibri"/>
                <w:sz w:val="22"/>
                <w:u w:val="none"/>
                <w:lang w:eastAsia="lv-LV"/>
              </w:rPr>
            </w:pPr>
            <w:r w:rsidRPr="00E953AF">
              <w:rPr>
                <w:rFonts w:eastAsia="Calibri"/>
                <w:sz w:val="22"/>
                <w:u w:val="none"/>
                <w:lang w:eastAsia="lv-LV"/>
              </w:rPr>
              <w:t>Raiņa iela 15</w:t>
            </w:r>
          </w:p>
        </w:tc>
        <w:tc>
          <w:tcPr>
            <w:tcW w:w="1134" w:type="dxa"/>
            <w:shd w:val="clear" w:color="auto" w:fill="auto"/>
            <w:noWrap/>
            <w:vAlign w:val="center"/>
          </w:tcPr>
          <w:p w14:paraId="5AADDA6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5AA12C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59,70</w:t>
            </w:r>
          </w:p>
        </w:tc>
        <w:tc>
          <w:tcPr>
            <w:tcW w:w="1985" w:type="dxa"/>
          </w:tcPr>
          <w:p w14:paraId="7447B1E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8B24BA8" w14:textId="77777777" w:rsidTr="007E327E">
        <w:trPr>
          <w:trHeight w:val="288"/>
        </w:trPr>
        <w:tc>
          <w:tcPr>
            <w:tcW w:w="1276" w:type="dxa"/>
            <w:shd w:val="clear" w:color="auto" w:fill="auto"/>
            <w:noWrap/>
            <w:vAlign w:val="center"/>
          </w:tcPr>
          <w:p w14:paraId="3A1854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274.</w:t>
            </w:r>
          </w:p>
        </w:tc>
        <w:tc>
          <w:tcPr>
            <w:tcW w:w="2688" w:type="dxa"/>
            <w:shd w:val="clear" w:color="auto" w:fill="auto"/>
            <w:noWrap/>
            <w:vAlign w:val="center"/>
          </w:tcPr>
          <w:p w14:paraId="527EE4C8" w14:textId="77777777" w:rsidR="00E953AF" w:rsidRPr="00E953AF" w:rsidRDefault="00E953AF" w:rsidP="00E953AF">
            <w:pPr>
              <w:rPr>
                <w:rFonts w:eastAsia="Calibri"/>
                <w:sz w:val="22"/>
                <w:u w:val="none"/>
                <w:lang w:eastAsia="lv-LV"/>
              </w:rPr>
            </w:pPr>
            <w:r w:rsidRPr="00E953AF">
              <w:rPr>
                <w:rFonts w:eastAsia="Calibri"/>
                <w:sz w:val="22"/>
                <w:u w:val="none"/>
                <w:lang w:eastAsia="lv-LV"/>
              </w:rPr>
              <w:t>Raiņa iela 44</w:t>
            </w:r>
          </w:p>
        </w:tc>
        <w:tc>
          <w:tcPr>
            <w:tcW w:w="1134" w:type="dxa"/>
            <w:shd w:val="clear" w:color="auto" w:fill="auto"/>
            <w:noWrap/>
            <w:vAlign w:val="center"/>
          </w:tcPr>
          <w:p w14:paraId="691BC0F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68C5DA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43,10</w:t>
            </w:r>
          </w:p>
        </w:tc>
        <w:tc>
          <w:tcPr>
            <w:tcW w:w="1985" w:type="dxa"/>
          </w:tcPr>
          <w:p w14:paraId="094F0C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B43FC82" w14:textId="77777777" w:rsidTr="007E327E">
        <w:trPr>
          <w:trHeight w:val="288"/>
        </w:trPr>
        <w:tc>
          <w:tcPr>
            <w:tcW w:w="1276" w:type="dxa"/>
            <w:shd w:val="clear" w:color="auto" w:fill="auto"/>
            <w:noWrap/>
            <w:vAlign w:val="center"/>
          </w:tcPr>
          <w:p w14:paraId="2B0D4EA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275.</w:t>
            </w:r>
          </w:p>
        </w:tc>
        <w:tc>
          <w:tcPr>
            <w:tcW w:w="2688" w:type="dxa"/>
            <w:shd w:val="clear" w:color="auto" w:fill="auto"/>
            <w:noWrap/>
            <w:vAlign w:val="center"/>
          </w:tcPr>
          <w:p w14:paraId="388E9E8E" w14:textId="77777777" w:rsidR="00E953AF" w:rsidRPr="00E953AF" w:rsidRDefault="00E953AF" w:rsidP="00E953AF">
            <w:pPr>
              <w:rPr>
                <w:rFonts w:eastAsia="Calibri"/>
                <w:sz w:val="22"/>
                <w:u w:val="none"/>
                <w:lang w:eastAsia="lv-LV"/>
              </w:rPr>
            </w:pPr>
            <w:r w:rsidRPr="00E953AF">
              <w:rPr>
                <w:rFonts w:eastAsia="Calibri"/>
                <w:sz w:val="22"/>
                <w:u w:val="none"/>
                <w:lang w:eastAsia="lv-LV"/>
              </w:rPr>
              <w:t>Raiņa iela 44</w:t>
            </w:r>
          </w:p>
        </w:tc>
        <w:tc>
          <w:tcPr>
            <w:tcW w:w="1134" w:type="dxa"/>
            <w:shd w:val="clear" w:color="auto" w:fill="auto"/>
            <w:noWrap/>
            <w:vAlign w:val="center"/>
          </w:tcPr>
          <w:p w14:paraId="526571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18B378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43,10</w:t>
            </w:r>
          </w:p>
        </w:tc>
        <w:tc>
          <w:tcPr>
            <w:tcW w:w="1985" w:type="dxa"/>
          </w:tcPr>
          <w:p w14:paraId="382980E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088F3B4" w14:textId="77777777" w:rsidTr="007E327E">
        <w:trPr>
          <w:trHeight w:val="288"/>
        </w:trPr>
        <w:tc>
          <w:tcPr>
            <w:tcW w:w="1276" w:type="dxa"/>
            <w:shd w:val="clear" w:color="auto" w:fill="auto"/>
            <w:noWrap/>
            <w:vAlign w:val="center"/>
          </w:tcPr>
          <w:p w14:paraId="6A3ADD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276.</w:t>
            </w:r>
          </w:p>
        </w:tc>
        <w:tc>
          <w:tcPr>
            <w:tcW w:w="2688" w:type="dxa"/>
            <w:shd w:val="clear" w:color="auto" w:fill="auto"/>
            <w:noWrap/>
            <w:vAlign w:val="center"/>
          </w:tcPr>
          <w:p w14:paraId="6F40C1B3" w14:textId="77777777" w:rsidR="00E953AF" w:rsidRPr="00E953AF" w:rsidRDefault="00E953AF" w:rsidP="00E953AF">
            <w:pPr>
              <w:rPr>
                <w:rFonts w:eastAsia="Calibri"/>
                <w:color w:val="FF0000"/>
                <w:sz w:val="22"/>
                <w:u w:val="none"/>
                <w:lang w:eastAsia="lv-LV"/>
              </w:rPr>
            </w:pPr>
            <w:r w:rsidRPr="00E953AF">
              <w:rPr>
                <w:rFonts w:eastAsia="Calibri"/>
                <w:sz w:val="22"/>
                <w:u w:val="none"/>
                <w:lang w:eastAsia="lv-LV"/>
              </w:rPr>
              <w:t>Raiņa iela 44</w:t>
            </w:r>
          </w:p>
        </w:tc>
        <w:tc>
          <w:tcPr>
            <w:tcW w:w="1134" w:type="dxa"/>
            <w:shd w:val="clear" w:color="auto" w:fill="auto"/>
            <w:noWrap/>
            <w:vAlign w:val="center"/>
          </w:tcPr>
          <w:p w14:paraId="2253E405" w14:textId="77777777" w:rsidR="00E953AF" w:rsidRPr="00E953AF" w:rsidRDefault="00E953AF" w:rsidP="00E953AF">
            <w:pPr>
              <w:jc w:val="center"/>
              <w:rPr>
                <w:rFonts w:eastAsia="Calibri"/>
                <w:color w:val="FF0000"/>
                <w:sz w:val="22"/>
                <w:u w:val="none"/>
                <w:lang w:eastAsia="lv-LV"/>
              </w:rPr>
            </w:pPr>
            <w:r w:rsidRPr="00E953AF">
              <w:rPr>
                <w:rFonts w:eastAsia="Calibri"/>
                <w:sz w:val="22"/>
                <w:u w:val="none"/>
                <w:lang w:eastAsia="lv-LV"/>
              </w:rPr>
              <w:t>17</w:t>
            </w:r>
          </w:p>
        </w:tc>
        <w:tc>
          <w:tcPr>
            <w:tcW w:w="2127" w:type="dxa"/>
          </w:tcPr>
          <w:p w14:paraId="075F4E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40,50</w:t>
            </w:r>
          </w:p>
        </w:tc>
        <w:tc>
          <w:tcPr>
            <w:tcW w:w="1985" w:type="dxa"/>
          </w:tcPr>
          <w:p w14:paraId="6E474E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B4024CA" w14:textId="77777777" w:rsidTr="007E327E">
        <w:trPr>
          <w:trHeight w:val="288"/>
        </w:trPr>
        <w:tc>
          <w:tcPr>
            <w:tcW w:w="1276" w:type="dxa"/>
            <w:shd w:val="clear" w:color="auto" w:fill="auto"/>
            <w:noWrap/>
            <w:vAlign w:val="center"/>
          </w:tcPr>
          <w:p w14:paraId="60FA0A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278.</w:t>
            </w:r>
          </w:p>
        </w:tc>
        <w:tc>
          <w:tcPr>
            <w:tcW w:w="2688" w:type="dxa"/>
            <w:shd w:val="clear" w:color="auto" w:fill="auto"/>
            <w:noWrap/>
            <w:vAlign w:val="center"/>
          </w:tcPr>
          <w:p w14:paraId="737CF5B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19</w:t>
            </w:r>
          </w:p>
        </w:tc>
        <w:tc>
          <w:tcPr>
            <w:tcW w:w="1134" w:type="dxa"/>
            <w:shd w:val="clear" w:color="auto" w:fill="auto"/>
            <w:noWrap/>
            <w:vAlign w:val="center"/>
          </w:tcPr>
          <w:p w14:paraId="1BEC7E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5AC64D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53,30</w:t>
            </w:r>
          </w:p>
        </w:tc>
        <w:tc>
          <w:tcPr>
            <w:tcW w:w="1985" w:type="dxa"/>
          </w:tcPr>
          <w:p w14:paraId="048707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2539586" w14:textId="77777777" w:rsidTr="007E327E">
        <w:trPr>
          <w:trHeight w:val="288"/>
        </w:trPr>
        <w:tc>
          <w:tcPr>
            <w:tcW w:w="1276" w:type="dxa"/>
            <w:shd w:val="clear" w:color="auto" w:fill="auto"/>
            <w:noWrap/>
            <w:vAlign w:val="center"/>
          </w:tcPr>
          <w:p w14:paraId="76D0386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279.</w:t>
            </w:r>
          </w:p>
        </w:tc>
        <w:tc>
          <w:tcPr>
            <w:tcW w:w="2688" w:type="dxa"/>
            <w:shd w:val="clear" w:color="auto" w:fill="auto"/>
            <w:noWrap/>
            <w:vAlign w:val="center"/>
          </w:tcPr>
          <w:p w14:paraId="2D103A75"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19</w:t>
            </w:r>
          </w:p>
        </w:tc>
        <w:tc>
          <w:tcPr>
            <w:tcW w:w="1134" w:type="dxa"/>
            <w:shd w:val="clear" w:color="auto" w:fill="auto"/>
            <w:noWrap/>
            <w:vAlign w:val="center"/>
          </w:tcPr>
          <w:p w14:paraId="629F64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17D2419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53,10</w:t>
            </w:r>
          </w:p>
        </w:tc>
        <w:tc>
          <w:tcPr>
            <w:tcW w:w="1985" w:type="dxa"/>
          </w:tcPr>
          <w:p w14:paraId="782A85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1B61DCF5" w14:textId="77777777" w:rsidTr="007E327E">
        <w:trPr>
          <w:trHeight w:val="288"/>
        </w:trPr>
        <w:tc>
          <w:tcPr>
            <w:tcW w:w="1276" w:type="dxa"/>
            <w:shd w:val="clear" w:color="auto" w:fill="auto"/>
            <w:noWrap/>
            <w:vAlign w:val="center"/>
          </w:tcPr>
          <w:p w14:paraId="2B9BFA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c>
          <w:tcPr>
            <w:tcW w:w="2688" w:type="dxa"/>
            <w:shd w:val="clear" w:color="auto" w:fill="auto"/>
            <w:noWrap/>
            <w:vAlign w:val="center"/>
          </w:tcPr>
          <w:p w14:paraId="19F2D6AF"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19</w:t>
            </w:r>
          </w:p>
        </w:tc>
        <w:tc>
          <w:tcPr>
            <w:tcW w:w="1134" w:type="dxa"/>
            <w:shd w:val="clear" w:color="auto" w:fill="auto"/>
            <w:noWrap/>
            <w:vAlign w:val="center"/>
          </w:tcPr>
          <w:p w14:paraId="1422C3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14B1F93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46,90</w:t>
            </w:r>
          </w:p>
        </w:tc>
        <w:tc>
          <w:tcPr>
            <w:tcW w:w="1985" w:type="dxa"/>
          </w:tcPr>
          <w:p w14:paraId="0AB34B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AD0F502" w14:textId="77777777" w:rsidTr="007E327E">
        <w:trPr>
          <w:trHeight w:val="288"/>
        </w:trPr>
        <w:tc>
          <w:tcPr>
            <w:tcW w:w="1276" w:type="dxa"/>
            <w:shd w:val="clear" w:color="auto" w:fill="auto"/>
            <w:noWrap/>
            <w:vAlign w:val="center"/>
          </w:tcPr>
          <w:p w14:paraId="146671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281.</w:t>
            </w:r>
          </w:p>
        </w:tc>
        <w:tc>
          <w:tcPr>
            <w:tcW w:w="2688" w:type="dxa"/>
            <w:shd w:val="clear" w:color="auto" w:fill="auto"/>
            <w:noWrap/>
            <w:vAlign w:val="center"/>
          </w:tcPr>
          <w:p w14:paraId="39210F8A"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27</w:t>
            </w:r>
          </w:p>
        </w:tc>
        <w:tc>
          <w:tcPr>
            <w:tcW w:w="1134" w:type="dxa"/>
            <w:shd w:val="clear" w:color="auto" w:fill="auto"/>
            <w:noWrap/>
            <w:vAlign w:val="center"/>
          </w:tcPr>
          <w:p w14:paraId="445DFE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65076D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72,50</w:t>
            </w:r>
          </w:p>
        </w:tc>
        <w:tc>
          <w:tcPr>
            <w:tcW w:w="1985" w:type="dxa"/>
          </w:tcPr>
          <w:p w14:paraId="68FCF1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7,10</w:t>
            </w:r>
          </w:p>
        </w:tc>
      </w:tr>
      <w:tr w:rsidR="00E953AF" w:rsidRPr="00E953AF" w14:paraId="1A1E40FB" w14:textId="77777777" w:rsidTr="007E327E">
        <w:trPr>
          <w:trHeight w:val="288"/>
        </w:trPr>
        <w:tc>
          <w:tcPr>
            <w:tcW w:w="1276" w:type="dxa"/>
            <w:shd w:val="clear" w:color="auto" w:fill="auto"/>
            <w:noWrap/>
            <w:vAlign w:val="center"/>
          </w:tcPr>
          <w:p w14:paraId="4D5422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282.</w:t>
            </w:r>
          </w:p>
        </w:tc>
        <w:tc>
          <w:tcPr>
            <w:tcW w:w="2688" w:type="dxa"/>
            <w:shd w:val="clear" w:color="auto" w:fill="auto"/>
            <w:noWrap/>
            <w:vAlign w:val="center"/>
          </w:tcPr>
          <w:p w14:paraId="2FAFC0A9"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Rīgas iela 51</w:t>
            </w:r>
          </w:p>
        </w:tc>
        <w:tc>
          <w:tcPr>
            <w:tcW w:w="1134" w:type="dxa"/>
            <w:shd w:val="clear" w:color="auto" w:fill="auto"/>
            <w:noWrap/>
            <w:vAlign w:val="center"/>
          </w:tcPr>
          <w:p w14:paraId="047EE299"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10</w:t>
            </w:r>
          </w:p>
        </w:tc>
        <w:tc>
          <w:tcPr>
            <w:tcW w:w="2127" w:type="dxa"/>
          </w:tcPr>
          <w:p w14:paraId="12C7BA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54,90</w:t>
            </w:r>
          </w:p>
        </w:tc>
        <w:tc>
          <w:tcPr>
            <w:tcW w:w="1985" w:type="dxa"/>
          </w:tcPr>
          <w:p w14:paraId="135760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7,40</w:t>
            </w:r>
          </w:p>
        </w:tc>
      </w:tr>
      <w:tr w:rsidR="00E953AF" w:rsidRPr="00E953AF" w14:paraId="539C5F8A" w14:textId="77777777" w:rsidTr="007E327E">
        <w:trPr>
          <w:trHeight w:val="288"/>
        </w:trPr>
        <w:tc>
          <w:tcPr>
            <w:tcW w:w="1276" w:type="dxa"/>
            <w:shd w:val="clear" w:color="auto" w:fill="auto"/>
            <w:noWrap/>
            <w:vAlign w:val="center"/>
          </w:tcPr>
          <w:p w14:paraId="15AFAA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283.</w:t>
            </w:r>
          </w:p>
        </w:tc>
        <w:tc>
          <w:tcPr>
            <w:tcW w:w="2688" w:type="dxa"/>
            <w:shd w:val="clear" w:color="auto" w:fill="auto"/>
            <w:noWrap/>
            <w:vAlign w:val="center"/>
          </w:tcPr>
          <w:p w14:paraId="0F2488D7"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56</w:t>
            </w:r>
          </w:p>
        </w:tc>
        <w:tc>
          <w:tcPr>
            <w:tcW w:w="1134" w:type="dxa"/>
            <w:shd w:val="clear" w:color="auto" w:fill="auto"/>
            <w:noWrap/>
            <w:vAlign w:val="center"/>
          </w:tcPr>
          <w:p w14:paraId="07A25D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7ADD3C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39,60</w:t>
            </w:r>
          </w:p>
        </w:tc>
        <w:tc>
          <w:tcPr>
            <w:tcW w:w="1985" w:type="dxa"/>
          </w:tcPr>
          <w:p w14:paraId="145D1F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7239970" w14:textId="77777777" w:rsidTr="007E327E">
        <w:trPr>
          <w:trHeight w:val="288"/>
        </w:trPr>
        <w:tc>
          <w:tcPr>
            <w:tcW w:w="1276" w:type="dxa"/>
            <w:shd w:val="clear" w:color="auto" w:fill="auto"/>
            <w:noWrap/>
            <w:vAlign w:val="center"/>
          </w:tcPr>
          <w:p w14:paraId="310A0D72"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69B29FDC"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04ABA5C6"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48035128"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424D3629"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03C10FD0" w14:textId="77777777" w:rsidTr="007E327E">
        <w:trPr>
          <w:trHeight w:val="288"/>
        </w:trPr>
        <w:tc>
          <w:tcPr>
            <w:tcW w:w="1276" w:type="dxa"/>
            <w:shd w:val="clear" w:color="auto" w:fill="auto"/>
            <w:noWrap/>
            <w:vAlign w:val="center"/>
          </w:tcPr>
          <w:p w14:paraId="1BC22FA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284.</w:t>
            </w:r>
          </w:p>
        </w:tc>
        <w:tc>
          <w:tcPr>
            <w:tcW w:w="2688" w:type="dxa"/>
            <w:shd w:val="clear" w:color="auto" w:fill="auto"/>
            <w:noWrap/>
            <w:vAlign w:val="center"/>
          </w:tcPr>
          <w:p w14:paraId="03AB354C"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56</w:t>
            </w:r>
          </w:p>
        </w:tc>
        <w:tc>
          <w:tcPr>
            <w:tcW w:w="1134" w:type="dxa"/>
            <w:shd w:val="clear" w:color="auto" w:fill="auto"/>
            <w:noWrap/>
            <w:vAlign w:val="center"/>
          </w:tcPr>
          <w:p w14:paraId="5A28625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5A51E3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38,00</w:t>
            </w:r>
          </w:p>
        </w:tc>
        <w:tc>
          <w:tcPr>
            <w:tcW w:w="1985" w:type="dxa"/>
          </w:tcPr>
          <w:p w14:paraId="12A29F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833B47F" w14:textId="77777777" w:rsidTr="007E327E">
        <w:trPr>
          <w:trHeight w:val="288"/>
        </w:trPr>
        <w:tc>
          <w:tcPr>
            <w:tcW w:w="1276" w:type="dxa"/>
            <w:shd w:val="clear" w:color="auto" w:fill="auto"/>
            <w:noWrap/>
            <w:vAlign w:val="center"/>
          </w:tcPr>
          <w:p w14:paraId="208854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285.</w:t>
            </w:r>
          </w:p>
        </w:tc>
        <w:tc>
          <w:tcPr>
            <w:tcW w:w="2688" w:type="dxa"/>
            <w:shd w:val="clear" w:color="auto" w:fill="auto"/>
            <w:noWrap/>
            <w:vAlign w:val="center"/>
          </w:tcPr>
          <w:p w14:paraId="2913778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56</w:t>
            </w:r>
          </w:p>
        </w:tc>
        <w:tc>
          <w:tcPr>
            <w:tcW w:w="1134" w:type="dxa"/>
            <w:shd w:val="clear" w:color="auto" w:fill="auto"/>
            <w:noWrap/>
            <w:vAlign w:val="center"/>
          </w:tcPr>
          <w:p w14:paraId="6ADE57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6ED1BBA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39,70</w:t>
            </w:r>
          </w:p>
        </w:tc>
        <w:tc>
          <w:tcPr>
            <w:tcW w:w="1985" w:type="dxa"/>
          </w:tcPr>
          <w:p w14:paraId="7F19B4A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6BCF2FB" w14:textId="77777777" w:rsidTr="007E327E">
        <w:trPr>
          <w:trHeight w:val="288"/>
        </w:trPr>
        <w:tc>
          <w:tcPr>
            <w:tcW w:w="1276" w:type="dxa"/>
            <w:shd w:val="clear" w:color="auto" w:fill="auto"/>
            <w:noWrap/>
            <w:vAlign w:val="center"/>
          </w:tcPr>
          <w:p w14:paraId="12A0398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286.</w:t>
            </w:r>
          </w:p>
        </w:tc>
        <w:tc>
          <w:tcPr>
            <w:tcW w:w="2688" w:type="dxa"/>
            <w:shd w:val="clear" w:color="auto" w:fill="auto"/>
            <w:noWrap/>
            <w:vAlign w:val="center"/>
          </w:tcPr>
          <w:p w14:paraId="27CC2EF6"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56</w:t>
            </w:r>
          </w:p>
        </w:tc>
        <w:tc>
          <w:tcPr>
            <w:tcW w:w="1134" w:type="dxa"/>
            <w:shd w:val="clear" w:color="auto" w:fill="auto"/>
            <w:noWrap/>
            <w:vAlign w:val="center"/>
          </w:tcPr>
          <w:p w14:paraId="5F3266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2B8BE7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37,70</w:t>
            </w:r>
          </w:p>
        </w:tc>
        <w:tc>
          <w:tcPr>
            <w:tcW w:w="1985" w:type="dxa"/>
          </w:tcPr>
          <w:p w14:paraId="31495E8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4374439" w14:textId="77777777" w:rsidTr="007E327E">
        <w:trPr>
          <w:trHeight w:val="288"/>
        </w:trPr>
        <w:tc>
          <w:tcPr>
            <w:tcW w:w="1276" w:type="dxa"/>
            <w:shd w:val="clear" w:color="auto" w:fill="auto"/>
            <w:noWrap/>
            <w:vAlign w:val="center"/>
          </w:tcPr>
          <w:p w14:paraId="79C264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287.</w:t>
            </w:r>
          </w:p>
        </w:tc>
        <w:tc>
          <w:tcPr>
            <w:tcW w:w="2688" w:type="dxa"/>
            <w:shd w:val="clear" w:color="auto" w:fill="auto"/>
            <w:noWrap/>
            <w:vAlign w:val="center"/>
          </w:tcPr>
          <w:p w14:paraId="3183EFA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2D8EB4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56AA189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38,40</w:t>
            </w:r>
          </w:p>
        </w:tc>
        <w:tc>
          <w:tcPr>
            <w:tcW w:w="1985" w:type="dxa"/>
          </w:tcPr>
          <w:p w14:paraId="567D69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AD0D945" w14:textId="77777777" w:rsidTr="007E327E">
        <w:trPr>
          <w:trHeight w:val="288"/>
        </w:trPr>
        <w:tc>
          <w:tcPr>
            <w:tcW w:w="1276" w:type="dxa"/>
            <w:shd w:val="clear" w:color="auto" w:fill="auto"/>
            <w:noWrap/>
            <w:vAlign w:val="center"/>
            <w:hideMark/>
          </w:tcPr>
          <w:p w14:paraId="774116B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288.</w:t>
            </w:r>
          </w:p>
        </w:tc>
        <w:tc>
          <w:tcPr>
            <w:tcW w:w="2688" w:type="dxa"/>
            <w:shd w:val="clear" w:color="auto" w:fill="auto"/>
            <w:noWrap/>
            <w:vAlign w:val="center"/>
          </w:tcPr>
          <w:p w14:paraId="171287A3"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3CEA41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01E251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39,00</w:t>
            </w:r>
          </w:p>
        </w:tc>
        <w:tc>
          <w:tcPr>
            <w:tcW w:w="1985" w:type="dxa"/>
          </w:tcPr>
          <w:p w14:paraId="62524F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E193933" w14:textId="77777777" w:rsidTr="007E327E">
        <w:trPr>
          <w:trHeight w:val="288"/>
        </w:trPr>
        <w:tc>
          <w:tcPr>
            <w:tcW w:w="1276" w:type="dxa"/>
            <w:shd w:val="clear" w:color="auto" w:fill="auto"/>
            <w:noWrap/>
            <w:vAlign w:val="center"/>
          </w:tcPr>
          <w:p w14:paraId="092BEF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289.</w:t>
            </w:r>
          </w:p>
        </w:tc>
        <w:tc>
          <w:tcPr>
            <w:tcW w:w="2688" w:type="dxa"/>
            <w:shd w:val="clear" w:color="auto" w:fill="auto"/>
            <w:noWrap/>
            <w:vAlign w:val="center"/>
          </w:tcPr>
          <w:p w14:paraId="75A12CD8"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434246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6086CDB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40,30</w:t>
            </w:r>
          </w:p>
        </w:tc>
        <w:tc>
          <w:tcPr>
            <w:tcW w:w="1985" w:type="dxa"/>
          </w:tcPr>
          <w:p w14:paraId="2E8EF9F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8A213ED" w14:textId="77777777" w:rsidTr="007E327E">
        <w:trPr>
          <w:trHeight w:val="288"/>
        </w:trPr>
        <w:tc>
          <w:tcPr>
            <w:tcW w:w="1276" w:type="dxa"/>
            <w:shd w:val="clear" w:color="auto" w:fill="auto"/>
            <w:noWrap/>
            <w:vAlign w:val="center"/>
          </w:tcPr>
          <w:p w14:paraId="68B42E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c>
          <w:tcPr>
            <w:tcW w:w="2688" w:type="dxa"/>
            <w:shd w:val="clear" w:color="auto" w:fill="auto"/>
            <w:noWrap/>
            <w:vAlign w:val="center"/>
          </w:tcPr>
          <w:p w14:paraId="636E56F7"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1B0B38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1885EFA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37,90</w:t>
            </w:r>
          </w:p>
        </w:tc>
        <w:tc>
          <w:tcPr>
            <w:tcW w:w="1985" w:type="dxa"/>
          </w:tcPr>
          <w:p w14:paraId="654810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EF596F4" w14:textId="77777777" w:rsidTr="007E327E">
        <w:trPr>
          <w:trHeight w:val="288"/>
        </w:trPr>
        <w:tc>
          <w:tcPr>
            <w:tcW w:w="1276" w:type="dxa"/>
            <w:shd w:val="clear" w:color="auto" w:fill="auto"/>
            <w:noWrap/>
            <w:vAlign w:val="center"/>
          </w:tcPr>
          <w:p w14:paraId="1CE322B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291.</w:t>
            </w:r>
          </w:p>
        </w:tc>
        <w:tc>
          <w:tcPr>
            <w:tcW w:w="2688" w:type="dxa"/>
            <w:shd w:val="clear" w:color="auto" w:fill="auto"/>
            <w:noWrap/>
            <w:vAlign w:val="center"/>
          </w:tcPr>
          <w:p w14:paraId="50B6D7F6"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1187D54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230DE7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46,00</w:t>
            </w:r>
          </w:p>
        </w:tc>
        <w:tc>
          <w:tcPr>
            <w:tcW w:w="1985" w:type="dxa"/>
          </w:tcPr>
          <w:p w14:paraId="677BAF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0C68040" w14:textId="77777777" w:rsidTr="007E327E">
        <w:trPr>
          <w:trHeight w:val="288"/>
        </w:trPr>
        <w:tc>
          <w:tcPr>
            <w:tcW w:w="1276" w:type="dxa"/>
            <w:shd w:val="clear" w:color="auto" w:fill="auto"/>
            <w:noWrap/>
            <w:vAlign w:val="center"/>
          </w:tcPr>
          <w:p w14:paraId="7EACBD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292.</w:t>
            </w:r>
          </w:p>
        </w:tc>
        <w:tc>
          <w:tcPr>
            <w:tcW w:w="2688" w:type="dxa"/>
            <w:shd w:val="clear" w:color="auto" w:fill="auto"/>
            <w:noWrap/>
            <w:vAlign w:val="center"/>
          </w:tcPr>
          <w:p w14:paraId="43DF333C"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64BD65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50F858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38,40</w:t>
            </w:r>
          </w:p>
        </w:tc>
        <w:tc>
          <w:tcPr>
            <w:tcW w:w="1985" w:type="dxa"/>
          </w:tcPr>
          <w:p w14:paraId="6266E7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E0CA050" w14:textId="77777777" w:rsidTr="007E327E">
        <w:trPr>
          <w:trHeight w:val="288"/>
        </w:trPr>
        <w:tc>
          <w:tcPr>
            <w:tcW w:w="1276" w:type="dxa"/>
            <w:shd w:val="clear" w:color="auto" w:fill="auto"/>
            <w:noWrap/>
            <w:vAlign w:val="center"/>
          </w:tcPr>
          <w:p w14:paraId="7A32EA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293.</w:t>
            </w:r>
          </w:p>
        </w:tc>
        <w:tc>
          <w:tcPr>
            <w:tcW w:w="2688" w:type="dxa"/>
            <w:shd w:val="clear" w:color="auto" w:fill="auto"/>
            <w:noWrap/>
            <w:vAlign w:val="center"/>
          </w:tcPr>
          <w:p w14:paraId="0E4F5CE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15ACC5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w:t>
            </w:r>
          </w:p>
        </w:tc>
        <w:tc>
          <w:tcPr>
            <w:tcW w:w="2127" w:type="dxa"/>
          </w:tcPr>
          <w:p w14:paraId="2013D6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38,60</w:t>
            </w:r>
          </w:p>
        </w:tc>
        <w:tc>
          <w:tcPr>
            <w:tcW w:w="1985" w:type="dxa"/>
          </w:tcPr>
          <w:p w14:paraId="340AD1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5C0506F" w14:textId="77777777" w:rsidTr="007E327E">
        <w:trPr>
          <w:trHeight w:val="288"/>
        </w:trPr>
        <w:tc>
          <w:tcPr>
            <w:tcW w:w="1276" w:type="dxa"/>
            <w:shd w:val="clear" w:color="auto" w:fill="auto"/>
            <w:noWrap/>
            <w:vAlign w:val="center"/>
          </w:tcPr>
          <w:p w14:paraId="656EE4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294.</w:t>
            </w:r>
          </w:p>
        </w:tc>
        <w:tc>
          <w:tcPr>
            <w:tcW w:w="2688" w:type="dxa"/>
            <w:shd w:val="clear" w:color="auto" w:fill="auto"/>
            <w:noWrap/>
            <w:vAlign w:val="center"/>
          </w:tcPr>
          <w:p w14:paraId="6A2E6E2D"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1245B6C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127" w:type="dxa"/>
          </w:tcPr>
          <w:p w14:paraId="178293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40,10</w:t>
            </w:r>
          </w:p>
        </w:tc>
        <w:tc>
          <w:tcPr>
            <w:tcW w:w="1985" w:type="dxa"/>
          </w:tcPr>
          <w:p w14:paraId="074ED14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A1FBD40" w14:textId="77777777" w:rsidTr="007E327E">
        <w:trPr>
          <w:trHeight w:val="288"/>
        </w:trPr>
        <w:tc>
          <w:tcPr>
            <w:tcW w:w="1276" w:type="dxa"/>
            <w:shd w:val="clear" w:color="auto" w:fill="auto"/>
            <w:noWrap/>
            <w:vAlign w:val="center"/>
          </w:tcPr>
          <w:p w14:paraId="6DDAAD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295.</w:t>
            </w:r>
          </w:p>
        </w:tc>
        <w:tc>
          <w:tcPr>
            <w:tcW w:w="2688" w:type="dxa"/>
            <w:shd w:val="clear" w:color="auto" w:fill="auto"/>
            <w:noWrap/>
            <w:vAlign w:val="center"/>
          </w:tcPr>
          <w:p w14:paraId="794D7EC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w:t>
            </w:r>
          </w:p>
        </w:tc>
        <w:tc>
          <w:tcPr>
            <w:tcW w:w="1134" w:type="dxa"/>
            <w:shd w:val="clear" w:color="auto" w:fill="auto"/>
            <w:noWrap/>
            <w:vAlign w:val="center"/>
          </w:tcPr>
          <w:p w14:paraId="2D069E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w:t>
            </w:r>
          </w:p>
        </w:tc>
        <w:tc>
          <w:tcPr>
            <w:tcW w:w="2127" w:type="dxa"/>
          </w:tcPr>
          <w:p w14:paraId="71FF0D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38,90</w:t>
            </w:r>
          </w:p>
        </w:tc>
        <w:tc>
          <w:tcPr>
            <w:tcW w:w="1985" w:type="dxa"/>
          </w:tcPr>
          <w:p w14:paraId="60B5D0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51B5FC0" w14:textId="77777777" w:rsidTr="007E327E">
        <w:trPr>
          <w:trHeight w:val="288"/>
        </w:trPr>
        <w:tc>
          <w:tcPr>
            <w:tcW w:w="1276" w:type="dxa"/>
            <w:shd w:val="clear" w:color="auto" w:fill="auto"/>
            <w:noWrap/>
            <w:vAlign w:val="center"/>
          </w:tcPr>
          <w:p w14:paraId="6EAC08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296.</w:t>
            </w:r>
          </w:p>
        </w:tc>
        <w:tc>
          <w:tcPr>
            <w:tcW w:w="2688" w:type="dxa"/>
            <w:shd w:val="clear" w:color="auto" w:fill="auto"/>
            <w:noWrap/>
            <w:vAlign w:val="center"/>
          </w:tcPr>
          <w:p w14:paraId="58C874AD"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1D30FB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7B3D55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47,10</w:t>
            </w:r>
          </w:p>
        </w:tc>
        <w:tc>
          <w:tcPr>
            <w:tcW w:w="1985" w:type="dxa"/>
          </w:tcPr>
          <w:p w14:paraId="7B13E3E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D276EC8" w14:textId="77777777" w:rsidTr="007E327E">
        <w:trPr>
          <w:trHeight w:val="288"/>
        </w:trPr>
        <w:tc>
          <w:tcPr>
            <w:tcW w:w="1276" w:type="dxa"/>
            <w:shd w:val="clear" w:color="auto" w:fill="auto"/>
            <w:noWrap/>
            <w:vAlign w:val="center"/>
          </w:tcPr>
          <w:p w14:paraId="463517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297.</w:t>
            </w:r>
          </w:p>
        </w:tc>
        <w:tc>
          <w:tcPr>
            <w:tcW w:w="2688" w:type="dxa"/>
            <w:shd w:val="clear" w:color="auto" w:fill="auto"/>
            <w:noWrap/>
            <w:vAlign w:val="center"/>
          </w:tcPr>
          <w:p w14:paraId="7DC7E02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77F0510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596241C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39,00</w:t>
            </w:r>
          </w:p>
        </w:tc>
        <w:tc>
          <w:tcPr>
            <w:tcW w:w="1985" w:type="dxa"/>
          </w:tcPr>
          <w:p w14:paraId="29834C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9B34C90" w14:textId="77777777" w:rsidTr="007E327E">
        <w:trPr>
          <w:trHeight w:val="288"/>
        </w:trPr>
        <w:tc>
          <w:tcPr>
            <w:tcW w:w="1276" w:type="dxa"/>
            <w:shd w:val="clear" w:color="auto" w:fill="auto"/>
            <w:noWrap/>
            <w:vAlign w:val="center"/>
          </w:tcPr>
          <w:p w14:paraId="5CD1BB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398.</w:t>
            </w:r>
          </w:p>
        </w:tc>
        <w:tc>
          <w:tcPr>
            <w:tcW w:w="2688" w:type="dxa"/>
            <w:shd w:val="clear" w:color="auto" w:fill="auto"/>
            <w:noWrap/>
            <w:vAlign w:val="center"/>
          </w:tcPr>
          <w:p w14:paraId="7517180D"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1202966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08507B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47,50</w:t>
            </w:r>
          </w:p>
        </w:tc>
        <w:tc>
          <w:tcPr>
            <w:tcW w:w="1985" w:type="dxa"/>
          </w:tcPr>
          <w:p w14:paraId="129643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4F38DF0" w14:textId="77777777" w:rsidTr="007E327E">
        <w:trPr>
          <w:trHeight w:val="288"/>
        </w:trPr>
        <w:tc>
          <w:tcPr>
            <w:tcW w:w="1276" w:type="dxa"/>
            <w:shd w:val="clear" w:color="auto" w:fill="auto"/>
            <w:noWrap/>
            <w:vAlign w:val="center"/>
          </w:tcPr>
          <w:p w14:paraId="5E8D024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399.</w:t>
            </w:r>
          </w:p>
        </w:tc>
        <w:tc>
          <w:tcPr>
            <w:tcW w:w="2688" w:type="dxa"/>
            <w:shd w:val="clear" w:color="auto" w:fill="auto"/>
            <w:noWrap/>
            <w:vAlign w:val="center"/>
          </w:tcPr>
          <w:p w14:paraId="629D796B"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4E47E1F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36B501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39,10</w:t>
            </w:r>
          </w:p>
        </w:tc>
        <w:tc>
          <w:tcPr>
            <w:tcW w:w="1985" w:type="dxa"/>
          </w:tcPr>
          <w:p w14:paraId="58F6F3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33925AC" w14:textId="77777777" w:rsidTr="007E327E">
        <w:trPr>
          <w:trHeight w:val="288"/>
        </w:trPr>
        <w:tc>
          <w:tcPr>
            <w:tcW w:w="1276" w:type="dxa"/>
            <w:shd w:val="clear" w:color="auto" w:fill="auto"/>
            <w:noWrap/>
            <w:vAlign w:val="center"/>
          </w:tcPr>
          <w:p w14:paraId="5E98E5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c>
          <w:tcPr>
            <w:tcW w:w="2688" w:type="dxa"/>
            <w:shd w:val="clear" w:color="auto" w:fill="auto"/>
            <w:noWrap/>
            <w:vAlign w:val="center"/>
          </w:tcPr>
          <w:p w14:paraId="2AB61EAE"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27C3CE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1DC993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39,90</w:t>
            </w:r>
          </w:p>
        </w:tc>
        <w:tc>
          <w:tcPr>
            <w:tcW w:w="1985" w:type="dxa"/>
          </w:tcPr>
          <w:p w14:paraId="5937F8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38F0EFF" w14:textId="77777777" w:rsidTr="007E327E">
        <w:trPr>
          <w:trHeight w:val="288"/>
        </w:trPr>
        <w:tc>
          <w:tcPr>
            <w:tcW w:w="1276" w:type="dxa"/>
            <w:shd w:val="clear" w:color="auto" w:fill="auto"/>
            <w:noWrap/>
            <w:vAlign w:val="center"/>
          </w:tcPr>
          <w:p w14:paraId="526728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301.</w:t>
            </w:r>
          </w:p>
        </w:tc>
        <w:tc>
          <w:tcPr>
            <w:tcW w:w="2688" w:type="dxa"/>
            <w:shd w:val="clear" w:color="auto" w:fill="auto"/>
            <w:noWrap/>
            <w:vAlign w:val="center"/>
          </w:tcPr>
          <w:p w14:paraId="5A82E71F"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6AE96A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17A698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39,80</w:t>
            </w:r>
          </w:p>
        </w:tc>
        <w:tc>
          <w:tcPr>
            <w:tcW w:w="1985" w:type="dxa"/>
          </w:tcPr>
          <w:p w14:paraId="6D341E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4DBC47B" w14:textId="77777777" w:rsidTr="007E327E">
        <w:trPr>
          <w:trHeight w:val="288"/>
        </w:trPr>
        <w:tc>
          <w:tcPr>
            <w:tcW w:w="1276" w:type="dxa"/>
            <w:shd w:val="clear" w:color="auto" w:fill="auto"/>
            <w:noWrap/>
            <w:vAlign w:val="center"/>
          </w:tcPr>
          <w:p w14:paraId="223F02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302.</w:t>
            </w:r>
          </w:p>
        </w:tc>
        <w:tc>
          <w:tcPr>
            <w:tcW w:w="2688" w:type="dxa"/>
            <w:shd w:val="clear" w:color="auto" w:fill="auto"/>
            <w:noWrap/>
            <w:vAlign w:val="center"/>
          </w:tcPr>
          <w:p w14:paraId="665BA58D"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64EAF0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24212B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38,80</w:t>
            </w:r>
          </w:p>
        </w:tc>
        <w:tc>
          <w:tcPr>
            <w:tcW w:w="1985" w:type="dxa"/>
          </w:tcPr>
          <w:p w14:paraId="278D5AA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7897555" w14:textId="77777777" w:rsidTr="007E327E">
        <w:trPr>
          <w:trHeight w:val="288"/>
        </w:trPr>
        <w:tc>
          <w:tcPr>
            <w:tcW w:w="1276" w:type="dxa"/>
            <w:shd w:val="clear" w:color="auto" w:fill="auto"/>
            <w:noWrap/>
            <w:vAlign w:val="center"/>
          </w:tcPr>
          <w:p w14:paraId="2E0DA0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303.</w:t>
            </w:r>
          </w:p>
        </w:tc>
        <w:tc>
          <w:tcPr>
            <w:tcW w:w="2688" w:type="dxa"/>
            <w:shd w:val="clear" w:color="auto" w:fill="auto"/>
            <w:noWrap/>
            <w:vAlign w:val="center"/>
          </w:tcPr>
          <w:p w14:paraId="5BD87417"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19EA7F4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127" w:type="dxa"/>
          </w:tcPr>
          <w:p w14:paraId="5420C5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40,70</w:t>
            </w:r>
          </w:p>
        </w:tc>
        <w:tc>
          <w:tcPr>
            <w:tcW w:w="1985" w:type="dxa"/>
          </w:tcPr>
          <w:p w14:paraId="0852B22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9713885" w14:textId="77777777" w:rsidTr="007E327E">
        <w:trPr>
          <w:trHeight w:val="288"/>
        </w:trPr>
        <w:tc>
          <w:tcPr>
            <w:tcW w:w="1276" w:type="dxa"/>
            <w:shd w:val="clear" w:color="auto" w:fill="auto"/>
            <w:noWrap/>
            <w:vAlign w:val="center"/>
          </w:tcPr>
          <w:p w14:paraId="1F671EB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304.</w:t>
            </w:r>
          </w:p>
        </w:tc>
        <w:tc>
          <w:tcPr>
            <w:tcW w:w="2688" w:type="dxa"/>
            <w:shd w:val="clear" w:color="auto" w:fill="auto"/>
            <w:noWrap/>
            <w:vAlign w:val="center"/>
          </w:tcPr>
          <w:p w14:paraId="5211137D"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74257C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w:t>
            </w:r>
          </w:p>
        </w:tc>
        <w:tc>
          <w:tcPr>
            <w:tcW w:w="2127" w:type="dxa"/>
          </w:tcPr>
          <w:p w14:paraId="5D1995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40,10</w:t>
            </w:r>
          </w:p>
        </w:tc>
        <w:tc>
          <w:tcPr>
            <w:tcW w:w="1985" w:type="dxa"/>
          </w:tcPr>
          <w:p w14:paraId="3977F14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425E060" w14:textId="77777777" w:rsidTr="007E327E">
        <w:trPr>
          <w:trHeight w:val="288"/>
        </w:trPr>
        <w:tc>
          <w:tcPr>
            <w:tcW w:w="1276" w:type="dxa"/>
            <w:shd w:val="clear" w:color="auto" w:fill="auto"/>
            <w:noWrap/>
            <w:vAlign w:val="center"/>
          </w:tcPr>
          <w:p w14:paraId="179211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305.</w:t>
            </w:r>
          </w:p>
        </w:tc>
        <w:tc>
          <w:tcPr>
            <w:tcW w:w="2688" w:type="dxa"/>
            <w:shd w:val="clear" w:color="auto" w:fill="auto"/>
            <w:noWrap/>
            <w:vAlign w:val="center"/>
          </w:tcPr>
          <w:p w14:paraId="59B5098D"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113C41B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w:t>
            </w:r>
          </w:p>
        </w:tc>
        <w:tc>
          <w:tcPr>
            <w:tcW w:w="2127" w:type="dxa"/>
          </w:tcPr>
          <w:p w14:paraId="4FB1B4A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38,80</w:t>
            </w:r>
          </w:p>
        </w:tc>
        <w:tc>
          <w:tcPr>
            <w:tcW w:w="1985" w:type="dxa"/>
          </w:tcPr>
          <w:p w14:paraId="6F6BC3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0F334D5" w14:textId="77777777" w:rsidTr="007E327E">
        <w:trPr>
          <w:trHeight w:val="288"/>
        </w:trPr>
        <w:tc>
          <w:tcPr>
            <w:tcW w:w="1276" w:type="dxa"/>
            <w:shd w:val="clear" w:color="auto" w:fill="auto"/>
            <w:noWrap/>
            <w:vAlign w:val="center"/>
          </w:tcPr>
          <w:p w14:paraId="0C1D8E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306.</w:t>
            </w:r>
          </w:p>
        </w:tc>
        <w:tc>
          <w:tcPr>
            <w:tcW w:w="2688" w:type="dxa"/>
            <w:shd w:val="clear" w:color="auto" w:fill="auto"/>
            <w:noWrap/>
            <w:vAlign w:val="center"/>
          </w:tcPr>
          <w:p w14:paraId="64DE8380" w14:textId="77777777" w:rsidR="00E953AF" w:rsidRPr="00E953AF" w:rsidRDefault="00E953AF" w:rsidP="00E953AF">
            <w:pPr>
              <w:rPr>
                <w:rFonts w:eastAsia="Calibri"/>
                <w:sz w:val="22"/>
                <w:u w:val="none"/>
                <w:lang w:eastAsia="lv-LV"/>
              </w:rPr>
            </w:pPr>
            <w:r w:rsidRPr="00E953AF">
              <w:rPr>
                <w:rFonts w:eastAsia="Calibri"/>
                <w:sz w:val="22"/>
                <w:u w:val="none"/>
                <w:lang w:eastAsia="lv-LV"/>
              </w:rPr>
              <w:t>Rīgas iela 58A</w:t>
            </w:r>
          </w:p>
        </w:tc>
        <w:tc>
          <w:tcPr>
            <w:tcW w:w="1134" w:type="dxa"/>
            <w:shd w:val="clear" w:color="auto" w:fill="auto"/>
            <w:noWrap/>
            <w:vAlign w:val="center"/>
          </w:tcPr>
          <w:p w14:paraId="4767A0F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w:t>
            </w:r>
          </w:p>
        </w:tc>
        <w:tc>
          <w:tcPr>
            <w:tcW w:w="2127" w:type="dxa"/>
          </w:tcPr>
          <w:p w14:paraId="6D97DB6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40,10</w:t>
            </w:r>
          </w:p>
        </w:tc>
        <w:tc>
          <w:tcPr>
            <w:tcW w:w="1985" w:type="dxa"/>
          </w:tcPr>
          <w:p w14:paraId="75C9FC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A4CBFD3" w14:textId="77777777" w:rsidTr="007E327E">
        <w:trPr>
          <w:trHeight w:val="288"/>
        </w:trPr>
        <w:tc>
          <w:tcPr>
            <w:tcW w:w="1276" w:type="dxa"/>
            <w:shd w:val="clear" w:color="auto" w:fill="auto"/>
            <w:noWrap/>
            <w:vAlign w:val="center"/>
          </w:tcPr>
          <w:p w14:paraId="6D3EC7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307.</w:t>
            </w:r>
          </w:p>
        </w:tc>
        <w:tc>
          <w:tcPr>
            <w:tcW w:w="2688" w:type="dxa"/>
            <w:shd w:val="clear" w:color="auto" w:fill="auto"/>
            <w:noWrap/>
            <w:vAlign w:val="center"/>
          </w:tcPr>
          <w:p w14:paraId="1C836641" w14:textId="77777777" w:rsidR="00E953AF" w:rsidRPr="00E953AF" w:rsidRDefault="00E953AF" w:rsidP="00E953AF">
            <w:pPr>
              <w:rPr>
                <w:rFonts w:eastAsia="Calibri"/>
                <w:sz w:val="22"/>
                <w:u w:val="none"/>
                <w:lang w:eastAsia="lv-LV"/>
              </w:rPr>
            </w:pPr>
            <w:r w:rsidRPr="00E953AF">
              <w:rPr>
                <w:rFonts w:eastAsia="Calibri"/>
                <w:sz w:val="22"/>
                <w:u w:val="none"/>
                <w:lang w:eastAsia="lv-LV"/>
              </w:rPr>
              <w:t>Robežu iela 10</w:t>
            </w:r>
          </w:p>
        </w:tc>
        <w:tc>
          <w:tcPr>
            <w:tcW w:w="1134" w:type="dxa"/>
            <w:shd w:val="clear" w:color="auto" w:fill="auto"/>
            <w:noWrap/>
            <w:vAlign w:val="center"/>
          </w:tcPr>
          <w:p w14:paraId="77F6856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4767DC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40,80</w:t>
            </w:r>
          </w:p>
        </w:tc>
        <w:tc>
          <w:tcPr>
            <w:tcW w:w="1985" w:type="dxa"/>
          </w:tcPr>
          <w:p w14:paraId="76760F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C7E6C64" w14:textId="77777777" w:rsidTr="007E327E">
        <w:trPr>
          <w:trHeight w:val="288"/>
        </w:trPr>
        <w:tc>
          <w:tcPr>
            <w:tcW w:w="1276" w:type="dxa"/>
            <w:shd w:val="clear" w:color="auto" w:fill="auto"/>
            <w:noWrap/>
            <w:vAlign w:val="center"/>
          </w:tcPr>
          <w:p w14:paraId="5D67D0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308.</w:t>
            </w:r>
          </w:p>
        </w:tc>
        <w:tc>
          <w:tcPr>
            <w:tcW w:w="2688" w:type="dxa"/>
            <w:shd w:val="clear" w:color="auto" w:fill="auto"/>
            <w:noWrap/>
            <w:vAlign w:val="center"/>
          </w:tcPr>
          <w:p w14:paraId="72B2D595" w14:textId="77777777" w:rsidR="00E953AF" w:rsidRPr="00E953AF" w:rsidRDefault="00E953AF" w:rsidP="00E953AF">
            <w:pPr>
              <w:rPr>
                <w:rFonts w:eastAsia="Calibri"/>
                <w:sz w:val="22"/>
                <w:u w:val="none"/>
                <w:lang w:eastAsia="lv-LV"/>
              </w:rPr>
            </w:pPr>
            <w:r w:rsidRPr="00E953AF">
              <w:rPr>
                <w:rFonts w:eastAsia="Calibri"/>
                <w:sz w:val="22"/>
                <w:u w:val="none"/>
                <w:lang w:eastAsia="lv-LV"/>
              </w:rPr>
              <w:t>Robežu iela 12</w:t>
            </w:r>
          </w:p>
        </w:tc>
        <w:tc>
          <w:tcPr>
            <w:tcW w:w="1134" w:type="dxa"/>
            <w:shd w:val="clear" w:color="auto" w:fill="auto"/>
            <w:noWrap/>
            <w:vAlign w:val="center"/>
          </w:tcPr>
          <w:p w14:paraId="51B8B0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356A972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46,20</w:t>
            </w:r>
          </w:p>
        </w:tc>
        <w:tc>
          <w:tcPr>
            <w:tcW w:w="1985" w:type="dxa"/>
          </w:tcPr>
          <w:p w14:paraId="55348F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43D399B" w14:textId="77777777" w:rsidTr="007E327E">
        <w:trPr>
          <w:trHeight w:val="288"/>
        </w:trPr>
        <w:tc>
          <w:tcPr>
            <w:tcW w:w="1276" w:type="dxa"/>
            <w:shd w:val="clear" w:color="auto" w:fill="auto"/>
            <w:noWrap/>
            <w:vAlign w:val="center"/>
          </w:tcPr>
          <w:p w14:paraId="791110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309.</w:t>
            </w:r>
          </w:p>
        </w:tc>
        <w:tc>
          <w:tcPr>
            <w:tcW w:w="2688" w:type="dxa"/>
            <w:shd w:val="clear" w:color="auto" w:fill="auto"/>
            <w:noWrap/>
            <w:vAlign w:val="center"/>
          </w:tcPr>
          <w:p w14:paraId="1EC1EF7E" w14:textId="77777777" w:rsidR="00E953AF" w:rsidRPr="00E953AF" w:rsidRDefault="00E953AF" w:rsidP="00E953AF">
            <w:pPr>
              <w:rPr>
                <w:rFonts w:eastAsia="Calibri"/>
                <w:sz w:val="22"/>
                <w:u w:val="none"/>
                <w:lang w:eastAsia="lv-LV"/>
              </w:rPr>
            </w:pPr>
            <w:r w:rsidRPr="00E953AF">
              <w:rPr>
                <w:rFonts w:eastAsia="Calibri"/>
                <w:sz w:val="22"/>
                <w:u w:val="none"/>
                <w:lang w:eastAsia="lv-LV"/>
              </w:rPr>
              <w:t>Robežu iela 14</w:t>
            </w:r>
          </w:p>
        </w:tc>
        <w:tc>
          <w:tcPr>
            <w:tcW w:w="1134" w:type="dxa"/>
            <w:shd w:val="clear" w:color="auto" w:fill="auto"/>
            <w:noWrap/>
            <w:vAlign w:val="center"/>
          </w:tcPr>
          <w:p w14:paraId="110D87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4F16BAD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44,30</w:t>
            </w:r>
          </w:p>
        </w:tc>
        <w:tc>
          <w:tcPr>
            <w:tcW w:w="1985" w:type="dxa"/>
          </w:tcPr>
          <w:p w14:paraId="360B8D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9214237" w14:textId="77777777" w:rsidTr="007E327E">
        <w:trPr>
          <w:trHeight w:val="288"/>
        </w:trPr>
        <w:tc>
          <w:tcPr>
            <w:tcW w:w="1276" w:type="dxa"/>
            <w:shd w:val="clear" w:color="auto" w:fill="auto"/>
            <w:noWrap/>
            <w:vAlign w:val="center"/>
          </w:tcPr>
          <w:p w14:paraId="6BD7D3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310.</w:t>
            </w:r>
          </w:p>
        </w:tc>
        <w:tc>
          <w:tcPr>
            <w:tcW w:w="2688" w:type="dxa"/>
            <w:shd w:val="clear" w:color="auto" w:fill="auto"/>
            <w:noWrap/>
            <w:vAlign w:val="center"/>
          </w:tcPr>
          <w:p w14:paraId="51CDB739"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1A</w:t>
            </w:r>
          </w:p>
        </w:tc>
        <w:tc>
          <w:tcPr>
            <w:tcW w:w="1134" w:type="dxa"/>
            <w:shd w:val="clear" w:color="auto" w:fill="auto"/>
            <w:noWrap/>
            <w:vAlign w:val="center"/>
          </w:tcPr>
          <w:p w14:paraId="5BFAD7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41171E4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30,00</w:t>
            </w:r>
          </w:p>
        </w:tc>
        <w:tc>
          <w:tcPr>
            <w:tcW w:w="1985" w:type="dxa"/>
          </w:tcPr>
          <w:p w14:paraId="2EF146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D444C61" w14:textId="77777777" w:rsidTr="007E327E">
        <w:trPr>
          <w:trHeight w:val="288"/>
        </w:trPr>
        <w:tc>
          <w:tcPr>
            <w:tcW w:w="1276" w:type="dxa"/>
            <w:shd w:val="clear" w:color="auto" w:fill="auto"/>
            <w:noWrap/>
            <w:vAlign w:val="center"/>
          </w:tcPr>
          <w:p w14:paraId="0BF63B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311.</w:t>
            </w:r>
          </w:p>
        </w:tc>
        <w:tc>
          <w:tcPr>
            <w:tcW w:w="2688" w:type="dxa"/>
            <w:shd w:val="clear" w:color="auto" w:fill="auto"/>
            <w:noWrap/>
            <w:vAlign w:val="center"/>
          </w:tcPr>
          <w:p w14:paraId="0065EE5C"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1A</w:t>
            </w:r>
          </w:p>
        </w:tc>
        <w:tc>
          <w:tcPr>
            <w:tcW w:w="1134" w:type="dxa"/>
            <w:shd w:val="clear" w:color="auto" w:fill="auto"/>
            <w:noWrap/>
            <w:vAlign w:val="center"/>
          </w:tcPr>
          <w:p w14:paraId="6175EB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03CC20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55,00</w:t>
            </w:r>
          </w:p>
        </w:tc>
        <w:tc>
          <w:tcPr>
            <w:tcW w:w="1985" w:type="dxa"/>
          </w:tcPr>
          <w:p w14:paraId="490985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7DA5CB1E" w14:textId="77777777" w:rsidTr="007E327E">
        <w:trPr>
          <w:trHeight w:val="288"/>
        </w:trPr>
        <w:tc>
          <w:tcPr>
            <w:tcW w:w="1276" w:type="dxa"/>
            <w:shd w:val="clear" w:color="auto" w:fill="auto"/>
            <w:noWrap/>
            <w:vAlign w:val="center"/>
          </w:tcPr>
          <w:p w14:paraId="1032EA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312.</w:t>
            </w:r>
          </w:p>
        </w:tc>
        <w:tc>
          <w:tcPr>
            <w:tcW w:w="2688" w:type="dxa"/>
            <w:shd w:val="clear" w:color="auto" w:fill="auto"/>
            <w:noWrap/>
            <w:vAlign w:val="center"/>
          </w:tcPr>
          <w:p w14:paraId="0C59F781"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1A</w:t>
            </w:r>
          </w:p>
        </w:tc>
        <w:tc>
          <w:tcPr>
            <w:tcW w:w="1134" w:type="dxa"/>
            <w:shd w:val="clear" w:color="auto" w:fill="auto"/>
            <w:noWrap/>
            <w:vAlign w:val="center"/>
          </w:tcPr>
          <w:p w14:paraId="7278D7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20F5AF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29,60</w:t>
            </w:r>
          </w:p>
        </w:tc>
        <w:tc>
          <w:tcPr>
            <w:tcW w:w="1985" w:type="dxa"/>
          </w:tcPr>
          <w:p w14:paraId="0C503F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36C5749" w14:textId="77777777" w:rsidTr="007E327E">
        <w:trPr>
          <w:trHeight w:val="288"/>
        </w:trPr>
        <w:tc>
          <w:tcPr>
            <w:tcW w:w="1276" w:type="dxa"/>
            <w:shd w:val="clear" w:color="auto" w:fill="auto"/>
            <w:noWrap/>
            <w:vAlign w:val="center"/>
          </w:tcPr>
          <w:p w14:paraId="5C6E309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313.</w:t>
            </w:r>
          </w:p>
        </w:tc>
        <w:tc>
          <w:tcPr>
            <w:tcW w:w="2688" w:type="dxa"/>
            <w:shd w:val="clear" w:color="auto" w:fill="auto"/>
            <w:noWrap/>
            <w:vAlign w:val="center"/>
          </w:tcPr>
          <w:p w14:paraId="0A4BD479"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k-2</w:t>
            </w:r>
          </w:p>
        </w:tc>
        <w:tc>
          <w:tcPr>
            <w:tcW w:w="1134" w:type="dxa"/>
            <w:shd w:val="clear" w:color="auto" w:fill="auto"/>
            <w:noWrap/>
            <w:vAlign w:val="center"/>
          </w:tcPr>
          <w:p w14:paraId="1A22ECD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48E4C7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35,10</w:t>
            </w:r>
          </w:p>
        </w:tc>
        <w:tc>
          <w:tcPr>
            <w:tcW w:w="1985" w:type="dxa"/>
          </w:tcPr>
          <w:p w14:paraId="0BC659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EED9736" w14:textId="77777777" w:rsidTr="007E327E">
        <w:trPr>
          <w:trHeight w:val="288"/>
        </w:trPr>
        <w:tc>
          <w:tcPr>
            <w:tcW w:w="1276" w:type="dxa"/>
            <w:shd w:val="clear" w:color="auto" w:fill="auto"/>
            <w:noWrap/>
            <w:vAlign w:val="center"/>
          </w:tcPr>
          <w:p w14:paraId="7E5D5F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314.</w:t>
            </w:r>
          </w:p>
        </w:tc>
        <w:tc>
          <w:tcPr>
            <w:tcW w:w="2688" w:type="dxa"/>
            <w:shd w:val="clear" w:color="auto" w:fill="auto"/>
            <w:noWrap/>
            <w:vAlign w:val="center"/>
          </w:tcPr>
          <w:p w14:paraId="5F347588"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k-3</w:t>
            </w:r>
          </w:p>
        </w:tc>
        <w:tc>
          <w:tcPr>
            <w:tcW w:w="1134" w:type="dxa"/>
            <w:shd w:val="clear" w:color="auto" w:fill="auto"/>
            <w:noWrap/>
            <w:vAlign w:val="center"/>
          </w:tcPr>
          <w:p w14:paraId="7A8DDC2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2F4417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25,30</w:t>
            </w:r>
          </w:p>
        </w:tc>
        <w:tc>
          <w:tcPr>
            <w:tcW w:w="1985" w:type="dxa"/>
          </w:tcPr>
          <w:p w14:paraId="624512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5CFE9F7" w14:textId="77777777" w:rsidTr="007E327E">
        <w:trPr>
          <w:trHeight w:val="288"/>
        </w:trPr>
        <w:tc>
          <w:tcPr>
            <w:tcW w:w="1276" w:type="dxa"/>
            <w:shd w:val="clear" w:color="auto" w:fill="auto"/>
            <w:noWrap/>
            <w:vAlign w:val="center"/>
          </w:tcPr>
          <w:p w14:paraId="4BCEBA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315.</w:t>
            </w:r>
          </w:p>
        </w:tc>
        <w:tc>
          <w:tcPr>
            <w:tcW w:w="2688" w:type="dxa"/>
            <w:shd w:val="clear" w:color="auto" w:fill="auto"/>
            <w:noWrap/>
            <w:vAlign w:val="center"/>
          </w:tcPr>
          <w:p w14:paraId="54CED579"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k-3</w:t>
            </w:r>
          </w:p>
        </w:tc>
        <w:tc>
          <w:tcPr>
            <w:tcW w:w="1134" w:type="dxa"/>
            <w:shd w:val="clear" w:color="auto" w:fill="auto"/>
            <w:noWrap/>
            <w:vAlign w:val="center"/>
          </w:tcPr>
          <w:p w14:paraId="1DE05C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433DD0D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56,20</w:t>
            </w:r>
          </w:p>
        </w:tc>
        <w:tc>
          <w:tcPr>
            <w:tcW w:w="1985" w:type="dxa"/>
          </w:tcPr>
          <w:p w14:paraId="3580B5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5EAA607B" w14:textId="77777777" w:rsidTr="007E327E">
        <w:trPr>
          <w:trHeight w:val="288"/>
        </w:trPr>
        <w:tc>
          <w:tcPr>
            <w:tcW w:w="1276" w:type="dxa"/>
            <w:shd w:val="clear" w:color="auto" w:fill="auto"/>
            <w:noWrap/>
            <w:vAlign w:val="center"/>
          </w:tcPr>
          <w:p w14:paraId="344F6A4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316.</w:t>
            </w:r>
          </w:p>
        </w:tc>
        <w:tc>
          <w:tcPr>
            <w:tcW w:w="2688" w:type="dxa"/>
            <w:shd w:val="clear" w:color="auto" w:fill="auto"/>
            <w:noWrap/>
            <w:vAlign w:val="center"/>
          </w:tcPr>
          <w:p w14:paraId="65AD969C"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k-3</w:t>
            </w:r>
          </w:p>
        </w:tc>
        <w:tc>
          <w:tcPr>
            <w:tcW w:w="1134" w:type="dxa"/>
            <w:shd w:val="clear" w:color="auto" w:fill="auto"/>
            <w:noWrap/>
            <w:vAlign w:val="center"/>
          </w:tcPr>
          <w:p w14:paraId="4F77D6E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437D56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49,30</w:t>
            </w:r>
          </w:p>
        </w:tc>
        <w:tc>
          <w:tcPr>
            <w:tcW w:w="1985" w:type="dxa"/>
          </w:tcPr>
          <w:p w14:paraId="3A7612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6A987DA8" w14:textId="77777777" w:rsidTr="007E327E">
        <w:trPr>
          <w:trHeight w:val="288"/>
        </w:trPr>
        <w:tc>
          <w:tcPr>
            <w:tcW w:w="1276" w:type="dxa"/>
            <w:shd w:val="clear" w:color="auto" w:fill="auto"/>
            <w:noWrap/>
            <w:vAlign w:val="center"/>
          </w:tcPr>
          <w:p w14:paraId="494436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317.</w:t>
            </w:r>
          </w:p>
        </w:tc>
        <w:tc>
          <w:tcPr>
            <w:tcW w:w="2688" w:type="dxa"/>
            <w:shd w:val="clear" w:color="auto" w:fill="auto"/>
            <w:noWrap/>
            <w:vAlign w:val="center"/>
          </w:tcPr>
          <w:p w14:paraId="58EA164C"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k-3</w:t>
            </w:r>
          </w:p>
        </w:tc>
        <w:tc>
          <w:tcPr>
            <w:tcW w:w="1134" w:type="dxa"/>
            <w:shd w:val="clear" w:color="auto" w:fill="auto"/>
            <w:noWrap/>
            <w:vAlign w:val="center"/>
          </w:tcPr>
          <w:p w14:paraId="27663BC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w:t>
            </w:r>
          </w:p>
        </w:tc>
        <w:tc>
          <w:tcPr>
            <w:tcW w:w="2127" w:type="dxa"/>
          </w:tcPr>
          <w:p w14:paraId="180EFB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61,40</w:t>
            </w:r>
          </w:p>
        </w:tc>
        <w:tc>
          <w:tcPr>
            <w:tcW w:w="1985" w:type="dxa"/>
          </w:tcPr>
          <w:p w14:paraId="11E3C8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38E7635" w14:textId="77777777" w:rsidTr="007E327E">
        <w:trPr>
          <w:trHeight w:val="288"/>
        </w:trPr>
        <w:tc>
          <w:tcPr>
            <w:tcW w:w="1276" w:type="dxa"/>
            <w:shd w:val="clear" w:color="auto" w:fill="auto"/>
            <w:noWrap/>
            <w:vAlign w:val="center"/>
          </w:tcPr>
          <w:p w14:paraId="77197A0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318.</w:t>
            </w:r>
          </w:p>
        </w:tc>
        <w:tc>
          <w:tcPr>
            <w:tcW w:w="2688" w:type="dxa"/>
            <w:shd w:val="clear" w:color="auto" w:fill="auto"/>
            <w:noWrap/>
            <w:vAlign w:val="center"/>
          </w:tcPr>
          <w:p w14:paraId="276C7E19"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k-4</w:t>
            </w:r>
          </w:p>
        </w:tc>
        <w:tc>
          <w:tcPr>
            <w:tcW w:w="1134" w:type="dxa"/>
            <w:shd w:val="clear" w:color="auto" w:fill="auto"/>
            <w:noWrap/>
            <w:vAlign w:val="center"/>
          </w:tcPr>
          <w:p w14:paraId="082E47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726FFE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57,70</w:t>
            </w:r>
          </w:p>
        </w:tc>
        <w:tc>
          <w:tcPr>
            <w:tcW w:w="1985" w:type="dxa"/>
          </w:tcPr>
          <w:p w14:paraId="4D7A9AB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1A93FBC5" w14:textId="77777777" w:rsidTr="007E327E">
        <w:trPr>
          <w:trHeight w:val="288"/>
        </w:trPr>
        <w:tc>
          <w:tcPr>
            <w:tcW w:w="1276" w:type="dxa"/>
            <w:shd w:val="clear" w:color="auto" w:fill="auto"/>
            <w:noWrap/>
            <w:vAlign w:val="center"/>
          </w:tcPr>
          <w:p w14:paraId="3B59C8A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319.</w:t>
            </w:r>
          </w:p>
        </w:tc>
        <w:tc>
          <w:tcPr>
            <w:tcW w:w="2688" w:type="dxa"/>
            <w:shd w:val="clear" w:color="auto" w:fill="auto"/>
            <w:noWrap/>
            <w:vAlign w:val="center"/>
          </w:tcPr>
          <w:p w14:paraId="7E72F8F1"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k-4</w:t>
            </w:r>
          </w:p>
        </w:tc>
        <w:tc>
          <w:tcPr>
            <w:tcW w:w="1134" w:type="dxa"/>
            <w:shd w:val="clear" w:color="auto" w:fill="auto"/>
            <w:noWrap/>
            <w:vAlign w:val="center"/>
          </w:tcPr>
          <w:p w14:paraId="1BC52CB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76502E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47,20</w:t>
            </w:r>
          </w:p>
        </w:tc>
        <w:tc>
          <w:tcPr>
            <w:tcW w:w="1985" w:type="dxa"/>
          </w:tcPr>
          <w:p w14:paraId="7D17F1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6AC51533" w14:textId="77777777" w:rsidTr="007E327E">
        <w:trPr>
          <w:trHeight w:val="288"/>
        </w:trPr>
        <w:tc>
          <w:tcPr>
            <w:tcW w:w="1276" w:type="dxa"/>
            <w:shd w:val="clear" w:color="auto" w:fill="auto"/>
            <w:noWrap/>
            <w:vAlign w:val="center"/>
          </w:tcPr>
          <w:p w14:paraId="3A2E6C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c>
          <w:tcPr>
            <w:tcW w:w="2688" w:type="dxa"/>
            <w:shd w:val="clear" w:color="auto" w:fill="auto"/>
            <w:noWrap/>
            <w:vAlign w:val="center"/>
          </w:tcPr>
          <w:p w14:paraId="22123765"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k-4</w:t>
            </w:r>
          </w:p>
        </w:tc>
        <w:tc>
          <w:tcPr>
            <w:tcW w:w="1134" w:type="dxa"/>
            <w:shd w:val="clear" w:color="auto" w:fill="auto"/>
            <w:noWrap/>
            <w:vAlign w:val="center"/>
          </w:tcPr>
          <w:p w14:paraId="2FE3D58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127" w:type="dxa"/>
          </w:tcPr>
          <w:p w14:paraId="5282E8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49,20</w:t>
            </w:r>
          </w:p>
        </w:tc>
        <w:tc>
          <w:tcPr>
            <w:tcW w:w="1985" w:type="dxa"/>
          </w:tcPr>
          <w:p w14:paraId="0329844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33E16C4F" w14:textId="77777777" w:rsidTr="007E327E">
        <w:trPr>
          <w:trHeight w:val="288"/>
        </w:trPr>
        <w:tc>
          <w:tcPr>
            <w:tcW w:w="1276" w:type="dxa"/>
            <w:shd w:val="clear" w:color="auto" w:fill="auto"/>
            <w:noWrap/>
            <w:vAlign w:val="center"/>
          </w:tcPr>
          <w:p w14:paraId="25CB2B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321.</w:t>
            </w:r>
          </w:p>
        </w:tc>
        <w:tc>
          <w:tcPr>
            <w:tcW w:w="2688" w:type="dxa"/>
            <w:shd w:val="clear" w:color="auto" w:fill="auto"/>
            <w:noWrap/>
            <w:vAlign w:val="center"/>
          </w:tcPr>
          <w:p w14:paraId="7E456D63"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k-4</w:t>
            </w:r>
          </w:p>
        </w:tc>
        <w:tc>
          <w:tcPr>
            <w:tcW w:w="1134" w:type="dxa"/>
            <w:shd w:val="clear" w:color="auto" w:fill="auto"/>
            <w:noWrap/>
            <w:vAlign w:val="center"/>
          </w:tcPr>
          <w:p w14:paraId="488266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4DAAC5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34,30</w:t>
            </w:r>
          </w:p>
        </w:tc>
        <w:tc>
          <w:tcPr>
            <w:tcW w:w="1985" w:type="dxa"/>
          </w:tcPr>
          <w:p w14:paraId="2B5696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EA08E6B" w14:textId="77777777" w:rsidTr="007E327E">
        <w:trPr>
          <w:trHeight w:val="288"/>
        </w:trPr>
        <w:tc>
          <w:tcPr>
            <w:tcW w:w="1276" w:type="dxa"/>
            <w:shd w:val="clear" w:color="auto" w:fill="auto"/>
            <w:noWrap/>
            <w:vAlign w:val="center"/>
          </w:tcPr>
          <w:p w14:paraId="6A04ED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322.</w:t>
            </w:r>
          </w:p>
        </w:tc>
        <w:tc>
          <w:tcPr>
            <w:tcW w:w="2688" w:type="dxa"/>
            <w:shd w:val="clear" w:color="auto" w:fill="auto"/>
            <w:noWrap/>
            <w:vAlign w:val="center"/>
          </w:tcPr>
          <w:p w14:paraId="5A189A1F"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k-4</w:t>
            </w:r>
          </w:p>
        </w:tc>
        <w:tc>
          <w:tcPr>
            <w:tcW w:w="1134" w:type="dxa"/>
            <w:shd w:val="clear" w:color="auto" w:fill="auto"/>
            <w:noWrap/>
            <w:vAlign w:val="center"/>
          </w:tcPr>
          <w:p w14:paraId="7CDD87C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w:t>
            </w:r>
          </w:p>
        </w:tc>
        <w:tc>
          <w:tcPr>
            <w:tcW w:w="2127" w:type="dxa"/>
          </w:tcPr>
          <w:p w14:paraId="59AFBCE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48,80</w:t>
            </w:r>
          </w:p>
        </w:tc>
        <w:tc>
          <w:tcPr>
            <w:tcW w:w="1985" w:type="dxa"/>
          </w:tcPr>
          <w:p w14:paraId="45EFE1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573AAF58" w14:textId="77777777" w:rsidTr="007E327E">
        <w:trPr>
          <w:trHeight w:val="288"/>
        </w:trPr>
        <w:tc>
          <w:tcPr>
            <w:tcW w:w="1276" w:type="dxa"/>
            <w:shd w:val="clear" w:color="auto" w:fill="auto"/>
            <w:noWrap/>
            <w:vAlign w:val="center"/>
          </w:tcPr>
          <w:p w14:paraId="10846D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323.</w:t>
            </w:r>
          </w:p>
        </w:tc>
        <w:tc>
          <w:tcPr>
            <w:tcW w:w="2688" w:type="dxa"/>
            <w:shd w:val="clear" w:color="auto" w:fill="auto"/>
            <w:noWrap/>
            <w:vAlign w:val="center"/>
          </w:tcPr>
          <w:p w14:paraId="436E42EE"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k-4</w:t>
            </w:r>
          </w:p>
        </w:tc>
        <w:tc>
          <w:tcPr>
            <w:tcW w:w="1134" w:type="dxa"/>
            <w:shd w:val="clear" w:color="auto" w:fill="auto"/>
            <w:noWrap/>
            <w:vAlign w:val="center"/>
          </w:tcPr>
          <w:p w14:paraId="780A79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127" w:type="dxa"/>
          </w:tcPr>
          <w:p w14:paraId="44F569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48,80</w:t>
            </w:r>
          </w:p>
        </w:tc>
        <w:tc>
          <w:tcPr>
            <w:tcW w:w="1985" w:type="dxa"/>
          </w:tcPr>
          <w:p w14:paraId="15CF92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51B6F9E2" w14:textId="77777777" w:rsidTr="007E327E">
        <w:trPr>
          <w:trHeight w:val="288"/>
        </w:trPr>
        <w:tc>
          <w:tcPr>
            <w:tcW w:w="1276" w:type="dxa"/>
            <w:shd w:val="clear" w:color="auto" w:fill="auto"/>
            <w:noWrap/>
            <w:vAlign w:val="center"/>
          </w:tcPr>
          <w:p w14:paraId="01659B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324.</w:t>
            </w:r>
          </w:p>
        </w:tc>
        <w:tc>
          <w:tcPr>
            <w:tcW w:w="2688" w:type="dxa"/>
            <w:shd w:val="clear" w:color="auto" w:fill="auto"/>
            <w:noWrap/>
            <w:vAlign w:val="center"/>
          </w:tcPr>
          <w:p w14:paraId="31FE45B8"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k-4</w:t>
            </w:r>
          </w:p>
        </w:tc>
        <w:tc>
          <w:tcPr>
            <w:tcW w:w="1134" w:type="dxa"/>
            <w:shd w:val="clear" w:color="auto" w:fill="auto"/>
            <w:noWrap/>
            <w:vAlign w:val="center"/>
          </w:tcPr>
          <w:p w14:paraId="02C564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w:t>
            </w:r>
          </w:p>
        </w:tc>
        <w:tc>
          <w:tcPr>
            <w:tcW w:w="2127" w:type="dxa"/>
          </w:tcPr>
          <w:p w14:paraId="69B92A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37,10</w:t>
            </w:r>
          </w:p>
        </w:tc>
        <w:tc>
          <w:tcPr>
            <w:tcW w:w="1985" w:type="dxa"/>
          </w:tcPr>
          <w:p w14:paraId="7FA756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57CF50E4" w14:textId="77777777" w:rsidTr="007E327E">
        <w:trPr>
          <w:trHeight w:val="288"/>
        </w:trPr>
        <w:tc>
          <w:tcPr>
            <w:tcW w:w="1276" w:type="dxa"/>
            <w:shd w:val="clear" w:color="auto" w:fill="auto"/>
            <w:noWrap/>
            <w:vAlign w:val="center"/>
          </w:tcPr>
          <w:p w14:paraId="739D248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325.</w:t>
            </w:r>
          </w:p>
        </w:tc>
        <w:tc>
          <w:tcPr>
            <w:tcW w:w="2688" w:type="dxa"/>
            <w:shd w:val="clear" w:color="auto" w:fill="auto"/>
            <w:noWrap/>
            <w:vAlign w:val="center"/>
          </w:tcPr>
          <w:p w14:paraId="6E8FF9B4"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k-5</w:t>
            </w:r>
          </w:p>
        </w:tc>
        <w:tc>
          <w:tcPr>
            <w:tcW w:w="1134" w:type="dxa"/>
            <w:shd w:val="clear" w:color="auto" w:fill="auto"/>
            <w:noWrap/>
            <w:vAlign w:val="center"/>
          </w:tcPr>
          <w:p w14:paraId="246B6F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48A10D6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47,60</w:t>
            </w:r>
          </w:p>
        </w:tc>
        <w:tc>
          <w:tcPr>
            <w:tcW w:w="1985" w:type="dxa"/>
          </w:tcPr>
          <w:p w14:paraId="658C70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11701067" w14:textId="77777777" w:rsidTr="007E327E">
        <w:trPr>
          <w:trHeight w:val="288"/>
        </w:trPr>
        <w:tc>
          <w:tcPr>
            <w:tcW w:w="1276" w:type="dxa"/>
            <w:shd w:val="clear" w:color="auto" w:fill="auto"/>
            <w:noWrap/>
            <w:vAlign w:val="center"/>
          </w:tcPr>
          <w:p w14:paraId="475F29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326.</w:t>
            </w:r>
          </w:p>
        </w:tc>
        <w:tc>
          <w:tcPr>
            <w:tcW w:w="2688" w:type="dxa"/>
            <w:shd w:val="clear" w:color="auto" w:fill="auto"/>
            <w:noWrap/>
            <w:vAlign w:val="center"/>
          </w:tcPr>
          <w:p w14:paraId="28C4F1F9"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k-5</w:t>
            </w:r>
          </w:p>
        </w:tc>
        <w:tc>
          <w:tcPr>
            <w:tcW w:w="1134" w:type="dxa"/>
            <w:shd w:val="clear" w:color="auto" w:fill="auto"/>
            <w:noWrap/>
            <w:vAlign w:val="center"/>
          </w:tcPr>
          <w:p w14:paraId="268399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21B203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47,80</w:t>
            </w:r>
          </w:p>
        </w:tc>
        <w:tc>
          <w:tcPr>
            <w:tcW w:w="1985" w:type="dxa"/>
          </w:tcPr>
          <w:p w14:paraId="452E048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6A1B0DF2" w14:textId="77777777" w:rsidTr="007E327E">
        <w:trPr>
          <w:trHeight w:val="288"/>
        </w:trPr>
        <w:tc>
          <w:tcPr>
            <w:tcW w:w="1276" w:type="dxa"/>
            <w:shd w:val="clear" w:color="auto" w:fill="auto"/>
            <w:noWrap/>
            <w:vAlign w:val="center"/>
          </w:tcPr>
          <w:p w14:paraId="1331E7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327.</w:t>
            </w:r>
          </w:p>
        </w:tc>
        <w:tc>
          <w:tcPr>
            <w:tcW w:w="2688" w:type="dxa"/>
            <w:shd w:val="clear" w:color="auto" w:fill="auto"/>
            <w:noWrap/>
            <w:vAlign w:val="center"/>
          </w:tcPr>
          <w:p w14:paraId="7C93C021"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k-5</w:t>
            </w:r>
          </w:p>
        </w:tc>
        <w:tc>
          <w:tcPr>
            <w:tcW w:w="1134" w:type="dxa"/>
            <w:shd w:val="clear" w:color="auto" w:fill="auto"/>
            <w:noWrap/>
            <w:vAlign w:val="center"/>
          </w:tcPr>
          <w:p w14:paraId="4B3EB1F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3F3E33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68,50</w:t>
            </w:r>
          </w:p>
        </w:tc>
        <w:tc>
          <w:tcPr>
            <w:tcW w:w="1985" w:type="dxa"/>
          </w:tcPr>
          <w:p w14:paraId="505864A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6FD0092C" w14:textId="77777777" w:rsidTr="007E327E">
        <w:trPr>
          <w:trHeight w:val="288"/>
        </w:trPr>
        <w:tc>
          <w:tcPr>
            <w:tcW w:w="1276" w:type="dxa"/>
            <w:shd w:val="clear" w:color="auto" w:fill="auto"/>
            <w:noWrap/>
            <w:vAlign w:val="center"/>
          </w:tcPr>
          <w:p w14:paraId="2AF2F9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328.</w:t>
            </w:r>
          </w:p>
        </w:tc>
        <w:tc>
          <w:tcPr>
            <w:tcW w:w="2688" w:type="dxa"/>
            <w:shd w:val="clear" w:color="auto" w:fill="auto"/>
            <w:noWrap/>
            <w:vAlign w:val="center"/>
          </w:tcPr>
          <w:p w14:paraId="465E1FA6"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k-5</w:t>
            </w:r>
          </w:p>
        </w:tc>
        <w:tc>
          <w:tcPr>
            <w:tcW w:w="1134" w:type="dxa"/>
            <w:shd w:val="clear" w:color="auto" w:fill="auto"/>
            <w:noWrap/>
            <w:vAlign w:val="center"/>
          </w:tcPr>
          <w:p w14:paraId="23F0FE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w:t>
            </w:r>
          </w:p>
        </w:tc>
        <w:tc>
          <w:tcPr>
            <w:tcW w:w="2127" w:type="dxa"/>
          </w:tcPr>
          <w:p w14:paraId="6F62E3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49,10</w:t>
            </w:r>
          </w:p>
        </w:tc>
        <w:tc>
          <w:tcPr>
            <w:tcW w:w="1985" w:type="dxa"/>
          </w:tcPr>
          <w:p w14:paraId="3FC47B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5D8D974B" w14:textId="77777777" w:rsidTr="007E327E">
        <w:trPr>
          <w:trHeight w:val="288"/>
        </w:trPr>
        <w:tc>
          <w:tcPr>
            <w:tcW w:w="1276" w:type="dxa"/>
            <w:shd w:val="clear" w:color="auto" w:fill="auto"/>
            <w:noWrap/>
            <w:vAlign w:val="center"/>
          </w:tcPr>
          <w:p w14:paraId="1AFCD8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329.</w:t>
            </w:r>
          </w:p>
        </w:tc>
        <w:tc>
          <w:tcPr>
            <w:tcW w:w="2688" w:type="dxa"/>
            <w:shd w:val="clear" w:color="auto" w:fill="auto"/>
            <w:noWrap/>
            <w:vAlign w:val="center"/>
          </w:tcPr>
          <w:p w14:paraId="711A73A1"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k-6</w:t>
            </w:r>
          </w:p>
        </w:tc>
        <w:tc>
          <w:tcPr>
            <w:tcW w:w="1134" w:type="dxa"/>
            <w:shd w:val="clear" w:color="auto" w:fill="auto"/>
            <w:noWrap/>
            <w:vAlign w:val="center"/>
          </w:tcPr>
          <w:p w14:paraId="1ED2D38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190A05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34,30</w:t>
            </w:r>
          </w:p>
        </w:tc>
        <w:tc>
          <w:tcPr>
            <w:tcW w:w="1985" w:type="dxa"/>
          </w:tcPr>
          <w:p w14:paraId="30919F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9C97DD1" w14:textId="77777777" w:rsidTr="007E327E">
        <w:trPr>
          <w:trHeight w:val="288"/>
        </w:trPr>
        <w:tc>
          <w:tcPr>
            <w:tcW w:w="1276" w:type="dxa"/>
            <w:shd w:val="clear" w:color="auto" w:fill="auto"/>
            <w:noWrap/>
            <w:vAlign w:val="center"/>
          </w:tcPr>
          <w:p w14:paraId="1BF1FF5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330.</w:t>
            </w:r>
          </w:p>
        </w:tc>
        <w:tc>
          <w:tcPr>
            <w:tcW w:w="2688" w:type="dxa"/>
            <w:shd w:val="clear" w:color="auto" w:fill="auto"/>
            <w:noWrap/>
            <w:vAlign w:val="center"/>
          </w:tcPr>
          <w:p w14:paraId="2DDDD0C6"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k-6</w:t>
            </w:r>
          </w:p>
        </w:tc>
        <w:tc>
          <w:tcPr>
            <w:tcW w:w="1134" w:type="dxa"/>
            <w:shd w:val="clear" w:color="auto" w:fill="auto"/>
            <w:noWrap/>
            <w:vAlign w:val="center"/>
          </w:tcPr>
          <w:p w14:paraId="319F14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3EED99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55,50</w:t>
            </w:r>
          </w:p>
        </w:tc>
        <w:tc>
          <w:tcPr>
            <w:tcW w:w="1985" w:type="dxa"/>
          </w:tcPr>
          <w:p w14:paraId="3C36B4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3,80</w:t>
            </w:r>
          </w:p>
        </w:tc>
      </w:tr>
      <w:tr w:rsidR="00E953AF" w:rsidRPr="00E953AF" w14:paraId="2BC68BB0" w14:textId="77777777" w:rsidTr="007E327E">
        <w:trPr>
          <w:trHeight w:val="288"/>
        </w:trPr>
        <w:tc>
          <w:tcPr>
            <w:tcW w:w="1276" w:type="dxa"/>
            <w:shd w:val="clear" w:color="auto" w:fill="auto"/>
            <w:noWrap/>
            <w:vAlign w:val="center"/>
          </w:tcPr>
          <w:p w14:paraId="61EC67B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331.</w:t>
            </w:r>
          </w:p>
        </w:tc>
        <w:tc>
          <w:tcPr>
            <w:tcW w:w="2688" w:type="dxa"/>
            <w:shd w:val="clear" w:color="auto" w:fill="auto"/>
            <w:noWrap/>
            <w:vAlign w:val="center"/>
          </w:tcPr>
          <w:p w14:paraId="4554629A"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k-6</w:t>
            </w:r>
          </w:p>
        </w:tc>
        <w:tc>
          <w:tcPr>
            <w:tcW w:w="1134" w:type="dxa"/>
            <w:shd w:val="clear" w:color="auto" w:fill="auto"/>
            <w:noWrap/>
            <w:vAlign w:val="center"/>
          </w:tcPr>
          <w:p w14:paraId="515776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2368F99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66,70</w:t>
            </w:r>
          </w:p>
        </w:tc>
        <w:tc>
          <w:tcPr>
            <w:tcW w:w="1985" w:type="dxa"/>
          </w:tcPr>
          <w:p w14:paraId="0D3B01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3,70</w:t>
            </w:r>
          </w:p>
        </w:tc>
      </w:tr>
      <w:tr w:rsidR="00E953AF" w:rsidRPr="00E953AF" w14:paraId="621B3218" w14:textId="77777777" w:rsidTr="007E327E">
        <w:trPr>
          <w:trHeight w:val="288"/>
        </w:trPr>
        <w:tc>
          <w:tcPr>
            <w:tcW w:w="1276" w:type="dxa"/>
            <w:shd w:val="clear" w:color="auto" w:fill="auto"/>
            <w:noWrap/>
            <w:vAlign w:val="center"/>
          </w:tcPr>
          <w:p w14:paraId="7AE9B2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332.</w:t>
            </w:r>
          </w:p>
        </w:tc>
        <w:tc>
          <w:tcPr>
            <w:tcW w:w="2688" w:type="dxa"/>
            <w:shd w:val="clear" w:color="auto" w:fill="auto"/>
            <w:noWrap/>
            <w:vAlign w:val="center"/>
          </w:tcPr>
          <w:p w14:paraId="7273E6B2"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k-6</w:t>
            </w:r>
          </w:p>
        </w:tc>
        <w:tc>
          <w:tcPr>
            <w:tcW w:w="1134" w:type="dxa"/>
            <w:shd w:val="clear" w:color="auto" w:fill="auto"/>
            <w:noWrap/>
            <w:vAlign w:val="center"/>
          </w:tcPr>
          <w:p w14:paraId="636637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63632E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47,10</w:t>
            </w:r>
          </w:p>
        </w:tc>
        <w:tc>
          <w:tcPr>
            <w:tcW w:w="1985" w:type="dxa"/>
          </w:tcPr>
          <w:p w14:paraId="6EFFB04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D93B509" w14:textId="77777777" w:rsidTr="007E327E">
        <w:trPr>
          <w:trHeight w:val="288"/>
        </w:trPr>
        <w:tc>
          <w:tcPr>
            <w:tcW w:w="1276" w:type="dxa"/>
            <w:shd w:val="clear" w:color="auto" w:fill="auto"/>
            <w:noWrap/>
            <w:vAlign w:val="center"/>
          </w:tcPr>
          <w:p w14:paraId="485D9E81"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4A96A842"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10C1CD50"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75EE27A9"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4C74880A"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4CDBA36C" w14:textId="77777777" w:rsidTr="007E327E">
        <w:trPr>
          <w:trHeight w:val="288"/>
        </w:trPr>
        <w:tc>
          <w:tcPr>
            <w:tcW w:w="1276" w:type="dxa"/>
            <w:shd w:val="clear" w:color="auto" w:fill="auto"/>
            <w:noWrap/>
            <w:vAlign w:val="center"/>
          </w:tcPr>
          <w:p w14:paraId="1694E6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333.</w:t>
            </w:r>
          </w:p>
        </w:tc>
        <w:tc>
          <w:tcPr>
            <w:tcW w:w="2688" w:type="dxa"/>
            <w:shd w:val="clear" w:color="auto" w:fill="auto"/>
            <w:noWrap/>
            <w:vAlign w:val="center"/>
          </w:tcPr>
          <w:p w14:paraId="694C2007"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k-6</w:t>
            </w:r>
          </w:p>
        </w:tc>
        <w:tc>
          <w:tcPr>
            <w:tcW w:w="1134" w:type="dxa"/>
            <w:shd w:val="clear" w:color="auto" w:fill="auto"/>
            <w:noWrap/>
            <w:vAlign w:val="center"/>
          </w:tcPr>
          <w:p w14:paraId="2875894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40214A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55,80</w:t>
            </w:r>
          </w:p>
        </w:tc>
        <w:tc>
          <w:tcPr>
            <w:tcW w:w="1985" w:type="dxa"/>
          </w:tcPr>
          <w:p w14:paraId="58298B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3,80</w:t>
            </w:r>
          </w:p>
        </w:tc>
      </w:tr>
      <w:tr w:rsidR="00E953AF" w:rsidRPr="00E953AF" w14:paraId="0F7D4912" w14:textId="77777777" w:rsidTr="007E327E">
        <w:trPr>
          <w:trHeight w:val="288"/>
        </w:trPr>
        <w:tc>
          <w:tcPr>
            <w:tcW w:w="1276" w:type="dxa"/>
            <w:shd w:val="clear" w:color="auto" w:fill="auto"/>
            <w:noWrap/>
            <w:vAlign w:val="center"/>
          </w:tcPr>
          <w:p w14:paraId="2119421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334.</w:t>
            </w:r>
          </w:p>
        </w:tc>
        <w:tc>
          <w:tcPr>
            <w:tcW w:w="2688" w:type="dxa"/>
            <w:shd w:val="clear" w:color="auto" w:fill="auto"/>
            <w:noWrap/>
            <w:vAlign w:val="center"/>
          </w:tcPr>
          <w:p w14:paraId="61098715"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k-7</w:t>
            </w:r>
          </w:p>
        </w:tc>
        <w:tc>
          <w:tcPr>
            <w:tcW w:w="1134" w:type="dxa"/>
            <w:shd w:val="clear" w:color="auto" w:fill="auto"/>
            <w:noWrap/>
            <w:vAlign w:val="center"/>
          </w:tcPr>
          <w:p w14:paraId="45900D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426FC9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49,40</w:t>
            </w:r>
          </w:p>
        </w:tc>
        <w:tc>
          <w:tcPr>
            <w:tcW w:w="1985" w:type="dxa"/>
          </w:tcPr>
          <w:p w14:paraId="558FFA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7E75A2A9" w14:textId="77777777" w:rsidTr="007E327E">
        <w:trPr>
          <w:trHeight w:val="288"/>
        </w:trPr>
        <w:tc>
          <w:tcPr>
            <w:tcW w:w="1276" w:type="dxa"/>
            <w:shd w:val="clear" w:color="auto" w:fill="auto"/>
            <w:noWrap/>
            <w:vAlign w:val="center"/>
          </w:tcPr>
          <w:p w14:paraId="5468FE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335.</w:t>
            </w:r>
          </w:p>
        </w:tc>
        <w:tc>
          <w:tcPr>
            <w:tcW w:w="2688" w:type="dxa"/>
            <w:shd w:val="clear" w:color="auto" w:fill="auto"/>
            <w:noWrap/>
            <w:vAlign w:val="center"/>
          </w:tcPr>
          <w:p w14:paraId="5AEF88E3"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Skolas iela 5 k-7</w:t>
            </w:r>
          </w:p>
        </w:tc>
        <w:tc>
          <w:tcPr>
            <w:tcW w:w="1134" w:type="dxa"/>
            <w:shd w:val="clear" w:color="auto" w:fill="auto"/>
            <w:noWrap/>
            <w:vAlign w:val="center"/>
          </w:tcPr>
          <w:p w14:paraId="326354EB"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27</w:t>
            </w:r>
          </w:p>
        </w:tc>
        <w:tc>
          <w:tcPr>
            <w:tcW w:w="2127" w:type="dxa"/>
          </w:tcPr>
          <w:p w14:paraId="27BD76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49,20</w:t>
            </w:r>
          </w:p>
        </w:tc>
        <w:tc>
          <w:tcPr>
            <w:tcW w:w="1985" w:type="dxa"/>
          </w:tcPr>
          <w:p w14:paraId="2A82FE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744F64A3" w14:textId="77777777" w:rsidTr="007E327E">
        <w:trPr>
          <w:trHeight w:val="288"/>
        </w:trPr>
        <w:tc>
          <w:tcPr>
            <w:tcW w:w="1276" w:type="dxa"/>
            <w:shd w:val="clear" w:color="auto" w:fill="auto"/>
            <w:noWrap/>
            <w:vAlign w:val="center"/>
          </w:tcPr>
          <w:p w14:paraId="01EE235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336.</w:t>
            </w:r>
          </w:p>
        </w:tc>
        <w:tc>
          <w:tcPr>
            <w:tcW w:w="2688" w:type="dxa"/>
            <w:shd w:val="clear" w:color="auto" w:fill="auto"/>
            <w:noWrap/>
            <w:vAlign w:val="center"/>
          </w:tcPr>
          <w:p w14:paraId="27CE4A20"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k-7</w:t>
            </w:r>
          </w:p>
        </w:tc>
        <w:tc>
          <w:tcPr>
            <w:tcW w:w="1134" w:type="dxa"/>
            <w:shd w:val="clear" w:color="auto" w:fill="auto"/>
            <w:noWrap/>
            <w:vAlign w:val="center"/>
          </w:tcPr>
          <w:p w14:paraId="2FFE63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w:t>
            </w:r>
          </w:p>
        </w:tc>
        <w:tc>
          <w:tcPr>
            <w:tcW w:w="2127" w:type="dxa"/>
          </w:tcPr>
          <w:p w14:paraId="4D44A6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57,80</w:t>
            </w:r>
          </w:p>
        </w:tc>
        <w:tc>
          <w:tcPr>
            <w:tcW w:w="1985" w:type="dxa"/>
          </w:tcPr>
          <w:p w14:paraId="5DB7EE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15AE8E51" w14:textId="77777777" w:rsidTr="007E327E">
        <w:trPr>
          <w:trHeight w:val="288"/>
        </w:trPr>
        <w:tc>
          <w:tcPr>
            <w:tcW w:w="1276" w:type="dxa"/>
            <w:shd w:val="clear" w:color="auto" w:fill="auto"/>
            <w:noWrap/>
            <w:vAlign w:val="center"/>
          </w:tcPr>
          <w:p w14:paraId="24D4AB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337.</w:t>
            </w:r>
          </w:p>
        </w:tc>
        <w:tc>
          <w:tcPr>
            <w:tcW w:w="2688" w:type="dxa"/>
            <w:shd w:val="clear" w:color="auto" w:fill="auto"/>
            <w:noWrap/>
            <w:vAlign w:val="center"/>
          </w:tcPr>
          <w:p w14:paraId="0DB45E29"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k-8</w:t>
            </w:r>
          </w:p>
        </w:tc>
        <w:tc>
          <w:tcPr>
            <w:tcW w:w="1134" w:type="dxa"/>
            <w:shd w:val="clear" w:color="auto" w:fill="auto"/>
            <w:noWrap/>
            <w:vAlign w:val="center"/>
          </w:tcPr>
          <w:p w14:paraId="5B8D055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4C12A8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39,50</w:t>
            </w:r>
          </w:p>
        </w:tc>
        <w:tc>
          <w:tcPr>
            <w:tcW w:w="1985" w:type="dxa"/>
          </w:tcPr>
          <w:p w14:paraId="02C9E0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5D55E972" w14:textId="77777777" w:rsidTr="007E327E">
        <w:trPr>
          <w:trHeight w:val="288"/>
        </w:trPr>
        <w:tc>
          <w:tcPr>
            <w:tcW w:w="1276" w:type="dxa"/>
            <w:shd w:val="clear" w:color="auto" w:fill="auto"/>
            <w:noWrap/>
            <w:vAlign w:val="center"/>
          </w:tcPr>
          <w:p w14:paraId="649670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338.</w:t>
            </w:r>
          </w:p>
        </w:tc>
        <w:tc>
          <w:tcPr>
            <w:tcW w:w="2688" w:type="dxa"/>
            <w:shd w:val="clear" w:color="auto" w:fill="auto"/>
            <w:noWrap/>
            <w:vAlign w:val="center"/>
          </w:tcPr>
          <w:p w14:paraId="7A699C41"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k-8</w:t>
            </w:r>
          </w:p>
        </w:tc>
        <w:tc>
          <w:tcPr>
            <w:tcW w:w="1134" w:type="dxa"/>
            <w:shd w:val="clear" w:color="auto" w:fill="auto"/>
            <w:noWrap/>
            <w:vAlign w:val="center"/>
          </w:tcPr>
          <w:p w14:paraId="409C56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48A32A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40,10</w:t>
            </w:r>
          </w:p>
        </w:tc>
        <w:tc>
          <w:tcPr>
            <w:tcW w:w="1985" w:type="dxa"/>
          </w:tcPr>
          <w:p w14:paraId="36A46F7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7076B91D" w14:textId="77777777" w:rsidTr="007E327E">
        <w:trPr>
          <w:trHeight w:val="288"/>
        </w:trPr>
        <w:tc>
          <w:tcPr>
            <w:tcW w:w="1276" w:type="dxa"/>
            <w:shd w:val="clear" w:color="auto" w:fill="auto"/>
            <w:noWrap/>
            <w:vAlign w:val="center"/>
          </w:tcPr>
          <w:p w14:paraId="43E9AE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339.</w:t>
            </w:r>
          </w:p>
        </w:tc>
        <w:tc>
          <w:tcPr>
            <w:tcW w:w="2688" w:type="dxa"/>
            <w:shd w:val="clear" w:color="auto" w:fill="auto"/>
            <w:noWrap/>
            <w:vAlign w:val="center"/>
          </w:tcPr>
          <w:p w14:paraId="76E5C55F"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k-8</w:t>
            </w:r>
          </w:p>
        </w:tc>
        <w:tc>
          <w:tcPr>
            <w:tcW w:w="1134" w:type="dxa"/>
            <w:shd w:val="clear" w:color="auto" w:fill="auto"/>
            <w:noWrap/>
            <w:vAlign w:val="center"/>
          </w:tcPr>
          <w:p w14:paraId="67D1C8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75F620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29,50</w:t>
            </w:r>
          </w:p>
        </w:tc>
        <w:tc>
          <w:tcPr>
            <w:tcW w:w="1985" w:type="dxa"/>
          </w:tcPr>
          <w:p w14:paraId="7E5726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129F5BD" w14:textId="77777777" w:rsidTr="007E327E">
        <w:trPr>
          <w:trHeight w:val="288"/>
        </w:trPr>
        <w:tc>
          <w:tcPr>
            <w:tcW w:w="1276" w:type="dxa"/>
            <w:shd w:val="clear" w:color="auto" w:fill="auto"/>
            <w:noWrap/>
            <w:vAlign w:val="center"/>
          </w:tcPr>
          <w:p w14:paraId="15A889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340.</w:t>
            </w:r>
          </w:p>
        </w:tc>
        <w:tc>
          <w:tcPr>
            <w:tcW w:w="2688" w:type="dxa"/>
            <w:shd w:val="clear" w:color="auto" w:fill="auto"/>
            <w:noWrap/>
            <w:vAlign w:val="center"/>
          </w:tcPr>
          <w:p w14:paraId="7DA5E52A"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k-8</w:t>
            </w:r>
          </w:p>
        </w:tc>
        <w:tc>
          <w:tcPr>
            <w:tcW w:w="1134" w:type="dxa"/>
            <w:shd w:val="clear" w:color="auto" w:fill="auto"/>
            <w:noWrap/>
            <w:vAlign w:val="center"/>
          </w:tcPr>
          <w:p w14:paraId="60556D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w:t>
            </w:r>
          </w:p>
        </w:tc>
        <w:tc>
          <w:tcPr>
            <w:tcW w:w="2127" w:type="dxa"/>
          </w:tcPr>
          <w:p w14:paraId="485E46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62,40</w:t>
            </w:r>
          </w:p>
        </w:tc>
        <w:tc>
          <w:tcPr>
            <w:tcW w:w="1985" w:type="dxa"/>
          </w:tcPr>
          <w:p w14:paraId="63B6A6C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0D35EC84" w14:textId="77777777" w:rsidTr="007E327E">
        <w:trPr>
          <w:trHeight w:val="288"/>
        </w:trPr>
        <w:tc>
          <w:tcPr>
            <w:tcW w:w="1276" w:type="dxa"/>
            <w:shd w:val="clear" w:color="auto" w:fill="auto"/>
            <w:noWrap/>
            <w:vAlign w:val="center"/>
          </w:tcPr>
          <w:p w14:paraId="71C549B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341.</w:t>
            </w:r>
          </w:p>
        </w:tc>
        <w:tc>
          <w:tcPr>
            <w:tcW w:w="2688" w:type="dxa"/>
            <w:shd w:val="clear" w:color="auto" w:fill="auto"/>
            <w:noWrap/>
            <w:vAlign w:val="center"/>
          </w:tcPr>
          <w:p w14:paraId="38AB086B"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146EB7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76781B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36,90</w:t>
            </w:r>
          </w:p>
        </w:tc>
        <w:tc>
          <w:tcPr>
            <w:tcW w:w="1985" w:type="dxa"/>
          </w:tcPr>
          <w:p w14:paraId="78C0883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D2A76BE" w14:textId="77777777" w:rsidTr="007E327E">
        <w:trPr>
          <w:trHeight w:val="288"/>
        </w:trPr>
        <w:tc>
          <w:tcPr>
            <w:tcW w:w="1276" w:type="dxa"/>
            <w:shd w:val="clear" w:color="auto" w:fill="auto"/>
            <w:noWrap/>
            <w:vAlign w:val="center"/>
          </w:tcPr>
          <w:p w14:paraId="68BF2B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342.</w:t>
            </w:r>
          </w:p>
        </w:tc>
        <w:tc>
          <w:tcPr>
            <w:tcW w:w="2688" w:type="dxa"/>
            <w:shd w:val="clear" w:color="auto" w:fill="auto"/>
            <w:noWrap/>
            <w:vAlign w:val="center"/>
          </w:tcPr>
          <w:p w14:paraId="08EC9D96"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786645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06967F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39,60</w:t>
            </w:r>
          </w:p>
        </w:tc>
        <w:tc>
          <w:tcPr>
            <w:tcW w:w="1985" w:type="dxa"/>
          </w:tcPr>
          <w:p w14:paraId="56B587E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112984B3" w14:textId="77777777" w:rsidTr="007E327E">
        <w:trPr>
          <w:trHeight w:val="288"/>
        </w:trPr>
        <w:tc>
          <w:tcPr>
            <w:tcW w:w="1276" w:type="dxa"/>
            <w:shd w:val="clear" w:color="auto" w:fill="auto"/>
            <w:noWrap/>
            <w:vAlign w:val="center"/>
          </w:tcPr>
          <w:p w14:paraId="311A0CC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343.</w:t>
            </w:r>
          </w:p>
        </w:tc>
        <w:tc>
          <w:tcPr>
            <w:tcW w:w="2688" w:type="dxa"/>
            <w:shd w:val="clear" w:color="auto" w:fill="auto"/>
            <w:noWrap/>
            <w:vAlign w:val="center"/>
          </w:tcPr>
          <w:p w14:paraId="4F67DE4B"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5EC7B4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2E54D6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39,30</w:t>
            </w:r>
          </w:p>
        </w:tc>
        <w:tc>
          <w:tcPr>
            <w:tcW w:w="1985" w:type="dxa"/>
          </w:tcPr>
          <w:p w14:paraId="07A99E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59F6FC6C" w14:textId="77777777" w:rsidTr="007E327E">
        <w:trPr>
          <w:trHeight w:val="288"/>
        </w:trPr>
        <w:tc>
          <w:tcPr>
            <w:tcW w:w="1276" w:type="dxa"/>
            <w:shd w:val="clear" w:color="auto" w:fill="auto"/>
            <w:noWrap/>
            <w:vAlign w:val="center"/>
          </w:tcPr>
          <w:p w14:paraId="00D4936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344.</w:t>
            </w:r>
          </w:p>
        </w:tc>
        <w:tc>
          <w:tcPr>
            <w:tcW w:w="2688" w:type="dxa"/>
            <w:shd w:val="clear" w:color="auto" w:fill="auto"/>
            <w:noWrap/>
            <w:vAlign w:val="center"/>
          </w:tcPr>
          <w:p w14:paraId="7626CD99"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49AA4C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255377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38,70</w:t>
            </w:r>
          </w:p>
        </w:tc>
        <w:tc>
          <w:tcPr>
            <w:tcW w:w="1985" w:type="dxa"/>
          </w:tcPr>
          <w:p w14:paraId="0E0B13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6235F331" w14:textId="77777777" w:rsidTr="007E327E">
        <w:trPr>
          <w:trHeight w:val="288"/>
        </w:trPr>
        <w:tc>
          <w:tcPr>
            <w:tcW w:w="1276" w:type="dxa"/>
            <w:shd w:val="clear" w:color="auto" w:fill="auto"/>
            <w:noWrap/>
            <w:vAlign w:val="center"/>
          </w:tcPr>
          <w:p w14:paraId="733E91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345.</w:t>
            </w:r>
          </w:p>
        </w:tc>
        <w:tc>
          <w:tcPr>
            <w:tcW w:w="2688" w:type="dxa"/>
            <w:shd w:val="clear" w:color="auto" w:fill="auto"/>
            <w:noWrap/>
            <w:vAlign w:val="center"/>
          </w:tcPr>
          <w:p w14:paraId="4262B1A7"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5F462F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228623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39,10</w:t>
            </w:r>
          </w:p>
        </w:tc>
        <w:tc>
          <w:tcPr>
            <w:tcW w:w="1985" w:type="dxa"/>
          </w:tcPr>
          <w:p w14:paraId="0F0587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33A9B6A9" w14:textId="77777777" w:rsidTr="007E327E">
        <w:trPr>
          <w:trHeight w:val="288"/>
        </w:trPr>
        <w:tc>
          <w:tcPr>
            <w:tcW w:w="1276" w:type="dxa"/>
            <w:shd w:val="clear" w:color="auto" w:fill="auto"/>
            <w:noWrap/>
            <w:vAlign w:val="center"/>
          </w:tcPr>
          <w:p w14:paraId="4ABF97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346.</w:t>
            </w:r>
          </w:p>
        </w:tc>
        <w:tc>
          <w:tcPr>
            <w:tcW w:w="2688" w:type="dxa"/>
            <w:shd w:val="clear" w:color="auto" w:fill="auto"/>
            <w:noWrap/>
            <w:vAlign w:val="center"/>
          </w:tcPr>
          <w:p w14:paraId="3318C87C"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58D01D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42F689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29,30</w:t>
            </w:r>
          </w:p>
        </w:tc>
        <w:tc>
          <w:tcPr>
            <w:tcW w:w="1985" w:type="dxa"/>
          </w:tcPr>
          <w:p w14:paraId="070707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6B8C880" w14:textId="77777777" w:rsidTr="007E327E">
        <w:trPr>
          <w:trHeight w:val="288"/>
        </w:trPr>
        <w:tc>
          <w:tcPr>
            <w:tcW w:w="1276" w:type="dxa"/>
            <w:shd w:val="clear" w:color="auto" w:fill="auto"/>
            <w:noWrap/>
            <w:vAlign w:val="center"/>
          </w:tcPr>
          <w:p w14:paraId="10D14F4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347.</w:t>
            </w:r>
          </w:p>
        </w:tc>
        <w:tc>
          <w:tcPr>
            <w:tcW w:w="2688" w:type="dxa"/>
            <w:shd w:val="clear" w:color="auto" w:fill="auto"/>
            <w:noWrap/>
            <w:vAlign w:val="center"/>
          </w:tcPr>
          <w:p w14:paraId="48DB477C"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1F5241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31977E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31,80</w:t>
            </w:r>
          </w:p>
        </w:tc>
        <w:tc>
          <w:tcPr>
            <w:tcW w:w="1985" w:type="dxa"/>
          </w:tcPr>
          <w:p w14:paraId="1BE54C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30110E28" w14:textId="77777777" w:rsidTr="007E327E">
        <w:trPr>
          <w:trHeight w:val="288"/>
        </w:trPr>
        <w:tc>
          <w:tcPr>
            <w:tcW w:w="1276" w:type="dxa"/>
            <w:shd w:val="clear" w:color="auto" w:fill="auto"/>
            <w:noWrap/>
            <w:vAlign w:val="center"/>
          </w:tcPr>
          <w:p w14:paraId="39F0A9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348.</w:t>
            </w:r>
          </w:p>
        </w:tc>
        <w:tc>
          <w:tcPr>
            <w:tcW w:w="2688" w:type="dxa"/>
            <w:shd w:val="clear" w:color="auto" w:fill="auto"/>
            <w:noWrap/>
            <w:vAlign w:val="center"/>
          </w:tcPr>
          <w:p w14:paraId="60A1572C" w14:textId="77777777" w:rsidR="00E953AF" w:rsidRPr="00E953AF" w:rsidRDefault="00E953AF" w:rsidP="00E953AF">
            <w:pPr>
              <w:rPr>
                <w:rFonts w:eastAsia="Calibri"/>
                <w:sz w:val="22"/>
                <w:u w:val="none"/>
                <w:lang w:eastAsia="lv-LV"/>
              </w:rPr>
            </w:pPr>
            <w:r w:rsidRPr="00E953AF">
              <w:rPr>
                <w:rFonts w:eastAsia="Calibri"/>
                <w:sz w:val="22"/>
                <w:u w:val="none"/>
                <w:lang w:eastAsia="lv-LV"/>
              </w:rPr>
              <w:t>Skolas iela 5 k-9</w:t>
            </w:r>
          </w:p>
        </w:tc>
        <w:tc>
          <w:tcPr>
            <w:tcW w:w="1134" w:type="dxa"/>
            <w:shd w:val="clear" w:color="auto" w:fill="auto"/>
            <w:noWrap/>
            <w:vAlign w:val="center"/>
          </w:tcPr>
          <w:p w14:paraId="289A2E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w:t>
            </w:r>
          </w:p>
        </w:tc>
        <w:tc>
          <w:tcPr>
            <w:tcW w:w="2127" w:type="dxa"/>
          </w:tcPr>
          <w:p w14:paraId="3DECD2A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62,80</w:t>
            </w:r>
          </w:p>
        </w:tc>
        <w:tc>
          <w:tcPr>
            <w:tcW w:w="1985" w:type="dxa"/>
          </w:tcPr>
          <w:p w14:paraId="4159E0C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1BA53810" w14:textId="77777777" w:rsidTr="007E327E">
        <w:trPr>
          <w:trHeight w:val="288"/>
        </w:trPr>
        <w:tc>
          <w:tcPr>
            <w:tcW w:w="1276" w:type="dxa"/>
            <w:shd w:val="clear" w:color="auto" w:fill="auto"/>
            <w:noWrap/>
            <w:vAlign w:val="center"/>
          </w:tcPr>
          <w:p w14:paraId="1958E2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349.</w:t>
            </w:r>
          </w:p>
        </w:tc>
        <w:tc>
          <w:tcPr>
            <w:tcW w:w="2688" w:type="dxa"/>
            <w:shd w:val="clear" w:color="auto" w:fill="auto"/>
            <w:noWrap/>
            <w:vAlign w:val="center"/>
          </w:tcPr>
          <w:p w14:paraId="01F7589F"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10</w:t>
            </w:r>
          </w:p>
        </w:tc>
        <w:tc>
          <w:tcPr>
            <w:tcW w:w="1134" w:type="dxa"/>
            <w:shd w:val="clear" w:color="auto" w:fill="auto"/>
            <w:noWrap/>
            <w:vAlign w:val="center"/>
          </w:tcPr>
          <w:p w14:paraId="090F7DB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32579B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23,30</w:t>
            </w:r>
          </w:p>
        </w:tc>
        <w:tc>
          <w:tcPr>
            <w:tcW w:w="1985" w:type="dxa"/>
          </w:tcPr>
          <w:p w14:paraId="65F24D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108944C" w14:textId="77777777" w:rsidTr="007E327E">
        <w:trPr>
          <w:trHeight w:val="288"/>
        </w:trPr>
        <w:tc>
          <w:tcPr>
            <w:tcW w:w="1276" w:type="dxa"/>
            <w:shd w:val="clear" w:color="auto" w:fill="auto"/>
            <w:noWrap/>
            <w:vAlign w:val="center"/>
          </w:tcPr>
          <w:p w14:paraId="2C6472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350.</w:t>
            </w:r>
          </w:p>
        </w:tc>
        <w:tc>
          <w:tcPr>
            <w:tcW w:w="2688" w:type="dxa"/>
            <w:shd w:val="clear" w:color="auto" w:fill="auto"/>
            <w:noWrap/>
            <w:vAlign w:val="center"/>
          </w:tcPr>
          <w:p w14:paraId="248053E0"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10</w:t>
            </w:r>
          </w:p>
        </w:tc>
        <w:tc>
          <w:tcPr>
            <w:tcW w:w="1134" w:type="dxa"/>
            <w:shd w:val="clear" w:color="auto" w:fill="auto"/>
            <w:noWrap/>
            <w:vAlign w:val="center"/>
          </w:tcPr>
          <w:p w14:paraId="6A1E82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2F8354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23,60</w:t>
            </w:r>
          </w:p>
        </w:tc>
        <w:tc>
          <w:tcPr>
            <w:tcW w:w="1985" w:type="dxa"/>
          </w:tcPr>
          <w:p w14:paraId="5C5481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007722C" w14:textId="77777777" w:rsidTr="007E327E">
        <w:trPr>
          <w:trHeight w:val="288"/>
        </w:trPr>
        <w:tc>
          <w:tcPr>
            <w:tcW w:w="1276" w:type="dxa"/>
            <w:shd w:val="clear" w:color="auto" w:fill="auto"/>
            <w:noWrap/>
            <w:vAlign w:val="center"/>
          </w:tcPr>
          <w:p w14:paraId="312DFA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351.</w:t>
            </w:r>
          </w:p>
        </w:tc>
        <w:tc>
          <w:tcPr>
            <w:tcW w:w="2688" w:type="dxa"/>
            <w:shd w:val="clear" w:color="auto" w:fill="auto"/>
            <w:noWrap/>
            <w:vAlign w:val="center"/>
          </w:tcPr>
          <w:p w14:paraId="4BEF167A"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10</w:t>
            </w:r>
          </w:p>
        </w:tc>
        <w:tc>
          <w:tcPr>
            <w:tcW w:w="1134" w:type="dxa"/>
            <w:shd w:val="clear" w:color="auto" w:fill="auto"/>
            <w:noWrap/>
            <w:vAlign w:val="center"/>
          </w:tcPr>
          <w:p w14:paraId="2E3E1F5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2044F7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40,20</w:t>
            </w:r>
          </w:p>
        </w:tc>
        <w:tc>
          <w:tcPr>
            <w:tcW w:w="1985" w:type="dxa"/>
          </w:tcPr>
          <w:p w14:paraId="10EA85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92A6B40" w14:textId="77777777" w:rsidTr="007E327E">
        <w:trPr>
          <w:trHeight w:val="288"/>
        </w:trPr>
        <w:tc>
          <w:tcPr>
            <w:tcW w:w="1276" w:type="dxa"/>
            <w:shd w:val="clear" w:color="auto" w:fill="auto"/>
            <w:noWrap/>
            <w:vAlign w:val="center"/>
          </w:tcPr>
          <w:p w14:paraId="08B3CE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352.</w:t>
            </w:r>
          </w:p>
        </w:tc>
        <w:tc>
          <w:tcPr>
            <w:tcW w:w="2688" w:type="dxa"/>
            <w:shd w:val="clear" w:color="auto" w:fill="auto"/>
            <w:noWrap/>
            <w:vAlign w:val="center"/>
          </w:tcPr>
          <w:p w14:paraId="74F6F6FD"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10</w:t>
            </w:r>
          </w:p>
        </w:tc>
        <w:tc>
          <w:tcPr>
            <w:tcW w:w="1134" w:type="dxa"/>
            <w:shd w:val="clear" w:color="auto" w:fill="auto"/>
            <w:noWrap/>
            <w:vAlign w:val="center"/>
          </w:tcPr>
          <w:p w14:paraId="416E3A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3CC909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20,60</w:t>
            </w:r>
          </w:p>
        </w:tc>
        <w:tc>
          <w:tcPr>
            <w:tcW w:w="1985" w:type="dxa"/>
          </w:tcPr>
          <w:p w14:paraId="078876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619FC63" w14:textId="77777777" w:rsidTr="007E327E">
        <w:trPr>
          <w:trHeight w:val="288"/>
        </w:trPr>
        <w:tc>
          <w:tcPr>
            <w:tcW w:w="1276" w:type="dxa"/>
            <w:shd w:val="clear" w:color="auto" w:fill="auto"/>
            <w:noWrap/>
            <w:vAlign w:val="center"/>
          </w:tcPr>
          <w:p w14:paraId="0B6133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353.</w:t>
            </w:r>
          </w:p>
        </w:tc>
        <w:tc>
          <w:tcPr>
            <w:tcW w:w="2688" w:type="dxa"/>
            <w:shd w:val="clear" w:color="auto" w:fill="auto"/>
            <w:noWrap/>
            <w:vAlign w:val="center"/>
          </w:tcPr>
          <w:p w14:paraId="2B146487"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10</w:t>
            </w:r>
          </w:p>
        </w:tc>
        <w:tc>
          <w:tcPr>
            <w:tcW w:w="1134" w:type="dxa"/>
            <w:shd w:val="clear" w:color="auto" w:fill="auto"/>
            <w:noWrap/>
            <w:vAlign w:val="center"/>
          </w:tcPr>
          <w:p w14:paraId="48614C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57D1480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48,70</w:t>
            </w:r>
          </w:p>
        </w:tc>
        <w:tc>
          <w:tcPr>
            <w:tcW w:w="1985" w:type="dxa"/>
          </w:tcPr>
          <w:p w14:paraId="12C4771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D361DE8" w14:textId="77777777" w:rsidTr="007E327E">
        <w:trPr>
          <w:trHeight w:val="288"/>
        </w:trPr>
        <w:tc>
          <w:tcPr>
            <w:tcW w:w="1276" w:type="dxa"/>
            <w:shd w:val="clear" w:color="auto" w:fill="auto"/>
            <w:noWrap/>
            <w:vAlign w:val="center"/>
          </w:tcPr>
          <w:p w14:paraId="7DF4109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354.</w:t>
            </w:r>
          </w:p>
        </w:tc>
        <w:tc>
          <w:tcPr>
            <w:tcW w:w="2688" w:type="dxa"/>
            <w:shd w:val="clear" w:color="auto" w:fill="auto"/>
            <w:noWrap/>
            <w:vAlign w:val="center"/>
          </w:tcPr>
          <w:p w14:paraId="172C8A22"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16</w:t>
            </w:r>
          </w:p>
        </w:tc>
        <w:tc>
          <w:tcPr>
            <w:tcW w:w="1134" w:type="dxa"/>
            <w:shd w:val="clear" w:color="auto" w:fill="auto"/>
            <w:noWrap/>
            <w:vAlign w:val="center"/>
          </w:tcPr>
          <w:p w14:paraId="22BBEC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1E7771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31,00</w:t>
            </w:r>
          </w:p>
        </w:tc>
        <w:tc>
          <w:tcPr>
            <w:tcW w:w="1985" w:type="dxa"/>
          </w:tcPr>
          <w:p w14:paraId="674A01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E2E269D" w14:textId="77777777" w:rsidTr="007E327E">
        <w:trPr>
          <w:trHeight w:val="288"/>
        </w:trPr>
        <w:tc>
          <w:tcPr>
            <w:tcW w:w="1276" w:type="dxa"/>
            <w:shd w:val="clear" w:color="auto" w:fill="auto"/>
            <w:noWrap/>
            <w:vAlign w:val="center"/>
          </w:tcPr>
          <w:p w14:paraId="4025FD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355.</w:t>
            </w:r>
          </w:p>
        </w:tc>
        <w:tc>
          <w:tcPr>
            <w:tcW w:w="2688" w:type="dxa"/>
            <w:shd w:val="clear" w:color="auto" w:fill="auto"/>
            <w:noWrap/>
            <w:vAlign w:val="center"/>
          </w:tcPr>
          <w:p w14:paraId="0C7F2995"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20</w:t>
            </w:r>
          </w:p>
        </w:tc>
        <w:tc>
          <w:tcPr>
            <w:tcW w:w="1134" w:type="dxa"/>
            <w:shd w:val="clear" w:color="auto" w:fill="auto"/>
            <w:noWrap/>
            <w:vAlign w:val="center"/>
          </w:tcPr>
          <w:p w14:paraId="056AFF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74E3A6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72,10</w:t>
            </w:r>
          </w:p>
        </w:tc>
        <w:tc>
          <w:tcPr>
            <w:tcW w:w="1985" w:type="dxa"/>
          </w:tcPr>
          <w:p w14:paraId="5C85A5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89A1E38" w14:textId="77777777" w:rsidTr="007E327E">
        <w:trPr>
          <w:trHeight w:val="288"/>
        </w:trPr>
        <w:tc>
          <w:tcPr>
            <w:tcW w:w="1276" w:type="dxa"/>
            <w:shd w:val="clear" w:color="auto" w:fill="auto"/>
            <w:noWrap/>
            <w:vAlign w:val="center"/>
          </w:tcPr>
          <w:p w14:paraId="1B8C149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356.</w:t>
            </w:r>
          </w:p>
        </w:tc>
        <w:tc>
          <w:tcPr>
            <w:tcW w:w="2688" w:type="dxa"/>
            <w:shd w:val="clear" w:color="auto" w:fill="auto"/>
            <w:noWrap/>
            <w:vAlign w:val="center"/>
          </w:tcPr>
          <w:p w14:paraId="67FE2670"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22</w:t>
            </w:r>
          </w:p>
        </w:tc>
        <w:tc>
          <w:tcPr>
            <w:tcW w:w="1134" w:type="dxa"/>
            <w:shd w:val="clear" w:color="auto" w:fill="auto"/>
            <w:noWrap/>
            <w:vAlign w:val="center"/>
          </w:tcPr>
          <w:p w14:paraId="1C158B2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01872EC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35,60</w:t>
            </w:r>
          </w:p>
        </w:tc>
        <w:tc>
          <w:tcPr>
            <w:tcW w:w="1985" w:type="dxa"/>
          </w:tcPr>
          <w:p w14:paraId="3A1B69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85DF80C" w14:textId="77777777" w:rsidTr="007E327E">
        <w:trPr>
          <w:trHeight w:val="288"/>
        </w:trPr>
        <w:tc>
          <w:tcPr>
            <w:tcW w:w="1276" w:type="dxa"/>
            <w:shd w:val="clear" w:color="auto" w:fill="auto"/>
            <w:noWrap/>
            <w:vAlign w:val="center"/>
          </w:tcPr>
          <w:p w14:paraId="5B86315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357.</w:t>
            </w:r>
          </w:p>
        </w:tc>
        <w:tc>
          <w:tcPr>
            <w:tcW w:w="2688" w:type="dxa"/>
            <w:shd w:val="clear" w:color="auto" w:fill="auto"/>
            <w:noWrap/>
            <w:vAlign w:val="center"/>
          </w:tcPr>
          <w:p w14:paraId="4620D9FC"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22</w:t>
            </w:r>
          </w:p>
        </w:tc>
        <w:tc>
          <w:tcPr>
            <w:tcW w:w="1134" w:type="dxa"/>
            <w:shd w:val="clear" w:color="auto" w:fill="auto"/>
            <w:noWrap/>
            <w:vAlign w:val="center"/>
          </w:tcPr>
          <w:p w14:paraId="755775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3744CC3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24,90</w:t>
            </w:r>
          </w:p>
        </w:tc>
        <w:tc>
          <w:tcPr>
            <w:tcW w:w="1985" w:type="dxa"/>
          </w:tcPr>
          <w:p w14:paraId="655AD30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592ECDF" w14:textId="77777777" w:rsidTr="007E327E">
        <w:trPr>
          <w:trHeight w:val="288"/>
        </w:trPr>
        <w:tc>
          <w:tcPr>
            <w:tcW w:w="1276" w:type="dxa"/>
            <w:shd w:val="clear" w:color="auto" w:fill="auto"/>
            <w:noWrap/>
            <w:vAlign w:val="center"/>
          </w:tcPr>
          <w:p w14:paraId="7801DC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358.</w:t>
            </w:r>
          </w:p>
        </w:tc>
        <w:tc>
          <w:tcPr>
            <w:tcW w:w="2688" w:type="dxa"/>
            <w:shd w:val="clear" w:color="auto" w:fill="auto"/>
            <w:noWrap/>
            <w:vAlign w:val="center"/>
          </w:tcPr>
          <w:p w14:paraId="7A6288B9"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22</w:t>
            </w:r>
          </w:p>
        </w:tc>
        <w:tc>
          <w:tcPr>
            <w:tcW w:w="1134" w:type="dxa"/>
            <w:shd w:val="clear" w:color="auto" w:fill="auto"/>
            <w:noWrap/>
            <w:vAlign w:val="center"/>
          </w:tcPr>
          <w:p w14:paraId="31242A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537B7B5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35,30</w:t>
            </w:r>
          </w:p>
        </w:tc>
        <w:tc>
          <w:tcPr>
            <w:tcW w:w="1985" w:type="dxa"/>
          </w:tcPr>
          <w:p w14:paraId="4338D01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740BBCA" w14:textId="77777777" w:rsidTr="007E327E">
        <w:trPr>
          <w:trHeight w:val="288"/>
        </w:trPr>
        <w:tc>
          <w:tcPr>
            <w:tcW w:w="1276" w:type="dxa"/>
            <w:shd w:val="clear" w:color="auto" w:fill="auto"/>
            <w:noWrap/>
            <w:vAlign w:val="center"/>
          </w:tcPr>
          <w:p w14:paraId="209618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359.</w:t>
            </w:r>
          </w:p>
        </w:tc>
        <w:tc>
          <w:tcPr>
            <w:tcW w:w="2688" w:type="dxa"/>
            <w:shd w:val="clear" w:color="auto" w:fill="auto"/>
            <w:noWrap/>
            <w:vAlign w:val="center"/>
          </w:tcPr>
          <w:p w14:paraId="3946335B"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22</w:t>
            </w:r>
          </w:p>
        </w:tc>
        <w:tc>
          <w:tcPr>
            <w:tcW w:w="1134" w:type="dxa"/>
            <w:shd w:val="clear" w:color="auto" w:fill="auto"/>
            <w:noWrap/>
            <w:vAlign w:val="center"/>
          </w:tcPr>
          <w:p w14:paraId="552CF0F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382420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35,60</w:t>
            </w:r>
          </w:p>
        </w:tc>
        <w:tc>
          <w:tcPr>
            <w:tcW w:w="1985" w:type="dxa"/>
          </w:tcPr>
          <w:p w14:paraId="5D10C41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C92B7B3" w14:textId="77777777" w:rsidTr="007E327E">
        <w:trPr>
          <w:trHeight w:val="288"/>
        </w:trPr>
        <w:tc>
          <w:tcPr>
            <w:tcW w:w="1276" w:type="dxa"/>
            <w:shd w:val="clear" w:color="auto" w:fill="auto"/>
            <w:noWrap/>
            <w:vAlign w:val="center"/>
          </w:tcPr>
          <w:p w14:paraId="39712F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360.</w:t>
            </w:r>
          </w:p>
        </w:tc>
        <w:tc>
          <w:tcPr>
            <w:tcW w:w="2688" w:type="dxa"/>
            <w:shd w:val="clear" w:color="auto" w:fill="auto"/>
            <w:noWrap/>
            <w:vAlign w:val="center"/>
          </w:tcPr>
          <w:p w14:paraId="4629599B"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29A</w:t>
            </w:r>
          </w:p>
        </w:tc>
        <w:tc>
          <w:tcPr>
            <w:tcW w:w="1134" w:type="dxa"/>
            <w:shd w:val="clear" w:color="auto" w:fill="auto"/>
            <w:noWrap/>
            <w:vAlign w:val="center"/>
          </w:tcPr>
          <w:p w14:paraId="3B5F62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555793B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32,20</w:t>
            </w:r>
          </w:p>
        </w:tc>
        <w:tc>
          <w:tcPr>
            <w:tcW w:w="1985" w:type="dxa"/>
          </w:tcPr>
          <w:p w14:paraId="1BCB2D3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992BEDE" w14:textId="77777777" w:rsidTr="007E327E">
        <w:trPr>
          <w:trHeight w:val="288"/>
        </w:trPr>
        <w:tc>
          <w:tcPr>
            <w:tcW w:w="1276" w:type="dxa"/>
            <w:shd w:val="clear" w:color="auto" w:fill="auto"/>
            <w:noWrap/>
            <w:vAlign w:val="center"/>
          </w:tcPr>
          <w:p w14:paraId="039E3F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361.</w:t>
            </w:r>
          </w:p>
        </w:tc>
        <w:tc>
          <w:tcPr>
            <w:tcW w:w="2688" w:type="dxa"/>
            <w:shd w:val="clear" w:color="auto" w:fill="auto"/>
            <w:noWrap/>
            <w:vAlign w:val="center"/>
          </w:tcPr>
          <w:p w14:paraId="68FB7852"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29A</w:t>
            </w:r>
          </w:p>
        </w:tc>
        <w:tc>
          <w:tcPr>
            <w:tcW w:w="1134" w:type="dxa"/>
            <w:shd w:val="clear" w:color="auto" w:fill="auto"/>
            <w:noWrap/>
            <w:vAlign w:val="center"/>
          </w:tcPr>
          <w:p w14:paraId="1243DF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50E2C3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32,60</w:t>
            </w:r>
          </w:p>
        </w:tc>
        <w:tc>
          <w:tcPr>
            <w:tcW w:w="1985" w:type="dxa"/>
          </w:tcPr>
          <w:p w14:paraId="2667DC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7C8D0C0" w14:textId="77777777" w:rsidTr="007E327E">
        <w:trPr>
          <w:trHeight w:val="288"/>
        </w:trPr>
        <w:tc>
          <w:tcPr>
            <w:tcW w:w="1276" w:type="dxa"/>
            <w:shd w:val="clear" w:color="auto" w:fill="auto"/>
            <w:noWrap/>
            <w:vAlign w:val="center"/>
          </w:tcPr>
          <w:p w14:paraId="0DB13D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w:t>
            </w:r>
          </w:p>
        </w:tc>
        <w:tc>
          <w:tcPr>
            <w:tcW w:w="2688" w:type="dxa"/>
            <w:shd w:val="clear" w:color="auto" w:fill="auto"/>
            <w:noWrap/>
            <w:vAlign w:val="center"/>
          </w:tcPr>
          <w:p w14:paraId="63A01563"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29A</w:t>
            </w:r>
          </w:p>
        </w:tc>
        <w:tc>
          <w:tcPr>
            <w:tcW w:w="1134" w:type="dxa"/>
            <w:shd w:val="clear" w:color="auto" w:fill="auto"/>
            <w:noWrap/>
            <w:vAlign w:val="center"/>
          </w:tcPr>
          <w:p w14:paraId="0F6174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28C6A29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25,60</w:t>
            </w:r>
          </w:p>
        </w:tc>
        <w:tc>
          <w:tcPr>
            <w:tcW w:w="1985" w:type="dxa"/>
          </w:tcPr>
          <w:p w14:paraId="675736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23AB123" w14:textId="77777777" w:rsidTr="007E327E">
        <w:trPr>
          <w:trHeight w:val="288"/>
        </w:trPr>
        <w:tc>
          <w:tcPr>
            <w:tcW w:w="1276" w:type="dxa"/>
            <w:shd w:val="clear" w:color="auto" w:fill="auto"/>
            <w:noWrap/>
            <w:vAlign w:val="center"/>
          </w:tcPr>
          <w:p w14:paraId="0DFD22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363.</w:t>
            </w:r>
          </w:p>
        </w:tc>
        <w:tc>
          <w:tcPr>
            <w:tcW w:w="2688" w:type="dxa"/>
            <w:shd w:val="clear" w:color="auto" w:fill="auto"/>
            <w:noWrap/>
            <w:vAlign w:val="center"/>
          </w:tcPr>
          <w:p w14:paraId="43263BE7"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41</w:t>
            </w:r>
          </w:p>
        </w:tc>
        <w:tc>
          <w:tcPr>
            <w:tcW w:w="1134" w:type="dxa"/>
            <w:shd w:val="clear" w:color="auto" w:fill="auto"/>
            <w:noWrap/>
            <w:vAlign w:val="center"/>
          </w:tcPr>
          <w:p w14:paraId="2CD4D65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7C2FEE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26,10</w:t>
            </w:r>
          </w:p>
        </w:tc>
        <w:tc>
          <w:tcPr>
            <w:tcW w:w="1985" w:type="dxa"/>
          </w:tcPr>
          <w:p w14:paraId="55DC5F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691F3D8" w14:textId="77777777" w:rsidTr="007E327E">
        <w:trPr>
          <w:trHeight w:val="288"/>
        </w:trPr>
        <w:tc>
          <w:tcPr>
            <w:tcW w:w="1276" w:type="dxa"/>
            <w:shd w:val="clear" w:color="auto" w:fill="auto"/>
            <w:noWrap/>
            <w:vAlign w:val="center"/>
          </w:tcPr>
          <w:p w14:paraId="20AA43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364.</w:t>
            </w:r>
          </w:p>
        </w:tc>
        <w:tc>
          <w:tcPr>
            <w:tcW w:w="2688" w:type="dxa"/>
            <w:shd w:val="clear" w:color="auto" w:fill="auto"/>
            <w:noWrap/>
            <w:vAlign w:val="center"/>
          </w:tcPr>
          <w:p w14:paraId="3ED9A5E1"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41</w:t>
            </w:r>
          </w:p>
        </w:tc>
        <w:tc>
          <w:tcPr>
            <w:tcW w:w="1134" w:type="dxa"/>
            <w:shd w:val="clear" w:color="auto" w:fill="auto"/>
            <w:noWrap/>
            <w:vAlign w:val="center"/>
          </w:tcPr>
          <w:p w14:paraId="3EBD86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07E832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24,60</w:t>
            </w:r>
          </w:p>
        </w:tc>
        <w:tc>
          <w:tcPr>
            <w:tcW w:w="1985" w:type="dxa"/>
          </w:tcPr>
          <w:p w14:paraId="71DA80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D9FB191" w14:textId="77777777" w:rsidTr="007E327E">
        <w:trPr>
          <w:trHeight w:val="288"/>
        </w:trPr>
        <w:tc>
          <w:tcPr>
            <w:tcW w:w="1276" w:type="dxa"/>
            <w:shd w:val="clear" w:color="auto" w:fill="auto"/>
            <w:noWrap/>
            <w:vAlign w:val="center"/>
          </w:tcPr>
          <w:p w14:paraId="0844923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365.</w:t>
            </w:r>
          </w:p>
        </w:tc>
        <w:tc>
          <w:tcPr>
            <w:tcW w:w="2688" w:type="dxa"/>
            <w:shd w:val="clear" w:color="auto" w:fill="auto"/>
            <w:noWrap/>
            <w:vAlign w:val="center"/>
          </w:tcPr>
          <w:p w14:paraId="49A92AC8"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41</w:t>
            </w:r>
          </w:p>
        </w:tc>
        <w:tc>
          <w:tcPr>
            <w:tcW w:w="1134" w:type="dxa"/>
            <w:shd w:val="clear" w:color="auto" w:fill="auto"/>
            <w:noWrap/>
            <w:vAlign w:val="center"/>
          </w:tcPr>
          <w:p w14:paraId="79DB115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6435633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25,20</w:t>
            </w:r>
          </w:p>
        </w:tc>
        <w:tc>
          <w:tcPr>
            <w:tcW w:w="1985" w:type="dxa"/>
          </w:tcPr>
          <w:p w14:paraId="6F2D08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8B4B888" w14:textId="77777777" w:rsidTr="007E327E">
        <w:trPr>
          <w:trHeight w:val="288"/>
        </w:trPr>
        <w:tc>
          <w:tcPr>
            <w:tcW w:w="1276" w:type="dxa"/>
            <w:shd w:val="clear" w:color="auto" w:fill="auto"/>
            <w:noWrap/>
            <w:vAlign w:val="center"/>
          </w:tcPr>
          <w:p w14:paraId="626BCE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366.</w:t>
            </w:r>
          </w:p>
        </w:tc>
        <w:tc>
          <w:tcPr>
            <w:tcW w:w="2688" w:type="dxa"/>
            <w:shd w:val="clear" w:color="auto" w:fill="auto"/>
            <w:noWrap/>
            <w:vAlign w:val="center"/>
          </w:tcPr>
          <w:p w14:paraId="5CCBF840"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41</w:t>
            </w:r>
          </w:p>
        </w:tc>
        <w:tc>
          <w:tcPr>
            <w:tcW w:w="1134" w:type="dxa"/>
            <w:shd w:val="clear" w:color="auto" w:fill="auto"/>
            <w:noWrap/>
            <w:vAlign w:val="center"/>
          </w:tcPr>
          <w:p w14:paraId="17FF85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40C24E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24,00</w:t>
            </w:r>
          </w:p>
        </w:tc>
        <w:tc>
          <w:tcPr>
            <w:tcW w:w="1985" w:type="dxa"/>
          </w:tcPr>
          <w:p w14:paraId="7948CB8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8E4BE1F" w14:textId="77777777" w:rsidTr="007E327E">
        <w:trPr>
          <w:trHeight w:val="288"/>
        </w:trPr>
        <w:tc>
          <w:tcPr>
            <w:tcW w:w="1276" w:type="dxa"/>
            <w:shd w:val="clear" w:color="auto" w:fill="auto"/>
            <w:noWrap/>
            <w:vAlign w:val="center"/>
          </w:tcPr>
          <w:p w14:paraId="4818262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367.</w:t>
            </w:r>
          </w:p>
        </w:tc>
        <w:tc>
          <w:tcPr>
            <w:tcW w:w="2688" w:type="dxa"/>
            <w:shd w:val="clear" w:color="auto" w:fill="auto"/>
            <w:noWrap/>
            <w:vAlign w:val="center"/>
          </w:tcPr>
          <w:p w14:paraId="617B890B"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41</w:t>
            </w:r>
          </w:p>
        </w:tc>
        <w:tc>
          <w:tcPr>
            <w:tcW w:w="1134" w:type="dxa"/>
            <w:shd w:val="clear" w:color="auto" w:fill="auto"/>
            <w:noWrap/>
            <w:vAlign w:val="center"/>
          </w:tcPr>
          <w:p w14:paraId="5B4548A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0C0130D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24,70</w:t>
            </w:r>
          </w:p>
        </w:tc>
        <w:tc>
          <w:tcPr>
            <w:tcW w:w="1985" w:type="dxa"/>
          </w:tcPr>
          <w:p w14:paraId="24BAAF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04BBD6A" w14:textId="77777777" w:rsidTr="007E327E">
        <w:trPr>
          <w:trHeight w:val="288"/>
        </w:trPr>
        <w:tc>
          <w:tcPr>
            <w:tcW w:w="1276" w:type="dxa"/>
            <w:shd w:val="clear" w:color="auto" w:fill="auto"/>
            <w:noWrap/>
            <w:vAlign w:val="center"/>
          </w:tcPr>
          <w:p w14:paraId="6A5E833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368.</w:t>
            </w:r>
          </w:p>
        </w:tc>
        <w:tc>
          <w:tcPr>
            <w:tcW w:w="2688" w:type="dxa"/>
            <w:shd w:val="clear" w:color="auto" w:fill="auto"/>
            <w:noWrap/>
            <w:vAlign w:val="center"/>
          </w:tcPr>
          <w:p w14:paraId="46DD2B5A" w14:textId="77777777" w:rsidR="00E953AF" w:rsidRPr="00E953AF" w:rsidRDefault="00E953AF" w:rsidP="00E953AF">
            <w:pPr>
              <w:rPr>
                <w:rFonts w:eastAsia="Calibri"/>
                <w:sz w:val="22"/>
                <w:u w:val="none"/>
                <w:lang w:eastAsia="lv-LV"/>
              </w:rPr>
            </w:pPr>
            <w:r w:rsidRPr="00E953AF">
              <w:rPr>
                <w:rFonts w:eastAsia="Calibri"/>
                <w:sz w:val="22"/>
                <w:u w:val="none"/>
                <w:lang w:eastAsia="lv-LV"/>
              </w:rPr>
              <w:t>Viestura iela 41</w:t>
            </w:r>
          </w:p>
        </w:tc>
        <w:tc>
          <w:tcPr>
            <w:tcW w:w="1134" w:type="dxa"/>
            <w:shd w:val="clear" w:color="auto" w:fill="auto"/>
            <w:noWrap/>
            <w:vAlign w:val="center"/>
          </w:tcPr>
          <w:p w14:paraId="2DD4E9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5BFC50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24,90</w:t>
            </w:r>
          </w:p>
        </w:tc>
        <w:tc>
          <w:tcPr>
            <w:tcW w:w="1985" w:type="dxa"/>
          </w:tcPr>
          <w:p w14:paraId="799766B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98A7016" w14:textId="77777777" w:rsidTr="007E327E">
        <w:trPr>
          <w:trHeight w:val="288"/>
        </w:trPr>
        <w:tc>
          <w:tcPr>
            <w:tcW w:w="1276" w:type="dxa"/>
            <w:shd w:val="clear" w:color="auto" w:fill="auto"/>
            <w:noWrap/>
            <w:vAlign w:val="center"/>
          </w:tcPr>
          <w:p w14:paraId="34AE64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369.</w:t>
            </w:r>
          </w:p>
        </w:tc>
        <w:tc>
          <w:tcPr>
            <w:tcW w:w="2688" w:type="dxa"/>
            <w:shd w:val="clear" w:color="auto" w:fill="auto"/>
            <w:noWrap/>
            <w:vAlign w:val="center"/>
          </w:tcPr>
          <w:p w14:paraId="213F1B55"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0D0862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15C01A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20,20</w:t>
            </w:r>
          </w:p>
        </w:tc>
        <w:tc>
          <w:tcPr>
            <w:tcW w:w="1985" w:type="dxa"/>
          </w:tcPr>
          <w:p w14:paraId="05CCB6B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4C5F86A" w14:textId="77777777" w:rsidTr="007E327E">
        <w:trPr>
          <w:trHeight w:val="288"/>
        </w:trPr>
        <w:tc>
          <w:tcPr>
            <w:tcW w:w="1276" w:type="dxa"/>
            <w:shd w:val="clear" w:color="auto" w:fill="auto"/>
            <w:noWrap/>
            <w:vAlign w:val="center"/>
          </w:tcPr>
          <w:p w14:paraId="6EFABB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370.</w:t>
            </w:r>
          </w:p>
        </w:tc>
        <w:tc>
          <w:tcPr>
            <w:tcW w:w="2688" w:type="dxa"/>
            <w:shd w:val="clear" w:color="auto" w:fill="auto"/>
            <w:noWrap/>
            <w:vAlign w:val="center"/>
          </w:tcPr>
          <w:p w14:paraId="23EACC18"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01A471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1C9708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25,50</w:t>
            </w:r>
          </w:p>
        </w:tc>
        <w:tc>
          <w:tcPr>
            <w:tcW w:w="1985" w:type="dxa"/>
          </w:tcPr>
          <w:p w14:paraId="6926E90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2AED465" w14:textId="77777777" w:rsidTr="007E327E">
        <w:trPr>
          <w:trHeight w:val="288"/>
        </w:trPr>
        <w:tc>
          <w:tcPr>
            <w:tcW w:w="1276" w:type="dxa"/>
            <w:shd w:val="clear" w:color="auto" w:fill="auto"/>
            <w:noWrap/>
            <w:vAlign w:val="center"/>
          </w:tcPr>
          <w:p w14:paraId="09D7AD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371.</w:t>
            </w:r>
          </w:p>
        </w:tc>
        <w:tc>
          <w:tcPr>
            <w:tcW w:w="2688" w:type="dxa"/>
            <w:shd w:val="clear" w:color="auto" w:fill="auto"/>
            <w:noWrap/>
            <w:vAlign w:val="center"/>
          </w:tcPr>
          <w:p w14:paraId="32378E59"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185CC9D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3AB831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24,40</w:t>
            </w:r>
          </w:p>
        </w:tc>
        <w:tc>
          <w:tcPr>
            <w:tcW w:w="1985" w:type="dxa"/>
          </w:tcPr>
          <w:p w14:paraId="4748E61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70B7288" w14:textId="77777777" w:rsidTr="007E327E">
        <w:trPr>
          <w:trHeight w:val="288"/>
        </w:trPr>
        <w:tc>
          <w:tcPr>
            <w:tcW w:w="1276" w:type="dxa"/>
            <w:shd w:val="clear" w:color="auto" w:fill="auto"/>
            <w:noWrap/>
            <w:vAlign w:val="center"/>
          </w:tcPr>
          <w:p w14:paraId="181705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372.</w:t>
            </w:r>
          </w:p>
        </w:tc>
        <w:tc>
          <w:tcPr>
            <w:tcW w:w="2688" w:type="dxa"/>
            <w:shd w:val="clear" w:color="auto" w:fill="auto"/>
            <w:noWrap/>
            <w:vAlign w:val="center"/>
          </w:tcPr>
          <w:p w14:paraId="46428A28"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01BAEA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7AB41C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23,90</w:t>
            </w:r>
          </w:p>
        </w:tc>
        <w:tc>
          <w:tcPr>
            <w:tcW w:w="1985" w:type="dxa"/>
          </w:tcPr>
          <w:p w14:paraId="6AAC82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8508835" w14:textId="77777777" w:rsidTr="007E327E">
        <w:trPr>
          <w:trHeight w:val="288"/>
        </w:trPr>
        <w:tc>
          <w:tcPr>
            <w:tcW w:w="1276" w:type="dxa"/>
            <w:shd w:val="clear" w:color="auto" w:fill="auto"/>
            <w:noWrap/>
            <w:vAlign w:val="center"/>
          </w:tcPr>
          <w:p w14:paraId="0D35B85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373.</w:t>
            </w:r>
          </w:p>
        </w:tc>
        <w:tc>
          <w:tcPr>
            <w:tcW w:w="2688" w:type="dxa"/>
            <w:shd w:val="clear" w:color="auto" w:fill="auto"/>
            <w:noWrap/>
            <w:vAlign w:val="center"/>
          </w:tcPr>
          <w:p w14:paraId="60EE32BB"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2D1D08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4DD065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28,10</w:t>
            </w:r>
          </w:p>
        </w:tc>
        <w:tc>
          <w:tcPr>
            <w:tcW w:w="1985" w:type="dxa"/>
          </w:tcPr>
          <w:p w14:paraId="4ECBB7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1E546C3" w14:textId="77777777" w:rsidTr="007E327E">
        <w:trPr>
          <w:trHeight w:val="288"/>
        </w:trPr>
        <w:tc>
          <w:tcPr>
            <w:tcW w:w="1276" w:type="dxa"/>
            <w:shd w:val="clear" w:color="auto" w:fill="auto"/>
            <w:noWrap/>
            <w:vAlign w:val="center"/>
          </w:tcPr>
          <w:p w14:paraId="448648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374.</w:t>
            </w:r>
          </w:p>
        </w:tc>
        <w:tc>
          <w:tcPr>
            <w:tcW w:w="2688" w:type="dxa"/>
            <w:shd w:val="clear" w:color="auto" w:fill="auto"/>
            <w:noWrap/>
            <w:vAlign w:val="center"/>
          </w:tcPr>
          <w:p w14:paraId="6E9BEC6C"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6EC9D9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5099B9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30,10</w:t>
            </w:r>
          </w:p>
        </w:tc>
        <w:tc>
          <w:tcPr>
            <w:tcW w:w="1985" w:type="dxa"/>
          </w:tcPr>
          <w:p w14:paraId="3462806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505FC4C" w14:textId="77777777" w:rsidTr="007E327E">
        <w:trPr>
          <w:trHeight w:val="288"/>
        </w:trPr>
        <w:tc>
          <w:tcPr>
            <w:tcW w:w="1276" w:type="dxa"/>
            <w:shd w:val="clear" w:color="auto" w:fill="auto"/>
            <w:noWrap/>
            <w:vAlign w:val="center"/>
          </w:tcPr>
          <w:p w14:paraId="13D882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375.</w:t>
            </w:r>
          </w:p>
        </w:tc>
        <w:tc>
          <w:tcPr>
            <w:tcW w:w="2688" w:type="dxa"/>
            <w:shd w:val="clear" w:color="auto" w:fill="auto"/>
            <w:noWrap/>
            <w:vAlign w:val="center"/>
          </w:tcPr>
          <w:p w14:paraId="7401228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6A977D8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50B752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50,30</w:t>
            </w:r>
          </w:p>
        </w:tc>
        <w:tc>
          <w:tcPr>
            <w:tcW w:w="1985" w:type="dxa"/>
          </w:tcPr>
          <w:p w14:paraId="23ED63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4349402" w14:textId="77777777" w:rsidTr="007E327E">
        <w:trPr>
          <w:trHeight w:val="288"/>
        </w:trPr>
        <w:tc>
          <w:tcPr>
            <w:tcW w:w="1276" w:type="dxa"/>
            <w:shd w:val="clear" w:color="auto" w:fill="auto"/>
            <w:noWrap/>
            <w:vAlign w:val="center"/>
          </w:tcPr>
          <w:p w14:paraId="31ACCC3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376.</w:t>
            </w:r>
          </w:p>
        </w:tc>
        <w:tc>
          <w:tcPr>
            <w:tcW w:w="2688" w:type="dxa"/>
            <w:shd w:val="clear" w:color="auto" w:fill="auto"/>
            <w:noWrap/>
            <w:vAlign w:val="center"/>
          </w:tcPr>
          <w:p w14:paraId="4D236DAA"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6332ED1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33BF9A5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20,50</w:t>
            </w:r>
          </w:p>
        </w:tc>
        <w:tc>
          <w:tcPr>
            <w:tcW w:w="1985" w:type="dxa"/>
          </w:tcPr>
          <w:p w14:paraId="58912B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89E9597" w14:textId="77777777" w:rsidTr="007E327E">
        <w:trPr>
          <w:trHeight w:val="288"/>
        </w:trPr>
        <w:tc>
          <w:tcPr>
            <w:tcW w:w="1276" w:type="dxa"/>
            <w:shd w:val="clear" w:color="auto" w:fill="auto"/>
            <w:noWrap/>
            <w:vAlign w:val="center"/>
          </w:tcPr>
          <w:p w14:paraId="001EEA3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377.</w:t>
            </w:r>
          </w:p>
        </w:tc>
        <w:tc>
          <w:tcPr>
            <w:tcW w:w="2688" w:type="dxa"/>
            <w:shd w:val="clear" w:color="auto" w:fill="auto"/>
            <w:noWrap/>
            <w:vAlign w:val="center"/>
          </w:tcPr>
          <w:p w14:paraId="3D0B2EFF"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7116B4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0F0E95C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24,30</w:t>
            </w:r>
          </w:p>
        </w:tc>
        <w:tc>
          <w:tcPr>
            <w:tcW w:w="1985" w:type="dxa"/>
          </w:tcPr>
          <w:p w14:paraId="3D95D8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E3306B7" w14:textId="77777777" w:rsidTr="007E327E">
        <w:trPr>
          <w:trHeight w:val="288"/>
        </w:trPr>
        <w:tc>
          <w:tcPr>
            <w:tcW w:w="1276" w:type="dxa"/>
            <w:shd w:val="clear" w:color="auto" w:fill="auto"/>
            <w:noWrap/>
            <w:vAlign w:val="center"/>
          </w:tcPr>
          <w:p w14:paraId="36DD907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378.</w:t>
            </w:r>
          </w:p>
        </w:tc>
        <w:tc>
          <w:tcPr>
            <w:tcW w:w="2688" w:type="dxa"/>
            <w:shd w:val="clear" w:color="auto" w:fill="auto"/>
            <w:noWrap/>
            <w:vAlign w:val="center"/>
          </w:tcPr>
          <w:p w14:paraId="6CFBA0BB"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0C522A0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472357B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22,30</w:t>
            </w:r>
          </w:p>
        </w:tc>
        <w:tc>
          <w:tcPr>
            <w:tcW w:w="1985" w:type="dxa"/>
          </w:tcPr>
          <w:p w14:paraId="31E9B78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2A32A48" w14:textId="77777777" w:rsidTr="007E327E">
        <w:trPr>
          <w:trHeight w:val="288"/>
        </w:trPr>
        <w:tc>
          <w:tcPr>
            <w:tcW w:w="1276" w:type="dxa"/>
            <w:shd w:val="clear" w:color="auto" w:fill="auto"/>
            <w:noWrap/>
            <w:vAlign w:val="center"/>
          </w:tcPr>
          <w:p w14:paraId="369595A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379.</w:t>
            </w:r>
          </w:p>
        </w:tc>
        <w:tc>
          <w:tcPr>
            <w:tcW w:w="2688" w:type="dxa"/>
            <w:shd w:val="clear" w:color="auto" w:fill="auto"/>
            <w:noWrap/>
            <w:vAlign w:val="center"/>
          </w:tcPr>
          <w:p w14:paraId="239B65EA"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1BA17C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1D35FB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26,20</w:t>
            </w:r>
          </w:p>
        </w:tc>
        <w:tc>
          <w:tcPr>
            <w:tcW w:w="1985" w:type="dxa"/>
          </w:tcPr>
          <w:p w14:paraId="3AFBA2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D9B3364" w14:textId="77777777" w:rsidTr="007E327E">
        <w:trPr>
          <w:trHeight w:val="288"/>
        </w:trPr>
        <w:tc>
          <w:tcPr>
            <w:tcW w:w="1276" w:type="dxa"/>
            <w:shd w:val="clear" w:color="auto" w:fill="auto"/>
            <w:noWrap/>
            <w:vAlign w:val="center"/>
          </w:tcPr>
          <w:p w14:paraId="289A08F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380.</w:t>
            </w:r>
          </w:p>
        </w:tc>
        <w:tc>
          <w:tcPr>
            <w:tcW w:w="2688" w:type="dxa"/>
            <w:shd w:val="clear" w:color="auto" w:fill="auto"/>
            <w:noWrap/>
            <w:vAlign w:val="center"/>
          </w:tcPr>
          <w:p w14:paraId="38579CEA"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142B90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664140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18,40</w:t>
            </w:r>
          </w:p>
        </w:tc>
        <w:tc>
          <w:tcPr>
            <w:tcW w:w="1985" w:type="dxa"/>
          </w:tcPr>
          <w:p w14:paraId="704B8E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F95D251" w14:textId="77777777" w:rsidTr="007E327E">
        <w:trPr>
          <w:trHeight w:val="288"/>
        </w:trPr>
        <w:tc>
          <w:tcPr>
            <w:tcW w:w="1276" w:type="dxa"/>
            <w:shd w:val="clear" w:color="auto" w:fill="auto"/>
            <w:noWrap/>
            <w:vAlign w:val="center"/>
          </w:tcPr>
          <w:p w14:paraId="660F365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381.</w:t>
            </w:r>
          </w:p>
        </w:tc>
        <w:tc>
          <w:tcPr>
            <w:tcW w:w="2688" w:type="dxa"/>
            <w:shd w:val="clear" w:color="auto" w:fill="auto"/>
            <w:noWrap/>
            <w:vAlign w:val="center"/>
          </w:tcPr>
          <w:p w14:paraId="70A50F48"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07482F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774A5C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29,70</w:t>
            </w:r>
          </w:p>
        </w:tc>
        <w:tc>
          <w:tcPr>
            <w:tcW w:w="1985" w:type="dxa"/>
          </w:tcPr>
          <w:p w14:paraId="7ACAC2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48FD420" w14:textId="77777777" w:rsidTr="007E327E">
        <w:trPr>
          <w:trHeight w:val="288"/>
        </w:trPr>
        <w:tc>
          <w:tcPr>
            <w:tcW w:w="1276" w:type="dxa"/>
            <w:shd w:val="clear" w:color="auto" w:fill="auto"/>
            <w:noWrap/>
            <w:vAlign w:val="center"/>
          </w:tcPr>
          <w:p w14:paraId="41B25175"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70EBBBC9"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1E8FF666"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13EC5B95"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6D822344"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70D54807" w14:textId="77777777" w:rsidTr="007E327E">
        <w:trPr>
          <w:trHeight w:val="288"/>
        </w:trPr>
        <w:tc>
          <w:tcPr>
            <w:tcW w:w="1276" w:type="dxa"/>
            <w:shd w:val="clear" w:color="auto" w:fill="auto"/>
            <w:noWrap/>
            <w:vAlign w:val="center"/>
          </w:tcPr>
          <w:p w14:paraId="0CC9A3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382.</w:t>
            </w:r>
          </w:p>
        </w:tc>
        <w:tc>
          <w:tcPr>
            <w:tcW w:w="2688" w:type="dxa"/>
            <w:shd w:val="clear" w:color="auto" w:fill="auto"/>
            <w:noWrap/>
            <w:vAlign w:val="center"/>
          </w:tcPr>
          <w:p w14:paraId="2E8596C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55F5B7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4E8D31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49,90</w:t>
            </w:r>
          </w:p>
        </w:tc>
        <w:tc>
          <w:tcPr>
            <w:tcW w:w="1985" w:type="dxa"/>
          </w:tcPr>
          <w:p w14:paraId="19BFDE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24ABF25" w14:textId="77777777" w:rsidTr="007E327E">
        <w:trPr>
          <w:trHeight w:val="288"/>
        </w:trPr>
        <w:tc>
          <w:tcPr>
            <w:tcW w:w="1276" w:type="dxa"/>
            <w:shd w:val="clear" w:color="auto" w:fill="auto"/>
            <w:noWrap/>
            <w:vAlign w:val="center"/>
          </w:tcPr>
          <w:p w14:paraId="413937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383.</w:t>
            </w:r>
          </w:p>
        </w:tc>
        <w:tc>
          <w:tcPr>
            <w:tcW w:w="2688" w:type="dxa"/>
            <w:shd w:val="clear" w:color="auto" w:fill="auto"/>
            <w:noWrap/>
            <w:vAlign w:val="center"/>
          </w:tcPr>
          <w:p w14:paraId="4B220FB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74C1391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33B90DB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20,30</w:t>
            </w:r>
          </w:p>
        </w:tc>
        <w:tc>
          <w:tcPr>
            <w:tcW w:w="1985" w:type="dxa"/>
          </w:tcPr>
          <w:p w14:paraId="5D50DD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FAD6E9B" w14:textId="77777777" w:rsidTr="007E327E">
        <w:trPr>
          <w:trHeight w:val="288"/>
        </w:trPr>
        <w:tc>
          <w:tcPr>
            <w:tcW w:w="1276" w:type="dxa"/>
            <w:shd w:val="clear" w:color="auto" w:fill="auto"/>
            <w:noWrap/>
            <w:vAlign w:val="center"/>
          </w:tcPr>
          <w:p w14:paraId="089392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384.</w:t>
            </w:r>
          </w:p>
        </w:tc>
        <w:tc>
          <w:tcPr>
            <w:tcW w:w="2688" w:type="dxa"/>
            <w:shd w:val="clear" w:color="auto" w:fill="auto"/>
            <w:noWrap/>
            <w:vAlign w:val="center"/>
          </w:tcPr>
          <w:p w14:paraId="205BE135"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7FDB675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1F184E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25,70</w:t>
            </w:r>
          </w:p>
        </w:tc>
        <w:tc>
          <w:tcPr>
            <w:tcW w:w="1985" w:type="dxa"/>
          </w:tcPr>
          <w:p w14:paraId="0298EC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A7EF6A4" w14:textId="77777777" w:rsidTr="007E327E">
        <w:trPr>
          <w:trHeight w:val="288"/>
        </w:trPr>
        <w:tc>
          <w:tcPr>
            <w:tcW w:w="1276" w:type="dxa"/>
            <w:shd w:val="clear" w:color="auto" w:fill="auto"/>
            <w:noWrap/>
            <w:vAlign w:val="center"/>
          </w:tcPr>
          <w:p w14:paraId="7B7912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385.</w:t>
            </w:r>
          </w:p>
        </w:tc>
        <w:tc>
          <w:tcPr>
            <w:tcW w:w="2688" w:type="dxa"/>
            <w:shd w:val="clear" w:color="auto" w:fill="auto"/>
            <w:noWrap/>
            <w:vAlign w:val="center"/>
          </w:tcPr>
          <w:p w14:paraId="6EB7EEC5"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214FE37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10D730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24,20</w:t>
            </w:r>
          </w:p>
        </w:tc>
        <w:tc>
          <w:tcPr>
            <w:tcW w:w="1985" w:type="dxa"/>
          </w:tcPr>
          <w:p w14:paraId="2A6186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9A111BA" w14:textId="77777777" w:rsidTr="007E327E">
        <w:trPr>
          <w:trHeight w:val="288"/>
        </w:trPr>
        <w:tc>
          <w:tcPr>
            <w:tcW w:w="1276" w:type="dxa"/>
            <w:shd w:val="clear" w:color="auto" w:fill="auto"/>
            <w:noWrap/>
            <w:vAlign w:val="center"/>
          </w:tcPr>
          <w:p w14:paraId="73C8DA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386.</w:t>
            </w:r>
          </w:p>
        </w:tc>
        <w:tc>
          <w:tcPr>
            <w:tcW w:w="2688" w:type="dxa"/>
            <w:shd w:val="clear" w:color="auto" w:fill="auto"/>
            <w:noWrap/>
            <w:vAlign w:val="center"/>
          </w:tcPr>
          <w:p w14:paraId="7B66E010"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34AEBF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2EF264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25,60</w:t>
            </w:r>
          </w:p>
        </w:tc>
        <w:tc>
          <w:tcPr>
            <w:tcW w:w="1985" w:type="dxa"/>
          </w:tcPr>
          <w:p w14:paraId="2409738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B020097" w14:textId="77777777" w:rsidTr="007E327E">
        <w:trPr>
          <w:trHeight w:val="288"/>
        </w:trPr>
        <w:tc>
          <w:tcPr>
            <w:tcW w:w="1276" w:type="dxa"/>
            <w:shd w:val="clear" w:color="auto" w:fill="auto"/>
            <w:noWrap/>
            <w:vAlign w:val="center"/>
          </w:tcPr>
          <w:p w14:paraId="5331DBB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387.</w:t>
            </w:r>
          </w:p>
        </w:tc>
        <w:tc>
          <w:tcPr>
            <w:tcW w:w="2688" w:type="dxa"/>
            <w:shd w:val="clear" w:color="auto" w:fill="auto"/>
            <w:noWrap/>
            <w:vAlign w:val="center"/>
          </w:tcPr>
          <w:p w14:paraId="3AC60E50"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5B1FD3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6F12F6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19,70</w:t>
            </w:r>
          </w:p>
        </w:tc>
        <w:tc>
          <w:tcPr>
            <w:tcW w:w="1985" w:type="dxa"/>
          </w:tcPr>
          <w:p w14:paraId="458D5B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9EE7F6F" w14:textId="77777777" w:rsidTr="007E327E">
        <w:trPr>
          <w:trHeight w:val="288"/>
        </w:trPr>
        <w:tc>
          <w:tcPr>
            <w:tcW w:w="1276" w:type="dxa"/>
            <w:shd w:val="clear" w:color="auto" w:fill="auto"/>
            <w:noWrap/>
            <w:vAlign w:val="center"/>
          </w:tcPr>
          <w:p w14:paraId="76DD82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388.</w:t>
            </w:r>
          </w:p>
        </w:tc>
        <w:tc>
          <w:tcPr>
            <w:tcW w:w="2688" w:type="dxa"/>
            <w:shd w:val="clear" w:color="auto" w:fill="auto"/>
            <w:noWrap/>
            <w:vAlign w:val="center"/>
          </w:tcPr>
          <w:p w14:paraId="2AE0E30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1071E7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7CC8D5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29,70</w:t>
            </w:r>
          </w:p>
        </w:tc>
        <w:tc>
          <w:tcPr>
            <w:tcW w:w="1985" w:type="dxa"/>
          </w:tcPr>
          <w:p w14:paraId="3FC028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DC7A962" w14:textId="77777777" w:rsidTr="007E327E">
        <w:trPr>
          <w:trHeight w:val="288"/>
        </w:trPr>
        <w:tc>
          <w:tcPr>
            <w:tcW w:w="1276" w:type="dxa"/>
            <w:shd w:val="clear" w:color="auto" w:fill="auto"/>
            <w:noWrap/>
            <w:vAlign w:val="center"/>
          </w:tcPr>
          <w:p w14:paraId="5D9BAAC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389.</w:t>
            </w:r>
          </w:p>
        </w:tc>
        <w:tc>
          <w:tcPr>
            <w:tcW w:w="2688" w:type="dxa"/>
            <w:shd w:val="clear" w:color="auto" w:fill="auto"/>
            <w:noWrap/>
            <w:vAlign w:val="center"/>
          </w:tcPr>
          <w:p w14:paraId="37F36BE3"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3</w:t>
            </w:r>
          </w:p>
        </w:tc>
        <w:tc>
          <w:tcPr>
            <w:tcW w:w="1134" w:type="dxa"/>
            <w:shd w:val="clear" w:color="auto" w:fill="auto"/>
            <w:noWrap/>
            <w:vAlign w:val="center"/>
          </w:tcPr>
          <w:p w14:paraId="107EA3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6562B6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47,70</w:t>
            </w:r>
          </w:p>
        </w:tc>
        <w:tc>
          <w:tcPr>
            <w:tcW w:w="1985" w:type="dxa"/>
          </w:tcPr>
          <w:p w14:paraId="170D8C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E7D9ECC" w14:textId="77777777" w:rsidTr="007E327E">
        <w:trPr>
          <w:trHeight w:val="288"/>
        </w:trPr>
        <w:tc>
          <w:tcPr>
            <w:tcW w:w="1276" w:type="dxa"/>
            <w:shd w:val="clear" w:color="auto" w:fill="auto"/>
            <w:noWrap/>
            <w:vAlign w:val="center"/>
          </w:tcPr>
          <w:p w14:paraId="6FBA0B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390.</w:t>
            </w:r>
          </w:p>
        </w:tc>
        <w:tc>
          <w:tcPr>
            <w:tcW w:w="2688" w:type="dxa"/>
            <w:shd w:val="clear" w:color="auto" w:fill="auto"/>
            <w:noWrap/>
            <w:vAlign w:val="center"/>
          </w:tcPr>
          <w:p w14:paraId="4F4FE4EE"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470E709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1001A9B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21,40</w:t>
            </w:r>
          </w:p>
        </w:tc>
        <w:tc>
          <w:tcPr>
            <w:tcW w:w="1985" w:type="dxa"/>
          </w:tcPr>
          <w:p w14:paraId="2AD9BE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76BCBAC" w14:textId="77777777" w:rsidTr="007E327E">
        <w:trPr>
          <w:trHeight w:val="288"/>
        </w:trPr>
        <w:tc>
          <w:tcPr>
            <w:tcW w:w="1276" w:type="dxa"/>
            <w:shd w:val="clear" w:color="auto" w:fill="auto"/>
            <w:noWrap/>
            <w:vAlign w:val="center"/>
          </w:tcPr>
          <w:p w14:paraId="3441F4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391.</w:t>
            </w:r>
          </w:p>
        </w:tc>
        <w:tc>
          <w:tcPr>
            <w:tcW w:w="2688" w:type="dxa"/>
            <w:shd w:val="clear" w:color="auto" w:fill="auto"/>
            <w:noWrap/>
            <w:vAlign w:val="center"/>
          </w:tcPr>
          <w:p w14:paraId="613EEE0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463F49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04FA73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26,80</w:t>
            </w:r>
          </w:p>
        </w:tc>
        <w:tc>
          <w:tcPr>
            <w:tcW w:w="1985" w:type="dxa"/>
          </w:tcPr>
          <w:p w14:paraId="17356B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1DBF4D6" w14:textId="77777777" w:rsidTr="007E327E">
        <w:trPr>
          <w:trHeight w:val="288"/>
        </w:trPr>
        <w:tc>
          <w:tcPr>
            <w:tcW w:w="1276" w:type="dxa"/>
            <w:shd w:val="clear" w:color="auto" w:fill="auto"/>
            <w:noWrap/>
            <w:vAlign w:val="center"/>
          </w:tcPr>
          <w:p w14:paraId="7D7182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392.</w:t>
            </w:r>
          </w:p>
        </w:tc>
        <w:tc>
          <w:tcPr>
            <w:tcW w:w="2688" w:type="dxa"/>
            <w:shd w:val="clear" w:color="auto" w:fill="auto"/>
            <w:noWrap/>
            <w:vAlign w:val="center"/>
          </w:tcPr>
          <w:p w14:paraId="06A12895"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6F9E96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320BF29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24,90</w:t>
            </w:r>
          </w:p>
        </w:tc>
        <w:tc>
          <w:tcPr>
            <w:tcW w:w="1985" w:type="dxa"/>
          </w:tcPr>
          <w:p w14:paraId="0F65723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F4382D8" w14:textId="77777777" w:rsidTr="007E327E">
        <w:trPr>
          <w:trHeight w:val="288"/>
        </w:trPr>
        <w:tc>
          <w:tcPr>
            <w:tcW w:w="1276" w:type="dxa"/>
            <w:shd w:val="clear" w:color="auto" w:fill="auto"/>
            <w:noWrap/>
            <w:vAlign w:val="center"/>
          </w:tcPr>
          <w:p w14:paraId="2E4C80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393.</w:t>
            </w:r>
          </w:p>
        </w:tc>
        <w:tc>
          <w:tcPr>
            <w:tcW w:w="2688" w:type="dxa"/>
            <w:shd w:val="clear" w:color="auto" w:fill="auto"/>
            <w:noWrap/>
            <w:vAlign w:val="center"/>
          </w:tcPr>
          <w:p w14:paraId="47E872E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3B8DBB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477028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24,30</w:t>
            </w:r>
          </w:p>
        </w:tc>
        <w:tc>
          <w:tcPr>
            <w:tcW w:w="1985" w:type="dxa"/>
          </w:tcPr>
          <w:p w14:paraId="34D089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2FFA8E0" w14:textId="77777777" w:rsidTr="007E327E">
        <w:trPr>
          <w:trHeight w:val="288"/>
        </w:trPr>
        <w:tc>
          <w:tcPr>
            <w:tcW w:w="1276" w:type="dxa"/>
            <w:shd w:val="clear" w:color="auto" w:fill="auto"/>
            <w:noWrap/>
            <w:vAlign w:val="center"/>
          </w:tcPr>
          <w:p w14:paraId="1BFF7E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394.</w:t>
            </w:r>
          </w:p>
        </w:tc>
        <w:tc>
          <w:tcPr>
            <w:tcW w:w="2688" w:type="dxa"/>
            <w:shd w:val="clear" w:color="auto" w:fill="auto"/>
            <w:noWrap/>
            <w:vAlign w:val="center"/>
          </w:tcPr>
          <w:p w14:paraId="33A87D2A"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61D675F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7B78906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20,30</w:t>
            </w:r>
          </w:p>
        </w:tc>
        <w:tc>
          <w:tcPr>
            <w:tcW w:w="1985" w:type="dxa"/>
          </w:tcPr>
          <w:p w14:paraId="5B4862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C3B0BF2" w14:textId="77777777" w:rsidTr="007E327E">
        <w:trPr>
          <w:trHeight w:val="288"/>
        </w:trPr>
        <w:tc>
          <w:tcPr>
            <w:tcW w:w="1276" w:type="dxa"/>
            <w:shd w:val="clear" w:color="auto" w:fill="auto"/>
            <w:noWrap/>
            <w:vAlign w:val="center"/>
          </w:tcPr>
          <w:p w14:paraId="24FE5B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395.</w:t>
            </w:r>
          </w:p>
        </w:tc>
        <w:tc>
          <w:tcPr>
            <w:tcW w:w="2688" w:type="dxa"/>
            <w:shd w:val="clear" w:color="auto" w:fill="auto"/>
            <w:noWrap/>
            <w:vAlign w:val="center"/>
          </w:tcPr>
          <w:p w14:paraId="4CFC202B"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7F6AEE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443F5AE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27,10</w:t>
            </w:r>
          </w:p>
        </w:tc>
        <w:tc>
          <w:tcPr>
            <w:tcW w:w="1985" w:type="dxa"/>
          </w:tcPr>
          <w:p w14:paraId="4D8E6E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55C4FC7" w14:textId="77777777" w:rsidTr="007E327E">
        <w:trPr>
          <w:trHeight w:val="288"/>
        </w:trPr>
        <w:tc>
          <w:tcPr>
            <w:tcW w:w="1276" w:type="dxa"/>
            <w:shd w:val="clear" w:color="auto" w:fill="auto"/>
            <w:noWrap/>
            <w:vAlign w:val="center"/>
          </w:tcPr>
          <w:p w14:paraId="304621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396.</w:t>
            </w:r>
          </w:p>
        </w:tc>
        <w:tc>
          <w:tcPr>
            <w:tcW w:w="2688" w:type="dxa"/>
            <w:shd w:val="clear" w:color="auto" w:fill="auto"/>
            <w:noWrap/>
            <w:vAlign w:val="center"/>
          </w:tcPr>
          <w:p w14:paraId="0D70A25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35117A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7AA629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24,70</w:t>
            </w:r>
          </w:p>
        </w:tc>
        <w:tc>
          <w:tcPr>
            <w:tcW w:w="1985" w:type="dxa"/>
          </w:tcPr>
          <w:p w14:paraId="53808A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7B5041C" w14:textId="77777777" w:rsidTr="007E327E">
        <w:trPr>
          <w:trHeight w:val="288"/>
        </w:trPr>
        <w:tc>
          <w:tcPr>
            <w:tcW w:w="1276" w:type="dxa"/>
            <w:shd w:val="clear" w:color="auto" w:fill="auto"/>
            <w:noWrap/>
            <w:vAlign w:val="center"/>
          </w:tcPr>
          <w:p w14:paraId="416D32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397.</w:t>
            </w:r>
          </w:p>
        </w:tc>
        <w:tc>
          <w:tcPr>
            <w:tcW w:w="2688" w:type="dxa"/>
            <w:shd w:val="clear" w:color="auto" w:fill="auto"/>
            <w:noWrap/>
            <w:vAlign w:val="center"/>
          </w:tcPr>
          <w:p w14:paraId="153ED9B7"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27330F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6CE2DF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19,80</w:t>
            </w:r>
          </w:p>
        </w:tc>
        <w:tc>
          <w:tcPr>
            <w:tcW w:w="1985" w:type="dxa"/>
          </w:tcPr>
          <w:p w14:paraId="5692C5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6F6DC6F" w14:textId="77777777" w:rsidTr="007E327E">
        <w:trPr>
          <w:trHeight w:val="288"/>
        </w:trPr>
        <w:tc>
          <w:tcPr>
            <w:tcW w:w="1276" w:type="dxa"/>
            <w:shd w:val="clear" w:color="auto" w:fill="auto"/>
            <w:noWrap/>
            <w:vAlign w:val="center"/>
          </w:tcPr>
          <w:p w14:paraId="566B96B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398.</w:t>
            </w:r>
          </w:p>
        </w:tc>
        <w:tc>
          <w:tcPr>
            <w:tcW w:w="2688" w:type="dxa"/>
            <w:shd w:val="clear" w:color="auto" w:fill="auto"/>
            <w:noWrap/>
            <w:vAlign w:val="center"/>
          </w:tcPr>
          <w:p w14:paraId="7881BD93"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24529B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101501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28,00</w:t>
            </w:r>
          </w:p>
        </w:tc>
        <w:tc>
          <w:tcPr>
            <w:tcW w:w="1985" w:type="dxa"/>
          </w:tcPr>
          <w:p w14:paraId="10D7EE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A662FB3" w14:textId="77777777" w:rsidTr="007E327E">
        <w:trPr>
          <w:trHeight w:val="288"/>
        </w:trPr>
        <w:tc>
          <w:tcPr>
            <w:tcW w:w="1276" w:type="dxa"/>
            <w:shd w:val="clear" w:color="auto" w:fill="auto"/>
            <w:noWrap/>
            <w:vAlign w:val="center"/>
          </w:tcPr>
          <w:p w14:paraId="0773675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399.</w:t>
            </w:r>
          </w:p>
        </w:tc>
        <w:tc>
          <w:tcPr>
            <w:tcW w:w="2688" w:type="dxa"/>
            <w:shd w:val="clear" w:color="auto" w:fill="auto"/>
            <w:noWrap/>
            <w:vAlign w:val="center"/>
          </w:tcPr>
          <w:p w14:paraId="71504659"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2FA7CB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5325A2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25,20</w:t>
            </w:r>
          </w:p>
        </w:tc>
        <w:tc>
          <w:tcPr>
            <w:tcW w:w="1985" w:type="dxa"/>
          </w:tcPr>
          <w:p w14:paraId="65D1BDA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D163CBB" w14:textId="77777777" w:rsidTr="007E327E">
        <w:trPr>
          <w:trHeight w:val="288"/>
        </w:trPr>
        <w:tc>
          <w:tcPr>
            <w:tcW w:w="1276" w:type="dxa"/>
            <w:shd w:val="clear" w:color="auto" w:fill="auto"/>
            <w:noWrap/>
            <w:vAlign w:val="center"/>
          </w:tcPr>
          <w:p w14:paraId="7D40B3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400.</w:t>
            </w:r>
          </w:p>
        </w:tc>
        <w:tc>
          <w:tcPr>
            <w:tcW w:w="2688" w:type="dxa"/>
            <w:shd w:val="clear" w:color="auto" w:fill="auto"/>
            <w:noWrap/>
            <w:vAlign w:val="center"/>
          </w:tcPr>
          <w:p w14:paraId="3621EF70"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4EEB5C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3659B8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25,80</w:t>
            </w:r>
          </w:p>
        </w:tc>
        <w:tc>
          <w:tcPr>
            <w:tcW w:w="1985" w:type="dxa"/>
          </w:tcPr>
          <w:p w14:paraId="2AF9D2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44DE3A9" w14:textId="77777777" w:rsidTr="007E327E">
        <w:trPr>
          <w:trHeight w:val="288"/>
        </w:trPr>
        <w:tc>
          <w:tcPr>
            <w:tcW w:w="1276" w:type="dxa"/>
            <w:shd w:val="clear" w:color="auto" w:fill="auto"/>
            <w:noWrap/>
            <w:vAlign w:val="center"/>
          </w:tcPr>
          <w:p w14:paraId="6924A1E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401.</w:t>
            </w:r>
          </w:p>
        </w:tc>
        <w:tc>
          <w:tcPr>
            <w:tcW w:w="2688" w:type="dxa"/>
            <w:shd w:val="clear" w:color="auto" w:fill="auto"/>
            <w:noWrap/>
            <w:vAlign w:val="center"/>
          </w:tcPr>
          <w:p w14:paraId="3D632DAC"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20DBFF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32EFEB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20,20</w:t>
            </w:r>
          </w:p>
        </w:tc>
        <w:tc>
          <w:tcPr>
            <w:tcW w:w="1985" w:type="dxa"/>
          </w:tcPr>
          <w:p w14:paraId="393228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1380B17" w14:textId="77777777" w:rsidTr="007E327E">
        <w:trPr>
          <w:trHeight w:val="288"/>
        </w:trPr>
        <w:tc>
          <w:tcPr>
            <w:tcW w:w="1276" w:type="dxa"/>
            <w:shd w:val="clear" w:color="auto" w:fill="auto"/>
            <w:noWrap/>
            <w:vAlign w:val="center"/>
          </w:tcPr>
          <w:p w14:paraId="4B239A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402.</w:t>
            </w:r>
          </w:p>
        </w:tc>
        <w:tc>
          <w:tcPr>
            <w:tcW w:w="2688" w:type="dxa"/>
            <w:shd w:val="clear" w:color="auto" w:fill="auto"/>
            <w:noWrap/>
            <w:vAlign w:val="center"/>
          </w:tcPr>
          <w:p w14:paraId="2FDF34C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20F95EA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19B055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27,30</w:t>
            </w:r>
          </w:p>
        </w:tc>
        <w:tc>
          <w:tcPr>
            <w:tcW w:w="1985" w:type="dxa"/>
          </w:tcPr>
          <w:p w14:paraId="1CD0CC3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2929D67" w14:textId="77777777" w:rsidTr="007E327E">
        <w:trPr>
          <w:trHeight w:val="288"/>
        </w:trPr>
        <w:tc>
          <w:tcPr>
            <w:tcW w:w="1276" w:type="dxa"/>
            <w:shd w:val="clear" w:color="auto" w:fill="auto"/>
            <w:noWrap/>
            <w:vAlign w:val="center"/>
          </w:tcPr>
          <w:p w14:paraId="2E0E3D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403.</w:t>
            </w:r>
          </w:p>
        </w:tc>
        <w:tc>
          <w:tcPr>
            <w:tcW w:w="2688" w:type="dxa"/>
            <w:shd w:val="clear" w:color="auto" w:fill="auto"/>
            <w:noWrap/>
            <w:vAlign w:val="center"/>
          </w:tcPr>
          <w:p w14:paraId="7356A6A1"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5E43654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5A901E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24,80</w:t>
            </w:r>
          </w:p>
        </w:tc>
        <w:tc>
          <w:tcPr>
            <w:tcW w:w="1985" w:type="dxa"/>
          </w:tcPr>
          <w:p w14:paraId="65E8E4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0509ADE" w14:textId="77777777" w:rsidTr="007E327E">
        <w:trPr>
          <w:trHeight w:val="288"/>
        </w:trPr>
        <w:tc>
          <w:tcPr>
            <w:tcW w:w="1276" w:type="dxa"/>
            <w:shd w:val="clear" w:color="auto" w:fill="auto"/>
            <w:noWrap/>
            <w:vAlign w:val="center"/>
          </w:tcPr>
          <w:p w14:paraId="3DAD33E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404.</w:t>
            </w:r>
          </w:p>
        </w:tc>
        <w:tc>
          <w:tcPr>
            <w:tcW w:w="2688" w:type="dxa"/>
            <w:shd w:val="clear" w:color="auto" w:fill="auto"/>
            <w:noWrap/>
            <w:vAlign w:val="center"/>
          </w:tcPr>
          <w:p w14:paraId="38AD5407"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6C7D56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1F7E84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19,40</w:t>
            </w:r>
          </w:p>
        </w:tc>
        <w:tc>
          <w:tcPr>
            <w:tcW w:w="1985" w:type="dxa"/>
          </w:tcPr>
          <w:p w14:paraId="53B84C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FEB4452" w14:textId="77777777" w:rsidTr="007E327E">
        <w:trPr>
          <w:trHeight w:val="288"/>
        </w:trPr>
        <w:tc>
          <w:tcPr>
            <w:tcW w:w="1276" w:type="dxa"/>
            <w:shd w:val="clear" w:color="auto" w:fill="auto"/>
            <w:noWrap/>
            <w:vAlign w:val="center"/>
          </w:tcPr>
          <w:p w14:paraId="0F521C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405.</w:t>
            </w:r>
          </w:p>
        </w:tc>
        <w:tc>
          <w:tcPr>
            <w:tcW w:w="2688" w:type="dxa"/>
            <w:shd w:val="clear" w:color="auto" w:fill="auto"/>
            <w:noWrap/>
            <w:vAlign w:val="center"/>
          </w:tcPr>
          <w:p w14:paraId="5C0A092A"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080E7B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2E9875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28,10</w:t>
            </w:r>
          </w:p>
        </w:tc>
        <w:tc>
          <w:tcPr>
            <w:tcW w:w="1985" w:type="dxa"/>
          </w:tcPr>
          <w:p w14:paraId="29D79E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EBC1747" w14:textId="77777777" w:rsidTr="007E327E">
        <w:trPr>
          <w:trHeight w:val="288"/>
        </w:trPr>
        <w:tc>
          <w:tcPr>
            <w:tcW w:w="1276" w:type="dxa"/>
            <w:shd w:val="clear" w:color="auto" w:fill="auto"/>
            <w:noWrap/>
            <w:vAlign w:val="center"/>
          </w:tcPr>
          <w:p w14:paraId="0FA8CC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406.</w:t>
            </w:r>
          </w:p>
        </w:tc>
        <w:tc>
          <w:tcPr>
            <w:tcW w:w="2688" w:type="dxa"/>
            <w:shd w:val="clear" w:color="auto" w:fill="auto"/>
            <w:noWrap/>
            <w:vAlign w:val="center"/>
          </w:tcPr>
          <w:p w14:paraId="59B020D1"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54E7D7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5D529A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23,00</w:t>
            </w:r>
          </w:p>
        </w:tc>
        <w:tc>
          <w:tcPr>
            <w:tcW w:w="1985" w:type="dxa"/>
          </w:tcPr>
          <w:p w14:paraId="450E40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DCC9866" w14:textId="77777777" w:rsidTr="007E327E">
        <w:trPr>
          <w:trHeight w:val="288"/>
        </w:trPr>
        <w:tc>
          <w:tcPr>
            <w:tcW w:w="1276" w:type="dxa"/>
            <w:shd w:val="clear" w:color="auto" w:fill="auto"/>
            <w:noWrap/>
            <w:vAlign w:val="center"/>
          </w:tcPr>
          <w:p w14:paraId="20D5CF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407.</w:t>
            </w:r>
          </w:p>
        </w:tc>
        <w:tc>
          <w:tcPr>
            <w:tcW w:w="2688" w:type="dxa"/>
            <w:shd w:val="clear" w:color="auto" w:fill="auto"/>
            <w:noWrap/>
            <w:vAlign w:val="center"/>
          </w:tcPr>
          <w:p w14:paraId="4585E04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3BFAC7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1EC0CE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25,40</w:t>
            </w:r>
          </w:p>
        </w:tc>
        <w:tc>
          <w:tcPr>
            <w:tcW w:w="1985" w:type="dxa"/>
          </w:tcPr>
          <w:p w14:paraId="65ACB5F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AF9C822" w14:textId="77777777" w:rsidTr="007E327E">
        <w:trPr>
          <w:trHeight w:val="288"/>
        </w:trPr>
        <w:tc>
          <w:tcPr>
            <w:tcW w:w="1276" w:type="dxa"/>
            <w:shd w:val="clear" w:color="auto" w:fill="auto"/>
            <w:noWrap/>
            <w:vAlign w:val="center"/>
          </w:tcPr>
          <w:p w14:paraId="1CFF3D3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408.</w:t>
            </w:r>
          </w:p>
        </w:tc>
        <w:tc>
          <w:tcPr>
            <w:tcW w:w="2688" w:type="dxa"/>
            <w:shd w:val="clear" w:color="auto" w:fill="auto"/>
            <w:noWrap/>
            <w:vAlign w:val="center"/>
          </w:tcPr>
          <w:p w14:paraId="06DC8815"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555D2E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72DFD9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20,00</w:t>
            </w:r>
          </w:p>
        </w:tc>
        <w:tc>
          <w:tcPr>
            <w:tcW w:w="1985" w:type="dxa"/>
          </w:tcPr>
          <w:p w14:paraId="10B280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4059BF6" w14:textId="77777777" w:rsidTr="007E327E">
        <w:trPr>
          <w:trHeight w:val="288"/>
        </w:trPr>
        <w:tc>
          <w:tcPr>
            <w:tcW w:w="1276" w:type="dxa"/>
            <w:shd w:val="clear" w:color="auto" w:fill="auto"/>
            <w:noWrap/>
            <w:vAlign w:val="center"/>
          </w:tcPr>
          <w:p w14:paraId="4B7F9B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409.</w:t>
            </w:r>
          </w:p>
        </w:tc>
        <w:tc>
          <w:tcPr>
            <w:tcW w:w="2688" w:type="dxa"/>
            <w:shd w:val="clear" w:color="auto" w:fill="auto"/>
            <w:noWrap/>
            <w:vAlign w:val="center"/>
          </w:tcPr>
          <w:p w14:paraId="79763988"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4789FE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127" w:type="dxa"/>
          </w:tcPr>
          <w:p w14:paraId="13FD39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27,00</w:t>
            </w:r>
          </w:p>
        </w:tc>
        <w:tc>
          <w:tcPr>
            <w:tcW w:w="1985" w:type="dxa"/>
          </w:tcPr>
          <w:p w14:paraId="749786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3D22D56" w14:textId="77777777" w:rsidTr="007E327E">
        <w:trPr>
          <w:trHeight w:val="288"/>
        </w:trPr>
        <w:tc>
          <w:tcPr>
            <w:tcW w:w="1276" w:type="dxa"/>
            <w:shd w:val="clear" w:color="auto" w:fill="auto"/>
            <w:noWrap/>
            <w:vAlign w:val="center"/>
          </w:tcPr>
          <w:p w14:paraId="163D296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410.</w:t>
            </w:r>
          </w:p>
        </w:tc>
        <w:tc>
          <w:tcPr>
            <w:tcW w:w="2688" w:type="dxa"/>
            <w:shd w:val="clear" w:color="auto" w:fill="auto"/>
            <w:noWrap/>
            <w:vAlign w:val="center"/>
          </w:tcPr>
          <w:p w14:paraId="436AF438"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7927D5F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08486B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25,20</w:t>
            </w:r>
          </w:p>
        </w:tc>
        <w:tc>
          <w:tcPr>
            <w:tcW w:w="1985" w:type="dxa"/>
          </w:tcPr>
          <w:p w14:paraId="5D5D6AA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D45290E" w14:textId="77777777" w:rsidTr="007E327E">
        <w:trPr>
          <w:trHeight w:val="288"/>
        </w:trPr>
        <w:tc>
          <w:tcPr>
            <w:tcW w:w="1276" w:type="dxa"/>
            <w:shd w:val="clear" w:color="auto" w:fill="auto"/>
            <w:noWrap/>
            <w:vAlign w:val="center"/>
          </w:tcPr>
          <w:p w14:paraId="112228D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411.</w:t>
            </w:r>
          </w:p>
        </w:tc>
        <w:tc>
          <w:tcPr>
            <w:tcW w:w="2688" w:type="dxa"/>
            <w:shd w:val="clear" w:color="auto" w:fill="auto"/>
            <w:noWrap/>
            <w:vAlign w:val="center"/>
          </w:tcPr>
          <w:p w14:paraId="668494F8"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4</w:t>
            </w:r>
          </w:p>
        </w:tc>
        <w:tc>
          <w:tcPr>
            <w:tcW w:w="1134" w:type="dxa"/>
            <w:shd w:val="clear" w:color="auto" w:fill="auto"/>
            <w:noWrap/>
            <w:vAlign w:val="center"/>
          </w:tcPr>
          <w:p w14:paraId="0753CD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34ED64B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25,20</w:t>
            </w:r>
          </w:p>
        </w:tc>
        <w:tc>
          <w:tcPr>
            <w:tcW w:w="1985" w:type="dxa"/>
          </w:tcPr>
          <w:p w14:paraId="123D1B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D8616F2" w14:textId="77777777" w:rsidTr="007E327E">
        <w:trPr>
          <w:trHeight w:val="288"/>
        </w:trPr>
        <w:tc>
          <w:tcPr>
            <w:tcW w:w="1276" w:type="dxa"/>
            <w:shd w:val="clear" w:color="auto" w:fill="auto"/>
            <w:noWrap/>
            <w:vAlign w:val="center"/>
          </w:tcPr>
          <w:p w14:paraId="7144E6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412.</w:t>
            </w:r>
          </w:p>
        </w:tc>
        <w:tc>
          <w:tcPr>
            <w:tcW w:w="2688" w:type="dxa"/>
            <w:shd w:val="clear" w:color="auto" w:fill="auto"/>
            <w:noWrap/>
            <w:vAlign w:val="center"/>
          </w:tcPr>
          <w:p w14:paraId="7B5B56E7"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11</w:t>
            </w:r>
          </w:p>
        </w:tc>
        <w:tc>
          <w:tcPr>
            <w:tcW w:w="1134" w:type="dxa"/>
            <w:shd w:val="clear" w:color="auto" w:fill="auto"/>
            <w:noWrap/>
            <w:vAlign w:val="center"/>
          </w:tcPr>
          <w:p w14:paraId="7A21C9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Visa māja</w:t>
            </w:r>
          </w:p>
        </w:tc>
        <w:tc>
          <w:tcPr>
            <w:tcW w:w="2127" w:type="dxa"/>
          </w:tcPr>
          <w:p w14:paraId="7D3203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490,80</w:t>
            </w:r>
          </w:p>
        </w:tc>
        <w:tc>
          <w:tcPr>
            <w:tcW w:w="1985" w:type="dxa"/>
          </w:tcPr>
          <w:p w14:paraId="02C0E7B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23AF335" w14:textId="77777777" w:rsidTr="007E327E">
        <w:trPr>
          <w:trHeight w:val="288"/>
        </w:trPr>
        <w:tc>
          <w:tcPr>
            <w:tcW w:w="1276" w:type="dxa"/>
            <w:shd w:val="clear" w:color="auto" w:fill="auto"/>
            <w:noWrap/>
            <w:vAlign w:val="center"/>
          </w:tcPr>
          <w:p w14:paraId="5C2B15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413.</w:t>
            </w:r>
          </w:p>
        </w:tc>
        <w:tc>
          <w:tcPr>
            <w:tcW w:w="2688" w:type="dxa"/>
            <w:shd w:val="clear" w:color="auto" w:fill="auto"/>
            <w:noWrap/>
            <w:vAlign w:val="center"/>
          </w:tcPr>
          <w:p w14:paraId="7BF74DBE"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15</w:t>
            </w:r>
          </w:p>
        </w:tc>
        <w:tc>
          <w:tcPr>
            <w:tcW w:w="1134" w:type="dxa"/>
            <w:shd w:val="clear" w:color="auto" w:fill="auto"/>
            <w:noWrap/>
            <w:vAlign w:val="center"/>
          </w:tcPr>
          <w:p w14:paraId="596E732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7D436B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74,50</w:t>
            </w:r>
          </w:p>
        </w:tc>
        <w:tc>
          <w:tcPr>
            <w:tcW w:w="1985" w:type="dxa"/>
          </w:tcPr>
          <w:p w14:paraId="1E76E4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27B086CF" w14:textId="77777777" w:rsidTr="007E327E">
        <w:trPr>
          <w:trHeight w:val="288"/>
        </w:trPr>
        <w:tc>
          <w:tcPr>
            <w:tcW w:w="1276" w:type="dxa"/>
            <w:shd w:val="clear" w:color="auto" w:fill="auto"/>
            <w:noWrap/>
            <w:vAlign w:val="center"/>
          </w:tcPr>
          <w:p w14:paraId="3A910E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414.</w:t>
            </w:r>
          </w:p>
        </w:tc>
        <w:tc>
          <w:tcPr>
            <w:tcW w:w="2688" w:type="dxa"/>
            <w:shd w:val="clear" w:color="auto" w:fill="auto"/>
            <w:noWrap/>
            <w:vAlign w:val="center"/>
          </w:tcPr>
          <w:p w14:paraId="69E31ABA"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15</w:t>
            </w:r>
          </w:p>
        </w:tc>
        <w:tc>
          <w:tcPr>
            <w:tcW w:w="1134" w:type="dxa"/>
            <w:shd w:val="clear" w:color="auto" w:fill="auto"/>
            <w:noWrap/>
            <w:vAlign w:val="center"/>
          </w:tcPr>
          <w:p w14:paraId="488535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3951FC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74,70</w:t>
            </w:r>
          </w:p>
        </w:tc>
        <w:tc>
          <w:tcPr>
            <w:tcW w:w="1985" w:type="dxa"/>
          </w:tcPr>
          <w:p w14:paraId="194283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647CBC0D" w14:textId="77777777" w:rsidTr="007E327E">
        <w:trPr>
          <w:trHeight w:val="288"/>
        </w:trPr>
        <w:tc>
          <w:tcPr>
            <w:tcW w:w="1276" w:type="dxa"/>
            <w:shd w:val="clear" w:color="auto" w:fill="auto"/>
            <w:noWrap/>
            <w:vAlign w:val="center"/>
          </w:tcPr>
          <w:p w14:paraId="3A3085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415.</w:t>
            </w:r>
          </w:p>
        </w:tc>
        <w:tc>
          <w:tcPr>
            <w:tcW w:w="2688" w:type="dxa"/>
            <w:shd w:val="clear" w:color="auto" w:fill="auto"/>
            <w:noWrap/>
            <w:vAlign w:val="center"/>
          </w:tcPr>
          <w:p w14:paraId="726BF82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15</w:t>
            </w:r>
          </w:p>
        </w:tc>
        <w:tc>
          <w:tcPr>
            <w:tcW w:w="1134" w:type="dxa"/>
            <w:shd w:val="clear" w:color="auto" w:fill="auto"/>
            <w:noWrap/>
            <w:vAlign w:val="center"/>
          </w:tcPr>
          <w:p w14:paraId="331B696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3DA8474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76,60</w:t>
            </w:r>
          </w:p>
        </w:tc>
        <w:tc>
          <w:tcPr>
            <w:tcW w:w="1985" w:type="dxa"/>
          </w:tcPr>
          <w:p w14:paraId="7BC235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2F9EA56D" w14:textId="77777777" w:rsidTr="007E327E">
        <w:trPr>
          <w:trHeight w:val="288"/>
        </w:trPr>
        <w:tc>
          <w:tcPr>
            <w:tcW w:w="1276" w:type="dxa"/>
            <w:shd w:val="clear" w:color="auto" w:fill="auto"/>
            <w:noWrap/>
            <w:vAlign w:val="center"/>
          </w:tcPr>
          <w:p w14:paraId="20473E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416.</w:t>
            </w:r>
          </w:p>
        </w:tc>
        <w:tc>
          <w:tcPr>
            <w:tcW w:w="2688" w:type="dxa"/>
            <w:shd w:val="clear" w:color="auto" w:fill="auto"/>
            <w:noWrap/>
            <w:vAlign w:val="center"/>
          </w:tcPr>
          <w:p w14:paraId="68291D10"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15</w:t>
            </w:r>
          </w:p>
        </w:tc>
        <w:tc>
          <w:tcPr>
            <w:tcW w:w="1134" w:type="dxa"/>
            <w:shd w:val="clear" w:color="auto" w:fill="auto"/>
            <w:noWrap/>
            <w:vAlign w:val="center"/>
          </w:tcPr>
          <w:p w14:paraId="0C4CCB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79167C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59,50</w:t>
            </w:r>
          </w:p>
        </w:tc>
        <w:tc>
          <w:tcPr>
            <w:tcW w:w="1985" w:type="dxa"/>
          </w:tcPr>
          <w:p w14:paraId="6EA79F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5121087E" w14:textId="77777777" w:rsidTr="007E327E">
        <w:trPr>
          <w:trHeight w:val="288"/>
        </w:trPr>
        <w:tc>
          <w:tcPr>
            <w:tcW w:w="1276" w:type="dxa"/>
            <w:shd w:val="clear" w:color="auto" w:fill="auto"/>
            <w:noWrap/>
            <w:vAlign w:val="center"/>
          </w:tcPr>
          <w:p w14:paraId="743D1B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417.</w:t>
            </w:r>
          </w:p>
        </w:tc>
        <w:tc>
          <w:tcPr>
            <w:tcW w:w="2688" w:type="dxa"/>
            <w:shd w:val="clear" w:color="auto" w:fill="auto"/>
            <w:noWrap/>
            <w:vAlign w:val="center"/>
          </w:tcPr>
          <w:p w14:paraId="67600260"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15</w:t>
            </w:r>
          </w:p>
        </w:tc>
        <w:tc>
          <w:tcPr>
            <w:tcW w:w="1134" w:type="dxa"/>
            <w:shd w:val="clear" w:color="auto" w:fill="auto"/>
            <w:noWrap/>
            <w:vAlign w:val="center"/>
          </w:tcPr>
          <w:p w14:paraId="69480F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0C8AF1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76,10</w:t>
            </w:r>
          </w:p>
        </w:tc>
        <w:tc>
          <w:tcPr>
            <w:tcW w:w="1985" w:type="dxa"/>
          </w:tcPr>
          <w:p w14:paraId="4954B14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3A814246" w14:textId="77777777" w:rsidTr="007E327E">
        <w:trPr>
          <w:trHeight w:val="288"/>
        </w:trPr>
        <w:tc>
          <w:tcPr>
            <w:tcW w:w="1276" w:type="dxa"/>
            <w:shd w:val="clear" w:color="auto" w:fill="auto"/>
            <w:noWrap/>
            <w:vAlign w:val="center"/>
          </w:tcPr>
          <w:p w14:paraId="7B4FA9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418.</w:t>
            </w:r>
          </w:p>
        </w:tc>
        <w:tc>
          <w:tcPr>
            <w:tcW w:w="2688" w:type="dxa"/>
            <w:shd w:val="clear" w:color="auto" w:fill="auto"/>
            <w:noWrap/>
            <w:vAlign w:val="center"/>
          </w:tcPr>
          <w:p w14:paraId="3A2A855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15</w:t>
            </w:r>
          </w:p>
        </w:tc>
        <w:tc>
          <w:tcPr>
            <w:tcW w:w="1134" w:type="dxa"/>
            <w:shd w:val="clear" w:color="auto" w:fill="auto"/>
            <w:noWrap/>
            <w:vAlign w:val="center"/>
          </w:tcPr>
          <w:p w14:paraId="0C4B03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34D3E5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59,60</w:t>
            </w:r>
          </w:p>
        </w:tc>
        <w:tc>
          <w:tcPr>
            <w:tcW w:w="1985" w:type="dxa"/>
          </w:tcPr>
          <w:p w14:paraId="401D2E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5F07525F" w14:textId="77777777" w:rsidTr="007E327E">
        <w:trPr>
          <w:trHeight w:val="288"/>
        </w:trPr>
        <w:tc>
          <w:tcPr>
            <w:tcW w:w="1276" w:type="dxa"/>
            <w:shd w:val="clear" w:color="auto" w:fill="auto"/>
            <w:noWrap/>
            <w:vAlign w:val="center"/>
          </w:tcPr>
          <w:p w14:paraId="0BD84D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419.</w:t>
            </w:r>
          </w:p>
        </w:tc>
        <w:tc>
          <w:tcPr>
            <w:tcW w:w="2688" w:type="dxa"/>
            <w:shd w:val="clear" w:color="auto" w:fill="auto"/>
            <w:noWrap/>
            <w:vAlign w:val="center"/>
          </w:tcPr>
          <w:p w14:paraId="04289BF3"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24F372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2A74B0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54,40</w:t>
            </w:r>
          </w:p>
        </w:tc>
        <w:tc>
          <w:tcPr>
            <w:tcW w:w="1985" w:type="dxa"/>
          </w:tcPr>
          <w:p w14:paraId="599909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5526E1E9" w14:textId="77777777" w:rsidTr="007E327E">
        <w:trPr>
          <w:trHeight w:val="288"/>
        </w:trPr>
        <w:tc>
          <w:tcPr>
            <w:tcW w:w="1276" w:type="dxa"/>
            <w:shd w:val="clear" w:color="auto" w:fill="auto"/>
            <w:noWrap/>
            <w:vAlign w:val="center"/>
          </w:tcPr>
          <w:p w14:paraId="36F000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420.</w:t>
            </w:r>
          </w:p>
        </w:tc>
        <w:tc>
          <w:tcPr>
            <w:tcW w:w="2688" w:type="dxa"/>
            <w:shd w:val="clear" w:color="auto" w:fill="auto"/>
            <w:noWrap/>
            <w:vAlign w:val="center"/>
          </w:tcPr>
          <w:p w14:paraId="3052B6C2"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703A028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7C7FA4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77,60</w:t>
            </w:r>
          </w:p>
        </w:tc>
        <w:tc>
          <w:tcPr>
            <w:tcW w:w="1985" w:type="dxa"/>
          </w:tcPr>
          <w:p w14:paraId="47D86E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16,40</w:t>
            </w:r>
          </w:p>
        </w:tc>
      </w:tr>
      <w:tr w:rsidR="00E953AF" w:rsidRPr="00E953AF" w14:paraId="2B2BF715" w14:textId="77777777" w:rsidTr="007E327E">
        <w:trPr>
          <w:trHeight w:val="288"/>
        </w:trPr>
        <w:tc>
          <w:tcPr>
            <w:tcW w:w="1276" w:type="dxa"/>
            <w:shd w:val="clear" w:color="auto" w:fill="auto"/>
            <w:noWrap/>
            <w:vAlign w:val="center"/>
          </w:tcPr>
          <w:p w14:paraId="4FB587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421.</w:t>
            </w:r>
          </w:p>
        </w:tc>
        <w:tc>
          <w:tcPr>
            <w:tcW w:w="2688" w:type="dxa"/>
            <w:shd w:val="clear" w:color="auto" w:fill="auto"/>
            <w:noWrap/>
            <w:vAlign w:val="center"/>
          </w:tcPr>
          <w:p w14:paraId="020CDA06"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4214C90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327122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79,10</w:t>
            </w:r>
          </w:p>
        </w:tc>
        <w:tc>
          <w:tcPr>
            <w:tcW w:w="1985" w:type="dxa"/>
          </w:tcPr>
          <w:p w14:paraId="393B18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16,40</w:t>
            </w:r>
          </w:p>
        </w:tc>
      </w:tr>
      <w:tr w:rsidR="00E953AF" w:rsidRPr="00E953AF" w14:paraId="3C6F5A5A" w14:textId="77777777" w:rsidTr="007E327E">
        <w:trPr>
          <w:trHeight w:val="288"/>
        </w:trPr>
        <w:tc>
          <w:tcPr>
            <w:tcW w:w="1276" w:type="dxa"/>
            <w:shd w:val="clear" w:color="auto" w:fill="auto"/>
            <w:noWrap/>
            <w:vAlign w:val="center"/>
          </w:tcPr>
          <w:p w14:paraId="50B2B55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422.</w:t>
            </w:r>
          </w:p>
        </w:tc>
        <w:tc>
          <w:tcPr>
            <w:tcW w:w="2688" w:type="dxa"/>
            <w:shd w:val="clear" w:color="auto" w:fill="auto"/>
            <w:noWrap/>
            <w:vAlign w:val="center"/>
          </w:tcPr>
          <w:p w14:paraId="72E4E80F"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52A76C8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7BFB523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56,90</w:t>
            </w:r>
          </w:p>
        </w:tc>
        <w:tc>
          <w:tcPr>
            <w:tcW w:w="1985" w:type="dxa"/>
          </w:tcPr>
          <w:p w14:paraId="738E7D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6,10</w:t>
            </w:r>
          </w:p>
        </w:tc>
      </w:tr>
      <w:tr w:rsidR="00E953AF" w:rsidRPr="00E953AF" w14:paraId="6ED7BDD2" w14:textId="77777777" w:rsidTr="007E327E">
        <w:trPr>
          <w:trHeight w:val="288"/>
        </w:trPr>
        <w:tc>
          <w:tcPr>
            <w:tcW w:w="1276" w:type="dxa"/>
            <w:shd w:val="clear" w:color="auto" w:fill="auto"/>
            <w:noWrap/>
            <w:vAlign w:val="center"/>
          </w:tcPr>
          <w:p w14:paraId="16EA03B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423.</w:t>
            </w:r>
          </w:p>
        </w:tc>
        <w:tc>
          <w:tcPr>
            <w:tcW w:w="2688" w:type="dxa"/>
            <w:shd w:val="clear" w:color="auto" w:fill="auto"/>
            <w:noWrap/>
            <w:vAlign w:val="center"/>
          </w:tcPr>
          <w:p w14:paraId="2A9E49B8"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157EEC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414161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86,30</w:t>
            </w:r>
          </w:p>
        </w:tc>
        <w:tc>
          <w:tcPr>
            <w:tcW w:w="1985" w:type="dxa"/>
          </w:tcPr>
          <w:p w14:paraId="043E8D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12,40</w:t>
            </w:r>
          </w:p>
        </w:tc>
      </w:tr>
      <w:tr w:rsidR="00E953AF" w:rsidRPr="00E953AF" w14:paraId="61E62D37" w14:textId="77777777" w:rsidTr="007E327E">
        <w:trPr>
          <w:trHeight w:val="288"/>
        </w:trPr>
        <w:tc>
          <w:tcPr>
            <w:tcW w:w="1276" w:type="dxa"/>
            <w:shd w:val="clear" w:color="auto" w:fill="auto"/>
            <w:noWrap/>
            <w:vAlign w:val="center"/>
          </w:tcPr>
          <w:p w14:paraId="659A23B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424.</w:t>
            </w:r>
          </w:p>
        </w:tc>
        <w:tc>
          <w:tcPr>
            <w:tcW w:w="2688" w:type="dxa"/>
            <w:shd w:val="clear" w:color="auto" w:fill="auto"/>
            <w:noWrap/>
            <w:vAlign w:val="center"/>
          </w:tcPr>
          <w:p w14:paraId="6559ECA3"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45D8276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106C23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66,40</w:t>
            </w:r>
          </w:p>
        </w:tc>
        <w:tc>
          <w:tcPr>
            <w:tcW w:w="1985" w:type="dxa"/>
          </w:tcPr>
          <w:p w14:paraId="1F88E5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8,20</w:t>
            </w:r>
          </w:p>
        </w:tc>
      </w:tr>
      <w:tr w:rsidR="00E953AF" w:rsidRPr="00E953AF" w14:paraId="607C38BC" w14:textId="77777777" w:rsidTr="007E327E">
        <w:trPr>
          <w:trHeight w:val="288"/>
        </w:trPr>
        <w:tc>
          <w:tcPr>
            <w:tcW w:w="1276" w:type="dxa"/>
            <w:shd w:val="clear" w:color="auto" w:fill="auto"/>
            <w:noWrap/>
            <w:vAlign w:val="center"/>
          </w:tcPr>
          <w:p w14:paraId="566175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425.</w:t>
            </w:r>
          </w:p>
        </w:tc>
        <w:tc>
          <w:tcPr>
            <w:tcW w:w="2688" w:type="dxa"/>
            <w:shd w:val="clear" w:color="auto" w:fill="auto"/>
            <w:noWrap/>
            <w:vAlign w:val="center"/>
          </w:tcPr>
          <w:p w14:paraId="73D5D296"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6CFCBF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374C5B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72,60</w:t>
            </w:r>
          </w:p>
        </w:tc>
        <w:tc>
          <w:tcPr>
            <w:tcW w:w="1985" w:type="dxa"/>
          </w:tcPr>
          <w:p w14:paraId="075B9B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11,90</w:t>
            </w:r>
          </w:p>
        </w:tc>
      </w:tr>
      <w:tr w:rsidR="00E953AF" w:rsidRPr="00E953AF" w14:paraId="67056B4E" w14:textId="77777777" w:rsidTr="007E327E">
        <w:trPr>
          <w:trHeight w:val="288"/>
        </w:trPr>
        <w:tc>
          <w:tcPr>
            <w:tcW w:w="1276" w:type="dxa"/>
            <w:shd w:val="clear" w:color="auto" w:fill="auto"/>
            <w:noWrap/>
            <w:vAlign w:val="center"/>
          </w:tcPr>
          <w:p w14:paraId="18997F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426.</w:t>
            </w:r>
          </w:p>
        </w:tc>
        <w:tc>
          <w:tcPr>
            <w:tcW w:w="2688" w:type="dxa"/>
            <w:shd w:val="clear" w:color="auto" w:fill="auto"/>
            <w:noWrap/>
            <w:vAlign w:val="center"/>
          </w:tcPr>
          <w:p w14:paraId="53CABC30"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23A270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29B5658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56,70</w:t>
            </w:r>
          </w:p>
        </w:tc>
        <w:tc>
          <w:tcPr>
            <w:tcW w:w="1985" w:type="dxa"/>
          </w:tcPr>
          <w:p w14:paraId="2F04D2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8,20</w:t>
            </w:r>
          </w:p>
        </w:tc>
      </w:tr>
      <w:tr w:rsidR="00E953AF" w:rsidRPr="00E953AF" w14:paraId="7D8F482D" w14:textId="77777777" w:rsidTr="007E327E">
        <w:trPr>
          <w:trHeight w:val="288"/>
        </w:trPr>
        <w:tc>
          <w:tcPr>
            <w:tcW w:w="1276" w:type="dxa"/>
            <w:shd w:val="clear" w:color="auto" w:fill="auto"/>
            <w:noWrap/>
            <w:vAlign w:val="center"/>
          </w:tcPr>
          <w:p w14:paraId="55F26F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427.</w:t>
            </w:r>
          </w:p>
        </w:tc>
        <w:tc>
          <w:tcPr>
            <w:tcW w:w="2688" w:type="dxa"/>
            <w:shd w:val="clear" w:color="auto" w:fill="auto"/>
            <w:noWrap/>
            <w:vAlign w:val="center"/>
          </w:tcPr>
          <w:p w14:paraId="509FAAAC"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186371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3A0481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60,10</w:t>
            </w:r>
          </w:p>
        </w:tc>
        <w:tc>
          <w:tcPr>
            <w:tcW w:w="1985" w:type="dxa"/>
          </w:tcPr>
          <w:p w14:paraId="59F094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8,30</w:t>
            </w:r>
          </w:p>
        </w:tc>
      </w:tr>
      <w:tr w:rsidR="00E953AF" w:rsidRPr="00E953AF" w14:paraId="4F7A88B3" w14:textId="77777777" w:rsidTr="007E327E">
        <w:trPr>
          <w:trHeight w:val="288"/>
        </w:trPr>
        <w:tc>
          <w:tcPr>
            <w:tcW w:w="1276" w:type="dxa"/>
            <w:shd w:val="clear" w:color="auto" w:fill="auto"/>
            <w:noWrap/>
            <w:vAlign w:val="center"/>
          </w:tcPr>
          <w:p w14:paraId="7CD0E9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428.</w:t>
            </w:r>
          </w:p>
        </w:tc>
        <w:tc>
          <w:tcPr>
            <w:tcW w:w="2688" w:type="dxa"/>
            <w:shd w:val="clear" w:color="auto" w:fill="auto"/>
            <w:noWrap/>
            <w:vAlign w:val="center"/>
          </w:tcPr>
          <w:p w14:paraId="75ADBB0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24EC91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2296978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85,70</w:t>
            </w:r>
          </w:p>
        </w:tc>
        <w:tc>
          <w:tcPr>
            <w:tcW w:w="1985" w:type="dxa"/>
          </w:tcPr>
          <w:p w14:paraId="063F8F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11,50</w:t>
            </w:r>
          </w:p>
        </w:tc>
      </w:tr>
      <w:tr w:rsidR="00E953AF" w:rsidRPr="00E953AF" w14:paraId="0BA5F49B" w14:textId="77777777" w:rsidTr="007E327E">
        <w:trPr>
          <w:trHeight w:val="288"/>
        </w:trPr>
        <w:tc>
          <w:tcPr>
            <w:tcW w:w="1276" w:type="dxa"/>
            <w:shd w:val="clear" w:color="auto" w:fill="auto"/>
            <w:noWrap/>
            <w:vAlign w:val="center"/>
          </w:tcPr>
          <w:p w14:paraId="2ADB0D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429.</w:t>
            </w:r>
          </w:p>
        </w:tc>
        <w:tc>
          <w:tcPr>
            <w:tcW w:w="2688" w:type="dxa"/>
            <w:shd w:val="clear" w:color="auto" w:fill="auto"/>
            <w:noWrap/>
            <w:vAlign w:val="center"/>
          </w:tcPr>
          <w:p w14:paraId="30A586DE"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5933B5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2FD1B0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79,30</w:t>
            </w:r>
          </w:p>
        </w:tc>
        <w:tc>
          <w:tcPr>
            <w:tcW w:w="1985" w:type="dxa"/>
          </w:tcPr>
          <w:p w14:paraId="1A640F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16,30</w:t>
            </w:r>
          </w:p>
        </w:tc>
      </w:tr>
      <w:tr w:rsidR="00E953AF" w:rsidRPr="00E953AF" w14:paraId="0C17B1DE" w14:textId="77777777" w:rsidTr="007E327E">
        <w:trPr>
          <w:trHeight w:val="288"/>
        </w:trPr>
        <w:tc>
          <w:tcPr>
            <w:tcW w:w="1276" w:type="dxa"/>
            <w:shd w:val="clear" w:color="auto" w:fill="auto"/>
            <w:noWrap/>
            <w:vAlign w:val="center"/>
          </w:tcPr>
          <w:p w14:paraId="78A5A2F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430.</w:t>
            </w:r>
          </w:p>
        </w:tc>
        <w:tc>
          <w:tcPr>
            <w:tcW w:w="2688" w:type="dxa"/>
            <w:shd w:val="clear" w:color="auto" w:fill="auto"/>
            <w:noWrap/>
            <w:vAlign w:val="center"/>
          </w:tcPr>
          <w:p w14:paraId="0568E01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17</w:t>
            </w:r>
          </w:p>
        </w:tc>
        <w:tc>
          <w:tcPr>
            <w:tcW w:w="1134" w:type="dxa"/>
            <w:shd w:val="clear" w:color="auto" w:fill="auto"/>
            <w:noWrap/>
            <w:vAlign w:val="center"/>
          </w:tcPr>
          <w:p w14:paraId="236921B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133FBAD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72,70</w:t>
            </w:r>
          </w:p>
        </w:tc>
        <w:tc>
          <w:tcPr>
            <w:tcW w:w="1985" w:type="dxa"/>
          </w:tcPr>
          <w:p w14:paraId="0EEF44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11,70</w:t>
            </w:r>
          </w:p>
        </w:tc>
      </w:tr>
      <w:tr w:rsidR="00E953AF" w:rsidRPr="00E953AF" w14:paraId="09EF0A89" w14:textId="77777777" w:rsidTr="007E327E">
        <w:trPr>
          <w:trHeight w:val="288"/>
        </w:trPr>
        <w:tc>
          <w:tcPr>
            <w:tcW w:w="1276" w:type="dxa"/>
            <w:shd w:val="clear" w:color="auto" w:fill="auto"/>
            <w:noWrap/>
            <w:vAlign w:val="center"/>
          </w:tcPr>
          <w:p w14:paraId="040F4F9E"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5A6E1C31"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4D3C5BB1"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1F96719D"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6991657B"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5CEAA964" w14:textId="77777777" w:rsidTr="007E327E">
        <w:trPr>
          <w:trHeight w:val="288"/>
        </w:trPr>
        <w:tc>
          <w:tcPr>
            <w:tcW w:w="1276" w:type="dxa"/>
            <w:shd w:val="clear" w:color="auto" w:fill="auto"/>
            <w:noWrap/>
            <w:vAlign w:val="center"/>
          </w:tcPr>
          <w:p w14:paraId="3273DD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431.</w:t>
            </w:r>
          </w:p>
        </w:tc>
        <w:tc>
          <w:tcPr>
            <w:tcW w:w="2688" w:type="dxa"/>
            <w:shd w:val="clear" w:color="auto" w:fill="auto"/>
            <w:noWrap/>
            <w:vAlign w:val="center"/>
          </w:tcPr>
          <w:p w14:paraId="22184A4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18E5E9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4731E7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55,90</w:t>
            </w:r>
          </w:p>
        </w:tc>
        <w:tc>
          <w:tcPr>
            <w:tcW w:w="1985" w:type="dxa"/>
          </w:tcPr>
          <w:p w14:paraId="6098B1D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7,40</w:t>
            </w:r>
          </w:p>
        </w:tc>
      </w:tr>
      <w:tr w:rsidR="00E953AF" w:rsidRPr="00E953AF" w14:paraId="364737B4" w14:textId="77777777" w:rsidTr="007E327E">
        <w:trPr>
          <w:trHeight w:val="288"/>
        </w:trPr>
        <w:tc>
          <w:tcPr>
            <w:tcW w:w="1276" w:type="dxa"/>
            <w:shd w:val="clear" w:color="auto" w:fill="auto"/>
            <w:noWrap/>
            <w:vAlign w:val="center"/>
          </w:tcPr>
          <w:p w14:paraId="317154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432.</w:t>
            </w:r>
          </w:p>
        </w:tc>
        <w:tc>
          <w:tcPr>
            <w:tcW w:w="2688" w:type="dxa"/>
            <w:shd w:val="clear" w:color="auto" w:fill="auto"/>
            <w:noWrap/>
            <w:vAlign w:val="center"/>
          </w:tcPr>
          <w:p w14:paraId="63D485CE" w14:textId="77777777" w:rsidR="00E953AF" w:rsidRPr="00E953AF" w:rsidRDefault="00E953AF" w:rsidP="00E953AF">
            <w:pPr>
              <w:rPr>
                <w:rFonts w:eastAsia="Calibri"/>
                <w:strike/>
                <w:color w:val="FF0000"/>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6B1E0B05"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3</w:t>
            </w:r>
          </w:p>
        </w:tc>
        <w:tc>
          <w:tcPr>
            <w:tcW w:w="2127" w:type="dxa"/>
          </w:tcPr>
          <w:p w14:paraId="7A99C1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78,30</w:t>
            </w:r>
          </w:p>
        </w:tc>
        <w:tc>
          <w:tcPr>
            <w:tcW w:w="1985" w:type="dxa"/>
          </w:tcPr>
          <w:p w14:paraId="779550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15,90</w:t>
            </w:r>
          </w:p>
        </w:tc>
      </w:tr>
      <w:tr w:rsidR="00E953AF" w:rsidRPr="00E953AF" w14:paraId="4BA629C4" w14:textId="77777777" w:rsidTr="007E327E">
        <w:trPr>
          <w:trHeight w:val="288"/>
        </w:trPr>
        <w:tc>
          <w:tcPr>
            <w:tcW w:w="1276" w:type="dxa"/>
            <w:shd w:val="clear" w:color="auto" w:fill="auto"/>
            <w:noWrap/>
            <w:vAlign w:val="center"/>
          </w:tcPr>
          <w:p w14:paraId="6530D4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433.</w:t>
            </w:r>
          </w:p>
        </w:tc>
        <w:tc>
          <w:tcPr>
            <w:tcW w:w="2688" w:type="dxa"/>
            <w:shd w:val="clear" w:color="auto" w:fill="auto"/>
            <w:noWrap/>
            <w:vAlign w:val="center"/>
          </w:tcPr>
          <w:p w14:paraId="1D55F43F"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0587C7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44EAAB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77,80</w:t>
            </w:r>
          </w:p>
        </w:tc>
        <w:tc>
          <w:tcPr>
            <w:tcW w:w="1985" w:type="dxa"/>
          </w:tcPr>
          <w:p w14:paraId="79CD14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15,90</w:t>
            </w:r>
          </w:p>
        </w:tc>
      </w:tr>
      <w:tr w:rsidR="00E953AF" w:rsidRPr="00E953AF" w14:paraId="22798758" w14:textId="77777777" w:rsidTr="007E327E">
        <w:trPr>
          <w:trHeight w:val="288"/>
        </w:trPr>
        <w:tc>
          <w:tcPr>
            <w:tcW w:w="1276" w:type="dxa"/>
            <w:shd w:val="clear" w:color="auto" w:fill="auto"/>
            <w:noWrap/>
            <w:vAlign w:val="center"/>
          </w:tcPr>
          <w:p w14:paraId="409D29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434.</w:t>
            </w:r>
          </w:p>
        </w:tc>
        <w:tc>
          <w:tcPr>
            <w:tcW w:w="2688" w:type="dxa"/>
            <w:shd w:val="clear" w:color="auto" w:fill="auto"/>
            <w:noWrap/>
            <w:vAlign w:val="center"/>
          </w:tcPr>
          <w:p w14:paraId="683FCA87"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72497A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07E6C7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55,70</w:t>
            </w:r>
          </w:p>
        </w:tc>
        <w:tc>
          <w:tcPr>
            <w:tcW w:w="1985" w:type="dxa"/>
          </w:tcPr>
          <w:p w14:paraId="3B8CC5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7,40</w:t>
            </w:r>
          </w:p>
        </w:tc>
      </w:tr>
      <w:tr w:rsidR="00E953AF" w:rsidRPr="00E953AF" w14:paraId="234E0EA4" w14:textId="77777777" w:rsidTr="007E327E">
        <w:trPr>
          <w:trHeight w:val="288"/>
        </w:trPr>
        <w:tc>
          <w:tcPr>
            <w:tcW w:w="1276" w:type="dxa"/>
            <w:shd w:val="clear" w:color="auto" w:fill="auto"/>
            <w:noWrap/>
            <w:vAlign w:val="center"/>
          </w:tcPr>
          <w:p w14:paraId="2B49FE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435.</w:t>
            </w:r>
          </w:p>
        </w:tc>
        <w:tc>
          <w:tcPr>
            <w:tcW w:w="2688" w:type="dxa"/>
            <w:shd w:val="clear" w:color="auto" w:fill="auto"/>
            <w:noWrap/>
            <w:vAlign w:val="center"/>
          </w:tcPr>
          <w:p w14:paraId="50A901E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7EBBCB6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0577BE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56,30</w:t>
            </w:r>
          </w:p>
        </w:tc>
        <w:tc>
          <w:tcPr>
            <w:tcW w:w="1985" w:type="dxa"/>
          </w:tcPr>
          <w:p w14:paraId="5DD083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7,40</w:t>
            </w:r>
          </w:p>
        </w:tc>
      </w:tr>
      <w:tr w:rsidR="00E953AF" w:rsidRPr="00E953AF" w14:paraId="1A1A2E4D" w14:textId="77777777" w:rsidTr="007E327E">
        <w:trPr>
          <w:trHeight w:val="288"/>
        </w:trPr>
        <w:tc>
          <w:tcPr>
            <w:tcW w:w="1276" w:type="dxa"/>
            <w:shd w:val="clear" w:color="auto" w:fill="auto"/>
            <w:noWrap/>
            <w:vAlign w:val="center"/>
          </w:tcPr>
          <w:p w14:paraId="049465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436.</w:t>
            </w:r>
          </w:p>
        </w:tc>
        <w:tc>
          <w:tcPr>
            <w:tcW w:w="2688" w:type="dxa"/>
            <w:shd w:val="clear" w:color="auto" w:fill="auto"/>
            <w:noWrap/>
            <w:vAlign w:val="center"/>
          </w:tcPr>
          <w:p w14:paraId="4C0A6504"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45D21A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284BB3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69,90</w:t>
            </w:r>
          </w:p>
        </w:tc>
        <w:tc>
          <w:tcPr>
            <w:tcW w:w="1985" w:type="dxa"/>
          </w:tcPr>
          <w:p w14:paraId="7B44D1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11,00</w:t>
            </w:r>
          </w:p>
        </w:tc>
      </w:tr>
      <w:tr w:rsidR="00E953AF" w:rsidRPr="00E953AF" w14:paraId="0F02C6F4" w14:textId="77777777" w:rsidTr="007E327E">
        <w:trPr>
          <w:trHeight w:val="288"/>
        </w:trPr>
        <w:tc>
          <w:tcPr>
            <w:tcW w:w="1276" w:type="dxa"/>
            <w:shd w:val="clear" w:color="auto" w:fill="auto"/>
            <w:noWrap/>
            <w:vAlign w:val="center"/>
          </w:tcPr>
          <w:p w14:paraId="796F10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437.</w:t>
            </w:r>
          </w:p>
        </w:tc>
        <w:tc>
          <w:tcPr>
            <w:tcW w:w="2688" w:type="dxa"/>
            <w:shd w:val="clear" w:color="auto" w:fill="auto"/>
            <w:noWrap/>
            <w:vAlign w:val="center"/>
          </w:tcPr>
          <w:p w14:paraId="34CE22CA"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63196F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61D0E2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69,80</w:t>
            </w:r>
          </w:p>
        </w:tc>
        <w:tc>
          <w:tcPr>
            <w:tcW w:w="1985" w:type="dxa"/>
          </w:tcPr>
          <w:p w14:paraId="258C361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11,00</w:t>
            </w:r>
          </w:p>
        </w:tc>
      </w:tr>
      <w:tr w:rsidR="00E953AF" w:rsidRPr="00E953AF" w14:paraId="0C044EE7" w14:textId="77777777" w:rsidTr="007E327E">
        <w:trPr>
          <w:trHeight w:val="288"/>
        </w:trPr>
        <w:tc>
          <w:tcPr>
            <w:tcW w:w="1276" w:type="dxa"/>
            <w:shd w:val="clear" w:color="auto" w:fill="auto"/>
            <w:noWrap/>
            <w:vAlign w:val="center"/>
          </w:tcPr>
          <w:p w14:paraId="789728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438.</w:t>
            </w:r>
          </w:p>
        </w:tc>
        <w:tc>
          <w:tcPr>
            <w:tcW w:w="2688" w:type="dxa"/>
            <w:shd w:val="clear" w:color="auto" w:fill="auto"/>
            <w:noWrap/>
            <w:vAlign w:val="center"/>
          </w:tcPr>
          <w:p w14:paraId="59FA8B1F"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7BB81A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60E04B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88,00</w:t>
            </w:r>
          </w:p>
        </w:tc>
        <w:tc>
          <w:tcPr>
            <w:tcW w:w="1985" w:type="dxa"/>
          </w:tcPr>
          <w:p w14:paraId="17CF6FE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14,60</w:t>
            </w:r>
          </w:p>
        </w:tc>
      </w:tr>
      <w:tr w:rsidR="00E953AF" w:rsidRPr="00E953AF" w14:paraId="6ED5B5F2" w14:textId="77777777" w:rsidTr="007E327E">
        <w:trPr>
          <w:trHeight w:val="288"/>
        </w:trPr>
        <w:tc>
          <w:tcPr>
            <w:tcW w:w="1276" w:type="dxa"/>
            <w:shd w:val="clear" w:color="auto" w:fill="auto"/>
            <w:noWrap/>
            <w:vAlign w:val="center"/>
          </w:tcPr>
          <w:p w14:paraId="1C53BB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439.</w:t>
            </w:r>
          </w:p>
        </w:tc>
        <w:tc>
          <w:tcPr>
            <w:tcW w:w="2688" w:type="dxa"/>
            <w:shd w:val="clear" w:color="auto" w:fill="auto"/>
            <w:noWrap/>
            <w:vAlign w:val="center"/>
          </w:tcPr>
          <w:p w14:paraId="535D3BED" w14:textId="77777777" w:rsidR="00E953AF" w:rsidRPr="00E953AF" w:rsidRDefault="00E953AF" w:rsidP="00E953AF">
            <w:pPr>
              <w:rPr>
                <w:rFonts w:eastAsia="Calibri"/>
                <w:sz w:val="22"/>
                <w:u w:val="none"/>
                <w:lang w:eastAsia="lv-LV"/>
              </w:rPr>
            </w:pPr>
            <w:r w:rsidRPr="00E953AF">
              <w:rPr>
                <w:rFonts w:eastAsia="Calibri"/>
                <w:sz w:val="22"/>
                <w:u w:val="none"/>
                <w:lang w:eastAsia="lv-LV"/>
              </w:rPr>
              <w:t>Stāķi 19</w:t>
            </w:r>
          </w:p>
        </w:tc>
        <w:tc>
          <w:tcPr>
            <w:tcW w:w="1134" w:type="dxa"/>
            <w:shd w:val="clear" w:color="auto" w:fill="auto"/>
            <w:noWrap/>
            <w:vAlign w:val="center"/>
          </w:tcPr>
          <w:p w14:paraId="3AD0E23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127" w:type="dxa"/>
          </w:tcPr>
          <w:p w14:paraId="7A83402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77,60</w:t>
            </w:r>
          </w:p>
        </w:tc>
        <w:tc>
          <w:tcPr>
            <w:tcW w:w="1985" w:type="dxa"/>
          </w:tcPr>
          <w:p w14:paraId="18401E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15,90</w:t>
            </w:r>
          </w:p>
        </w:tc>
      </w:tr>
      <w:tr w:rsidR="00E953AF" w:rsidRPr="00E953AF" w14:paraId="14FC7D0A" w14:textId="77777777" w:rsidTr="007E327E">
        <w:trPr>
          <w:trHeight w:val="288"/>
        </w:trPr>
        <w:tc>
          <w:tcPr>
            <w:tcW w:w="1276" w:type="dxa"/>
            <w:shd w:val="clear" w:color="auto" w:fill="auto"/>
            <w:noWrap/>
            <w:vAlign w:val="center"/>
          </w:tcPr>
          <w:p w14:paraId="17B1FB4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440.</w:t>
            </w:r>
          </w:p>
        </w:tc>
        <w:tc>
          <w:tcPr>
            <w:tcW w:w="2688" w:type="dxa"/>
            <w:shd w:val="clear" w:color="auto" w:fill="auto"/>
            <w:noWrap/>
            <w:vAlign w:val="center"/>
          </w:tcPr>
          <w:p w14:paraId="2202928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w:t>
            </w:r>
          </w:p>
        </w:tc>
        <w:tc>
          <w:tcPr>
            <w:tcW w:w="1134" w:type="dxa"/>
            <w:shd w:val="clear" w:color="auto" w:fill="auto"/>
            <w:noWrap/>
            <w:vAlign w:val="center"/>
          </w:tcPr>
          <w:p w14:paraId="57BB87C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5053BA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39,70</w:t>
            </w:r>
          </w:p>
        </w:tc>
        <w:tc>
          <w:tcPr>
            <w:tcW w:w="1985" w:type="dxa"/>
          </w:tcPr>
          <w:p w14:paraId="372B58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FC26DFE" w14:textId="77777777" w:rsidTr="007E327E">
        <w:trPr>
          <w:trHeight w:val="288"/>
        </w:trPr>
        <w:tc>
          <w:tcPr>
            <w:tcW w:w="1276" w:type="dxa"/>
            <w:shd w:val="clear" w:color="auto" w:fill="auto"/>
            <w:noWrap/>
            <w:vAlign w:val="center"/>
          </w:tcPr>
          <w:p w14:paraId="355593F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441.</w:t>
            </w:r>
          </w:p>
        </w:tc>
        <w:tc>
          <w:tcPr>
            <w:tcW w:w="2688" w:type="dxa"/>
            <w:shd w:val="clear" w:color="auto" w:fill="auto"/>
            <w:noWrap/>
            <w:vAlign w:val="center"/>
          </w:tcPr>
          <w:p w14:paraId="2F195DF1"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w:t>
            </w:r>
          </w:p>
        </w:tc>
        <w:tc>
          <w:tcPr>
            <w:tcW w:w="1134" w:type="dxa"/>
            <w:shd w:val="clear" w:color="auto" w:fill="auto"/>
            <w:noWrap/>
            <w:vAlign w:val="center"/>
          </w:tcPr>
          <w:p w14:paraId="7B35B4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5665020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47,40</w:t>
            </w:r>
          </w:p>
        </w:tc>
        <w:tc>
          <w:tcPr>
            <w:tcW w:w="1985" w:type="dxa"/>
          </w:tcPr>
          <w:p w14:paraId="7C0C52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14CE1EC" w14:textId="77777777" w:rsidTr="007E327E">
        <w:trPr>
          <w:trHeight w:val="288"/>
        </w:trPr>
        <w:tc>
          <w:tcPr>
            <w:tcW w:w="1276" w:type="dxa"/>
            <w:shd w:val="clear" w:color="auto" w:fill="auto"/>
            <w:noWrap/>
            <w:vAlign w:val="center"/>
          </w:tcPr>
          <w:p w14:paraId="6102A0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443.</w:t>
            </w:r>
          </w:p>
        </w:tc>
        <w:tc>
          <w:tcPr>
            <w:tcW w:w="2688" w:type="dxa"/>
            <w:shd w:val="clear" w:color="auto" w:fill="auto"/>
            <w:noWrap/>
            <w:vAlign w:val="center"/>
          </w:tcPr>
          <w:p w14:paraId="3CC80F1B"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w:t>
            </w:r>
          </w:p>
        </w:tc>
        <w:tc>
          <w:tcPr>
            <w:tcW w:w="1134" w:type="dxa"/>
            <w:shd w:val="clear" w:color="auto" w:fill="auto"/>
            <w:noWrap/>
            <w:vAlign w:val="center"/>
          </w:tcPr>
          <w:p w14:paraId="61F845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0C7F6B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40,60</w:t>
            </w:r>
          </w:p>
        </w:tc>
        <w:tc>
          <w:tcPr>
            <w:tcW w:w="1985" w:type="dxa"/>
          </w:tcPr>
          <w:p w14:paraId="0F54BFC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B8EB5A6" w14:textId="77777777" w:rsidTr="007E327E">
        <w:trPr>
          <w:trHeight w:val="288"/>
        </w:trPr>
        <w:tc>
          <w:tcPr>
            <w:tcW w:w="1276" w:type="dxa"/>
            <w:shd w:val="clear" w:color="auto" w:fill="auto"/>
            <w:noWrap/>
            <w:vAlign w:val="center"/>
          </w:tcPr>
          <w:p w14:paraId="3D83E4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445.</w:t>
            </w:r>
          </w:p>
        </w:tc>
        <w:tc>
          <w:tcPr>
            <w:tcW w:w="2688" w:type="dxa"/>
            <w:shd w:val="clear" w:color="auto" w:fill="auto"/>
            <w:noWrap/>
            <w:vAlign w:val="center"/>
          </w:tcPr>
          <w:p w14:paraId="07F1B81B"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w:t>
            </w:r>
          </w:p>
        </w:tc>
        <w:tc>
          <w:tcPr>
            <w:tcW w:w="1134" w:type="dxa"/>
            <w:shd w:val="clear" w:color="auto" w:fill="auto"/>
            <w:noWrap/>
            <w:vAlign w:val="center"/>
          </w:tcPr>
          <w:p w14:paraId="5F30A8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68AF60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46,40</w:t>
            </w:r>
          </w:p>
        </w:tc>
        <w:tc>
          <w:tcPr>
            <w:tcW w:w="1985" w:type="dxa"/>
          </w:tcPr>
          <w:p w14:paraId="2B064B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EBD424A" w14:textId="77777777" w:rsidTr="007E327E">
        <w:trPr>
          <w:trHeight w:val="288"/>
        </w:trPr>
        <w:tc>
          <w:tcPr>
            <w:tcW w:w="1276" w:type="dxa"/>
            <w:shd w:val="clear" w:color="auto" w:fill="auto"/>
            <w:noWrap/>
            <w:vAlign w:val="center"/>
          </w:tcPr>
          <w:p w14:paraId="1CDB7A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446.</w:t>
            </w:r>
          </w:p>
        </w:tc>
        <w:tc>
          <w:tcPr>
            <w:tcW w:w="2688" w:type="dxa"/>
            <w:shd w:val="clear" w:color="auto" w:fill="auto"/>
            <w:noWrap/>
            <w:vAlign w:val="center"/>
          </w:tcPr>
          <w:p w14:paraId="2AF06D8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2</w:t>
            </w:r>
          </w:p>
        </w:tc>
        <w:tc>
          <w:tcPr>
            <w:tcW w:w="1134" w:type="dxa"/>
            <w:shd w:val="clear" w:color="auto" w:fill="auto"/>
            <w:noWrap/>
            <w:vAlign w:val="center"/>
          </w:tcPr>
          <w:p w14:paraId="64A7012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75E319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51,30</w:t>
            </w:r>
          </w:p>
        </w:tc>
        <w:tc>
          <w:tcPr>
            <w:tcW w:w="1985" w:type="dxa"/>
          </w:tcPr>
          <w:p w14:paraId="244679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126376B" w14:textId="77777777" w:rsidTr="007E327E">
        <w:trPr>
          <w:trHeight w:val="288"/>
        </w:trPr>
        <w:tc>
          <w:tcPr>
            <w:tcW w:w="1276" w:type="dxa"/>
            <w:shd w:val="clear" w:color="auto" w:fill="auto"/>
            <w:noWrap/>
            <w:vAlign w:val="center"/>
          </w:tcPr>
          <w:p w14:paraId="7DA4DD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447.</w:t>
            </w:r>
          </w:p>
        </w:tc>
        <w:tc>
          <w:tcPr>
            <w:tcW w:w="2688" w:type="dxa"/>
            <w:shd w:val="clear" w:color="auto" w:fill="auto"/>
            <w:noWrap/>
            <w:vAlign w:val="center"/>
          </w:tcPr>
          <w:p w14:paraId="38C5444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2</w:t>
            </w:r>
          </w:p>
        </w:tc>
        <w:tc>
          <w:tcPr>
            <w:tcW w:w="1134" w:type="dxa"/>
            <w:shd w:val="clear" w:color="auto" w:fill="auto"/>
            <w:noWrap/>
            <w:vAlign w:val="center"/>
          </w:tcPr>
          <w:p w14:paraId="02D98E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6F4F846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589682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3563C56" w14:textId="77777777" w:rsidTr="007E327E">
        <w:trPr>
          <w:trHeight w:val="288"/>
        </w:trPr>
        <w:tc>
          <w:tcPr>
            <w:tcW w:w="1276" w:type="dxa"/>
            <w:shd w:val="clear" w:color="auto" w:fill="auto"/>
            <w:noWrap/>
            <w:vAlign w:val="center"/>
          </w:tcPr>
          <w:p w14:paraId="5228B8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448.</w:t>
            </w:r>
          </w:p>
        </w:tc>
        <w:tc>
          <w:tcPr>
            <w:tcW w:w="2688" w:type="dxa"/>
            <w:shd w:val="clear" w:color="auto" w:fill="auto"/>
            <w:noWrap/>
            <w:vAlign w:val="center"/>
          </w:tcPr>
          <w:p w14:paraId="7F2881D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2</w:t>
            </w:r>
          </w:p>
        </w:tc>
        <w:tc>
          <w:tcPr>
            <w:tcW w:w="1134" w:type="dxa"/>
            <w:shd w:val="clear" w:color="auto" w:fill="auto"/>
            <w:noWrap/>
            <w:vAlign w:val="center"/>
          </w:tcPr>
          <w:p w14:paraId="5009EF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28402A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63,10</w:t>
            </w:r>
          </w:p>
        </w:tc>
        <w:tc>
          <w:tcPr>
            <w:tcW w:w="1985" w:type="dxa"/>
          </w:tcPr>
          <w:p w14:paraId="40A41F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FE945AA" w14:textId="77777777" w:rsidTr="007E327E">
        <w:trPr>
          <w:trHeight w:val="288"/>
        </w:trPr>
        <w:tc>
          <w:tcPr>
            <w:tcW w:w="1276" w:type="dxa"/>
            <w:shd w:val="clear" w:color="auto" w:fill="auto"/>
            <w:noWrap/>
            <w:vAlign w:val="center"/>
          </w:tcPr>
          <w:p w14:paraId="4E55A1B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449.</w:t>
            </w:r>
          </w:p>
        </w:tc>
        <w:tc>
          <w:tcPr>
            <w:tcW w:w="2688" w:type="dxa"/>
            <w:shd w:val="clear" w:color="auto" w:fill="auto"/>
            <w:noWrap/>
            <w:vAlign w:val="center"/>
          </w:tcPr>
          <w:p w14:paraId="462A71C1"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2</w:t>
            </w:r>
          </w:p>
        </w:tc>
        <w:tc>
          <w:tcPr>
            <w:tcW w:w="1134" w:type="dxa"/>
            <w:shd w:val="clear" w:color="auto" w:fill="auto"/>
            <w:noWrap/>
            <w:vAlign w:val="center"/>
          </w:tcPr>
          <w:p w14:paraId="655AC5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665363B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36,30</w:t>
            </w:r>
          </w:p>
        </w:tc>
        <w:tc>
          <w:tcPr>
            <w:tcW w:w="1985" w:type="dxa"/>
          </w:tcPr>
          <w:p w14:paraId="282574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D18F3F8" w14:textId="77777777" w:rsidTr="007E327E">
        <w:trPr>
          <w:trHeight w:val="288"/>
        </w:trPr>
        <w:tc>
          <w:tcPr>
            <w:tcW w:w="1276" w:type="dxa"/>
            <w:shd w:val="clear" w:color="auto" w:fill="auto"/>
            <w:noWrap/>
            <w:vAlign w:val="center"/>
          </w:tcPr>
          <w:p w14:paraId="73226E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450.</w:t>
            </w:r>
          </w:p>
        </w:tc>
        <w:tc>
          <w:tcPr>
            <w:tcW w:w="2688" w:type="dxa"/>
            <w:shd w:val="clear" w:color="auto" w:fill="auto"/>
            <w:noWrap/>
            <w:vAlign w:val="center"/>
          </w:tcPr>
          <w:p w14:paraId="0AE722D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3</w:t>
            </w:r>
          </w:p>
        </w:tc>
        <w:tc>
          <w:tcPr>
            <w:tcW w:w="1134" w:type="dxa"/>
            <w:shd w:val="clear" w:color="auto" w:fill="auto"/>
            <w:noWrap/>
            <w:vAlign w:val="center"/>
          </w:tcPr>
          <w:p w14:paraId="603006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2D6A64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52,00</w:t>
            </w:r>
          </w:p>
        </w:tc>
        <w:tc>
          <w:tcPr>
            <w:tcW w:w="1985" w:type="dxa"/>
          </w:tcPr>
          <w:p w14:paraId="6593405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8CFCBFA" w14:textId="77777777" w:rsidTr="007E327E">
        <w:trPr>
          <w:trHeight w:val="288"/>
        </w:trPr>
        <w:tc>
          <w:tcPr>
            <w:tcW w:w="1276" w:type="dxa"/>
            <w:shd w:val="clear" w:color="auto" w:fill="auto"/>
            <w:noWrap/>
            <w:vAlign w:val="center"/>
          </w:tcPr>
          <w:p w14:paraId="215456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451.</w:t>
            </w:r>
          </w:p>
        </w:tc>
        <w:tc>
          <w:tcPr>
            <w:tcW w:w="2688" w:type="dxa"/>
            <w:shd w:val="clear" w:color="auto" w:fill="auto"/>
            <w:noWrap/>
            <w:vAlign w:val="center"/>
          </w:tcPr>
          <w:p w14:paraId="3B7AB119"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3</w:t>
            </w:r>
          </w:p>
        </w:tc>
        <w:tc>
          <w:tcPr>
            <w:tcW w:w="1134" w:type="dxa"/>
            <w:shd w:val="clear" w:color="auto" w:fill="auto"/>
            <w:noWrap/>
            <w:vAlign w:val="center"/>
          </w:tcPr>
          <w:p w14:paraId="6CE8E12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3D1168A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47,90</w:t>
            </w:r>
          </w:p>
        </w:tc>
        <w:tc>
          <w:tcPr>
            <w:tcW w:w="1985" w:type="dxa"/>
          </w:tcPr>
          <w:p w14:paraId="5FE9D6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1AAF455" w14:textId="77777777" w:rsidTr="007E327E">
        <w:trPr>
          <w:trHeight w:val="288"/>
        </w:trPr>
        <w:tc>
          <w:tcPr>
            <w:tcW w:w="1276" w:type="dxa"/>
            <w:shd w:val="clear" w:color="auto" w:fill="auto"/>
            <w:noWrap/>
            <w:vAlign w:val="center"/>
          </w:tcPr>
          <w:p w14:paraId="46D0F48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452.</w:t>
            </w:r>
          </w:p>
        </w:tc>
        <w:tc>
          <w:tcPr>
            <w:tcW w:w="2688" w:type="dxa"/>
            <w:shd w:val="clear" w:color="auto" w:fill="auto"/>
            <w:noWrap/>
            <w:vAlign w:val="center"/>
          </w:tcPr>
          <w:p w14:paraId="594206E2"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6</w:t>
            </w:r>
          </w:p>
        </w:tc>
        <w:tc>
          <w:tcPr>
            <w:tcW w:w="1134" w:type="dxa"/>
            <w:shd w:val="clear" w:color="auto" w:fill="auto"/>
            <w:noWrap/>
            <w:vAlign w:val="center"/>
          </w:tcPr>
          <w:p w14:paraId="550EE12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36E028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78,40</w:t>
            </w:r>
          </w:p>
        </w:tc>
        <w:tc>
          <w:tcPr>
            <w:tcW w:w="1985" w:type="dxa"/>
          </w:tcPr>
          <w:p w14:paraId="507E8B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16,40</w:t>
            </w:r>
          </w:p>
        </w:tc>
      </w:tr>
      <w:tr w:rsidR="00E953AF" w:rsidRPr="00E953AF" w14:paraId="0559FED2" w14:textId="77777777" w:rsidTr="007E327E">
        <w:trPr>
          <w:trHeight w:val="288"/>
        </w:trPr>
        <w:tc>
          <w:tcPr>
            <w:tcW w:w="1276" w:type="dxa"/>
            <w:shd w:val="clear" w:color="auto" w:fill="auto"/>
            <w:noWrap/>
            <w:vAlign w:val="center"/>
          </w:tcPr>
          <w:p w14:paraId="366C27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453.</w:t>
            </w:r>
          </w:p>
        </w:tc>
        <w:tc>
          <w:tcPr>
            <w:tcW w:w="2688" w:type="dxa"/>
            <w:tcBorders>
              <w:bottom w:val="single" w:sz="4" w:space="0" w:color="auto"/>
            </w:tcBorders>
            <w:shd w:val="clear" w:color="auto" w:fill="auto"/>
            <w:noWrap/>
            <w:vAlign w:val="center"/>
          </w:tcPr>
          <w:p w14:paraId="6E41171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6</w:t>
            </w:r>
          </w:p>
        </w:tc>
        <w:tc>
          <w:tcPr>
            <w:tcW w:w="1134" w:type="dxa"/>
            <w:tcBorders>
              <w:bottom w:val="single" w:sz="4" w:space="0" w:color="auto"/>
            </w:tcBorders>
            <w:shd w:val="clear" w:color="auto" w:fill="auto"/>
            <w:noWrap/>
            <w:vAlign w:val="center"/>
          </w:tcPr>
          <w:p w14:paraId="522042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Borders>
              <w:bottom w:val="single" w:sz="4" w:space="0" w:color="auto"/>
            </w:tcBorders>
          </w:tcPr>
          <w:p w14:paraId="3AB32E2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55,80</w:t>
            </w:r>
          </w:p>
        </w:tc>
        <w:tc>
          <w:tcPr>
            <w:tcW w:w="1985" w:type="dxa"/>
            <w:tcBorders>
              <w:bottom w:val="single" w:sz="4" w:space="0" w:color="auto"/>
            </w:tcBorders>
          </w:tcPr>
          <w:p w14:paraId="06FF25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8,40</w:t>
            </w:r>
          </w:p>
        </w:tc>
      </w:tr>
      <w:tr w:rsidR="00E953AF" w:rsidRPr="00E953AF" w14:paraId="740431A9" w14:textId="77777777" w:rsidTr="007E327E">
        <w:trPr>
          <w:trHeight w:val="288"/>
        </w:trPr>
        <w:tc>
          <w:tcPr>
            <w:tcW w:w="1276" w:type="dxa"/>
            <w:tcBorders>
              <w:right w:val="single" w:sz="4" w:space="0" w:color="auto"/>
            </w:tcBorders>
            <w:shd w:val="clear" w:color="auto" w:fill="auto"/>
            <w:noWrap/>
            <w:vAlign w:val="center"/>
          </w:tcPr>
          <w:p w14:paraId="68916D7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454.</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2653F"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2FF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Borders>
              <w:top w:val="single" w:sz="4" w:space="0" w:color="auto"/>
              <w:left w:val="single" w:sz="4" w:space="0" w:color="auto"/>
              <w:bottom w:val="single" w:sz="4" w:space="0" w:color="auto"/>
              <w:right w:val="single" w:sz="4" w:space="0" w:color="auto"/>
            </w:tcBorders>
          </w:tcPr>
          <w:p w14:paraId="3A73B8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77,80</w:t>
            </w:r>
          </w:p>
        </w:tc>
        <w:tc>
          <w:tcPr>
            <w:tcW w:w="1985" w:type="dxa"/>
            <w:tcBorders>
              <w:top w:val="single" w:sz="4" w:space="0" w:color="auto"/>
              <w:left w:val="single" w:sz="4" w:space="0" w:color="auto"/>
              <w:bottom w:val="single" w:sz="4" w:space="0" w:color="auto"/>
              <w:right w:val="single" w:sz="4" w:space="0" w:color="auto"/>
            </w:tcBorders>
          </w:tcPr>
          <w:p w14:paraId="048817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16,40</w:t>
            </w:r>
          </w:p>
        </w:tc>
      </w:tr>
      <w:tr w:rsidR="00E953AF" w:rsidRPr="00E953AF" w14:paraId="2778B9E3" w14:textId="77777777" w:rsidTr="007E327E">
        <w:trPr>
          <w:trHeight w:val="288"/>
        </w:trPr>
        <w:tc>
          <w:tcPr>
            <w:tcW w:w="1276" w:type="dxa"/>
            <w:tcBorders>
              <w:right w:val="single" w:sz="4" w:space="0" w:color="auto"/>
            </w:tcBorders>
            <w:shd w:val="clear" w:color="auto" w:fill="auto"/>
            <w:noWrap/>
            <w:vAlign w:val="center"/>
          </w:tcPr>
          <w:p w14:paraId="5FF205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455.</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8CE2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3D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Borders>
              <w:top w:val="single" w:sz="4" w:space="0" w:color="auto"/>
              <w:left w:val="single" w:sz="4" w:space="0" w:color="auto"/>
              <w:bottom w:val="single" w:sz="4" w:space="0" w:color="auto"/>
              <w:right w:val="single" w:sz="4" w:space="0" w:color="auto"/>
            </w:tcBorders>
          </w:tcPr>
          <w:p w14:paraId="2DD7671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56,10</w:t>
            </w:r>
          </w:p>
        </w:tc>
        <w:tc>
          <w:tcPr>
            <w:tcW w:w="1985" w:type="dxa"/>
            <w:tcBorders>
              <w:top w:val="single" w:sz="4" w:space="0" w:color="auto"/>
              <w:left w:val="single" w:sz="4" w:space="0" w:color="auto"/>
              <w:bottom w:val="single" w:sz="4" w:space="0" w:color="auto"/>
              <w:right w:val="single" w:sz="4" w:space="0" w:color="auto"/>
            </w:tcBorders>
          </w:tcPr>
          <w:p w14:paraId="3B9A3F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8,20</w:t>
            </w:r>
          </w:p>
        </w:tc>
      </w:tr>
      <w:tr w:rsidR="00E953AF" w:rsidRPr="00E953AF" w14:paraId="2A21309F" w14:textId="77777777" w:rsidTr="007E327E">
        <w:trPr>
          <w:trHeight w:val="288"/>
        </w:trPr>
        <w:tc>
          <w:tcPr>
            <w:tcW w:w="1276" w:type="dxa"/>
            <w:tcBorders>
              <w:right w:val="single" w:sz="4" w:space="0" w:color="auto"/>
            </w:tcBorders>
            <w:shd w:val="clear" w:color="auto" w:fill="auto"/>
            <w:noWrap/>
            <w:vAlign w:val="center"/>
          </w:tcPr>
          <w:p w14:paraId="5D8012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456.</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4AF3"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616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Borders>
              <w:top w:val="single" w:sz="4" w:space="0" w:color="auto"/>
              <w:left w:val="single" w:sz="4" w:space="0" w:color="auto"/>
              <w:bottom w:val="single" w:sz="4" w:space="0" w:color="auto"/>
              <w:right w:val="single" w:sz="4" w:space="0" w:color="auto"/>
            </w:tcBorders>
          </w:tcPr>
          <w:p w14:paraId="1893D91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71,00</w:t>
            </w:r>
          </w:p>
        </w:tc>
        <w:tc>
          <w:tcPr>
            <w:tcW w:w="1985" w:type="dxa"/>
            <w:tcBorders>
              <w:top w:val="single" w:sz="4" w:space="0" w:color="auto"/>
              <w:left w:val="single" w:sz="4" w:space="0" w:color="auto"/>
              <w:bottom w:val="single" w:sz="4" w:space="0" w:color="auto"/>
              <w:right w:val="single" w:sz="4" w:space="0" w:color="auto"/>
            </w:tcBorders>
          </w:tcPr>
          <w:p w14:paraId="7AFBD4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12,40</w:t>
            </w:r>
          </w:p>
        </w:tc>
      </w:tr>
      <w:tr w:rsidR="00E953AF" w:rsidRPr="00E953AF" w14:paraId="5ADE46D8" w14:textId="77777777" w:rsidTr="007E327E">
        <w:trPr>
          <w:trHeight w:val="288"/>
        </w:trPr>
        <w:tc>
          <w:tcPr>
            <w:tcW w:w="1276" w:type="dxa"/>
            <w:tcBorders>
              <w:right w:val="single" w:sz="4" w:space="0" w:color="auto"/>
            </w:tcBorders>
            <w:shd w:val="clear" w:color="auto" w:fill="auto"/>
            <w:noWrap/>
            <w:vAlign w:val="center"/>
          </w:tcPr>
          <w:p w14:paraId="565308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457.</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E92D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3AB6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Borders>
              <w:top w:val="single" w:sz="4" w:space="0" w:color="auto"/>
              <w:left w:val="single" w:sz="4" w:space="0" w:color="auto"/>
              <w:bottom w:val="single" w:sz="4" w:space="0" w:color="auto"/>
              <w:right w:val="single" w:sz="4" w:space="0" w:color="auto"/>
            </w:tcBorders>
          </w:tcPr>
          <w:p w14:paraId="776366D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71,20</w:t>
            </w:r>
          </w:p>
        </w:tc>
        <w:tc>
          <w:tcPr>
            <w:tcW w:w="1985" w:type="dxa"/>
            <w:tcBorders>
              <w:top w:val="single" w:sz="4" w:space="0" w:color="auto"/>
              <w:left w:val="single" w:sz="4" w:space="0" w:color="auto"/>
              <w:bottom w:val="single" w:sz="4" w:space="0" w:color="auto"/>
              <w:right w:val="single" w:sz="4" w:space="0" w:color="auto"/>
            </w:tcBorders>
          </w:tcPr>
          <w:p w14:paraId="3B6CE01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12,20</w:t>
            </w:r>
          </w:p>
        </w:tc>
      </w:tr>
      <w:tr w:rsidR="00E953AF" w:rsidRPr="00E953AF" w14:paraId="4CA8B7ED" w14:textId="77777777" w:rsidTr="007E327E">
        <w:trPr>
          <w:trHeight w:val="288"/>
        </w:trPr>
        <w:tc>
          <w:tcPr>
            <w:tcW w:w="1276" w:type="dxa"/>
            <w:shd w:val="clear" w:color="auto" w:fill="auto"/>
            <w:noWrap/>
            <w:vAlign w:val="center"/>
          </w:tcPr>
          <w:p w14:paraId="1C50C0E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458.</w:t>
            </w:r>
          </w:p>
        </w:tc>
        <w:tc>
          <w:tcPr>
            <w:tcW w:w="2688" w:type="dxa"/>
            <w:tcBorders>
              <w:top w:val="single" w:sz="4" w:space="0" w:color="auto"/>
            </w:tcBorders>
            <w:shd w:val="clear" w:color="auto" w:fill="auto"/>
            <w:noWrap/>
            <w:vAlign w:val="center"/>
          </w:tcPr>
          <w:p w14:paraId="6105687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tcBorders>
              <w:top w:val="single" w:sz="4" w:space="0" w:color="auto"/>
              <w:bottom w:val="single" w:sz="4" w:space="0" w:color="auto"/>
              <w:right w:val="single" w:sz="4" w:space="0" w:color="auto"/>
            </w:tcBorders>
            <w:shd w:val="clear" w:color="auto" w:fill="auto"/>
            <w:noWrap/>
            <w:vAlign w:val="center"/>
          </w:tcPr>
          <w:p w14:paraId="27854B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Borders>
              <w:top w:val="single" w:sz="4" w:space="0" w:color="auto"/>
              <w:bottom w:val="single" w:sz="4" w:space="0" w:color="auto"/>
              <w:right w:val="single" w:sz="4" w:space="0" w:color="auto"/>
            </w:tcBorders>
          </w:tcPr>
          <w:p w14:paraId="3F9E6B2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36,10</w:t>
            </w:r>
          </w:p>
        </w:tc>
        <w:tc>
          <w:tcPr>
            <w:tcW w:w="1985" w:type="dxa"/>
            <w:tcBorders>
              <w:top w:val="single" w:sz="4" w:space="0" w:color="auto"/>
              <w:bottom w:val="single" w:sz="4" w:space="0" w:color="auto"/>
              <w:right w:val="single" w:sz="4" w:space="0" w:color="auto"/>
            </w:tcBorders>
          </w:tcPr>
          <w:p w14:paraId="3B80863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ED9E75D" w14:textId="77777777" w:rsidTr="007E327E">
        <w:trPr>
          <w:trHeight w:val="288"/>
        </w:trPr>
        <w:tc>
          <w:tcPr>
            <w:tcW w:w="1276" w:type="dxa"/>
            <w:shd w:val="clear" w:color="auto" w:fill="auto"/>
            <w:noWrap/>
            <w:vAlign w:val="center"/>
          </w:tcPr>
          <w:p w14:paraId="7FA4EC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459.</w:t>
            </w:r>
          </w:p>
        </w:tc>
        <w:tc>
          <w:tcPr>
            <w:tcW w:w="2688" w:type="dxa"/>
            <w:shd w:val="clear" w:color="auto" w:fill="auto"/>
            <w:noWrap/>
            <w:vAlign w:val="center"/>
          </w:tcPr>
          <w:p w14:paraId="751CFE9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tcBorders>
              <w:top w:val="single" w:sz="4" w:space="0" w:color="auto"/>
            </w:tcBorders>
            <w:shd w:val="clear" w:color="auto" w:fill="auto"/>
            <w:noWrap/>
            <w:vAlign w:val="center"/>
          </w:tcPr>
          <w:p w14:paraId="745FAE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Borders>
              <w:top w:val="single" w:sz="4" w:space="0" w:color="auto"/>
            </w:tcBorders>
          </w:tcPr>
          <w:p w14:paraId="15B2DDF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36,70</w:t>
            </w:r>
          </w:p>
        </w:tc>
        <w:tc>
          <w:tcPr>
            <w:tcW w:w="1985" w:type="dxa"/>
            <w:tcBorders>
              <w:top w:val="single" w:sz="4" w:space="0" w:color="auto"/>
            </w:tcBorders>
          </w:tcPr>
          <w:p w14:paraId="09FA354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05CCA51" w14:textId="77777777" w:rsidTr="007E327E">
        <w:trPr>
          <w:trHeight w:val="288"/>
        </w:trPr>
        <w:tc>
          <w:tcPr>
            <w:tcW w:w="1276" w:type="dxa"/>
            <w:shd w:val="clear" w:color="auto" w:fill="auto"/>
            <w:noWrap/>
            <w:vAlign w:val="center"/>
          </w:tcPr>
          <w:p w14:paraId="688DB2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460.</w:t>
            </w:r>
          </w:p>
        </w:tc>
        <w:tc>
          <w:tcPr>
            <w:tcW w:w="2688" w:type="dxa"/>
            <w:shd w:val="clear" w:color="auto" w:fill="auto"/>
            <w:noWrap/>
            <w:vAlign w:val="center"/>
          </w:tcPr>
          <w:p w14:paraId="1EF57432"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49776E37"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4</w:t>
            </w:r>
          </w:p>
        </w:tc>
        <w:tc>
          <w:tcPr>
            <w:tcW w:w="2127" w:type="dxa"/>
          </w:tcPr>
          <w:p w14:paraId="05CC1B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40,10</w:t>
            </w:r>
          </w:p>
        </w:tc>
        <w:tc>
          <w:tcPr>
            <w:tcW w:w="1985" w:type="dxa"/>
          </w:tcPr>
          <w:p w14:paraId="02548A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81920F2" w14:textId="77777777" w:rsidTr="007E327E">
        <w:trPr>
          <w:trHeight w:val="288"/>
        </w:trPr>
        <w:tc>
          <w:tcPr>
            <w:tcW w:w="1276" w:type="dxa"/>
            <w:shd w:val="clear" w:color="auto" w:fill="auto"/>
            <w:noWrap/>
            <w:vAlign w:val="center"/>
          </w:tcPr>
          <w:p w14:paraId="02CA26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461.</w:t>
            </w:r>
          </w:p>
        </w:tc>
        <w:tc>
          <w:tcPr>
            <w:tcW w:w="2688" w:type="dxa"/>
            <w:shd w:val="clear" w:color="auto" w:fill="auto"/>
            <w:noWrap/>
            <w:vAlign w:val="center"/>
          </w:tcPr>
          <w:p w14:paraId="20387E25"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324C199C"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5</w:t>
            </w:r>
          </w:p>
        </w:tc>
        <w:tc>
          <w:tcPr>
            <w:tcW w:w="2127" w:type="dxa"/>
          </w:tcPr>
          <w:p w14:paraId="2C7F35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38,90</w:t>
            </w:r>
          </w:p>
        </w:tc>
        <w:tc>
          <w:tcPr>
            <w:tcW w:w="1985" w:type="dxa"/>
          </w:tcPr>
          <w:p w14:paraId="272D837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3E99379" w14:textId="77777777" w:rsidTr="007E327E">
        <w:trPr>
          <w:trHeight w:val="288"/>
        </w:trPr>
        <w:tc>
          <w:tcPr>
            <w:tcW w:w="1276" w:type="dxa"/>
            <w:shd w:val="clear" w:color="auto" w:fill="auto"/>
            <w:noWrap/>
            <w:vAlign w:val="center"/>
          </w:tcPr>
          <w:p w14:paraId="1711A24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462.</w:t>
            </w:r>
          </w:p>
        </w:tc>
        <w:tc>
          <w:tcPr>
            <w:tcW w:w="2688" w:type="dxa"/>
            <w:shd w:val="clear" w:color="auto" w:fill="auto"/>
            <w:noWrap/>
            <w:vAlign w:val="center"/>
          </w:tcPr>
          <w:p w14:paraId="1A8BE630"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040A6D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1F16E60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39,00</w:t>
            </w:r>
          </w:p>
        </w:tc>
        <w:tc>
          <w:tcPr>
            <w:tcW w:w="1985" w:type="dxa"/>
          </w:tcPr>
          <w:p w14:paraId="4C848B8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477FD372" w14:textId="77777777" w:rsidTr="007E327E">
        <w:trPr>
          <w:trHeight w:val="288"/>
        </w:trPr>
        <w:tc>
          <w:tcPr>
            <w:tcW w:w="1276" w:type="dxa"/>
            <w:shd w:val="clear" w:color="auto" w:fill="auto"/>
            <w:noWrap/>
            <w:vAlign w:val="center"/>
          </w:tcPr>
          <w:p w14:paraId="02CB47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463.</w:t>
            </w:r>
          </w:p>
        </w:tc>
        <w:tc>
          <w:tcPr>
            <w:tcW w:w="2688" w:type="dxa"/>
            <w:shd w:val="clear" w:color="auto" w:fill="auto"/>
            <w:noWrap/>
            <w:vAlign w:val="center"/>
          </w:tcPr>
          <w:p w14:paraId="4B80CCF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2744C0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13AB46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61,40</w:t>
            </w:r>
          </w:p>
        </w:tc>
        <w:tc>
          <w:tcPr>
            <w:tcW w:w="1985" w:type="dxa"/>
          </w:tcPr>
          <w:p w14:paraId="2CBF71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25FE1F8" w14:textId="77777777" w:rsidTr="007E327E">
        <w:trPr>
          <w:trHeight w:val="288"/>
        </w:trPr>
        <w:tc>
          <w:tcPr>
            <w:tcW w:w="1276" w:type="dxa"/>
            <w:shd w:val="clear" w:color="auto" w:fill="auto"/>
            <w:noWrap/>
            <w:vAlign w:val="center"/>
          </w:tcPr>
          <w:p w14:paraId="0DDFA40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464.</w:t>
            </w:r>
          </w:p>
        </w:tc>
        <w:tc>
          <w:tcPr>
            <w:tcW w:w="2688" w:type="dxa"/>
            <w:shd w:val="clear" w:color="auto" w:fill="auto"/>
            <w:noWrap/>
            <w:vAlign w:val="center"/>
          </w:tcPr>
          <w:p w14:paraId="57A4F57D"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6E6A9EC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0B5A98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44,60</w:t>
            </w:r>
          </w:p>
        </w:tc>
        <w:tc>
          <w:tcPr>
            <w:tcW w:w="1985" w:type="dxa"/>
          </w:tcPr>
          <w:p w14:paraId="2D8CECA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C4A09E3" w14:textId="77777777" w:rsidTr="007E327E">
        <w:trPr>
          <w:trHeight w:val="288"/>
        </w:trPr>
        <w:tc>
          <w:tcPr>
            <w:tcW w:w="1276" w:type="dxa"/>
            <w:shd w:val="clear" w:color="auto" w:fill="auto"/>
            <w:noWrap/>
            <w:vAlign w:val="center"/>
          </w:tcPr>
          <w:p w14:paraId="036CA10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465.</w:t>
            </w:r>
          </w:p>
        </w:tc>
        <w:tc>
          <w:tcPr>
            <w:tcW w:w="2688" w:type="dxa"/>
            <w:shd w:val="clear" w:color="auto" w:fill="auto"/>
            <w:noWrap/>
            <w:vAlign w:val="center"/>
          </w:tcPr>
          <w:p w14:paraId="7969D99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6CCD461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1A0741F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31,60</w:t>
            </w:r>
          </w:p>
        </w:tc>
        <w:tc>
          <w:tcPr>
            <w:tcW w:w="1985" w:type="dxa"/>
          </w:tcPr>
          <w:p w14:paraId="237A77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7F5C4474" w14:textId="77777777" w:rsidTr="007E327E">
        <w:trPr>
          <w:trHeight w:val="288"/>
        </w:trPr>
        <w:tc>
          <w:tcPr>
            <w:tcW w:w="1276" w:type="dxa"/>
            <w:shd w:val="clear" w:color="auto" w:fill="auto"/>
            <w:noWrap/>
            <w:vAlign w:val="center"/>
          </w:tcPr>
          <w:p w14:paraId="2F6A07E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466.</w:t>
            </w:r>
          </w:p>
        </w:tc>
        <w:tc>
          <w:tcPr>
            <w:tcW w:w="2688" w:type="dxa"/>
            <w:shd w:val="clear" w:color="auto" w:fill="auto"/>
            <w:noWrap/>
            <w:vAlign w:val="center"/>
          </w:tcPr>
          <w:p w14:paraId="11BD2858"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20C177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390431E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62,60</w:t>
            </w:r>
          </w:p>
        </w:tc>
        <w:tc>
          <w:tcPr>
            <w:tcW w:w="1985" w:type="dxa"/>
          </w:tcPr>
          <w:p w14:paraId="70FB9A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7A52ECDF" w14:textId="77777777" w:rsidTr="007E327E">
        <w:trPr>
          <w:trHeight w:val="288"/>
        </w:trPr>
        <w:tc>
          <w:tcPr>
            <w:tcW w:w="1276" w:type="dxa"/>
            <w:shd w:val="clear" w:color="auto" w:fill="auto"/>
            <w:noWrap/>
            <w:vAlign w:val="center"/>
          </w:tcPr>
          <w:p w14:paraId="11BB225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467.</w:t>
            </w:r>
          </w:p>
        </w:tc>
        <w:tc>
          <w:tcPr>
            <w:tcW w:w="2688" w:type="dxa"/>
            <w:shd w:val="clear" w:color="auto" w:fill="auto"/>
            <w:noWrap/>
            <w:vAlign w:val="center"/>
          </w:tcPr>
          <w:p w14:paraId="5320EB0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30E51E5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60C9F5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59,20</w:t>
            </w:r>
          </w:p>
        </w:tc>
        <w:tc>
          <w:tcPr>
            <w:tcW w:w="1985" w:type="dxa"/>
          </w:tcPr>
          <w:p w14:paraId="3EE1DFC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8E7F094" w14:textId="77777777" w:rsidTr="007E327E">
        <w:trPr>
          <w:trHeight w:val="288"/>
        </w:trPr>
        <w:tc>
          <w:tcPr>
            <w:tcW w:w="1276" w:type="dxa"/>
            <w:shd w:val="clear" w:color="auto" w:fill="auto"/>
            <w:noWrap/>
            <w:vAlign w:val="center"/>
          </w:tcPr>
          <w:p w14:paraId="5A56127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468.</w:t>
            </w:r>
          </w:p>
        </w:tc>
        <w:tc>
          <w:tcPr>
            <w:tcW w:w="2688" w:type="dxa"/>
            <w:shd w:val="clear" w:color="auto" w:fill="auto"/>
            <w:noWrap/>
            <w:vAlign w:val="center"/>
          </w:tcPr>
          <w:p w14:paraId="330EFEA0"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614B1E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19CE034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36,50</w:t>
            </w:r>
          </w:p>
        </w:tc>
        <w:tc>
          <w:tcPr>
            <w:tcW w:w="1985" w:type="dxa"/>
          </w:tcPr>
          <w:p w14:paraId="0F610A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4BD10BB" w14:textId="77777777" w:rsidTr="007E327E">
        <w:trPr>
          <w:trHeight w:val="288"/>
        </w:trPr>
        <w:tc>
          <w:tcPr>
            <w:tcW w:w="1276" w:type="dxa"/>
            <w:shd w:val="clear" w:color="auto" w:fill="auto"/>
            <w:noWrap/>
            <w:vAlign w:val="center"/>
          </w:tcPr>
          <w:p w14:paraId="150527A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469.</w:t>
            </w:r>
          </w:p>
        </w:tc>
        <w:tc>
          <w:tcPr>
            <w:tcW w:w="2688" w:type="dxa"/>
            <w:shd w:val="clear" w:color="auto" w:fill="auto"/>
            <w:noWrap/>
            <w:vAlign w:val="center"/>
          </w:tcPr>
          <w:p w14:paraId="01CEC288"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740989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Pr>
          <w:p w14:paraId="2CFAAE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39,90</w:t>
            </w:r>
          </w:p>
        </w:tc>
        <w:tc>
          <w:tcPr>
            <w:tcW w:w="1985" w:type="dxa"/>
          </w:tcPr>
          <w:p w14:paraId="2802F6A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441B2491" w14:textId="77777777" w:rsidTr="007E327E">
        <w:trPr>
          <w:trHeight w:val="288"/>
        </w:trPr>
        <w:tc>
          <w:tcPr>
            <w:tcW w:w="1276" w:type="dxa"/>
            <w:shd w:val="clear" w:color="auto" w:fill="auto"/>
            <w:noWrap/>
            <w:vAlign w:val="center"/>
          </w:tcPr>
          <w:p w14:paraId="343781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470.</w:t>
            </w:r>
          </w:p>
        </w:tc>
        <w:tc>
          <w:tcPr>
            <w:tcW w:w="2688" w:type="dxa"/>
            <w:shd w:val="clear" w:color="auto" w:fill="auto"/>
            <w:noWrap/>
            <w:vAlign w:val="center"/>
          </w:tcPr>
          <w:p w14:paraId="507FDFC0"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54B798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w:t>
            </w:r>
          </w:p>
        </w:tc>
        <w:tc>
          <w:tcPr>
            <w:tcW w:w="2127" w:type="dxa"/>
          </w:tcPr>
          <w:p w14:paraId="22589E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60,80</w:t>
            </w:r>
          </w:p>
        </w:tc>
        <w:tc>
          <w:tcPr>
            <w:tcW w:w="1985" w:type="dxa"/>
          </w:tcPr>
          <w:p w14:paraId="3CC09B8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2,70</w:t>
            </w:r>
          </w:p>
        </w:tc>
      </w:tr>
      <w:tr w:rsidR="00E953AF" w:rsidRPr="00E953AF" w14:paraId="3AD990D7" w14:textId="77777777" w:rsidTr="007E327E">
        <w:trPr>
          <w:trHeight w:val="288"/>
        </w:trPr>
        <w:tc>
          <w:tcPr>
            <w:tcW w:w="1276" w:type="dxa"/>
            <w:shd w:val="clear" w:color="auto" w:fill="auto"/>
            <w:noWrap/>
            <w:vAlign w:val="center"/>
          </w:tcPr>
          <w:p w14:paraId="6056B40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471.</w:t>
            </w:r>
          </w:p>
        </w:tc>
        <w:tc>
          <w:tcPr>
            <w:tcW w:w="2688" w:type="dxa"/>
            <w:shd w:val="clear" w:color="auto" w:fill="auto"/>
            <w:noWrap/>
            <w:vAlign w:val="center"/>
          </w:tcPr>
          <w:p w14:paraId="79464DB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7</w:t>
            </w:r>
          </w:p>
        </w:tc>
        <w:tc>
          <w:tcPr>
            <w:tcW w:w="1134" w:type="dxa"/>
            <w:shd w:val="clear" w:color="auto" w:fill="auto"/>
            <w:noWrap/>
            <w:vAlign w:val="center"/>
          </w:tcPr>
          <w:p w14:paraId="192003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7C39E5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40,00</w:t>
            </w:r>
          </w:p>
        </w:tc>
        <w:tc>
          <w:tcPr>
            <w:tcW w:w="1985" w:type="dxa"/>
          </w:tcPr>
          <w:p w14:paraId="54256D2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2,80</w:t>
            </w:r>
          </w:p>
        </w:tc>
      </w:tr>
      <w:tr w:rsidR="00E953AF" w:rsidRPr="00E953AF" w14:paraId="1F928B66" w14:textId="77777777" w:rsidTr="007E327E">
        <w:trPr>
          <w:trHeight w:val="288"/>
        </w:trPr>
        <w:tc>
          <w:tcPr>
            <w:tcW w:w="1276" w:type="dxa"/>
            <w:shd w:val="clear" w:color="auto" w:fill="auto"/>
            <w:noWrap/>
            <w:vAlign w:val="center"/>
          </w:tcPr>
          <w:p w14:paraId="479664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472.</w:t>
            </w:r>
          </w:p>
        </w:tc>
        <w:tc>
          <w:tcPr>
            <w:tcW w:w="2688" w:type="dxa"/>
            <w:shd w:val="clear" w:color="auto" w:fill="auto"/>
            <w:noWrap/>
            <w:vAlign w:val="center"/>
          </w:tcPr>
          <w:p w14:paraId="6FA86D8A"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2B7F3F9E"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2</w:t>
            </w:r>
          </w:p>
        </w:tc>
        <w:tc>
          <w:tcPr>
            <w:tcW w:w="2127" w:type="dxa"/>
          </w:tcPr>
          <w:p w14:paraId="4BB86D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44,10</w:t>
            </w:r>
          </w:p>
        </w:tc>
        <w:tc>
          <w:tcPr>
            <w:tcW w:w="1985" w:type="dxa"/>
          </w:tcPr>
          <w:p w14:paraId="7D4372A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7,20</w:t>
            </w:r>
          </w:p>
        </w:tc>
      </w:tr>
      <w:tr w:rsidR="00E953AF" w:rsidRPr="00E953AF" w14:paraId="0FC837AF" w14:textId="77777777" w:rsidTr="007E327E">
        <w:trPr>
          <w:trHeight w:val="288"/>
        </w:trPr>
        <w:tc>
          <w:tcPr>
            <w:tcW w:w="1276" w:type="dxa"/>
            <w:shd w:val="clear" w:color="auto" w:fill="auto"/>
            <w:noWrap/>
            <w:vAlign w:val="center"/>
          </w:tcPr>
          <w:p w14:paraId="53FA7EF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473.</w:t>
            </w:r>
          </w:p>
        </w:tc>
        <w:tc>
          <w:tcPr>
            <w:tcW w:w="2688" w:type="dxa"/>
            <w:shd w:val="clear" w:color="auto" w:fill="auto"/>
            <w:noWrap/>
            <w:vAlign w:val="center"/>
          </w:tcPr>
          <w:p w14:paraId="4BE61C21"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55D1F9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73624E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43,20</w:t>
            </w:r>
          </w:p>
        </w:tc>
        <w:tc>
          <w:tcPr>
            <w:tcW w:w="1985" w:type="dxa"/>
          </w:tcPr>
          <w:p w14:paraId="1D6D93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534DEEF8" w14:textId="77777777" w:rsidTr="007E327E">
        <w:trPr>
          <w:trHeight w:val="288"/>
        </w:trPr>
        <w:tc>
          <w:tcPr>
            <w:tcW w:w="1276" w:type="dxa"/>
            <w:shd w:val="clear" w:color="auto" w:fill="auto"/>
            <w:noWrap/>
            <w:vAlign w:val="center"/>
          </w:tcPr>
          <w:p w14:paraId="0F0CFF8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474.</w:t>
            </w:r>
          </w:p>
        </w:tc>
        <w:tc>
          <w:tcPr>
            <w:tcW w:w="2688" w:type="dxa"/>
            <w:shd w:val="clear" w:color="auto" w:fill="auto"/>
            <w:noWrap/>
            <w:vAlign w:val="center"/>
          </w:tcPr>
          <w:p w14:paraId="00B2C3EB"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6512CF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1DBCFB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35,50</w:t>
            </w:r>
          </w:p>
        </w:tc>
        <w:tc>
          <w:tcPr>
            <w:tcW w:w="1985" w:type="dxa"/>
          </w:tcPr>
          <w:p w14:paraId="76025A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63E9411" w14:textId="77777777" w:rsidTr="007E327E">
        <w:trPr>
          <w:trHeight w:val="288"/>
        </w:trPr>
        <w:tc>
          <w:tcPr>
            <w:tcW w:w="1276" w:type="dxa"/>
            <w:shd w:val="clear" w:color="auto" w:fill="auto"/>
            <w:noWrap/>
            <w:vAlign w:val="center"/>
          </w:tcPr>
          <w:p w14:paraId="6FD57B2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475.</w:t>
            </w:r>
          </w:p>
        </w:tc>
        <w:tc>
          <w:tcPr>
            <w:tcW w:w="2688" w:type="dxa"/>
            <w:shd w:val="clear" w:color="auto" w:fill="auto"/>
            <w:noWrap/>
            <w:vAlign w:val="center"/>
          </w:tcPr>
          <w:p w14:paraId="6BE1956D"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482E5AED"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5</w:t>
            </w:r>
          </w:p>
        </w:tc>
        <w:tc>
          <w:tcPr>
            <w:tcW w:w="2127" w:type="dxa"/>
          </w:tcPr>
          <w:p w14:paraId="356318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36,70</w:t>
            </w:r>
          </w:p>
        </w:tc>
        <w:tc>
          <w:tcPr>
            <w:tcW w:w="1985" w:type="dxa"/>
          </w:tcPr>
          <w:p w14:paraId="35A92D6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66E875F" w14:textId="77777777" w:rsidTr="007E327E">
        <w:trPr>
          <w:trHeight w:val="293"/>
        </w:trPr>
        <w:tc>
          <w:tcPr>
            <w:tcW w:w="1276" w:type="dxa"/>
            <w:shd w:val="clear" w:color="auto" w:fill="auto"/>
            <w:noWrap/>
            <w:vAlign w:val="center"/>
          </w:tcPr>
          <w:p w14:paraId="19C322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476.</w:t>
            </w:r>
          </w:p>
        </w:tc>
        <w:tc>
          <w:tcPr>
            <w:tcW w:w="2688" w:type="dxa"/>
            <w:shd w:val="clear" w:color="auto" w:fill="auto"/>
            <w:noWrap/>
            <w:vAlign w:val="center"/>
          </w:tcPr>
          <w:p w14:paraId="6DFC1AF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7BA33B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4036A8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43,80</w:t>
            </w:r>
          </w:p>
        </w:tc>
        <w:tc>
          <w:tcPr>
            <w:tcW w:w="1985" w:type="dxa"/>
          </w:tcPr>
          <w:p w14:paraId="0BDCF3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7C23AD7F" w14:textId="77777777" w:rsidTr="007E327E">
        <w:trPr>
          <w:trHeight w:val="288"/>
        </w:trPr>
        <w:tc>
          <w:tcPr>
            <w:tcW w:w="1276" w:type="dxa"/>
            <w:shd w:val="clear" w:color="auto" w:fill="auto"/>
            <w:noWrap/>
            <w:vAlign w:val="center"/>
          </w:tcPr>
          <w:p w14:paraId="494C1C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477.</w:t>
            </w:r>
          </w:p>
        </w:tc>
        <w:tc>
          <w:tcPr>
            <w:tcW w:w="2688" w:type="dxa"/>
            <w:shd w:val="clear" w:color="auto" w:fill="auto"/>
            <w:noWrap/>
            <w:vAlign w:val="center"/>
          </w:tcPr>
          <w:p w14:paraId="07EA93E8"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4D38E1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1A3984F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43,90</w:t>
            </w:r>
          </w:p>
        </w:tc>
        <w:tc>
          <w:tcPr>
            <w:tcW w:w="1985" w:type="dxa"/>
          </w:tcPr>
          <w:p w14:paraId="2BAF38D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7,40</w:t>
            </w:r>
          </w:p>
        </w:tc>
      </w:tr>
      <w:tr w:rsidR="00E953AF" w:rsidRPr="00E953AF" w14:paraId="214723BC" w14:textId="77777777" w:rsidTr="007E327E">
        <w:trPr>
          <w:trHeight w:val="288"/>
        </w:trPr>
        <w:tc>
          <w:tcPr>
            <w:tcW w:w="1276" w:type="dxa"/>
            <w:shd w:val="clear" w:color="auto" w:fill="auto"/>
            <w:noWrap/>
            <w:vAlign w:val="center"/>
          </w:tcPr>
          <w:p w14:paraId="7FC3DF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478.</w:t>
            </w:r>
          </w:p>
        </w:tc>
        <w:tc>
          <w:tcPr>
            <w:tcW w:w="2688" w:type="dxa"/>
            <w:shd w:val="clear" w:color="auto" w:fill="auto"/>
            <w:noWrap/>
            <w:vAlign w:val="center"/>
          </w:tcPr>
          <w:p w14:paraId="186F1AF1"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79694F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5814A0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42,90</w:t>
            </w:r>
          </w:p>
        </w:tc>
        <w:tc>
          <w:tcPr>
            <w:tcW w:w="1985" w:type="dxa"/>
          </w:tcPr>
          <w:p w14:paraId="2A4B2E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3ACB8EE8" w14:textId="77777777" w:rsidTr="007E327E">
        <w:trPr>
          <w:trHeight w:val="288"/>
        </w:trPr>
        <w:tc>
          <w:tcPr>
            <w:tcW w:w="1276" w:type="dxa"/>
            <w:shd w:val="clear" w:color="auto" w:fill="auto"/>
            <w:noWrap/>
            <w:vAlign w:val="center"/>
          </w:tcPr>
          <w:p w14:paraId="4132A4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479.</w:t>
            </w:r>
          </w:p>
        </w:tc>
        <w:tc>
          <w:tcPr>
            <w:tcW w:w="2688" w:type="dxa"/>
            <w:shd w:val="clear" w:color="auto" w:fill="auto"/>
            <w:noWrap/>
            <w:vAlign w:val="center"/>
          </w:tcPr>
          <w:p w14:paraId="4EE5A38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5AC00B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149923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35,90</w:t>
            </w:r>
          </w:p>
        </w:tc>
        <w:tc>
          <w:tcPr>
            <w:tcW w:w="1985" w:type="dxa"/>
          </w:tcPr>
          <w:p w14:paraId="51E78AF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47CEEDF" w14:textId="77777777" w:rsidTr="007E327E">
        <w:trPr>
          <w:trHeight w:val="288"/>
        </w:trPr>
        <w:tc>
          <w:tcPr>
            <w:tcW w:w="1276" w:type="dxa"/>
            <w:shd w:val="clear" w:color="auto" w:fill="auto"/>
            <w:noWrap/>
            <w:vAlign w:val="center"/>
          </w:tcPr>
          <w:p w14:paraId="2E363E5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480.</w:t>
            </w:r>
          </w:p>
        </w:tc>
        <w:tc>
          <w:tcPr>
            <w:tcW w:w="2688" w:type="dxa"/>
            <w:shd w:val="clear" w:color="auto" w:fill="auto"/>
            <w:noWrap/>
            <w:vAlign w:val="center"/>
          </w:tcPr>
          <w:p w14:paraId="72014958"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36679D5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400C13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43,90</w:t>
            </w:r>
          </w:p>
        </w:tc>
        <w:tc>
          <w:tcPr>
            <w:tcW w:w="1985" w:type="dxa"/>
          </w:tcPr>
          <w:p w14:paraId="2A629F1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558CD1C7" w14:textId="77777777" w:rsidTr="007E327E">
        <w:trPr>
          <w:trHeight w:val="288"/>
        </w:trPr>
        <w:tc>
          <w:tcPr>
            <w:tcW w:w="1276" w:type="dxa"/>
            <w:shd w:val="clear" w:color="auto" w:fill="auto"/>
            <w:noWrap/>
            <w:vAlign w:val="center"/>
          </w:tcPr>
          <w:p w14:paraId="67E4B47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481.</w:t>
            </w:r>
          </w:p>
        </w:tc>
        <w:tc>
          <w:tcPr>
            <w:tcW w:w="2688" w:type="dxa"/>
            <w:shd w:val="clear" w:color="auto" w:fill="auto"/>
            <w:noWrap/>
            <w:vAlign w:val="center"/>
          </w:tcPr>
          <w:p w14:paraId="4BECB9D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53A30B5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30F690A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43,60</w:t>
            </w:r>
          </w:p>
        </w:tc>
        <w:tc>
          <w:tcPr>
            <w:tcW w:w="1985" w:type="dxa"/>
          </w:tcPr>
          <w:p w14:paraId="7E170E4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7,40</w:t>
            </w:r>
          </w:p>
        </w:tc>
      </w:tr>
      <w:tr w:rsidR="00E953AF" w:rsidRPr="00E953AF" w14:paraId="6C292589" w14:textId="77777777" w:rsidTr="007E327E">
        <w:trPr>
          <w:trHeight w:val="288"/>
        </w:trPr>
        <w:tc>
          <w:tcPr>
            <w:tcW w:w="1276" w:type="dxa"/>
            <w:shd w:val="clear" w:color="auto" w:fill="auto"/>
            <w:noWrap/>
            <w:vAlign w:val="center"/>
          </w:tcPr>
          <w:p w14:paraId="16589A7C"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602B3CB2"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75C45499"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07EE6CEB"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60D5263F"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56220D76" w14:textId="77777777" w:rsidTr="007E327E">
        <w:trPr>
          <w:trHeight w:val="288"/>
        </w:trPr>
        <w:tc>
          <w:tcPr>
            <w:tcW w:w="1276" w:type="dxa"/>
            <w:shd w:val="clear" w:color="auto" w:fill="auto"/>
            <w:noWrap/>
            <w:vAlign w:val="center"/>
          </w:tcPr>
          <w:p w14:paraId="0191F3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482.</w:t>
            </w:r>
          </w:p>
        </w:tc>
        <w:tc>
          <w:tcPr>
            <w:tcW w:w="2688" w:type="dxa"/>
            <w:shd w:val="clear" w:color="auto" w:fill="auto"/>
            <w:noWrap/>
            <w:vAlign w:val="center"/>
          </w:tcPr>
          <w:p w14:paraId="5729044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5B9679C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36CAA6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174F3E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C206D6E" w14:textId="77777777" w:rsidTr="007E327E">
        <w:trPr>
          <w:trHeight w:val="288"/>
        </w:trPr>
        <w:tc>
          <w:tcPr>
            <w:tcW w:w="1276" w:type="dxa"/>
            <w:shd w:val="clear" w:color="auto" w:fill="auto"/>
            <w:noWrap/>
            <w:vAlign w:val="center"/>
          </w:tcPr>
          <w:p w14:paraId="736B4E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483.</w:t>
            </w:r>
          </w:p>
        </w:tc>
        <w:tc>
          <w:tcPr>
            <w:tcW w:w="2688" w:type="dxa"/>
            <w:shd w:val="clear" w:color="auto" w:fill="auto"/>
            <w:noWrap/>
            <w:vAlign w:val="center"/>
          </w:tcPr>
          <w:p w14:paraId="76AD3870"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6E5B1666"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18</w:t>
            </w:r>
          </w:p>
        </w:tc>
        <w:tc>
          <w:tcPr>
            <w:tcW w:w="2127" w:type="dxa"/>
          </w:tcPr>
          <w:p w14:paraId="37772E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44,50</w:t>
            </w:r>
          </w:p>
        </w:tc>
        <w:tc>
          <w:tcPr>
            <w:tcW w:w="1985" w:type="dxa"/>
          </w:tcPr>
          <w:p w14:paraId="7246AB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7,20</w:t>
            </w:r>
          </w:p>
        </w:tc>
      </w:tr>
      <w:tr w:rsidR="00E953AF" w:rsidRPr="00E953AF" w14:paraId="5CF609FB" w14:textId="77777777" w:rsidTr="007E327E">
        <w:trPr>
          <w:trHeight w:val="288"/>
        </w:trPr>
        <w:tc>
          <w:tcPr>
            <w:tcW w:w="1276" w:type="dxa"/>
            <w:shd w:val="clear" w:color="auto" w:fill="auto"/>
            <w:noWrap/>
            <w:vAlign w:val="center"/>
          </w:tcPr>
          <w:p w14:paraId="2312D76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484.</w:t>
            </w:r>
          </w:p>
        </w:tc>
        <w:tc>
          <w:tcPr>
            <w:tcW w:w="2688" w:type="dxa"/>
            <w:shd w:val="clear" w:color="auto" w:fill="auto"/>
            <w:noWrap/>
            <w:vAlign w:val="center"/>
          </w:tcPr>
          <w:p w14:paraId="24DF287F"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202156F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20</w:t>
            </w:r>
          </w:p>
        </w:tc>
        <w:tc>
          <w:tcPr>
            <w:tcW w:w="2127" w:type="dxa"/>
          </w:tcPr>
          <w:p w14:paraId="3A114E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44F743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484A2FE" w14:textId="77777777" w:rsidTr="007E327E">
        <w:trPr>
          <w:trHeight w:val="288"/>
        </w:trPr>
        <w:tc>
          <w:tcPr>
            <w:tcW w:w="1276" w:type="dxa"/>
            <w:shd w:val="clear" w:color="auto" w:fill="auto"/>
            <w:noWrap/>
            <w:vAlign w:val="center"/>
          </w:tcPr>
          <w:p w14:paraId="65E9BA1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485.</w:t>
            </w:r>
          </w:p>
        </w:tc>
        <w:tc>
          <w:tcPr>
            <w:tcW w:w="2688" w:type="dxa"/>
            <w:shd w:val="clear" w:color="auto" w:fill="auto"/>
            <w:noWrap/>
            <w:vAlign w:val="center"/>
          </w:tcPr>
          <w:p w14:paraId="52944737"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1D7CDA6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59D472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46375A0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FBAF060" w14:textId="77777777" w:rsidTr="007E327E">
        <w:trPr>
          <w:trHeight w:val="288"/>
        </w:trPr>
        <w:tc>
          <w:tcPr>
            <w:tcW w:w="1276" w:type="dxa"/>
            <w:shd w:val="clear" w:color="auto" w:fill="auto"/>
            <w:noWrap/>
            <w:vAlign w:val="center"/>
          </w:tcPr>
          <w:p w14:paraId="7F6DC0D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486.</w:t>
            </w:r>
          </w:p>
        </w:tc>
        <w:tc>
          <w:tcPr>
            <w:tcW w:w="2688" w:type="dxa"/>
            <w:shd w:val="clear" w:color="auto" w:fill="auto"/>
            <w:noWrap/>
            <w:vAlign w:val="center"/>
          </w:tcPr>
          <w:p w14:paraId="308AE3E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5B55BD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127" w:type="dxa"/>
          </w:tcPr>
          <w:p w14:paraId="0357AEF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44,10</w:t>
            </w:r>
          </w:p>
        </w:tc>
        <w:tc>
          <w:tcPr>
            <w:tcW w:w="1985" w:type="dxa"/>
          </w:tcPr>
          <w:p w14:paraId="55E0E4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6F71219B" w14:textId="77777777" w:rsidTr="007E327E">
        <w:trPr>
          <w:trHeight w:val="288"/>
        </w:trPr>
        <w:tc>
          <w:tcPr>
            <w:tcW w:w="1276" w:type="dxa"/>
            <w:shd w:val="clear" w:color="auto" w:fill="auto"/>
            <w:noWrap/>
            <w:vAlign w:val="center"/>
          </w:tcPr>
          <w:p w14:paraId="31A4670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487.</w:t>
            </w:r>
          </w:p>
        </w:tc>
        <w:tc>
          <w:tcPr>
            <w:tcW w:w="2688" w:type="dxa"/>
            <w:shd w:val="clear" w:color="auto" w:fill="auto"/>
            <w:noWrap/>
            <w:vAlign w:val="center"/>
          </w:tcPr>
          <w:p w14:paraId="0B1103F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26D293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777F83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43,80</w:t>
            </w:r>
          </w:p>
        </w:tc>
        <w:tc>
          <w:tcPr>
            <w:tcW w:w="1985" w:type="dxa"/>
          </w:tcPr>
          <w:p w14:paraId="71EEC1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7,40</w:t>
            </w:r>
          </w:p>
        </w:tc>
      </w:tr>
      <w:tr w:rsidR="00E953AF" w:rsidRPr="00E953AF" w14:paraId="2FA438E6" w14:textId="77777777" w:rsidTr="007E327E">
        <w:trPr>
          <w:trHeight w:val="288"/>
        </w:trPr>
        <w:tc>
          <w:tcPr>
            <w:tcW w:w="1276" w:type="dxa"/>
            <w:shd w:val="clear" w:color="auto" w:fill="auto"/>
            <w:noWrap/>
            <w:vAlign w:val="center"/>
          </w:tcPr>
          <w:p w14:paraId="62232A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488.</w:t>
            </w:r>
          </w:p>
        </w:tc>
        <w:tc>
          <w:tcPr>
            <w:tcW w:w="2688" w:type="dxa"/>
            <w:shd w:val="clear" w:color="auto" w:fill="auto"/>
            <w:noWrap/>
            <w:vAlign w:val="center"/>
          </w:tcPr>
          <w:p w14:paraId="7A1B8518"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0CCDEC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25</w:t>
            </w:r>
          </w:p>
        </w:tc>
        <w:tc>
          <w:tcPr>
            <w:tcW w:w="2127" w:type="dxa"/>
          </w:tcPr>
          <w:p w14:paraId="5303EF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590854A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F7472D4" w14:textId="77777777" w:rsidTr="007E327E">
        <w:trPr>
          <w:trHeight w:val="288"/>
        </w:trPr>
        <w:tc>
          <w:tcPr>
            <w:tcW w:w="1276" w:type="dxa"/>
            <w:shd w:val="clear" w:color="auto" w:fill="auto"/>
            <w:noWrap/>
            <w:vAlign w:val="center"/>
          </w:tcPr>
          <w:p w14:paraId="4A27AC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489.</w:t>
            </w:r>
          </w:p>
        </w:tc>
        <w:tc>
          <w:tcPr>
            <w:tcW w:w="2688" w:type="dxa"/>
            <w:shd w:val="clear" w:color="auto" w:fill="auto"/>
            <w:noWrap/>
            <w:vAlign w:val="center"/>
          </w:tcPr>
          <w:p w14:paraId="6F04B493"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22906C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127" w:type="dxa"/>
          </w:tcPr>
          <w:p w14:paraId="19910A3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44,00</w:t>
            </w:r>
          </w:p>
        </w:tc>
        <w:tc>
          <w:tcPr>
            <w:tcW w:w="1985" w:type="dxa"/>
          </w:tcPr>
          <w:p w14:paraId="6C421D8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7,30</w:t>
            </w:r>
          </w:p>
        </w:tc>
      </w:tr>
      <w:tr w:rsidR="00E953AF" w:rsidRPr="00E953AF" w14:paraId="07D8F715" w14:textId="77777777" w:rsidTr="007E327E">
        <w:trPr>
          <w:trHeight w:val="288"/>
        </w:trPr>
        <w:tc>
          <w:tcPr>
            <w:tcW w:w="1276" w:type="dxa"/>
            <w:shd w:val="clear" w:color="auto" w:fill="auto"/>
            <w:noWrap/>
            <w:vAlign w:val="center"/>
          </w:tcPr>
          <w:p w14:paraId="716609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490.</w:t>
            </w:r>
          </w:p>
        </w:tc>
        <w:tc>
          <w:tcPr>
            <w:tcW w:w="2688" w:type="dxa"/>
            <w:shd w:val="clear" w:color="auto" w:fill="auto"/>
            <w:noWrap/>
            <w:vAlign w:val="center"/>
          </w:tcPr>
          <w:p w14:paraId="727FCA7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2B86AB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686161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36,20</w:t>
            </w:r>
          </w:p>
        </w:tc>
        <w:tc>
          <w:tcPr>
            <w:tcW w:w="1985" w:type="dxa"/>
          </w:tcPr>
          <w:p w14:paraId="7AD9929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BD5A680" w14:textId="77777777" w:rsidTr="007E327E">
        <w:trPr>
          <w:trHeight w:val="288"/>
        </w:trPr>
        <w:tc>
          <w:tcPr>
            <w:tcW w:w="1276" w:type="dxa"/>
            <w:shd w:val="clear" w:color="auto" w:fill="auto"/>
            <w:noWrap/>
            <w:vAlign w:val="center"/>
          </w:tcPr>
          <w:p w14:paraId="298BA6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491.</w:t>
            </w:r>
          </w:p>
        </w:tc>
        <w:tc>
          <w:tcPr>
            <w:tcW w:w="2688" w:type="dxa"/>
            <w:shd w:val="clear" w:color="auto" w:fill="auto"/>
            <w:noWrap/>
            <w:vAlign w:val="center"/>
          </w:tcPr>
          <w:p w14:paraId="6D8C412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8</w:t>
            </w:r>
          </w:p>
        </w:tc>
        <w:tc>
          <w:tcPr>
            <w:tcW w:w="1134" w:type="dxa"/>
            <w:shd w:val="clear" w:color="auto" w:fill="auto"/>
            <w:noWrap/>
            <w:vAlign w:val="center"/>
          </w:tcPr>
          <w:p w14:paraId="38AC2DB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w:t>
            </w:r>
          </w:p>
        </w:tc>
        <w:tc>
          <w:tcPr>
            <w:tcW w:w="2127" w:type="dxa"/>
          </w:tcPr>
          <w:p w14:paraId="40638AE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36,50</w:t>
            </w:r>
          </w:p>
        </w:tc>
        <w:tc>
          <w:tcPr>
            <w:tcW w:w="1985" w:type="dxa"/>
          </w:tcPr>
          <w:p w14:paraId="45D447D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8E65B5F" w14:textId="77777777" w:rsidTr="007E327E">
        <w:trPr>
          <w:trHeight w:val="288"/>
        </w:trPr>
        <w:tc>
          <w:tcPr>
            <w:tcW w:w="1276" w:type="dxa"/>
            <w:shd w:val="clear" w:color="auto" w:fill="auto"/>
            <w:noWrap/>
            <w:vAlign w:val="center"/>
          </w:tcPr>
          <w:p w14:paraId="4E6165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492.</w:t>
            </w:r>
          </w:p>
        </w:tc>
        <w:tc>
          <w:tcPr>
            <w:tcW w:w="2688" w:type="dxa"/>
            <w:shd w:val="clear" w:color="auto" w:fill="auto"/>
            <w:noWrap/>
            <w:vAlign w:val="center"/>
          </w:tcPr>
          <w:p w14:paraId="09875EC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294B5D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4B591C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56,90</w:t>
            </w:r>
          </w:p>
        </w:tc>
        <w:tc>
          <w:tcPr>
            <w:tcW w:w="1985" w:type="dxa"/>
          </w:tcPr>
          <w:p w14:paraId="34B5435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7,50</w:t>
            </w:r>
          </w:p>
        </w:tc>
      </w:tr>
      <w:tr w:rsidR="00E953AF" w:rsidRPr="00E953AF" w14:paraId="077AB0F8" w14:textId="77777777" w:rsidTr="007E327E">
        <w:trPr>
          <w:trHeight w:val="288"/>
        </w:trPr>
        <w:tc>
          <w:tcPr>
            <w:tcW w:w="1276" w:type="dxa"/>
            <w:shd w:val="clear" w:color="auto" w:fill="auto"/>
            <w:noWrap/>
            <w:vAlign w:val="center"/>
          </w:tcPr>
          <w:p w14:paraId="284C066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493.</w:t>
            </w:r>
          </w:p>
        </w:tc>
        <w:tc>
          <w:tcPr>
            <w:tcW w:w="2688" w:type="dxa"/>
            <w:shd w:val="clear" w:color="auto" w:fill="auto"/>
            <w:noWrap/>
            <w:vAlign w:val="center"/>
          </w:tcPr>
          <w:p w14:paraId="079E94C8" w14:textId="77777777" w:rsidR="00E953AF" w:rsidRPr="00E953AF" w:rsidRDefault="00E953AF" w:rsidP="00E953AF">
            <w:pPr>
              <w:rPr>
                <w:rFonts w:eastAsia="Calibri"/>
                <w:strike/>
                <w:color w:val="FF0000"/>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69BE7DB1" w14:textId="77777777" w:rsidR="00E953AF" w:rsidRPr="00E953AF" w:rsidRDefault="00E953AF" w:rsidP="00E953AF">
            <w:pPr>
              <w:jc w:val="center"/>
              <w:rPr>
                <w:rFonts w:eastAsia="Calibri"/>
                <w:strike/>
                <w:color w:val="FF0000"/>
                <w:sz w:val="22"/>
                <w:u w:val="none"/>
                <w:lang w:eastAsia="lv-LV"/>
              </w:rPr>
            </w:pPr>
            <w:r w:rsidRPr="00E953AF">
              <w:rPr>
                <w:rFonts w:eastAsia="Calibri"/>
                <w:sz w:val="22"/>
                <w:u w:val="none"/>
                <w:lang w:eastAsia="lv-LV"/>
              </w:rPr>
              <w:t>2</w:t>
            </w:r>
          </w:p>
        </w:tc>
        <w:tc>
          <w:tcPr>
            <w:tcW w:w="2127" w:type="dxa"/>
          </w:tcPr>
          <w:p w14:paraId="4BE8E29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57,80</w:t>
            </w:r>
          </w:p>
        </w:tc>
        <w:tc>
          <w:tcPr>
            <w:tcW w:w="1985" w:type="dxa"/>
          </w:tcPr>
          <w:p w14:paraId="404A8F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8,30</w:t>
            </w:r>
          </w:p>
        </w:tc>
      </w:tr>
      <w:tr w:rsidR="00E953AF" w:rsidRPr="00E953AF" w14:paraId="3A0CD754" w14:textId="77777777" w:rsidTr="007E327E">
        <w:trPr>
          <w:trHeight w:val="288"/>
        </w:trPr>
        <w:tc>
          <w:tcPr>
            <w:tcW w:w="1276" w:type="dxa"/>
            <w:shd w:val="clear" w:color="auto" w:fill="auto"/>
            <w:noWrap/>
            <w:vAlign w:val="center"/>
          </w:tcPr>
          <w:p w14:paraId="08E3CE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494.</w:t>
            </w:r>
          </w:p>
        </w:tc>
        <w:tc>
          <w:tcPr>
            <w:tcW w:w="2688" w:type="dxa"/>
            <w:shd w:val="clear" w:color="auto" w:fill="auto"/>
            <w:noWrap/>
            <w:vAlign w:val="center"/>
          </w:tcPr>
          <w:p w14:paraId="266C0A8D"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19DD778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603F214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56,80</w:t>
            </w:r>
          </w:p>
        </w:tc>
        <w:tc>
          <w:tcPr>
            <w:tcW w:w="1985" w:type="dxa"/>
          </w:tcPr>
          <w:p w14:paraId="70EC73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8,30</w:t>
            </w:r>
          </w:p>
        </w:tc>
      </w:tr>
      <w:tr w:rsidR="00E953AF" w:rsidRPr="00E953AF" w14:paraId="1B849E37" w14:textId="77777777" w:rsidTr="007E327E">
        <w:trPr>
          <w:trHeight w:val="288"/>
        </w:trPr>
        <w:tc>
          <w:tcPr>
            <w:tcW w:w="1276" w:type="dxa"/>
            <w:shd w:val="clear" w:color="auto" w:fill="auto"/>
            <w:noWrap/>
            <w:vAlign w:val="center"/>
          </w:tcPr>
          <w:p w14:paraId="19AD7CF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495.</w:t>
            </w:r>
          </w:p>
        </w:tc>
        <w:tc>
          <w:tcPr>
            <w:tcW w:w="2688" w:type="dxa"/>
            <w:shd w:val="clear" w:color="auto" w:fill="auto"/>
            <w:noWrap/>
            <w:vAlign w:val="center"/>
          </w:tcPr>
          <w:p w14:paraId="2FA00C90"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2A0EBB5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1234E5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57,70</w:t>
            </w:r>
          </w:p>
        </w:tc>
        <w:tc>
          <w:tcPr>
            <w:tcW w:w="1985" w:type="dxa"/>
          </w:tcPr>
          <w:p w14:paraId="12532A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8,30</w:t>
            </w:r>
          </w:p>
        </w:tc>
      </w:tr>
      <w:tr w:rsidR="00E953AF" w:rsidRPr="00E953AF" w14:paraId="2D91757B" w14:textId="77777777" w:rsidTr="007E327E">
        <w:trPr>
          <w:trHeight w:val="288"/>
        </w:trPr>
        <w:tc>
          <w:tcPr>
            <w:tcW w:w="1276" w:type="dxa"/>
            <w:shd w:val="clear" w:color="auto" w:fill="auto"/>
            <w:noWrap/>
            <w:vAlign w:val="center"/>
          </w:tcPr>
          <w:p w14:paraId="49B6767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496.</w:t>
            </w:r>
          </w:p>
        </w:tc>
        <w:tc>
          <w:tcPr>
            <w:tcW w:w="2688" w:type="dxa"/>
            <w:shd w:val="clear" w:color="auto" w:fill="auto"/>
            <w:noWrap/>
            <w:vAlign w:val="center"/>
          </w:tcPr>
          <w:p w14:paraId="77EBFFA2"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33BAD77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21E90C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72,80</w:t>
            </w:r>
          </w:p>
        </w:tc>
        <w:tc>
          <w:tcPr>
            <w:tcW w:w="1985" w:type="dxa"/>
          </w:tcPr>
          <w:p w14:paraId="04A0F2D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11,70</w:t>
            </w:r>
          </w:p>
        </w:tc>
      </w:tr>
      <w:tr w:rsidR="00E953AF" w:rsidRPr="00E953AF" w14:paraId="7DE3BD68" w14:textId="77777777" w:rsidTr="007E327E">
        <w:trPr>
          <w:trHeight w:val="288"/>
        </w:trPr>
        <w:tc>
          <w:tcPr>
            <w:tcW w:w="1276" w:type="dxa"/>
            <w:shd w:val="clear" w:color="auto" w:fill="auto"/>
            <w:noWrap/>
            <w:vAlign w:val="center"/>
          </w:tcPr>
          <w:p w14:paraId="4054B2D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497.</w:t>
            </w:r>
          </w:p>
        </w:tc>
        <w:tc>
          <w:tcPr>
            <w:tcW w:w="2688" w:type="dxa"/>
            <w:shd w:val="clear" w:color="auto" w:fill="auto"/>
            <w:noWrap/>
            <w:vAlign w:val="center"/>
          </w:tcPr>
          <w:p w14:paraId="0C5CF28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64D160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4F64EDC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57,50</w:t>
            </w:r>
          </w:p>
        </w:tc>
        <w:tc>
          <w:tcPr>
            <w:tcW w:w="1985" w:type="dxa"/>
          </w:tcPr>
          <w:p w14:paraId="6E02D64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8,10</w:t>
            </w:r>
          </w:p>
        </w:tc>
      </w:tr>
      <w:tr w:rsidR="00E953AF" w:rsidRPr="00E953AF" w14:paraId="320CA0DD" w14:textId="77777777" w:rsidTr="007E327E">
        <w:trPr>
          <w:trHeight w:val="288"/>
        </w:trPr>
        <w:tc>
          <w:tcPr>
            <w:tcW w:w="1276" w:type="dxa"/>
            <w:shd w:val="clear" w:color="auto" w:fill="auto"/>
            <w:noWrap/>
            <w:vAlign w:val="center"/>
          </w:tcPr>
          <w:p w14:paraId="24E627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498.</w:t>
            </w:r>
          </w:p>
        </w:tc>
        <w:tc>
          <w:tcPr>
            <w:tcW w:w="2688" w:type="dxa"/>
            <w:shd w:val="clear" w:color="auto" w:fill="auto"/>
            <w:noWrap/>
            <w:vAlign w:val="center"/>
          </w:tcPr>
          <w:p w14:paraId="2C8A43A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4F51DEB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12DA012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57,00</w:t>
            </w:r>
          </w:p>
        </w:tc>
        <w:tc>
          <w:tcPr>
            <w:tcW w:w="1985" w:type="dxa"/>
          </w:tcPr>
          <w:p w14:paraId="506AF38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7,80</w:t>
            </w:r>
          </w:p>
        </w:tc>
      </w:tr>
      <w:tr w:rsidR="00E953AF" w:rsidRPr="00E953AF" w14:paraId="33E3FFAA" w14:textId="77777777" w:rsidTr="007E327E">
        <w:trPr>
          <w:trHeight w:val="288"/>
        </w:trPr>
        <w:tc>
          <w:tcPr>
            <w:tcW w:w="1276" w:type="dxa"/>
            <w:shd w:val="clear" w:color="auto" w:fill="auto"/>
            <w:noWrap/>
            <w:vAlign w:val="center"/>
          </w:tcPr>
          <w:p w14:paraId="298401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499.</w:t>
            </w:r>
          </w:p>
        </w:tc>
        <w:tc>
          <w:tcPr>
            <w:tcW w:w="2688" w:type="dxa"/>
            <w:shd w:val="clear" w:color="auto" w:fill="auto"/>
            <w:noWrap/>
            <w:vAlign w:val="center"/>
          </w:tcPr>
          <w:p w14:paraId="483D1C39"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6B709CE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5A4067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72,40</w:t>
            </w:r>
          </w:p>
        </w:tc>
        <w:tc>
          <w:tcPr>
            <w:tcW w:w="1985" w:type="dxa"/>
          </w:tcPr>
          <w:p w14:paraId="73C3A6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11,40</w:t>
            </w:r>
          </w:p>
        </w:tc>
      </w:tr>
      <w:tr w:rsidR="00E953AF" w:rsidRPr="00E953AF" w14:paraId="2BBC4FFA" w14:textId="77777777" w:rsidTr="007E327E">
        <w:trPr>
          <w:trHeight w:val="288"/>
        </w:trPr>
        <w:tc>
          <w:tcPr>
            <w:tcW w:w="1276" w:type="dxa"/>
            <w:shd w:val="clear" w:color="auto" w:fill="auto"/>
            <w:noWrap/>
            <w:vAlign w:val="center"/>
          </w:tcPr>
          <w:p w14:paraId="4CD3DE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500.</w:t>
            </w:r>
          </w:p>
        </w:tc>
        <w:tc>
          <w:tcPr>
            <w:tcW w:w="2688" w:type="dxa"/>
            <w:shd w:val="clear" w:color="auto" w:fill="auto"/>
            <w:noWrap/>
            <w:vAlign w:val="center"/>
          </w:tcPr>
          <w:p w14:paraId="771BC61E"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7F8C6A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48E094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57,20</w:t>
            </w:r>
          </w:p>
        </w:tc>
        <w:tc>
          <w:tcPr>
            <w:tcW w:w="1985" w:type="dxa"/>
          </w:tcPr>
          <w:p w14:paraId="6AB137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7,80</w:t>
            </w:r>
          </w:p>
        </w:tc>
      </w:tr>
      <w:tr w:rsidR="00E953AF" w:rsidRPr="00E953AF" w14:paraId="4AE91555" w14:textId="77777777" w:rsidTr="007E327E">
        <w:trPr>
          <w:trHeight w:val="288"/>
        </w:trPr>
        <w:tc>
          <w:tcPr>
            <w:tcW w:w="1276" w:type="dxa"/>
            <w:shd w:val="clear" w:color="auto" w:fill="auto"/>
            <w:noWrap/>
            <w:vAlign w:val="center"/>
          </w:tcPr>
          <w:p w14:paraId="7254F67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501.</w:t>
            </w:r>
          </w:p>
        </w:tc>
        <w:tc>
          <w:tcPr>
            <w:tcW w:w="2688" w:type="dxa"/>
            <w:shd w:val="clear" w:color="auto" w:fill="auto"/>
            <w:noWrap/>
            <w:vAlign w:val="center"/>
          </w:tcPr>
          <w:p w14:paraId="408052D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9</w:t>
            </w:r>
          </w:p>
        </w:tc>
        <w:tc>
          <w:tcPr>
            <w:tcW w:w="1134" w:type="dxa"/>
            <w:shd w:val="clear" w:color="auto" w:fill="auto"/>
            <w:noWrap/>
            <w:vAlign w:val="center"/>
          </w:tcPr>
          <w:p w14:paraId="15F664F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288BF1F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71,90</w:t>
            </w:r>
          </w:p>
        </w:tc>
        <w:tc>
          <w:tcPr>
            <w:tcW w:w="1985" w:type="dxa"/>
          </w:tcPr>
          <w:p w14:paraId="1BCE0D8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11,40</w:t>
            </w:r>
          </w:p>
        </w:tc>
      </w:tr>
      <w:tr w:rsidR="00E953AF" w:rsidRPr="00E953AF" w14:paraId="5C4DA75E" w14:textId="77777777" w:rsidTr="007E327E">
        <w:trPr>
          <w:trHeight w:val="288"/>
        </w:trPr>
        <w:tc>
          <w:tcPr>
            <w:tcW w:w="1276" w:type="dxa"/>
            <w:shd w:val="clear" w:color="auto" w:fill="auto"/>
            <w:noWrap/>
            <w:vAlign w:val="center"/>
          </w:tcPr>
          <w:p w14:paraId="6AE447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502.</w:t>
            </w:r>
          </w:p>
        </w:tc>
        <w:tc>
          <w:tcPr>
            <w:tcW w:w="2688" w:type="dxa"/>
            <w:shd w:val="clear" w:color="auto" w:fill="auto"/>
            <w:noWrap/>
            <w:vAlign w:val="center"/>
          </w:tcPr>
          <w:p w14:paraId="5290449D"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03A52D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72D8FC1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55,00</w:t>
            </w:r>
          </w:p>
        </w:tc>
        <w:tc>
          <w:tcPr>
            <w:tcW w:w="1985" w:type="dxa"/>
          </w:tcPr>
          <w:p w14:paraId="094CA4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63E0740A" w14:textId="77777777" w:rsidTr="007E327E">
        <w:trPr>
          <w:trHeight w:val="288"/>
        </w:trPr>
        <w:tc>
          <w:tcPr>
            <w:tcW w:w="1276" w:type="dxa"/>
            <w:shd w:val="clear" w:color="auto" w:fill="auto"/>
            <w:noWrap/>
            <w:vAlign w:val="center"/>
          </w:tcPr>
          <w:p w14:paraId="2A1AA7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503.</w:t>
            </w:r>
          </w:p>
        </w:tc>
        <w:tc>
          <w:tcPr>
            <w:tcW w:w="2688" w:type="dxa"/>
            <w:shd w:val="clear" w:color="auto" w:fill="auto"/>
            <w:noWrap/>
            <w:vAlign w:val="center"/>
          </w:tcPr>
          <w:p w14:paraId="5BA9F73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227D95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46E11D9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33,80</w:t>
            </w:r>
          </w:p>
        </w:tc>
        <w:tc>
          <w:tcPr>
            <w:tcW w:w="1985" w:type="dxa"/>
          </w:tcPr>
          <w:p w14:paraId="453A2D1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8C964CF" w14:textId="77777777" w:rsidTr="007E327E">
        <w:trPr>
          <w:trHeight w:val="288"/>
        </w:trPr>
        <w:tc>
          <w:tcPr>
            <w:tcW w:w="1276" w:type="dxa"/>
            <w:shd w:val="clear" w:color="auto" w:fill="auto"/>
            <w:noWrap/>
            <w:vAlign w:val="center"/>
          </w:tcPr>
          <w:p w14:paraId="34D095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504.</w:t>
            </w:r>
          </w:p>
        </w:tc>
        <w:tc>
          <w:tcPr>
            <w:tcW w:w="2688" w:type="dxa"/>
            <w:tcBorders>
              <w:bottom w:val="single" w:sz="4" w:space="0" w:color="auto"/>
            </w:tcBorders>
            <w:shd w:val="clear" w:color="auto" w:fill="auto"/>
            <w:noWrap/>
            <w:vAlign w:val="center"/>
          </w:tcPr>
          <w:p w14:paraId="410AD2DB"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tcBorders>
              <w:bottom w:val="single" w:sz="4" w:space="0" w:color="auto"/>
            </w:tcBorders>
            <w:shd w:val="clear" w:color="auto" w:fill="auto"/>
            <w:noWrap/>
            <w:vAlign w:val="center"/>
          </w:tcPr>
          <w:p w14:paraId="5748009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Borders>
              <w:bottom w:val="single" w:sz="4" w:space="0" w:color="auto"/>
            </w:tcBorders>
          </w:tcPr>
          <w:p w14:paraId="004A68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33,80</w:t>
            </w:r>
          </w:p>
        </w:tc>
        <w:tc>
          <w:tcPr>
            <w:tcW w:w="1985" w:type="dxa"/>
            <w:tcBorders>
              <w:bottom w:val="single" w:sz="4" w:space="0" w:color="auto"/>
            </w:tcBorders>
          </w:tcPr>
          <w:p w14:paraId="419629A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F77E85A" w14:textId="77777777" w:rsidTr="007E327E">
        <w:trPr>
          <w:trHeight w:val="288"/>
        </w:trPr>
        <w:tc>
          <w:tcPr>
            <w:tcW w:w="1276" w:type="dxa"/>
            <w:shd w:val="clear" w:color="auto" w:fill="auto"/>
            <w:noWrap/>
            <w:vAlign w:val="center"/>
          </w:tcPr>
          <w:p w14:paraId="212D19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505.</w:t>
            </w:r>
          </w:p>
        </w:tc>
        <w:tc>
          <w:tcPr>
            <w:tcW w:w="2688" w:type="dxa"/>
            <w:tcBorders>
              <w:top w:val="single" w:sz="4" w:space="0" w:color="auto"/>
              <w:bottom w:val="single" w:sz="4" w:space="0" w:color="auto"/>
              <w:right w:val="single" w:sz="4" w:space="0" w:color="auto"/>
            </w:tcBorders>
            <w:shd w:val="clear" w:color="auto" w:fill="auto"/>
            <w:noWrap/>
            <w:vAlign w:val="center"/>
          </w:tcPr>
          <w:p w14:paraId="5A31E4A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E213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Borders>
              <w:top w:val="single" w:sz="4" w:space="0" w:color="auto"/>
              <w:left w:val="single" w:sz="4" w:space="0" w:color="auto"/>
              <w:bottom w:val="single" w:sz="4" w:space="0" w:color="auto"/>
              <w:right w:val="single" w:sz="4" w:space="0" w:color="auto"/>
            </w:tcBorders>
          </w:tcPr>
          <w:p w14:paraId="69ED95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55,30</w:t>
            </w:r>
          </w:p>
        </w:tc>
        <w:tc>
          <w:tcPr>
            <w:tcW w:w="1985" w:type="dxa"/>
            <w:tcBorders>
              <w:top w:val="single" w:sz="4" w:space="0" w:color="auto"/>
              <w:left w:val="single" w:sz="4" w:space="0" w:color="auto"/>
              <w:bottom w:val="single" w:sz="4" w:space="0" w:color="auto"/>
              <w:right w:val="single" w:sz="4" w:space="0" w:color="auto"/>
            </w:tcBorders>
          </w:tcPr>
          <w:p w14:paraId="5A83704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6BF44CB5" w14:textId="77777777" w:rsidTr="007E327E">
        <w:trPr>
          <w:trHeight w:val="288"/>
        </w:trPr>
        <w:tc>
          <w:tcPr>
            <w:tcW w:w="1276" w:type="dxa"/>
            <w:shd w:val="clear" w:color="auto" w:fill="auto"/>
            <w:noWrap/>
            <w:vAlign w:val="center"/>
          </w:tcPr>
          <w:p w14:paraId="3619AF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506.</w:t>
            </w:r>
          </w:p>
        </w:tc>
        <w:tc>
          <w:tcPr>
            <w:tcW w:w="2688" w:type="dxa"/>
            <w:tcBorders>
              <w:top w:val="single" w:sz="4" w:space="0" w:color="auto"/>
              <w:bottom w:val="single" w:sz="4" w:space="0" w:color="auto"/>
              <w:right w:val="single" w:sz="4" w:space="0" w:color="auto"/>
            </w:tcBorders>
            <w:shd w:val="clear" w:color="auto" w:fill="auto"/>
            <w:noWrap/>
            <w:vAlign w:val="center"/>
          </w:tcPr>
          <w:p w14:paraId="1264C2C1"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028C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Borders>
              <w:top w:val="single" w:sz="4" w:space="0" w:color="auto"/>
              <w:left w:val="single" w:sz="4" w:space="0" w:color="auto"/>
              <w:bottom w:val="single" w:sz="4" w:space="0" w:color="auto"/>
              <w:right w:val="single" w:sz="4" w:space="0" w:color="auto"/>
            </w:tcBorders>
          </w:tcPr>
          <w:p w14:paraId="3B7A0D4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67,60</w:t>
            </w:r>
          </w:p>
        </w:tc>
        <w:tc>
          <w:tcPr>
            <w:tcW w:w="1985" w:type="dxa"/>
            <w:tcBorders>
              <w:top w:val="single" w:sz="4" w:space="0" w:color="auto"/>
              <w:left w:val="single" w:sz="4" w:space="0" w:color="auto"/>
              <w:bottom w:val="single" w:sz="4" w:space="0" w:color="auto"/>
              <w:right w:val="single" w:sz="4" w:space="0" w:color="auto"/>
            </w:tcBorders>
          </w:tcPr>
          <w:p w14:paraId="545C173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2FF64EA7" w14:textId="77777777" w:rsidTr="007E327E">
        <w:trPr>
          <w:trHeight w:val="288"/>
        </w:trPr>
        <w:tc>
          <w:tcPr>
            <w:tcW w:w="1276" w:type="dxa"/>
            <w:shd w:val="clear" w:color="auto" w:fill="auto"/>
            <w:noWrap/>
            <w:vAlign w:val="center"/>
          </w:tcPr>
          <w:p w14:paraId="162FBBE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507.</w:t>
            </w:r>
          </w:p>
        </w:tc>
        <w:tc>
          <w:tcPr>
            <w:tcW w:w="2688" w:type="dxa"/>
            <w:tcBorders>
              <w:top w:val="single" w:sz="4" w:space="0" w:color="auto"/>
              <w:bottom w:val="single" w:sz="4" w:space="0" w:color="auto"/>
            </w:tcBorders>
            <w:shd w:val="clear" w:color="auto" w:fill="auto"/>
            <w:noWrap/>
            <w:vAlign w:val="center"/>
          </w:tcPr>
          <w:p w14:paraId="404797F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tcBorders>
              <w:top w:val="single" w:sz="4" w:space="0" w:color="auto"/>
              <w:bottom w:val="single" w:sz="4" w:space="0" w:color="auto"/>
            </w:tcBorders>
            <w:shd w:val="clear" w:color="auto" w:fill="auto"/>
            <w:noWrap/>
            <w:vAlign w:val="center"/>
          </w:tcPr>
          <w:p w14:paraId="159D57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Borders>
              <w:top w:val="single" w:sz="4" w:space="0" w:color="auto"/>
              <w:bottom w:val="single" w:sz="4" w:space="0" w:color="auto"/>
            </w:tcBorders>
          </w:tcPr>
          <w:p w14:paraId="5022D2F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55,20</w:t>
            </w:r>
          </w:p>
        </w:tc>
        <w:tc>
          <w:tcPr>
            <w:tcW w:w="1985" w:type="dxa"/>
            <w:tcBorders>
              <w:top w:val="single" w:sz="4" w:space="0" w:color="auto"/>
              <w:bottom w:val="single" w:sz="4" w:space="0" w:color="auto"/>
            </w:tcBorders>
          </w:tcPr>
          <w:p w14:paraId="63041D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0377FD76" w14:textId="77777777" w:rsidTr="007E327E">
        <w:trPr>
          <w:trHeight w:val="288"/>
        </w:trPr>
        <w:tc>
          <w:tcPr>
            <w:tcW w:w="1276" w:type="dxa"/>
            <w:shd w:val="clear" w:color="auto" w:fill="auto"/>
            <w:noWrap/>
            <w:vAlign w:val="center"/>
          </w:tcPr>
          <w:p w14:paraId="173438D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508.</w:t>
            </w:r>
          </w:p>
        </w:tc>
        <w:tc>
          <w:tcPr>
            <w:tcW w:w="2688" w:type="dxa"/>
            <w:tcBorders>
              <w:top w:val="single" w:sz="4" w:space="0" w:color="auto"/>
            </w:tcBorders>
            <w:shd w:val="clear" w:color="auto" w:fill="auto"/>
            <w:noWrap/>
            <w:vAlign w:val="center"/>
          </w:tcPr>
          <w:p w14:paraId="497506E4"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tcBorders>
              <w:top w:val="single" w:sz="4" w:space="0" w:color="auto"/>
            </w:tcBorders>
            <w:shd w:val="clear" w:color="auto" w:fill="auto"/>
            <w:noWrap/>
            <w:vAlign w:val="center"/>
          </w:tcPr>
          <w:p w14:paraId="299625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Borders>
              <w:top w:val="single" w:sz="4" w:space="0" w:color="auto"/>
            </w:tcBorders>
          </w:tcPr>
          <w:p w14:paraId="002B926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54,30</w:t>
            </w:r>
          </w:p>
        </w:tc>
        <w:tc>
          <w:tcPr>
            <w:tcW w:w="1985" w:type="dxa"/>
            <w:tcBorders>
              <w:top w:val="single" w:sz="4" w:space="0" w:color="auto"/>
            </w:tcBorders>
          </w:tcPr>
          <w:p w14:paraId="229D314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3497E0F5" w14:textId="77777777" w:rsidTr="007E327E">
        <w:trPr>
          <w:trHeight w:val="288"/>
        </w:trPr>
        <w:tc>
          <w:tcPr>
            <w:tcW w:w="1276" w:type="dxa"/>
            <w:shd w:val="clear" w:color="auto" w:fill="auto"/>
            <w:noWrap/>
            <w:vAlign w:val="center"/>
          </w:tcPr>
          <w:p w14:paraId="2D434E1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509.</w:t>
            </w:r>
          </w:p>
        </w:tc>
        <w:tc>
          <w:tcPr>
            <w:tcW w:w="2688" w:type="dxa"/>
            <w:shd w:val="clear" w:color="auto" w:fill="auto"/>
            <w:noWrap/>
            <w:vAlign w:val="center"/>
          </w:tcPr>
          <w:p w14:paraId="0A189BD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6D1FFA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7EEA0BD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46,70</w:t>
            </w:r>
          </w:p>
        </w:tc>
        <w:tc>
          <w:tcPr>
            <w:tcW w:w="1985" w:type="dxa"/>
          </w:tcPr>
          <w:p w14:paraId="73D45A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1D76FCB" w14:textId="77777777" w:rsidTr="007E327E">
        <w:trPr>
          <w:trHeight w:val="288"/>
        </w:trPr>
        <w:tc>
          <w:tcPr>
            <w:tcW w:w="1276" w:type="dxa"/>
            <w:shd w:val="clear" w:color="auto" w:fill="auto"/>
            <w:noWrap/>
            <w:vAlign w:val="center"/>
          </w:tcPr>
          <w:p w14:paraId="419DF36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510.</w:t>
            </w:r>
          </w:p>
        </w:tc>
        <w:tc>
          <w:tcPr>
            <w:tcW w:w="2688" w:type="dxa"/>
            <w:shd w:val="clear" w:color="auto" w:fill="auto"/>
            <w:noWrap/>
            <w:vAlign w:val="center"/>
          </w:tcPr>
          <w:p w14:paraId="638F1BBE"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04282E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19</w:t>
            </w:r>
          </w:p>
        </w:tc>
        <w:tc>
          <w:tcPr>
            <w:tcW w:w="2127" w:type="dxa"/>
          </w:tcPr>
          <w:p w14:paraId="149656B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54,30</w:t>
            </w:r>
          </w:p>
        </w:tc>
        <w:tc>
          <w:tcPr>
            <w:tcW w:w="1985" w:type="dxa"/>
          </w:tcPr>
          <w:p w14:paraId="6689719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75609468" w14:textId="77777777" w:rsidTr="007E327E">
        <w:trPr>
          <w:trHeight w:val="288"/>
        </w:trPr>
        <w:tc>
          <w:tcPr>
            <w:tcW w:w="1276" w:type="dxa"/>
            <w:shd w:val="clear" w:color="auto" w:fill="auto"/>
            <w:noWrap/>
            <w:vAlign w:val="center"/>
          </w:tcPr>
          <w:p w14:paraId="00E892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511.</w:t>
            </w:r>
          </w:p>
        </w:tc>
        <w:tc>
          <w:tcPr>
            <w:tcW w:w="2688" w:type="dxa"/>
            <w:shd w:val="clear" w:color="auto" w:fill="auto"/>
            <w:noWrap/>
            <w:vAlign w:val="center"/>
          </w:tcPr>
          <w:p w14:paraId="754C8E82"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1504016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Pr>
          <w:p w14:paraId="55B661E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47,50</w:t>
            </w:r>
          </w:p>
        </w:tc>
        <w:tc>
          <w:tcPr>
            <w:tcW w:w="1985" w:type="dxa"/>
          </w:tcPr>
          <w:p w14:paraId="50D779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2305C4F" w14:textId="77777777" w:rsidTr="007E327E">
        <w:trPr>
          <w:trHeight w:val="288"/>
        </w:trPr>
        <w:tc>
          <w:tcPr>
            <w:tcW w:w="1276" w:type="dxa"/>
            <w:shd w:val="clear" w:color="auto" w:fill="auto"/>
            <w:noWrap/>
            <w:vAlign w:val="center"/>
          </w:tcPr>
          <w:p w14:paraId="152A51F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512.</w:t>
            </w:r>
          </w:p>
        </w:tc>
        <w:tc>
          <w:tcPr>
            <w:tcW w:w="2688" w:type="dxa"/>
            <w:shd w:val="clear" w:color="auto" w:fill="auto"/>
            <w:noWrap/>
            <w:vAlign w:val="center"/>
          </w:tcPr>
          <w:p w14:paraId="1397580F"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3019FD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23</w:t>
            </w:r>
          </w:p>
        </w:tc>
        <w:tc>
          <w:tcPr>
            <w:tcW w:w="2127" w:type="dxa"/>
          </w:tcPr>
          <w:p w14:paraId="701C57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66,30</w:t>
            </w:r>
          </w:p>
        </w:tc>
        <w:tc>
          <w:tcPr>
            <w:tcW w:w="1985" w:type="dxa"/>
          </w:tcPr>
          <w:p w14:paraId="0A6224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4385BA90" w14:textId="77777777" w:rsidTr="007E327E">
        <w:trPr>
          <w:trHeight w:val="288"/>
        </w:trPr>
        <w:tc>
          <w:tcPr>
            <w:tcW w:w="1276" w:type="dxa"/>
            <w:shd w:val="clear" w:color="auto" w:fill="auto"/>
            <w:noWrap/>
            <w:vAlign w:val="center"/>
          </w:tcPr>
          <w:p w14:paraId="445241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513.</w:t>
            </w:r>
          </w:p>
        </w:tc>
        <w:tc>
          <w:tcPr>
            <w:tcW w:w="2688" w:type="dxa"/>
            <w:shd w:val="clear" w:color="auto" w:fill="auto"/>
            <w:noWrap/>
            <w:vAlign w:val="center"/>
          </w:tcPr>
          <w:p w14:paraId="22A10C7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1767AF4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26</w:t>
            </w:r>
          </w:p>
        </w:tc>
        <w:tc>
          <w:tcPr>
            <w:tcW w:w="2127" w:type="dxa"/>
          </w:tcPr>
          <w:p w14:paraId="7FBC41A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46,50</w:t>
            </w:r>
          </w:p>
        </w:tc>
        <w:tc>
          <w:tcPr>
            <w:tcW w:w="1985" w:type="dxa"/>
          </w:tcPr>
          <w:p w14:paraId="742ED3F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3FDDD66" w14:textId="77777777" w:rsidTr="007E327E">
        <w:trPr>
          <w:trHeight w:val="288"/>
        </w:trPr>
        <w:tc>
          <w:tcPr>
            <w:tcW w:w="1276" w:type="dxa"/>
            <w:shd w:val="clear" w:color="auto" w:fill="auto"/>
            <w:noWrap/>
            <w:vAlign w:val="center"/>
          </w:tcPr>
          <w:p w14:paraId="7C53037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514.</w:t>
            </w:r>
          </w:p>
        </w:tc>
        <w:tc>
          <w:tcPr>
            <w:tcW w:w="2688" w:type="dxa"/>
            <w:shd w:val="clear" w:color="auto" w:fill="auto"/>
            <w:noWrap/>
            <w:vAlign w:val="center"/>
          </w:tcPr>
          <w:p w14:paraId="17B82427"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0E4FA9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27</w:t>
            </w:r>
          </w:p>
        </w:tc>
        <w:tc>
          <w:tcPr>
            <w:tcW w:w="2127" w:type="dxa"/>
          </w:tcPr>
          <w:p w14:paraId="21333D0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54,80</w:t>
            </w:r>
          </w:p>
        </w:tc>
        <w:tc>
          <w:tcPr>
            <w:tcW w:w="1985" w:type="dxa"/>
          </w:tcPr>
          <w:p w14:paraId="45B8F7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3,10</w:t>
            </w:r>
          </w:p>
        </w:tc>
      </w:tr>
      <w:tr w:rsidR="00E953AF" w:rsidRPr="00E953AF" w14:paraId="41AB4ACA" w14:textId="77777777" w:rsidTr="007E327E">
        <w:trPr>
          <w:trHeight w:val="288"/>
        </w:trPr>
        <w:tc>
          <w:tcPr>
            <w:tcW w:w="1276" w:type="dxa"/>
            <w:shd w:val="clear" w:color="auto" w:fill="auto"/>
            <w:noWrap/>
            <w:vAlign w:val="center"/>
          </w:tcPr>
          <w:p w14:paraId="1D23719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515.</w:t>
            </w:r>
          </w:p>
        </w:tc>
        <w:tc>
          <w:tcPr>
            <w:tcW w:w="2688" w:type="dxa"/>
            <w:shd w:val="clear" w:color="auto" w:fill="auto"/>
            <w:noWrap/>
            <w:vAlign w:val="center"/>
          </w:tcPr>
          <w:p w14:paraId="73C97808"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130EC45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w:t>
            </w:r>
          </w:p>
        </w:tc>
        <w:tc>
          <w:tcPr>
            <w:tcW w:w="2127" w:type="dxa"/>
          </w:tcPr>
          <w:p w14:paraId="38900E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47,10</w:t>
            </w:r>
          </w:p>
        </w:tc>
        <w:tc>
          <w:tcPr>
            <w:tcW w:w="1985" w:type="dxa"/>
          </w:tcPr>
          <w:p w14:paraId="098B57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D3B245D" w14:textId="77777777" w:rsidTr="007E327E">
        <w:trPr>
          <w:trHeight w:val="288"/>
        </w:trPr>
        <w:tc>
          <w:tcPr>
            <w:tcW w:w="1276" w:type="dxa"/>
            <w:shd w:val="clear" w:color="auto" w:fill="auto"/>
            <w:noWrap/>
            <w:vAlign w:val="center"/>
          </w:tcPr>
          <w:p w14:paraId="6360FD8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516.</w:t>
            </w:r>
          </w:p>
        </w:tc>
        <w:tc>
          <w:tcPr>
            <w:tcW w:w="2688" w:type="dxa"/>
            <w:shd w:val="clear" w:color="auto" w:fill="auto"/>
            <w:noWrap/>
            <w:vAlign w:val="center"/>
          </w:tcPr>
          <w:p w14:paraId="1AEBDFB8"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65F252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w:t>
            </w:r>
          </w:p>
        </w:tc>
        <w:tc>
          <w:tcPr>
            <w:tcW w:w="2127" w:type="dxa"/>
          </w:tcPr>
          <w:p w14:paraId="1C666F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53,00</w:t>
            </w:r>
          </w:p>
        </w:tc>
        <w:tc>
          <w:tcPr>
            <w:tcW w:w="1985" w:type="dxa"/>
          </w:tcPr>
          <w:p w14:paraId="20DB042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3,10</w:t>
            </w:r>
          </w:p>
        </w:tc>
      </w:tr>
      <w:tr w:rsidR="00E953AF" w:rsidRPr="00E953AF" w14:paraId="48BFBAEA" w14:textId="77777777" w:rsidTr="007E327E">
        <w:trPr>
          <w:trHeight w:val="288"/>
        </w:trPr>
        <w:tc>
          <w:tcPr>
            <w:tcW w:w="1276" w:type="dxa"/>
            <w:shd w:val="clear" w:color="auto" w:fill="auto"/>
            <w:noWrap/>
            <w:vAlign w:val="center"/>
          </w:tcPr>
          <w:p w14:paraId="30EEAF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517.</w:t>
            </w:r>
          </w:p>
        </w:tc>
        <w:tc>
          <w:tcPr>
            <w:tcW w:w="2688" w:type="dxa"/>
            <w:shd w:val="clear" w:color="auto" w:fill="auto"/>
            <w:noWrap/>
            <w:vAlign w:val="center"/>
          </w:tcPr>
          <w:p w14:paraId="4FC5C4D9"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711DA52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36</w:t>
            </w:r>
          </w:p>
        </w:tc>
        <w:tc>
          <w:tcPr>
            <w:tcW w:w="2127" w:type="dxa"/>
          </w:tcPr>
          <w:p w14:paraId="1956A2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54,00</w:t>
            </w:r>
          </w:p>
        </w:tc>
        <w:tc>
          <w:tcPr>
            <w:tcW w:w="1985" w:type="dxa"/>
          </w:tcPr>
          <w:p w14:paraId="2B99DC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7DC3A969" w14:textId="77777777" w:rsidTr="007E327E">
        <w:trPr>
          <w:trHeight w:val="288"/>
        </w:trPr>
        <w:tc>
          <w:tcPr>
            <w:tcW w:w="1276" w:type="dxa"/>
            <w:shd w:val="clear" w:color="auto" w:fill="auto"/>
            <w:noWrap/>
            <w:vAlign w:val="center"/>
          </w:tcPr>
          <w:p w14:paraId="7E7277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518.</w:t>
            </w:r>
          </w:p>
        </w:tc>
        <w:tc>
          <w:tcPr>
            <w:tcW w:w="2688" w:type="dxa"/>
            <w:shd w:val="clear" w:color="auto" w:fill="auto"/>
            <w:noWrap/>
            <w:vAlign w:val="center"/>
          </w:tcPr>
          <w:p w14:paraId="0851EC56"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49E458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w:t>
            </w:r>
          </w:p>
        </w:tc>
        <w:tc>
          <w:tcPr>
            <w:tcW w:w="2127" w:type="dxa"/>
          </w:tcPr>
          <w:p w14:paraId="582C242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54,90</w:t>
            </w:r>
          </w:p>
        </w:tc>
        <w:tc>
          <w:tcPr>
            <w:tcW w:w="1985" w:type="dxa"/>
          </w:tcPr>
          <w:p w14:paraId="30746E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1EF395CB" w14:textId="77777777" w:rsidTr="007E327E">
        <w:trPr>
          <w:trHeight w:val="288"/>
        </w:trPr>
        <w:tc>
          <w:tcPr>
            <w:tcW w:w="1276" w:type="dxa"/>
            <w:shd w:val="clear" w:color="auto" w:fill="auto"/>
            <w:noWrap/>
            <w:vAlign w:val="center"/>
          </w:tcPr>
          <w:p w14:paraId="56472C6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519.</w:t>
            </w:r>
          </w:p>
        </w:tc>
        <w:tc>
          <w:tcPr>
            <w:tcW w:w="2688" w:type="dxa"/>
            <w:shd w:val="clear" w:color="auto" w:fill="auto"/>
            <w:noWrap/>
            <w:vAlign w:val="center"/>
          </w:tcPr>
          <w:p w14:paraId="038091F1"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766B887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42</w:t>
            </w:r>
          </w:p>
        </w:tc>
        <w:tc>
          <w:tcPr>
            <w:tcW w:w="2127" w:type="dxa"/>
          </w:tcPr>
          <w:p w14:paraId="165E32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53,50</w:t>
            </w:r>
          </w:p>
        </w:tc>
        <w:tc>
          <w:tcPr>
            <w:tcW w:w="1985" w:type="dxa"/>
          </w:tcPr>
          <w:p w14:paraId="36BA2A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53D79567" w14:textId="77777777" w:rsidTr="007E327E">
        <w:trPr>
          <w:trHeight w:val="288"/>
        </w:trPr>
        <w:tc>
          <w:tcPr>
            <w:tcW w:w="1276" w:type="dxa"/>
            <w:shd w:val="clear" w:color="auto" w:fill="auto"/>
            <w:noWrap/>
            <w:vAlign w:val="center"/>
          </w:tcPr>
          <w:p w14:paraId="01C65D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520.</w:t>
            </w:r>
          </w:p>
        </w:tc>
        <w:tc>
          <w:tcPr>
            <w:tcW w:w="2688" w:type="dxa"/>
            <w:shd w:val="clear" w:color="auto" w:fill="auto"/>
            <w:noWrap/>
            <w:vAlign w:val="center"/>
          </w:tcPr>
          <w:p w14:paraId="320169AF"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7B4033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43</w:t>
            </w:r>
          </w:p>
        </w:tc>
        <w:tc>
          <w:tcPr>
            <w:tcW w:w="2127" w:type="dxa"/>
          </w:tcPr>
          <w:p w14:paraId="690EEB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45,00</w:t>
            </w:r>
          </w:p>
        </w:tc>
        <w:tc>
          <w:tcPr>
            <w:tcW w:w="1985" w:type="dxa"/>
          </w:tcPr>
          <w:p w14:paraId="7C61ED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80F11A1" w14:textId="77777777" w:rsidTr="007E327E">
        <w:trPr>
          <w:trHeight w:val="288"/>
        </w:trPr>
        <w:tc>
          <w:tcPr>
            <w:tcW w:w="1276" w:type="dxa"/>
            <w:shd w:val="clear" w:color="auto" w:fill="auto"/>
            <w:noWrap/>
            <w:vAlign w:val="center"/>
          </w:tcPr>
          <w:p w14:paraId="108B72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521.</w:t>
            </w:r>
          </w:p>
        </w:tc>
        <w:tc>
          <w:tcPr>
            <w:tcW w:w="2688" w:type="dxa"/>
            <w:shd w:val="clear" w:color="auto" w:fill="auto"/>
            <w:noWrap/>
            <w:vAlign w:val="center"/>
          </w:tcPr>
          <w:p w14:paraId="50BA292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10CA08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w:t>
            </w:r>
          </w:p>
        </w:tc>
        <w:tc>
          <w:tcPr>
            <w:tcW w:w="2127" w:type="dxa"/>
          </w:tcPr>
          <w:p w14:paraId="31B2F5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68,30</w:t>
            </w:r>
          </w:p>
        </w:tc>
        <w:tc>
          <w:tcPr>
            <w:tcW w:w="1985" w:type="dxa"/>
          </w:tcPr>
          <w:p w14:paraId="3984D5E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3,00</w:t>
            </w:r>
          </w:p>
        </w:tc>
      </w:tr>
      <w:tr w:rsidR="00E953AF" w:rsidRPr="00E953AF" w14:paraId="54B3886C" w14:textId="77777777" w:rsidTr="007E327E">
        <w:trPr>
          <w:trHeight w:val="288"/>
        </w:trPr>
        <w:tc>
          <w:tcPr>
            <w:tcW w:w="1276" w:type="dxa"/>
            <w:shd w:val="clear" w:color="auto" w:fill="auto"/>
            <w:noWrap/>
            <w:vAlign w:val="center"/>
          </w:tcPr>
          <w:p w14:paraId="352419F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524.</w:t>
            </w:r>
          </w:p>
        </w:tc>
        <w:tc>
          <w:tcPr>
            <w:tcW w:w="2688" w:type="dxa"/>
            <w:shd w:val="clear" w:color="auto" w:fill="auto"/>
            <w:noWrap/>
            <w:vAlign w:val="center"/>
          </w:tcPr>
          <w:p w14:paraId="4505EA35"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0EF6D14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w:t>
            </w:r>
          </w:p>
        </w:tc>
        <w:tc>
          <w:tcPr>
            <w:tcW w:w="2127" w:type="dxa"/>
          </w:tcPr>
          <w:p w14:paraId="2DC7DC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45,90</w:t>
            </w:r>
          </w:p>
        </w:tc>
        <w:tc>
          <w:tcPr>
            <w:tcW w:w="1985" w:type="dxa"/>
          </w:tcPr>
          <w:p w14:paraId="6755769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8837404" w14:textId="77777777" w:rsidTr="007E327E">
        <w:trPr>
          <w:trHeight w:val="288"/>
        </w:trPr>
        <w:tc>
          <w:tcPr>
            <w:tcW w:w="1276" w:type="dxa"/>
            <w:shd w:val="clear" w:color="auto" w:fill="auto"/>
            <w:noWrap/>
            <w:vAlign w:val="center"/>
          </w:tcPr>
          <w:p w14:paraId="068583F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525.</w:t>
            </w:r>
          </w:p>
        </w:tc>
        <w:tc>
          <w:tcPr>
            <w:tcW w:w="2688" w:type="dxa"/>
            <w:shd w:val="clear" w:color="auto" w:fill="auto"/>
            <w:noWrap/>
            <w:vAlign w:val="center"/>
          </w:tcPr>
          <w:p w14:paraId="4B2416FC"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4292983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w:t>
            </w:r>
          </w:p>
        </w:tc>
        <w:tc>
          <w:tcPr>
            <w:tcW w:w="2127" w:type="dxa"/>
          </w:tcPr>
          <w:p w14:paraId="0CE73C1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69,60</w:t>
            </w:r>
          </w:p>
        </w:tc>
        <w:tc>
          <w:tcPr>
            <w:tcW w:w="1985" w:type="dxa"/>
          </w:tcPr>
          <w:p w14:paraId="1DF845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6,40</w:t>
            </w:r>
          </w:p>
        </w:tc>
      </w:tr>
      <w:tr w:rsidR="00E953AF" w:rsidRPr="00E953AF" w14:paraId="1C68700D" w14:textId="77777777" w:rsidTr="007E327E">
        <w:trPr>
          <w:trHeight w:val="288"/>
        </w:trPr>
        <w:tc>
          <w:tcPr>
            <w:tcW w:w="1276" w:type="dxa"/>
            <w:shd w:val="clear" w:color="auto" w:fill="auto"/>
            <w:noWrap/>
            <w:vAlign w:val="center"/>
          </w:tcPr>
          <w:p w14:paraId="4606AA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526.</w:t>
            </w:r>
          </w:p>
        </w:tc>
        <w:tc>
          <w:tcPr>
            <w:tcW w:w="2688" w:type="dxa"/>
            <w:shd w:val="clear" w:color="auto" w:fill="auto"/>
            <w:noWrap/>
            <w:vAlign w:val="center"/>
          </w:tcPr>
          <w:p w14:paraId="08B58997"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376C1E6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w:t>
            </w:r>
          </w:p>
        </w:tc>
        <w:tc>
          <w:tcPr>
            <w:tcW w:w="2127" w:type="dxa"/>
          </w:tcPr>
          <w:p w14:paraId="49D81A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54,20</w:t>
            </w:r>
          </w:p>
        </w:tc>
        <w:tc>
          <w:tcPr>
            <w:tcW w:w="1985" w:type="dxa"/>
          </w:tcPr>
          <w:p w14:paraId="0287522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6CE911FD" w14:textId="77777777" w:rsidTr="007E327E">
        <w:trPr>
          <w:trHeight w:val="288"/>
        </w:trPr>
        <w:tc>
          <w:tcPr>
            <w:tcW w:w="1276" w:type="dxa"/>
            <w:shd w:val="clear" w:color="auto" w:fill="auto"/>
            <w:noWrap/>
            <w:vAlign w:val="center"/>
          </w:tcPr>
          <w:p w14:paraId="6D9F65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527.</w:t>
            </w:r>
          </w:p>
        </w:tc>
        <w:tc>
          <w:tcPr>
            <w:tcW w:w="2688" w:type="dxa"/>
            <w:shd w:val="clear" w:color="auto" w:fill="auto"/>
            <w:noWrap/>
            <w:vAlign w:val="center"/>
          </w:tcPr>
          <w:p w14:paraId="16F9B157"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0415146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59</w:t>
            </w:r>
          </w:p>
        </w:tc>
        <w:tc>
          <w:tcPr>
            <w:tcW w:w="2127" w:type="dxa"/>
          </w:tcPr>
          <w:p w14:paraId="37BD47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34,30</w:t>
            </w:r>
          </w:p>
        </w:tc>
        <w:tc>
          <w:tcPr>
            <w:tcW w:w="1985" w:type="dxa"/>
          </w:tcPr>
          <w:p w14:paraId="736B0D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1F14FB8" w14:textId="77777777" w:rsidTr="007E327E">
        <w:trPr>
          <w:trHeight w:val="288"/>
        </w:trPr>
        <w:tc>
          <w:tcPr>
            <w:tcW w:w="1276" w:type="dxa"/>
            <w:shd w:val="clear" w:color="auto" w:fill="auto"/>
            <w:noWrap/>
            <w:vAlign w:val="center"/>
          </w:tcPr>
          <w:p w14:paraId="446415E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528.</w:t>
            </w:r>
          </w:p>
        </w:tc>
        <w:tc>
          <w:tcPr>
            <w:tcW w:w="2688" w:type="dxa"/>
            <w:shd w:val="clear" w:color="auto" w:fill="auto"/>
            <w:noWrap/>
            <w:vAlign w:val="center"/>
          </w:tcPr>
          <w:p w14:paraId="4EA9875A" w14:textId="77777777" w:rsidR="00E953AF" w:rsidRPr="00E953AF" w:rsidRDefault="00E953AF" w:rsidP="00E953AF">
            <w:pPr>
              <w:rPr>
                <w:rFonts w:eastAsia="Calibri"/>
                <w:sz w:val="22"/>
                <w:u w:val="none"/>
                <w:lang w:eastAsia="lv-LV"/>
              </w:rPr>
            </w:pPr>
            <w:proofErr w:type="spellStart"/>
            <w:r w:rsidRPr="00E953AF">
              <w:rPr>
                <w:rFonts w:eastAsia="Calibri"/>
                <w:sz w:val="22"/>
                <w:u w:val="none"/>
                <w:lang w:eastAsia="lv-LV"/>
              </w:rPr>
              <w:t>Šķieneri</w:t>
            </w:r>
            <w:proofErr w:type="spellEnd"/>
            <w:r w:rsidRPr="00E953AF">
              <w:rPr>
                <w:rFonts w:eastAsia="Calibri"/>
                <w:sz w:val="22"/>
                <w:u w:val="none"/>
                <w:lang w:eastAsia="lv-LV"/>
              </w:rPr>
              <w:t xml:space="preserve"> 10</w:t>
            </w:r>
          </w:p>
        </w:tc>
        <w:tc>
          <w:tcPr>
            <w:tcW w:w="1134" w:type="dxa"/>
            <w:shd w:val="clear" w:color="auto" w:fill="auto"/>
            <w:noWrap/>
            <w:vAlign w:val="center"/>
          </w:tcPr>
          <w:p w14:paraId="58BA5D4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66</w:t>
            </w:r>
          </w:p>
        </w:tc>
        <w:tc>
          <w:tcPr>
            <w:tcW w:w="2127" w:type="dxa"/>
          </w:tcPr>
          <w:p w14:paraId="0098BDD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54,60</w:t>
            </w:r>
          </w:p>
        </w:tc>
        <w:tc>
          <w:tcPr>
            <w:tcW w:w="1985" w:type="dxa"/>
          </w:tcPr>
          <w:p w14:paraId="7EB6B2A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5DAC07B6" w14:textId="77777777" w:rsidTr="007E327E">
        <w:trPr>
          <w:trHeight w:val="288"/>
        </w:trPr>
        <w:tc>
          <w:tcPr>
            <w:tcW w:w="1276" w:type="dxa"/>
            <w:shd w:val="clear" w:color="auto" w:fill="auto"/>
            <w:noWrap/>
            <w:vAlign w:val="center"/>
          </w:tcPr>
          <w:p w14:paraId="618C262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529.</w:t>
            </w:r>
          </w:p>
        </w:tc>
        <w:tc>
          <w:tcPr>
            <w:tcW w:w="2688" w:type="dxa"/>
            <w:shd w:val="clear" w:color="auto" w:fill="auto"/>
            <w:noWrap/>
            <w:vAlign w:val="center"/>
          </w:tcPr>
          <w:p w14:paraId="589F831F" w14:textId="77777777" w:rsidR="00E953AF" w:rsidRPr="00E953AF" w:rsidRDefault="00E953AF" w:rsidP="00E953AF">
            <w:pPr>
              <w:rPr>
                <w:rFonts w:eastAsia="Calibri"/>
                <w:sz w:val="22"/>
                <w:u w:val="none"/>
                <w:lang w:eastAsia="lv-LV"/>
              </w:rPr>
            </w:pPr>
            <w:r w:rsidRPr="00E953AF">
              <w:rPr>
                <w:rFonts w:eastAsia="Calibri"/>
                <w:sz w:val="22"/>
                <w:u w:val="none"/>
                <w:lang w:eastAsia="lv-LV"/>
              </w:rPr>
              <w:t>Ceļmalas 1</w:t>
            </w:r>
          </w:p>
        </w:tc>
        <w:tc>
          <w:tcPr>
            <w:tcW w:w="1134" w:type="dxa"/>
            <w:shd w:val="clear" w:color="auto" w:fill="auto"/>
            <w:noWrap/>
            <w:vAlign w:val="center"/>
          </w:tcPr>
          <w:p w14:paraId="7A7632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238A837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38,20</w:t>
            </w:r>
          </w:p>
        </w:tc>
        <w:tc>
          <w:tcPr>
            <w:tcW w:w="1985" w:type="dxa"/>
          </w:tcPr>
          <w:p w14:paraId="13E1EF7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475C5F84" w14:textId="77777777" w:rsidTr="007E327E">
        <w:trPr>
          <w:trHeight w:val="288"/>
        </w:trPr>
        <w:tc>
          <w:tcPr>
            <w:tcW w:w="1276" w:type="dxa"/>
            <w:shd w:val="clear" w:color="auto" w:fill="auto"/>
            <w:noWrap/>
            <w:vAlign w:val="center"/>
          </w:tcPr>
          <w:p w14:paraId="2BB0B1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530.</w:t>
            </w:r>
          </w:p>
        </w:tc>
        <w:tc>
          <w:tcPr>
            <w:tcW w:w="2688" w:type="dxa"/>
            <w:shd w:val="clear" w:color="auto" w:fill="auto"/>
            <w:noWrap/>
            <w:vAlign w:val="center"/>
          </w:tcPr>
          <w:p w14:paraId="34927F8E" w14:textId="77777777" w:rsidR="00E953AF" w:rsidRPr="00E953AF" w:rsidRDefault="00E953AF" w:rsidP="00E953AF">
            <w:pPr>
              <w:rPr>
                <w:rFonts w:eastAsia="Calibri"/>
                <w:sz w:val="22"/>
                <w:u w:val="none"/>
                <w:lang w:eastAsia="lv-LV"/>
              </w:rPr>
            </w:pPr>
            <w:r w:rsidRPr="00E953AF">
              <w:rPr>
                <w:rFonts w:eastAsia="Calibri"/>
                <w:sz w:val="22"/>
                <w:u w:val="none"/>
                <w:lang w:eastAsia="lv-LV"/>
              </w:rPr>
              <w:t>Ceļmalas 1</w:t>
            </w:r>
          </w:p>
        </w:tc>
        <w:tc>
          <w:tcPr>
            <w:tcW w:w="1134" w:type="dxa"/>
            <w:shd w:val="clear" w:color="auto" w:fill="auto"/>
            <w:noWrap/>
            <w:vAlign w:val="center"/>
          </w:tcPr>
          <w:p w14:paraId="73343AD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35C1EBD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37,60</w:t>
            </w:r>
          </w:p>
        </w:tc>
        <w:tc>
          <w:tcPr>
            <w:tcW w:w="1985" w:type="dxa"/>
          </w:tcPr>
          <w:p w14:paraId="6B80CD9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7B918B5" w14:textId="77777777" w:rsidTr="007E327E">
        <w:trPr>
          <w:trHeight w:val="288"/>
        </w:trPr>
        <w:tc>
          <w:tcPr>
            <w:tcW w:w="1276" w:type="dxa"/>
            <w:shd w:val="clear" w:color="auto" w:fill="auto"/>
            <w:noWrap/>
            <w:vAlign w:val="center"/>
          </w:tcPr>
          <w:p w14:paraId="3DC92B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531.</w:t>
            </w:r>
          </w:p>
        </w:tc>
        <w:tc>
          <w:tcPr>
            <w:tcW w:w="2688" w:type="dxa"/>
            <w:shd w:val="clear" w:color="auto" w:fill="auto"/>
            <w:noWrap/>
            <w:vAlign w:val="center"/>
          </w:tcPr>
          <w:p w14:paraId="69924609" w14:textId="77777777" w:rsidR="00E953AF" w:rsidRPr="00E953AF" w:rsidRDefault="00E953AF" w:rsidP="00E953AF">
            <w:pPr>
              <w:rPr>
                <w:rFonts w:eastAsia="Calibri"/>
                <w:sz w:val="22"/>
                <w:u w:val="none"/>
                <w:lang w:eastAsia="lv-LV"/>
              </w:rPr>
            </w:pPr>
            <w:r w:rsidRPr="00E953AF">
              <w:rPr>
                <w:rFonts w:eastAsia="Calibri"/>
                <w:sz w:val="22"/>
                <w:u w:val="none"/>
                <w:lang w:eastAsia="lv-LV"/>
              </w:rPr>
              <w:t>Pededze</w:t>
            </w:r>
          </w:p>
        </w:tc>
        <w:tc>
          <w:tcPr>
            <w:tcW w:w="1134" w:type="dxa"/>
            <w:shd w:val="clear" w:color="auto" w:fill="auto"/>
            <w:noWrap/>
            <w:vAlign w:val="center"/>
          </w:tcPr>
          <w:p w14:paraId="2B95B5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29661D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41,30</w:t>
            </w:r>
          </w:p>
        </w:tc>
        <w:tc>
          <w:tcPr>
            <w:tcW w:w="1985" w:type="dxa"/>
          </w:tcPr>
          <w:p w14:paraId="4D830DE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C4B79B0" w14:textId="77777777" w:rsidTr="007E327E">
        <w:trPr>
          <w:trHeight w:val="288"/>
        </w:trPr>
        <w:tc>
          <w:tcPr>
            <w:tcW w:w="1276" w:type="dxa"/>
            <w:shd w:val="clear" w:color="auto" w:fill="auto"/>
            <w:noWrap/>
            <w:vAlign w:val="center"/>
          </w:tcPr>
          <w:p w14:paraId="52F59DA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532.</w:t>
            </w:r>
          </w:p>
        </w:tc>
        <w:tc>
          <w:tcPr>
            <w:tcW w:w="2688" w:type="dxa"/>
            <w:shd w:val="clear" w:color="auto" w:fill="auto"/>
            <w:noWrap/>
            <w:vAlign w:val="center"/>
          </w:tcPr>
          <w:p w14:paraId="33AE484B" w14:textId="77777777" w:rsidR="00E953AF" w:rsidRPr="00E953AF" w:rsidRDefault="00E953AF" w:rsidP="00E953AF">
            <w:pPr>
              <w:rPr>
                <w:rFonts w:eastAsia="Calibri"/>
                <w:sz w:val="22"/>
                <w:u w:val="none"/>
                <w:lang w:eastAsia="lv-LV"/>
              </w:rPr>
            </w:pPr>
            <w:r w:rsidRPr="00E953AF">
              <w:rPr>
                <w:rFonts w:eastAsia="Calibri"/>
                <w:sz w:val="22"/>
                <w:u w:val="none"/>
                <w:lang w:eastAsia="lv-LV"/>
              </w:rPr>
              <w:t>Pededze</w:t>
            </w:r>
          </w:p>
        </w:tc>
        <w:tc>
          <w:tcPr>
            <w:tcW w:w="1134" w:type="dxa"/>
            <w:shd w:val="clear" w:color="auto" w:fill="auto"/>
            <w:noWrap/>
            <w:vAlign w:val="center"/>
          </w:tcPr>
          <w:p w14:paraId="40182E4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7AB51DA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44,10</w:t>
            </w:r>
          </w:p>
        </w:tc>
        <w:tc>
          <w:tcPr>
            <w:tcW w:w="1985" w:type="dxa"/>
          </w:tcPr>
          <w:p w14:paraId="113EAB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69E0814" w14:textId="77777777" w:rsidTr="007E327E">
        <w:trPr>
          <w:trHeight w:val="288"/>
        </w:trPr>
        <w:tc>
          <w:tcPr>
            <w:tcW w:w="1276" w:type="dxa"/>
            <w:shd w:val="clear" w:color="auto" w:fill="auto"/>
            <w:noWrap/>
            <w:vAlign w:val="center"/>
          </w:tcPr>
          <w:p w14:paraId="668816DF"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lastRenderedPageBreak/>
              <w:t>1</w:t>
            </w:r>
          </w:p>
        </w:tc>
        <w:tc>
          <w:tcPr>
            <w:tcW w:w="2688" w:type="dxa"/>
            <w:shd w:val="clear" w:color="auto" w:fill="auto"/>
            <w:noWrap/>
            <w:vAlign w:val="center"/>
          </w:tcPr>
          <w:p w14:paraId="0DE26339"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2</w:t>
            </w:r>
          </w:p>
        </w:tc>
        <w:tc>
          <w:tcPr>
            <w:tcW w:w="1134" w:type="dxa"/>
            <w:shd w:val="clear" w:color="auto" w:fill="auto"/>
            <w:noWrap/>
            <w:vAlign w:val="center"/>
          </w:tcPr>
          <w:p w14:paraId="41053F00"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3</w:t>
            </w:r>
          </w:p>
        </w:tc>
        <w:tc>
          <w:tcPr>
            <w:tcW w:w="2127" w:type="dxa"/>
            <w:vAlign w:val="center"/>
          </w:tcPr>
          <w:p w14:paraId="014EACCF"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4</w:t>
            </w:r>
          </w:p>
        </w:tc>
        <w:tc>
          <w:tcPr>
            <w:tcW w:w="1985" w:type="dxa"/>
            <w:vAlign w:val="center"/>
          </w:tcPr>
          <w:p w14:paraId="42483174" w14:textId="77777777" w:rsidR="00E953AF" w:rsidRPr="00E953AF" w:rsidRDefault="00E953AF" w:rsidP="00E953AF">
            <w:pPr>
              <w:jc w:val="center"/>
              <w:rPr>
                <w:rFonts w:eastAsia="Calibri"/>
                <w:sz w:val="22"/>
                <w:u w:val="none"/>
                <w:lang w:eastAsia="lv-LV"/>
              </w:rPr>
            </w:pPr>
            <w:r w:rsidRPr="00E953AF">
              <w:rPr>
                <w:rFonts w:eastAsia="Calibri"/>
                <w:b/>
                <w:sz w:val="22"/>
                <w:u w:val="none"/>
                <w:lang w:eastAsia="lv-LV"/>
              </w:rPr>
              <w:t>5</w:t>
            </w:r>
          </w:p>
        </w:tc>
      </w:tr>
      <w:tr w:rsidR="00E953AF" w:rsidRPr="00E953AF" w14:paraId="4719D397" w14:textId="77777777" w:rsidTr="007E327E">
        <w:trPr>
          <w:trHeight w:val="288"/>
        </w:trPr>
        <w:tc>
          <w:tcPr>
            <w:tcW w:w="1276" w:type="dxa"/>
            <w:shd w:val="clear" w:color="auto" w:fill="auto"/>
            <w:noWrap/>
            <w:vAlign w:val="center"/>
          </w:tcPr>
          <w:p w14:paraId="57A8E3D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533.</w:t>
            </w:r>
          </w:p>
        </w:tc>
        <w:tc>
          <w:tcPr>
            <w:tcW w:w="2688" w:type="dxa"/>
            <w:shd w:val="clear" w:color="auto" w:fill="auto"/>
            <w:noWrap/>
            <w:vAlign w:val="center"/>
          </w:tcPr>
          <w:p w14:paraId="053ABE7A" w14:textId="77777777" w:rsidR="00E953AF" w:rsidRPr="00E953AF" w:rsidRDefault="00E953AF" w:rsidP="00E953AF">
            <w:pPr>
              <w:rPr>
                <w:rFonts w:eastAsia="Calibri"/>
                <w:sz w:val="22"/>
                <w:u w:val="none"/>
                <w:lang w:eastAsia="lv-LV"/>
              </w:rPr>
            </w:pPr>
            <w:r w:rsidRPr="00E953AF">
              <w:rPr>
                <w:rFonts w:eastAsia="Calibri"/>
                <w:sz w:val="22"/>
                <w:u w:val="none"/>
                <w:lang w:eastAsia="lv-LV"/>
              </w:rPr>
              <w:t>Pededze</w:t>
            </w:r>
          </w:p>
        </w:tc>
        <w:tc>
          <w:tcPr>
            <w:tcW w:w="1134" w:type="dxa"/>
            <w:shd w:val="clear" w:color="auto" w:fill="auto"/>
            <w:noWrap/>
            <w:vAlign w:val="center"/>
          </w:tcPr>
          <w:p w14:paraId="39AA07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4AE8773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53,50</w:t>
            </w:r>
          </w:p>
        </w:tc>
        <w:tc>
          <w:tcPr>
            <w:tcW w:w="1985" w:type="dxa"/>
          </w:tcPr>
          <w:p w14:paraId="53322D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7D7F8777" w14:textId="77777777" w:rsidTr="007E327E">
        <w:trPr>
          <w:trHeight w:val="288"/>
        </w:trPr>
        <w:tc>
          <w:tcPr>
            <w:tcW w:w="1276" w:type="dxa"/>
            <w:shd w:val="clear" w:color="auto" w:fill="auto"/>
            <w:noWrap/>
            <w:vAlign w:val="center"/>
          </w:tcPr>
          <w:p w14:paraId="44D71B8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534.</w:t>
            </w:r>
          </w:p>
        </w:tc>
        <w:tc>
          <w:tcPr>
            <w:tcW w:w="2688" w:type="dxa"/>
            <w:shd w:val="clear" w:color="auto" w:fill="auto"/>
            <w:noWrap/>
            <w:vAlign w:val="center"/>
          </w:tcPr>
          <w:p w14:paraId="0B48C5F2" w14:textId="77777777" w:rsidR="00E953AF" w:rsidRPr="00E953AF" w:rsidRDefault="00E953AF" w:rsidP="00E953AF">
            <w:pPr>
              <w:rPr>
                <w:rFonts w:eastAsia="Calibri"/>
                <w:sz w:val="22"/>
                <w:u w:val="none"/>
                <w:lang w:eastAsia="lv-LV"/>
              </w:rPr>
            </w:pPr>
            <w:r w:rsidRPr="00E953AF">
              <w:rPr>
                <w:rFonts w:eastAsia="Calibri"/>
                <w:sz w:val="22"/>
                <w:u w:val="none"/>
                <w:lang w:eastAsia="lv-LV"/>
              </w:rPr>
              <w:t>Pededze</w:t>
            </w:r>
          </w:p>
        </w:tc>
        <w:tc>
          <w:tcPr>
            <w:tcW w:w="1134" w:type="dxa"/>
            <w:shd w:val="clear" w:color="auto" w:fill="auto"/>
            <w:noWrap/>
            <w:vAlign w:val="center"/>
          </w:tcPr>
          <w:p w14:paraId="01DE809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4FF843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41,60</w:t>
            </w:r>
          </w:p>
        </w:tc>
        <w:tc>
          <w:tcPr>
            <w:tcW w:w="1985" w:type="dxa"/>
          </w:tcPr>
          <w:p w14:paraId="024072C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628C922" w14:textId="77777777" w:rsidTr="007E327E">
        <w:trPr>
          <w:trHeight w:val="288"/>
        </w:trPr>
        <w:tc>
          <w:tcPr>
            <w:tcW w:w="1276" w:type="dxa"/>
            <w:shd w:val="clear" w:color="auto" w:fill="auto"/>
            <w:noWrap/>
            <w:vAlign w:val="center"/>
          </w:tcPr>
          <w:p w14:paraId="207CDE4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535.</w:t>
            </w:r>
          </w:p>
        </w:tc>
        <w:tc>
          <w:tcPr>
            <w:tcW w:w="2688" w:type="dxa"/>
            <w:shd w:val="clear" w:color="auto" w:fill="auto"/>
            <w:noWrap/>
            <w:vAlign w:val="center"/>
          </w:tcPr>
          <w:p w14:paraId="71678ED2" w14:textId="77777777" w:rsidR="00E953AF" w:rsidRPr="00E953AF" w:rsidRDefault="00E953AF" w:rsidP="00E953AF">
            <w:pPr>
              <w:rPr>
                <w:rFonts w:eastAsia="Calibri"/>
                <w:sz w:val="22"/>
                <w:u w:val="none"/>
                <w:lang w:eastAsia="lv-LV"/>
              </w:rPr>
            </w:pPr>
            <w:r w:rsidRPr="00E953AF">
              <w:rPr>
                <w:rFonts w:eastAsia="Calibri"/>
                <w:sz w:val="22"/>
                <w:u w:val="none"/>
                <w:lang w:eastAsia="lv-LV"/>
              </w:rPr>
              <w:t>Pededze</w:t>
            </w:r>
          </w:p>
        </w:tc>
        <w:tc>
          <w:tcPr>
            <w:tcW w:w="1134" w:type="dxa"/>
            <w:shd w:val="clear" w:color="auto" w:fill="auto"/>
            <w:noWrap/>
            <w:vAlign w:val="center"/>
          </w:tcPr>
          <w:p w14:paraId="2CDF105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0483A6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53,60</w:t>
            </w:r>
          </w:p>
        </w:tc>
        <w:tc>
          <w:tcPr>
            <w:tcW w:w="1985" w:type="dxa"/>
          </w:tcPr>
          <w:p w14:paraId="498C4B1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4043016" w14:textId="77777777" w:rsidTr="007E327E">
        <w:trPr>
          <w:trHeight w:val="288"/>
        </w:trPr>
        <w:tc>
          <w:tcPr>
            <w:tcW w:w="1276" w:type="dxa"/>
            <w:shd w:val="clear" w:color="auto" w:fill="auto"/>
            <w:noWrap/>
            <w:vAlign w:val="center"/>
          </w:tcPr>
          <w:p w14:paraId="05B8DD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536.</w:t>
            </w:r>
          </w:p>
        </w:tc>
        <w:tc>
          <w:tcPr>
            <w:tcW w:w="2688" w:type="dxa"/>
            <w:shd w:val="clear" w:color="auto" w:fill="auto"/>
            <w:noWrap/>
            <w:vAlign w:val="center"/>
          </w:tcPr>
          <w:p w14:paraId="20217051" w14:textId="77777777" w:rsidR="00E953AF" w:rsidRPr="00E953AF" w:rsidRDefault="00E953AF" w:rsidP="00E953AF">
            <w:pPr>
              <w:rPr>
                <w:rFonts w:eastAsia="Calibri"/>
                <w:sz w:val="22"/>
                <w:u w:val="none"/>
                <w:lang w:eastAsia="lv-LV"/>
              </w:rPr>
            </w:pPr>
            <w:r w:rsidRPr="00E953AF">
              <w:rPr>
                <w:rFonts w:eastAsia="Calibri"/>
                <w:sz w:val="22"/>
                <w:u w:val="none"/>
                <w:lang w:eastAsia="lv-LV"/>
              </w:rPr>
              <w:t>Gatves 3 (Ranka)</w:t>
            </w:r>
          </w:p>
        </w:tc>
        <w:tc>
          <w:tcPr>
            <w:tcW w:w="1134" w:type="dxa"/>
            <w:shd w:val="clear" w:color="auto" w:fill="auto"/>
            <w:noWrap/>
            <w:vAlign w:val="center"/>
          </w:tcPr>
          <w:p w14:paraId="3DDE966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1F3D22D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54,20</w:t>
            </w:r>
          </w:p>
        </w:tc>
        <w:tc>
          <w:tcPr>
            <w:tcW w:w="1985" w:type="dxa"/>
          </w:tcPr>
          <w:p w14:paraId="076DA2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C596BF9" w14:textId="77777777" w:rsidTr="007E327E">
        <w:trPr>
          <w:trHeight w:val="288"/>
        </w:trPr>
        <w:tc>
          <w:tcPr>
            <w:tcW w:w="1276" w:type="dxa"/>
            <w:shd w:val="clear" w:color="auto" w:fill="auto"/>
            <w:noWrap/>
            <w:vAlign w:val="center"/>
          </w:tcPr>
          <w:p w14:paraId="7FB587A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537.</w:t>
            </w:r>
          </w:p>
        </w:tc>
        <w:tc>
          <w:tcPr>
            <w:tcW w:w="2688" w:type="dxa"/>
            <w:shd w:val="clear" w:color="auto" w:fill="auto"/>
            <w:noWrap/>
            <w:vAlign w:val="center"/>
          </w:tcPr>
          <w:p w14:paraId="7222967E" w14:textId="77777777" w:rsidR="00E953AF" w:rsidRPr="00E953AF" w:rsidRDefault="00E953AF" w:rsidP="00E953AF">
            <w:pPr>
              <w:rPr>
                <w:rFonts w:eastAsia="Calibri"/>
                <w:sz w:val="22"/>
                <w:u w:val="none"/>
                <w:lang w:eastAsia="lv-LV"/>
              </w:rPr>
            </w:pPr>
            <w:r w:rsidRPr="00E953AF">
              <w:rPr>
                <w:rFonts w:eastAsia="Calibri"/>
                <w:sz w:val="22"/>
                <w:u w:val="none"/>
                <w:lang w:eastAsia="lv-LV"/>
              </w:rPr>
              <w:t>Gatves 3 (Ranka)</w:t>
            </w:r>
          </w:p>
        </w:tc>
        <w:tc>
          <w:tcPr>
            <w:tcW w:w="1134" w:type="dxa"/>
            <w:shd w:val="clear" w:color="auto" w:fill="auto"/>
            <w:noWrap/>
            <w:vAlign w:val="center"/>
          </w:tcPr>
          <w:p w14:paraId="33F444D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3D023A6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66,80</w:t>
            </w:r>
          </w:p>
        </w:tc>
        <w:tc>
          <w:tcPr>
            <w:tcW w:w="1985" w:type="dxa"/>
          </w:tcPr>
          <w:p w14:paraId="19869D9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185B3A6" w14:textId="77777777" w:rsidTr="007E327E">
        <w:trPr>
          <w:trHeight w:val="288"/>
        </w:trPr>
        <w:tc>
          <w:tcPr>
            <w:tcW w:w="1276" w:type="dxa"/>
            <w:shd w:val="clear" w:color="auto" w:fill="auto"/>
            <w:noWrap/>
            <w:vAlign w:val="center"/>
          </w:tcPr>
          <w:p w14:paraId="6D90046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538.</w:t>
            </w:r>
          </w:p>
        </w:tc>
        <w:tc>
          <w:tcPr>
            <w:tcW w:w="2688" w:type="dxa"/>
            <w:shd w:val="clear" w:color="auto" w:fill="auto"/>
            <w:noWrap/>
            <w:vAlign w:val="center"/>
          </w:tcPr>
          <w:p w14:paraId="4906A2B0" w14:textId="77777777" w:rsidR="00E953AF" w:rsidRPr="00E953AF" w:rsidRDefault="00E953AF" w:rsidP="00E953AF">
            <w:pPr>
              <w:rPr>
                <w:rFonts w:eastAsia="Calibri"/>
                <w:sz w:val="22"/>
                <w:u w:val="none"/>
                <w:lang w:eastAsia="lv-LV"/>
              </w:rPr>
            </w:pPr>
            <w:r w:rsidRPr="00E953AF">
              <w:rPr>
                <w:rFonts w:eastAsia="Calibri"/>
                <w:sz w:val="22"/>
                <w:u w:val="none"/>
                <w:lang w:eastAsia="lv-LV"/>
              </w:rPr>
              <w:t>Lauksaimniecības Skola 20 (Jaungulbene)</w:t>
            </w:r>
          </w:p>
        </w:tc>
        <w:tc>
          <w:tcPr>
            <w:tcW w:w="1134" w:type="dxa"/>
            <w:shd w:val="clear" w:color="auto" w:fill="auto"/>
            <w:noWrap/>
            <w:vAlign w:val="center"/>
          </w:tcPr>
          <w:p w14:paraId="1E9C12B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w:t>
            </w:r>
          </w:p>
        </w:tc>
        <w:tc>
          <w:tcPr>
            <w:tcW w:w="2127" w:type="dxa"/>
          </w:tcPr>
          <w:p w14:paraId="64874C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37,40</w:t>
            </w:r>
          </w:p>
        </w:tc>
        <w:tc>
          <w:tcPr>
            <w:tcW w:w="1985" w:type="dxa"/>
          </w:tcPr>
          <w:p w14:paraId="359934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3D9F630" w14:textId="77777777" w:rsidTr="007E327E">
        <w:trPr>
          <w:trHeight w:val="288"/>
        </w:trPr>
        <w:tc>
          <w:tcPr>
            <w:tcW w:w="1276" w:type="dxa"/>
            <w:shd w:val="clear" w:color="auto" w:fill="auto"/>
            <w:noWrap/>
            <w:vAlign w:val="center"/>
          </w:tcPr>
          <w:p w14:paraId="1149BE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539.</w:t>
            </w:r>
          </w:p>
        </w:tc>
        <w:tc>
          <w:tcPr>
            <w:tcW w:w="2688" w:type="dxa"/>
            <w:shd w:val="clear" w:color="auto" w:fill="auto"/>
            <w:noWrap/>
            <w:vAlign w:val="center"/>
          </w:tcPr>
          <w:p w14:paraId="550ABF8B" w14:textId="77777777" w:rsidR="00E953AF" w:rsidRPr="00E953AF" w:rsidRDefault="00E953AF" w:rsidP="00E953AF">
            <w:pPr>
              <w:rPr>
                <w:rFonts w:eastAsia="Calibri"/>
                <w:sz w:val="22"/>
                <w:u w:val="none"/>
                <w:lang w:eastAsia="lv-LV"/>
              </w:rPr>
            </w:pPr>
            <w:r w:rsidRPr="00E953AF">
              <w:rPr>
                <w:rFonts w:eastAsia="Calibri"/>
                <w:sz w:val="22"/>
                <w:u w:val="none"/>
                <w:lang w:eastAsia="lv-LV"/>
              </w:rPr>
              <w:t xml:space="preserve">Lauksaimniecības Skola 20 </w:t>
            </w:r>
          </w:p>
        </w:tc>
        <w:tc>
          <w:tcPr>
            <w:tcW w:w="1134" w:type="dxa"/>
            <w:shd w:val="clear" w:color="auto" w:fill="auto"/>
            <w:noWrap/>
            <w:vAlign w:val="center"/>
          </w:tcPr>
          <w:p w14:paraId="1863248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Pr>
          <w:p w14:paraId="2E7CC0C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46,50</w:t>
            </w:r>
          </w:p>
        </w:tc>
        <w:tc>
          <w:tcPr>
            <w:tcW w:w="1985" w:type="dxa"/>
          </w:tcPr>
          <w:p w14:paraId="02FD8B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1FF5EBDC" w14:textId="77777777" w:rsidTr="007E327E">
        <w:trPr>
          <w:trHeight w:val="288"/>
        </w:trPr>
        <w:tc>
          <w:tcPr>
            <w:tcW w:w="1276" w:type="dxa"/>
            <w:shd w:val="clear" w:color="auto" w:fill="auto"/>
            <w:noWrap/>
            <w:vAlign w:val="center"/>
          </w:tcPr>
          <w:p w14:paraId="6BC66E5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540.</w:t>
            </w:r>
          </w:p>
        </w:tc>
        <w:tc>
          <w:tcPr>
            <w:tcW w:w="2688" w:type="dxa"/>
            <w:shd w:val="clear" w:color="auto" w:fill="auto"/>
            <w:noWrap/>
            <w:vAlign w:val="center"/>
          </w:tcPr>
          <w:p w14:paraId="368528AD" w14:textId="77777777" w:rsidR="00E953AF" w:rsidRPr="00E953AF" w:rsidRDefault="00E953AF" w:rsidP="00E953AF">
            <w:pPr>
              <w:rPr>
                <w:rFonts w:eastAsia="Calibri"/>
                <w:sz w:val="22"/>
                <w:u w:val="none"/>
                <w:lang w:eastAsia="lv-LV"/>
              </w:rPr>
            </w:pPr>
            <w:r w:rsidRPr="00E953AF">
              <w:rPr>
                <w:rFonts w:eastAsia="Calibri"/>
                <w:sz w:val="22"/>
                <w:u w:val="none"/>
                <w:lang w:eastAsia="lv-LV"/>
              </w:rPr>
              <w:t xml:space="preserve">Lauksaimniecības Skola 20 </w:t>
            </w:r>
          </w:p>
        </w:tc>
        <w:tc>
          <w:tcPr>
            <w:tcW w:w="1134" w:type="dxa"/>
            <w:shd w:val="clear" w:color="auto" w:fill="auto"/>
            <w:noWrap/>
            <w:vAlign w:val="center"/>
          </w:tcPr>
          <w:p w14:paraId="2D7639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2B8AEC1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45,80</w:t>
            </w:r>
          </w:p>
        </w:tc>
        <w:tc>
          <w:tcPr>
            <w:tcW w:w="1985" w:type="dxa"/>
          </w:tcPr>
          <w:p w14:paraId="0B8F9FE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50C02A0" w14:textId="77777777" w:rsidTr="007E327E">
        <w:trPr>
          <w:trHeight w:val="288"/>
        </w:trPr>
        <w:tc>
          <w:tcPr>
            <w:tcW w:w="1276" w:type="dxa"/>
            <w:shd w:val="clear" w:color="auto" w:fill="auto"/>
            <w:noWrap/>
            <w:vAlign w:val="center"/>
          </w:tcPr>
          <w:p w14:paraId="38661E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541.</w:t>
            </w:r>
          </w:p>
        </w:tc>
        <w:tc>
          <w:tcPr>
            <w:tcW w:w="2688" w:type="dxa"/>
            <w:shd w:val="clear" w:color="auto" w:fill="auto"/>
            <w:noWrap/>
            <w:vAlign w:val="center"/>
          </w:tcPr>
          <w:p w14:paraId="40A65A53" w14:textId="77777777" w:rsidR="00E953AF" w:rsidRPr="00E953AF" w:rsidRDefault="00E953AF" w:rsidP="00E953AF">
            <w:pPr>
              <w:rPr>
                <w:rFonts w:eastAsia="Calibri"/>
                <w:sz w:val="22"/>
                <w:u w:val="none"/>
                <w:lang w:eastAsia="lv-LV"/>
              </w:rPr>
            </w:pPr>
            <w:r w:rsidRPr="00E953AF">
              <w:rPr>
                <w:rFonts w:eastAsia="Calibri"/>
                <w:sz w:val="22"/>
                <w:u w:val="none"/>
                <w:lang w:eastAsia="lv-LV"/>
              </w:rPr>
              <w:t xml:space="preserve">Lauksaimniecības Skola 20 </w:t>
            </w:r>
          </w:p>
        </w:tc>
        <w:tc>
          <w:tcPr>
            <w:tcW w:w="1134" w:type="dxa"/>
            <w:shd w:val="clear" w:color="auto" w:fill="auto"/>
            <w:noWrap/>
            <w:vAlign w:val="center"/>
          </w:tcPr>
          <w:p w14:paraId="48E40BE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6FA8758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46,20</w:t>
            </w:r>
          </w:p>
        </w:tc>
        <w:tc>
          <w:tcPr>
            <w:tcW w:w="1985" w:type="dxa"/>
          </w:tcPr>
          <w:p w14:paraId="2CB19E2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0D20186D" w14:textId="77777777" w:rsidTr="007E327E">
        <w:trPr>
          <w:trHeight w:val="288"/>
        </w:trPr>
        <w:tc>
          <w:tcPr>
            <w:tcW w:w="1276" w:type="dxa"/>
            <w:shd w:val="clear" w:color="auto" w:fill="auto"/>
            <w:noWrap/>
            <w:vAlign w:val="center"/>
          </w:tcPr>
          <w:p w14:paraId="28CD752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542.</w:t>
            </w:r>
          </w:p>
        </w:tc>
        <w:tc>
          <w:tcPr>
            <w:tcW w:w="2688" w:type="dxa"/>
            <w:shd w:val="clear" w:color="auto" w:fill="auto"/>
            <w:noWrap/>
            <w:vAlign w:val="center"/>
          </w:tcPr>
          <w:p w14:paraId="6D149935" w14:textId="77777777" w:rsidR="00E953AF" w:rsidRPr="00E953AF" w:rsidRDefault="00E953AF" w:rsidP="00E953AF">
            <w:pPr>
              <w:rPr>
                <w:rFonts w:eastAsia="Calibri"/>
                <w:sz w:val="22"/>
                <w:u w:val="none"/>
                <w:lang w:eastAsia="lv-LV"/>
              </w:rPr>
            </w:pPr>
            <w:r w:rsidRPr="00E953AF">
              <w:rPr>
                <w:rFonts w:eastAsia="Calibri"/>
                <w:sz w:val="22"/>
                <w:u w:val="none"/>
                <w:lang w:eastAsia="lv-LV"/>
              </w:rPr>
              <w:t xml:space="preserve">Lauksaimniecības Skola 20 </w:t>
            </w:r>
          </w:p>
        </w:tc>
        <w:tc>
          <w:tcPr>
            <w:tcW w:w="1134" w:type="dxa"/>
            <w:shd w:val="clear" w:color="auto" w:fill="auto"/>
            <w:noWrap/>
            <w:vAlign w:val="center"/>
          </w:tcPr>
          <w:p w14:paraId="4A4674F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10</w:t>
            </w:r>
          </w:p>
        </w:tc>
        <w:tc>
          <w:tcPr>
            <w:tcW w:w="2127" w:type="dxa"/>
          </w:tcPr>
          <w:p w14:paraId="0C03467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57,00</w:t>
            </w:r>
          </w:p>
        </w:tc>
        <w:tc>
          <w:tcPr>
            <w:tcW w:w="1985" w:type="dxa"/>
          </w:tcPr>
          <w:p w14:paraId="74B2DEF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43D6789" w14:textId="77777777" w:rsidTr="007E327E">
        <w:trPr>
          <w:trHeight w:val="288"/>
        </w:trPr>
        <w:tc>
          <w:tcPr>
            <w:tcW w:w="1276" w:type="dxa"/>
            <w:shd w:val="clear" w:color="auto" w:fill="auto"/>
            <w:noWrap/>
            <w:vAlign w:val="center"/>
          </w:tcPr>
          <w:p w14:paraId="2355C2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543.</w:t>
            </w:r>
          </w:p>
        </w:tc>
        <w:tc>
          <w:tcPr>
            <w:tcW w:w="2688" w:type="dxa"/>
            <w:shd w:val="clear" w:color="auto" w:fill="auto"/>
            <w:noWrap/>
            <w:vAlign w:val="center"/>
          </w:tcPr>
          <w:p w14:paraId="2C1C04BB" w14:textId="77777777" w:rsidR="00E953AF" w:rsidRPr="00E953AF" w:rsidRDefault="00E953AF" w:rsidP="00E953AF">
            <w:pPr>
              <w:rPr>
                <w:rFonts w:eastAsia="Calibri"/>
                <w:sz w:val="22"/>
                <w:u w:val="none"/>
                <w:lang w:eastAsia="lv-LV"/>
              </w:rPr>
            </w:pPr>
            <w:r w:rsidRPr="00E953AF">
              <w:rPr>
                <w:rFonts w:eastAsia="Calibri"/>
                <w:sz w:val="22"/>
                <w:u w:val="none"/>
                <w:lang w:eastAsia="lv-LV"/>
              </w:rPr>
              <w:t xml:space="preserve">Lauksaimniecības Skola 20 </w:t>
            </w:r>
          </w:p>
        </w:tc>
        <w:tc>
          <w:tcPr>
            <w:tcW w:w="1134" w:type="dxa"/>
            <w:shd w:val="clear" w:color="auto" w:fill="auto"/>
            <w:noWrap/>
            <w:vAlign w:val="center"/>
          </w:tcPr>
          <w:p w14:paraId="49EE456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54E8BD6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28,10</w:t>
            </w:r>
          </w:p>
        </w:tc>
        <w:tc>
          <w:tcPr>
            <w:tcW w:w="1985" w:type="dxa"/>
          </w:tcPr>
          <w:p w14:paraId="7FB816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8637113" w14:textId="77777777" w:rsidTr="007E327E">
        <w:trPr>
          <w:trHeight w:val="288"/>
        </w:trPr>
        <w:tc>
          <w:tcPr>
            <w:tcW w:w="1276" w:type="dxa"/>
            <w:shd w:val="clear" w:color="auto" w:fill="auto"/>
            <w:noWrap/>
            <w:vAlign w:val="center"/>
          </w:tcPr>
          <w:p w14:paraId="52B9D6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544.</w:t>
            </w:r>
          </w:p>
        </w:tc>
        <w:tc>
          <w:tcPr>
            <w:tcW w:w="2688" w:type="dxa"/>
            <w:shd w:val="clear" w:color="auto" w:fill="auto"/>
            <w:noWrap/>
            <w:vAlign w:val="center"/>
          </w:tcPr>
          <w:p w14:paraId="3E66BD46" w14:textId="77777777" w:rsidR="00E953AF" w:rsidRPr="00E953AF" w:rsidRDefault="00E953AF" w:rsidP="00E953AF">
            <w:pPr>
              <w:rPr>
                <w:rFonts w:eastAsia="Calibri"/>
                <w:sz w:val="22"/>
                <w:u w:val="none"/>
                <w:lang w:eastAsia="lv-LV"/>
              </w:rPr>
            </w:pPr>
            <w:r w:rsidRPr="00E953AF">
              <w:rPr>
                <w:rFonts w:eastAsia="Calibri"/>
                <w:sz w:val="22"/>
                <w:u w:val="none"/>
                <w:lang w:eastAsia="lv-LV"/>
              </w:rPr>
              <w:t xml:space="preserve">Lauksaimniecības Skola 20 </w:t>
            </w:r>
          </w:p>
        </w:tc>
        <w:tc>
          <w:tcPr>
            <w:tcW w:w="1134" w:type="dxa"/>
            <w:shd w:val="clear" w:color="auto" w:fill="auto"/>
            <w:noWrap/>
            <w:vAlign w:val="center"/>
          </w:tcPr>
          <w:p w14:paraId="0677F8E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w:t>
            </w:r>
          </w:p>
        </w:tc>
        <w:tc>
          <w:tcPr>
            <w:tcW w:w="2127" w:type="dxa"/>
          </w:tcPr>
          <w:p w14:paraId="4395756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48,90</w:t>
            </w:r>
          </w:p>
        </w:tc>
        <w:tc>
          <w:tcPr>
            <w:tcW w:w="1985" w:type="dxa"/>
          </w:tcPr>
          <w:p w14:paraId="57C62AC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EB891AB" w14:textId="77777777" w:rsidTr="007E327E">
        <w:trPr>
          <w:trHeight w:val="288"/>
        </w:trPr>
        <w:tc>
          <w:tcPr>
            <w:tcW w:w="1276" w:type="dxa"/>
            <w:shd w:val="clear" w:color="auto" w:fill="auto"/>
            <w:noWrap/>
            <w:vAlign w:val="center"/>
          </w:tcPr>
          <w:p w14:paraId="49F5D7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545.</w:t>
            </w:r>
          </w:p>
        </w:tc>
        <w:tc>
          <w:tcPr>
            <w:tcW w:w="2688" w:type="dxa"/>
            <w:shd w:val="clear" w:color="auto" w:fill="auto"/>
            <w:noWrap/>
            <w:vAlign w:val="center"/>
          </w:tcPr>
          <w:p w14:paraId="7767440D"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1</w:t>
            </w:r>
          </w:p>
        </w:tc>
        <w:tc>
          <w:tcPr>
            <w:tcW w:w="1134" w:type="dxa"/>
            <w:shd w:val="clear" w:color="auto" w:fill="auto"/>
            <w:noWrap/>
            <w:vAlign w:val="center"/>
          </w:tcPr>
          <w:p w14:paraId="4FAA8F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5D5D4BA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34,00</w:t>
            </w:r>
          </w:p>
        </w:tc>
        <w:tc>
          <w:tcPr>
            <w:tcW w:w="1985" w:type="dxa"/>
          </w:tcPr>
          <w:p w14:paraId="5F2D0F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3,20</w:t>
            </w:r>
          </w:p>
        </w:tc>
      </w:tr>
      <w:tr w:rsidR="00E953AF" w:rsidRPr="00E953AF" w14:paraId="5AF5458D" w14:textId="77777777" w:rsidTr="007E327E">
        <w:trPr>
          <w:trHeight w:val="288"/>
        </w:trPr>
        <w:tc>
          <w:tcPr>
            <w:tcW w:w="1276" w:type="dxa"/>
            <w:shd w:val="clear" w:color="auto" w:fill="auto"/>
            <w:noWrap/>
            <w:vAlign w:val="center"/>
          </w:tcPr>
          <w:p w14:paraId="69B923B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546.</w:t>
            </w:r>
          </w:p>
        </w:tc>
        <w:tc>
          <w:tcPr>
            <w:tcW w:w="2688" w:type="dxa"/>
            <w:shd w:val="clear" w:color="auto" w:fill="auto"/>
            <w:noWrap/>
            <w:vAlign w:val="center"/>
          </w:tcPr>
          <w:p w14:paraId="7E9CE299"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1</w:t>
            </w:r>
          </w:p>
        </w:tc>
        <w:tc>
          <w:tcPr>
            <w:tcW w:w="1134" w:type="dxa"/>
            <w:shd w:val="clear" w:color="auto" w:fill="auto"/>
            <w:noWrap/>
            <w:vAlign w:val="center"/>
          </w:tcPr>
          <w:p w14:paraId="63ADF8B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242BB5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69,20</w:t>
            </w:r>
          </w:p>
        </w:tc>
        <w:tc>
          <w:tcPr>
            <w:tcW w:w="1985" w:type="dxa"/>
          </w:tcPr>
          <w:p w14:paraId="3BEBAA6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6,70</w:t>
            </w:r>
          </w:p>
        </w:tc>
      </w:tr>
      <w:tr w:rsidR="00E953AF" w:rsidRPr="00E953AF" w14:paraId="01D06D84" w14:textId="77777777" w:rsidTr="007E327E">
        <w:trPr>
          <w:trHeight w:val="288"/>
        </w:trPr>
        <w:tc>
          <w:tcPr>
            <w:tcW w:w="1276" w:type="dxa"/>
            <w:shd w:val="clear" w:color="auto" w:fill="auto"/>
            <w:noWrap/>
            <w:vAlign w:val="center"/>
          </w:tcPr>
          <w:p w14:paraId="0E7A100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547.</w:t>
            </w:r>
          </w:p>
        </w:tc>
        <w:tc>
          <w:tcPr>
            <w:tcW w:w="2688" w:type="dxa"/>
            <w:tcBorders>
              <w:bottom w:val="single" w:sz="4" w:space="0" w:color="auto"/>
            </w:tcBorders>
            <w:shd w:val="clear" w:color="auto" w:fill="auto"/>
            <w:noWrap/>
            <w:vAlign w:val="center"/>
          </w:tcPr>
          <w:p w14:paraId="7BC5ECA0"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1</w:t>
            </w:r>
          </w:p>
        </w:tc>
        <w:tc>
          <w:tcPr>
            <w:tcW w:w="1134" w:type="dxa"/>
            <w:tcBorders>
              <w:bottom w:val="single" w:sz="4" w:space="0" w:color="auto"/>
            </w:tcBorders>
            <w:shd w:val="clear" w:color="auto" w:fill="auto"/>
            <w:noWrap/>
            <w:vAlign w:val="center"/>
          </w:tcPr>
          <w:p w14:paraId="7313C1A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21</w:t>
            </w:r>
          </w:p>
        </w:tc>
        <w:tc>
          <w:tcPr>
            <w:tcW w:w="2127" w:type="dxa"/>
            <w:tcBorders>
              <w:bottom w:val="single" w:sz="4" w:space="0" w:color="auto"/>
            </w:tcBorders>
          </w:tcPr>
          <w:p w14:paraId="57F892CF" w14:textId="77777777" w:rsidR="00E953AF" w:rsidRPr="00E953AF" w:rsidRDefault="00E953AF" w:rsidP="00E953AF">
            <w:pPr>
              <w:jc w:val="center"/>
              <w:rPr>
                <w:sz w:val="22"/>
                <w:u w:val="none"/>
                <w:lang w:eastAsia="lv-LV"/>
              </w:rPr>
            </w:pPr>
            <w:r w:rsidRPr="00E953AF">
              <w:rPr>
                <w:sz w:val="22"/>
                <w:u w:val="none"/>
                <w:lang w:eastAsia="lv-LV"/>
              </w:rPr>
              <w:t>70,60</w:t>
            </w:r>
          </w:p>
        </w:tc>
        <w:tc>
          <w:tcPr>
            <w:tcW w:w="1985" w:type="dxa"/>
            <w:tcBorders>
              <w:bottom w:val="single" w:sz="4" w:space="0" w:color="auto"/>
            </w:tcBorders>
          </w:tcPr>
          <w:p w14:paraId="7624EE21" w14:textId="77777777" w:rsidR="00E953AF" w:rsidRPr="00E953AF" w:rsidRDefault="00E953AF" w:rsidP="00E953AF">
            <w:pPr>
              <w:jc w:val="center"/>
              <w:rPr>
                <w:sz w:val="22"/>
                <w:u w:val="none"/>
                <w:lang w:eastAsia="lv-LV"/>
              </w:rPr>
            </w:pPr>
            <w:r w:rsidRPr="00E953AF">
              <w:rPr>
                <w:sz w:val="22"/>
                <w:u w:val="none"/>
                <w:lang w:eastAsia="lv-LV"/>
              </w:rPr>
              <w:t>7,20</w:t>
            </w:r>
          </w:p>
        </w:tc>
      </w:tr>
      <w:tr w:rsidR="00E953AF" w:rsidRPr="00E953AF" w14:paraId="035C0410" w14:textId="77777777" w:rsidTr="007E327E">
        <w:trPr>
          <w:trHeight w:val="288"/>
        </w:trPr>
        <w:tc>
          <w:tcPr>
            <w:tcW w:w="1276" w:type="dxa"/>
            <w:tcBorders>
              <w:right w:val="single" w:sz="4" w:space="0" w:color="auto"/>
            </w:tcBorders>
            <w:shd w:val="clear" w:color="auto" w:fill="auto"/>
            <w:noWrap/>
            <w:vAlign w:val="center"/>
          </w:tcPr>
          <w:p w14:paraId="3406087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548.</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EA653"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FB5B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Borders>
              <w:top w:val="single" w:sz="4" w:space="0" w:color="auto"/>
              <w:left w:val="single" w:sz="4" w:space="0" w:color="auto"/>
              <w:bottom w:val="single" w:sz="4" w:space="0" w:color="auto"/>
              <w:right w:val="single" w:sz="4" w:space="0" w:color="auto"/>
            </w:tcBorders>
          </w:tcPr>
          <w:p w14:paraId="0CABE99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70,30</w:t>
            </w:r>
          </w:p>
        </w:tc>
        <w:tc>
          <w:tcPr>
            <w:tcW w:w="1985" w:type="dxa"/>
            <w:tcBorders>
              <w:top w:val="single" w:sz="4" w:space="0" w:color="auto"/>
              <w:left w:val="single" w:sz="4" w:space="0" w:color="auto"/>
              <w:bottom w:val="single" w:sz="4" w:space="0" w:color="auto"/>
              <w:right w:val="single" w:sz="4" w:space="0" w:color="auto"/>
            </w:tcBorders>
          </w:tcPr>
          <w:p w14:paraId="3A2D9FE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6,90</w:t>
            </w:r>
          </w:p>
        </w:tc>
      </w:tr>
      <w:tr w:rsidR="00E953AF" w:rsidRPr="00E953AF" w14:paraId="187CC4B8" w14:textId="77777777" w:rsidTr="007E327E">
        <w:trPr>
          <w:trHeight w:val="288"/>
        </w:trPr>
        <w:tc>
          <w:tcPr>
            <w:tcW w:w="1276" w:type="dxa"/>
            <w:tcBorders>
              <w:right w:val="single" w:sz="4" w:space="0" w:color="auto"/>
            </w:tcBorders>
            <w:shd w:val="clear" w:color="auto" w:fill="auto"/>
            <w:noWrap/>
            <w:vAlign w:val="center"/>
          </w:tcPr>
          <w:p w14:paraId="7C14948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549.</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3F503"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3D7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Borders>
              <w:top w:val="single" w:sz="4" w:space="0" w:color="auto"/>
              <w:left w:val="single" w:sz="4" w:space="0" w:color="auto"/>
              <w:bottom w:val="single" w:sz="4" w:space="0" w:color="auto"/>
              <w:right w:val="single" w:sz="4" w:space="0" w:color="auto"/>
            </w:tcBorders>
          </w:tcPr>
          <w:p w14:paraId="7CE1119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70,20</w:t>
            </w:r>
          </w:p>
        </w:tc>
        <w:tc>
          <w:tcPr>
            <w:tcW w:w="1985" w:type="dxa"/>
            <w:tcBorders>
              <w:top w:val="single" w:sz="4" w:space="0" w:color="auto"/>
              <w:left w:val="single" w:sz="4" w:space="0" w:color="auto"/>
              <w:bottom w:val="single" w:sz="4" w:space="0" w:color="auto"/>
              <w:right w:val="single" w:sz="4" w:space="0" w:color="auto"/>
            </w:tcBorders>
          </w:tcPr>
          <w:p w14:paraId="616C72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6,90</w:t>
            </w:r>
          </w:p>
        </w:tc>
      </w:tr>
      <w:tr w:rsidR="00E953AF" w:rsidRPr="00E953AF" w14:paraId="3473B974" w14:textId="77777777" w:rsidTr="007E327E">
        <w:trPr>
          <w:trHeight w:val="288"/>
        </w:trPr>
        <w:tc>
          <w:tcPr>
            <w:tcW w:w="1276" w:type="dxa"/>
            <w:tcBorders>
              <w:right w:val="single" w:sz="4" w:space="0" w:color="auto"/>
            </w:tcBorders>
            <w:shd w:val="clear" w:color="auto" w:fill="auto"/>
            <w:noWrap/>
            <w:vAlign w:val="center"/>
          </w:tcPr>
          <w:p w14:paraId="05937A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550.</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6CCD1"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C32B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Borders>
              <w:top w:val="single" w:sz="4" w:space="0" w:color="auto"/>
              <w:left w:val="single" w:sz="4" w:space="0" w:color="auto"/>
              <w:bottom w:val="single" w:sz="4" w:space="0" w:color="auto"/>
              <w:right w:val="single" w:sz="4" w:space="0" w:color="auto"/>
            </w:tcBorders>
          </w:tcPr>
          <w:p w14:paraId="63B240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70,20</w:t>
            </w:r>
          </w:p>
        </w:tc>
        <w:tc>
          <w:tcPr>
            <w:tcW w:w="1985" w:type="dxa"/>
            <w:tcBorders>
              <w:top w:val="single" w:sz="4" w:space="0" w:color="auto"/>
              <w:left w:val="single" w:sz="4" w:space="0" w:color="auto"/>
              <w:bottom w:val="single" w:sz="4" w:space="0" w:color="auto"/>
              <w:right w:val="single" w:sz="4" w:space="0" w:color="auto"/>
            </w:tcBorders>
          </w:tcPr>
          <w:p w14:paraId="48565E7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6,90</w:t>
            </w:r>
          </w:p>
        </w:tc>
      </w:tr>
      <w:tr w:rsidR="00E953AF" w:rsidRPr="00E953AF" w14:paraId="11924DF1" w14:textId="77777777" w:rsidTr="007E327E">
        <w:trPr>
          <w:trHeight w:val="288"/>
        </w:trPr>
        <w:tc>
          <w:tcPr>
            <w:tcW w:w="1276" w:type="dxa"/>
            <w:tcBorders>
              <w:bottom w:val="single" w:sz="4" w:space="0" w:color="auto"/>
              <w:right w:val="single" w:sz="4" w:space="0" w:color="auto"/>
            </w:tcBorders>
            <w:shd w:val="clear" w:color="auto" w:fill="auto"/>
            <w:noWrap/>
            <w:vAlign w:val="center"/>
          </w:tcPr>
          <w:p w14:paraId="569E5B0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551.</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6E4C0"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25E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22</w:t>
            </w:r>
          </w:p>
        </w:tc>
        <w:tc>
          <w:tcPr>
            <w:tcW w:w="2127" w:type="dxa"/>
            <w:tcBorders>
              <w:top w:val="single" w:sz="4" w:space="0" w:color="auto"/>
              <w:left w:val="single" w:sz="4" w:space="0" w:color="auto"/>
              <w:bottom w:val="single" w:sz="4" w:space="0" w:color="auto"/>
              <w:right w:val="single" w:sz="4" w:space="0" w:color="auto"/>
            </w:tcBorders>
          </w:tcPr>
          <w:p w14:paraId="6C12BD1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92,50</w:t>
            </w:r>
          </w:p>
        </w:tc>
        <w:tc>
          <w:tcPr>
            <w:tcW w:w="1985" w:type="dxa"/>
            <w:tcBorders>
              <w:top w:val="single" w:sz="4" w:space="0" w:color="auto"/>
              <w:left w:val="single" w:sz="4" w:space="0" w:color="auto"/>
              <w:bottom w:val="single" w:sz="4" w:space="0" w:color="auto"/>
              <w:right w:val="single" w:sz="4" w:space="0" w:color="auto"/>
            </w:tcBorders>
          </w:tcPr>
          <w:p w14:paraId="25ED098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15,40</w:t>
            </w:r>
          </w:p>
        </w:tc>
      </w:tr>
      <w:tr w:rsidR="00E953AF" w:rsidRPr="00E953AF" w14:paraId="1CCC46FB" w14:textId="77777777" w:rsidTr="007E327E">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4C4D33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552.</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8D04E" w14:textId="77777777" w:rsidR="00E953AF" w:rsidRPr="00E953AF" w:rsidRDefault="00E953AF" w:rsidP="00E953AF">
            <w:pPr>
              <w:rPr>
                <w:rFonts w:eastAsia="Calibri"/>
                <w:sz w:val="22"/>
                <w:u w:val="none"/>
                <w:lang w:eastAsia="lv-LV"/>
              </w:rPr>
            </w:pPr>
            <w:r w:rsidRPr="00E953AF">
              <w:rPr>
                <w:rFonts w:eastAsia="Calibri"/>
                <w:sz w:val="22"/>
                <w:u w:val="none"/>
                <w:lang w:eastAsia="lv-LV"/>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37E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24</w:t>
            </w:r>
          </w:p>
        </w:tc>
        <w:tc>
          <w:tcPr>
            <w:tcW w:w="2127" w:type="dxa"/>
            <w:tcBorders>
              <w:top w:val="single" w:sz="4" w:space="0" w:color="auto"/>
              <w:left w:val="single" w:sz="4" w:space="0" w:color="auto"/>
              <w:bottom w:val="single" w:sz="4" w:space="0" w:color="auto"/>
              <w:right w:val="single" w:sz="4" w:space="0" w:color="auto"/>
            </w:tcBorders>
          </w:tcPr>
          <w:p w14:paraId="094A2EA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91,70</w:t>
            </w:r>
          </w:p>
        </w:tc>
        <w:tc>
          <w:tcPr>
            <w:tcW w:w="1985" w:type="dxa"/>
            <w:tcBorders>
              <w:top w:val="single" w:sz="4" w:space="0" w:color="auto"/>
              <w:left w:val="single" w:sz="4" w:space="0" w:color="auto"/>
              <w:bottom w:val="single" w:sz="4" w:space="0" w:color="auto"/>
              <w:right w:val="single" w:sz="4" w:space="0" w:color="auto"/>
            </w:tcBorders>
          </w:tcPr>
          <w:p w14:paraId="7DED89C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14,00</w:t>
            </w:r>
          </w:p>
        </w:tc>
      </w:tr>
      <w:tr w:rsidR="00E953AF" w:rsidRPr="00E953AF" w14:paraId="1803304C" w14:textId="77777777" w:rsidTr="007E327E">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63CBC60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553.</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7DE65"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B8DD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Borders>
              <w:top w:val="single" w:sz="4" w:space="0" w:color="auto"/>
              <w:left w:val="single" w:sz="4" w:space="0" w:color="auto"/>
              <w:bottom w:val="single" w:sz="4" w:space="0" w:color="auto"/>
              <w:right w:val="single" w:sz="4" w:space="0" w:color="auto"/>
            </w:tcBorders>
          </w:tcPr>
          <w:p w14:paraId="4A9DB0C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60,60</w:t>
            </w:r>
          </w:p>
        </w:tc>
        <w:tc>
          <w:tcPr>
            <w:tcW w:w="1985" w:type="dxa"/>
            <w:tcBorders>
              <w:top w:val="single" w:sz="4" w:space="0" w:color="auto"/>
              <w:left w:val="single" w:sz="4" w:space="0" w:color="auto"/>
              <w:bottom w:val="single" w:sz="4" w:space="0" w:color="auto"/>
              <w:right w:val="single" w:sz="4" w:space="0" w:color="auto"/>
            </w:tcBorders>
          </w:tcPr>
          <w:p w14:paraId="1E9367D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437CFDF2" w14:textId="77777777" w:rsidTr="007E327E">
        <w:trPr>
          <w:trHeight w:val="288"/>
        </w:trPr>
        <w:tc>
          <w:tcPr>
            <w:tcW w:w="1276" w:type="dxa"/>
            <w:tcBorders>
              <w:top w:val="single" w:sz="4" w:space="0" w:color="auto"/>
            </w:tcBorders>
            <w:shd w:val="clear" w:color="auto" w:fill="auto"/>
            <w:noWrap/>
            <w:vAlign w:val="center"/>
          </w:tcPr>
          <w:p w14:paraId="4D6085E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554.</w:t>
            </w:r>
          </w:p>
        </w:tc>
        <w:tc>
          <w:tcPr>
            <w:tcW w:w="2688" w:type="dxa"/>
            <w:tcBorders>
              <w:top w:val="single" w:sz="4" w:space="0" w:color="auto"/>
            </w:tcBorders>
            <w:shd w:val="clear" w:color="auto" w:fill="auto"/>
            <w:noWrap/>
            <w:vAlign w:val="center"/>
          </w:tcPr>
          <w:p w14:paraId="0AFD2ABD"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tcBorders>
              <w:top w:val="single" w:sz="4" w:space="0" w:color="auto"/>
            </w:tcBorders>
            <w:shd w:val="clear" w:color="auto" w:fill="auto"/>
            <w:noWrap/>
            <w:vAlign w:val="center"/>
          </w:tcPr>
          <w:p w14:paraId="2D5D3CE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w:t>
            </w:r>
          </w:p>
        </w:tc>
        <w:tc>
          <w:tcPr>
            <w:tcW w:w="2127" w:type="dxa"/>
            <w:tcBorders>
              <w:top w:val="single" w:sz="4" w:space="0" w:color="auto"/>
            </w:tcBorders>
          </w:tcPr>
          <w:p w14:paraId="6CF60B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61,40</w:t>
            </w:r>
          </w:p>
        </w:tc>
        <w:tc>
          <w:tcPr>
            <w:tcW w:w="1985" w:type="dxa"/>
            <w:tcBorders>
              <w:top w:val="single" w:sz="4" w:space="0" w:color="auto"/>
            </w:tcBorders>
          </w:tcPr>
          <w:p w14:paraId="362EFBC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2E8B469C" w14:textId="77777777" w:rsidTr="007E327E">
        <w:trPr>
          <w:trHeight w:val="288"/>
        </w:trPr>
        <w:tc>
          <w:tcPr>
            <w:tcW w:w="1276" w:type="dxa"/>
            <w:shd w:val="clear" w:color="auto" w:fill="auto"/>
            <w:noWrap/>
            <w:vAlign w:val="center"/>
          </w:tcPr>
          <w:p w14:paraId="2D26F6C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555.</w:t>
            </w:r>
          </w:p>
        </w:tc>
        <w:tc>
          <w:tcPr>
            <w:tcW w:w="2688" w:type="dxa"/>
            <w:shd w:val="clear" w:color="auto" w:fill="auto"/>
            <w:noWrap/>
            <w:vAlign w:val="center"/>
          </w:tcPr>
          <w:p w14:paraId="4AD6A755"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27DE3CB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13CB6A2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76,00</w:t>
            </w:r>
          </w:p>
        </w:tc>
        <w:tc>
          <w:tcPr>
            <w:tcW w:w="1985" w:type="dxa"/>
          </w:tcPr>
          <w:p w14:paraId="7DB547A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05B7D478" w14:textId="77777777" w:rsidTr="007E327E">
        <w:trPr>
          <w:trHeight w:val="288"/>
        </w:trPr>
        <w:tc>
          <w:tcPr>
            <w:tcW w:w="1276" w:type="dxa"/>
            <w:shd w:val="clear" w:color="auto" w:fill="auto"/>
            <w:noWrap/>
            <w:vAlign w:val="center"/>
          </w:tcPr>
          <w:p w14:paraId="3020A04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556.</w:t>
            </w:r>
          </w:p>
        </w:tc>
        <w:tc>
          <w:tcPr>
            <w:tcW w:w="2688" w:type="dxa"/>
            <w:shd w:val="clear" w:color="auto" w:fill="auto"/>
            <w:noWrap/>
            <w:vAlign w:val="center"/>
          </w:tcPr>
          <w:p w14:paraId="6EB1497C"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225D12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w:t>
            </w:r>
          </w:p>
        </w:tc>
        <w:tc>
          <w:tcPr>
            <w:tcW w:w="2127" w:type="dxa"/>
          </w:tcPr>
          <w:p w14:paraId="67A567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61,10</w:t>
            </w:r>
          </w:p>
        </w:tc>
        <w:tc>
          <w:tcPr>
            <w:tcW w:w="1985" w:type="dxa"/>
          </w:tcPr>
          <w:p w14:paraId="4F90EBE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67B77C75" w14:textId="77777777" w:rsidTr="007E327E">
        <w:trPr>
          <w:trHeight w:val="288"/>
        </w:trPr>
        <w:tc>
          <w:tcPr>
            <w:tcW w:w="1276" w:type="dxa"/>
            <w:shd w:val="clear" w:color="auto" w:fill="auto"/>
            <w:noWrap/>
            <w:vAlign w:val="center"/>
          </w:tcPr>
          <w:p w14:paraId="785EAC3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557.</w:t>
            </w:r>
          </w:p>
        </w:tc>
        <w:tc>
          <w:tcPr>
            <w:tcW w:w="2688" w:type="dxa"/>
            <w:shd w:val="clear" w:color="auto" w:fill="auto"/>
            <w:noWrap/>
            <w:vAlign w:val="center"/>
          </w:tcPr>
          <w:p w14:paraId="6302F6FA"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03C9CC09"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6FA5285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76,00</w:t>
            </w:r>
          </w:p>
        </w:tc>
        <w:tc>
          <w:tcPr>
            <w:tcW w:w="1985" w:type="dxa"/>
          </w:tcPr>
          <w:p w14:paraId="2E0A99B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4BF5CFB6" w14:textId="77777777" w:rsidTr="007E327E">
        <w:trPr>
          <w:trHeight w:val="288"/>
        </w:trPr>
        <w:tc>
          <w:tcPr>
            <w:tcW w:w="1276" w:type="dxa"/>
            <w:shd w:val="clear" w:color="auto" w:fill="auto"/>
            <w:noWrap/>
            <w:vAlign w:val="center"/>
          </w:tcPr>
          <w:p w14:paraId="052E8E3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558.</w:t>
            </w:r>
          </w:p>
        </w:tc>
        <w:tc>
          <w:tcPr>
            <w:tcW w:w="2688" w:type="dxa"/>
            <w:shd w:val="clear" w:color="auto" w:fill="auto"/>
            <w:noWrap/>
            <w:vAlign w:val="center"/>
          </w:tcPr>
          <w:p w14:paraId="6611A0AD"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4D4DF380"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4283497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61,50</w:t>
            </w:r>
          </w:p>
        </w:tc>
        <w:tc>
          <w:tcPr>
            <w:tcW w:w="1985" w:type="dxa"/>
          </w:tcPr>
          <w:p w14:paraId="41A7585D"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3F820DE9" w14:textId="77777777" w:rsidTr="007E327E">
        <w:trPr>
          <w:trHeight w:val="288"/>
        </w:trPr>
        <w:tc>
          <w:tcPr>
            <w:tcW w:w="1276" w:type="dxa"/>
            <w:shd w:val="clear" w:color="auto" w:fill="auto"/>
            <w:noWrap/>
            <w:vAlign w:val="center"/>
          </w:tcPr>
          <w:p w14:paraId="302E50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559.</w:t>
            </w:r>
          </w:p>
        </w:tc>
        <w:tc>
          <w:tcPr>
            <w:tcW w:w="2688" w:type="dxa"/>
            <w:shd w:val="clear" w:color="auto" w:fill="auto"/>
            <w:noWrap/>
            <w:vAlign w:val="center"/>
          </w:tcPr>
          <w:p w14:paraId="7BD276F1"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5429E9D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9</w:t>
            </w:r>
          </w:p>
        </w:tc>
        <w:tc>
          <w:tcPr>
            <w:tcW w:w="2127" w:type="dxa"/>
          </w:tcPr>
          <w:p w14:paraId="66FCEB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75,60</w:t>
            </w:r>
          </w:p>
        </w:tc>
        <w:tc>
          <w:tcPr>
            <w:tcW w:w="1985" w:type="dxa"/>
          </w:tcPr>
          <w:p w14:paraId="0FEAD88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583C4491" w14:textId="77777777" w:rsidTr="007E327E">
        <w:trPr>
          <w:trHeight w:val="288"/>
        </w:trPr>
        <w:tc>
          <w:tcPr>
            <w:tcW w:w="1276" w:type="dxa"/>
            <w:shd w:val="clear" w:color="auto" w:fill="auto"/>
            <w:noWrap/>
            <w:vAlign w:val="center"/>
          </w:tcPr>
          <w:p w14:paraId="7B5C6D1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560.</w:t>
            </w:r>
          </w:p>
        </w:tc>
        <w:tc>
          <w:tcPr>
            <w:tcW w:w="2688" w:type="dxa"/>
            <w:shd w:val="clear" w:color="auto" w:fill="auto"/>
            <w:noWrap/>
            <w:vAlign w:val="center"/>
          </w:tcPr>
          <w:p w14:paraId="23D14C0B"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2F5F094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11</w:t>
            </w:r>
          </w:p>
        </w:tc>
        <w:tc>
          <w:tcPr>
            <w:tcW w:w="2127" w:type="dxa"/>
          </w:tcPr>
          <w:p w14:paraId="6BF2D27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75,40</w:t>
            </w:r>
          </w:p>
        </w:tc>
        <w:tc>
          <w:tcPr>
            <w:tcW w:w="1985" w:type="dxa"/>
          </w:tcPr>
          <w:p w14:paraId="5D81D10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3EEEA66C" w14:textId="77777777" w:rsidTr="007E327E">
        <w:trPr>
          <w:trHeight w:val="288"/>
        </w:trPr>
        <w:tc>
          <w:tcPr>
            <w:tcW w:w="1276" w:type="dxa"/>
            <w:shd w:val="clear" w:color="auto" w:fill="auto"/>
            <w:noWrap/>
            <w:vAlign w:val="center"/>
          </w:tcPr>
          <w:p w14:paraId="1B1F5E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561.</w:t>
            </w:r>
          </w:p>
        </w:tc>
        <w:tc>
          <w:tcPr>
            <w:tcW w:w="2688" w:type="dxa"/>
            <w:shd w:val="clear" w:color="auto" w:fill="auto"/>
            <w:noWrap/>
            <w:vAlign w:val="center"/>
          </w:tcPr>
          <w:p w14:paraId="1D837B38"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581ACA0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12</w:t>
            </w:r>
          </w:p>
        </w:tc>
        <w:tc>
          <w:tcPr>
            <w:tcW w:w="2127" w:type="dxa"/>
          </w:tcPr>
          <w:p w14:paraId="16C5D26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61,40</w:t>
            </w:r>
          </w:p>
        </w:tc>
        <w:tc>
          <w:tcPr>
            <w:tcW w:w="1985" w:type="dxa"/>
          </w:tcPr>
          <w:p w14:paraId="3E257B0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09AF71D0" w14:textId="77777777" w:rsidTr="007E327E">
        <w:trPr>
          <w:trHeight w:val="288"/>
        </w:trPr>
        <w:tc>
          <w:tcPr>
            <w:tcW w:w="1276" w:type="dxa"/>
            <w:shd w:val="clear" w:color="auto" w:fill="auto"/>
            <w:noWrap/>
            <w:vAlign w:val="center"/>
          </w:tcPr>
          <w:p w14:paraId="64734B0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562.</w:t>
            </w:r>
          </w:p>
        </w:tc>
        <w:tc>
          <w:tcPr>
            <w:tcW w:w="2688" w:type="dxa"/>
            <w:shd w:val="clear" w:color="auto" w:fill="auto"/>
            <w:noWrap/>
            <w:vAlign w:val="center"/>
          </w:tcPr>
          <w:p w14:paraId="36117A66"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5791596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13</w:t>
            </w:r>
          </w:p>
        </w:tc>
        <w:tc>
          <w:tcPr>
            <w:tcW w:w="2127" w:type="dxa"/>
          </w:tcPr>
          <w:p w14:paraId="7E1F565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75,30</w:t>
            </w:r>
          </w:p>
        </w:tc>
        <w:tc>
          <w:tcPr>
            <w:tcW w:w="1985" w:type="dxa"/>
          </w:tcPr>
          <w:p w14:paraId="133F97C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0A32BE7B" w14:textId="77777777" w:rsidTr="007E327E">
        <w:trPr>
          <w:trHeight w:val="288"/>
        </w:trPr>
        <w:tc>
          <w:tcPr>
            <w:tcW w:w="1276" w:type="dxa"/>
            <w:shd w:val="clear" w:color="auto" w:fill="auto"/>
            <w:noWrap/>
            <w:vAlign w:val="center"/>
          </w:tcPr>
          <w:p w14:paraId="2AADDFF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563.</w:t>
            </w:r>
          </w:p>
        </w:tc>
        <w:tc>
          <w:tcPr>
            <w:tcW w:w="2688" w:type="dxa"/>
            <w:shd w:val="clear" w:color="auto" w:fill="auto"/>
            <w:noWrap/>
            <w:vAlign w:val="center"/>
          </w:tcPr>
          <w:p w14:paraId="6B764220"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32D3AA5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14</w:t>
            </w:r>
          </w:p>
        </w:tc>
        <w:tc>
          <w:tcPr>
            <w:tcW w:w="2127" w:type="dxa"/>
          </w:tcPr>
          <w:p w14:paraId="7D3A3726"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61,70</w:t>
            </w:r>
          </w:p>
        </w:tc>
        <w:tc>
          <w:tcPr>
            <w:tcW w:w="1985" w:type="dxa"/>
          </w:tcPr>
          <w:p w14:paraId="3D62967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5E2A0AE5" w14:textId="77777777" w:rsidTr="007E327E">
        <w:trPr>
          <w:trHeight w:val="288"/>
        </w:trPr>
        <w:tc>
          <w:tcPr>
            <w:tcW w:w="1276" w:type="dxa"/>
            <w:shd w:val="clear" w:color="auto" w:fill="auto"/>
            <w:noWrap/>
            <w:vAlign w:val="center"/>
          </w:tcPr>
          <w:p w14:paraId="57C21C1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564.</w:t>
            </w:r>
          </w:p>
        </w:tc>
        <w:tc>
          <w:tcPr>
            <w:tcW w:w="2688" w:type="dxa"/>
            <w:shd w:val="clear" w:color="auto" w:fill="auto"/>
            <w:noWrap/>
            <w:vAlign w:val="center"/>
          </w:tcPr>
          <w:p w14:paraId="4CBCB363"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7E3AC1A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16</w:t>
            </w:r>
          </w:p>
        </w:tc>
        <w:tc>
          <w:tcPr>
            <w:tcW w:w="2127" w:type="dxa"/>
          </w:tcPr>
          <w:p w14:paraId="2F249BC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61,30</w:t>
            </w:r>
          </w:p>
        </w:tc>
        <w:tc>
          <w:tcPr>
            <w:tcW w:w="1985" w:type="dxa"/>
          </w:tcPr>
          <w:p w14:paraId="2A7824D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0982CF04" w14:textId="77777777" w:rsidTr="007E327E">
        <w:trPr>
          <w:trHeight w:val="288"/>
        </w:trPr>
        <w:tc>
          <w:tcPr>
            <w:tcW w:w="1276" w:type="dxa"/>
            <w:shd w:val="clear" w:color="auto" w:fill="auto"/>
            <w:noWrap/>
            <w:vAlign w:val="center"/>
          </w:tcPr>
          <w:p w14:paraId="0DF0D54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565.</w:t>
            </w:r>
          </w:p>
        </w:tc>
        <w:tc>
          <w:tcPr>
            <w:tcW w:w="2688" w:type="dxa"/>
            <w:shd w:val="clear" w:color="auto" w:fill="auto"/>
            <w:noWrap/>
            <w:vAlign w:val="center"/>
          </w:tcPr>
          <w:p w14:paraId="6B32AF5A"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127DF02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17</w:t>
            </w:r>
          </w:p>
        </w:tc>
        <w:tc>
          <w:tcPr>
            <w:tcW w:w="2127" w:type="dxa"/>
          </w:tcPr>
          <w:p w14:paraId="0471F32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76,00</w:t>
            </w:r>
          </w:p>
        </w:tc>
        <w:tc>
          <w:tcPr>
            <w:tcW w:w="1985" w:type="dxa"/>
          </w:tcPr>
          <w:p w14:paraId="228954B1"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181D3469" w14:textId="77777777" w:rsidTr="007E327E">
        <w:trPr>
          <w:trHeight w:val="288"/>
        </w:trPr>
        <w:tc>
          <w:tcPr>
            <w:tcW w:w="1276" w:type="dxa"/>
            <w:shd w:val="clear" w:color="auto" w:fill="auto"/>
            <w:noWrap/>
            <w:vAlign w:val="center"/>
          </w:tcPr>
          <w:p w14:paraId="7A4C6F3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566.</w:t>
            </w:r>
          </w:p>
        </w:tc>
        <w:tc>
          <w:tcPr>
            <w:tcW w:w="2688" w:type="dxa"/>
            <w:shd w:val="clear" w:color="auto" w:fill="auto"/>
            <w:noWrap/>
            <w:vAlign w:val="center"/>
          </w:tcPr>
          <w:p w14:paraId="61539BF9" w14:textId="77777777" w:rsidR="00E953AF" w:rsidRPr="00E953AF" w:rsidRDefault="00E953AF" w:rsidP="00E953AF">
            <w:pPr>
              <w:rPr>
                <w:rFonts w:eastAsia="Calibri"/>
                <w:sz w:val="22"/>
                <w:u w:val="none"/>
                <w:lang w:eastAsia="lv-LV"/>
              </w:rPr>
            </w:pPr>
            <w:r w:rsidRPr="00E953AF">
              <w:rPr>
                <w:rFonts w:eastAsia="Calibri"/>
                <w:sz w:val="22"/>
                <w:u w:val="none"/>
                <w:lang w:eastAsia="lv-LV"/>
              </w:rPr>
              <w:t>Aduliena 1</w:t>
            </w:r>
          </w:p>
        </w:tc>
        <w:tc>
          <w:tcPr>
            <w:tcW w:w="1134" w:type="dxa"/>
            <w:shd w:val="clear" w:color="auto" w:fill="auto"/>
            <w:noWrap/>
            <w:vAlign w:val="center"/>
          </w:tcPr>
          <w:p w14:paraId="5F93773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18</w:t>
            </w:r>
          </w:p>
        </w:tc>
        <w:tc>
          <w:tcPr>
            <w:tcW w:w="2127" w:type="dxa"/>
          </w:tcPr>
          <w:p w14:paraId="3750ADE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61,90</w:t>
            </w:r>
          </w:p>
        </w:tc>
        <w:tc>
          <w:tcPr>
            <w:tcW w:w="1985" w:type="dxa"/>
          </w:tcPr>
          <w:p w14:paraId="2D2C509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2,90</w:t>
            </w:r>
          </w:p>
        </w:tc>
      </w:tr>
      <w:tr w:rsidR="00E953AF" w:rsidRPr="00E953AF" w14:paraId="06A89B3D" w14:textId="77777777" w:rsidTr="007E327E">
        <w:trPr>
          <w:trHeight w:val="288"/>
        </w:trPr>
        <w:tc>
          <w:tcPr>
            <w:tcW w:w="1276" w:type="dxa"/>
            <w:shd w:val="clear" w:color="auto" w:fill="auto"/>
            <w:noWrap/>
            <w:vAlign w:val="center"/>
          </w:tcPr>
          <w:p w14:paraId="33705B6A"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567.</w:t>
            </w:r>
          </w:p>
        </w:tc>
        <w:tc>
          <w:tcPr>
            <w:tcW w:w="2688" w:type="dxa"/>
            <w:shd w:val="clear" w:color="auto" w:fill="auto"/>
            <w:noWrap/>
            <w:vAlign w:val="center"/>
          </w:tcPr>
          <w:p w14:paraId="786FBEFB" w14:textId="77777777" w:rsidR="00E953AF" w:rsidRPr="00E953AF" w:rsidRDefault="00E953AF" w:rsidP="00E953AF">
            <w:pPr>
              <w:rPr>
                <w:rFonts w:eastAsia="Calibri"/>
                <w:sz w:val="22"/>
                <w:u w:val="none"/>
                <w:lang w:eastAsia="lv-LV"/>
              </w:rPr>
            </w:pPr>
            <w:r w:rsidRPr="00E953AF">
              <w:rPr>
                <w:rFonts w:eastAsia="Calibri"/>
                <w:sz w:val="22"/>
                <w:u w:val="none"/>
                <w:lang w:eastAsia="lv-LV"/>
              </w:rPr>
              <w:t>Mežotnes 1</w:t>
            </w:r>
          </w:p>
        </w:tc>
        <w:tc>
          <w:tcPr>
            <w:tcW w:w="1134" w:type="dxa"/>
            <w:shd w:val="clear" w:color="auto" w:fill="auto"/>
            <w:noWrap/>
            <w:vAlign w:val="center"/>
          </w:tcPr>
          <w:p w14:paraId="71FE9C5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1</w:t>
            </w:r>
          </w:p>
        </w:tc>
        <w:tc>
          <w:tcPr>
            <w:tcW w:w="2127" w:type="dxa"/>
          </w:tcPr>
          <w:p w14:paraId="4FC0AADE"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32,60</w:t>
            </w:r>
          </w:p>
        </w:tc>
        <w:tc>
          <w:tcPr>
            <w:tcW w:w="1985" w:type="dxa"/>
          </w:tcPr>
          <w:p w14:paraId="2D67EAD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5BAF620C" w14:textId="77777777" w:rsidTr="007E327E">
        <w:trPr>
          <w:trHeight w:val="288"/>
        </w:trPr>
        <w:tc>
          <w:tcPr>
            <w:tcW w:w="1276" w:type="dxa"/>
            <w:shd w:val="clear" w:color="auto" w:fill="auto"/>
            <w:noWrap/>
            <w:vAlign w:val="center"/>
          </w:tcPr>
          <w:p w14:paraId="0D582CE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568.</w:t>
            </w:r>
          </w:p>
        </w:tc>
        <w:tc>
          <w:tcPr>
            <w:tcW w:w="2688" w:type="dxa"/>
            <w:shd w:val="clear" w:color="auto" w:fill="auto"/>
            <w:noWrap/>
            <w:vAlign w:val="center"/>
          </w:tcPr>
          <w:p w14:paraId="0AC08207" w14:textId="77777777" w:rsidR="00E953AF" w:rsidRPr="00E953AF" w:rsidRDefault="00E953AF" w:rsidP="00E953AF">
            <w:pPr>
              <w:rPr>
                <w:rFonts w:eastAsia="Calibri"/>
                <w:sz w:val="22"/>
                <w:u w:val="none"/>
                <w:lang w:eastAsia="lv-LV"/>
              </w:rPr>
            </w:pPr>
            <w:r w:rsidRPr="00E953AF">
              <w:rPr>
                <w:rFonts w:eastAsia="Calibri"/>
                <w:sz w:val="22"/>
                <w:u w:val="none"/>
                <w:lang w:eastAsia="lv-LV"/>
              </w:rPr>
              <w:t>Mežotnes 1 (</w:t>
            </w:r>
            <w:proofErr w:type="spellStart"/>
            <w:r w:rsidRPr="00E953AF">
              <w:rPr>
                <w:rFonts w:eastAsia="Calibri"/>
                <w:sz w:val="22"/>
                <w:u w:val="none"/>
                <w:lang w:eastAsia="lv-LV"/>
              </w:rPr>
              <w:t>Svelberģis</w:t>
            </w:r>
            <w:proofErr w:type="spellEnd"/>
            <w:r w:rsidRPr="00E953AF">
              <w:rPr>
                <w:rFonts w:eastAsia="Calibri"/>
                <w:sz w:val="22"/>
                <w:u w:val="none"/>
                <w:lang w:eastAsia="lv-LV"/>
              </w:rPr>
              <w:t>)</w:t>
            </w:r>
          </w:p>
        </w:tc>
        <w:tc>
          <w:tcPr>
            <w:tcW w:w="1134" w:type="dxa"/>
            <w:shd w:val="clear" w:color="auto" w:fill="auto"/>
            <w:noWrap/>
            <w:vAlign w:val="center"/>
          </w:tcPr>
          <w:p w14:paraId="1648F8A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w:t>
            </w:r>
          </w:p>
        </w:tc>
        <w:tc>
          <w:tcPr>
            <w:tcW w:w="2127" w:type="dxa"/>
          </w:tcPr>
          <w:p w14:paraId="0878A5D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41,20</w:t>
            </w:r>
          </w:p>
        </w:tc>
        <w:tc>
          <w:tcPr>
            <w:tcW w:w="1985" w:type="dxa"/>
          </w:tcPr>
          <w:p w14:paraId="177E19C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3DB6008F" w14:textId="77777777" w:rsidTr="007E327E">
        <w:trPr>
          <w:trHeight w:val="288"/>
        </w:trPr>
        <w:tc>
          <w:tcPr>
            <w:tcW w:w="1276" w:type="dxa"/>
            <w:shd w:val="clear" w:color="auto" w:fill="auto"/>
            <w:noWrap/>
            <w:vAlign w:val="center"/>
          </w:tcPr>
          <w:p w14:paraId="72514B2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569.</w:t>
            </w:r>
          </w:p>
        </w:tc>
        <w:tc>
          <w:tcPr>
            <w:tcW w:w="2688" w:type="dxa"/>
            <w:shd w:val="clear" w:color="auto" w:fill="auto"/>
            <w:noWrap/>
            <w:vAlign w:val="center"/>
          </w:tcPr>
          <w:p w14:paraId="33BC6352" w14:textId="77777777" w:rsidR="00E953AF" w:rsidRPr="00E953AF" w:rsidRDefault="00E953AF" w:rsidP="00E953AF">
            <w:pPr>
              <w:rPr>
                <w:rFonts w:eastAsia="Calibri"/>
                <w:sz w:val="22"/>
                <w:u w:val="none"/>
                <w:lang w:eastAsia="lv-LV"/>
              </w:rPr>
            </w:pPr>
            <w:r w:rsidRPr="00E953AF">
              <w:rPr>
                <w:rFonts w:eastAsia="Calibri"/>
                <w:sz w:val="22"/>
                <w:u w:val="none"/>
                <w:lang w:eastAsia="lv-LV"/>
              </w:rPr>
              <w:t>Mežotnes 1</w:t>
            </w:r>
          </w:p>
        </w:tc>
        <w:tc>
          <w:tcPr>
            <w:tcW w:w="1134" w:type="dxa"/>
            <w:shd w:val="clear" w:color="auto" w:fill="auto"/>
            <w:noWrap/>
            <w:vAlign w:val="center"/>
          </w:tcPr>
          <w:p w14:paraId="5D3AFFF4"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6</w:t>
            </w:r>
          </w:p>
        </w:tc>
        <w:tc>
          <w:tcPr>
            <w:tcW w:w="2127" w:type="dxa"/>
          </w:tcPr>
          <w:p w14:paraId="3B7A123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56,00</w:t>
            </w:r>
          </w:p>
        </w:tc>
        <w:tc>
          <w:tcPr>
            <w:tcW w:w="1985" w:type="dxa"/>
          </w:tcPr>
          <w:p w14:paraId="55191135"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64CC941E" w14:textId="77777777" w:rsidTr="007E327E">
        <w:trPr>
          <w:trHeight w:val="288"/>
        </w:trPr>
        <w:tc>
          <w:tcPr>
            <w:tcW w:w="1276" w:type="dxa"/>
            <w:shd w:val="clear" w:color="auto" w:fill="auto"/>
            <w:noWrap/>
            <w:vAlign w:val="center"/>
          </w:tcPr>
          <w:p w14:paraId="0A4053C8"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570.</w:t>
            </w:r>
          </w:p>
        </w:tc>
        <w:tc>
          <w:tcPr>
            <w:tcW w:w="2688" w:type="dxa"/>
            <w:shd w:val="clear" w:color="auto" w:fill="auto"/>
            <w:noWrap/>
            <w:vAlign w:val="center"/>
          </w:tcPr>
          <w:p w14:paraId="60DACD5C" w14:textId="77777777" w:rsidR="00E953AF" w:rsidRPr="00E953AF" w:rsidRDefault="00E953AF" w:rsidP="00E953AF">
            <w:pPr>
              <w:rPr>
                <w:rFonts w:eastAsia="Calibri"/>
                <w:sz w:val="22"/>
                <w:u w:val="none"/>
                <w:lang w:eastAsia="lv-LV"/>
              </w:rPr>
            </w:pPr>
            <w:r w:rsidRPr="00E953AF">
              <w:rPr>
                <w:rFonts w:eastAsia="Calibri"/>
                <w:sz w:val="22"/>
                <w:u w:val="none"/>
                <w:lang w:eastAsia="lv-LV"/>
              </w:rPr>
              <w:t>Mežotnes 1</w:t>
            </w:r>
          </w:p>
        </w:tc>
        <w:tc>
          <w:tcPr>
            <w:tcW w:w="1134" w:type="dxa"/>
            <w:shd w:val="clear" w:color="auto" w:fill="auto"/>
            <w:noWrap/>
            <w:vAlign w:val="center"/>
          </w:tcPr>
          <w:p w14:paraId="45053AFB"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7</w:t>
            </w:r>
          </w:p>
        </w:tc>
        <w:tc>
          <w:tcPr>
            <w:tcW w:w="2127" w:type="dxa"/>
          </w:tcPr>
          <w:p w14:paraId="74B492FC"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51,70</w:t>
            </w:r>
          </w:p>
        </w:tc>
        <w:tc>
          <w:tcPr>
            <w:tcW w:w="1985" w:type="dxa"/>
          </w:tcPr>
          <w:p w14:paraId="4E77CBA7"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r w:rsidR="00E953AF" w:rsidRPr="00E953AF" w14:paraId="27A02477" w14:textId="77777777" w:rsidTr="007E327E">
        <w:trPr>
          <w:trHeight w:val="288"/>
        </w:trPr>
        <w:tc>
          <w:tcPr>
            <w:tcW w:w="1276" w:type="dxa"/>
            <w:shd w:val="clear" w:color="auto" w:fill="auto"/>
            <w:noWrap/>
            <w:vAlign w:val="center"/>
          </w:tcPr>
          <w:p w14:paraId="175B238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571.</w:t>
            </w:r>
          </w:p>
        </w:tc>
        <w:tc>
          <w:tcPr>
            <w:tcW w:w="2688" w:type="dxa"/>
            <w:shd w:val="clear" w:color="auto" w:fill="auto"/>
            <w:noWrap/>
            <w:vAlign w:val="center"/>
          </w:tcPr>
          <w:p w14:paraId="1E6FE491" w14:textId="77777777" w:rsidR="00E953AF" w:rsidRPr="00E953AF" w:rsidRDefault="00E953AF" w:rsidP="00E953AF">
            <w:pPr>
              <w:rPr>
                <w:rFonts w:eastAsia="Calibri"/>
                <w:sz w:val="22"/>
                <w:u w:val="none"/>
                <w:lang w:eastAsia="lv-LV"/>
              </w:rPr>
            </w:pPr>
            <w:r w:rsidRPr="00E953AF">
              <w:rPr>
                <w:rFonts w:eastAsia="Calibri"/>
                <w:sz w:val="22"/>
                <w:u w:val="none"/>
                <w:lang w:eastAsia="lv-LV"/>
              </w:rPr>
              <w:t>Mežotnes 1</w:t>
            </w:r>
          </w:p>
        </w:tc>
        <w:tc>
          <w:tcPr>
            <w:tcW w:w="1134" w:type="dxa"/>
            <w:shd w:val="clear" w:color="auto" w:fill="auto"/>
            <w:noWrap/>
            <w:vAlign w:val="center"/>
          </w:tcPr>
          <w:p w14:paraId="45A04A52"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8</w:t>
            </w:r>
          </w:p>
        </w:tc>
        <w:tc>
          <w:tcPr>
            <w:tcW w:w="2127" w:type="dxa"/>
          </w:tcPr>
          <w:p w14:paraId="314FF5BF"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41,20</w:t>
            </w:r>
          </w:p>
        </w:tc>
        <w:tc>
          <w:tcPr>
            <w:tcW w:w="1985" w:type="dxa"/>
          </w:tcPr>
          <w:p w14:paraId="63935E93" w14:textId="77777777" w:rsidR="00E953AF" w:rsidRPr="00E953AF" w:rsidRDefault="00E953AF" w:rsidP="00E953AF">
            <w:pPr>
              <w:jc w:val="center"/>
              <w:rPr>
                <w:rFonts w:eastAsia="Calibri"/>
                <w:sz w:val="22"/>
                <w:u w:val="none"/>
                <w:lang w:eastAsia="lv-LV"/>
              </w:rPr>
            </w:pPr>
            <w:r w:rsidRPr="00E953AF">
              <w:rPr>
                <w:rFonts w:eastAsia="Calibri"/>
                <w:sz w:val="22"/>
                <w:u w:val="none"/>
                <w:lang w:eastAsia="lv-LV"/>
              </w:rPr>
              <w:t>-</w:t>
            </w:r>
          </w:p>
        </w:tc>
      </w:tr>
    </w:tbl>
    <w:p w14:paraId="7D7AAC65" w14:textId="5A28BC91" w:rsidR="0032517B" w:rsidRPr="00575A1B" w:rsidRDefault="00E953AF" w:rsidP="00C10BB6">
      <w:pPr>
        <w:jc w:val="center"/>
        <w:rPr>
          <w:color w:val="000000" w:themeColor="text1"/>
          <w:szCs w:val="24"/>
          <w:u w:val="none"/>
        </w:rPr>
      </w:pPr>
      <w:r w:rsidRPr="00E953AF">
        <w:rPr>
          <w:rFonts w:ascii="Calibri" w:eastAsia="Calibri" w:hAnsi="Calibri"/>
          <w:sz w:val="20"/>
          <w:szCs w:val="20"/>
          <w:u w:val="none"/>
          <w:lang w:eastAsia="lv-LV"/>
        </w:rPr>
        <w:br w:type="textWrapping" w:clear="all"/>
      </w:r>
      <w:r w:rsidR="007C10F8" w:rsidRPr="0016506D">
        <w:rPr>
          <w:b/>
          <w:noProof/>
          <w:color w:val="000000" w:themeColor="text1"/>
          <w:szCs w:val="24"/>
          <w:u w:val="none"/>
        </w:rPr>
        <w:t>32</w:t>
      </w:r>
      <w:r w:rsidR="00881464">
        <w:rPr>
          <w:b/>
          <w:color w:val="000000" w:themeColor="text1"/>
          <w:szCs w:val="24"/>
          <w:u w:val="none"/>
        </w:rPr>
        <w:t>.</w:t>
      </w:r>
    </w:p>
    <w:p w14:paraId="66349EBE"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telpu nodošanu bezatlīdzības lietošanā biedrībai “Tirzas pagasta attīstības biedrība”</w:t>
      </w:r>
    </w:p>
    <w:p w14:paraId="0BBAC933"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17C56BC4"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4E44944" w14:textId="77777777" w:rsidR="00BF41CC" w:rsidRPr="00575A1B" w:rsidRDefault="00BF41CC" w:rsidP="00BF41CC">
      <w:pPr>
        <w:rPr>
          <w:rFonts w:eastAsia="Calibri"/>
          <w:szCs w:val="24"/>
          <w:u w:val="none"/>
        </w:rPr>
      </w:pPr>
      <w:r>
        <w:rPr>
          <w:rFonts w:eastAsia="Calibri"/>
          <w:szCs w:val="24"/>
          <w:u w:val="none"/>
        </w:rPr>
        <w:t>DEBATĒS PIEDALĀS: nav</w:t>
      </w:r>
    </w:p>
    <w:p w14:paraId="54DB868D" w14:textId="77777777" w:rsidR="00BF41CC" w:rsidRDefault="00BF41CC" w:rsidP="00BF41CC">
      <w:pPr>
        <w:rPr>
          <w:rFonts w:eastAsia="Calibri"/>
          <w:color w:val="FF0000"/>
          <w:szCs w:val="24"/>
          <w:u w:val="none"/>
        </w:rPr>
      </w:pPr>
    </w:p>
    <w:p w14:paraId="04C5A8B1" w14:textId="77777777" w:rsidR="00BF41CC" w:rsidRDefault="00BF41CC" w:rsidP="00C10BB6">
      <w:pPr>
        <w:widowControl w:val="0"/>
        <w:spacing w:line="360" w:lineRule="auto"/>
        <w:ind w:firstLine="567"/>
        <w:jc w:val="both"/>
        <w:rPr>
          <w:u w:val="none"/>
        </w:rPr>
      </w:pPr>
      <w:r>
        <w:rPr>
          <w:u w:val="none"/>
        </w:rPr>
        <w:t>Finanšu komiteja atklāti balsojot:</w:t>
      </w:r>
    </w:p>
    <w:p w14:paraId="2DE53D22" w14:textId="77777777" w:rsidR="00BF41CC" w:rsidRDefault="00BF41CC" w:rsidP="00C10BB6">
      <w:pPr>
        <w:widowControl w:val="0"/>
        <w:spacing w:line="360" w:lineRule="auto"/>
        <w:ind w:firstLine="567"/>
        <w:jc w:val="both"/>
        <w:rPr>
          <w:u w:val="none"/>
        </w:rPr>
      </w:pPr>
      <w:r w:rsidRPr="0016506D">
        <w:rPr>
          <w:noProof/>
          <w:u w:val="none"/>
        </w:rPr>
        <w:t xml:space="preserve">ar 4 balsīm "Par" (Andis Caunītis, Guna Pūcīte, Gunārs Ciglis, Normunds Audzišs), "Pret" </w:t>
      </w:r>
      <w:r w:rsidRPr="0016506D">
        <w:rPr>
          <w:noProof/>
          <w:u w:val="none"/>
        </w:rPr>
        <w:lastRenderedPageBreak/>
        <w:t>– nav, "Atturas" – nav, "Nepiedalās" – nav</w:t>
      </w:r>
      <w:r>
        <w:rPr>
          <w:u w:val="none"/>
        </w:rPr>
        <w:t>, NOLEMJ</w:t>
      </w:r>
      <w:r w:rsidRPr="00B24B3A">
        <w:rPr>
          <w:u w:val="none"/>
        </w:rPr>
        <w:t>:</w:t>
      </w:r>
    </w:p>
    <w:p w14:paraId="4E6708FC"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65C3E8AF" w14:textId="77777777" w:rsidR="00E953AF" w:rsidRPr="00E953AF" w:rsidRDefault="00E953AF" w:rsidP="00E953AF">
      <w:pPr>
        <w:spacing w:line="259" w:lineRule="auto"/>
        <w:jc w:val="center"/>
        <w:rPr>
          <w:rFonts w:eastAsia="Calibri"/>
          <w:b/>
          <w:color w:val="FF0000"/>
          <w:szCs w:val="24"/>
          <w:u w:val="none"/>
          <w:lang w:eastAsia="lv-LV"/>
        </w:rPr>
      </w:pPr>
      <w:r w:rsidRPr="00E953AF">
        <w:rPr>
          <w:rFonts w:eastAsia="Calibri"/>
          <w:b/>
          <w:bCs/>
          <w:szCs w:val="24"/>
          <w:u w:val="none"/>
        </w:rPr>
        <w:t>Par telpu nodošanu bezatlīdzības lietošanā biedrībai “Tirzas pagasta attīstības biedrība”</w:t>
      </w:r>
    </w:p>
    <w:p w14:paraId="27C26DB3" w14:textId="77777777" w:rsidR="00E953AF" w:rsidRPr="00E953AF" w:rsidRDefault="00E953AF" w:rsidP="00E953AF">
      <w:pPr>
        <w:spacing w:line="259" w:lineRule="auto"/>
        <w:jc w:val="center"/>
        <w:rPr>
          <w:rFonts w:eastAsia="Calibri"/>
          <w:b/>
          <w:color w:val="FF0000"/>
          <w:szCs w:val="24"/>
          <w:u w:val="none"/>
          <w:lang w:eastAsia="lv-LV"/>
        </w:rPr>
      </w:pPr>
    </w:p>
    <w:p w14:paraId="68F7239F" w14:textId="77777777" w:rsidR="00E953AF" w:rsidRPr="00E953AF" w:rsidRDefault="00E953AF" w:rsidP="00E953AF">
      <w:pPr>
        <w:spacing w:line="360" w:lineRule="auto"/>
        <w:ind w:firstLine="720"/>
        <w:jc w:val="both"/>
        <w:rPr>
          <w:szCs w:val="24"/>
          <w:u w:val="none"/>
          <w:lang w:eastAsia="lv-LV"/>
        </w:rPr>
      </w:pPr>
      <w:r w:rsidRPr="00E953AF">
        <w:rPr>
          <w:szCs w:val="24"/>
          <w:u w:val="none"/>
          <w:lang w:eastAsia="lv-LV"/>
        </w:rPr>
        <w:t xml:space="preserve">Gulbenes novada pašvaldības dome 2012.gada 25.aprīlī pieņēma lēmumu “Par nekustamā īpašuma nodošanu sabiedriskā labuma organizācijai biedrībai “Tirzas pagasta attīstības biedrība” bezatlīdzības lietošanā uz noteiktu laiku” (protokols Nr.6, 28.§) (turpmāk – Lēmums), ar kuru nolēma biedrībai “Tirzas pagasta attīstības biedrība”, reģistrācijas numurs 50008078321, juridiskā adrese: “Biedrības nams”, Tirza, Tirzas pagasts, Gulbenes novads, LV– 4424 (turpmāk – Biedrība), uz 10 gadiem nodot bezatlīdzības lietošanā </w:t>
      </w:r>
      <w:bookmarkStart w:id="24" w:name="_Hlk179449863"/>
      <w:r w:rsidRPr="00E953AF">
        <w:rPr>
          <w:szCs w:val="24"/>
          <w:u w:val="none"/>
          <w:lang w:eastAsia="lv-LV"/>
        </w:rPr>
        <w:t>nekustamā īpašuma Gulbenes novada Tirzas pagastā ar nosaukumu “Tirzas pamatskola”, kadastra numurs 5094 003 0106, sastāvā ietilpstošās ēkas ar adresi: “</w:t>
      </w:r>
      <w:proofErr w:type="spellStart"/>
      <w:r w:rsidRPr="00E953AF">
        <w:rPr>
          <w:szCs w:val="24"/>
          <w:u w:val="none"/>
          <w:lang w:eastAsia="lv-LV"/>
        </w:rPr>
        <w:t>Ziedukalns</w:t>
      </w:r>
      <w:proofErr w:type="spellEnd"/>
      <w:r w:rsidRPr="00E953AF">
        <w:rPr>
          <w:szCs w:val="24"/>
          <w:u w:val="none"/>
          <w:lang w:eastAsia="lv-LV"/>
        </w:rPr>
        <w:t xml:space="preserve">”, Tirza, Tirzas pagasts, Gulbenes novads, LV – 4424, kadastra apzīmējums  </w:t>
      </w:r>
      <w:bookmarkStart w:id="25" w:name="_Hlk187229380"/>
      <w:r w:rsidRPr="00E953AF">
        <w:rPr>
          <w:szCs w:val="24"/>
          <w:u w:val="none"/>
          <w:lang w:eastAsia="lv-LV"/>
        </w:rPr>
        <w:t>5094 003 0107 001 un 5094 003 0107 005</w:t>
      </w:r>
      <w:bookmarkEnd w:id="25"/>
      <w:r w:rsidRPr="00E953AF">
        <w:rPr>
          <w:szCs w:val="24"/>
          <w:u w:val="none"/>
          <w:lang w:eastAsia="lv-LV"/>
        </w:rPr>
        <w:t>, projekta “Tirzas slēpošanas centra un muzeja izveide” realizēšanai</w:t>
      </w:r>
      <w:bookmarkEnd w:id="24"/>
      <w:r w:rsidRPr="00E953AF">
        <w:rPr>
          <w:szCs w:val="24"/>
          <w:u w:val="none"/>
          <w:lang w:eastAsia="lv-LV"/>
        </w:rPr>
        <w:t xml:space="preserve">. </w:t>
      </w:r>
    </w:p>
    <w:p w14:paraId="6C1E826B" w14:textId="77777777" w:rsidR="00E953AF" w:rsidRPr="00E953AF" w:rsidRDefault="00E953AF" w:rsidP="00E953AF">
      <w:pPr>
        <w:spacing w:line="360" w:lineRule="auto"/>
        <w:ind w:firstLine="720"/>
        <w:jc w:val="both"/>
        <w:rPr>
          <w:szCs w:val="24"/>
          <w:u w:val="none"/>
          <w:lang w:eastAsia="lv-LV"/>
        </w:rPr>
      </w:pPr>
      <w:r w:rsidRPr="00E953AF">
        <w:rPr>
          <w:szCs w:val="24"/>
          <w:u w:val="none"/>
          <w:lang w:eastAsia="lv-LV"/>
        </w:rPr>
        <w:t xml:space="preserve">Pamatojoties uz pieņemto Lēmumu, 2012.gada 25.aprīlī tika noslēgts līgums </w:t>
      </w:r>
      <w:proofErr w:type="spellStart"/>
      <w:r w:rsidRPr="00E953AF">
        <w:rPr>
          <w:szCs w:val="24"/>
          <w:u w:val="none"/>
          <w:lang w:eastAsia="lv-LV"/>
        </w:rPr>
        <w:t>Nr.TI</w:t>
      </w:r>
      <w:proofErr w:type="spellEnd"/>
      <w:r w:rsidRPr="00E953AF">
        <w:rPr>
          <w:szCs w:val="24"/>
          <w:u w:val="none"/>
          <w:lang w:eastAsia="lv-LV"/>
        </w:rPr>
        <w:t xml:space="preserve">/9-11/12/28 par telpu nodošanu bezatlīdzības lietošanā (turpmāk – Līgums), nosakot Līguma darbības termiņu 2022.gada 30.aprīlis.  </w:t>
      </w:r>
    </w:p>
    <w:p w14:paraId="697E4625" w14:textId="77777777" w:rsidR="00E953AF" w:rsidRPr="00E953AF" w:rsidRDefault="00E953AF" w:rsidP="00E953AF">
      <w:pPr>
        <w:spacing w:line="360" w:lineRule="auto"/>
        <w:jc w:val="both"/>
        <w:rPr>
          <w:szCs w:val="24"/>
          <w:u w:val="none"/>
          <w:lang w:eastAsia="lv-LV"/>
        </w:rPr>
      </w:pPr>
      <w:r w:rsidRPr="00E953AF">
        <w:rPr>
          <w:szCs w:val="24"/>
          <w:u w:val="none"/>
          <w:lang w:eastAsia="lv-LV"/>
        </w:rPr>
        <w:tab/>
        <w:t>Gulbenes novada pašvaldībā 2024.gada 17.decembrī saņemts un dokumentu vadības sistēmā ar reģistrācijas numuru GND/5.13.1/24/2667-T reģistrēts Biedrības 2024.gada 17.decembra iesniegums, kurā norādīts, ka Biedrība par saviem un piesaistītajiem “</w:t>
      </w:r>
      <w:proofErr w:type="spellStart"/>
      <w:r w:rsidRPr="00E953AF">
        <w:rPr>
          <w:szCs w:val="24"/>
          <w:u w:val="none"/>
          <w:lang w:eastAsia="lv-LV"/>
        </w:rPr>
        <w:t>Leader</w:t>
      </w:r>
      <w:proofErr w:type="spellEnd"/>
      <w:r w:rsidRPr="00E953AF">
        <w:rPr>
          <w:szCs w:val="24"/>
          <w:u w:val="none"/>
          <w:lang w:eastAsia="lv-LV"/>
        </w:rPr>
        <w:t>” programmas līdzekļiem veikusi nekustamā īpašuma Gulbenes novada Tirzas pagastā ar nosaukumu “Tirzas pamatskola”, kadastra numurs 5094 003 0106, sastāvā ietilpstošās ēkas ar adresi: “</w:t>
      </w:r>
      <w:proofErr w:type="spellStart"/>
      <w:r w:rsidRPr="00E953AF">
        <w:rPr>
          <w:szCs w:val="24"/>
          <w:u w:val="none"/>
          <w:lang w:eastAsia="lv-LV"/>
        </w:rPr>
        <w:t>Ziedukalns</w:t>
      </w:r>
      <w:proofErr w:type="spellEnd"/>
      <w:r w:rsidRPr="00E953AF">
        <w:rPr>
          <w:szCs w:val="24"/>
          <w:u w:val="none"/>
          <w:lang w:eastAsia="lv-LV"/>
        </w:rPr>
        <w:t xml:space="preserve">”, Tirza, Tirzas pagasts, Gulbenes novads, LV – 4424, kadastra apzīmējums 5094 003 0107 005, būvprojekta izstrādi un celtniecības darbus Slēpju muzeja vajadzībām. Līguma darbības termiņš ir beidzies, tāpēc Biedrība lūdz noslēgt jaunu līgumu par telpu nodošanu bezatlīdzības lietošanā uz 10 gadiem Slēpju muzeja darbības nodrošināšanai. </w:t>
      </w:r>
    </w:p>
    <w:p w14:paraId="2C55DC46" w14:textId="77777777" w:rsidR="00E953AF" w:rsidRPr="00E953AF" w:rsidRDefault="00E953AF" w:rsidP="00E953AF">
      <w:pPr>
        <w:spacing w:line="360" w:lineRule="auto"/>
        <w:ind w:firstLine="720"/>
        <w:jc w:val="both"/>
        <w:rPr>
          <w:szCs w:val="24"/>
          <w:u w:val="none"/>
          <w:lang w:eastAsia="lv-LV"/>
        </w:rPr>
      </w:pPr>
      <w:r w:rsidRPr="00E953AF">
        <w:rPr>
          <w:szCs w:val="24"/>
          <w:u w:val="none"/>
          <w:lang w:eastAsia="lv-LV"/>
        </w:rPr>
        <w:t xml:space="preserve">Gulbenes novada pašvaldība, pārbaudot datus Sabiedriskā labuma organizāciju reģistrā, konstatē, ka Biedrībai ir spēkā esošs sabiedriskā labuma organizācijas statuss. </w:t>
      </w:r>
    </w:p>
    <w:p w14:paraId="74F0334E" w14:textId="77777777" w:rsidR="00E953AF" w:rsidRPr="00E953AF" w:rsidRDefault="00E953AF" w:rsidP="00E953AF">
      <w:pPr>
        <w:spacing w:line="360" w:lineRule="auto"/>
        <w:jc w:val="both"/>
        <w:rPr>
          <w:szCs w:val="24"/>
          <w:u w:val="none"/>
          <w:lang w:eastAsia="lv-LV"/>
        </w:rPr>
      </w:pPr>
      <w:r w:rsidRPr="00E953AF">
        <w:rPr>
          <w:szCs w:val="24"/>
          <w:u w:val="none"/>
          <w:lang w:eastAsia="lv-LV"/>
        </w:rPr>
        <w:tab/>
        <w:t xml:space="preserve">Pašvaldību likuma 73.panta ceturtā daļa nosaka, ka pašvaldībai ir tiesības iegūt un atsavināt kustamo un nekustamo īpašumu, kā arī veikt citas privāttiesiskas darbības, ievērojot likumā noteikto par rīcību ar publiskas personas finanšu līdzekļiem un mantu. </w:t>
      </w:r>
    </w:p>
    <w:p w14:paraId="3DED3B49"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Publiskas personas finanšu līdzekļu un mantas izšķērdēšanas novēršanas likuma 5.panta pirmā daļa nosaka, ka publiskas personas mantu aizliegts nodot privātpersonai vai kapitālsabiedrībai bezatlīdzības lietošanā, savukārt šī panta otrās daļas 4.</w:t>
      </w:r>
      <w:r w:rsidRPr="00E953AF">
        <w:rPr>
          <w:szCs w:val="24"/>
          <w:u w:val="none"/>
          <w:vertAlign w:val="superscript"/>
          <w:lang w:eastAsia="lv-LV"/>
        </w:rPr>
        <w:t>1</w:t>
      </w:r>
      <w:r w:rsidRPr="00E953AF">
        <w:rPr>
          <w:szCs w:val="24"/>
          <w:u w:val="none"/>
          <w:lang w:eastAsia="lv-LV"/>
        </w:rPr>
        <w:t xml:space="preserve"> punkts nosaka, ka šī panta pirmās daļas noteikumi neattiecas uz gadījumiem, kad atvasināta publiska persona savu mantu nodod lietošanā sabiedriskā labuma organizācijai vai sociālajam uzņēmumam. Publiskas personas finanšu līdzekļu un mantas izšķērdēšanas novēršanas likuma 5.panta trešā </w:t>
      </w:r>
      <w:proofErr w:type="spellStart"/>
      <w:r w:rsidRPr="00E953AF">
        <w:rPr>
          <w:szCs w:val="24"/>
          <w:u w:val="none"/>
          <w:lang w:eastAsia="lv-LV"/>
        </w:rPr>
        <w:t>prim</w:t>
      </w:r>
      <w:proofErr w:type="spellEnd"/>
      <w:r w:rsidRPr="00E953AF">
        <w:rPr>
          <w:szCs w:val="24"/>
          <w:u w:val="none"/>
          <w:lang w:eastAsia="lv-LV"/>
        </w:rPr>
        <w:t xml:space="preserve"> daļa </w:t>
      </w:r>
      <w:r w:rsidRPr="00E953AF">
        <w:rPr>
          <w:szCs w:val="24"/>
          <w:u w:val="none"/>
          <w:lang w:eastAsia="lv-LV"/>
        </w:rPr>
        <w:lastRenderedPageBreak/>
        <w:t>nosaka, ka tiesību subjekts, kuram nodota manta bezatlīdzības lietošanā, nodrošina attiecīgās mantas uzturēšanu, arī sedz ar to saistītos izdevumus. Publiskas personas finanšu līdzekļu un mantas izšķērdēšanas novēršanas likuma 5.panta piektā daļa nosaka, ka lēmumu par publiskas personas mantas nodošanu bezatlīdzības lietošanā sabiedriskā labuma organizācijai vai sociālajam uzņēmumam pieņem attiecīgi Ministru kabinets vai atvasinātas publiskas personas orgāns. Publiskas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5108346A" w14:textId="77777777" w:rsidR="00E953AF" w:rsidRPr="00E953AF" w:rsidRDefault="00E953AF" w:rsidP="00E953AF">
      <w:pPr>
        <w:spacing w:line="360" w:lineRule="auto"/>
        <w:ind w:firstLine="567"/>
        <w:jc w:val="both"/>
        <w:rPr>
          <w:rFonts w:eastAsia="Calibri"/>
          <w:bCs/>
          <w:szCs w:val="24"/>
          <w:u w:val="none"/>
          <w:lang w:eastAsia="lv-LV"/>
        </w:rPr>
      </w:pPr>
      <w:r w:rsidRPr="00E953AF">
        <w:rPr>
          <w:szCs w:val="24"/>
          <w:u w:val="none"/>
          <w:lang w:eastAsia="lv-LV"/>
        </w:rPr>
        <w:t>Ņemot vērā minēto un pamatojoties uz Pašvaldību likuma 73.panta ceturto daļu, Publiskas personas finanšu līdzekļu un mantas izšķērdēšanas novēršanas likuma 5.panta pirmo daļu, otrās daļās 4.</w:t>
      </w:r>
      <w:r w:rsidRPr="00E953AF">
        <w:rPr>
          <w:szCs w:val="24"/>
          <w:u w:val="none"/>
          <w:vertAlign w:val="superscript"/>
          <w:lang w:eastAsia="lv-LV"/>
        </w:rPr>
        <w:t>1</w:t>
      </w:r>
      <w:r w:rsidRPr="00E953AF">
        <w:rPr>
          <w:szCs w:val="24"/>
          <w:u w:val="none"/>
          <w:lang w:eastAsia="lv-LV"/>
        </w:rPr>
        <w:t xml:space="preserve"> punktu, trešo </w:t>
      </w:r>
      <w:proofErr w:type="spellStart"/>
      <w:r w:rsidRPr="00E953AF">
        <w:rPr>
          <w:szCs w:val="24"/>
          <w:u w:val="none"/>
          <w:lang w:eastAsia="lv-LV"/>
        </w:rPr>
        <w:t>prim</w:t>
      </w:r>
      <w:proofErr w:type="spellEnd"/>
      <w:r w:rsidRPr="00E953AF">
        <w:rPr>
          <w:szCs w:val="24"/>
          <w:u w:val="none"/>
          <w:lang w:eastAsia="lv-LV"/>
        </w:rPr>
        <w:t xml:space="preserve"> daļu un piekto daļu un Gulbenes novada pašvaldības domes Finanšu komitejas ieteikumu, </w:t>
      </w:r>
      <w:r w:rsidRPr="00E953AF">
        <w:rPr>
          <w:noProof/>
          <w:szCs w:val="24"/>
          <w:u w:val="none"/>
          <w:lang w:eastAsia="lv-LV"/>
        </w:rPr>
        <w:t>atklāti balsojot: PAR –__; PRET  – __; ATTURAS – __, Gulbenes novada pašvaldības dome NOLEMJ:</w:t>
      </w:r>
    </w:p>
    <w:p w14:paraId="42CF98A1" w14:textId="77777777" w:rsidR="00E953AF" w:rsidRPr="00E953AF" w:rsidRDefault="00E953AF" w:rsidP="00E953AF">
      <w:pPr>
        <w:numPr>
          <w:ilvl w:val="0"/>
          <w:numId w:val="24"/>
        </w:numPr>
        <w:spacing w:after="160" w:line="360" w:lineRule="auto"/>
        <w:ind w:left="0" w:firstLine="567"/>
        <w:contextualSpacing/>
        <w:jc w:val="both"/>
        <w:rPr>
          <w:szCs w:val="24"/>
          <w:u w:val="none"/>
          <w:lang w:eastAsia="lv-LV"/>
        </w:rPr>
      </w:pPr>
      <w:r w:rsidRPr="00E953AF">
        <w:rPr>
          <w:rFonts w:eastAsia="Calibri"/>
          <w:szCs w:val="24"/>
          <w:u w:val="none"/>
        </w:rPr>
        <w:t xml:space="preserve">NODOT </w:t>
      </w:r>
      <w:bookmarkStart w:id="26" w:name="_Hlk101876931"/>
      <w:r w:rsidRPr="00E953AF">
        <w:rPr>
          <w:rFonts w:eastAsia="Calibri"/>
          <w:szCs w:val="24"/>
          <w:u w:val="none"/>
        </w:rPr>
        <w:t>biedrība</w:t>
      </w:r>
      <w:bookmarkEnd w:id="26"/>
      <w:r w:rsidRPr="00E953AF">
        <w:rPr>
          <w:rFonts w:eastAsia="Calibri"/>
          <w:szCs w:val="24"/>
          <w:u w:val="none"/>
        </w:rPr>
        <w:t xml:space="preserve">i </w:t>
      </w:r>
      <w:bookmarkStart w:id="27" w:name="_Hlk179450100"/>
      <w:r w:rsidRPr="00E953AF">
        <w:rPr>
          <w:rFonts w:eastAsia="Calibri"/>
          <w:szCs w:val="24"/>
          <w:u w:val="none"/>
        </w:rPr>
        <w:t>“Tirzas pagasta attīstības biedrība”, reģistrācijas numurs 50008078321, juridiskā adrese: “Biedrības nams”, Tirza, Tirzas pagasts, Gulbenes novads, LV–4424</w:t>
      </w:r>
      <w:bookmarkEnd w:id="27"/>
      <w:r w:rsidRPr="00E953AF">
        <w:rPr>
          <w:rFonts w:eastAsia="Calibri"/>
          <w:szCs w:val="24"/>
          <w:u w:val="none"/>
        </w:rPr>
        <w:t xml:space="preserve">, </w:t>
      </w:r>
      <w:r w:rsidRPr="00E953AF">
        <w:rPr>
          <w:szCs w:val="24"/>
          <w:u w:val="none"/>
        </w:rPr>
        <w:t>bezatlīdzības lietošanā</w:t>
      </w:r>
      <w:r w:rsidRPr="00E953AF">
        <w:rPr>
          <w:rFonts w:ascii="Calibri" w:eastAsia="Calibri" w:hAnsi="Calibri"/>
          <w:sz w:val="22"/>
          <w:u w:val="none"/>
        </w:rPr>
        <w:t xml:space="preserve"> </w:t>
      </w:r>
      <w:r w:rsidRPr="00E953AF">
        <w:rPr>
          <w:szCs w:val="24"/>
          <w:u w:val="none"/>
          <w:lang w:eastAsia="lv-LV"/>
        </w:rPr>
        <w:t>nekustamā īpašuma Gulbenes novada Tirzas pagastā ar nosaukumu “Tirzas pamatskola”, kadastra numurs 5094 003 0106, sastāvā ietilpstošo ēku ar adresi: “</w:t>
      </w:r>
      <w:proofErr w:type="spellStart"/>
      <w:r w:rsidRPr="00E953AF">
        <w:rPr>
          <w:szCs w:val="24"/>
          <w:u w:val="none"/>
          <w:lang w:eastAsia="lv-LV"/>
        </w:rPr>
        <w:t>Ziedukalns</w:t>
      </w:r>
      <w:proofErr w:type="spellEnd"/>
      <w:r w:rsidRPr="00E953AF">
        <w:rPr>
          <w:szCs w:val="24"/>
          <w:u w:val="none"/>
          <w:lang w:eastAsia="lv-LV"/>
        </w:rPr>
        <w:t>”, Tirza, Tirzas pagasts, Gulbenes novads, LV – 4424, kadastra apzīmējums 5094 003 0107 005, 36,7 m</w:t>
      </w:r>
      <w:r w:rsidRPr="00E953AF">
        <w:rPr>
          <w:szCs w:val="24"/>
          <w:u w:val="none"/>
          <w:vertAlign w:val="superscript"/>
          <w:lang w:eastAsia="lv-LV"/>
        </w:rPr>
        <w:t>2</w:t>
      </w:r>
      <w:r w:rsidRPr="00E953AF">
        <w:rPr>
          <w:szCs w:val="24"/>
          <w:u w:val="none"/>
          <w:lang w:eastAsia="lv-LV"/>
        </w:rPr>
        <w:t xml:space="preserve"> platībā (sk. pielikumu), Slēpju muzeja darbības nodrošināšanai uz 10 gadiem no līguma par telpu nodošanu bezatlīdzības lietošanā noslēgšanas dienas.</w:t>
      </w:r>
    </w:p>
    <w:p w14:paraId="311F3553" w14:textId="77777777" w:rsidR="00E953AF" w:rsidRPr="00E953AF" w:rsidRDefault="00E953AF" w:rsidP="00E953AF">
      <w:pPr>
        <w:numPr>
          <w:ilvl w:val="0"/>
          <w:numId w:val="24"/>
        </w:numPr>
        <w:spacing w:after="160" w:line="360" w:lineRule="auto"/>
        <w:ind w:left="0" w:firstLine="567"/>
        <w:contextualSpacing/>
        <w:jc w:val="both"/>
        <w:rPr>
          <w:szCs w:val="24"/>
          <w:u w:val="none"/>
          <w:lang w:eastAsia="lv-LV"/>
        </w:rPr>
      </w:pPr>
      <w:r w:rsidRPr="00E953AF">
        <w:rPr>
          <w:szCs w:val="24"/>
          <w:u w:val="none"/>
          <w:lang w:eastAsia="lv-LV"/>
        </w:rPr>
        <w:t>NOTEIKT, ka biedrība “Tirzas pagasta attīstības biedrība”, reģistrācijas numurs 50008078321, juridiskā adrese: “Biedrības nams”, Tirza, Tirzas pagasts, Gulbenes novads, LV–4424, nodrošina bezatlīdzības lietošanā nodotās ēkas 36,7 m</w:t>
      </w:r>
      <w:r w:rsidRPr="00E953AF">
        <w:rPr>
          <w:szCs w:val="24"/>
          <w:u w:val="none"/>
          <w:vertAlign w:val="superscript"/>
          <w:lang w:eastAsia="lv-LV"/>
        </w:rPr>
        <w:t>2</w:t>
      </w:r>
      <w:r w:rsidRPr="00E953AF">
        <w:rPr>
          <w:szCs w:val="24"/>
          <w:u w:val="none"/>
          <w:lang w:eastAsia="lv-LV"/>
        </w:rPr>
        <w:t xml:space="preserve"> platībā uzturēšanu, kā arī sedz ar to saistītos izdevumus.</w:t>
      </w:r>
    </w:p>
    <w:p w14:paraId="154D8D04" w14:textId="77777777" w:rsidR="00E953AF" w:rsidRPr="00E953AF" w:rsidRDefault="00E953AF" w:rsidP="00E953AF">
      <w:pPr>
        <w:numPr>
          <w:ilvl w:val="0"/>
          <w:numId w:val="24"/>
        </w:numPr>
        <w:spacing w:after="160" w:line="360" w:lineRule="auto"/>
        <w:ind w:left="0" w:firstLine="567"/>
        <w:contextualSpacing/>
        <w:jc w:val="both"/>
        <w:rPr>
          <w:szCs w:val="24"/>
          <w:u w:val="none"/>
          <w:lang w:eastAsia="lv-LV"/>
        </w:rPr>
      </w:pPr>
      <w:r w:rsidRPr="00E953AF">
        <w:rPr>
          <w:szCs w:val="24"/>
          <w:u w:val="none"/>
          <w:lang w:eastAsia="lv-LV"/>
        </w:rPr>
        <w:t xml:space="preserve">UZDOT Gulbenes novada Centrālās pārvaldes Juridiskajai un </w:t>
      </w:r>
      <w:proofErr w:type="spellStart"/>
      <w:r w:rsidRPr="00E953AF">
        <w:rPr>
          <w:szCs w:val="24"/>
          <w:u w:val="none"/>
          <w:lang w:eastAsia="lv-LV"/>
        </w:rPr>
        <w:t>personālvadības</w:t>
      </w:r>
      <w:proofErr w:type="spellEnd"/>
      <w:r w:rsidRPr="00E953AF">
        <w:rPr>
          <w:szCs w:val="24"/>
          <w:u w:val="none"/>
          <w:lang w:eastAsia="lv-LV"/>
        </w:rPr>
        <w:t xml:space="preserve"> nodaļai sagatavot līgumu par telpu nodošanu bezatlīdzības lietošanā biedrībai “Tirzas pagasta attīstības biedrība”, reģistrācijas numurs 50008078321, juridiskā adrese: “Biedrības nams”, Tirza, Tirzas pagasts, Gulbenes novads, LV–4424, saskaņā ar šī lēmuma 1.punktu.</w:t>
      </w:r>
    </w:p>
    <w:p w14:paraId="5B27A074" w14:textId="77777777" w:rsidR="00E953AF" w:rsidRPr="00E953AF" w:rsidRDefault="00E953AF" w:rsidP="00E953AF">
      <w:pPr>
        <w:numPr>
          <w:ilvl w:val="0"/>
          <w:numId w:val="24"/>
        </w:numPr>
        <w:spacing w:after="160" w:line="360" w:lineRule="auto"/>
        <w:ind w:left="0" w:firstLine="567"/>
        <w:contextualSpacing/>
        <w:jc w:val="both"/>
        <w:rPr>
          <w:szCs w:val="24"/>
          <w:u w:val="none"/>
          <w:lang w:eastAsia="lv-LV"/>
        </w:rPr>
      </w:pPr>
      <w:r w:rsidRPr="00E953AF">
        <w:rPr>
          <w:szCs w:val="24"/>
          <w:u w:val="none"/>
          <w:lang w:eastAsia="lv-LV"/>
        </w:rPr>
        <w:t>NOTEIKT, ka biedrība “Tirzas pagasta attīstības biedrība”, reģistrācijas numurs 50008078321, juridiskā adrese: “Biedrības nams”, Tirza, Tirzas pagasts, Gulbenes novads, LV–4424, iepriekšminēto ēku 36,7 m</w:t>
      </w:r>
      <w:r w:rsidRPr="00E953AF">
        <w:rPr>
          <w:szCs w:val="24"/>
          <w:u w:val="none"/>
          <w:vertAlign w:val="superscript"/>
          <w:lang w:eastAsia="lv-LV"/>
        </w:rPr>
        <w:t>2</w:t>
      </w:r>
      <w:r w:rsidRPr="00E953AF">
        <w:rPr>
          <w:szCs w:val="24"/>
          <w:u w:val="none"/>
          <w:lang w:eastAsia="lv-LV"/>
        </w:rPr>
        <w:t xml:space="preserve"> platībā nodod atpakaļ pirms noteiktā lietošanas termiņa beigām, ja biedrība “Tirzas pagasta attīstības biedrība” zaudē sabiedriskā labuma organizācijas statusu.</w:t>
      </w:r>
    </w:p>
    <w:p w14:paraId="1A435F5B" w14:textId="77777777" w:rsidR="00E953AF" w:rsidRPr="00E953AF" w:rsidRDefault="00E953AF" w:rsidP="00E953AF">
      <w:pPr>
        <w:numPr>
          <w:ilvl w:val="0"/>
          <w:numId w:val="24"/>
        </w:numPr>
        <w:spacing w:after="160" w:line="360" w:lineRule="auto"/>
        <w:ind w:left="0" w:firstLine="567"/>
        <w:contextualSpacing/>
        <w:jc w:val="both"/>
        <w:rPr>
          <w:szCs w:val="24"/>
          <w:u w:val="none"/>
          <w:lang w:eastAsia="lv-LV"/>
        </w:rPr>
      </w:pPr>
      <w:r w:rsidRPr="00E953AF">
        <w:rPr>
          <w:szCs w:val="24"/>
          <w:u w:val="none"/>
          <w:lang w:eastAsia="lv-LV"/>
        </w:rPr>
        <w:t xml:space="preserve">Lēmuma izrakstu nosūtīt: biedrībai “Tirzas pagasta attīstības biedrība”, reģistrācijas numurs 50008078321, juridiskā adrese: “Biedrības nams”, Tirza, Tirzas pagasts, Gulbenes novads, LV–4424. </w:t>
      </w:r>
    </w:p>
    <w:p w14:paraId="40515C9E"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lastRenderedPageBreak/>
        <w:t>33</w:t>
      </w:r>
      <w:r w:rsidR="00881464">
        <w:rPr>
          <w:b/>
          <w:color w:val="000000" w:themeColor="text1"/>
          <w:szCs w:val="24"/>
          <w:u w:val="none"/>
        </w:rPr>
        <w:t>.</w:t>
      </w:r>
    </w:p>
    <w:p w14:paraId="0C5AF1D1"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“Dzeramā ūdens un saimnieciskās kanalizācijas tīklu izbūve Jasmīnu ielā, Gulbenē” īstenošanai</w:t>
      </w:r>
    </w:p>
    <w:p w14:paraId="17FB9F4B"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Agnese Zagorska</w:t>
      </w:r>
    </w:p>
    <w:p w14:paraId="2B1AB4D9"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1D077E6" w14:textId="77777777" w:rsidR="00BF41CC" w:rsidRPr="00575A1B" w:rsidRDefault="00BF41CC" w:rsidP="00BF41CC">
      <w:pPr>
        <w:rPr>
          <w:rFonts w:eastAsia="Calibri"/>
          <w:szCs w:val="24"/>
          <w:u w:val="none"/>
        </w:rPr>
      </w:pPr>
      <w:r>
        <w:rPr>
          <w:rFonts w:eastAsia="Calibri"/>
          <w:szCs w:val="24"/>
          <w:u w:val="none"/>
        </w:rPr>
        <w:t>DEBATĒS PIEDALĀS: nav</w:t>
      </w:r>
    </w:p>
    <w:p w14:paraId="15948FEB" w14:textId="77777777" w:rsidR="00BF41CC" w:rsidRDefault="00BF41CC" w:rsidP="00BF41CC">
      <w:pPr>
        <w:rPr>
          <w:rFonts w:eastAsia="Calibri"/>
          <w:color w:val="FF0000"/>
          <w:szCs w:val="24"/>
          <w:u w:val="none"/>
        </w:rPr>
      </w:pPr>
    </w:p>
    <w:p w14:paraId="7F61EA48" w14:textId="77777777" w:rsidR="00BF41CC" w:rsidRDefault="00BF41CC" w:rsidP="00BF41CC">
      <w:pPr>
        <w:spacing w:line="360" w:lineRule="auto"/>
        <w:ind w:firstLine="567"/>
        <w:jc w:val="both"/>
        <w:rPr>
          <w:u w:val="none"/>
        </w:rPr>
      </w:pPr>
      <w:r>
        <w:rPr>
          <w:u w:val="none"/>
        </w:rPr>
        <w:t>Finanšu komiteja atklāti balsojot:</w:t>
      </w:r>
    </w:p>
    <w:p w14:paraId="6A65CA09"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5E049B1A"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349E04BB" w14:textId="77777777" w:rsidR="00E953AF" w:rsidRPr="00E953AF" w:rsidRDefault="00E953AF" w:rsidP="00E953AF">
      <w:pPr>
        <w:spacing w:after="160" w:line="259" w:lineRule="auto"/>
        <w:jc w:val="center"/>
        <w:rPr>
          <w:rFonts w:eastAsia="Calibri"/>
          <w:b/>
          <w:bCs/>
          <w:szCs w:val="24"/>
          <w:u w:val="none"/>
        </w:rPr>
      </w:pPr>
      <w:r w:rsidRPr="00E953AF">
        <w:rPr>
          <w:rFonts w:eastAsia="Calibri"/>
          <w:b/>
          <w:bCs/>
          <w:szCs w:val="24"/>
          <w:u w:val="none"/>
        </w:rPr>
        <w:t xml:space="preserve">Par galvojuma sniegšanu SIA “Gulbenes </w:t>
      </w:r>
      <w:proofErr w:type="spellStart"/>
      <w:r w:rsidRPr="00E953AF">
        <w:rPr>
          <w:rFonts w:eastAsia="Calibri"/>
          <w:b/>
          <w:bCs/>
          <w:szCs w:val="24"/>
          <w:u w:val="none"/>
        </w:rPr>
        <w:t>Energo</w:t>
      </w:r>
      <w:proofErr w:type="spellEnd"/>
      <w:r w:rsidRPr="00E953AF">
        <w:rPr>
          <w:rFonts w:eastAsia="Calibri"/>
          <w:b/>
          <w:bCs/>
          <w:szCs w:val="24"/>
          <w:u w:val="none"/>
        </w:rPr>
        <w:t xml:space="preserve"> Serviss” aizņēmumam projekta “Dzeramā ūdens un saimnieciskās kanalizācijas tīklu izbūve Jasmīnu ielā, Gulbenē” īstenošanai</w:t>
      </w:r>
    </w:p>
    <w:p w14:paraId="2D28428A" w14:textId="77777777" w:rsidR="00E953AF" w:rsidRPr="00E953AF" w:rsidRDefault="00E953AF" w:rsidP="00E953AF">
      <w:pPr>
        <w:widowControl w:val="0"/>
        <w:spacing w:line="360" w:lineRule="auto"/>
        <w:ind w:firstLine="567"/>
        <w:jc w:val="both"/>
        <w:rPr>
          <w:rFonts w:eastAsia="Calibri"/>
          <w:szCs w:val="24"/>
          <w:u w:val="none"/>
        </w:rPr>
      </w:pPr>
      <w:r w:rsidRPr="00E953AF">
        <w:rPr>
          <w:rFonts w:eastAsia="Calibri"/>
          <w:szCs w:val="24"/>
          <w:u w:val="none"/>
        </w:rPr>
        <w:t xml:space="preserve">SIA “Gulbenes </w:t>
      </w:r>
      <w:proofErr w:type="spellStart"/>
      <w:r w:rsidRPr="00E953AF">
        <w:rPr>
          <w:rFonts w:eastAsia="Calibri"/>
          <w:szCs w:val="24"/>
          <w:u w:val="none"/>
        </w:rPr>
        <w:t>Energo</w:t>
      </w:r>
      <w:proofErr w:type="spellEnd"/>
      <w:r w:rsidRPr="00E953AF">
        <w:rPr>
          <w:rFonts w:eastAsia="Calibri"/>
          <w:szCs w:val="24"/>
          <w:u w:val="none"/>
        </w:rPr>
        <w:t xml:space="preserve"> Serviss”, vienotais reģistrācijas Nr.54603000121, 2025.gada 9.janvārī Gulbenes novada pašvaldībai iesniedza iesniegumu Nr. GES/2025/1.4/25 par Gulbenes novada pašvaldības galvojuma sniegšanu SIA “Gulbenes </w:t>
      </w:r>
      <w:proofErr w:type="spellStart"/>
      <w:r w:rsidRPr="00E953AF">
        <w:rPr>
          <w:rFonts w:eastAsia="Calibri"/>
          <w:szCs w:val="24"/>
          <w:u w:val="none"/>
        </w:rPr>
        <w:t>Energo</w:t>
      </w:r>
      <w:proofErr w:type="spellEnd"/>
      <w:r w:rsidRPr="00E953AF">
        <w:rPr>
          <w:rFonts w:eastAsia="Calibri"/>
          <w:szCs w:val="24"/>
          <w:u w:val="none"/>
        </w:rPr>
        <w:t xml:space="preserve"> Serviss” aizņēmumam investīciju projekta “Dzeramā ūdens un saimnieciskās kanalizācijas tīklu izbūve Jasmīnu ielā, Gulbenē”</w:t>
      </w:r>
      <w:r w:rsidRPr="00E953AF">
        <w:rPr>
          <w:rFonts w:eastAsia="Calibri"/>
          <w:b/>
          <w:bCs/>
          <w:szCs w:val="24"/>
          <w:u w:val="none"/>
        </w:rPr>
        <w:t xml:space="preserve"> </w:t>
      </w:r>
      <w:r w:rsidRPr="00E953AF">
        <w:rPr>
          <w:rFonts w:eastAsia="Calibri"/>
          <w:szCs w:val="24"/>
          <w:u w:val="none"/>
        </w:rPr>
        <w:t xml:space="preserve">īstenošanai. </w:t>
      </w:r>
    </w:p>
    <w:p w14:paraId="7C8D8258" w14:textId="77777777" w:rsidR="00E953AF" w:rsidRPr="00E953AF" w:rsidRDefault="00E953AF" w:rsidP="00E953AF">
      <w:pPr>
        <w:widowControl w:val="0"/>
        <w:spacing w:line="360" w:lineRule="auto"/>
        <w:ind w:firstLine="567"/>
        <w:jc w:val="both"/>
        <w:rPr>
          <w:rFonts w:eastAsia="Calibri"/>
          <w:szCs w:val="24"/>
          <w:u w:val="none"/>
        </w:rPr>
      </w:pPr>
      <w:r w:rsidRPr="00E953AF">
        <w:rPr>
          <w:rFonts w:eastAsia="Calibri"/>
          <w:szCs w:val="24"/>
          <w:u w:val="none"/>
        </w:rPr>
        <w:t xml:space="preserve">SIA “Gulbenes </w:t>
      </w:r>
      <w:proofErr w:type="spellStart"/>
      <w:r w:rsidRPr="00E953AF">
        <w:rPr>
          <w:rFonts w:eastAsia="Calibri"/>
          <w:szCs w:val="24"/>
          <w:u w:val="none"/>
        </w:rPr>
        <w:t>Energo</w:t>
      </w:r>
      <w:proofErr w:type="spellEnd"/>
      <w:r w:rsidRPr="00E953AF">
        <w:rPr>
          <w:rFonts w:eastAsia="Calibri"/>
          <w:szCs w:val="24"/>
          <w:u w:val="none"/>
        </w:rPr>
        <w:t xml:space="preserve"> Serviss”, vienotais reģistrācijas Nr.54603000121, kapitāla daļu turētājs 100 % apmērā ir Gulbenes novada pašvaldība.</w:t>
      </w:r>
    </w:p>
    <w:p w14:paraId="5BCE5E7B" w14:textId="77777777" w:rsidR="00E953AF" w:rsidRPr="00E953AF" w:rsidRDefault="00E953AF" w:rsidP="00E953AF">
      <w:pPr>
        <w:widowControl w:val="0"/>
        <w:spacing w:line="360" w:lineRule="auto"/>
        <w:ind w:firstLine="567"/>
        <w:jc w:val="both"/>
        <w:rPr>
          <w:rFonts w:eastAsia="Calibri"/>
          <w:szCs w:val="24"/>
          <w:u w:val="none"/>
        </w:rPr>
      </w:pPr>
      <w:r w:rsidRPr="00E953AF">
        <w:rPr>
          <w:rFonts w:eastAsia="Calibri"/>
          <w:szCs w:val="24"/>
          <w:u w:val="none"/>
        </w:rPr>
        <w:t xml:space="preserve">SIA “Gulbenes </w:t>
      </w:r>
      <w:proofErr w:type="spellStart"/>
      <w:r w:rsidRPr="00E953AF">
        <w:rPr>
          <w:rFonts w:eastAsia="Calibri"/>
          <w:szCs w:val="24"/>
          <w:u w:val="none"/>
        </w:rPr>
        <w:t>Energo</w:t>
      </w:r>
      <w:proofErr w:type="spellEnd"/>
      <w:r w:rsidRPr="00E953AF">
        <w:rPr>
          <w:rFonts w:eastAsia="Calibri"/>
          <w:szCs w:val="24"/>
          <w:u w:val="none"/>
        </w:rPr>
        <w:t xml:space="preserve"> Serviss” kā sabiedrisko pakalpojumu sniedzējs vēlas uzlabot  sniegto pakalpojumu kvalitāti. Investīciju projektā “Dzeramā ūdens un saimnieciskās kanalizācijas tīklu izbūve Jasmīnu ielā, Gulbenē” plānota dzeramā ūdens tīklu izbūve 220 metru garumā, kā arī sadzīves kanalizācijas tīklu izbūve 230 metru garumā</w:t>
      </w:r>
      <w:r w:rsidRPr="00E953AF">
        <w:rPr>
          <w:rFonts w:eastAsia="Calibri"/>
          <w:b/>
          <w:bCs/>
          <w:szCs w:val="24"/>
          <w:u w:val="none"/>
        </w:rPr>
        <w:t xml:space="preserve">. </w:t>
      </w:r>
      <w:r w:rsidRPr="00E953AF">
        <w:rPr>
          <w:rFonts w:eastAsia="Calibri"/>
          <w:szCs w:val="24"/>
          <w:u w:val="none"/>
        </w:rPr>
        <w:t xml:space="preserve">2024.gada 11.jūlijā SIA “Gulbenes </w:t>
      </w:r>
      <w:proofErr w:type="spellStart"/>
      <w:r w:rsidRPr="00E953AF">
        <w:rPr>
          <w:rFonts w:eastAsia="Calibri"/>
          <w:szCs w:val="24"/>
          <w:u w:val="none"/>
        </w:rPr>
        <w:t>Energo</w:t>
      </w:r>
      <w:proofErr w:type="spellEnd"/>
      <w:r w:rsidRPr="00E953AF">
        <w:rPr>
          <w:rFonts w:eastAsia="Calibri"/>
          <w:szCs w:val="24"/>
          <w:u w:val="none"/>
        </w:rPr>
        <w:t xml:space="preserve"> Serviss” ir noslēdzis iepirkuma līgumu Nr. GES/1.32/LĪG/24/25 par projektēšanas dokumentācijas izstrādi, būvdarbiem un autoruzraudzību ar SIA “</w:t>
      </w:r>
      <w:proofErr w:type="spellStart"/>
      <w:r w:rsidRPr="00E953AF">
        <w:rPr>
          <w:rFonts w:eastAsia="Calibri"/>
          <w:szCs w:val="24"/>
          <w:u w:val="none"/>
        </w:rPr>
        <w:t>Rubate</w:t>
      </w:r>
      <w:proofErr w:type="spellEnd"/>
      <w:r w:rsidRPr="00E953AF">
        <w:rPr>
          <w:rFonts w:eastAsia="Calibri"/>
          <w:szCs w:val="24"/>
          <w:u w:val="none"/>
        </w:rPr>
        <w:t>” projektam “Dzeramā ūdens un saimnieciskās kanalizācijas tīklu izbūve Jasmīnu ielā, Gulbenē”</w:t>
      </w:r>
      <w:r w:rsidRPr="00E953AF">
        <w:rPr>
          <w:rFonts w:eastAsia="Calibri"/>
          <w:b/>
          <w:bCs/>
          <w:szCs w:val="24"/>
          <w:u w:val="none"/>
        </w:rPr>
        <w:t xml:space="preserve"> </w:t>
      </w:r>
      <w:r w:rsidRPr="00E953AF">
        <w:rPr>
          <w:rFonts w:eastAsia="Calibri"/>
          <w:szCs w:val="24"/>
          <w:u w:val="none"/>
        </w:rPr>
        <w:t xml:space="preserve">par līgumcenu 58 600,00 EUR bez PVN, </w:t>
      </w:r>
      <w:r w:rsidRPr="00E953AF">
        <w:rPr>
          <w:szCs w:val="24"/>
          <w:u w:val="none"/>
          <w:lang w:eastAsia="lv-LV"/>
        </w:rPr>
        <w:t>ko plānots finansēt ar Valsts kases aizņēmumu.</w:t>
      </w:r>
    </w:p>
    <w:p w14:paraId="170B7FE9" w14:textId="77777777" w:rsidR="00E953AF" w:rsidRPr="00E953AF" w:rsidRDefault="00E953AF" w:rsidP="00E953AF">
      <w:pPr>
        <w:spacing w:line="360" w:lineRule="auto"/>
        <w:ind w:firstLine="539"/>
        <w:jc w:val="both"/>
        <w:rPr>
          <w:szCs w:val="24"/>
          <w:u w:val="none"/>
          <w:lang w:eastAsia="lv-LV"/>
        </w:rPr>
      </w:pPr>
      <w:r w:rsidRPr="00E953AF">
        <w:rPr>
          <w:szCs w:val="24"/>
          <w:u w:val="none"/>
          <w:lang w:eastAsia="lv-LV"/>
        </w:rPr>
        <w:t xml:space="preserve">Projektu paredzēts īstenot līdz 2025.gada 10.martam. </w:t>
      </w:r>
    </w:p>
    <w:p w14:paraId="2F36BE59" w14:textId="77777777" w:rsidR="00E953AF" w:rsidRPr="00E953AF" w:rsidRDefault="00E953AF" w:rsidP="00E953AF">
      <w:pPr>
        <w:spacing w:line="360" w:lineRule="auto"/>
        <w:ind w:firstLine="539"/>
        <w:jc w:val="both"/>
        <w:rPr>
          <w:szCs w:val="24"/>
          <w:u w:val="none"/>
          <w:shd w:val="clear" w:color="auto" w:fill="FFFFFF"/>
          <w:lang w:eastAsia="lv-LV"/>
        </w:rPr>
      </w:pPr>
      <w:r w:rsidRPr="00E953AF">
        <w:rPr>
          <w:rFonts w:eastAsia="Calibri"/>
          <w:szCs w:val="24"/>
          <w:u w:val="none"/>
        </w:rPr>
        <w:t xml:space="preserve">SIA “Gulbenes </w:t>
      </w:r>
      <w:proofErr w:type="spellStart"/>
      <w:r w:rsidRPr="00E953AF">
        <w:rPr>
          <w:rFonts w:eastAsia="Calibri"/>
          <w:szCs w:val="24"/>
          <w:u w:val="none"/>
        </w:rPr>
        <w:t>Energo</w:t>
      </w:r>
      <w:proofErr w:type="spellEnd"/>
      <w:r w:rsidRPr="00E953AF">
        <w:rPr>
          <w:rFonts w:eastAsia="Calibri"/>
          <w:szCs w:val="24"/>
          <w:u w:val="none"/>
        </w:rPr>
        <w:t xml:space="preserve"> Serviss” </w:t>
      </w:r>
      <w:r w:rsidRPr="00E953AF">
        <w:rPr>
          <w:szCs w:val="24"/>
          <w:u w:val="none"/>
          <w:lang w:eastAsia="lv-LV"/>
        </w:rPr>
        <w:t xml:space="preserve">valsts budžeta nepieciešamais aizņēmums projektam </w:t>
      </w:r>
      <w:r w:rsidRPr="00E953AF">
        <w:rPr>
          <w:rFonts w:eastAsia="Calibri"/>
          <w:szCs w:val="24"/>
          <w:u w:val="none"/>
        </w:rPr>
        <w:t xml:space="preserve">“Dzeramā ūdens un saimnieciskās kanalizācijas tīklu izbūve Jasmīnu ielā, Gulbenē” </w:t>
      </w:r>
      <w:r w:rsidRPr="00E953AF">
        <w:rPr>
          <w:szCs w:val="24"/>
          <w:u w:val="none"/>
          <w:shd w:val="clear" w:color="auto" w:fill="FFFFFF"/>
          <w:lang w:eastAsia="lv-LV"/>
        </w:rPr>
        <w:t xml:space="preserve">sastāda </w:t>
      </w:r>
      <w:r w:rsidRPr="00E953AF">
        <w:rPr>
          <w:rFonts w:eastAsia="Calibri"/>
          <w:szCs w:val="24"/>
          <w:u w:val="none"/>
        </w:rPr>
        <w:t xml:space="preserve">58 600, 00 EUR </w:t>
      </w:r>
      <w:r w:rsidRPr="00E953AF">
        <w:rPr>
          <w:szCs w:val="24"/>
          <w:u w:val="none"/>
          <w:shd w:val="clear" w:color="auto" w:fill="FFFFFF"/>
          <w:lang w:eastAsia="lv-LV"/>
        </w:rPr>
        <w:t>(</w:t>
      </w:r>
      <w:r w:rsidRPr="00E953AF">
        <w:rPr>
          <w:szCs w:val="24"/>
          <w:u w:val="none"/>
          <w:lang w:eastAsia="lv-LV"/>
        </w:rPr>
        <w:t>piecdesmit astoņi tūkstoši seši simti</w:t>
      </w:r>
      <w:r w:rsidRPr="00E953AF">
        <w:rPr>
          <w:i/>
          <w:iCs/>
          <w:szCs w:val="24"/>
          <w:u w:val="none"/>
          <w:lang w:eastAsia="lv-LV"/>
        </w:rPr>
        <w:t xml:space="preserve"> </w:t>
      </w:r>
      <w:proofErr w:type="spellStart"/>
      <w:r w:rsidRPr="00E953AF">
        <w:rPr>
          <w:i/>
          <w:iCs/>
          <w:szCs w:val="24"/>
          <w:u w:val="none"/>
          <w:lang w:eastAsia="lv-LV"/>
        </w:rPr>
        <w:t>euro</w:t>
      </w:r>
      <w:proofErr w:type="spellEnd"/>
      <w:r w:rsidRPr="00E953AF">
        <w:rPr>
          <w:i/>
          <w:iCs/>
          <w:szCs w:val="24"/>
          <w:u w:val="none"/>
          <w:lang w:eastAsia="lv-LV"/>
        </w:rPr>
        <w:t xml:space="preserve"> </w:t>
      </w:r>
      <w:r w:rsidRPr="00E953AF">
        <w:rPr>
          <w:szCs w:val="24"/>
          <w:u w:val="none"/>
          <w:lang w:eastAsia="lv-LV"/>
        </w:rPr>
        <w:t>0 centi</w:t>
      </w:r>
      <w:r w:rsidRPr="00E953AF">
        <w:rPr>
          <w:szCs w:val="24"/>
          <w:u w:val="none"/>
          <w:shd w:val="clear" w:color="auto" w:fill="FFFFFF"/>
          <w:lang w:eastAsia="lv-LV"/>
        </w:rPr>
        <w:t xml:space="preserve">), kas tiks apgūts 2025.gadā. </w:t>
      </w:r>
    </w:p>
    <w:p w14:paraId="623138B8" w14:textId="77777777" w:rsidR="00E953AF" w:rsidRPr="00E953AF" w:rsidRDefault="00E953AF" w:rsidP="00E953AF">
      <w:pPr>
        <w:widowControl w:val="0"/>
        <w:spacing w:line="360" w:lineRule="auto"/>
        <w:ind w:firstLine="567"/>
        <w:jc w:val="both"/>
        <w:rPr>
          <w:rFonts w:eastAsia="Calibri"/>
          <w:szCs w:val="24"/>
          <w:u w:val="none"/>
        </w:rPr>
      </w:pPr>
      <w:r w:rsidRPr="00E953AF">
        <w:rPr>
          <w:szCs w:val="24"/>
          <w:u w:val="none"/>
          <w:lang w:eastAsia="lv-LV"/>
        </w:rPr>
        <w:t xml:space="preserve">Pamatojoties uz Pašvaldību likuma 10.panta pirmās daļas 9.punktu, kas nosaka, ka domes kompetencē ir </w:t>
      </w:r>
      <w:r w:rsidRPr="00E953AF">
        <w:rPr>
          <w:szCs w:val="24"/>
          <w:u w:val="none"/>
          <w:shd w:val="clear" w:color="auto" w:fill="FFFFFF"/>
          <w:lang w:eastAsia="lv-LV"/>
        </w:rPr>
        <w:t> likumā noteiktajā kārtībā izveidot, reorganizēt un likvidēt pašvaldības kapitālsabiedrības un nodibinājumus, kā arī lemt par dalību kapitālsabiedrībās, biedrībās un nodibinājumos</w:t>
      </w:r>
      <w:r w:rsidRPr="00E953AF">
        <w:rPr>
          <w:szCs w:val="24"/>
          <w:u w:val="none"/>
          <w:lang w:eastAsia="lv-LV"/>
        </w:rPr>
        <w:t xml:space="preserve">, 4.panta pirmās daļas 1.punktu, kas nosaka, ka pašvaldībai ir šādas autonomās funkcijas - </w:t>
      </w:r>
      <w:r w:rsidRPr="00E953AF">
        <w:rPr>
          <w:szCs w:val="24"/>
          <w:u w:val="none"/>
          <w:shd w:val="clear" w:color="auto" w:fill="FFFFFF"/>
          <w:lang w:eastAsia="lv-LV"/>
        </w:rPr>
        <w:t xml:space="preserve">organizēt iedzīvotājiem ūdenssaimniecības, siltumapgādes un sadzīves atkritumu </w:t>
      </w:r>
      <w:r w:rsidRPr="00E953AF">
        <w:rPr>
          <w:szCs w:val="24"/>
          <w:u w:val="none"/>
          <w:shd w:val="clear" w:color="auto" w:fill="FFFFFF"/>
          <w:lang w:eastAsia="lv-LV"/>
        </w:rPr>
        <w:lastRenderedPageBreak/>
        <w:t>apsaimniekošanas pakalpojumus neatkarīgi no tā, kā īpašumā atrodas dzīvojamais fonds</w:t>
      </w:r>
      <w:r w:rsidRPr="00E953AF">
        <w:rPr>
          <w:szCs w:val="24"/>
          <w:u w:val="none"/>
          <w:lang w:eastAsia="lv-LV"/>
        </w:rPr>
        <w:t xml:space="preserve">,  likuma “Par pašvaldību budžetiem” 26.panta otro daļu, kas nosaka, ka galvojumus pašvaldības var sniegt tikai tām kapitālsabiedrībām, kurās attiecīgās pašvaldības daļa pārsniedz 50 procentus, Ministru kabineta 2019.gada 10.decembra noteikumu Nr.590 “Noteikumi par pašvaldību aizņēmumiem un galvojumiem” 11.1. apakšpunktu, kas nosaka, ka pašvaldības ar e-pakalpojuma </w:t>
      </w:r>
      <w:proofErr w:type="spellStart"/>
      <w:r w:rsidRPr="00E953AF">
        <w:rPr>
          <w:szCs w:val="24"/>
          <w:u w:val="none"/>
          <w:lang w:eastAsia="lv-LV"/>
        </w:rPr>
        <w:t>eAizņēmumi</w:t>
      </w:r>
      <w:proofErr w:type="spellEnd"/>
      <w:r w:rsidRPr="00E953AF">
        <w:rPr>
          <w:szCs w:val="24"/>
          <w:u w:val="none"/>
          <w:lang w:eastAsia="lv-LV"/>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 un ņemot vērā Finanšu komitejas ieteikumu</w:t>
      </w:r>
      <w:r w:rsidRPr="00E953AF">
        <w:rPr>
          <w:rFonts w:eastAsia="Calibri"/>
          <w:szCs w:val="24"/>
          <w:u w:val="none"/>
        </w:rPr>
        <w:t xml:space="preserve">, atklāti balsojot: </w:t>
      </w:r>
      <w:r w:rsidRPr="00E953AF">
        <w:rPr>
          <w:noProof/>
          <w:szCs w:val="24"/>
          <w:u w:val="none"/>
          <w:lang w:eastAsia="lv-LV"/>
        </w:rPr>
        <w:t>ar __ balsīm "Par" (), "Pret" – (), "Atturas" – (), "Nepiedalās" – ()</w:t>
      </w:r>
      <w:r w:rsidRPr="00E953AF">
        <w:rPr>
          <w:rFonts w:eastAsia="Calibri"/>
          <w:szCs w:val="24"/>
          <w:u w:val="none"/>
        </w:rPr>
        <w:t>, Gulbenes novada pašvaldības dome NOLEMJ:</w:t>
      </w:r>
    </w:p>
    <w:p w14:paraId="1559C343" w14:textId="77777777" w:rsidR="00E953AF" w:rsidRPr="00E953AF" w:rsidRDefault="00E953AF" w:rsidP="00E953AF">
      <w:pPr>
        <w:widowControl w:val="0"/>
        <w:spacing w:line="360" w:lineRule="auto"/>
        <w:ind w:firstLine="567"/>
        <w:jc w:val="both"/>
        <w:rPr>
          <w:szCs w:val="24"/>
          <w:u w:val="none"/>
          <w:lang w:eastAsia="lv-LV"/>
        </w:rPr>
      </w:pPr>
      <w:r w:rsidRPr="00E953AF">
        <w:rPr>
          <w:rFonts w:eastAsia="Calibri"/>
          <w:szCs w:val="24"/>
          <w:u w:val="none"/>
        </w:rPr>
        <w:t xml:space="preserve">1. Sniegt galvojumu pašvaldības kapitālsabiedrībai SIA </w:t>
      </w:r>
      <w:r w:rsidRPr="00E953AF">
        <w:rPr>
          <w:szCs w:val="24"/>
          <w:u w:val="none"/>
          <w:lang w:eastAsia="lv-LV"/>
        </w:rPr>
        <w:t>“</w:t>
      </w:r>
      <w:r w:rsidRPr="00E953AF">
        <w:rPr>
          <w:rFonts w:eastAsia="Calibri"/>
          <w:szCs w:val="24"/>
          <w:u w:val="none"/>
        </w:rPr>
        <w:t xml:space="preserve">Gulbenes </w:t>
      </w:r>
      <w:proofErr w:type="spellStart"/>
      <w:r w:rsidRPr="00E953AF">
        <w:rPr>
          <w:rFonts w:eastAsia="Calibri"/>
          <w:szCs w:val="24"/>
          <w:u w:val="none"/>
        </w:rPr>
        <w:t>Energo</w:t>
      </w:r>
      <w:proofErr w:type="spellEnd"/>
      <w:r w:rsidRPr="00E953AF">
        <w:rPr>
          <w:rFonts w:eastAsia="Calibri"/>
          <w:szCs w:val="24"/>
          <w:u w:val="none"/>
        </w:rPr>
        <w:t xml:space="preserve"> Serviss</w:t>
      </w:r>
      <w:r w:rsidRPr="00E953AF">
        <w:rPr>
          <w:szCs w:val="24"/>
          <w:u w:val="none"/>
          <w:lang w:eastAsia="lv-LV"/>
        </w:rPr>
        <w:t xml:space="preserve">”, vienotais reģistrācijas Nr.54603000121, juridiskā adrese Blaumaņa iela 56A, Gulbene, Gulbenes novads, LV-4401, kur pašvaldība ir 100% kapitāldaļu turētāja, aizņēmuma saņemšanai </w:t>
      </w:r>
      <w:r w:rsidRPr="00E953AF">
        <w:rPr>
          <w:rFonts w:eastAsia="Calibri"/>
          <w:szCs w:val="24"/>
          <w:u w:val="none"/>
        </w:rPr>
        <w:t xml:space="preserve">58 600, 00 EUR </w:t>
      </w:r>
      <w:r w:rsidRPr="00E953AF">
        <w:rPr>
          <w:szCs w:val="24"/>
          <w:u w:val="none"/>
          <w:shd w:val="clear" w:color="auto" w:fill="FFFFFF"/>
          <w:lang w:eastAsia="lv-LV"/>
        </w:rPr>
        <w:t>(</w:t>
      </w:r>
      <w:r w:rsidRPr="00E953AF">
        <w:rPr>
          <w:szCs w:val="24"/>
          <w:u w:val="none"/>
          <w:lang w:eastAsia="lv-LV"/>
        </w:rPr>
        <w:t>piecdesmit astoņi tūkstoši seši simti</w:t>
      </w:r>
      <w:r w:rsidRPr="00E953AF">
        <w:rPr>
          <w:i/>
          <w:iCs/>
          <w:szCs w:val="24"/>
          <w:u w:val="none"/>
          <w:lang w:eastAsia="lv-LV"/>
        </w:rPr>
        <w:t xml:space="preserve"> </w:t>
      </w:r>
      <w:proofErr w:type="spellStart"/>
      <w:r w:rsidRPr="00E953AF">
        <w:rPr>
          <w:i/>
          <w:iCs/>
          <w:szCs w:val="24"/>
          <w:u w:val="none"/>
          <w:lang w:eastAsia="lv-LV"/>
        </w:rPr>
        <w:t>euro</w:t>
      </w:r>
      <w:proofErr w:type="spellEnd"/>
      <w:r w:rsidRPr="00E953AF">
        <w:rPr>
          <w:i/>
          <w:iCs/>
          <w:szCs w:val="24"/>
          <w:u w:val="none"/>
          <w:lang w:eastAsia="lv-LV"/>
        </w:rPr>
        <w:t xml:space="preserve"> </w:t>
      </w:r>
      <w:r w:rsidRPr="00E953AF">
        <w:rPr>
          <w:szCs w:val="24"/>
          <w:u w:val="none"/>
          <w:lang w:eastAsia="lv-LV"/>
        </w:rPr>
        <w:t>0 centi</w:t>
      </w:r>
      <w:r w:rsidRPr="00E953AF">
        <w:rPr>
          <w:szCs w:val="24"/>
          <w:u w:val="none"/>
          <w:shd w:val="clear" w:color="auto" w:fill="FFFFFF"/>
          <w:lang w:eastAsia="lv-LV"/>
        </w:rPr>
        <w:t>)</w:t>
      </w:r>
      <w:r w:rsidRPr="00E953AF">
        <w:rPr>
          <w:i/>
          <w:iCs/>
          <w:szCs w:val="24"/>
          <w:u w:val="none"/>
          <w:lang w:eastAsia="lv-LV"/>
        </w:rPr>
        <w:t xml:space="preserve"> </w:t>
      </w:r>
      <w:r w:rsidRPr="00E953AF">
        <w:rPr>
          <w:szCs w:val="24"/>
          <w:u w:val="none"/>
          <w:lang w:eastAsia="lv-LV"/>
        </w:rPr>
        <w:t xml:space="preserve">apmērā </w:t>
      </w:r>
      <w:r w:rsidRPr="00E953AF">
        <w:rPr>
          <w:rFonts w:eastAsia="Calibri"/>
          <w:szCs w:val="24"/>
          <w:u w:val="none"/>
        </w:rPr>
        <w:t>investīciju projektam “Dzeramā ūdens un saimnieciskās kanalizācijas tīklu izbūve Jasmīnu ielā, Gulbenē”</w:t>
      </w:r>
      <w:r w:rsidRPr="00E953AF">
        <w:rPr>
          <w:szCs w:val="24"/>
          <w:u w:val="none"/>
          <w:lang w:eastAsia="lv-LV"/>
        </w:rPr>
        <w:t xml:space="preserve"> </w:t>
      </w:r>
      <w:r w:rsidRPr="00E953AF">
        <w:rPr>
          <w:rFonts w:eastAsia="Calibri"/>
          <w:szCs w:val="24"/>
          <w:u w:val="none"/>
        </w:rPr>
        <w:t>dzeramā ūdens un saimnieciskās kanalizācijas  tīklu izbūvei.</w:t>
      </w:r>
    </w:p>
    <w:p w14:paraId="2FA4A1B4" w14:textId="77777777" w:rsidR="00E953AF" w:rsidRPr="00E953AF" w:rsidRDefault="00E953AF" w:rsidP="00E953AF">
      <w:pPr>
        <w:widowControl w:val="0"/>
        <w:spacing w:line="360" w:lineRule="auto"/>
        <w:ind w:firstLine="567"/>
        <w:jc w:val="both"/>
        <w:rPr>
          <w:rFonts w:eastAsia="Calibri"/>
          <w:szCs w:val="24"/>
          <w:u w:val="none"/>
        </w:rPr>
      </w:pPr>
      <w:r w:rsidRPr="00E953AF">
        <w:rPr>
          <w:rFonts w:eastAsia="Calibri"/>
          <w:szCs w:val="24"/>
          <w:u w:val="none"/>
        </w:rPr>
        <w:t xml:space="preserve">2. SIA </w:t>
      </w:r>
      <w:r w:rsidRPr="00E953AF">
        <w:rPr>
          <w:szCs w:val="24"/>
          <w:u w:val="none"/>
          <w:lang w:eastAsia="lv-LV"/>
        </w:rPr>
        <w:t>“</w:t>
      </w:r>
      <w:r w:rsidRPr="00E953AF">
        <w:rPr>
          <w:rFonts w:eastAsia="Calibri"/>
          <w:szCs w:val="24"/>
          <w:u w:val="none"/>
        </w:rPr>
        <w:t xml:space="preserve">Gulbenes </w:t>
      </w:r>
      <w:proofErr w:type="spellStart"/>
      <w:r w:rsidRPr="00E953AF">
        <w:rPr>
          <w:rFonts w:eastAsia="Calibri"/>
          <w:szCs w:val="24"/>
          <w:u w:val="none"/>
        </w:rPr>
        <w:t>Energo</w:t>
      </w:r>
      <w:proofErr w:type="spellEnd"/>
      <w:r w:rsidRPr="00E953AF">
        <w:rPr>
          <w:rFonts w:eastAsia="Calibri"/>
          <w:szCs w:val="24"/>
          <w:u w:val="none"/>
        </w:rPr>
        <w:t xml:space="preserve"> Serviss</w:t>
      </w:r>
      <w:r w:rsidRPr="00E953AF">
        <w:rPr>
          <w:szCs w:val="24"/>
          <w:u w:val="none"/>
          <w:lang w:eastAsia="lv-LV"/>
        </w:rPr>
        <w:t xml:space="preserve">” ņemt 1.punktā minēto aizņēmumu </w:t>
      </w:r>
      <w:r w:rsidRPr="00E953AF">
        <w:rPr>
          <w:rFonts w:eastAsia="Calibri"/>
          <w:szCs w:val="24"/>
          <w:u w:val="none"/>
        </w:rPr>
        <w:t xml:space="preserve">58 600, 00 EUR </w:t>
      </w:r>
      <w:r w:rsidRPr="00E953AF">
        <w:rPr>
          <w:szCs w:val="24"/>
          <w:u w:val="none"/>
          <w:shd w:val="clear" w:color="auto" w:fill="FFFFFF"/>
          <w:lang w:eastAsia="lv-LV"/>
        </w:rPr>
        <w:t>(</w:t>
      </w:r>
      <w:r w:rsidRPr="00E953AF">
        <w:rPr>
          <w:szCs w:val="24"/>
          <w:u w:val="none"/>
          <w:lang w:eastAsia="lv-LV"/>
        </w:rPr>
        <w:t>piecdesmit astoņi tūkstoši seši simti</w:t>
      </w:r>
      <w:r w:rsidRPr="00E953AF">
        <w:rPr>
          <w:i/>
          <w:iCs/>
          <w:szCs w:val="24"/>
          <w:u w:val="none"/>
          <w:lang w:eastAsia="lv-LV"/>
        </w:rPr>
        <w:t xml:space="preserve"> </w:t>
      </w:r>
      <w:proofErr w:type="spellStart"/>
      <w:r w:rsidRPr="00E953AF">
        <w:rPr>
          <w:i/>
          <w:iCs/>
          <w:szCs w:val="24"/>
          <w:u w:val="none"/>
          <w:lang w:eastAsia="lv-LV"/>
        </w:rPr>
        <w:t>euro</w:t>
      </w:r>
      <w:proofErr w:type="spellEnd"/>
      <w:r w:rsidRPr="00E953AF">
        <w:rPr>
          <w:i/>
          <w:iCs/>
          <w:szCs w:val="24"/>
          <w:u w:val="none"/>
          <w:lang w:eastAsia="lv-LV"/>
        </w:rPr>
        <w:t xml:space="preserve"> </w:t>
      </w:r>
      <w:r w:rsidRPr="00E953AF">
        <w:rPr>
          <w:szCs w:val="24"/>
          <w:u w:val="none"/>
          <w:lang w:eastAsia="lv-LV"/>
        </w:rPr>
        <w:t>0 centi</w:t>
      </w:r>
      <w:r w:rsidRPr="00E953AF">
        <w:rPr>
          <w:szCs w:val="24"/>
          <w:u w:val="none"/>
          <w:shd w:val="clear" w:color="auto" w:fill="FFFFFF"/>
          <w:lang w:eastAsia="lv-LV"/>
        </w:rPr>
        <w:t>)</w:t>
      </w:r>
      <w:r w:rsidRPr="00E953AF">
        <w:rPr>
          <w:i/>
          <w:iCs/>
          <w:szCs w:val="24"/>
          <w:u w:val="none"/>
          <w:lang w:eastAsia="lv-LV"/>
        </w:rPr>
        <w:t xml:space="preserve"> </w:t>
      </w:r>
      <w:r w:rsidRPr="00E953AF">
        <w:rPr>
          <w:szCs w:val="24"/>
          <w:u w:val="none"/>
          <w:lang w:eastAsia="lv-LV"/>
        </w:rPr>
        <w:t>apmērā no Valsts kases ar tās noteikto procentu likmi uz 10 gadiem ar atlikto pamatsummas maksājumu līdz 2025.gada jūnija mēnesim. Galvotā aizņēmuma atmaksu garantēt ar pašvaldības budžetu. Galvojuma tiesības izmantot 2025.gadā.</w:t>
      </w:r>
    </w:p>
    <w:p w14:paraId="613C5ABD" w14:textId="77777777" w:rsidR="00203C2F" w:rsidRDefault="00203C2F" w:rsidP="000C7638">
      <w:pPr>
        <w:rPr>
          <w:color w:val="000000" w:themeColor="text1"/>
          <w:szCs w:val="24"/>
          <w:u w:val="none"/>
        </w:rPr>
      </w:pPr>
    </w:p>
    <w:p w14:paraId="6371E923"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409D3CF"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__.janvāra saistošo noteikumu Nr.___ “Grozījums Gulbenes novada pašvaldības domes 2024.gada 25.aprīļa saistošajos noteikumos Nr.7 “Par pašvaldības nodevām Gulbenes novadā”” izdošanu</w:t>
      </w:r>
    </w:p>
    <w:p w14:paraId="280F7BDA"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750F10E4"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1BF1A7F" w14:textId="77777777" w:rsidR="00BF41CC" w:rsidRPr="00575A1B" w:rsidRDefault="00BF41CC" w:rsidP="00BF41CC">
      <w:pPr>
        <w:rPr>
          <w:rFonts w:eastAsia="Calibri"/>
          <w:szCs w:val="24"/>
          <w:u w:val="none"/>
        </w:rPr>
      </w:pPr>
      <w:r>
        <w:rPr>
          <w:rFonts w:eastAsia="Calibri"/>
          <w:szCs w:val="24"/>
          <w:u w:val="none"/>
        </w:rPr>
        <w:t>DEBATĒS PIEDALĀS: nav</w:t>
      </w:r>
    </w:p>
    <w:p w14:paraId="4B68631C" w14:textId="77777777" w:rsidR="00BF41CC" w:rsidRDefault="00BF41CC" w:rsidP="00BF41CC">
      <w:pPr>
        <w:rPr>
          <w:rFonts w:eastAsia="Calibri"/>
          <w:color w:val="FF0000"/>
          <w:szCs w:val="24"/>
          <w:u w:val="none"/>
        </w:rPr>
      </w:pPr>
    </w:p>
    <w:p w14:paraId="7EAF1571" w14:textId="77777777" w:rsidR="00BF41CC" w:rsidRDefault="00BF41CC" w:rsidP="00BF41CC">
      <w:pPr>
        <w:spacing w:line="360" w:lineRule="auto"/>
        <w:ind w:firstLine="567"/>
        <w:jc w:val="both"/>
        <w:rPr>
          <w:u w:val="none"/>
        </w:rPr>
      </w:pPr>
      <w:r>
        <w:rPr>
          <w:u w:val="none"/>
        </w:rPr>
        <w:t>Finanšu komiteja atklāti balsojot:</w:t>
      </w:r>
    </w:p>
    <w:p w14:paraId="1DD67BF3"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485DE255"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4488A3CB" w14:textId="77777777" w:rsidR="00E953AF" w:rsidRPr="00E953AF" w:rsidRDefault="00E953AF" w:rsidP="00E953AF">
      <w:pPr>
        <w:spacing w:line="283" w:lineRule="auto"/>
        <w:jc w:val="center"/>
        <w:rPr>
          <w:rFonts w:eastAsia="Calibri"/>
          <w:b/>
          <w:bCs/>
          <w:szCs w:val="24"/>
          <w:u w:val="none"/>
        </w:rPr>
      </w:pPr>
      <w:r w:rsidRPr="00E953AF">
        <w:rPr>
          <w:rFonts w:eastAsia="Calibri"/>
          <w:b/>
          <w:bCs/>
          <w:szCs w:val="24"/>
          <w:u w:val="none"/>
        </w:rPr>
        <w:t>Par Gulbenes novada pašvaldības domes 2025.gada __.janvāra saistošo noteikumu Nr.___ “</w:t>
      </w:r>
      <w:bookmarkStart w:id="28" w:name="_Hlk181270658"/>
      <w:r w:rsidRPr="00E953AF">
        <w:rPr>
          <w:rFonts w:eastAsia="Calibri"/>
          <w:b/>
          <w:bCs/>
          <w:szCs w:val="24"/>
          <w:u w:val="none"/>
        </w:rPr>
        <w:t>Grozījums Gulbenes novada pašvaldības domes 2024.gada 25.aprīļa saistošajos noteikumos Nr.7 “Par pašvaldības nodevām Gulbenes novadā”</w:t>
      </w:r>
      <w:bookmarkEnd w:id="28"/>
      <w:r w:rsidRPr="00E953AF">
        <w:rPr>
          <w:rFonts w:eastAsia="Calibri"/>
          <w:b/>
          <w:bCs/>
          <w:szCs w:val="24"/>
          <w:u w:val="none"/>
        </w:rPr>
        <w:t>” izdošanu</w:t>
      </w:r>
    </w:p>
    <w:p w14:paraId="49007983" w14:textId="77777777" w:rsidR="00E953AF" w:rsidRPr="00E953AF" w:rsidRDefault="00E953AF" w:rsidP="00E953AF">
      <w:pPr>
        <w:spacing w:line="360" w:lineRule="auto"/>
        <w:jc w:val="both"/>
        <w:rPr>
          <w:rFonts w:eastAsia="Calibri"/>
          <w:color w:val="FF0000"/>
          <w:szCs w:val="24"/>
          <w:u w:val="none"/>
        </w:rPr>
      </w:pPr>
    </w:p>
    <w:p w14:paraId="32427D78" w14:textId="77777777" w:rsidR="00E953AF" w:rsidRPr="00E953AF" w:rsidRDefault="00E953AF" w:rsidP="00E953AF">
      <w:pPr>
        <w:spacing w:line="360" w:lineRule="auto"/>
        <w:ind w:firstLine="567"/>
        <w:jc w:val="both"/>
        <w:rPr>
          <w:rFonts w:eastAsia="Calibri"/>
          <w:szCs w:val="24"/>
          <w:u w:val="none"/>
        </w:rPr>
      </w:pPr>
      <w:r w:rsidRPr="00E953AF">
        <w:rPr>
          <w:rFonts w:eastAsia="Calibri"/>
          <w:szCs w:val="24"/>
          <w:u w:val="none"/>
        </w:rPr>
        <w:lastRenderedPageBreak/>
        <w:t>Gulbenes novada pašvaldības domes 2012.gada 27.decembra saistošie noteikumi Nr.27 “Par dzīvnieku turēšanas noteikumiem Gulbenes pilsētā” cita starpā nosaka suņu un kaķu reģistrēšanas (uzskaites) kārtību Gulbenes pilsētas administratīvajā teritorijā. Šo saistošo noteikumu izdošanas tiesiskais pamats ir likums “Par pašvaldībām”, likums “Par nodokļiem un nodevām”, kā arī Ministru kabineta 2006.gada 4.aprīļa noteikumi Nr.266 “Labturības prasības mājas (istabas) dzīvnieku turēšanai, tirdzniecībai un demonstrēšanai publiskās izstādēs, kā arī suņa apmācībai”. 2023.gada 1.janvārī spēkā stājās Pašvaldību likums un spēku zaudēja likums “Par pašvaldībām”, tāpat 2024.gada 1.jūlijā stājās spēkā jaunie Ministru kabineta noteikumi Nr.411 “Mājas (istabas) dzīvnieku labturības un aizsardzības noteikumi”, savukārt spēku zaudēja  Ministru kabineta 2006.gada 4.aprīļa noteikumi Nr.266 “Labturības prasības mājas (istabas) dzīvnieku turēšanai, tirdzniecībai un demonstrēšanai publiskās izstādēs, kā arī suņa apmācībai”, kā rezultātā Gulbenes novada pašvaldības domes 2012.gada 27.decembra saistošie noteikumi Nr.27 “Par dzīvnieku turēšanas noteikumiem Gulbenes pilsētā” zaudējuši spēku.</w:t>
      </w:r>
    </w:p>
    <w:p w14:paraId="3BD42721" w14:textId="77777777" w:rsidR="00E953AF" w:rsidRPr="00E953AF" w:rsidRDefault="00E953AF" w:rsidP="00E953AF">
      <w:pPr>
        <w:spacing w:line="360" w:lineRule="auto"/>
        <w:ind w:firstLine="567"/>
        <w:jc w:val="both"/>
        <w:rPr>
          <w:rFonts w:eastAsia="Calibri"/>
          <w:szCs w:val="24"/>
          <w:u w:val="none"/>
        </w:rPr>
      </w:pPr>
      <w:r w:rsidRPr="00E953AF">
        <w:rPr>
          <w:rFonts w:eastAsia="Calibri"/>
          <w:szCs w:val="24"/>
          <w:u w:val="none"/>
        </w:rPr>
        <w:t>Ņemot vērā minēto, nepieciešams cita starpā precizēt Gulbenes novada pašvaldības domes 2024.gada 25.aprīļa saistošajos noteikumos Nr.7 “Par pašvaldības nodevām Gulbenes novadā”, kas izdoti uz likuma “Par nodokļiem un nodevām” 12. panta pirmās daļas 1., 2., 4., 5. un 10. punkta un Ministru kabineta 2005.gada 28.jūnija noteikumu Nr.480 “Noteikumi par kārtību, kādā pašvaldības var uzlikt pašvaldības nodevas” 16.</w:t>
      </w:r>
      <w:r w:rsidRPr="00E953AF">
        <w:rPr>
          <w:rFonts w:eastAsia="Calibri"/>
          <w:szCs w:val="24"/>
          <w:u w:val="none"/>
          <w:vertAlign w:val="superscript"/>
        </w:rPr>
        <w:t>1</w:t>
      </w:r>
      <w:r w:rsidRPr="00E953AF">
        <w:rPr>
          <w:rFonts w:eastAsia="Calibri"/>
          <w:szCs w:val="24"/>
          <w:u w:val="none"/>
        </w:rPr>
        <w:t xml:space="preserve"> punkta pamata, un svītrot </w:t>
      </w:r>
      <w:proofErr w:type="spellStart"/>
      <w:r w:rsidRPr="00E953AF">
        <w:rPr>
          <w:rFonts w:eastAsia="Calibri"/>
          <w:szCs w:val="24"/>
          <w:u w:val="none"/>
        </w:rPr>
        <w:t>V.nodaļu</w:t>
      </w:r>
      <w:proofErr w:type="spellEnd"/>
      <w:r w:rsidRPr="00E953AF">
        <w:rPr>
          <w:rFonts w:eastAsia="Calibri"/>
          <w:szCs w:val="24"/>
          <w:u w:val="none"/>
        </w:rPr>
        <w:t xml:space="preserve">, kas paredz nodevu par  suņu un kaķu turēšanu Gulbenes pilsētā. Ievērojot aprakstīto situāciju, ir sagatavots attiecīgs grozījums Gulbenes novada pašvaldības domes 2024.gada 25.aprīļa saistošajos noteikumos Nr.7 “Par pašvaldības nodevām Gulbenes novadā”. </w:t>
      </w:r>
    </w:p>
    <w:p w14:paraId="54EE0237" w14:textId="77777777" w:rsidR="00E953AF" w:rsidRPr="00E953AF" w:rsidRDefault="00E953AF" w:rsidP="00E953AF">
      <w:pPr>
        <w:spacing w:line="360" w:lineRule="auto"/>
        <w:ind w:firstLine="567"/>
        <w:jc w:val="both"/>
        <w:rPr>
          <w:rFonts w:eastAsia="Calibri"/>
          <w:szCs w:val="24"/>
          <w:u w:val="none"/>
        </w:rPr>
      </w:pPr>
      <w:r w:rsidRPr="00E953AF">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9D7E108" w14:textId="77777777" w:rsidR="00E953AF" w:rsidRPr="00E953AF" w:rsidRDefault="00E953AF" w:rsidP="00E953AF">
      <w:pPr>
        <w:spacing w:line="360" w:lineRule="auto"/>
        <w:ind w:firstLine="567"/>
        <w:jc w:val="both"/>
        <w:rPr>
          <w:rFonts w:eastAsia="Calibri"/>
          <w:szCs w:val="24"/>
          <w:u w:val="none"/>
        </w:rPr>
      </w:pPr>
      <w:r w:rsidRPr="00E953AF">
        <w:rPr>
          <w:rFonts w:eastAsia="Calibri"/>
          <w:szCs w:val="24"/>
          <w:u w:val="none"/>
        </w:rPr>
        <w:t xml:space="preserve">Ņemot vērā minēto, saistošo noteikumu projekts tika publicēts Gulbenes novada pašvaldības mājaslapā </w:t>
      </w:r>
      <w:hyperlink r:id="rId67" w:history="1">
        <w:r w:rsidRPr="00E953AF">
          <w:rPr>
            <w:rFonts w:eastAsia="Calibri"/>
            <w:i/>
            <w:iCs/>
            <w:color w:val="0000FF"/>
            <w:szCs w:val="24"/>
          </w:rPr>
          <w:t>www.gulbene.lv</w:t>
        </w:r>
      </w:hyperlink>
      <w:r w:rsidRPr="00E953AF">
        <w:rPr>
          <w:rFonts w:eastAsia="Calibri"/>
          <w:szCs w:val="24"/>
          <w:u w:val="none"/>
        </w:rPr>
        <w:t>, nosakot termiņu sabiedrības viedokļa sniegšanai no 2025.gada 13.janvāra līdz 2025.gada 26.janvārim.</w:t>
      </w:r>
      <w:r w:rsidRPr="00E953AF">
        <w:rPr>
          <w:rFonts w:eastAsia="Calibri"/>
          <w:color w:val="FF0000"/>
          <w:szCs w:val="24"/>
          <w:u w:val="none"/>
        </w:rPr>
        <w:t xml:space="preserve"> </w:t>
      </w:r>
      <w:r w:rsidRPr="00E953AF">
        <w:rPr>
          <w:rFonts w:eastAsia="Calibri"/>
          <w:szCs w:val="24"/>
          <w:u w:val="none"/>
        </w:rPr>
        <w:t>Minētajā termiņā ierosinājumi vai priekšlikumi nav saņemti.</w:t>
      </w:r>
    </w:p>
    <w:p w14:paraId="79E0BCB4" w14:textId="77777777" w:rsidR="00E953AF" w:rsidRPr="00E953AF" w:rsidRDefault="00E953AF" w:rsidP="00C10BB6">
      <w:pPr>
        <w:widowControl w:val="0"/>
        <w:spacing w:line="360" w:lineRule="auto"/>
        <w:ind w:firstLine="567"/>
        <w:jc w:val="both"/>
        <w:rPr>
          <w:rFonts w:eastAsia="Calibri"/>
          <w:color w:val="FF0000"/>
          <w:szCs w:val="24"/>
          <w:u w:val="none"/>
        </w:rPr>
      </w:pPr>
      <w:r w:rsidRPr="00E953AF">
        <w:rPr>
          <w:rFonts w:eastAsia="Calibri"/>
          <w:szCs w:val="24"/>
          <w:u w:val="none"/>
        </w:rPr>
        <w:t>Ņemot vērā minēto un pamatojoties uz Pašvaldību likuma 10.panta pirmās daļas 21.punktu, likuma “Par nodokļiem un nodevām” 12. panta pirmās daļas 1., 2., 4., 5. un 10. punktu un Ministru kabineta 2005. gada 28. jūnija noteikumu Nr.480 “Noteikumi par kārtību, kādā pašvaldības var uzlikt pašvaldības nodevas” 16.</w:t>
      </w:r>
      <w:r w:rsidRPr="00E953AF">
        <w:rPr>
          <w:rFonts w:eastAsia="Calibri"/>
          <w:szCs w:val="24"/>
          <w:u w:val="none"/>
          <w:vertAlign w:val="superscript"/>
        </w:rPr>
        <w:t>1</w:t>
      </w:r>
      <w:r w:rsidRPr="00E953AF">
        <w:rPr>
          <w:rFonts w:eastAsia="Calibri"/>
          <w:szCs w:val="24"/>
          <w:u w:val="none"/>
        </w:rPr>
        <w:t xml:space="preserve"> punktu, kā arī Finanšu komitejas ieteikumu, atklāti balsojot: </w:t>
      </w:r>
      <w:r w:rsidRPr="00E953AF">
        <w:rPr>
          <w:rFonts w:eastAsia="Calibri"/>
          <w:noProof/>
          <w:szCs w:val="24"/>
          <w:u w:val="none"/>
        </w:rPr>
        <w:t xml:space="preserve">PAR –__; PRET – __; ATTURAS – __, Gulbenes novada </w:t>
      </w:r>
      <w:r w:rsidRPr="00E953AF">
        <w:rPr>
          <w:rFonts w:eastAsia="Calibri"/>
          <w:szCs w:val="24"/>
          <w:u w:val="none"/>
        </w:rPr>
        <w:t>pašvaldības</w:t>
      </w:r>
      <w:r w:rsidRPr="00E953AF">
        <w:rPr>
          <w:rFonts w:eastAsia="Calibri"/>
          <w:noProof/>
          <w:szCs w:val="24"/>
          <w:u w:val="none"/>
        </w:rPr>
        <w:t xml:space="preserve"> dome NOLEMJ:</w:t>
      </w:r>
    </w:p>
    <w:p w14:paraId="3DB44C90" w14:textId="77777777" w:rsidR="00E953AF" w:rsidRPr="00E953AF" w:rsidRDefault="00E953AF" w:rsidP="00C10BB6">
      <w:pPr>
        <w:widowControl w:val="0"/>
        <w:numPr>
          <w:ilvl w:val="0"/>
          <w:numId w:val="25"/>
        </w:numPr>
        <w:tabs>
          <w:tab w:val="left" w:pos="993"/>
        </w:tabs>
        <w:spacing w:line="360" w:lineRule="auto"/>
        <w:ind w:left="0" w:firstLine="567"/>
        <w:jc w:val="both"/>
        <w:rPr>
          <w:rFonts w:eastAsia="Calibri"/>
          <w:szCs w:val="24"/>
          <w:u w:val="none"/>
        </w:rPr>
      </w:pPr>
      <w:r w:rsidRPr="00E953AF">
        <w:rPr>
          <w:rFonts w:eastAsia="Calibri"/>
          <w:szCs w:val="24"/>
          <w:u w:val="none"/>
        </w:rPr>
        <w:t xml:space="preserve">IZDOT Gulbenes novada pašvaldības domes 2025.gada __.janvāra saistošos </w:t>
      </w:r>
      <w:r w:rsidRPr="00E953AF">
        <w:rPr>
          <w:rFonts w:eastAsia="Calibri"/>
          <w:szCs w:val="24"/>
          <w:u w:val="none"/>
        </w:rPr>
        <w:lastRenderedPageBreak/>
        <w:t>noteikumus Nr.___ “Grozījums Gulbenes novada pašvaldības domes 2024.gada 25.aprīļa saistošajos noteikumos Nr.7 “Par pašvaldības nodevām Gulbenes novadā””.</w:t>
      </w:r>
    </w:p>
    <w:p w14:paraId="48E9FDDD" w14:textId="77777777" w:rsidR="00E953AF" w:rsidRPr="00E953AF" w:rsidRDefault="00E953AF" w:rsidP="00C10BB6">
      <w:pPr>
        <w:widowControl w:val="0"/>
        <w:numPr>
          <w:ilvl w:val="0"/>
          <w:numId w:val="25"/>
        </w:numPr>
        <w:tabs>
          <w:tab w:val="left" w:pos="993"/>
        </w:tabs>
        <w:spacing w:line="360" w:lineRule="auto"/>
        <w:ind w:left="0" w:firstLine="567"/>
        <w:jc w:val="both"/>
        <w:rPr>
          <w:rFonts w:eastAsia="Calibri"/>
          <w:szCs w:val="24"/>
          <w:u w:val="none"/>
        </w:rPr>
      </w:pPr>
      <w:r w:rsidRPr="00E953AF">
        <w:rPr>
          <w:rFonts w:eastAsia="Calibri"/>
          <w:szCs w:val="24"/>
          <w:u w:val="none"/>
        </w:rPr>
        <w:t>NOSŪTĪT Viedās administrācijas un reģionālās attīstības ministrijai atzinuma sniegšanai lēmuma 1.punktā minētos saistošos noteikumus un paskaidrojuma rakstu triju darbdienu laikā pēc to parakstīšanas.</w:t>
      </w:r>
    </w:p>
    <w:p w14:paraId="53BCE10C" w14:textId="77777777" w:rsidR="00E953AF" w:rsidRPr="00E953AF" w:rsidRDefault="00E953AF" w:rsidP="00C10BB6">
      <w:pPr>
        <w:numPr>
          <w:ilvl w:val="0"/>
          <w:numId w:val="25"/>
        </w:numPr>
        <w:tabs>
          <w:tab w:val="left" w:pos="993"/>
        </w:tabs>
        <w:spacing w:line="360" w:lineRule="auto"/>
        <w:ind w:left="0" w:firstLine="567"/>
        <w:jc w:val="both"/>
        <w:rPr>
          <w:rFonts w:eastAsia="Calibri"/>
          <w:szCs w:val="24"/>
          <w:u w:val="none"/>
        </w:rPr>
      </w:pPr>
      <w:r w:rsidRPr="00E953AF">
        <w:rPr>
          <w:rFonts w:eastAsia="Calibri"/>
          <w:szCs w:val="24"/>
          <w:u w:val="none"/>
        </w:rPr>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10127A6E" w14:textId="77777777" w:rsidR="00E953AF" w:rsidRPr="00E953AF" w:rsidRDefault="00E953AF" w:rsidP="00C10BB6">
      <w:pPr>
        <w:numPr>
          <w:ilvl w:val="0"/>
          <w:numId w:val="25"/>
        </w:numPr>
        <w:tabs>
          <w:tab w:val="left" w:pos="993"/>
        </w:tabs>
        <w:spacing w:line="360" w:lineRule="auto"/>
        <w:ind w:left="0" w:firstLine="567"/>
        <w:jc w:val="both"/>
        <w:rPr>
          <w:rFonts w:eastAsia="Calibri"/>
          <w:szCs w:val="24"/>
          <w:u w:val="none"/>
        </w:rPr>
      </w:pPr>
      <w:r w:rsidRPr="00E953AF">
        <w:rPr>
          <w:rFonts w:eastAsia="Calibri"/>
          <w:szCs w:val="24"/>
          <w:u w:val="none"/>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2FEF851C" w14:textId="77777777" w:rsidR="00E953AF" w:rsidRPr="00E953AF" w:rsidRDefault="00E953AF" w:rsidP="00E953AF">
      <w:pPr>
        <w:spacing w:line="283" w:lineRule="auto"/>
        <w:rPr>
          <w:rFonts w:eastAsia="Calibri"/>
          <w:szCs w:val="24"/>
          <w:u w:val="none"/>
        </w:rPr>
      </w:pPr>
    </w:p>
    <w:p w14:paraId="375D6EA9" w14:textId="37893570" w:rsidR="00E953AF" w:rsidRPr="00E953AF" w:rsidRDefault="00E953AF" w:rsidP="00E953AF">
      <w:pPr>
        <w:jc w:val="center"/>
        <w:rPr>
          <w:szCs w:val="24"/>
          <w:u w:val="none"/>
          <w:lang w:eastAsia="lv-LV"/>
        </w:rPr>
      </w:pPr>
      <w:r w:rsidRPr="00E953AF">
        <w:rPr>
          <w:noProof/>
          <w:szCs w:val="24"/>
          <w:u w:val="none"/>
          <w:lang w:eastAsia="lv-LV"/>
        </w:rPr>
        <w:drawing>
          <wp:inline distT="0" distB="0" distL="0" distR="0" wp14:anchorId="65971E07" wp14:editId="2DB94498">
            <wp:extent cx="647700" cy="685800"/>
            <wp:effectExtent l="0" t="0" r="0" b="0"/>
            <wp:docPr id="489332223"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E953AF" w:rsidRPr="00E953AF" w14:paraId="7CD7C6A9" w14:textId="77777777" w:rsidTr="007E327E">
        <w:trPr>
          <w:trHeight w:val="1808"/>
          <w:jc w:val="center"/>
        </w:trPr>
        <w:tc>
          <w:tcPr>
            <w:tcW w:w="8738" w:type="dxa"/>
            <w:gridSpan w:val="3"/>
          </w:tcPr>
          <w:p w14:paraId="166B1D8B" w14:textId="77777777" w:rsidR="00E953AF" w:rsidRPr="00E953AF" w:rsidRDefault="00E953AF" w:rsidP="00E953AF">
            <w:pPr>
              <w:jc w:val="center"/>
              <w:rPr>
                <w:b/>
                <w:szCs w:val="24"/>
                <w:u w:val="none"/>
                <w:lang w:eastAsia="lv-LV"/>
              </w:rPr>
            </w:pPr>
            <w:r w:rsidRPr="00E953AF">
              <w:rPr>
                <w:b/>
                <w:szCs w:val="24"/>
                <w:u w:val="none"/>
                <w:lang w:eastAsia="lv-LV"/>
              </w:rPr>
              <w:t>GULBENES  NOVADA  PAŠVALDĪBA</w:t>
            </w:r>
          </w:p>
          <w:p w14:paraId="2659104D" w14:textId="77777777" w:rsidR="00E953AF" w:rsidRPr="00E953AF" w:rsidRDefault="00E953AF" w:rsidP="00E953AF">
            <w:pPr>
              <w:jc w:val="center"/>
              <w:rPr>
                <w:szCs w:val="24"/>
                <w:u w:val="none"/>
                <w:lang w:eastAsia="lv-LV"/>
              </w:rPr>
            </w:pPr>
            <w:proofErr w:type="spellStart"/>
            <w:r w:rsidRPr="00E953AF">
              <w:rPr>
                <w:szCs w:val="24"/>
                <w:u w:val="none"/>
                <w:lang w:eastAsia="lv-LV"/>
              </w:rPr>
              <w:t>Reģ</w:t>
            </w:r>
            <w:proofErr w:type="spellEnd"/>
            <w:r w:rsidRPr="00E953AF">
              <w:rPr>
                <w:szCs w:val="24"/>
                <w:u w:val="none"/>
                <w:lang w:eastAsia="lv-LV"/>
              </w:rPr>
              <w:t>. Nr. 90009116327</w:t>
            </w:r>
          </w:p>
          <w:p w14:paraId="41D3134B" w14:textId="77777777" w:rsidR="00E953AF" w:rsidRPr="00E953AF" w:rsidRDefault="00E953AF" w:rsidP="00E953AF">
            <w:pPr>
              <w:jc w:val="center"/>
              <w:rPr>
                <w:szCs w:val="24"/>
                <w:u w:val="none"/>
                <w:lang w:eastAsia="lv-LV"/>
              </w:rPr>
            </w:pPr>
            <w:r w:rsidRPr="00E953AF">
              <w:rPr>
                <w:szCs w:val="24"/>
                <w:u w:val="none"/>
                <w:lang w:eastAsia="lv-LV"/>
              </w:rPr>
              <w:t>Ābeļu iela 2, Gulbene, Gulbenes nov., LV-4401</w:t>
            </w:r>
          </w:p>
          <w:p w14:paraId="5997FC5C" w14:textId="77777777" w:rsidR="00E953AF" w:rsidRPr="00E953AF" w:rsidRDefault="00E953AF" w:rsidP="00E953AF">
            <w:pPr>
              <w:pBdr>
                <w:bottom w:val="single" w:sz="12" w:space="1" w:color="auto"/>
              </w:pBdr>
              <w:jc w:val="center"/>
              <w:rPr>
                <w:szCs w:val="24"/>
                <w:u w:val="none"/>
                <w:lang w:eastAsia="lv-LV"/>
              </w:rPr>
            </w:pPr>
            <w:r w:rsidRPr="00E953AF">
              <w:rPr>
                <w:szCs w:val="24"/>
                <w:u w:val="none"/>
                <w:lang w:eastAsia="lv-LV"/>
              </w:rPr>
              <w:t xml:space="preserve">Tālrunis 64497710, mob.26595362, e-pasts: </w:t>
            </w:r>
            <w:hyperlink r:id="rId68" w:history="1">
              <w:r w:rsidRPr="00E953AF">
                <w:rPr>
                  <w:color w:val="0000FF"/>
                  <w:szCs w:val="24"/>
                  <w:lang w:eastAsia="lv-LV"/>
                </w:rPr>
                <w:t>dome@gulbene.lv</w:t>
              </w:r>
            </w:hyperlink>
            <w:r w:rsidRPr="00E953AF">
              <w:rPr>
                <w:szCs w:val="24"/>
                <w:u w:val="none"/>
                <w:lang w:eastAsia="lv-LV"/>
              </w:rPr>
              <w:t xml:space="preserve"> , </w:t>
            </w:r>
            <w:hyperlink r:id="rId69" w:history="1">
              <w:r w:rsidRPr="00E953AF">
                <w:rPr>
                  <w:color w:val="0000FF"/>
                  <w:szCs w:val="24"/>
                  <w:lang w:eastAsia="lv-LV"/>
                </w:rPr>
                <w:t>www.gulbene.lv</w:t>
              </w:r>
            </w:hyperlink>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r w:rsidRPr="00E953AF">
              <w:rPr>
                <w:szCs w:val="24"/>
                <w:u w:val="none"/>
                <w:lang w:eastAsia="lv-LV"/>
              </w:rPr>
              <w:softHyphen/>
            </w:r>
          </w:p>
          <w:p w14:paraId="36B946A4" w14:textId="77777777" w:rsidR="00E953AF" w:rsidRPr="00E953AF" w:rsidRDefault="00E953AF" w:rsidP="00E953AF">
            <w:pPr>
              <w:jc w:val="center"/>
              <w:rPr>
                <w:szCs w:val="24"/>
                <w:u w:val="none"/>
                <w:lang w:eastAsia="lv-LV"/>
              </w:rPr>
            </w:pPr>
            <w:r w:rsidRPr="00E953AF">
              <w:rPr>
                <w:szCs w:val="24"/>
                <w:u w:val="none"/>
                <w:lang w:eastAsia="lv-LV"/>
              </w:rPr>
              <w:t>Gulbenē</w:t>
            </w:r>
          </w:p>
        </w:tc>
      </w:tr>
      <w:tr w:rsidR="00E953AF" w:rsidRPr="00E953AF" w14:paraId="35713478" w14:textId="77777777" w:rsidTr="007E327E">
        <w:tblPrEx>
          <w:jc w:val="left"/>
          <w:tblLook w:val="04A0" w:firstRow="1" w:lastRow="0" w:firstColumn="1" w:lastColumn="0" w:noHBand="0" w:noVBand="1"/>
        </w:tblPrEx>
        <w:trPr>
          <w:gridAfter w:val="1"/>
          <w:wAfter w:w="442" w:type="dxa"/>
        </w:trPr>
        <w:tc>
          <w:tcPr>
            <w:tcW w:w="4148" w:type="dxa"/>
            <w:shd w:val="clear" w:color="auto" w:fill="auto"/>
          </w:tcPr>
          <w:p w14:paraId="7CED2D5D" w14:textId="77777777" w:rsidR="00E953AF" w:rsidRPr="00E953AF" w:rsidRDefault="00E953AF" w:rsidP="00E953AF">
            <w:pPr>
              <w:jc w:val="both"/>
              <w:rPr>
                <w:b/>
                <w:bCs/>
                <w:color w:val="000000"/>
                <w:szCs w:val="24"/>
                <w:u w:val="none"/>
                <w:lang w:eastAsia="lv-LV"/>
              </w:rPr>
            </w:pPr>
            <w:r w:rsidRPr="00E953AF">
              <w:rPr>
                <w:b/>
                <w:bCs/>
                <w:color w:val="000000"/>
                <w:szCs w:val="24"/>
                <w:u w:val="none"/>
                <w:lang w:eastAsia="lv-LV"/>
              </w:rPr>
              <w:t>2025.gada __._________</w:t>
            </w:r>
          </w:p>
        </w:tc>
        <w:tc>
          <w:tcPr>
            <w:tcW w:w="4148" w:type="dxa"/>
            <w:shd w:val="clear" w:color="auto" w:fill="auto"/>
          </w:tcPr>
          <w:p w14:paraId="31F23F3F" w14:textId="77777777" w:rsidR="00E953AF" w:rsidRPr="00E953AF" w:rsidRDefault="00E953AF" w:rsidP="00E953AF">
            <w:pPr>
              <w:jc w:val="right"/>
              <w:rPr>
                <w:b/>
                <w:color w:val="000000"/>
                <w:szCs w:val="24"/>
                <w:u w:val="none"/>
                <w:lang w:eastAsia="lv-LV"/>
              </w:rPr>
            </w:pPr>
            <w:r w:rsidRPr="00E953AF">
              <w:rPr>
                <w:b/>
                <w:bCs/>
                <w:color w:val="000000"/>
                <w:kern w:val="36"/>
                <w:szCs w:val="24"/>
                <w:u w:val="none"/>
                <w:lang w:eastAsia="lv-LV"/>
              </w:rPr>
              <w:t xml:space="preserve">              Saistošie noteikumi Nr.__ </w:t>
            </w:r>
          </w:p>
        </w:tc>
      </w:tr>
    </w:tbl>
    <w:p w14:paraId="52F6BE9A" w14:textId="77777777" w:rsidR="00E953AF" w:rsidRPr="00E953AF" w:rsidRDefault="00E953AF" w:rsidP="00E953AF">
      <w:pPr>
        <w:tabs>
          <w:tab w:val="left" w:pos="6379"/>
        </w:tabs>
        <w:ind w:right="1035"/>
        <w:jc w:val="center"/>
        <w:rPr>
          <w:b/>
          <w:bCs/>
          <w:color w:val="000000"/>
          <w:kern w:val="36"/>
          <w:szCs w:val="24"/>
          <w:u w:val="none"/>
          <w:lang w:eastAsia="lv-LV"/>
        </w:rPr>
      </w:pPr>
      <w:r w:rsidRPr="00E953AF">
        <w:rPr>
          <w:b/>
          <w:bCs/>
          <w:color w:val="000000"/>
          <w:kern w:val="36"/>
          <w:szCs w:val="24"/>
          <w:u w:val="none"/>
          <w:lang w:eastAsia="lv-LV"/>
        </w:rPr>
        <w:t xml:space="preserve">                                                                                      (protokols Nr.  ,   .p.)</w:t>
      </w:r>
    </w:p>
    <w:p w14:paraId="5EFB0012" w14:textId="77777777" w:rsidR="00E953AF" w:rsidRPr="00E953AF" w:rsidRDefault="00E953AF" w:rsidP="00E953AF">
      <w:pPr>
        <w:tabs>
          <w:tab w:val="left" w:pos="6379"/>
        </w:tabs>
        <w:jc w:val="center"/>
        <w:rPr>
          <w:szCs w:val="24"/>
          <w:u w:val="none"/>
          <w:lang w:eastAsia="lv-LV"/>
        </w:rPr>
      </w:pPr>
    </w:p>
    <w:p w14:paraId="5E3EA27B" w14:textId="77777777" w:rsidR="00E953AF" w:rsidRPr="00E953AF" w:rsidRDefault="00E953AF" w:rsidP="00E953AF">
      <w:pPr>
        <w:jc w:val="center"/>
        <w:rPr>
          <w:b/>
          <w:bCs/>
          <w:szCs w:val="24"/>
          <w:u w:val="none"/>
          <w:lang w:eastAsia="lv-LV"/>
        </w:rPr>
      </w:pPr>
      <w:bookmarkStart w:id="29" w:name="_Hlk87968791"/>
      <w:r w:rsidRPr="00E953AF">
        <w:rPr>
          <w:b/>
          <w:bCs/>
          <w:szCs w:val="24"/>
          <w:u w:val="none"/>
          <w:lang w:eastAsia="lv-LV"/>
        </w:rPr>
        <w:t xml:space="preserve">Grozījums Gulbenes novada pašvaldības domes </w:t>
      </w:r>
      <w:bookmarkStart w:id="30" w:name="_Hlk167807209"/>
      <w:r w:rsidRPr="00E953AF">
        <w:rPr>
          <w:b/>
          <w:bCs/>
          <w:szCs w:val="24"/>
          <w:u w:val="none"/>
          <w:lang w:eastAsia="lv-LV"/>
        </w:rPr>
        <w:t>2024.gada 25.aprīļa saistošajos noteikumos Nr.7 “Par pašvaldības nodevām Gulbenes novadā”</w:t>
      </w:r>
      <w:bookmarkEnd w:id="29"/>
      <w:bookmarkEnd w:id="30"/>
    </w:p>
    <w:p w14:paraId="23EC30C3" w14:textId="77777777" w:rsidR="00E953AF" w:rsidRPr="00E953AF" w:rsidRDefault="00E953AF" w:rsidP="00E953AF">
      <w:pPr>
        <w:jc w:val="both"/>
        <w:rPr>
          <w:szCs w:val="24"/>
          <w:u w:val="none"/>
          <w:lang w:eastAsia="lv-LV"/>
        </w:rPr>
      </w:pPr>
    </w:p>
    <w:p w14:paraId="371767C8" w14:textId="77777777" w:rsidR="00E953AF" w:rsidRPr="00E953AF" w:rsidRDefault="00E953AF" w:rsidP="00E953AF">
      <w:pPr>
        <w:tabs>
          <w:tab w:val="left" w:pos="284"/>
        </w:tabs>
        <w:spacing w:line="276" w:lineRule="auto"/>
        <w:jc w:val="right"/>
        <w:rPr>
          <w:szCs w:val="24"/>
          <w:u w:val="none"/>
          <w:lang w:eastAsia="lv-LV"/>
        </w:rPr>
      </w:pPr>
      <w:r w:rsidRPr="00E953AF">
        <w:rPr>
          <w:szCs w:val="24"/>
          <w:u w:val="none"/>
          <w:lang w:eastAsia="lv-LV"/>
        </w:rPr>
        <w:t>Izdoti saskaņā ar likuma “Par nodokļiem un nodevām”</w:t>
      </w:r>
    </w:p>
    <w:p w14:paraId="17F52D50" w14:textId="77777777" w:rsidR="00E953AF" w:rsidRPr="00E953AF" w:rsidRDefault="00E953AF" w:rsidP="00E953AF">
      <w:pPr>
        <w:tabs>
          <w:tab w:val="left" w:pos="284"/>
        </w:tabs>
        <w:spacing w:line="276" w:lineRule="auto"/>
        <w:jc w:val="right"/>
        <w:rPr>
          <w:szCs w:val="24"/>
          <w:u w:val="none"/>
          <w:lang w:eastAsia="lv-LV"/>
        </w:rPr>
      </w:pPr>
      <w:r w:rsidRPr="00E953AF">
        <w:rPr>
          <w:szCs w:val="24"/>
          <w:u w:val="none"/>
          <w:lang w:eastAsia="lv-LV"/>
        </w:rPr>
        <w:t xml:space="preserve">12. panta pirmās daļas 1., 2., 4., 5. un 10. punktu un </w:t>
      </w:r>
    </w:p>
    <w:p w14:paraId="33D81EBE" w14:textId="77777777" w:rsidR="00E953AF" w:rsidRPr="00E953AF" w:rsidRDefault="00E953AF" w:rsidP="00E953AF">
      <w:pPr>
        <w:tabs>
          <w:tab w:val="left" w:pos="284"/>
        </w:tabs>
        <w:spacing w:line="276" w:lineRule="auto"/>
        <w:jc w:val="right"/>
        <w:rPr>
          <w:szCs w:val="24"/>
          <w:u w:val="none"/>
          <w:lang w:eastAsia="lv-LV"/>
        </w:rPr>
      </w:pPr>
      <w:r w:rsidRPr="00E953AF">
        <w:rPr>
          <w:szCs w:val="24"/>
          <w:u w:val="none"/>
          <w:lang w:eastAsia="lv-LV"/>
        </w:rPr>
        <w:t>Ministru kabineta 2005. gada 28. jūnija noteikumu Nr.480</w:t>
      </w:r>
    </w:p>
    <w:p w14:paraId="05204036" w14:textId="77777777" w:rsidR="00E953AF" w:rsidRPr="00E953AF" w:rsidRDefault="00E953AF" w:rsidP="00E953AF">
      <w:pPr>
        <w:tabs>
          <w:tab w:val="left" w:pos="284"/>
        </w:tabs>
        <w:spacing w:line="276" w:lineRule="auto"/>
        <w:jc w:val="right"/>
        <w:rPr>
          <w:szCs w:val="24"/>
          <w:u w:val="none"/>
          <w:lang w:eastAsia="lv-LV"/>
        </w:rPr>
      </w:pPr>
      <w:r w:rsidRPr="00E953AF">
        <w:rPr>
          <w:szCs w:val="24"/>
          <w:u w:val="none"/>
          <w:lang w:eastAsia="lv-LV"/>
        </w:rPr>
        <w:t xml:space="preserve"> “Noteikumi par kārtību, kādā pašvaldības var </w:t>
      </w:r>
    </w:p>
    <w:p w14:paraId="414BFB49" w14:textId="77777777" w:rsidR="00E953AF" w:rsidRPr="00E953AF" w:rsidRDefault="00E953AF" w:rsidP="00E953AF">
      <w:pPr>
        <w:tabs>
          <w:tab w:val="left" w:pos="284"/>
        </w:tabs>
        <w:spacing w:line="276" w:lineRule="auto"/>
        <w:jc w:val="right"/>
        <w:rPr>
          <w:color w:val="FF0000"/>
          <w:szCs w:val="24"/>
          <w:u w:val="none"/>
          <w:lang w:eastAsia="lv-LV"/>
        </w:rPr>
      </w:pPr>
      <w:r w:rsidRPr="00E953AF">
        <w:rPr>
          <w:szCs w:val="24"/>
          <w:u w:val="none"/>
          <w:lang w:eastAsia="lv-LV"/>
        </w:rPr>
        <w:t>uzlikt pašvaldības nodevas” 16.</w:t>
      </w:r>
      <w:r w:rsidRPr="00E953AF">
        <w:rPr>
          <w:szCs w:val="24"/>
          <w:u w:val="none"/>
          <w:vertAlign w:val="superscript"/>
          <w:lang w:eastAsia="lv-LV"/>
        </w:rPr>
        <w:t>1</w:t>
      </w:r>
      <w:r w:rsidRPr="00E953AF">
        <w:rPr>
          <w:szCs w:val="24"/>
          <w:u w:val="none"/>
          <w:lang w:eastAsia="lv-LV"/>
        </w:rPr>
        <w:t xml:space="preserve"> punktu</w:t>
      </w:r>
    </w:p>
    <w:p w14:paraId="1AF3E4AE" w14:textId="77777777" w:rsidR="00E953AF" w:rsidRPr="00E953AF" w:rsidRDefault="00E953AF" w:rsidP="00E953AF">
      <w:pPr>
        <w:tabs>
          <w:tab w:val="left" w:pos="284"/>
        </w:tabs>
        <w:spacing w:line="276" w:lineRule="auto"/>
        <w:jc w:val="right"/>
        <w:rPr>
          <w:color w:val="FF0000"/>
          <w:szCs w:val="24"/>
          <w:u w:val="none"/>
          <w:lang w:eastAsia="lv-LV"/>
        </w:rPr>
      </w:pPr>
    </w:p>
    <w:p w14:paraId="1998B3CA" w14:textId="77777777" w:rsidR="00E953AF" w:rsidRPr="00E953AF" w:rsidRDefault="00E953AF" w:rsidP="00E953AF">
      <w:pPr>
        <w:tabs>
          <w:tab w:val="left" w:pos="284"/>
        </w:tabs>
        <w:spacing w:line="276" w:lineRule="auto"/>
        <w:jc w:val="both"/>
        <w:rPr>
          <w:color w:val="FF0000"/>
          <w:szCs w:val="24"/>
          <w:u w:val="none"/>
          <w:lang w:eastAsia="lv-LV"/>
        </w:rPr>
      </w:pPr>
      <w:r w:rsidRPr="00E953AF">
        <w:rPr>
          <w:color w:val="FF0000"/>
          <w:szCs w:val="24"/>
          <w:u w:val="none"/>
          <w:lang w:eastAsia="lv-LV"/>
        </w:rPr>
        <w:tab/>
      </w:r>
      <w:r w:rsidRPr="00E953AF">
        <w:rPr>
          <w:color w:val="FF0000"/>
          <w:szCs w:val="24"/>
          <w:u w:val="none"/>
          <w:lang w:eastAsia="lv-LV"/>
        </w:rPr>
        <w:tab/>
      </w:r>
      <w:r w:rsidRPr="00E953AF">
        <w:rPr>
          <w:szCs w:val="24"/>
          <w:u w:val="none"/>
          <w:lang w:eastAsia="lv-LV"/>
        </w:rPr>
        <w:t>Izdarīt Gulbenes novada pašvaldības domes 2024.gada 25.aprīļa saistošajos noteikumos Nr.7 “Par pašvaldības nodevām Gulbenes novadā” (Latvijas Vēstnesis, 2024, 111.nr.) grozījumu un</w:t>
      </w:r>
      <w:r w:rsidRPr="00E953AF">
        <w:rPr>
          <w:color w:val="FF0000"/>
          <w:szCs w:val="24"/>
          <w:u w:val="none"/>
          <w:lang w:eastAsia="lv-LV"/>
        </w:rPr>
        <w:t xml:space="preserve"> </w:t>
      </w:r>
      <w:r w:rsidRPr="00E953AF">
        <w:rPr>
          <w:szCs w:val="24"/>
          <w:u w:val="none"/>
          <w:lang w:eastAsia="lv-LV"/>
        </w:rPr>
        <w:t>svītrot V nodaļu.</w:t>
      </w:r>
    </w:p>
    <w:p w14:paraId="1236184A" w14:textId="77777777" w:rsidR="00E953AF" w:rsidRPr="00E953AF" w:rsidRDefault="00E953AF" w:rsidP="00E953AF">
      <w:pPr>
        <w:widowControl w:val="0"/>
        <w:autoSpaceDE w:val="0"/>
        <w:autoSpaceDN w:val="0"/>
        <w:adjustRightInd w:val="0"/>
        <w:spacing w:line="276" w:lineRule="auto"/>
        <w:jc w:val="both"/>
        <w:rPr>
          <w:color w:val="FF0000"/>
          <w:szCs w:val="24"/>
          <w:u w:val="none"/>
          <w:lang w:eastAsia="lv-LV"/>
        </w:rPr>
      </w:pPr>
    </w:p>
    <w:p w14:paraId="07932A5E" w14:textId="77777777" w:rsidR="00E953AF" w:rsidRPr="00E953AF" w:rsidRDefault="00E953AF" w:rsidP="00E953AF">
      <w:pPr>
        <w:spacing w:line="256" w:lineRule="auto"/>
        <w:jc w:val="center"/>
        <w:rPr>
          <w:rFonts w:eastAsia="Calibri"/>
          <w:b/>
          <w:szCs w:val="24"/>
          <w:u w:val="none"/>
        </w:rPr>
      </w:pPr>
      <w:r w:rsidRPr="00E953AF">
        <w:rPr>
          <w:rFonts w:eastAsia="Calibri"/>
          <w:b/>
          <w:szCs w:val="24"/>
          <w:u w:val="none"/>
        </w:rPr>
        <w:lastRenderedPageBreak/>
        <w:t xml:space="preserve">PASKAIDROJUMA RAKSTS </w:t>
      </w:r>
    </w:p>
    <w:p w14:paraId="33CD1704" w14:textId="77777777" w:rsidR="00E953AF" w:rsidRPr="00E953AF" w:rsidRDefault="00E953AF" w:rsidP="00E953AF">
      <w:pPr>
        <w:shd w:val="clear" w:color="auto" w:fill="FFFFFF"/>
        <w:spacing w:after="160"/>
        <w:jc w:val="center"/>
        <w:rPr>
          <w:b/>
          <w:bCs/>
          <w:szCs w:val="24"/>
          <w:u w:val="none"/>
          <w:lang w:eastAsia="lv-LV"/>
        </w:rPr>
      </w:pPr>
      <w:r w:rsidRPr="00E953AF">
        <w:rPr>
          <w:b/>
          <w:bCs/>
          <w:szCs w:val="24"/>
          <w:u w:val="none"/>
          <w:lang w:eastAsia="lv-LV"/>
        </w:rPr>
        <w:t>Gulbenes novada domes 2025.gada __.janvāra saistošajiem noteikumiem Nr. __ “Grozījums Gulbenes novada pašvaldības domes 2024.gada 25.aprīļa saistošajos noteikumos Nr.7 “Par pašvaldības nodevām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953AF" w:rsidRPr="00E953AF" w14:paraId="1473148C" w14:textId="77777777" w:rsidTr="007E327E">
        <w:tc>
          <w:tcPr>
            <w:tcW w:w="1543" w:type="pct"/>
            <w:tcBorders>
              <w:top w:val="outset" w:sz="6" w:space="0" w:color="414142"/>
              <w:left w:val="outset" w:sz="6" w:space="0" w:color="414142"/>
              <w:bottom w:val="outset" w:sz="6" w:space="0" w:color="414142"/>
              <w:right w:val="outset" w:sz="6" w:space="0" w:color="414142"/>
            </w:tcBorders>
            <w:hideMark/>
          </w:tcPr>
          <w:p w14:paraId="5DF8B723" w14:textId="77777777" w:rsidR="00E953AF" w:rsidRPr="00E953AF" w:rsidRDefault="00E953AF" w:rsidP="00E953AF">
            <w:pPr>
              <w:spacing w:before="195"/>
              <w:jc w:val="center"/>
              <w:rPr>
                <w:b/>
                <w:bCs/>
                <w:szCs w:val="24"/>
                <w:u w:val="none"/>
                <w:lang w:eastAsia="lv-LV"/>
              </w:rPr>
            </w:pPr>
            <w:r w:rsidRPr="00E953AF">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996ACE2" w14:textId="77777777" w:rsidR="00E953AF" w:rsidRPr="00E953AF" w:rsidRDefault="00E953AF" w:rsidP="00E953AF">
            <w:pPr>
              <w:spacing w:before="195"/>
              <w:jc w:val="center"/>
              <w:rPr>
                <w:b/>
                <w:bCs/>
                <w:szCs w:val="24"/>
                <w:u w:val="none"/>
                <w:lang w:eastAsia="lv-LV"/>
              </w:rPr>
            </w:pPr>
            <w:r w:rsidRPr="00E953AF">
              <w:rPr>
                <w:b/>
                <w:bCs/>
                <w:szCs w:val="24"/>
                <w:u w:val="none"/>
                <w:lang w:eastAsia="lv-LV"/>
              </w:rPr>
              <w:t>Norādāmā informācija</w:t>
            </w:r>
          </w:p>
        </w:tc>
      </w:tr>
      <w:tr w:rsidR="00E953AF" w:rsidRPr="00E953AF" w14:paraId="4B42C865" w14:textId="77777777" w:rsidTr="007E327E">
        <w:tc>
          <w:tcPr>
            <w:tcW w:w="1543" w:type="pct"/>
            <w:tcBorders>
              <w:top w:val="outset" w:sz="6" w:space="0" w:color="414142"/>
              <w:left w:val="outset" w:sz="6" w:space="0" w:color="414142"/>
              <w:bottom w:val="outset" w:sz="6" w:space="0" w:color="414142"/>
              <w:right w:val="outset" w:sz="6" w:space="0" w:color="414142"/>
            </w:tcBorders>
            <w:hideMark/>
          </w:tcPr>
          <w:p w14:paraId="1DE80C6A" w14:textId="77777777" w:rsidR="00E953AF" w:rsidRPr="00E953AF" w:rsidRDefault="00E953AF" w:rsidP="00E953AF">
            <w:pPr>
              <w:rPr>
                <w:szCs w:val="24"/>
                <w:u w:val="none"/>
                <w:lang w:eastAsia="lv-LV"/>
              </w:rPr>
            </w:pPr>
            <w:r w:rsidRPr="00E953AF">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6A30F1E8" w14:textId="77777777" w:rsidR="00E953AF" w:rsidRPr="00E953AF" w:rsidRDefault="00E953AF" w:rsidP="00E953AF">
            <w:pPr>
              <w:ind w:right="104"/>
              <w:jc w:val="both"/>
              <w:rPr>
                <w:szCs w:val="24"/>
                <w:u w:val="none"/>
                <w:lang w:eastAsia="lv-LV"/>
              </w:rPr>
            </w:pPr>
            <w:r w:rsidRPr="00E953AF">
              <w:rPr>
                <w:szCs w:val="24"/>
                <w:u w:val="none"/>
                <w:lang w:eastAsia="lv-LV"/>
              </w:rPr>
              <w:t>Suņu un kaķu reģistrēšanas (uzskaites) kārtību Gulbenes pilsētas administratīvajā teritorijā nosaka Gulbenes novada pašvaldības domes 2012.gada 27.decembra saistošie noteikumi Nr. 27 “Par dzīvnieku turēšanas noteikumiem Gulbenes pilsētā”. Šo saistošo noteikumu izdošanas tiesiskais pamats ir likums “Par pašvaldībām”, likums “Par nodokļiem un nodevām”, kā arī Ministru kabineta 2006.gada 4.aprīļa noteikumi Nr.266 “Labturības prasības mājas (istabas) dzīvnieku turēšanai, tirdzniecībai un demonstrēšanai publiskās izstādēs, kā arī suņa apmācībai”. 2023.gada 1.janvārī spēkā stājās Pašvaldību likums un spēku zaudēja likums “Par pašvaldībām”, tāpat 2024.gada 1.jūlijā stājās spēkā jaunie Ministru kabineta noteikumi Nr.411 “Mājas (istabas) dzīvnieku labturības un aizsardzības noteikumi”, savukārt spēku zaudēja  Ministru kabineta 2006.gada 4.aprīļa noteikumi Nr.266 “Labturības prasības mājas (istabas) dzīvnieku turēšanai, tirdzniecībai un demonstrēšanai publiskās izstādēs, kā arī suņa apmācībai”, kā rezultātā Gulbenes novada pašvaldības domes 2012.gada 27.decembra saistošie noteikumi Nr.27 “Par dzīvnieku turēšanas noteikumiem Gulbenes pilsētā” zaudējuši spēku.</w:t>
            </w:r>
          </w:p>
          <w:p w14:paraId="72BD4258" w14:textId="77777777" w:rsidR="00E953AF" w:rsidRPr="00E953AF" w:rsidRDefault="00E953AF" w:rsidP="00E953AF">
            <w:pPr>
              <w:ind w:right="104"/>
              <w:jc w:val="both"/>
              <w:rPr>
                <w:szCs w:val="24"/>
                <w:u w:val="none"/>
                <w:lang w:eastAsia="lv-LV"/>
              </w:rPr>
            </w:pPr>
          </w:p>
          <w:p w14:paraId="61A72DD7" w14:textId="77777777" w:rsidR="00E953AF" w:rsidRPr="00E953AF" w:rsidRDefault="00E953AF" w:rsidP="00E953AF">
            <w:pPr>
              <w:ind w:right="104"/>
              <w:jc w:val="both"/>
              <w:rPr>
                <w:szCs w:val="24"/>
                <w:u w:val="none"/>
                <w:lang w:eastAsia="lv-LV"/>
              </w:rPr>
            </w:pPr>
            <w:r w:rsidRPr="00E953AF">
              <w:rPr>
                <w:szCs w:val="24"/>
                <w:u w:val="none"/>
                <w:lang w:eastAsia="lv-LV"/>
              </w:rPr>
              <w:t xml:space="preserve">Ņemot vērā minēto, nepieciešams izdarīt atbilstošus grozījumus Gulbenes novada pašvaldības domes 2024.gada 25.aprīļa saistošajos noteikumos Nr.7 “Par pašvaldības nodevām Gulbenes novadā” un svītrot </w:t>
            </w:r>
            <w:proofErr w:type="spellStart"/>
            <w:r w:rsidRPr="00E953AF">
              <w:rPr>
                <w:szCs w:val="24"/>
                <w:u w:val="none"/>
                <w:lang w:eastAsia="lv-LV"/>
              </w:rPr>
              <w:t>V.nodaļu</w:t>
            </w:r>
            <w:proofErr w:type="spellEnd"/>
            <w:r w:rsidRPr="00E953AF">
              <w:rPr>
                <w:szCs w:val="24"/>
                <w:u w:val="none"/>
                <w:lang w:eastAsia="lv-LV"/>
              </w:rPr>
              <w:t>, kas paredz nodevu par  suņu un kaķu turēšanu Gulbenes pilsētā.</w:t>
            </w:r>
          </w:p>
          <w:p w14:paraId="65968551" w14:textId="77777777" w:rsidR="00E953AF" w:rsidRPr="00E953AF" w:rsidRDefault="00E953AF" w:rsidP="00E953AF">
            <w:pPr>
              <w:ind w:right="104"/>
              <w:jc w:val="both"/>
              <w:rPr>
                <w:szCs w:val="24"/>
                <w:u w:val="none"/>
                <w:lang w:eastAsia="lv-LV"/>
              </w:rPr>
            </w:pPr>
          </w:p>
          <w:p w14:paraId="5A856A10" w14:textId="77777777" w:rsidR="00E953AF" w:rsidRPr="00E953AF" w:rsidRDefault="00E953AF" w:rsidP="00E953AF">
            <w:pPr>
              <w:ind w:right="104"/>
              <w:jc w:val="both"/>
              <w:rPr>
                <w:szCs w:val="24"/>
                <w:u w:val="none"/>
                <w:lang w:eastAsia="lv-LV"/>
              </w:rPr>
            </w:pPr>
            <w:r w:rsidRPr="00E953AF">
              <w:rPr>
                <w:szCs w:val="24"/>
                <w:u w:val="none"/>
                <w:lang w:eastAsia="lv-LV"/>
              </w:rPr>
              <w:t>Ievērojot aprakstīto situāciju, ir sagatavots attiecīgs grozījums Gulbenes novada pašvaldības domes 2024.gada 25.aprīļa saistošajos noteikumos Nr.7 “Par pašvaldības nodevām Gulbenes novadā” (turpmāk – Saistošie noteikumi).</w:t>
            </w:r>
          </w:p>
        </w:tc>
      </w:tr>
      <w:tr w:rsidR="00E953AF" w:rsidRPr="00E953AF" w14:paraId="162F6430" w14:textId="77777777" w:rsidTr="007E327E">
        <w:trPr>
          <w:trHeight w:val="675"/>
        </w:trPr>
        <w:tc>
          <w:tcPr>
            <w:tcW w:w="1543" w:type="pct"/>
            <w:tcBorders>
              <w:top w:val="outset" w:sz="6" w:space="0" w:color="414142"/>
              <w:left w:val="outset" w:sz="6" w:space="0" w:color="414142"/>
              <w:bottom w:val="outset" w:sz="6" w:space="0" w:color="414142"/>
              <w:right w:val="outset" w:sz="6" w:space="0" w:color="414142"/>
            </w:tcBorders>
            <w:hideMark/>
          </w:tcPr>
          <w:p w14:paraId="5C0EA9B3" w14:textId="77777777" w:rsidR="00E953AF" w:rsidRPr="00E953AF" w:rsidRDefault="00E953AF" w:rsidP="00E953AF">
            <w:pPr>
              <w:rPr>
                <w:szCs w:val="24"/>
                <w:u w:val="none"/>
                <w:lang w:eastAsia="lv-LV"/>
              </w:rPr>
            </w:pPr>
            <w:r w:rsidRPr="00E953AF">
              <w:rPr>
                <w:szCs w:val="24"/>
                <w:u w:val="none"/>
                <w:lang w:eastAsia="lv-LV"/>
              </w:rPr>
              <w:t>2. Fiskālā ietekme uz pašvaldības budžetu</w:t>
            </w:r>
          </w:p>
          <w:p w14:paraId="39911E28" w14:textId="77777777" w:rsidR="00E953AF" w:rsidRPr="00E953AF" w:rsidRDefault="00E953AF" w:rsidP="00E953AF">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0F3EAE1D" w14:textId="77777777" w:rsidR="00E953AF" w:rsidRPr="00E953AF" w:rsidRDefault="00E953AF" w:rsidP="00E953AF">
            <w:pPr>
              <w:jc w:val="both"/>
              <w:rPr>
                <w:szCs w:val="24"/>
                <w:u w:val="none"/>
                <w:lang w:eastAsia="lv-LV"/>
              </w:rPr>
            </w:pPr>
            <w:r w:rsidRPr="00E953AF">
              <w:rPr>
                <w:szCs w:val="24"/>
                <w:u w:val="none"/>
                <w:lang w:eastAsia="lv-LV"/>
              </w:rPr>
              <w:t>Saistošo noteikumu īstenošana neatstās vērā ņemamu fiskālo ietekmi uz pašvaldības budžetu. Pēdējo trīs gadu laikā nodeva par suņu un kaķu turēšanu Gulbenes pilsētā tika samaksāta kopā šādā apmērā:</w:t>
            </w:r>
          </w:p>
          <w:p w14:paraId="72AA503F" w14:textId="77777777" w:rsidR="00E953AF" w:rsidRPr="00E953AF" w:rsidRDefault="00E953AF" w:rsidP="00E953AF">
            <w:pPr>
              <w:numPr>
                <w:ilvl w:val="0"/>
                <w:numId w:val="26"/>
              </w:numPr>
              <w:spacing w:after="160" w:line="256" w:lineRule="auto"/>
              <w:contextualSpacing/>
              <w:jc w:val="both"/>
              <w:rPr>
                <w:szCs w:val="24"/>
                <w:u w:val="none"/>
                <w:lang w:eastAsia="lv-LV"/>
              </w:rPr>
            </w:pPr>
            <w:r w:rsidRPr="00E953AF">
              <w:rPr>
                <w:szCs w:val="24"/>
                <w:u w:val="none"/>
                <w:lang w:eastAsia="lv-LV"/>
              </w:rPr>
              <w:t>2022. gads - 39.00 EUR;</w:t>
            </w:r>
          </w:p>
          <w:p w14:paraId="0AD56631" w14:textId="77777777" w:rsidR="00E953AF" w:rsidRPr="00E953AF" w:rsidRDefault="00E953AF" w:rsidP="00E953AF">
            <w:pPr>
              <w:numPr>
                <w:ilvl w:val="0"/>
                <w:numId w:val="26"/>
              </w:numPr>
              <w:spacing w:after="160" w:line="256" w:lineRule="auto"/>
              <w:contextualSpacing/>
              <w:jc w:val="both"/>
              <w:rPr>
                <w:szCs w:val="24"/>
                <w:u w:val="none"/>
                <w:lang w:eastAsia="lv-LV"/>
              </w:rPr>
            </w:pPr>
            <w:r w:rsidRPr="00E953AF">
              <w:rPr>
                <w:szCs w:val="24"/>
                <w:u w:val="none"/>
                <w:lang w:eastAsia="lv-LV"/>
              </w:rPr>
              <w:t>2023. gads - 34,14 EUR;</w:t>
            </w:r>
          </w:p>
          <w:p w14:paraId="37BE2F75" w14:textId="77777777" w:rsidR="00E953AF" w:rsidRPr="00E953AF" w:rsidRDefault="00E953AF" w:rsidP="00E953AF">
            <w:pPr>
              <w:numPr>
                <w:ilvl w:val="0"/>
                <w:numId w:val="26"/>
              </w:numPr>
              <w:spacing w:after="160" w:line="256" w:lineRule="auto"/>
              <w:contextualSpacing/>
              <w:jc w:val="both"/>
              <w:rPr>
                <w:szCs w:val="24"/>
                <w:u w:val="none"/>
                <w:lang w:eastAsia="lv-LV"/>
              </w:rPr>
            </w:pPr>
            <w:r w:rsidRPr="00E953AF">
              <w:rPr>
                <w:szCs w:val="24"/>
                <w:u w:val="none"/>
                <w:lang w:eastAsia="lv-LV"/>
              </w:rPr>
              <w:t>2024. gads - 31.29 EUR.</w:t>
            </w:r>
          </w:p>
        </w:tc>
      </w:tr>
      <w:tr w:rsidR="00E953AF" w:rsidRPr="00E953AF" w14:paraId="03AAAAF6" w14:textId="77777777" w:rsidTr="007E327E">
        <w:tc>
          <w:tcPr>
            <w:tcW w:w="1543" w:type="pct"/>
            <w:tcBorders>
              <w:top w:val="outset" w:sz="6" w:space="0" w:color="414142"/>
              <w:left w:val="outset" w:sz="6" w:space="0" w:color="414142"/>
              <w:bottom w:val="outset" w:sz="6" w:space="0" w:color="414142"/>
              <w:right w:val="outset" w:sz="6" w:space="0" w:color="414142"/>
            </w:tcBorders>
            <w:hideMark/>
          </w:tcPr>
          <w:p w14:paraId="33234042" w14:textId="77777777" w:rsidR="00E953AF" w:rsidRPr="00E953AF" w:rsidRDefault="00E953AF" w:rsidP="00E953AF">
            <w:pPr>
              <w:rPr>
                <w:rFonts w:eastAsia="Calibri"/>
                <w:szCs w:val="24"/>
                <w:u w:val="none"/>
              </w:rPr>
            </w:pPr>
            <w:r w:rsidRPr="00E953AF">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6A64EE01" w14:textId="77777777" w:rsidR="00E953AF" w:rsidRPr="00E953AF" w:rsidRDefault="00E953AF" w:rsidP="00E953AF">
            <w:pPr>
              <w:jc w:val="both"/>
              <w:rPr>
                <w:rFonts w:eastAsia="Calibri"/>
                <w:szCs w:val="24"/>
                <w:u w:val="none"/>
              </w:rPr>
            </w:pPr>
            <w:r w:rsidRPr="00E953AF">
              <w:rPr>
                <w:rFonts w:eastAsia="Calibri"/>
                <w:szCs w:val="24"/>
                <w:u w:val="none"/>
              </w:rPr>
              <w:t>3.1.</w:t>
            </w:r>
            <w:r w:rsidRPr="00E953AF">
              <w:rPr>
                <w:rFonts w:eastAsia="Calibri"/>
                <w:szCs w:val="24"/>
                <w:u w:val="none"/>
              </w:rPr>
              <w:tab/>
              <w:t>Sociālā ietekme – nav;</w:t>
            </w:r>
          </w:p>
          <w:p w14:paraId="3D0B87E3" w14:textId="77777777" w:rsidR="00E953AF" w:rsidRPr="00E953AF" w:rsidRDefault="00E953AF" w:rsidP="00E953AF">
            <w:pPr>
              <w:jc w:val="both"/>
              <w:rPr>
                <w:rFonts w:eastAsia="Calibri"/>
                <w:szCs w:val="24"/>
                <w:u w:val="none"/>
              </w:rPr>
            </w:pPr>
            <w:r w:rsidRPr="00E953AF">
              <w:rPr>
                <w:rFonts w:eastAsia="Calibri"/>
                <w:szCs w:val="24"/>
                <w:u w:val="none"/>
              </w:rPr>
              <w:t>3.2.</w:t>
            </w:r>
            <w:r w:rsidRPr="00E953AF">
              <w:rPr>
                <w:rFonts w:eastAsia="Calibri"/>
                <w:szCs w:val="24"/>
                <w:u w:val="none"/>
              </w:rPr>
              <w:tab/>
              <w:t xml:space="preserve">ietekme uz vidi – </w:t>
            </w:r>
            <w:r w:rsidRPr="00E953AF">
              <w:rPr>
                <w:szCs w:val="24"/>
                <w:u w:val="none"/>
                <w:lang w:eastAsia="lv-LV"/>
              </w:rPr>
              <w:t>nav;</w:t>
            </w:r>
          </w:p>
          <w:p w14:paraId="7E68DC0A" w14:textId="77777777" w:rsidR="00E953AF" w:rsidRPr="00E953AF" w:rsidRDefault="00E953AF" w:rsidP="00E953AF">
            <w:pPr>
              <w:jc w:val="both"/>
              <w:rPr>
                <w:rFonts w:eastAsia="Calibri"/>
                <w:szCs w:val="24"/>
                <w:u w:val="none"/>
              </w:rPr>
            </w:pPr>
            <w:r w:rsidRPr="00E953AF">
              <w:rPr>
                <w:rFonts w:eastAsia="Calibri"/>
                <w:szCs w:val="24"/>
                <w:u w:val="none"/>
              </w:rPr>
              <w:t>3.3.</w:t>
            </w:r>
            <w:r w:rsidRPr="00E953AF">
              <w:rPr>
                <w:rFonts w:eastAsia="Calibri"/>
                <w:szCs w:val="24"/>
                <w:u w:val="none"/>
              </w:rPr>
              <w:tab/>
              <w:t xml:space="preserve">ietekme uz iedzīvotāju veselību – nav; </w:t>
            </w:r>
          </w:p>
          <w:p w14:paraId="17CE5DE7" w14:textId="77777777" w:rsidR="00E953AF" w:rsidRPr="00E953AF" w:rsidRDefault="00E953AF" w:rsidP="00E953AF">
            <w:pPr>
              <w:jc w:val="both"/>
              <w:rPr>
                <w:rFonts w:eastAsia="Calibri"/>
                <w:szCs w:val="24"/>
                <w:u w:val="none"/>
              </w:rPr>
            </w:pPr>
            <w:r w:rsidRPr="00E953AF">
              <w:rPr>
                <w:rFonts w:eastAsia="Calibri"/>
                <w:szCs w:val="24"/>
                <w:u w:val="none"/>
              </w:rPr>
              <w:t>3.4.</w:t>
            </w:r>
            <w:r w:rsidRPr="00E953AF">
              <w:rPr>
                <w:rFonts w:eastAsia="Calibri"/>
                <w:szCs w:val="24"/>
                <w:u w:val="none"/>
              </w:rPr>
              <w:tab/>
              <w:t xml:space="preserve">ietekme uz uzņēmējdarbības vidi pašvaldības teritorijā – nav; </w:t>
            </w:r>
          </w:p>
          <w:p w14:paraId="62F51A8B" w14:textId="77777777" w:rsidR="00E953AF" w:rsidRPr="00E953AF" w:rsidRDefault="00E953AF" w:rsidP="00E953AF">
            <w:pPr>
              <w:jc w:val="both"/>
              <w:rPr>
                <w:rFonts w:eastAsia="Calibri"/>
                <w:szCs w:val="24"/>
                <w:u w:val="none"/>
              </w:rPr>
            </w:pPr>
            <w:r w:rsidRPr="00E953AF">
              <w:rPr>
                <w:rFonts w:eastAsia="Calibri"/>
                <w:szCs w:val="24"/>
                <w:u w:val="none"/>
              </w:rPr>
              <w:t>3.5.</w:t>
            </w:r>
            <w:r w:rsidRPr="00E953AF">
              <w:rPr>
                <w:rFonts w:eastAsia="Calibri"/>
                <w:szCs w:val="24"/>
                <w:u w:val="none"/>
              </w:rPr>
              <w:tab/>
              <w:t xml:space="preserve">ietekme uz konkurenci – nav. </w:t>
            </w:r>
          </w:p>
          <w:p w14:paraId="7008261A" w14:textId="77777777" w:rsidR="00E953AF" w:rsidRPr="00E953AF" w:rsidRDefault="00E953AF" w:rsidP="00E953AF">
            <w:pPr>
              <w:rPr>
                <w:rFonts w:eastAsia="Calibri"/>
                <w:szCs w:val="24"/>
                <w:u w:val="none"/>
              </w:rPr>
            </w:pPr>
          </w:p>
        </w:tc>
      </w:tr>
      <w:tr w:rsidR="00E953AF" w:rsidRPr="00E953AF" w14:paraId="0E608037" w14:textId="77777777" w:rsidTr="007E327E">
        <w:tc>
          <w:tcPr>
            <w:tcW w:w="1543" w:type="pct"/>
            <w:tcBorders>
              <w:top w:val="outset" w:sz="6" w:space="0" w:color="414142"/>
              <w:left w:val="outset" w:sz="6" w:space="0" w:color="414142"/>
              <w:bottom w:val="outset" w:sz="6" w:space="0" w:color="414142"/>
              <w:right w:val="outset" w:sz="6" w:space="0" w:color="414142"/>
            </w:tcBorders>
            <w:hideMark/>
          </w:tcPr>
          <w:p w14:paraId="456D480E" w14:textId="77777777" w:rsidR="00E953AF" w:rsidRPr="00E953AF" w:rsidRDefault="00E953AF" w:rsidP="00E953AF">
            <w:pPr>
              <w:spacing w:after="160"/>
              <w:rPr>
                <w:szCs w:val="24"/>
                <w:u w:val="none"/>
                <w:lang w:eastAsia="lv-LV"/>
              </w:rPr>
            </w:pPr>
            <w:r w:rsidRPr="00E953AF">
              <w:rPr>
                <w:rFonts w:eastAsia="Calibri"/>
                <w:szCs w:val="24"/>
                <w:u w:val="none"/>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0C720CC4" w14:textId="77777777" w:rsidR="00E953AF" w:rsidRPr="00E953AF" w:rsidRDefault="00E953AF" w:rsidP="00E953AF">
            <w:pPr>
              <w:jc w:val="both"/>
              <w:rPr>
                <w:szCs w:val="24"/>
                <w:u w:val="none"/>
                <w:lang w:eastAsia="lv-LV"/>
              </w:rPr>
            </w:pPr>
            <w:r w:rsidRPr="00E953AF">
              <w:rPr>
                <w:szCs w:val="24"/>
                <w:u w:val="none"/>
                <w:lang w:eastAsia="lv-LV"/>
              </w:rPr>
              <w:t>Īstenojot Saistošo noteikumu prasības, turpmāk netiks iekasēta nodeva par suņu un kaķu turēšanu, proti, Gulbenes novada pašvaldības policija, kas veic šī jautājuma kontroli, turpmāk nekontrolēs minētās nodevas samaksas faktu.</w:t>
            </w:r>
          </w:p>
        </w:tc>
      </w:tr>
      <w:tr w:rsidR="00E953AF" w:rsidRPr="00E953AF" w14:paraId="59B2A472" w14:textId="77777777" w:rsidTr="007E327E">
        <w:tc>
          <w:tcPr>
            <w:tcW w:w="1543" w:type="pct"/>
            <w:tcBorders>
              <w:top w:val="outset" w:sz="6" w:space="0" w:color="414142"/>
              <w:left w:val="outset" w:sz="6" w:space="0" w:color="414142"/>
              <w:bottom w:val="outset" w:sz="6" w:space="0" w:color="414142"/>
              <w:right w:val="outset" w:sz="6" w:space="0" w:color="414142"/>
            </w:tcBorders>
            <w:hideMark/>
          </w:tcPr>
          <w:p w14:paraId="27237C9F" w14:textId="77777777" w:rsidR="00E953AF" w:rsidRPr="00E953AF" w:rsidRDefault="00E953AF" w:rsidP="00E953AF">
            <w:pPr>
              <w:rPr>
                <w:szCs w:val="24"/>
                <w:u w:val="none"/>
                <w:lang w:eastAsia="lv-LV"/>
              </w:rPr>
            </w:pPr>
            <w:r w:rsidRPr="00E953AF">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770B3E9" w14:textId="77777777" w:rsidR="00E953AF" w:rsidRPr="00E953AF" w:rsidRDefault="00E953AF" w:rsidP="00E953AF">
            <w:pPr>
              <w:jc w:val="both"/>
              <w:rPr>
                <w:szCs w:val="24"/>
                <w:u w:val="none"/>
                <w:lang w:eastAsia="lv-LV"/>
              </w:rPr>
            </w:pPr>
            <w:r w:rsidRPr="00E953AF">
              <w:rPr>
                <w:szCs w:val="24"/>
                <w:u w:val="none"/>
                <w:lang w:eastAsia="lv-LV"/>
              </w:rPr>
              <w:t>Saistošo noteikumu īstenošanā nav nepieciešami papildus pašvaldības cilvēkresursi.</w:t>
            </w:r>
          </w:p>
        </w:tc>
      </w:tr>
      <w:tr w:rsidR="00E953AF" w:rsidRPr="00E953AF" w14:paraId="1B5503B0" w14:textId="77777777" w:rsidTr="007E327E">
        <w:tc>
          <w:tcPr>
            <w:tcW w:w="1543" w:type="pct"/>
            <w:tcBorders>
              <w:top w:val="outset" w:sz="6" w:space="0" w:color="414142"/>
              <w:left w:val="outset" w:sz="6" w:space="0" w:color="414142"/>
              <w:bottom w:val="outset" w:sz="6" w:space="0" w:color="414142"/>
              <w:right w:val="outset" w:sz="6" w:space="0" w:color="414142"/>
            </w:tcBorders>
            <w:hideMark/>
          </w:tcPr>
          <w:p w14:paraId="355B8919" w14:textId="77777777" w:rsidR="00E953AF" w:rsidRPr="00E953AF" w:rsidRDefault="00E953AF" w:rsidP="00E953AF">
            <w:pPr>
              <w:rPr>
                <w:szCs w:val="24"/>
                <w:u w:val="none"/>
                <w:lang w:eastAsia="lv-LV"/>
              </w:rPr>
            </w:pPr>
            <w:r w:rsidRPr="00E953AF">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3A75C33" w14:textId="77777777" w:rsidR="00E953AF" w:rsidRPr="00E953AF" w:rsidRDefault="00E953AF" w:rsidP="00E953AF">
            <w:pPr>
              <w:tabs>
                <w:tab w:val="left" w:pos="339"/>
              </w:tabs>
              <w:ind w:left="55"/>
              <w:contextualSpacing/>
              <w:jc w:val="both"/>
              <w:rPr>
                <w:szCs w:val="24"/>
                <w:u w:val="none"/>
                <w:lang w:eastAsia="lv-LV"/>
              </w:rPr>
            </w:pPr>
            <w:r w:rsidRPr="00E953AF">
              <w:rPr>
                <w:szCs w:val="24"/>
                <w:u w:val="none"/>
                <w:lang w:eastAsia="lv-LV"/>
              </w:rPr>
              <w:t>Saistošo noteikumu izpildē pašvaldībā netiks veidotas jaunas institūcijas.</w:t>
            </w:r>
          </w:p>
          <w:p w14:paraId="1688DB62" w14:textId="77777777" w:rsidR="00E953AF" w:rsidRPr="00E953AF" w:rsidRDefault="00E953AF" w:rsidP="00E953AF">
            <w:pPr>
              <w:jc w:val="both"/>
              <w:rPr>
                <w:szCs w:val="24"/>
                <w:u w:val="none"/>
                <w:lang w:eastAsia="lv-LV"/>
              </w:rPr>
            </w:pPr>
          </w:p>
        </w:tc>
      </w:tr>
      <w:tr w:rsidR="00E953AF" w:rsidRPr="00E953AF" w14:paraId="397F35A4" w14:textId="77777777" w:rsidTr="007E327E">
        <w:tc>
          <w:tcPr>
            <w:tcW w:w="1543" w:type="pct"/>
            <w:tcBorders>
              <w:top w:val="outset" w:sz="6" w:space="0" w:color="414142"/>
              <w:left w:val="outset" w:sz="6" w:space="0" w:color="414142"/>
              <w:bottom w:val="outset" w:sz="6" w:space="0" w:color="414142"/>
              <w:right w:val="outset" w:sz="6" w:space="0" w:color="414142"/>
            </w:tcBorders>
          </w:tcPr>
          <w:p w14:paraId="277B3C8C" w14:textId="77777777" w:rsidR="00E953AF" w:rsidRPr="00E953AF" w:rsidRDefault="00E953AF" w:rsidP="00E953AF">
            <w:pPr>
              <w:rPr>
                <w:szCs w:val="24"/>
                <w:u w:val="none"/>
                <w:lang w:eastAsia="lv-LV"/>
              </w:rPr>
            </w:pPr>
            <w:r w:rsidRPr="00E953AF">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3DCE96E2" w14:textId="77777777" w:rsidR="00E953AF" w:rsidRPr="00E953AF" w:rsidRDefault="00E953AF" w:rsidP="00E953AF">
            <w:pPr>
              <w:jc w:val="both"/>
              <w:rPr>
                <w:szCs w:val="24"/>
                <w:u w:val="none"/>
                <w:lang w:eastAsia="lv-LV"/>
              </w:rPr>
            </w:pPr>
            <w:r w:rsidRPr="00E953AF">
              <w:rPr>
                <w:szCs w:val="24"/>
                <w:u w:val="none"/>
                <w:lang w:eastAsia="lv-LV"/>
              </w:rPr>
              <w:t>Saistošie noteikumi ir piemēroti iecerētā mērķa sasniegšanas nodrošināšanai un paredz tikai to, kas ir vajadzīgs minētā mērķa sasniegšanai.</w:t>
            </w:r>
          </w:p>
        </w:tc>
      </w:tr>
      <w:tr w:rsidR="00E953AF" w:rsidRPr="00E953AF" w14:paraId="0C3F5080" w14:textId="77777777" w:rsidTr="007E327E">
        <w:tc>
          <w:tcPr>
            <w:tcW w:w="1543" w:type="pct"/>
            <w:tcBorders>
              <w:top w:val="outset" w:sz="6" w:space="0" w:color="414142"/>
              <w:left w:val="outset" w:sz="6" w:space="0" w:color="414142"/>
              <w:bottom w:val="outset" w:sz="6" w:space="0" w:color="414142"/>
              <w:right w:val="outset" w:sz="6" w:space="0" w:color="414142"/>
            </w:tcBorders>
          </w:tcPr>
          <w:p w14:paraId="6039B0BD" w14:textId="77777777" w:rsidR="00E953AF" w:rsidRPr="00E953AF" w:rsidRDefault="00E953AF" w:rsidP="00E953AF">
            <w:pPr>
              <w:spacing w:after="160"/>
              <w:rPr>
                <w:szCs w:val="24"/>
                <w:u w:val="none"/>
                <w:lang w:eastAsia="lv-LV"/>
              </w:rPr>
            </w:pPr>
            <w:r w:rsidRPr="00E953AF">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03E2C89" w14:textId="77777777" w:rsidR="00E953AF" w:rsidRPr="00E953AF" w:rsidRDefault="00E953AF" w:rsidP="00E953AF">
            <w:pPr>
              <w:jc w:val="both"/>
              <w:rPr>
                <w:szCs w:val="24"/>
                <w:u w:val="none"/>
                <w:lang w:eastAsia="lv-LV"/>
              </w:rPr>
            </w:pPr>
            <w:r w:rsidRPr="00E953AF">
              <w:rPr>
                <w:szCs w:val="24"/>
                <w:u w:val="none"/>
                <w:lang w:eastAsia="lv-LV"/>
              </w:rPr>
              <w:t>Atbilstoši Pašvaldību likuma 46.panta trešajai daļai, lai informētu sabiedrību par Saistošiem noteikumiem un dotu iespēju izteikt viedokli, Saistošie noteikumi no 2025.gada 13.janvāra līdz 2025.gada 26.janvārim tika publicēts pašvaldības tīmekļvietnē https://www.gulbene.lv/lv sadaļā “Saistošie noteikumi - projekti”. Minētajā termiņā ierosinājumi vai priekšlikumi nav saņemti.</w:t>
            </w:r>
          </w:p>
        </w:tc>
      </w:tr>
    </w:tbl>
    <w:p w14:paraId="49BFC9E1" w14:textId="77777777" w:rsidR="00C10BB6" w:rsidRDefault="00C10BB6" w:rsidP="00575A1B">
      <w:pPr>
        <w:jc w:val="center"/>
        <w:rPr>
          <w:rFonts w:eastAsia="Calibri"/>
          <w:szCs w:val="24"/>
          <w:u w:val="none"/>
        </w:rPr>
      </w:pPr>
    </w:p>
    <w:p w14:paraId="2FD43153" w14:textId="705A0D5E" w:rsidR="0032517B" w:rsidRPr="00575A1B" w:rsidRDefault="007C10F8"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7A750262"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2022.gada 30.jūnija iekšējā normatīvajā aktā “Gulbenes novada pašvaldības amatpersonu un darbinieku atlīdzības nolikums”” apstiprināšanu</w:t>
      </w:r>
    </w:p>
    <w:p w14:paraId="75E96382"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159B6073"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54C0B48A" w14:textId="77777777" w:rsidR="00BF41CC" w:rsidRPr="00575A1B" w:rsidRDefault="00BF41CC" w:rsidP="00BF41CC">
      <w:pPr>
        <w:rPr>
          <w:rFonts w:eastAsia="Calibri"/>
          <w:szCs w:val="24"/>
          <w:u w:val="none"/>
        </w:rPr>
      </w:pPr>
      <w:r>
        <w:rPr>
          <w:rFonts w:eastAsia="Calibri"/>
          <w:szCs w:val="24"/>
          <w:u w:val="none"/>
        </w:rPr>
        <w:t>DEBATĒS PIEDALĀS: nav</w:t>
      </w:r>
    </w:p>
    <w:p w14:paraId="7FDAEDEB" w14:textId="77777777" w:rsidR="00BF41CC" w:rsidRDefault="00BF41CC" w:rsidP="00BF41CC">
      <w:pPr>
        <w:rPr>
          <w:rFonts w:eastAsia="Calibri"/>
          <w:color w:val="FF0000"/>
          <w:szCs w:val="24"/>
          <w:u w:val="none"/>
        </w:rPr>
      </w:pPr>
    </w:p>
    <w:p w14:paraId="0CE63DC5" w14:textId="77777777" w:rsidR="00BF41CC" w:rsidRDefault="00BF41CC" w:rsidP="00BF41CC">
      <w:pPr>
        <w:spacing w:line="360" w:lineRule="auto"/>
        <w:ind w:firstLine="567"/>
        <w:jc w:val="both"/>
        <w:rPr>
          <w:u w:val="none"/>
        </w:rPr>
      </w:pPr>
      <w:r>
        <w:rPr>
          <w:u w:val="none"/>
        </w:rPr>
        <w:t>Finanšu komiteja atklāti balsojot:</w:t>
      </w:r>
    </w:p>
    <w:p w14:paraId="77DC6988" w14:textId="77777777" w:rsidR="00BF41CC" w:rsidRDefault="00BF41CC" w:rsidP="00BF41CC">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5DC984BC" w14:textId="77777777" w:rsidR="00BF41CC" w:rsidRDefault="00BF41CC" w:rsidP="00BF41CC">
      <w:pPr>
        <w:spacing w:line="360" w:lineRule="auto"/>
        <w:ind w:firstLine="567"/>
        <w:jc w:val="both"/>
        <w:rPr>
          <w:noProof/>
          <w:u w:val="none"/>
        </w:rPr>
      </w:pPr>
      <w:r>
        <w:rPr>
          <w:noProof/>
          <w:u w:val="none"/>
        </w:rPr>
        <w:t>Virzīt izskatīšanai domes sēdē lēmumprojektu:</w:t>
      </w:r>
    </w:p>
    <w:p w14:paraId="3BD991DD" w14:textId="77777777" w:rsidR="00E953AF" w:rsidRPr="00E953AF" w:rsidRDefault="00E953AF" w:rsidP="00E953AF">
      <w:pPr>
        <w:jc w:val="center"/>
        <w:rPr>
          <w:b/>
          <w:bCs/>
          <w:szCs w:val="24"/>
          <w:u w:val="none"/>
          <w:lang w:eastAsia="lv-LV"/>
        </w:rPr>
      </w:pPr>
      <w:r w:rsidRPr="00E953AF">
        <w:rPr>
          <w:b/>
          <w:bCs/>
          <w:szCs w:val="24"/>
          <w:u w:val="none"/>
          <w:lang w:eastAsia="lv-LV"/>
        </w:rPr>
        <w:t>Par iekšējā normatīvā akta “Grozījums Gulbenes novada domes 2022.gada 30.jūnija iekšējā normatīvajā aktā “</w:t>
      </w:r>
      <w:r w:rsidRPr="00E953AF">
        <w:rPr>
          <w:b/>
          <w:bCs/>
          <w:noProof/>
          <w:szCs w:val="24"/>
          <w:u w:val="none"/>
          <w:lang w:eastAsia="lv-LV"/>
        </w:rPr>
        <w:t>Gulbenes novada pašvaldības amatpersonu un darbinieku atlīdzības nolikums</w:t>
      </w:r>
      <w:r w:rsidRPr="00E953AF">
        <w:rPr>
          <w:b/>
          <w:bCs/>
          <w:szCs w:val="24"/>
          <w:u w:val="none"/>
          <w:lang w:eastAsia="lv-LV"/>
        </w:rPr>
        <w:t>”” apstiprināšanu</w:t>
      </w:r>
    </w:p>
    <w:p w14:paraId="24BD98C3" w14:textId="77777777" w:rsidR="00E953AF" w:rsidRPr="00E953AF" w:rsidRDefault="00E953AF" w:rsidP="00E953AF">
      <w:pPr>
        <w:autoSpaceDE w:val="0"/>
        <w:autoSpaceDN w:val="0"/>
        <w:adjustRightInd w:val="0"/>
        <w:rPr>
          <w:rFonts w:eastAsia="Calibri"/>
          <w:color w:val="000000"/>
          <w:sz w:val="16"/>
          <w:szCs w:val="16"/>
          <w:u w:val="none"/>
        </w:rPr>
      </w:pPr>
    </w:p>
    <w:p w14:paraId="189A43A3" w14:textId="18A471A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Ņemot vērā Gulbenes novada pašvaldības 2023.gada 31.augusta noteikumu </w:t>
      </w:r>
      <w:proofErr w:type="spellStart"/>
      <w:r w:rsidRPr="00E953AF">
        <w:rPr>
          <w:szCs w:val="24"/>
          <w:u w:val="none"/>
          <w:lang w:eastAsia="lv-LV"/>
        </w:rPr>
        <w:t>Nr.GND</w:t>
      </w:r>
      <w:proofErr w:type="spellEnd"/>
      <w:r w:rsidRPr="00E953AF">
        <w:rPr>
          <w:szCs w:val="24"/>
          <w:u w:val="none"/>
          <w:lang w:eastAsia="lv-LV"/>
        </w:rPr>
        <w:t xml:space="preserve">/IEK/2023/24 „Valsts budžeta mērķdotācijas un pašvaldības budžeta finansējuma sadales kārtība Gulbenes novada pašvaldības dibinātajās izglītības iestādēs” 2.pielikumu, kas nosaka izglītības iestādes pedagogu un darbinieku amatu vienību un slodžu skaitu atbilstoši izglītojamo skaitam un veiktās izmaiņas Sveķu pamatskolas amatu klasificēšanas rezultātu apkopojumā, amatu sarakstā un darbinieku sarakstā, Sveķu pamatskolas direktora Aigara Laša 2025.gada 3.janvāra iesniegumu Nr.SIP1.18/25/1 “Par izmaiņām speciālās piemaksas noteikšanā tehniskajiem darbiniekiem”, Valsts un pašvaldības institūciju amatpersonu un darbinieku atlīdzības likuma 15.panta 2.,3.punktu, Ministru kabineta 2022.gada 21.jūnija noteikumu Nr.361 “Noteikumi par valsts institūciju amatpersonu un darbinieku darba samaksu un tās noteikšanas kārtību, kā arī par </w:t>
      </w:r>
      <w:r w:rsidRPr="00E953AF">
        <w:rPr>
          <w:szCs w:val="24"/>
          <w:u w:val="none"/>
          <w:lang w:eastAsia="lv-LV"/>
        </w:rPr>
        <w:lastRenderedPageBreak/>
        <w:t xml:space="preserve">profesijām un specifiskajām jomām, kurām piemērojams tirgus koeficients” 4.daļas 22.punktu, Darba likuma 7.pantu, Gulbenes novada domes 2022.gada 30.jūnija iekšējā normatīvā akta </w:t>
      </w:r>
      <w:proofErr w:type="spellStart"/>
      <w:r w:rsidRPr="00E953AF">
        <w:rPr>
          <w:szCs w:val="24"/>
          <w:u w:val="none"/>
          <w:lang w:eastAsia="lv-LV"/>
        </w:rPr>
        <w:t>Nr.GND</w:t>
      </w:r>
      <w:proofErr w:type="spellEnd"/>
      <w:r w:rsidRPr="00E953AF">
        <w:rPr>
          <w:szCs w:val="24"/>
          <w:u w:val="none"/>
          <w:lang w:eastAsia="lv-LV"/>
        </w:rPr>
        <w:t xml:space="preserve">/IEK/2022/16 “Gulbenes novada pašvaldības amatpersonu un darbinieku atlīdzības nolikums” 50.punktu, kas nosaka, ka Sveķu pamatskolas darbiniekiem var noteikt </w:t>
      </w:r>
      <w:bookmarkStart w:id="31" w:name="_Hlk126827965"/>
      <w:r w:rsidRPr="00E953AF">
        <w:rPr>
          <w:szCs w:val="24"/>
          <w:u w:val="none"/>
          <w:lang w:eastAsia="lv-LV"/>
        </w:rPr>
        <w:t>speciālās piemaksas par darbu, kas saistīts ar īpašu risku, saskaņā ar 3.pielikumu</w:t>
      </w:r>
      <w:bookmarkEnd w:id="31"/>
      <w:r w:rsidRPr="00E953AF">
        <w:rPr>
          <w:szCs w:val="24"/>
          <w:u w:val="none"/>
          <w:lang w:eastAsia="lv-LV"/>
        </w:rPr>
        <w:t xml:space="preserve">; konkrētus piemaksu apmērus darbiniekiem ar rīkojumu nosaka Sveķu pamatskolas direktors no valsts budžeta mērķdotācijas līdzekļiem šai iestādei, un Gulbenes novada domes Finanšu komitejas ieteikumu, atklāti balsojot: </w:t>
      </w:r>
      <w:r w:rsidRPr="00E953AF">
        <w:rPr>
          <w:noProof/>
          <w:szCs w:val="24"/>
          <w:u w:val="none"/>
          <w:lang w:eastAsia="lv-LV"/>
        </w:rPr>
        <w:t>"Par"- ____, "Pret"- ____, "Atturas”- ____</w:t>
      </w:r>
      <w:r w:rsidRPr="00E953AF">
        <w:rPr>
          <w:szCs w:val="24"/>
          <w:u w:val="none"/>
          <w:lang w:eastAsia="lv-LV"/>
        </w:rPr>
        <w:t>, Gulbenes novada pašvaldības dome NOLEMJ:</w:t>
      </w:r>
    </w:p>
    <w:p w14:paraId="71219309" w14:textId="77777777" w:rsidR="00E953AF" w:rsidRPr="00E953AF" w:rsidRDefault="00E953AF" w:rsidP="00E953AF">
      <w:pPr>
        <w:spacing w:line="360" w:lineRule="auto"/>
        <w:ind w:firstLine="709"/>
        <w:jc w:val="both"/>
        <w:rPr>
          <w:rFonts w:eastAsia="Calibri"/>
          <w:szCs w:val="24"/>
          <w:u w:val="none"/>
        </w:rPr>
      </w:pPr>
      <w:r w:rsidRPr="00E953AF">
        <w:rPr>
          <w:rFonts w:eastAsia="Calibri"/>
          <w:szCs w:val="24"/>
          <w:u w:val="none"/>
        </w:rPr>
        <w:t>APSTIPRINĀT iekšējo normatīvo aktu “Grozījums Gulbenes novada domes 2022.gada 30.jūnija iekšējā normatīvajā aktā “Gulbenes novada pašvaldības amatpersonu un darbinieku atlīdzības nolikums”” (pielikumā).</w:t>
      </w:r>
    </w:p>
    <w:p w14:paraId="3012C3C5" w14:textId="77777777" w:rsidR="00E953AF" w:rsidRPr="00E953AF" w:rsidRDefault="00E953AF" w:rsidP="00E953AF">
      <w:pPr>
        <w:spacing w:line="360" w:lineRule="auto"/>
        <w:jc w:val="both"/>
        <w:rPr>
          <w:rFonts w:eastAsia="Calibri"/>
          <w:sz w:val="16"/>
          <w:szCs w:val="16"/>
          <w:u w:val="none"/>
        </w:rPr>
      </w:pPr>
    </w:p>
    <w:p w14:paraId="580B13F0" w14:textId="77777777" w:rsidR="00E953AF" w:rsidRPr="00E953AF" w:rsidRDefault="00E953AF" w:rsidP="00E953AF">
      <w:pPr>
        <w:spacing w:line="480" w:lineRule="auto"/>
        <w:rPr>
          <w:rFonts w:eastAsia="Calibri"/>
          <w:szCs w:val="24"/>
          <w:u w:val="none"/>
        </w:rPr>
      </w:pPr>
      <w:r w:rsidRPr="00E953AF">
        <w:rPr>
          <w:rFonts w:eastAsia="Calibri"/>
          <w:szCs w:val="24"/>
          <w:u w:val="none"/>
        </w:rPr>
        <w:br w:type="page"/>
      </w:r>
    </w:p>
    <w:tbl>
      <w:tblPr>
        <w:tblStyle w:val="Reatabula4"/>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E953AF" w:rsidRPr="00E953AF" w14:paraId="35A574EC" w14:textId="77777777" w:rsidTr="007E327E">
        <w:tc>
          <w:tcPr>
            <w:tcW w:w="9258" w:type="dxa"/>
          </w:tcPr>
          <w:p w14:paraId="3C08B8C7" w14:textId="5FE5CFA7" w:rsidR="00E953AF" w:rsidRPr="00E953AF" w:rsidRDefault="00E953AF" w:rsidP="00E953AF">
            <w:pPr>
              <w:jc w:val="center"/>
              <w:rPr>
                <w:szCs w:val="24"/>
              </w:rPr>
            </w:pPr>
            <w:r w:rsidRPr="00E953AF">
              <w:rPr>
                <w:noProof/>
                <w:szCs w:val="24"/>
                <w:lang w:eastAsia="lv-LV"/>
              </w:rPr>
              <w:lastRenderedPageBreak/>
              <w:drawing>
                <wp:inline distT="0" distB="0" distL="0" distR="0" wp14:anchorId="06165E37" wp14:editId="232912F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953AF" w:rsidRPr="00E953AF" w14:paraId="74DE6DC3" w14:textId="77777777" w:rsidTr="007E327E">
        <w:tc>
          <w:tcPr>
            <w:tcW w:w="9258" w:type="dxa"/>
          </w:tcPr>
          <w:p w14:paraId="27835847" w14:textId="77777777" w:rsidR="00E953AF" w:rsidRPr="00E953AF" w:rsidRDefault="00E953AF" w:rsidP="00E953AF">
            <w:pPr>
              <w:jc w:val="center"/>
              <w:rPr>
                <w:szCs w:val="24"/>
              </w:rPr>
            </w:pPr>
            <w:r w:rsidRPr="00E953AF">
              <w:rPr>
                <w:b/>
                <w:bCs/>
                <w:sz w:val="28"/>
                <w:szCs w:val="28"/>
              </w:rPr>
              <w:t>GULBENES NOVADA PAŠVALDĪBA</w:t>
            </w:r>
          </w:p>
        </w:tc>
      </w:tr>
      <w:tr w:rsidR="00E953AF" w:rsidRPr="00E953AF" w14:paraId="085414A1" w14:textId="77777777" w:rsidTr="007E327E">
        <w:tc>
          <w:tcPr>
            <w:tcW w:w="9258" w:type="dxa"/>
          </w:tcPr>
          <w:p w14:paraId="1425C71B" w14:textId="77777777" w:rsidR="00E953AF" w:rsidRPr="00E953AF" w:rsidRDefault="00E953AF" w:rsidP="00E953AF">
            <w:pPr>
              <w:jc w:val="center"/>
              <w:rPr>
                <w:szCs w:val="24"/>
              </w:rPr>
            </w:pPr>
            <w:r w:rsidRPr="00E953AF">
              <w:rPr>
                <w:szCs w:val="24"/>
              </w:rPr>
              <w:t>Reģ.Nr.90009116327</w:t>
            </w:r>
          </w:p>
        </w:tc>
      </w:tr>
      <w:tr w:rsidR="00E953AF" w:rsidRPr="00E953AF" w14:paraId="76D49A19" w14:textId="77777777" w:rsidTr="007E327E">
        <w:tc>
          <w:tcPr>
            <w:tcW w:w="9258" w:type="dxa"/>
          </w:tcPr>
          <w:p w14:paraId="1CA81259" w14:textId="77777777" w:rsidR="00E953AF" w:rsidRPr="00E953AF" w:rsidRDefault="00E953AF" w:rsidP="00E953AF">
            <w:pPr>
              <w:jc w:val="center"/>
              <w:rPr>
                <w:szCs w:val="24"/>
              </w:rPr>
            </w:pPr>
            <w:r w:rsidRPr="00E953AF">
              <w:rPr>
                <w:szCs w:val="24"/>
              </w:rPr>
              <w:t>Ābeļu iela 2, Gulbene, Gulbenes nov., LV-4401</w:t>
            </w:r>
          </w:p>
        </w:tc>
      </w:tr>
      <w:tr w:rsidR="00E953AF" w:rsidRPr="00E953AF" w14:paraId="15682C5F" w14:textId="77777777" w:rsidTr="007E327E">
        <w:tc>
          <w:tcPr>
            <w:tcW w:w="9258" w:type="dxa"/>
          </w:tcPr>
          <w:p w14:paraId="5528B302" w14:textId="77777777" w:rsidR="00E953AF" w:rsidRPr="00E953AF" w:rsidRDefault="00E953AF" w:rsidP="00E953AF">
            <w:pPr>
              <w:jc w:val="center"/>
              <w:rPr>
                <w:szCs w:val="24"/>
              </w:rPr>
            </w:pPr>
            <w:r w:rsidRPr="00E953AF">
              <w:rPr>
                <w:szCs w:val="24"/>
              </w:rPr>
              <w:t>Tālrunis 64497710, mob.26595362, e-pasts: dome@gulbene.lv, www.gulbene.lv</w:t>
            </w:r>
          </w:p>
        </w:tc>
      </w:tr>
    </w:tbl>
    <w:p w14:paraId="587AE76A" w14:textId="77777777" w:rsidR="00E953AF" w:rsidRPr="00E953AF" w:rsidRDefault="00E953AF" w:rsidP="00E953AF">
      <w:pPr>
        <w:spacing w:line="259" w:lineRule="auto"/>
        <w:jc w:val="right"/>
        <w:rPr>
          <w:rFonts w:eastAsia="Calibri"/>
          <w:szCs w:val="24"/>
          <w:u w:val="none"/>
        </w:rPr>
      </w:pPr>
      <w:r w:rsidRPr="00E953AF">
        <w:rPr>
          <w:rFonts w:eastAsia="Calibri"/>
          <w:szCs w:val="24"/>
          <w:u w:val="none"/>
        </w:rPr>
        <w:t xml:space="preserve">Pielikums Gulbenes novada pašvaldības domes </w:t>
      </w:r>
    </w:p>
    <w:p w14:paraId="7E0CC278" w14:textId="77777777" w:rsidR="00E953AF" w:rsidRPr="00E953AF" w:rsidRDefault="00E953AF" w:rsidP="00E953AF">
      <w:pPr>
        <w:spacing w:line="259" w:lineRule="auto"/>
        <w:jc w:val="right"/>
        <w:rPr>
          <w:rFonts w:ascii="Calibri" w:eastAsia="Calibri" w:hAnsi="Calibri"/>
          <w:sz w:val="22"/>
          <w:u w:val="none"/>
        </w:rPr>
      </w:pPr>
      <w:r w:rsidRPr="00E953AF">
        <w:rPr>
          <w:rFonts w:eastAsia="Calibri"/>
          <w:szCs w:val="24"/>
          <w:u w:val="none"/>
        </w:rPr>
        <w:t xml:space="preserve">2025.gada 30.janvāra lēmumam </w:t>
      </w:r>
      <w:proofErr w:type="spellStart"/>
      <w:r w:rsidRPr="00E953AF">
        <w:rPr>
          <w:rFonts w:eastAsia="Calibri"/>
          <w:szCs w:val="24"/>
          <w:u w:val="none"/>
        </w:rPr>
        <w:t>Nr.GND</w:t>
      </w:r>
      <w:proofErr w:type="spellEnd"/>
      <w:r w:rsidRPr="00E953AF">
        <w:rPr>
          <w:rFonts w:eastAsia="Calibri"/>
          <w:szCs w:val="24"/>
          <w:u w:val="none"/>
        </w:rPr>
        <w:t>/2025/____</w:t>
      </w:r>
    </w:p>
    <w:p w14:paraId="4A8D6430" w14:textId="77777777" w:rsidR="00E953AF" w:rsidRPr="00E953AF" w:rsidRDefault="00E953AF" w:rsidP="00E953AF">
      <w:pPr>
        <w:spacing w:after="160" w:line="259" w:lineRule="auto"/>
        <w:rPr>
          <w:rFonts w:eastAsia="Calibri"/>
          <w:szCs w:val="24"/>
          <w:u w:val="none"/>
        </w:rPr>
      </w:pPr>
    </w:p>
    <w:p w14:paraId="2D49632D" w14:textId="77777777" w:rsidR="00E953AF" w:rsidRPr="00E953AF" w:rsidRDefault="00E953AF" w:rsidP="00E953AF">
      <w:pPr>
        <w:spacing w:after="160" w:line="259" w:lineRule="auto"/>
        <w:jc w:val="center"/>
        <w:rPr>
          <w:rFonts w:eastAsia="Calibri"/>
          <w:szCs w:val="24"/>
          <w:u w:val="none"/>
        </w:rPr>
      </w:pPr>
      <w:r w:rsidRPr="00E953AF">
        <w:rPr>
          <w:rFonts w:eastAsia="Calibri"/>
          <w:szCs w:val="24"/>
          <w:u w:val="none"/>
        </w:rPr>
        <w:t>Gulbenē</w:t>
      </w:r>
    </w:p>
    <w:p w14:paraId="736E71BD" w14:textId="77777777" w:rsidR="00E953AF" w:rsidRPr="00E953AF" w:rsidRDefault="00E953AF" w:rsidP="00E953AF">
      <w:pPr>
        <w:spacing w:after="160" w:line="259" w:lineRule="auto"/>
        <w:ind w:left="3600" w:hanging="3600"/>
        <w:rPr>
          <w:rFonts w:eastAsia="Calibri"/>
          <w:b/>
          <w:bCs/>
          <w:szCs w:val="24"/>
          <w:u w:val="none"/>
        </w:rPr>
      </w:pP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E953AF" w:rsidRPr="00E953AF" w14:paraId="18922EA2" w14:textId="77777777" w:rsidTr="007E327E">
        <w:tc>
          <w:tcPr>
            <w:tcW w:w="5665" w:type="dxa"/>
          </w:tcPr>
          <w:p w14:paraId="6F0E48EF" w14:textId="77777777" w:rsidR="00E953AF" w:rsidRPr="00E953AF" w:rsidRDefault="00E953AF" w:rsidP="00E953AF">
            <w:pPr>
              <w:rPr>
                <w:szCs w:val="24"/>
              </w:rPr>
            </w:pPr>
            <w:r w:rsidRPr="00E953AF">
              <w:rPr>
                <w:szCs w:val="24"/>
              </w:rPr>
              <w:t xml:space="preserve">30.01.2025.                       </w:t>
            </w:r>
          </w:p>
        </w:tc>
        <w:tc>
          <w:tcPr>
            <w:tcW w:w="3539" w:type="dxa"/>
          </w:tcPr>
          <w:p w14:paraId="1210DA9C" w14:textId="77777777" w:rsidR="00E953AF" w:rsidRPr="00E953AF" w:rsidRDefault="00E953AF" w:rsidP="00E953AF">
            <w:pPr>
              <w:jc w:val="right"/>
              <w:rPr>
                <w:szCs w:val="24"/>
              </w:rPr>
            </w:pPr>
            <w:r w:rsidRPr="00E953AF">
              <w:rPr>
                <w:szCs w:val="24"/>
              </w:rPr>
              <w:t>Nr. GND/2025/</w:t>
            </w:r>
          </w:p>
          <w:p w14:paraId="2B9F47CC" w14:textId="77777777" w:rsidR="00E953AF" w:rsidRPr="00E953AF" w:rsidRDefault="00E953AF" w:rsidP="00E953AF">
            <w:pPr>
              <w:jc w:val="right"/>
              <w:rPr>
                <w:szCs w:val="24"/>
              </w:rPr>
            </w:pPr>
          </w:p>
        </w:tc>
      </w:tr>
    </w:tbl>
    <w:p w14:paraId="3B13C84E" w14:textId="77777777" w:rsidR="00E953AF" w:rsidRPr="00E953AF" w:rsidRDefault="00E953AF" w:rsidP="00E953AF">
      <w:pPr>
        <w:spacing w:line="259" w:lineRule="auto"/>
        <w:jc w:val="center"/>
        <w:rPr>
          <w:rFonts w:eastAsia="Calibri"/>
          <w:b/>
          <w:noProof/>
          <w:szCs w:val="24"/>
          <w:u w:val="none"/>
        </w:rPr>
      </w:pPr>
    </w:p>
    <w:p w14:paraId="00F82ECF" w14:textId="77777777" w:rsidR="00E953AF" w:rsidRPr="00E953AF" w:rsidRDefault="00E953AF" w:rsidP="00E953AF">
      <w:pPr>
        <w:spacing w:line="259" w:lineRule="auto"/>
        <w:jc w:val="center"/>
        <w:rPr>
          <w:rFonts w:eastAsia="Calibri"/>
          <w:b/>
          <w:noProof/>
          <w:szCs w:val="24"/>
          <w:u w:val="none"/>
        </w:rPr>
      </w:pPr>
      <w:r w:rsidRPr="00E953AF">
        <w:rPr>
          <w:rFonts w:eastAsia="Calibri"/>
          <w:b/>
          <w:noProof/>
          <w:szCs w:val="24"/>
          <w:u w:val="none"/>
        </w:rPr>
        <w:t xml:space="preserve">Grozījums Gulbenes novada domes </w:t>
      </w:r>
      <w:r w:rsidRPr="00E953AF">
        <w:rPr>
          <w:b/>
          <w:bCs/>
          <w:szCs w:val="24"/>
          <w:u w:val="none"/>
          <w:lang w:eastAsia="lv-LV"/>
        </w:rPr>
        <w:t>2022.gada 30.jūnija iekšējā normatīvajā aktā “</w:t>
      </w:r>
      <w:r w:rsidRPr="00E953AF">
        <w:rPr>
          <w:b/>
          <w:bCs/>
          <w:noProof/>
          <w:szCs w:val="24"/>
          <w:u w:val="none"/>
          <w:lang w:eastAsia="lv-LV"/>
        </w:rPr>
        <w:t>Gulbenes novada pašvaldības amatpersonu un darbinieku atlīdzības nolikums</w:t>
      </w:r>
      <w:r w:rsidRPr="00E953AF">
        <w:rPr>
          <w:rFonts w:eastAsia="Calibri"/>
          <w:b/>
          <w:noProof/>
          <w:szCs w:val="24"/>
          <w:u w:val="none"/>
        </w:rPr>
        <w:t>”</w:t>
      </w:r>
    </w:p>
    <w:p w14:paraId="4C285FD7" w14:textId="77777777" w:rsidR="00E953AF" w:rsidRPr="00E953AF" w:rsidRDefault="00E953AF" w:rsidP="00E953AF">
      <w:pPr>
        <w:jc w:val="center"/>
        <w:rPr>
          <w:rFonts w:eastAsia="Calibri"/>
          <w:b/>
          <w:noProof/>
          <w:szCs w:val="24"/>
          <w:u w:val="none"/>
        </w:rPr>
      </w:pPr>
    </w:p>
    <w:p w14:paraId="43F18E21" w14:textId="77777777" w:rsidR="00E953AF" w:rsidRPr="00E953AF" w:rsidRDefault="00E953AF" w:rsidP="00E953AF">
      <w:pPr>
        <w:ind w:left="5040"/>
        <w:jc w:val="both"/>
        <w:rPr>
          <w:rFonts w:eastAsia="Calibri"/>
          <w:iCs/>
          <w:szCs w:val="24"/>
          <w:u w:val="none"/>
        </w:rPr>
      </w:pPr>
      <w:r w:rsidRPr="00E953AF">
        <w:rPr>
          <w:iCs/>
          <w:szCs w:val="24"/>
          <w:u w:val="none"/>
          <w:lang w:eastAsia="lv-LV"/>
        </w:rPr>
        <w:t>Izdoti saskaņā ar Pašvaldību likuma 9.panta ceturto daļu, 10.panta pirmās daļas 14.punktu, 20.panta trešo daļu un 53.panta trešo daļu, Valsts un pašvaldību institūciju amatpersonu un darbinieku atlīdzības likumu</w:t>
      </w:r>
    </w:p>
    <w:p w14:paraId="24E650D2" w14:textId="77777777" w:rsidR="00E953AF" w:rsidRPr="00E953AF" w:rsidRDefault="00E953AF" w:rsidP="00E953AF">
      <w:pPr>
        <w:ind w:left="5670"/>
        <w:jc w:val="both"/>
        <w:rPr>
          <w:rFonts w:eastAsia="Calibri"/>
          <w:bCs/>
          <w:szCs w:val="24"/>
          <w:u w:val="none"/>
        </w:rPr>
      </w:pPr>
    </w:p>
    <w:p w14:paraId="32B7510C" w14:textId="77777777" w:rsidR="00E953AF" w:rsidRPr="00E953AF" w:rsidRDefault="00E953AF" w:rsidP="00E953AF">
      <w:pPr>
        <w:numPr>
          <w:ilvl w:val="0"/>
          <w:numId w:val="27"/>
        </w:numPr>
        <w:ind w:left="0" w:firstLine="0"/>
        <w:contextualSpacing/>
        <w:jc w:val="both"/>
        <w:rPr>
          <w:rFonts w:eastAsia="Calibri"/>
          <w:szCs w:val="24"/>
          <w:u w:val="none"/>
          <w:shd w:val="clear" w:color="auto" w:fill="FFFFFF"/>
        </w:rPr>
      </w:pPr>
      <w:r w:rsidRPr="00E953AF">
        <w:rPr>
          <w:rFonts w:eastAsia="Calibri"/>
          <w:szCs w:val="24"/>
          <w:u w:val="none"/>
        </w:rPr>
        <w:t xml:space="preserve">Izdarīt </w:t>
      </w:r>
      <w:r w:rsidRPr="00E953AF">
        <w:rPr>
          <w:rFonts w:eastAsia="Calibri"/>
          <w:szCs w:val="24"/>
          <w:u w:val="none"/>
          <w:shd w:val="clear" w:color="auto" w:fill="FFFFFF"/>
        </w:rPr>
        <w:t xml:space="preserve">Gulbenes novada domes </w:t>
      </w:r>
      <w:r w:rsidRPr="00E953AF">
        <w:rPr>
          <w:szCs w:val="24"/>
          <w:u w:val="none"/>
          <w:lang w:eastAsia="lv-LV"/>
        </w:rPr>
        <w:t xml:space="preserve">2022.gada 30.jūnija iekšējā normatīvajā aktā </w:t>
      </w:r>
      <w:proofErr w:type="spellStart"/>
      <w:r w:rsidRPr="00E953AF">
        <w:rPr>
          <w:szCs w:val="24"/>
          <w:u w:val="none"/>
          <w:lang w:eastAsia="lv-LV"/>
        </w:rPr>
        <w:t>Nr.GND</w:t>
      </w:r>
      <w:proofErr w:type="spellEnd"/>
      <w:r w:rsidRPr="00E953AF">
        <w:rPr>
          <w:szCs w:val="24"/>
          <w:u w:val="none"/>
          <w:lang w:eastAsia="lv-LV"/>
        </w:rPr>
        <w:t>/IEK/2022/16 “Gulbenes novada pašvaldības amatpersonu un darbinieku atlīdzības nolikums”</w:t>
      </w:r>
      <w:r w:rsidRPr="00E953AF">
        <w:rPr>
          <w:rFonts w:eastAsia="Calibri"/>
          <w:szCs w:val="24"/>
          <w:u w:val="none"/>
          <w:shd w:val="clear" w:color="auto" w:fill="FFFFFF"/>
        </w:rPr>
        <w:t xml:space="preserve">, </w:t>
      </w:r>
      <w:r w:rsidRPr="00E953AF">
        <w:rPr>
          <w:szCs w:val="24"/>
          <w:u w:val="none"/>
          <w:shd w:val="clear" w:color="auto" w:fill="FFFFFF"/>
          <w:lang w:eastAsia="lv-LV"/>
        </w:rPr>
        <w:t xml:space="preserve">kas apstiprināts ar Gulbenes novada domes 2022.gada 30.jūnija lēmumu </w:t>
      </w:r>
      <w:proofErr w:type="spellStart"/>
      <w:r w:rsidRPr="00E953AF">
        <w:rPr>
          <w:szCs w:val="24"/>
          <w:u w:val="none"/>
          <w:shd w:val="clear" w:color="auto" w:fill="FFFFFF"/>
          <w:lang w:eastAsia="lv-LV"/>
        </w:rPr>
        <w:t>Nr.GND</w:t>
      </w:r>
      <w:proofErr w:type="spellEnd"/>
      <w:r w:rsidRPr="00E953AF">
        <w:rPr>
          <w:szCs w:val="24"/>
          <w:u w:val="none"/>
          <w:shd w:val="clear" w:color="auto" w:fill="FFFFFF"/>
          <w:lang w:eastAsia="lv-LV"/>
        </w:rPr>
        <w:t>/2022/639 (protokols Nr.12, 96.p.)</w:t>
      </w:r>
      <w:r w:rsidRPr="00E953AF">
        <w:rPr>
          <w:rFonts w:eastAsia="Calibri"/>
          <w:szCs w:val="24"/>
          <w:u w:val="none"/>
          <w:shd w:val="clear" w:color="auto" w:fill="FFFFFF"/>
        </w:rPr>
        <w:t>, šādu grozījumu:</w:t>
      </w:r>
    </w:p>
    <w:p w14:paraId="3DACFB26" w14:textId="77777777" w:rsidR="00E953AF" w:rsidRPr="00E953AF" w:rsidRDefault="00E953AF" w:rsidP="00E953AF">
      <w:pPr>
        <w:tabs>
          <w:tab w:val="left" w:pos="851"/>
        </w:tabs>
        <w:contextualSpacing/>
        <w:jc w:val="both"/>
        <w:rPr>
          <w:rFonts w:eastAsia="Calibri"/>
          <w:szCs w:val="24"/>
          <w:u w:val="none"/>
          <w:shd w:val="clear" w:color="auto" w:fill="FFFFFF"/>
        </w:rPr>
      </w:pPr>
    </w:p>
    <w:p w14:paraId="302BA6B7" w14:textId="77777777" w:rsidR="00E953AF" w:rsidRPr="00E953AF" w:rsidRDefault="00E953AF" w:rsidP="00E953AF">
      <w:pPr>
        <w:numPr>
          <w:ilvl w:val="1"/>
          <w:numId w:val="28"/>
        </w:numPr>
        <w:contextualSpacing/>
        <w:jc w:val="both"/>
        <w:rPr>
          <w:rFonts w:eastAsia="Calibri"/>
          <w:szCs w:val="24"/>
          <w:u w:val="none"/>
          <w:shd w:val="clear" w:color="auto" w:fill="FFFFFF"/>
        </w:rPr>
      </w:pPr>
      <w:r w:rsidRPr="00E953AF">
        <w:rPr>
          <w:rFonts w:eastAsia="Calibri"/>
          <w:szCs w:val="24"/>
          <w:u w:val="none"/>
          <w:shd w:val="clear" w:color="auto" w:fill="FFFFFF"/>
        </w:rPr>
        <w:t>Izteikt 3.pielikuma tabulas 16.punktu šādā redakcijā:</w:t>
      </w:r>
    </w:p>
    <w:p w14:paraId="15A78004" w14:textId="77777777" w:rsidR="00E953AF" w:rsidRPr="00E953AF" w:rsidRDefault="00E953AF" w:rsidP="00E953AF">
      <w:pPr>
        <w:ind w:left="792"/>
        <w:contextualSpacing/>
        <w:jc w:val="both"/>
        <w:rPr>
          <w:rFonts w:eastAsia="Calibri"/>
          <w:szCs w:val="24"/>
          <w:u w:val="none"/>
          <w:shd w:val="clear" w:color="auto" w:fill="FFFFFF"/>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04"/>
        <w:gridCol w:w="3544"/>
        <w:gridCol w:w="2410"/>
        <w:gridCol w:w="2693"/>
      </w:tblGrid>
      <w:tr w:rsidR="00E953AF" w:rsidRPr="00E953AF" w14:paraId="77E7A945" w14:textId="77777777" w:rsidTr="007E327E">
        <w:trPr>
          <w:trHeight w:val="385"/>
          <w:jc w:val="center"/>
        </w:trPr>
        <w:tc>
          <w:tcPr>
            <w:tcW w:w="704" w:type="dxa"/>
            <w:vAlign w:val="center"/>
          </w:tcPr>
          <w:p w14:paraId="55E6E282" w14:textId="77777777" w:rsidR="00E953AF" w:rsidRPr="00E953AF" w:rsidRDefault="00E953AF" w:rsidP="00E953AF">
            <w:pPr>
              <w:overflowPunct w:val="0"/>
              <w:autoSpaceDE w:val="0"/>
              <w:autoSpaceDN w:val="0"/>
              <w:adjustRightInd w:val="0"/>
              <w:jc w:val="center"/>
              <w:rPr>
                <w:szCs w:val="24"/>
                <w:u w:val="none"/>
                <w:lang w:eastAsia="lv-LV"/>
              </w:rPr>
            </w:pPr>
            <w:r w:rsidRPr="00E953AF">
              <w:rPr>
                <w:szCs w:val="24"/>
                <w:u w:val="none"/>
                <w:lang w:eastAsia="lv-LV"/>
              </w:rPr>
              <w:t>“16.</w:t>
            </w:r>
          </w:p>
        </w:tc>
        <w:tc>
          <w:tcPr>
            <w:tcW w:w="3544" w:type="dxa"/>
            <w:tcBorders>
              <w:top w:val="single" w:sz="4" w:space="0" w:color="auto"/>
              <w:left w:val="single" w:sz="4" w:space="0" w:color="auto"/>
              <w:bottom w:val="single" w:sz="4" w:space="0" w:color="auto"/>
              <w:right w:val="single" w:sz="4" w:space="0" w:color="auto"/>
            </w:tcBorders>
            <w:vAlign w:val="center"/>
          </w:tcPr>
          <w:p w14:paraId="158C72E4" w14:textId="77777777" w:rsidR="00E953AF" w:rsidRPr="00E953AF" w:rsidRDefault="00E953AF" w:rsidP="00E953AF">
            <w:pPr>
              <w:rPr>
                <w:szCs w:val="24"/>
                <w:u w:val="none"/>
                <w:lang w:eastAsia="lv-LV"/>
              </w:rPr>
            </w:pPr>
            <w:r w:rsidRPr="00E953AF">
              <w:rPr>
                <w:szCs w:val="24"/>
                <w:u w:val="none"/>
                <w:lang w:eastAsia="lv-LV"/>
              </w:rPr>
              <w:t>Vecākais lietvedis</w:t>
            </w:r>
          </w:p>
        </w:tc>
        <w:tc>
          <w:tcPr>
            <w:tcW w:w="2410" w:type="dxa"/>
            <w:tcBorders>
              <w:top w:val="single" w:sz="4" w:space="0" w:color="auto"/>
              <w:left w:val="single" w:sz="4" w:space="0" w:color="auto"/>
              <w:bottom w:val="single" w:sz="4" w:space="0" w:color="auto"/>
              <w:right w:val="single" w:sz="4" w:space="0" w:color="auto"/>
            </w:tcBorders>
            <w:vAlign w:val="center"/>
          </w:tcPr>
          <w:p w14:paraId="48204A40" w14:textId="77777777" w:rsidR="00E953AF" w:rsidRPr="00E953AF" w:rsidRDefault="00E953AF" w:rsidP="00E953AF">
            <w:pPr>
              <w:autoSpaceDN w:val="0"/>
              <w:jc w:val="center"/>
              <w:rPr>
                <w:szCs w:val="24"/>
                <w:u w:val="none"/>
                <w:lang w:eastAsia="lv-LV"/>
              </w:rPr>
            </w:pPr>
            <w:r w:rsidRPr="00E953AF">
              <w:rPr>
                <w:szCs w:val="24"/>
                <w:u w:val="none"/>
                <w:lang w:eastAsia="lv-LV"/>
              </w:rPr>
              <w:t>3341 03</w:t>
            </w:r>
          </w:p>
        </w:tc>
        <w:tc>
          <w:tcPr>
            <w:tcW w:w="2693" w:type="dxa"/>
            <w:vAlign w:val="center"/>
          </w:tcPr>
          <w:p w14:paraId="19CD66A6" w14:textId="77777777" w:rsidR="00E953AF" w:rsidRPr="00E953AF" w:rsidRDefault="00E953AF" w:rsidP="00E953AF">
            <w:pPr>
              <w:autoSpaceDN w:val="0"/>
              <w:jc w:val="center"/>
              <w:rPr>
                <w:szCs w:val="24"/>
                <w:u w:val="none"/>
                <w:lang w:eastAsia="lv-LV"/>
              </w:rPr>
            </w:pPr>
            <w:r w:rsidRPr="00E953AF">
              <w:rPr>
                <w:szCs w:val="24"/>
                <w:u w:val="none"/>
                <w:lang w:eastAsia="lv-LV"/>
              </w:rPr>
              <w:t>līdz 10%”</w:t>
            </w:r>
          </w:p>
        </w:tc>
      </w:tr>
    </w:tbl>
    <w:p w14:paraId="0D55BA66" w14:textId="77777777" w:rsidR="00E953AF" w:rsidRPr="00E953AF" w:rsidRDefault="00E953AF" w:rsidP="00E953AF">
      <w:pPr>
        <w:jc w:val="both"/>
        <w:rPr>
          <w:rFonts w:eastAsia="Calibri"/>
          <w:szCs w:val="24"/>
          <w:u w:val="none"/>
          <w:shd w:val="clear" w:color="auto" w:fill="FFFFFF"/>
        </w:rPr>
      </w:pPr>
    </w:p>
    <w:p w14:paraId="2CDC981F" w14:textId="77777777" w:rsidR="00E953AF" w:rsidRPr="00E953AF" w:rsidRDefault="00E953AF" w:rsidP="00E953AF">
      <w:pPr>
        <w:numPr>
          <w:ilvl w:val="0"/>
          <w:numId w:val="28"/>
        </w:numPr>
        <w:spacing w:after="160" w:line="259" w:lineRule="auto"/>
        <w:ind w:right="-1"/>
        <w:contextualSpacing/>
        <w:jc w:val="both"/>
        <w:rPr>
          <w:rFonts w:eastAsia="Calibri"/>
          <w:szCs w:val="24"/>
          <w:u w:val="none"/>
        </w:rPr>
      </w:pPr>
      <w:r w:rsidRPr="00E953AF">
        <w:rPr>
          <w:rFonts w:eastAsia="Calibri"/>
          <w:szCs w:val="24"/>
          <w:u w:val="none"/>
        </w:rPr>
        <w:t>Grozījums stājas spēkā pēc tā pieņemšanas, bet to piemēro no 2025.gada 1.janvāra.</w:t>
      </w:r>
    </w:p>
    <w:p w14:paraId="25C4B887" w14:textId="77777777" w:rsidR="00E953AF" w:rsidRPr="00E953AF" w:rsidRDefault="00E953AF" w:rsidP="00E953AF">
      <w:pPr>
        <w:tabs>
          <w:tab w:val="left" w:pos="851"/>
        </w:tabs>
        <w:spacing w:after="120" w:line="360" w:lineRule="auto"/>
        <w:ind w:left="360"/>
        <w:contextualSpacing/>
        <w:jc w:val="both"/>
        <w:rPr>
          <w:rFonts w:eastAsia="Calibri"/>
          <w:szCs w:val="24"/>
          <w:highlight w:val="yellow"/>
          <w:u w:val="none"/>
          <w:shd w:val="clear" w:color="auto" w:fill="FFFFFF"/>
        </w:rPr>
      </w:pPr>
    </w:p>
    <w:p w14:paraId="06E7CFAA" w14:textId="77777777" w:rsidR="00E953AF" w:rsidRPr="00E953AF" w:rsidRDefault="00E953AF" w:rsidP="00E953AF">
      <w:pPr>
        <w:spacing w:after="160" w:line="259" w:lineRule="auto"/>
        <w:ind w:right="-1"/>
        <w:jc w:val="both"/>
        <w:rPr>
          <w:rFonts w:eastAsia="Calibri"/>
          <w:szCs w:val="24"/>
          <w:u w:val="none"/>
        </w:rPr>
      </w:pPr>
      <w:r w:rsidRPr="00E953AF">
        <w:rPr>
          <w:rFonts w:eastAsia="Calibri"/>
          <w:szCs w:val="24"/>
          <w:u w:val="none"/>
        </w:rPr>
        <w:t>Gulbenes novada pašvaldības domes priekšsēdētājs</w:t>
      </w:r>
      <w:r w:rsidRPr="00E953AF">
        <w:rPr>
          <w:rFonts w:eastAsia="Calibri"/>
          <w:szCs w:val="24"/>
          <w:u w:val="none"/>
        </w:rPr>
        <w:tab/>
      </w:r>
      <w:r w:rsidRPr="00E953AF">
        <w:rPr>
          <w:rFonts w:eastAsia="Calibri"/>
          <w:szCs w:val="24"/>
          <w:u w:val="none"/>
        </w:rPr>
        <w:tab/>
      </w:r>
      <w:r w:rsidRPr="00E953AF">
        <w:rPr>
          <w:rFonts w:eastAsia="Calibri"/>
          <w:szCs w:val="24"/>
          <w:u w:val="none"/>
        </w:rPr>
        <w:tab/>
      </w:r>
      <w:r w:rsidRPr="00E953AF">
        <w:rPr>
          <w:rFonts w:eastAsia="Calibri"/>
          <w:szCs w:val="24"/>
          <w:u w:val="none"/>
        </w:rPr>
        <w:tab/>
      </w:r>
      <w:r w:rsidRPr="00E953AF">
        <w:rPr>
          <w:rFonts w:eastAsia="Calibri"/>
          <w:szCs w:val="24"/>
          <w:u w:val="none"/>
        </w:rPr>
        <w:tab/>
      </w:r>
      <w:proofErr w:type="spellStart"/>
      <w:r w:rsidRPr="00E953AF">
        <w:rPr>
          <w:rFonts w:eastAsia="Calibri"/>
          <w:szCs w:val="24"/>
          <w:u w:val="none"/>
        </w:rPr>
        <w:t>A.Caunītis</w:t>
      </w:r>
      <w:proofErr w:type="spellEnd"/>
    </w:p>
    <w:p w14:paraId="3101E656"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30EE4563"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mērķdotācijas sadali Sveķu pamatskolas pedagoģisko darbinieku darba samaksai un valsts sociālās apdrošināšanas obligātajām iemaksām  no 2025.gada 1.janvāra līdz 31.augustam</w:t>
      </w:r>
    </w:p>
    <w:p w14:paraId="3FE8C021"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5F1F91AC"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7E7A3CC5" w14:textId="77777777" w:rsidR="004513CE" w:rsidRPr="00575A1B" w:rsidRDefault="004513CE" w:rsidP="004513CE">
      <w:pPr>
        <w:rPr>
          <w:rFonts w:eastAsia="Calibri"/>
          <w:szCs w:val="24"/>
          <w:u w:val="none"/>
        </w:rPr>
      </w:pPr>
      <w:r>
        <w:rPr>
          <w:rFonts w:eastAsia="Calibri"/>
          <w:szCs w:val="24"/>
          <w:u w:val="none"/>
        </w:rPr>
        <w:t>DEBATĒS PIEDALĀS: nav</w:t>
      </w:r>
    </w:p>
    <w:p w14:paraId="327A49E7" w14:textId="77777777" w:rsidR="004513CE" w:rsidRDefault="004513CE" w:rsidP="004513CE">
      <w:pPr>
        <w:rPr>
          <w:rFonts w:eastAsia="Calibri"/>
          <w:color w:val="FF0000"/>
          <w:szCs w:val="24"/>
          <w:u w:val="none"/>
        </w:rPr>
      </w:pPr>
    </w:p>
    <w:p w14:paraId="1871F1F8" w14:textId="77777777" w:rsidR="004513CE" w:rsidRDefault="004513CE" w:rsidP="004513CE">
      <w:pPr>
        <w:spacing w:line="360" w:lineRule="auto"/>
        <w:ind w:firstLine="567"/>
        <w:jc w:val="both"/>
        <w:rPr>
          <w:u w:val="none"/>
        </w:rPr>
      </w:pPr>
      <w:r>
        <w:rPr>
          <w:u w:val="none"/>
        </w:rPr>
        <w:t>Finanšu komiteja atklāti balsojot:</w:t>
      </w:r>
    </w:p>
    <w:p w14:paraId="665C82C5" w14:textId="77777777" w:rsidR="004513CE" w:rsidRDefault="004513CE" w:rsidP="004513CE">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0611AAF1" w14:textId="77777777" w:rsidR="004513CE" w:rsidRDefault="004513CE" w:rsidP="004513CE">
      <w:pPr>
        <w:spacing w:line="360" w:lineRule="auto"/>
        <w:ind w:firstLine="567"/>
        <w:jc w:val="both"/>
        <w:rPr>
          <w:noProof/>
          <w:u w:val="none"/>
        </w:rPr>
      </w:pPr>
      <w:r>
        <w:rPr>
          <w:noProof/>
          <w:u w:val="none"/>
        </w:rPr>
        <w:lastRenderedPageBreak/>
        <w:t>Virzīt izskatīšanai domes sēdē lēmumprojektu:</w:t>
      </w:r>
    </w:p>
    <w:p w14:paraId="6BD9CEB0" w14:textId="77777777" w:rsidR="00E953AF" w:rsidRPr="00E953AF" w:rsidRDefault="00E953AF" w:rsidP="00E953AF">
      <w:pPr>
        <w:ind w:firstLine="567"/>
        <w:jc w:val="center"/>
        <w:rPr>
          <w:b/>
          <w:noProof/>
          <w:szCs w:val="24"/>
          <w:u w:val="none"/>
          <w:lang w:eastAsia="lv-LV"/>
        </w:rPr>
      </w:pPr>
      <w:r w:rsidRPr="00E953AF">
        <w:rPr>
          <w:b/>
          <w:noProof/>
          <w:szCs w:val="24"/>
          <w:u w:val="none"/>
          <w:lang w:eastAsia="lv-LV"/>
        </w:rPr>
        <w:t xml:space="preserve">Par mērķdotācijas sadali Sveķu pamatskolas pedagoģisko darbinieku darba samaksai un valsts sociālās apdrošināšanas obligātajām iemaksām </w:t>
      </w:r>
    </w:p>
    <w:p w14:paraId="1DDB340B" w14:textId="77777777" w:rsidR="00E953AF" w:rsidRPr="00E953AF" w:rsidRDefault="00E953AF" w:rsidP="00E953AF">
      <w:pPr>
        <w:ind w:firstLine="567"/>
        <w:jc w:val="center"/>
        <w:rPr>
          <w:b/>
          <w:noProof/>
          <w:szCs w:val="24"/>
          <w:u w:val="none"/>
          <w:lang w:eastAsia="lv-LV"/>
        </w:rPr>
      </w:pPr>
      <w:r w:rsidRPr="00E953AF">
        <w:rPr>
          <w:b/>
          <w:noProof/>
          <w:szCs w:val="24"/>
          <w:u w:val="none"/>
          <w:lang w:eastAsia="lv-LV"/>
        </w:rPr>
        <w:t>no 2025.gada 1.janvāra līdz 31.augustam</w:t>
      </w:r>
    </w:p>
    <w:p w14:paraId="7D685871" w14:textId="77777777" w:rsidR="00E953AF" w:rsidRPr="00E953AF" w:rsidRDefault="00E953AF" w:rsidP="00E953AF">
      <w:pPr>
        <w:jc w:val="both"/>
        <w:rPr>
          <w:b/>
          <w:noProof/>
          <w:szCs w:val="24"/>
          <w:u w:val="none"/>
          <w:lang w:eastAsia="lv-LV"/>
        </w:rPr>
      </w:pPr>
    </w:p>
    <w:p w14:paraId="2715EE13" w14:textId="77777777" w:rsidR="00E953AF" w:rsidRPr="00E953AF" w:rsidRDefault="00E953AF" w:rsidP="00E953AF">
      <w:pPr>
        <w:widowControl w:val="0"/>
        <w:spacing w:line="360" w:lineRule="auto"/>
        <w:ind w:firstLine="720"/>
        <w:jc w:val="both"/>
        <w:rPr>
          <w:szCs w:val="24"/>
          <w:u w:val="none"/>
          <w:lang w:eastAsia="lv-LV"/>
        </w:rPr>
      </w:pPr>
      <w:r w:rsidRPr="00E953AF">
        <w:rPr>
          <w:rFonts w:cs="Arial"/>
          <w:szCs w:val="24"/>
          <w:u w:val="none"/>
          <w:lang w:eastAsia="lv-LV"/>
        </w:rPr>
        <w:t>Pamatojoties uz Pašvaldību likuma 10.panta pirmās daļas 21.punktu</w:t>
      </w:r>
      <w:r w:rsidRPr="00E953AF">
        <w:rPr>
          <w:szCs w:val="24"/>
          <w:u w:val="none"/>
          <w:lang w:eastAsia="lv-LV"/>
        </w:rPr>
        <w:t xml:space="preserve">, Ministru kabineta 2016.gada 15.jūlija noteikumiem Nr.477 “Speciālās izglītības iestāžu, internātskolu un vispārējās izglītības iestāžu speciālās izglītības klašu (grupu) finansēšanas kārtība”, Ministru kabineta 2016.gada 5.jūlija noteikumiem Nr.445 „Pedagogu darba samaksas noteikumi” un Valsts budžeta mērķdotācijas un pašvaldības budžeta finansējuma sadales komisijas 2025.gada 15.janvāra lēmumu (protokols Nr.1), atklāti balsojot: </w:t>
      </w:r>
      <w:r w:rsidRPr="00E953AF">
        <w:rPr>
          <w:noProof/>
          <w:szCs w:val="24"/>
          <w:u w:val="none"/>
          <w:lang w:eastAsia="lv-LV"/>
        </w:rPr>
        <w:t>ar __ balsīm "Par" (), "Pret" – (), "Atturas" – (),</w:t>
      </w:r>
      <w:r w:rsidRPr="00E953AF">
        <w:rPr>
          <w:szCs w:val="24"/>
          <w:u w:val="none"/>
          <w:lang w:eastAsia="lv-LV"/>
        </w:rPr>
        <w:t xml:space="preserve"> Gulbenes novada dome NOLEMJ:</w:t>
      </w:r>
    </w:p>
    <w:p w14:paraId="0F5B0EAB" w14:textId="77777777" w:rsidR="00E953AF" w:rsidRPr="00E953AF" w:rsidRDefault="00E953AF" w:rsidP="00E953AF">
      <w:pPr>
        <w:overflowPunct w:val="0"/>
        <w:autoSpaceDE w:val="0"/>
        <w:autoSpaceDN w:val="0"/>
        <w:adjustRightInd w:val="0"/>
        <w:spacing w:line="360" w:lineRule="auto"/>
        <w:ind w:firstLine="567"/>
        <w:jc w:val="both"/>
        <w:rPr>
          <w:szCs w:val="24"/>
          <w:u w:val="none"/>
          <w:lang w:eastAsia="lv-LV"/>
        </w:rPr>
      </w:pPr>
      <w:r w:rsidRPr="00E953AF">
        <w:rPr>
          <w:szCs w:val="24"/>
          <w:u w:val="none"/>
          <w:lang w:eastAsia="lv-LV"/>
        </w:rPr>
        <w:t>APSTIPRINĀT mērķdotācijas sadali Sveķu pamatskolas pedagoģisko darbinieku darba samaksai un valsts sociālās apdrošināšanas obligātajām iemaksām</w:t>
      </w:r>
      <w:r w:rsidRPr="00E953AF">
        <w:rPr>
          <w:color w:val="FF0000"/>
          <w:szCs w:val="24"/>
          <w:u w:val="none"/>
          <w:lang w:eastAsia="lv-LV"/>
        </w:rPr>
        <w:t xml:space="preserve"> </w:t>
      </w:r>
      <w:r w:rsidRPr="00E953AF">
        <w:rPr>
          <w:szCs w:val="24"/>
          <w:u w:val="none"/>
          <w:lang w:eastAsia="lv-LV"/>
        </w:rPr>
        <w:t>no 2025.gada 1.janvāra līdz 31.augustam: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5717"/>
      </w:tblGrid>
      <w:tr w:rsidR="00E953AF" w:rsidRPr="00E953AF" w14:paraId="5BA670BF" w14:textId="77777777" w:rsidTr="007E327E">
        <w:trPr>
          <w:trHeight w:val="774"/>
        </w:trPr>
        <w:tc>
          <w:tcPr>
            <w:tcW w:w="3794" w:type="dxa"/>
            <w:vAlign w:val="center"/>
          </w:tcPr>
          <w:p w14:paraId="334E7FB4" w14:textId="77777777" w:rsidR="00E953AF" w:rsidRPr="00E953AF" w:rsidRDefault="00E953AF" w:rsidP="00E953AF">
            <w:pPr>
              <w:tabs>
                <w:tab w:val="left" w:pos="975"/>
              </w:tabs>
              <w:overflowPunct w:val="0"/>
              <w:autoSpaceDE w:val="0"/>
              <w:autoSpaceDN w:val="0"/>
              <w:adjustRightInd w:val="0"/>
              <w:spacing w:line="360" w:lineRule="auto"/>
              <w:ind w:firstLine="567"/>
              <w:rPr>
                <w:b/>
                <w:szCs w:val="24"/>
                <w:u w:val="none"/>
                <w:lang w:eastAsia="lv-LV"/>
              </w:rPr>
            </w:pPr>
            <w:r w:rsidRPr="00E953AF">
              <w:rPr>
                <w:b/>
                <w:szCs w:val="24"/>
                <w:u w:val="none"/>
                <w:lang w:eastAsia="lv-LV"/>
              </w:rPr>
              <w:t>Izglītības iestāde</w:t>
            </w:r>
          </w:p>
        </w:tc>
        <w:tc>
          <w:tcPr>
            <w:tcW w:w="6060" w:type="dxa"/>
            <w:vAlign w:val="center"/>
          </w:tcPr>
          <w:p w14:paraId="6585DE1A" w14:textId="77777777" w:rsidR="00E953AF" w:rsidRPr="00E953AF" w:rsidRDefault="00E953AF" w:rsidP="00E953AF">
            <w:pPr>
              <w:overflowPunct w:val="0"/>
              <w:autoSpaceDE w:val="0"/>
              <w:autoSpaceDN w:val="0"/>
              <w:adjustRightInd w:val="0"/>
              <w:ind w:firstLine="567"/>
              <w:jc w:val="center"/>
              <w:rPr>
                <w:b/>
                <w:i/>
                <w:szCs w:val="24"/>
                <w:u w:val="none"/>
                <w:lang w:eastAsia="lv-LV"/>
              </w:rPr>
            </w:pPr>
            <w:r w:rsidRPr="00E953AF">
              <w:rPr>
                <w:b/>
                <w:szCs w:val="24"/>
                <w:u w:val="none"/>
                <w:lang w:eastAsia="lv-LV"/>
              </w:rPr>
              <w:t>Darba samaksa un valsts sociālās apdrošināšanas obligātās iemaksas mēnesī</w:t>
            </w:r>
            <w:r w:rsidRPr="00E953AF">
              <w:rPr>
                <w:b/>
                <w:i/>
                <w:szCs w:val="24"/>
                <w:u w:val="none"/>
                <w:lang w:eastAsia="lv-LV"/>
              </w:rPr>
              <w:t xml:space="preserve">, </w:t>
            </w:r>
            <w:proofErr w:type="spellStart"/>
            <w:r w:rsidRPr="00E953AF">
              <w:rPr>
                <w:b/>
                <w:i/>
                <w:szCs w:val="24"/>
                <w:u w:val="none"/>
                <w:lang w:eastAsia="lv-LV"/>
              </w:rPr>
              <w:t>euro</w:t>
            </w:r>
            <w:proofErr w:type="spellEnd"/>
          </w:p>
        </w:tc>
      </w:tr>
      <w:tr w:rsidR="00E953AF" w:rsidRPr="00E953AF" w14:paraId="7F552D0C" w14:textId="77777777" w:rsidTr="007E327E">
        <w:tc>
          <w:tcPr>
            <w:tcW w:w="3794" w:type="dxa"/>
            <w:shd w:val="clear" w:color="auto" w:fill="auto"/>
          </w:tcPr>
          <w:p w14:paraId="1B403F68" w14:textId="77777777" w:rsidR="00E953AF" w:rsidRPr="00E953AF" w:rsidRDefault="00E953AF" w:rsidP="00E953AF">
            <w:pPr>
              <w:tabs>
                <w:tab w:val="left" w:pos="975"/>
              </w:tabs>
              <w:overflowPunct w:val="0"/>
              <w:autoSpaceDE w:val="0"/>
              <w:autoSpaceDN w:val="0"/>
              <w:adjustRightInd w:val="0"/>
              <w:spacing w:line="360" w:lineRule="auto"/>
              <w:ind w:firstLine="567"/>
              <w:rPr>
                <w:szCs w:val="24"/>
                <w:u w:val="none"/>
                <w:lang w:eastAsia="lv-LV"/>
              </w:rPr>
            </w:pPr>
            <w:r w:rsidRPr="00E953AF">
              <w:rPr>
                <w:szCs w:val="24"/>
                <w:u w:val="none"/>
                <w:lang w:eastAsia="lv-LV"/>
              </w:rPr>
              <w:t>Sveķu pamatskola</w:t>
            </w:r>
          </w:p>
        </w:tc>
        <w:tc>
          <w:tcPr>
            <w:tcW w:w="6060" w:type="dxa"/>
            <w:shd w:val="clear" w:color="auto" w:fill="auto"/>
          </w:tcPr>
          <w:p w14:paraId="0ACD4177" w14:textId="77777777" w:rsidR="00E953AF" w:rsidRPr="00E953AF" w:rsidRDefault="00E953AF" w:rsidP="00E953AF">
            <w:pPr>
              <w:tabs>
                <w:tab w:val="left" w:pos="975"/>
              </w:tabs>
              <w:overflowPunct w:val="0"/>
              <w:autoSpaceDE w:val="0"/>
              <w:autoSpaceDN w:val="0"/>
              <w:adjustRightInd w:val="0"/>
              <w:spacing w:line="360" w:lineRule="auto"/>
              <w:ind w:firstLine="567"/>
              <w:jc w:val="center"/>
              <w:rPr>
                <w:color w:val="FF0000"/>
                <w:szCs w:val="24"/>
                <w:u w:val="none"/>
                <w:lang w:eastAsia="lv-LV"/>
              </w:rPr>
            </w:pPr>
            <w:r w:rsidRPr="00E953AF">
              <w:rPr>
                <w:szCs w:val="24"/>
                <w:u w:val="none"/>
                <w:lang w:eastAsia="lv-LV"/>
              </w:rPr>
              <w:t xml:space="preserve">117494,00 </w:t>
            </w:r>
          </w:p>
        </w:tc>
      </w:tr>
    </w:tbl>
    <w:p w14:paraId="01AE15C2" w14:textId="77777777" w:rsidR="00E953AF" w:rsidRPr="00E953AF" w:rsidRDefault="00E953AF" w:rsidP="00E953AF">
      <w:pPr>
        <w:rPr>
          <w:szCs w:val="24"/>
          <w:u w:val="none"/>
          <w:lang w:eastAsia="lv-LV"/>
        </w:rPr>
      </w:pPr>
    </w:p>
    <w:p w14:paraId="13DE98FC" w14:textId="77777777" w:rsidR="00203C2F" w:rsidRDefault="00203C2F" w:rsidP="000C7638">
      <w:pPr>
        <w:rPr>
          <w:color w:val="000000" w:themeColor="text1"/>
          <w:szCs w:val="24"/>
          <w:u w:val="none"/>
        </w:rPr>
      </w:pPr>
    </w:p>
    <w:p w14:paraId="5D9FC846"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55D2FF45"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pamata un vispārējās vidējās izglītības pedagogu darba samaksai un valsts sociālās apdrošināšanas obligātajām iemaksām no 2025.gada 1.janvāra līdz 31.augustam</w:t>
      </w:r>
    </w:p>
    <w:p w14:paraId="1A97CBBE"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4C6FEB0D"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ED79E30" w14:textId="77777777" w:rsidR="004513CE" w:rsidRPr="00575A1B" w:rsidRDefault="004513CE" w:rsidP="004513CE">
      <w:pPr>
        <w:rPr>
          <w:rFonts w:eastAsia="Calibri"/>
          <w:szCs w:val="24"/>
          <w:u w:val="none"/>
        </w:rPr>
      </w:pPr>
      <w:r>
        <w:rPr>
          <w:rFonts w:eastAsia="Calibri"/>
          <w:szCs w:val="24"/>
          <w:u w:val="none"/>
        </w:rPr>
        <w:t>DEBATĒS PIEDALĀS: nav</w:t>
      </w:r>
    </w:p>
    <w:p w14:paraId="60DC91F2" w14:textId="77777777" w:rsidR="004513CE" w:rsidRDefault="004513CE" w:rsidP="004513CE">
      <w:pPr>
        <w:rPr>
          <w:rFonts w:eastAsia="Calibri"/>
          <w:color w:val="FF0000"/>
          <w:szCs w:val="24"/>
          <w:u w:val="none"/>
        </w:rPr>
      </w:pPr>
    </w:p>
    <w:p w14:paraId="08D7CA28" w14:textId="77777777" w:rsidR="004513CE" w:rsidRDefault="004513CE" w:rsidP="004513CE">
      <w:pPr>
        <w:spacing w:line="360" w:lineRule="auto"/>
        <w:ind w:firstLine="567"/>
        <w:jc w:val="both"/>
        <w:rPr>
          <w:u w:val="none"/>
        </w:rPr>
      </w:pPr>
      <w:r>
        <w:rPr>
          <w:u w:val="none"/>
        </w:rPr>
        <w:t>Finanšu komiteja atklāti balsojot:</w:t>
      </w:r>
    </w:p>
    <w:p w14:paraId="597320D2" w14:textId="77777777" w:rsidR="004513CE" w:rsidRDefault="004513CE" w:rsidP="004513CE">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30BEEC49" w14:textId="77777777" w:rsidR="004513CE" w:rsidRDefault="004513CE" w:rsidP="004513CE">
      <w:pPr>
        <w:spacing w:line="360" w:lineRule="auto"/>
        <w:ind w:firstLine="567"/>
        <w:jc w:val="both"/>
        <w:rPr>
          <w:noProof/>
          <w:u w:val="none"/>
        </w:rPr>
      </w:pPr>
      <w:r>
        <w:rPr>
          <w:noProof/>
          <w:u w:val="none"/>
        </w:rPr>
        <w:t>Virzīt izskatīšanai domes sēdē lēmumprojektu:</w:t>
      </w:r>
    </w:p>
    <w:p w14:paraId="04DAC00C" w14:textId="77777777" w:rsidR="00203C2F" w:rsidRDefault="00203C2F" w:rsidP="000C7638">
      <w:pPr>
        <w:rPr>
          <w:color w:val="000000" w:themeColor="text1"/>
          <w:szCs w:val="24"/>
          <w:u w:val="none"/>
        </w:rPr>
      </w:pPr>
    </w:p>
    <w:p w14:paraId="4F1985AB" w14:textId="77777777" w:rsidR="00E953AF" w:rsidRPr="00E953AF" w:rsidRDefault="00E953AF" w:rsidP="00E953AF">
      <w:pPr>
        <w:jc w:val="center"/>
        <w:rPr>
          <w:b/>
          <w:noProof/>
          <w:szCs w:val="24"/>
          <w:u w:val="none"/>
          <w:lang w:eastAsia="lv-LV"/>
        </w:rPr>
      </w:pPr>
      <w:r w:rsidRPr="00E953AF">
        <w:rPr>
          <w:b/>
          <w:noProof/>
          <w:szCs w:val="24"/>
          <w:u w:val="none"/>
          <w:lang w:eastAsia="lv-LV"/>
        </w:rPr>
        <w:t>Par valsts budžeta līdzekļu sadali Gulbenes novada pamata un vispārējās vidējās izglītības pedagogu darba samaksai un valsts sociālās apdrošināšanas obligātajām iemaksām no 2025.gada 1.janvāra līdz 31.augustam</w:t>
      </w:r>
    </w:p>
    <w:p w14:paraId="2129D4DA" w14:textId="77777777" w:rsidR="00E953AF" w:rsidRPr="00E953AF" w:rsidRDefault="00E953AF" w:rsidP="00E953AF">
      <w:pPr>
        <w:jc w:val="both"/>
        <w:rPr>
          <w:b/>
          <w:noProof/>
          <w:szCs w:val="24"/>
          <w:u w:val="none"/>
          <w:lang w:eastAsia="lv-LV"/>
        </w:rPr>
      </w:pPr>
    </w:p>
    <w:p w14:paraId="5CD77FF7" w14:textId="77777777" w:rsidR="00E953AF" w:rsidRPr="00E953AF" w:rsidRDefault="00E953AF" w:rsidP="00E953AF">
      <w:pPr>
        <w:widowControl w:val="0"/>
        <w:spacing w:line="360" w:lineRule="auto"/>
        <w:ind w:firstLine="720"/>
        <w:jc w:val="both"/>
        <w:rPr>
          <w:szCs w:val="24"/>
          <w:u w:val="none"/>
          <w:lang w:eastAsia="lv-LV"/>
        </w:rPr>
      </w:pPr>
      <w:r w:rsidRPr="00E953AF">
        <w:rPr>
          <w:rFonts w:cs="Arial"/>
          <w:szCs w:val="24"/>
          <w:u w:val="none"/>
          <w:lang w:eastAsia="lv-LV"/>
        </w:rPr>
        <w:t>Pamatojoties uz Pašvaldību likuma 10.panta pirmās daļas 21.punktu</w:t>
      </w:r>
      <w:r w:rsidRPr="00E953AF">
        <w:rPr>
          <w:szCs w:val="24"/>
          <w:u w:val="none"/>
          <w:lang w:eastAsia="lv-LV"/>
        </w:rPr>
        <w:t xml:space="preserve">, Ministru kabineta 2016.gada 5.jūlija noteikumiem Nr.445 „Pedagogu darba samaksas noteikumi”, 2022.gada 21.jūnija Ministru kabineta noteikumu Nr.376 </w:t>
      </w:r>
      <w:r w:rsidRPr="00E953AF">
        <w:rPr>
          <w:szCs w:val="24"/>
          <w:u w:val="none"/>
          <w:shd w:val="clear" w:color="auto" w:fill="FFFFFF"/>
          <w:lang w:eastAsia="lv-LV"/>
        </w:rPr>
        <w:t>"Kārtība, kādā aprēķina un sadala valsts budžeta mērķdotāciju pedagogu darba samaksai pašvaldību vispārējās izglītības iestādēs un valsts augstskolu vispārējās vidējās izglītības iestādēs"</w:t>
      </w:r>
      <w:r w:rsidRPr="00E953AF">
        <w:rPr>
          <w:szCs w:val="24"/>
          <w:u w:val="none"/>
          <w:lang w:eastAsia="lv-LV"/>
        </w:rPr>
        <w:t xml:space="preserve"> 13. līdz 15.punktu, Gulbenes novada domes 2023.gada 31.augusta noteikumiem Nr.</w:t>
      </w:r>
      <w:r w:rsidRPr="00E953AF">
        <w:rPr>
          <w:rFonts w:eastAsia="Calibri"/>
          <w:b/>
          <w:bCs/>
          <w:szCs w:val="24"/>
          <w:u w:val="none"/>
          <w:lang w:eastAsia="lv-LV"/>
        </w:rPr>
        <w:t xml:space="preserve"> </w:t>
      </w:r>
      <w:r w:rsidRPr="00E953AF">
        <w:rPr>
          <w:rFonts w:eastAsia="Calibri"/>
          <w:bCs/>
          <w:szCs w:val="24"/>
          <w:u w:val="none"/>
          <w:lang w:eastAsia="lv-LV"/>
        </w:rPr>
        <w:t>GND/IEK/2023/24</w:t>
      </w:r>
      <w:r w:rsidRPr="00E953AF">
        <w:rPr>
          <w:szCs w:val="24"/>
          <w:u w:val="none"/>
          <w:lang w:eastAsia="lv-LV"/>
        </w:rPr>
        <w:t xml:space="preserve"> “Valsts </w:t>
      </w:r>
      <w:bookmarkStart w:id="32" w:name="_Hlk111057892"/>
      <w:r w:rsidRPr="00E953AF">
        <w:rPr>
          <w:szCs w:val="24"/>
          <w:u w:val="none"/>
          <w:lang w:eastAsia="lv-LV"/>
        </w:rPr>
        <w:t xml:space="preserve">budžeta mērķdotācijas un </w:t>
      </w:r>
      <w:r w:rsidRPr="00E953AF">
        <w:rPr>
          <w:szCs w:val="24"/>
          <w:u w:val="none"/>
          <w:lang w:eastAsia="lv-LV"/>
        </w:rPr>
        <w:lastRenderedPageBreak/>
        <w:t xml:space="preserve">pašvaldības budžeta finansējuma </w:t>
      </w:r>
      <w:bookmarkEnd w:id="32"/>
      <w:r w:rsidRPr="00E953AF">
        <w:rPr>
          <w:szCs w:val="24"/>
          <w:u w:val="none"/>
          <w:lang w:eastAsia="lv-LV"/>
        </w:rPr>
        <w:t xml:space="preserve">sadales kārtība Gulbenes novada pašvaldības dibinātajās </w:t>
      </w:r>
      <w:r w:rsidRPr="00E953AF">
        <w:rPr>
          <w:szCs w:val="24"/>
          <w:u w:val="none"/>
          <w:shd w:val="clear" w:color="auto" w:fill="FFFFFF"/>
          <w:lang w:eastAsia="lv-LV"/>
        </w:rPr>
        <w:t>izglītības iestādēs” un Valsts budžeta mērķdotācijas un pašvaldības budžeta finansējuma sadales komisijas 2025.gada 15.janvāra lēmumu (protokols Nr.1),</w:t>
      </w:r>
      <w:r w:rsidRPr="00E953AF">
        <w:rPr>
          <w:szCs w:val="24"/>
          <w:u w:val="none"/>
          <w:lang w:eastAsia="lv-LV"/>
        </w:rPr>
        <w:t xml:space="preserve"> atklāti balsojot: </w:t>
      </w:r>
      <w:r w:rsidRPr="00E953AF">
        <w:rPr>
          <w:noProof/>
          <w:szCs w:val="24"/>
          <w:u w:val="none"/>
          <w:lang w:eastAsia="lv-LV"/>
        </w:rPr>
        <w:t>ar __ balsīm "Par" (), "Pret" – (), "Atturas" – (),</w:t>
      </w:r>
      <w:r w:rsidRPr="00E953AF">
        <w:rPr>
          <w:szCs w:val="24"/>
          <w:u w:val="none"/>
          <w:lang w:eastAsia="lv-LV"/>
        </w:rPr>
        <w:t xml:space="preserve"> Gulbenes novada dome NOLEMJ:</w:t>
      </w:r>
    </w:p>
    <w:p w14:paraId="52551F97" w14:textId="77777777" w:rsidR="00E953AF" w:rsidRPr="00E953AF" w:rsidRDefault="00E953AF" w:rsidP="00E953AF">
      <w:pPr>
        <w:overflowPunct w:val="0"/>
        <w:autoSpaceDE w:val="0"/>
        <w:autoSpaceDN w:val="0"/>
        <w:adjustRightInd w:val="0"/>
        <w:spacing w:line="360" w:lineRule="auto"/>
        <w:ind w:firstLine="567"/>
        <w:jc w:val="both"/>
        <w:rPr>
          <w:szCs w:val="24"/>
          <w:u w:val="none"/>
          <w:lang w:eastAsia="lv-LV"/>
        </w:rPr>
      </w:pPr>
      <w:r w:rsidRPr="00E953AF">
        <w:rPr>
          <w:szCs w:val="24"/>
          <w:u w:val="none"/>
          <w:lang w:eastAsia="lv-LV"/>
        </w:rPr>
        <w:t>APSTIPRINĀT valsts budžeta līdzekļu sadali Gulbenes novada pamata un vispārējās vidējās izglītības pedagogu darba samaksai un valsts sociālās apdrošināšanas obligātajām iemaksām no 2025.gada 1.janvāra līdz 31.augustam (pielikumā).</w:t>
      </w:r>
    </w:p>
    <w:p w14:paraId="26A9BD2C" w14:textId="77777777" w:rsidR="00E953AF" w:rsidRPr="00E953AF" w:rsidRDefault="00E953AF" w:rsidP="00E953AF">
      <w:pPr>
        <w:rPr>
          <w:szCs w:val="24"/>
          <w:u w:val="none"/>
          <w:lang w:eastAsia="lv-LV"/>
        </w:rPr>
      </w:pPr>
    </w:p>
    <w:p w14:paraId="58CB083D" w14:textId="77777777" w:rsidR="00E953AF" w:rsidRPr="00E953AF" w:rsidRDefault="00E953AF" w:rsidP="00E953AF">
      <w:pPr>
        <w:rPr>
          <w:szCs w:val="24"/>
          <w:u w:val="none"/>
          <w:lang w:eastAsia="lv-LV"/>
        </w:rPr>
      </w:pPr>
    </w:p>
    <w:p w14:paraId="667B1602" w14:textId="77777777" w:rsidR="00E953AF" w:rsidRPr="00E953AF" w:rsidRDefault="00E953AF" w:rsidP="00E953AF">
      <w:pPr>
        <w:jc w:val="right"/>
        <w:rPr>
          <w:szCs w:val="24"/>
          <w:u w:val="none"/>
          <w:lang w:eastAsia="lv-LV"/>
        </w:rPr>
      </w:pPr>
      <w:r w:rsidRPr="00E953AF">
        <w:rPr>
          <w:szCs w:val="24"/>
          <w:u w:val="none"/>
          <w:lang w:eastAsia="lv-LV"/>
        </w:rPr>
        <w:t>Pielikums Gulbenes novada domes __.01.2025. lēmumam Nr. GND/2025/___</w:t>
      </w:r>
    </w:p>
    <w:p w14:paraId="1B0838A6" w14:textId="77777777" w:rsidR="00E953AF" w:rsidRPr="00E953AF" w:rsidRDefault="00E953AF" w:rsidP="00E953AF">
      <w:pPr>
        <w:rPr>
          <w:szCs w:val="24"/>
          <w:u w:val="none"/>
          <w:lang w:eastAsia="lv-LV"/>
        </w:rPr>
      </w:pPr>
    </w:p>
    <w:p w14:paraId="2571FDB1" w14:textId="77777777" w:rsidR="00E953AF" w:rsidRPr="00E953AF" w:rsidRDefault="00E953AF" w:rsidP="00E953AF">
      <w:pPr>
        <w:jc w:val="center"/>
        <w:rPr>
          <w:b/>
          <w:bCs/>
          <w:color w:val="000000"/>
          <w:szCs w:val="24"/>
          <w:u w:val="none"/>
          <w:lang w:eastAsia="lv-LV"/>
        </w:rPr>
      </w:pPr>
      <w:r w:rsidRPr="00E953AF">
        <w:rPr>
          <w:b/>
          <w:bCs/>
          <w:color w:val="000000"/>
          <w:szCs w:val="24"/>
          <w:u w:val="none"/>
          <w:lang w:eastAsia="lv-LV"/>
        </w:rPr>
        <w:t>Valsts budžeta līdzekļu sadale Gulbenes novada pamata un vispārējās vidējās izglītības iestāžu pedagogu darba samaksai un valsts sociālās apdrošināšanas obligātajām iemaksām no 2025.gada 1.janvāra līdz 31.augustam</w:t>
      </w:r>
    </w:p>
    <w:p w14:paraId="211E2A6C" w14:textId="77777777" w:rsidR="00E953AF" w:rsidRPr="00E953AF" w:rsidRDefault="00E953AF" w:rsidP="00E953AF">
      <w:pPr>
        <w:rPr>
          <w:b/>
          <w:bCs/>
          <w:color w:val="000000"/>
          <w:szCs w:val="24"/>
          <w:u w:val="none"/>
          <w:lang w:eastAsia="lv-LV"/>
        </w:rPr>
      </w:pPr>
    </w:p>
    <w:p w14:paraId="1D4E30C7" w14:textId="77777777" w:rsidR="00E953AF" w:rsidRPr="00E953AF" w:rsidRDefault="00E953AF" w:rsidP="00E953AF">
      <w:pPr>
        <w:rPr>
          <w:szCs w:val="24"/>
          <w:u w:val="none"/>
          <w:lang w:eastAsia="lv-LV"/>
        </w:rPr>
      </w:pPr>
    </w:p>
    <w:tbl>
      <w:tblPr>
        <w:tblW w:w="9356" w:type="dxa"/>
        <w:tblInd w:w="-5" w:type="dxa"/>
        <w:tblLayout w:type="fixed"/>
        <w:tblLook w:val="04A0" w:firstRow="1" w:lastRow="0" w:firstColumn="1" w:lastColumn="0" w:noHBand="0" w:noVBand="1"/>
      </w:tblPr>
      <w:tblGrid>
        <w:gridCol w:w="2127"/>
        <w:gridCol w:w="992"/>
        <w:gridCol w:w="992"/>
        <w:gridCol w:w="1276"/>
        <w:gridCol w:w="850"/>
        <w:gridCol w:w="1560"/>
        <w:gridCol w:w="1559"/>
      </w:tblGrid>
      <w:tr w:rsidR="00E953AF" w:rsidRPr="00E953AF" w14:paraId="13ADAD70" w14:textId="77777777" w:rsidTr="007E327E">
        <w:trPr>
          <w:trHeight w:val="30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1F6F7"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Izglītības iestāde / izglītības pārvalde</w:t>
            </w:r>
          </w:p>
        </w:tc>
        <w:tc>
          <w:tcPr>
            <w:tcW w:w="41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5C562B"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Izglītojamo skaits uz 01.09.2024.</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26293CD"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 xml:space="preserve">Darba algām mēnesī, </w:t>
            </w:r>
            <w:proofErr w:type="spellStart"/>
            <w:r w:rsidRPr="00E953AF">
              <w:rPr>
                <w:b/>
                <w:bCs/>
                <w:i/>
                <w:iCs/>
                <w:color w:val="000000"/>
                <w:szCs w:val="24"/>
                <w:u w:val="none"/>
                <w:lang w:eastAsia="en-GB"/>
              </w:rPr>
              <w:t>euro</w:t>
            </w:r>
            <w:proofErr w:type="spellEnd"/>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2ACCF3B2"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 xml:space="preserve">Atlīdzībai mēnesī, </w:t>
            </w:r>
            <w:proofErr w:type="spellStart"/>
            <w:r w:rsidRPr="00E953AF">
              <w:rPr>
                <w:b/>
                <w:bCs/>
                <w:i/>
                <w:iCs/>
                <w:color w:val="000000"/>
                <w:szCs w:val="24"/>
                <w:u w:val="none"/>
                <w:lang w:eastAsia="en-GB"/>
              </w:rPr>
              <w:t>euro</w:t>
            </w:r>
            <w:proofErr w:type="spellEnd"/>
          </w:p>
        </w:tc>
      </w:tr>
      <w:tr w:rsidR="00E953AF" w:rsidRPr="00E953AF" w14:paraId="4C92F949" w14:textId="77777777" w:rsidTr="007E327E">
        <w:trPr>
          <w:trHeight w:val="63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8E356E4" w14:textId="77777777" w:rsidR="00E953AF" w:rsidRPr="00E953AF" w:rsidRDefault="00E953AF" w:rsidP="00E953AF">
            <w:pPr>
              <w:rPr>
                <w:b/>
                <w:bCs/>
                <w:color w:val="000000"/>
                <w:szCs w:val="24"/>
                <w:u w:val="none"/>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14891AF5"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 xml:space="preserve">1.-6.kl. </w:t>
            </w:r>
          </w:p>
        </w:tc>
        <w:tc>
          <w:tcPr>
            <w:tcW w:w="992" w:type="dxa"/>
            <w:tcBorders>
              <w:top w:val="nil"/>
              <w:left w:val="nil"/>
              <w:bottom w:val="single" w:sz="4" w:space="0" w:color="auto"/>
              <w:right w:val="single" w:sz="4" w:space="0" w:color="auto"/>
            </w:tcBorders>
            <w:shd w:val="clear" w:color="auto" w:fill="auto"/>
            <w:vAlign w:val="center"/>
            <w:hideMark/>
          </w:tcPr>
          <w:p w14:paraId="6ADBF055"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 xml:space="preserve">7.-9.kl. </w:t>
            </w:r>
          </w:p>
        </w:tc>
        <w:tc>
          <w:tcPr>
            <w:tcW w:w="1276" w:type="dxa"/>
            <w:tcBorders>
              <w:top w:val="nil"/>
              <w:left w:val="nil"/>
              <w:bottom w:val="single" w:sz="4" w:space="0" w:color="auto"/>
              <w:right w:val="single" w:sz="4" w:space="0" w:color="auto"/>
            </w:tcBorders>
            <w:shd w:val="clear" w:color="auto" w:fill="auto"/>
            <w:vAlign w:val="center"/>
            <w:hideMark/>
          </w:tcPr>
          <w:p w14:paraId="129FEA16"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10.-12.kl.</w:t>
            </w:r>
          </w:p>
        </w:tc>
        <w:tc>
          <w:tcPr>
            <w:tcW w:w="850" w:type="dxa"/>
            <w:tcBorders>
              <w:top w:val="nil"/>
              <w:left w:val="nil"/>
              <w:bottom w:val="single" w:sz="4" w:space="0" w:color="auto"/>
              <w:right w:val="single" w:sz="4" w:space="0" w:color="auto"/>
            </w:tcBorders>
            <w:shd w:val="clear" w:color="auto" w:fill="auto"/>
            <w:vAlign w:val="center"/>
            <w:hideMark/>
          </w:tcPr>
          <w:p w14:paraId="1BE4158D"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Kopā</w:t>
            </w:r>
          </w:p>
        </w:tc>
        <w:tc>
          <w:tcPr>
            <w:tcW w:w="1560" w:type="dxa"/>
            <w:vMerge/>
            <w:tcBorders>
              <w:left w:val="single" w:sz="4" w:space="0" w:color="auto"/>
              <w:bottom w:val="single" w:sz="4" w:space="0" w:color="auto"/>
              <w:right w:val="single" w:sz="4" w:space="0" w:color="auto"/>
            </w:tcBorders>
            <w:vAlign w:val="center"/>
            <w:hideMark/>
          </w:tcPr>
          <w:p w14:paraId="181B879C" w14:textId="77777777" w:rsidR="00E953AF" w:rsidRPr="00E953AF" w:rsidRDefault="00E953AF" w:rsidP="00E953AF">
            <w:pPr>
              <w:rPr>
                <w:b/>
                <w:bCs/>
                <w:color w:val="000000"/>
                <w:szCs w:val="24"/>
                <w:u w:val="none"/>
                <w:lang w:eastAsia="en-GB"/>
              </w:rPr>
            </w:pPr>
          </w:p>
        </w:tc>
        <w:tc>
          <w:tcPr>
            <w:tcW w:w="1559" w:type="dxa"/>
            <w:vMerge/>
            <w:tcBorders>
              <w:left w:val="single" w:sz="4" w:space="0" w:color="auto"/>
              <w:bottom w:val="single" w:sz="4" w:space="0" w:color="auto"/>
              <w:right w:val="single" w:sz="4" w:space="0" w:color="auto"/>
            </w:tcBorders>
            <w:vAlign w:val="center"/>
            <w:hideMark/>
          </w:tcPr>
          <w:p w14:paraId="732E26CA" w14:textId="77777777" w:rsidR="00E953AF" w:rsidRPr="00E953AF" w:rsidRDefault="00E953AF" w:rsidP="00E953AF">
            <w:pPr>
              <w:rPr>
                <w:b/>
                <w:bCs/>
                <w:color w:val="000000"/>
                <w:szCs w:val="24"/>
                <w:u w:val="none"/>
                <w:lang w:eastAsia="en-GB"/>
              </w:rPr>
            </w:pPr>
          </w:p>
        </w:tc>
      </w:tr>
      <w:tr w:rsidR="00E953AF" w:rsidRPr="00E953AF" w14:paraId="40D792B9"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D72408F" w14:textId="77777777" w:rsidR="00E953AF" w:rsidRPr="00E953AF" w:rsidRDefault="00E953AF" w:rsidP="00E953AF">
            <w:pPr>
              <w:spacing w:line="360" w:lineRule="auto"/>
              <w:rPr>
                <w:color w:val="000000"/>
                <w:szCs w:val="24"/>
                <w:u w:val="none"/>
                <w:lang w:eastAsia="en-GB"/>
              </w:rPr>
            </w:pPr>
            <w:r w:rsidRPr="00E953AF">
              <w:rPr>
                <w:color w:val="000000"/>
                <w:szCs w:val="24"/>
                <w:u w:val="none"/>
                <w:lang w:eastAsia="en-GB"/>
              </w:rPr>
              <w:t>Gulbenes novada vidusskola</w:t>
            </w:r>
          </w:p>
        </w:tc>
        <w:tc>
          <w:tcPr>
            <w:tcW w:w="992" w:type="dxa"/>
            <w:tcBorders>
              <w:top w:val="nil"/>
              <w:left w:val="nil"/>
              <w:bottom w:val="single" w:sz="4" w:space="0" w:color="auto"/>
              <w:right w:val="single" w:sz="4" w:space="0" w:color="auto"/>
            </w:tcBorders>
            <w:shd w:val="clear" w:color="auto" w:fill="auto"/>
            <w:noWrap/>
            <w:vAlign w:val="center"/>
          </w:tcPr>
          <w:p w14:paraId="63237C06"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698</w:t>
            </w:r>
          </w:p>
        </w:tc>
        <w:tc>
          <w:tcPr>
            <w:tcW w:w="992" w:type="dxa"/>
            <w:tcBorders>
              <w:top w:val="nil"/>
              <w:left w:val="nil"/>
              <w:bottom w:val="single" w:sz="4" w:space="0" w:color="auto"/>
              <w:right w:val="single" w:sz="4" w:space="0" w:color="auto"/>
            </w:tcBorders>
            <w:shd w:val="clear" w:color="auto" w:fill="auto"/>
            <w:noWrap/>
            <w:vAlign w:val="center"/>
          </w:tcPr>
          <w:p w14:paraId="6359D65B"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263</w:t>
            </w:r>
          </w:p>
        </w:tc>
        <w:tc>
          <w:tcPr>
            <w:tcW w:w="1276" w:type="dxa"/>
            <w:tcBorders>
              <w:top w:val="nil"/>
              <w:left w:val="nil"/>
              <w:bottom w:val="single" w:sz="4" w:space="0" w:color="auto"/>
              <w:right w:val="single" w:sz="4" w:space="0" w:color="auto"/>
            </w:tcBorders>
            <w:shd w:val="clear" w:color="auto" w:fill="auto"/>
            <w:noWrap/>
            <w:vAlign w:val="center"/>
          </w:tcPr>
          <w:p w14:paraId="08815BA5"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150</w:t>
            </w:r>
          </w:p>
        </w:tc>
        <w:tc>
          <w:tcPr>
            <w:tcW w:w="850" w:type="dxa"/>
            <w:tcBorders>
              <w:top w:val="nil"/>
              <w:left w:val="nil"/>
              <w:bottom w:val="single" w:sz="4" w:space="0" w:color="auto"/>
              <w:right w:val="single" w:sz="4" w:space="0" w:color="auto"/>
            </w:tcBorders>
            <w:shd w:val="clear" w:color="auto" w:fill="auto"/>
            <w:noWrap/>
            <w:vAlign w:val="center"/>
          </w:tcPr>
          <w:p w14:paraId="65A582B6"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1111</w:t>
            </w:r>
          </w:p>
        </w:tc>
        <w:tc>
          <w:tcPr>
            <w:tcW w:w="1560" w:type="dxa"/>
            <w:tcBorders>
              <w:top w:val="nil"/>
              <w:left w:val="nil"/>
              <w:bottom w:val="single" w:sz="4" w:space="0" w:color="auto"/>
              <w:right w:val="single" w:sz="4" w:space="0" w:color="auto"/>
            </w:tcBorders>
            <w:shd w:val="clear" w:color="auto" w:fill="auto"/>
            <w:noWrap/>
            <w:vAlign w:val="center"/>
          </w:tcPr>
          <w:p w14:paraId="19945BAF"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160973,54</w:t>
            </w:r>
          </w:p>
        </w:tc>
        <w:tc>
          <w:tcPr>
            <w:tcW w:w="1559" w:type="dxa"/>
            <w:tcBorders>
              <w:top w:val="nil"/>
              <w:left w:val="nil"/>
              <w:bottom w:val="single" w:sz="4" w:space="0" w:color="auto"/>
              <w:right w:val="single" w:sz="4" w:space="0" w:color="auto"/>
            </w:tcBorders>
            <w:shd w:val="clear" w:color="auto" w:fill="auto"/>
            <w:noWrap/>
            <w:vAlign w:val="center"/>
          </w:tcPr>
          <w:p w14:paraId="6B8DFAB3" w14:textId="77777777" w:rsidR="00E953AF" w:rsidRPr="00E953AF" w:rsidRDefault="00E953AF" w:rsidP="00E953AF">
            <w:pPr>
              <w:spacing w:line="360" w:lineRule="auto"/>
              <w:jc w:val="center"/>
              <w:rPr>
                <w:b/>
                <w:bCs/>
                <w:color w:val="000000"/>
                <w:szCs w:val="24"/>
                <w:u w:val="none"/>
                <w:lang w:eastAsia="en-GB"/>
              </w:rPr>
            </w:pPr>
            <w:r w:rsidRPr="00E953AF">
              <w:rPr>
                <w:color w:val="000000"/>
                <w:szCs w:val="24"/>
                <w:u w:val="none"/>
                <w:lang w:eastAsia="lv-LV"/>
              </w:rPr>
              <w:t>198950,00</w:t>
            </w:r>
          </w:p>
        </w:tc>
      </w:tr>
      <w:tr w:rsidR="00E953AF" w:rsidRPr="00E953AF" w14:paraId="449595D6"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9249A0D" w14:textId="77777777" w:rsidR="00E953AF" w:rsidRPr="00E953AF" w:rsidRDefault="00E953AF" w:rsidP="00E953AF">
            <w:pPr>
              <w:spacing w:line="360" w:lineRule="auto"/>
              <w:rPr>
                <w:color w:val="000000"/>
                <w:szCs w:val="24"/>
                <w:u w:val="none"/>
                <w:lang w:eastAsia="en-GB"/>
              </w:rPr>
            </w:pPr>
            <w:r w:rsidRPr="00E953AF">
              <w:rPr>
                <w:color w:val="000000"/>
                <w:szCs w:val="24"/>
                <w:u w:val="none"/>
                <w:lang w:eastAsia="en-GB"/>
              </w:rPr>
              <w:t>Lejasciema pamatskola</w:t>
            </w:r>
          </w:p>
        </w:tc>
        <w:tc>
          <w:tcPr>
            <w:tcW w:w="992" w:type="dxa"/>
            <w:tcBorders>
              <w:top w:val="nil"/>
              <w:left w:val="nil"/>
              <w:bottom w:val="single" w:sz="4" w:space="0" w:color="auto"/>
              <w:right w:val="single" w:sz="4" w:space="0" w:color="auto"/>
            </w:tcBorders>
            <w:shd w:val="clear" w:color="auto" w:fill="auto"/>
            <w:noWrap/>
            <w:vAlign w:val="center"/>
          </w:tcPr>
          <w:p w14:paraId="7C36AC33"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99</w:t>
            </w:r>
          </w:p>
        </w:tc>
        <w:tc>
          <w:tcPr>
            <w:tcW w:w="992" w:type="dxa"/>
            <w:tcBorders>
              <w:top w:val="nil"/>
              <w:left w:val="nil"/>
              <w:bottom w:val="single" w:sz="4" w:space="0" w:color="auto"/>
              <w:right w:val="single" w:sz="4" w:space="0" w:color="auto"/>
            </w:tcBorders>
            <w:shd w:val="clear" w:color="auto" w:fill="auto"/>
            <w:noWrap/>
            <w:vAlign w:val="center"/>
          </w:tcPr>
          <w:p w14:paraId="58792BAB"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49</w:t>
            </w:r>
          </w:p>
        </w:tc>
        <w:tc>
          <w:tcPr>
            <w:tcW w:w="1276" w:type="dxa"/>
            <w:tcBorders>
              <w:top w:val="nil"/>
              <w:left w:val="nil"/>
              <w:bottom w:val="single" w:sz="4" w:space="0" w:color="auto"/>
              <w:right w:val="single" w:sz="4" w:space="0" w:color="auto"/>
            </w:tcBorders>
            <w:shd w:val="clear" w:color="auto" w:fill="auto"/>
            <w:noWrap/>
            <w:vAlign w:val="center"/>
          </w:tcPr>
          <w:p w14:paraId="3B8D24CD" w14:textId="77777777" w:rsidR="00E953AF" w:rsidRPr="00E953AF" w:rsidRDefault="00E953AF" w:rsidP="00E953AF">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30C9929B"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148</w:t>
            </w:r>
          </w:p>
        </w:tc>
        <w:tc>
          <w:tcPr>
            <w:tcW w:w="1560" w:type="dxa"/>
            <w:tcBorders>
              <w:top w:val="nil"/>
              <w:left w:val="nil"/>
              <w:bottom w:val="single" w:sz="4" w:space="0" w:color="auto"/>
              <w:right w:val="single" w:sz="4" w:space="0" w:color="auto"/>
            </w:tcBorders>
            <w:shd w:val="clear" w:color="auto" w:fill="auto"/>
            <w:noWrap/>
            <w:vAlign w:val="center"/>
          </w:tcPr>
          <w:p w14:paraId="400A1EBF"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26931,13</w:t>
            </w:r>
          </w:p>
        </w:tc>
        <w:tc>
          <w:tcPr>
            <w:tcW w:w="1559" w:type="dxa"/>
            <w:tcBorders>
              <w:top w:val="nil"/>
              <w:left w:val="nil"/>
              <w:bottom w:val="single" w:sz="4" w:space="0" w:color="auto"/>
              <w:right w:val="single" w:sz="4" w:space="0" w:color="auto"/>
            </w:tcBorders>
            <w:shd w:val="clear" w:color="auto" w:fill="auto"/>
            <w:noWrap/>
            <w:vAlign w:val="center"/>
          </w:tcPr>
          <w:p w14:paraId="5F4A6871"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33284,00</w:t>
            </w:r>
          </w:p>
        </w:tc>
      </w:tr>
      <w:tr w:rsidR="00E953AF" w:rsidRPr="00E953AF" w14:paraId="77253C90"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9A203F7" w14:textId="77777777" w:rsidR="00E953AF" w:rsidRPr="00E953AF" w:rsidRDefault="00E953AF" w:rsidP="00E953AF">
            <w:pPr>
              <w:spacing w:line="360" w:lineRule="auto"/>
              <w:rPr>
                <w:color w:val="000000"/>
                <w:szCs w:val="24"/>
                <w:u w:val="none"/>
                <w:lang w:eastAsia="en-GB"/>
              </w:rPr>
            </w:pPr>
            <w:r w:rsidRPr="00E953AF">
              <w:rPr>
                <w:color w:val="000000"/>
                <w:szCs w:val="24"/>
                <w:u w:val="none"/>
                <w:lang w:eastAsia="en-GB"/>
              </w:rPr>
              <w:t>Lizuma pamatskola</w:t>
            </w:r>
          </w:p>
        </w:tc>
        <w:tc>
          <w:tcPr>
            <w:tcW w:w="992" w:type="dxa"/>
            <w:tcBorders>
              <w:top w:val="nil"/>
              <w:left w:val="nil"/>
              <w:bottom w:val="single" w:sz="4" w:space="0" w:color="auto"/>
              <w:right w:val="single" w:sz="4" w:space="0" w:color="auto"/>
            </w:tcBorders>
            <w:shd w:val="clear" w:color="auto" w:fill="auto"/>
            <w:noWrap/>
            <w:vAlign w:val="center"/>
          </w:tcPr>
          <w:p w14:paraId="177EF0AD"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102</w:t>
            </w:r>
          </w:p>
        </w:tc>
        <w:tc>
          <w:tcPr>
            <w:tcW w:w="992" w:type="dxa"/>
            <w:tcBorders>
              <w:top w:val="nil"/>
              <w:left w:val="nil"/>
              <w:bottom w:val="single" w:sz="4" w:space="0" w:color="auto"/>
              <w:right w:val="single" w:sz="4" w:space="0" w:color="auto"/>
            </w:tcBorders>
            <w:shd w:val="clear" w:color="auto" w:fill="auto"/>
            <w:noWrap/>
            <w:vAlign w:val="center"/>
          </w:tcPr>
          <w:p w14:paraId="7BE3DD6F"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48</w:t>
            </w:r>
          </w:p>
        </w:tc>
        <w:tc>
          <w:tcPr>
            <w:tcW w:w="1276" w:type="dxa"/>
            <w:tcBorders>
              <w:top w:val="nil"/>
              <w:left w:val="nil"/>
              <w:bottom w:val="single" w:sz="4" w:space="0" w:color="auto"/>
              <w:right w:val="single" w:sz="4" w:space="0" w:color="auto"/>
            </w:tcBorders>
            <w:shd w:val="clear" w:color="auto" w:fill="auto"/>
            <w:noWrap/>
            <w:vAlign w:val="center"/>
          </w:tcPr>
          <w:p w14:paraId="6FB2DB31" w14:textId="77777777" w:rsidR="00E953AF" w:rsidRPr="00E953AF" w:rsidRDefault="00E953AF" w:rsidP="00E953AF">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3B8FC7FC"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150</w:t>
            </w:r>
          </w:p>
        </w:tc>
        <w:tc>
          <w:tcPr>
            <w:tcW w:w="1560" w:type="dxa"/>
            <w:tcBorders>
              <w:top w:val="nil"/>
              <w:left w:val="nil"/>
              <w:bottom w:val="single" w:sz="4" w:space="0" w:color="auto"/>
              <w:right w:val="single" w:sz="4" w:space="0" w:color="auto"/>
            </w:tcBorders>
            <w:shd w:val="clear" w:color="auto" w:fill="auto"/>
            <w:noWrap/>
            <w:vAlign w:val="center"/>
          </w:tcPr>
          <w:p w14:paraId="15F7D8A7"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26088,34</w:t>
            </w:r>
          </w:p>
        </w:tc>
        <w:tc>
          <w:tcPr>
            <w:tcW w:w="1559" w:type="dxa"/>
            <w:tcBorders>
              <w:top w:val="nil"/>
              <w:left w:val="nil"/>
              <w:bottom w:val="single" w:sz="4" w:space="0" w:color="auto"/>
              <w:right w:val="single" w:sz="4" w:space="0" w:color="auto"/>
            </w:tcBorders>
            <w:shd w:val="clear" w:color="auto" w:fill="auto"/>
            <w:noWrap/>
            <w:vAlign w:val="center"/>
          </w:tcPr>
          <w:p w14:paraId="603F4ACB"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32243,00</w:t>
            </w:r>
          </w:p>
        </w:tc>
      </w:tr>
      <w:tr w:rsidR="00E953AF" w:rsidRPr="00E953AF" w14:paraId="420661AA"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A9152F3" w14:textId="77777777" w:rsidR="00E953AF" w:rsidRPr="00E953AF" w:rsidRDefault="00E953AF" w:rsidP="00E953AF">
            <w:pPr>
              <w:spacing w:line="360" w:lineRule="auto"/>
              <w:rPr>
                <w:color w:val="000000"/>
                <w:szCs w:val="24"/>
                <w:u w:val="none"/>
                <w:lang w:eastAsia="en-GB"/>
              </w:rPr>
            </w:pPr>
            <w:r w:rsidRPr="00E953AF">
              <w:rPr>
                <w:color w:val="000000"/>
                <w:szCs w:val="24"/>
                <w:u w:val="none"/>
                <w:lang w:eastAsia="en-GB"/>
              </w:rPr>
              <w:t>Rankas pamatskola</w:t>
            </w:r>
          </w:p>
        </w:tc>
        <w:tc>
          <w:tcPr>
            <w:tcW w:w="992" w:type="dxa"/>
            <w:tcBorders>
              <w:top w:val="nil"/>
              <w:left w:val="nil"/>
              <w:bottom w:val="single" w:sz="4" w:space="0" w:color="auto"/>
              <w:right w:val="single" w:sz="4" w:space="0" w:color="auto"/>
            </w:tcBorders>
            <w:shd w:val="clear" w:color="auto" w:fill="auto"/>
            <w:noWrap/>
            <w:vAlign w:val="center"/>
          </w:tcPr>
          <w:p w14:paraId="6428312E"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60</w:t>
            </w:r>
          </w:p>
        </w:tc>
        <w:tc>
          <w:tcPr>
            <w:tcW w:w="992" w:type="dxa"/>
            <w:tcBorders>
              <w:top w:val="nil"/>
              <w:left w:val="nil"/>
              <w:bottom w:val="single" w:sz="4" w:space="0" w:color="auto"/>
              <w:right w:val="single" w:sz="4" w:space="0" w:color="auto"/>
            </w:tcBorders>
            <w:shd w:val="clear" w:color="auto" w:fill="auto"/>
            <w:noWrap/>
            <w:vAlign w:val="center"/>
          </w:tcPr>
          <w:p w14:paraId="74F3AA0B"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46</w:t>
            </w:r>
          </w:p>
        </w:tc>
        <w:tc>
          <w:tcPr>
            <w:tcW w:w="1276" w:type="dxa"/>
            <w:tcBorders>
              <w:top w:val="nil"/>
              <w:left w:val="nil"/>
              <w:bottom w:val="single" w:sz="4" w:space="0" w:color="auto"/>
              <w:right w:val="single" w:sz="4" w:space="0" w:color="auto"/>
            </w:tcBorders>
            <w:shd w:val="clear" w:color="auto" w:fill="auto"/>
            <w:noWrap/>
            <w:vAlign w:val="center"/>
          </w:tcPr>
          <w:p w14:paraId="42CF5D42" w14:textId="77777777" w:rsidR="00E953AF" w:rsidRPr="00E953AF" w:rsidRDefault="00E953AF" w:rsidP="00E953AF">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28399128"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106</w:t>
            </w:r>
          </w:p>
        </w:tc>
        <w:tc>
          <w:tcPr>
            <w:tcW w:w="1560" w:type="dxa"/>
            <w:tcBorders>
              <w:top w:val="nil"/>
              <w:left w:val="nil"/>
              <w:bottom w:val="single" w:sz="4" w:space="0" w:color="auto"/>
              <w:right w:val="single" w:sz="4" w:space="0" w:color="auto"/>
            </w:tcBorders>
            <w:shd w:val="clear" w:color="auto" w:fill="auto"/>
            <w:noWrap/>
            <w:vAlign w:val="center"/>
          </w:tcPr>
          <w:p w14:paraId="43827FC0"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24021,14</w:t>
            </w:r>
          </w:p>
        </w:tc>
        <w:tc>
          <w:tcPr>
            <w:tcW w:w="1559" w:type="dxa"/>
            <w:tcBorders>
              <w:top w:val="nil"/>
              <w:left w:val="nil"/>
              <w:bottom w:val="single" w:sz="4" w:space="0" w:color="auto"/>
              <w:right w:val="single" w:sz="4" w:space="0" w:color="auto"/>
            </w:tcBorders>
            <w:shd w:val="clear" w:color="auto" w:fill="auto"/>
            <w:noWrap/>
            <w:vAlign w:val="center"/>
          </w:tcPr>
          <w:p w14:paraId="006BC8E3"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29687,00</w:t>
            </w:r>
          </w:p>
        </w:tc>
      </w:tr>
      <w:tr w:rsidR="00E953AF" w:rsidRPr="00E953AF" w14:paraId="1E88EFFA"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9DD8F41" w14:textId="77777777" w:rsidR="00E953AF" w:rsidRPr="00E953AF" w:rsidRDefault="00E953AF" w:rsidP="00E953AF">
            <w:pPr>
              <w:spacing w:line="360" w:lineRule="auto"/>
              <w:rPr>
                <w:color w:val="000000"/>
                <w:szCs w:val="24"/>
                <w:u w:val="none"/>
                <w:lang w:eastAsia="en-GB"/>
              </w:rPr>
            </w:pPr>
            <w:r w:rsidRPr="00E953AF">
              <w:rPr>
                <w:color w:val="000000"/>
                <w:szCs w:val="24"/>
                <w:u w:val="none"/>
                <w:lang w:eastAsia="en-GB"/>
              </w:rPr>
              <w:t>Stāķu pamatskola</w:t>
            </w:r>
          </w:p>
        </w:tc>
        <w:tc>
          <w:tcPr>
            <w:tcW w:w="992" w:type="dxa"/>
            <w:tcBorders>
              <w:top w:val="nil"/>
              <w:left w:val="nil"/>
              <w:bottom w:val="single" w:sz="4" w:space="0" w:color="auto"/>
              <w:right w:val="single" w:sz="4" w:space="0" w:color="auto"/>
            </w:tcBorders>
            <w:shd w:val="clear" w:color="auto" w:fill="auto"/>
            <w:noWrap/>
            <w:vAlign w:val="center"/>
          </w:tcPr>
          <w:p w14:paraId="13CD5D0C"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97</w:t>
            </w:r>
          </w:p>
        </w:tc>
        <w:tc>
          <w:tcPr>
            <w:tcW w:w="992" w:type="dxa"/>
            <w:tcBorders>
              <w:top w:val="nil"/>
              <w:left w:val="nil"/>
              <w:bottom w:val="single" w:sz="4" w:space="0" w:color="auto"/>
              <w:right w:val="single" w:sz="4" w:space="0" w:color="auto"/>
            </w:tcBorders>
            <w:shd w:val="clear" w:color="auto" w:fill="auto"/>
            <w:noWrap/>
            <w:vAlign w:val="center"/>
          </w:tcPr>
          <w:p w14:paraId="4877642F"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54</w:t>
            </w:r>
          </w:p>
        </w:tc>
        <w:tc>
          <w:tcPr>
            <w:tcW w:w="1276" w:type="dxa"/>
            <w:tcBorders>
              <w:top w:val="nil"/>
              <w:left w:val="nil"/>
              <w:bottom w:val="single" w:sz="4" w:space="0" w:color="auto"/>
              <w:right w:val="single" w:sz="4" w:space="0" w:color="auto"/>
            </w:tcBorders>
            <w:shd w:val="clear" w:color="auto" w:fill="auto"/>
            <w:noWrap/>
            <w:vAlign w:val="center"/>
          </w:tcPr>
          <w:p w14:paraId="274B3C36" w14:textId="77777777" w:rsidR="00E953AF" w:rsidRPr="00E953AF" w:rsidRDefault="00E953AF" w:rsidP="00E953AF">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0C51B4FE"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151</w:t>
            </w:r>
          </w:p>
        </w:tc>
        <w:tc>
          <w:tcPr>
            <w:tcW w:w="1560" w:type="dxa"/>
            <w:tcBorders>
              <w:top w:val="nil"/>
              <w:left w:val="nil"/>
              <w:bottom w:val="single" w:sz="4" w:space="0" w:color="auto"/>
              <w:right w:val="single" w:sz="4" w:space="0" w:color="auto"/>
            </w:tcBorders>
            <w:shd w:val="clear" w:color="auto" w:fill="auto"/>
            <w:noWrap/>
            <w:vAlign w:val="center"/>
          </w:tcPr>
          <w:p w14:paraId="359931CA"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29974,04</w:t>
            </w:r>
          </w:p>
        </w:tc>
        <w:tc>
          <w:tcPr>
            <w:tcW w:w="1559" w:type="dxa"/>
            <w:tcBorders>
              <w:top w:val="nil"/>
              <w:left w:val="nil"/>
              <w:bottom w:val="single" w:sz="4" w:space="0" w:color="auto"/>
              <w:right w:val="single" w:sz="4" w:space="0" w:color="auto"/>
            </w:tcBorders>
            <w:shd w:val="clear" w:color="auto" w:fill="auto"/>
            <w:noWrap/>
            <w:vAlign w:val="center"/>
          </w:tcPr>
          <w:p w14:paraId="5117F117"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37044,00</w:t>
            </w:r>
          </w:p>
        </w:tc>
      </w:tr>
      <w:tr w:rsidR="00E953AF" w:rsidRPr="00E953AF" w14:paraId="74A0230F"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66AFD86" w14:textId="77777777" w:rsidR="00E953AF" w:rsidRPr="00E953AF" w:rsidRDefault="00E953AF" w:rsidP="00E953AF">
            <w:pPr>
              <w:spacing w:line="360" w:lineRule="auto"/>
              <w:rPr>
                <w:color w:val="000000"/>
                <w:szCs w:val="24"/>
                <w:u w:val="none"/>
                <w:lang w:eastAsia="en-GB"/>
              </w:rPr>
            </w:pPr>
            <w:r w:rsidRPr="00E953AF">
              <w:rPr>
                <w:color w:val="000000"/>
                <w:szCs w:val="24"/>
                <w:u w:val="none"/>
                <w:lang w:eastAsia="en-GB"/>
              </w:rPr>
              <w:t>Tirzas pamatskola</w:t>
            </w:r>
          </w:p>
        </w:tc>
        <w:tc>
          <w:tcPr>
            <w:tcW w:w="992" w:type="dxa"/>
            <w:tcBorders>
              <w:top w:val="nil"/>
              <w:left w:val="nil"/>
              <w:bottom w:val="single" w:sz="4" w:space="0" w:color="auto"/>
              <w:right w:val="single" w:sz="4" w:space="0" w:color="auto"/>
            </w:tcBorders>
            <w:shd w:val="clear" w:color="auto" w:fill="auto"/>
            <w:noWrap/>
            <w:vAlign w:val="center"/>
          </w:tcPr>
          <w:p w14:paraId="518CBDE4"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66</w:t>
            </w:r>
          </w:p>
        </w:tc>
        <w:tc>
          <w:tcPr>
            <w:tcW w:w="992" w:type="dxa"/>
            <w:tcBorders>
              <w:top w:val="nil"/>
              <w:left w:val="nil"/>
              <w:bottom w:val="single" w:sz="4" w:space="0" w:color="auto"/>
              <w:right w:val="single" w:sz="4" w:space="0" w:color="auto"/>
            </w:tcBorders>
            <w:shd w:val="clear" w:color="auto" w:fill="auto"/>
            <w:noWrap/>
            <w:vAlign w:val="center"/>
          </w:tcPr>
          <w:p w14:paraId="1F5DC738"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43</w:t>
            </w:r>
          </w:p>
        </w:tc>
        <w:tc>
          <w:tcPr>
            <w:tcW w:w="1276" w:type="dxa"/>
            <w:tcBorders>
              <w:top w:val="nil"/>
              <w:left w:val="nil"/>
              <w:bottom w:val="single" w:sz="4" w:space="0" w:color="auto"/>
              <w:right w:val="single" w:sz="4" w:space="0" w:color="auto"/>
            </w:tcBorders>
            <w:shd w:val="clear" w:color="auto" w:fill="auto"/>
            <w:noWrap/>
            <w:vAlign w:val="center"/>
          </w:tcPr>
          <w:p w14:paraId="6BB07EB1" w14:textId="77777777" w:rsidR="00E953AF" w:rsidRPr="00E953AF" w:rsidRDefault="00E953AF" w:rsidP="00E953AF">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6CF933D9"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109</w:t>
            </w:r>
          </w:p>
        </w:tc>
        <w:tc>
          <w:tcPr>
            <w:tcW w:w="1560" w:type="dxa"/>
            <w:tcBorders>
              <w:top w:val="nil"/>
              <w:left w:val="nil"/>
              <w:bottom w:val="single" w:sz="4" w:space="0" w:color="auto"/>
              <w:right w:val="single" w:sz="4" w:space="0" w:color="auto"/>
            </w:tcBorders>
            <w:shd w:val="clear" w:color="auto" w:fill="auto"/>
            <w:noWrap/>
            <w:vAlign w:val="center"/>
          </w:tcPr>
          <w:p w14:paraId="2F470D3C" w14:textId="77777777" w:rsidR="00E953AF" w:rsidRPr="00E953AF" w:rsidRDefault="00E953AF" w:rsidP="00E953AF">
            <w:pPr>
              <w:spacing w:line="360" w:lineRule="auto"/>
              <w:jc w:val="center"/>
              <w:rPr>
                <w:color w:val="000000"/>
                <w:szCs w:val="24"/>
                <w:u w:val="none"/>
                <w:lang w:eastAsia="lv-LV"/>
              </w:rPr>
            </w:pPr>
            <w:r w:rsidRPr="00E953AF">
              <w:rPr>
                <w:color w:val="000000"/>
                <w:szCs w:val="24"/>
                <w:u w:val="none"/>
                <w:lang w:eastAsia="lv-LV"/>
              </w:rPr>
              <w:t>25828,82</w:t>
            </w:r>
          </w:p>
        </w:tc>
        <w:tc>
          <w:tcPr>
            <w:tcW w:w="1559" w:type="dxa"/>
            <w:tcBorders>
              <w:top w:val="nil"/>
              <w:left w:val="nil"/>
              <w:bottom w:val="single" w:sz="4" w:space="0" w:color="auto"/>
              <w:right w:val="single" w:sz="4" w:space="0" w:color="auto"/>
            </w:tcBorders>
            <w:shd w:val="clear" w:color="auto" w:fill="auto"/>
            <w:noWrap/>
            <w:vAlign w:val="center"/>
          </w:tcPr>
          <w:p w14:paraId="53D384F2"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31922,00</w:t>
            </w:r>
          </w:p>
        </w:tc>
      </w:tr>
      <w:tr w:rsidR="00E953AF" w:rsidRPr="00E953AF" w14:paraId="57B1E241"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3E6DECE9" w14:textId="77777777" w:rsidR="00E953AF" w:rsidRPr="00E953AF" w:rsidRDefault="00E953AF" w:rsidP="00E953AF">
            <w:pPr>
              <w:spacing w:line="360" w:lineRule="auto"/>
              <w:rPr>
                <w:color w:val="000000"/>
                <w:szCs w:val="24"/>
                <w:u w:val="none"/>
                <w:lang w:eastAsia="en-GB"/>
              </w:rPr>
            </w:pPr>
            <w:r w:rsidRPr="00E953AF">
              <w:rPr>
                <w:color w:val="000000"/>
                <w:szCs w:val="24"/>
                <w:u w:val="none"/>
                <w:lang w:eastAsia="en-GB"/>
              </w:rPr>
              <w:t>Izglītības pārvalde (atbalsta personāls)</w:t>
            </w:r>
          </w:p>
        </w:tc>
        <w:tc>
          <w:tcPr>
            <w:tcW w:w="992" w:type="dxa"/>
            <w:tcBorders>
              <w:top w:val="nil"/>
              <w:left w:val="nil"/>
              <w:bottom w:val="single" w:sz="4" w:space="0" w:color="auto"/>
              <w:right w:val="single" w:sz="4" w:space="0" w:color="auto"/>
            </w:tcBorders>
            <w:shd w:val="clear" w:color="auto" w:fill="auto"/>
            <w:noWrap/>
            <w:vAlign w:val="center"/>
          </w:tcPr>
          <w:p w14:paraId="1A26873B" w14:textId="77777777" w:rsidR="00E953AF" w:rsidRPr="00E953AF" w:rsidRDefault="00E953AF" w:rsidP="00E953AF">
            <w:pPr>
              <w:spacing w:line="360" w:lineRule="auto"/>
              <w:jc w:val="center"/>
              <w:rPr>
                <w:color w:val="000000"/>
                <w:szCs w:val="24"/>
                <w:u w:val="none"/>
                <w:lang w:eastAsia="en-GB"/>
              </w:rPr>
            </w:pPr>
          </w:p>
        </w:tc>
        <w:tc>
          <w:tcPr>
            <w:tcW w:w="992" w:type="dxa"/>
            <w:tcBorders>
              <w:top w:val="nil"/>
              <w:left w:val="nil"/>
              <w:bottom w:val="single" w:sz="4" w:space="0" w:color="auto"/>
              <w:right w:val="single" w:sz="4" w:space="0" w:color="auto"/>
            </w:tcBorders>
            <w:shd w:val="clear" w:color="auto" w:fill="auto"/>
            <w:noWrap/>
            <w:vAlign w:val="center"/>
          </w:tcPr>
          <w:p w14:paraId="531E9B14" w14:textId="77777777" w:rsidR="00E953AF" w:rsidRPr="00E953AF" w:rsidRDefault="00E953AF" w:rsidP="00E953AF">
            <w:pPr>
              <w:spacing w:line="360" w:lineRule="auto"/>
              <w:jc w:val="center"/>
              <w:rPr>
                <w:color w:val="000000"/>
                <w:szCs w:val="24"/>
                <w:u w:val="none"/>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58303464" w14:textId="77777777" w:rsidR="00E953AF" w:rsidRPr="00E953AF" w:rsidRDefault="00E953AF" w:rsidP="00E953AF">
            <w:pPr>
              <w:spacing w:line="360" w:lineRule="auto"/>
              <w:jc w:val="center"/>
              <w:rPr>
                <w:color w:val="000000"/>
                <w:szCs w:val="24"/>
                <w:u w:val="none"/>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4C56D045" w14:textId="77777777" w:rsidR="00E953AF" w:rsidRPr="00E953AF" w:rsidRDefault="00E953AF" w:rsidP="00E953AF">
            <w:pPr>
              <w:spacing w:line="360" w:lineRule="auto"/>
              <w:jc w:val="center"/>
              <w:rPr>
                <w:color w:val="000000"/>
                <w:szCs w:val="24"/>
                <w:u w:val="none"/>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3980CF24"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3446,00</w:t>
            </w:r>
          </w:p>
        </w:tc>
        <w:tc>
          <w:tcPr>
            <w:tcW w:w="1559" w:type="dxa"/>
            <w:tcBorders>
              <w:top w:val="nil"/>
              <w:left w:val="nil"/>
              <w:bottom w:val="single" w:sz="4" w:space="0" w:color="auto"/>
              <w:right w:val="single" w:sz="4" w:space="0" w:color="auto"/>
            </w:tcBorders>
            <w:shd w:val="clear" w:color="auto" w:fill="auto"/>
            <w:noWrap/>
            <w:vAlign w:val="center"/>
          </w:tcPr>
          <w:p w14:paraId="1D977D62"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4258,00</w:t>
            </w:r>
          </w:p>
        </w:tc>
      </w:tr>
      <w:tr w:rsidR="00E953AF" w:rsidRPr="00E953AF" w14:paraId="236AB129" w14:textId="77777777" w:rsidTr="007E327E">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E41C6A8" w14:textId="77777777" w:rsidR="00E953AF" w:rsidRPr="00E953AF" w:rsidRDefault="00E953AF" w:rsidP="00E953AF">
            <w:pPr>
              <w:spacing w:line="360" w:lineRule="auto"/>
              <w:rPr>
                <w:b/>
                <w:bCs/>
                <w:color w:val="000000"/>
                <w:szCs w:val="24"/>
                <w:u w:val="none"/>
                <w:lang w:eastAsia="en-GB"/>
              </w:rPr>
            </w:pPr>
            <w:r w:rsidRPr="00E953AF">
              <w:rPr>
                <w:b/>
                <w:bCs/>
                <w:color w:val="000000"/>
                <w:szCs w:val="24"/>
                <w:u w:val="none"/>
                <w:lang w:eastAsia="en-GB"/>
              </w:rPr>
              <w:t>Kopā</w:t>
            </w:r>
          </w:p>
        </w:tc>
        <w:tc>
          <w:tcPr>
            <w:tcW w:w="992" w:type="dxa"/>
            <w:tcBorders>
              <w:top w:val="nil"/>
              <w:left w:val="nil"/>
              <w:bottom w:val="single" w:sz="4" w:space="0" w:color="auto"/>
              <w:right w:val="single" w:sz="4" w:space="0" w:color="auto"/>
            </w:tcBorders>
            <w:shd w:val="clear" w:color="auto" w:fill="auto"/>
            <w:noWrap/>
            <w:vAlign w:val="center"/>
          </w:tcPr>
          <w:p w14:paraId="1C6EFC37"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en-GB"/>
              </w:rPr>
              <w:fldChar w:fldCharType="begin"/>
            </w:r>
            <w:r w:rsidRPr="00E953AF">
              <w:rPr>
                <w:b/>
                <w:bCs/>
                <w:color w:val="000000"/>
                <w:szCs w:val="24"/>
                <w:u w:val="none"/>
                <w:lang w:eastAsia="en-GB"/>
              </w:rPr>
              <w:instrText xml:space="preserve"> =SUM(ABOVE) </w:instrText>
            </w:r>
            <w:r w:rsidRPr="00E953AF">
              <w:rPr>
                <w:b/>
                <w:bCs/>
                <w:color w:val="000000"/>
                <w:szCs w:val="24"/>
                <w:u w:val="none"/>
                <w:lang w:eastAsia="en-GB"/>
              </w:rPr>
              <w:fldChar w:fldCharType="separate"/>
            </w:r>
            <w:r w:rsidRPr="00E953AF">
              <w:rPr>
                <w:b/>
                <w:bCs/>
                <w:noProof/>
                <w:color w:val="000000"/>
                <w:szCs w:val="24"/>
                <w:u w:val="none"/>
                <w:lang w:eastAsia="en-GB"/>
              </w:rPr>
              <w:t>1122</w:t>
            </w:r>
            <w:r w:rsidRPr="00E953AF">
              <w:rPr>
                <w:b/>
                <w:bCs/>
                <w:color w:val="000000"/>
                <w:szCs w:val="24"/>
                <w:u w:val="none"/>
                <w:lang w:eastAsia="en-GB"/>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68CE9402"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en-GB"/>
              </w:rPr>
              <w:fldChar w:fldCharType="begin"/>
            </w:r>
            <w:r w:rsidRPr="00E953AF">
              <w:rPr>
                <w:b/>
                <w:bCs/>
                <w:color w:val="000000"/>
                <w:szCs w:val="24"/>
                <w:u w:val="none"/>
                <w:lang w:eastAsia="en-GB"/>
              </w:rPr>
              <w:instrText xml:space="preserve"> =SUM(ABOVE) </w:instrText>
            </w:r>
            <w:r w:rsidRPr="00E953AF">
              <w:rPr>
                <w:b/>
                <w:bCs/>
                <w:color w:val="000000"/>
                <w:szCs w:val="24"/>
                <w:u w:val="none"/>
                <w:lang w:eastAsia="en-GB"/>
              </w:rPr>
              <w:fldChar w:fldCharType="separate"/>
            </w:r>
            <w:r w:rsidRPr="00E953AF">
              <w:rPr>
                <w:b/>
                <w:bCs/>
                <w:noProof/>
                <w:color w:val="000000"/>
                <w:szCs w:val="24"/>
                <w:u w:val="none"/>
                <w:lang w:eastAsia="en-GB"/>
              </w:rPr>
              <w:t>503</w:t>
            </w:r>
            <w:r w:rsidRPr="00E953AF">
              <w:rPr>
                <w:b/>
                <w:bCs/>
                <w:color w:val="000000"/>
                <w:szCs w:val="24"/>
                <w:u w:val="none"/>
                <w:lang w:eastAsia="en-GB"/>
              </w:rPr>
              <w:fldChar w:fldCharType="end"/>
            </w:r>
          </w:p>
        </w:tc>
        <w:tc>
          <w:tcPr>
            <w:tcW w:w="1276" w:type="dxa"/>
            <w:tcBorders>
              <w:top w:val="nil"/>
              <w:left w:val="nil"/>
              <w:bottom w:val="single" w:sz="4" w:space="0" w:color="auto"/>
              <w:right w:val="single" w:sz="4" w:space="0" w:color="auto"/>
            </w:tcBorders>
            <w:shd w:val="clear" w:color="auto" w:fill="auto"/>
            <w:noWrap/>
            <w:vAlign w:val="center"/>
          </w:tcPr>
          <w:p w14:paraId="5810FC3F"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en-GB"/>
              </w:rPr>
              <w:t>150</w:t>
            </w:r>
          </w:p>
        </w:tc>
        <w:tc>
          <w:tcPr>
            <w:tcW w:w="850" w:type="dxa"/>
            <w:tcBorders>
              <w:top w:val="nil"/>
              <w:left w:val="nil"/>
              <w:bottom w:val="single" w:sz="4" w:space="0" w:color="auto"/>
              <w:right w:val="single" w:sz="4" w:space="0" w:color="auto"/>
            </w:tcBorders>
            <w:shd w:val="clear" w:color="auto" w:fill="auto"/>
            <w:noWrap/>
            <w:vAlign w:val="center"/>
          </w:tcPr>
          <w:p w14:paraId="1EA9EFD4"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en-GB"/>
              </w:rPr>
              <w:fldChar w:fldCharType="begin"/>
            </w:r>
            <w:r w:rsidRPr="00E953AF">
              <w:rPr>
                <w:b/>
                <w:bCs/>
                <w:color w:val="000000"/>
                <w:szCs w:val="24"/>
                <w:u w:val="none"/>
                <w:lang w:eastAsia="en-GB"/>
              </w:rPr>
              <w:instrText xml:space="preserve"> =SUM(ABOVE) </w:instrText>
            </w:r>
            <w:r w:rsidRPr="00E953AF">
              <w:rPr>
                <w:b/>
                <w:bCs/>
                <w:color w:val="000000"/>
                <w:szCs w:val="24"/>
                <w:u w:val="none"/>
                <w:lang w:eastAsia="en-GB"/>
              </w:rPr>
              <w:fldChar w:fldCharType="separate"/>
            </w:r>
            <w:r w:rsidRPr="00E953AF">
              <w:rPr>
                <w:b/>
                <w:bCs/>
                <w:color w:val="000000"/>
                <w:szCs w:val="24"/>
                <w:u w:val="none"/>
                <w:lang w:eastAsia="en-GB"/>
              </w:rPr>
              <w:fldChar w:fldCharType="end"/>
            </w:r>
            <w:r w:rsidRPr="00E953AF">
              <w:rPr>
                <w:b/>
                <w:bCs/>
                <w:color w:val="000000"/>
                <w:szCs w:val="24"/>
                <w:u w:val="none"/>
                <w:lang w:eastAsia="en-GB"/>
              </w:rPr>
              <w:fldChar w:fldCharType="begin"/>
            </w:r>
            <w:r w:rsidRPr="00E953AF">
              <w:rPr>
                <w:b/>
                <w:bCs/>
                <w:color w:val="000000"/>
                <w:szCs w:val="24"/>
                <w:u w:val="none"/>
                <w:lang w:eastAsia="en-GB"/>
              </w:rPr>
              <w:instrText xml:space="preserve"> =SUM(ABOVE) </w:instrText>
            </w:r>
            <w:r w:rsidRPr="00E953AF">
              <w:rPr>
                <w:b/>
                <w:bCs/>
                <w:color w:val="000000"/>
                <w:szCs w:val="24"/>
                <w:u w:val="none"/>
                <w:lang w:eastAsia="en-GB"/>
              </w:rPr>
              <w:fldChar w:fldCharType="separate"/>
            </w:r>
            <w:r w:rsidRPr="00E953AF">
              <w:rPr>
                <w:b/>
                <w:bCs/>
                <w:noProof/>
                <w:color w:val="000000"/>
                <w:szCs w:val="24"/>
                <w:u w:val="none"/>
                <w:lang w:eastAsia="en-GB"/>
              </w:rPr>
              <w:t>1775</w:t>
            </w:r>
            <w:r w:rsidRPr="00E953AF">
              <w:rPr>
                <w:b/>
                <w:bCs/>
                <w:color w:val="000000"/>
                <w:szCs w:val="24"/>
                <w:u w:val="none"/>
                <w:lang w:eastAsia="en-GB"/>
              </w:rPr>
              <w:fldChar w:fldCharType="end"/>
            </w:r>
          </w:p>
        </w:tc>
        <w:tc>
          <w:tcPr>
            <w:tcW w:w="1560" w:type="dxa"/>
            <w:tcBorders>
              <w:top w:val="nil"/>
              <w:left w:val="nil"/>
              <w:bottom w:val="single" w:sz="4" w:space="0" w:color="auto"/>
              <w:right w:val="single" w:sz="4" w:space="0" w:color="auto"/>
            </w:tcBorders>
            <w:shd w:val="clear" w:color="auto" w:fill="auto"/>
            <w:noWrap/>
            <w:vAlign w:val="center"/>
          </w:tcPr>
          <w:p w14:paraId="786263EA"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lv-LV"/>
              </w:rPr>
              <w:fldChar w:fldCharType="begin"/>
            </w:r>
            <w:r w:rsidRPr="00E953AF">
              <w:rPr>
                <w:b/>
                <w:bCs/>
                <w:color w:val="000000"/>
                <w:szCs w:val="24"/>
                <w:u w:val="none"/>
                <w:lang w:eastAsia="lv-LV"/>
              </w:rPr>
              <w:instrText xml:space="preserve"> =SUM(ABOVE) </w:instrText>
            </w:r>
            <w:r w:rsidRPr="00E953AF">
              <w:rPr>
                <w:b/>
                <w:bCs/>
                <w:color w:val="000000"/>
                <w:szCs w:val="24"/>
                <w:u w:val="none"/>
                <w:lang w:eastAsia="lv-LV"/>
              </w:rPr>
              <w:fldChar w:fldCharType="separate"/>
            </w:r>
            <w:r w:rsidRPr="00E953AF">
              <w:rPr>
                <w:b/>
                <w:bCs/>
                <w:noProof/>
                <w:color w:val="000000"/>
                <w:szCs w:val="24"/>
                <w:u w:val="none"/>
                <w:lang w:eastAsia="lv-LV"/>
              </w:rPr>
              <w:t>297263,01</w:t>
            </w:r>
            <w:r w:rsidRPr="00E953AF">
              <w:rPr>
                <w:b/>
                <w:bCs/>
                <w:color w:val="000000"/>
                <w:szCs w:val="24"/>
                <w:u w:val="none"/>
                <w:lang w:eastAsia="lv-LV"/>
              </w:rPr>
              <w:fldChar w:fldCharType="end"/>
            </w:r>
          </w:p>
        </w:tc>
        <w:tc>
          <w:tcPr>
            <w:tcW w:w="1559" w:type="dxa"/>
            <w:tcBorders>
              <w:top w:val="nil"/>
              <w:left w:val="nil"/>
              <w:bottom w:val="single" w:sz="4" w:space="0" w:color="auto"/>
              <w:right w:val="single" w:sz="4" w:space="0" w:color="auto"/>
            </w:tcBorders>
            <w:shd w:val="clear" w:color="auto" w:fill="auto"/>
            <w:noWrap/>
            <w:vAlign w:val="center"/>
          </w:tcPr>
          <w:p w14:paraId="71A00848"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lv-LV"/>
              </w:rPr>
              <w:t>367388,00</w:t>
            </w:r>
          </w:p>
        </w:tc>
      </w:tr>
    </w:tbl>
    <w:p w14:paraId="4F1B473D" w14:textId="77777777" w:rsidR="00E953AF" w:rsidRPr="00E953AF" w:rsidRDefault="00E953AF" w:rsidP="00E953AF">
      <w:pPr>
        <w:spacing w:after="160" w:line="259" w:lineRule="auto"/>
        <w:rPr>
          <w:szCs w:val="24"/>
          <w:u w:val="none"/>
          <w:lang w:eastAsia="lv-LV"/>
        </w:rPr>
      </w:pPr>
    </w:p>
    <w:p w14:paraId="5706477A"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6F0F93A"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Valsts budžeta līdzekļu sadale Gulbenes novada pirmsskolas un vispārējās izglītības iestādēs, kurās īsteno pirmsskolas izglītības programmas, bērnu no piecu gadu vecuma izglītošanā nodarbināto pedagogu darba samaksai un valsts sociālās apdrošināšanas</w:t>
      </w:r>
    </w:p>
    <w:p w14:paraId="0595DAC0"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60F59F76"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77B77C0" w14:textId="77777777" w:rsidR="004513CE" w:rsidRPr="00575A1B" w:rsidRDefault="004513CE" w:rsidP="004513CE">
      <w:pPr>
        <w:rPr>
          <w:rFonts w:eastAsia="Calibri"/>
          <w:szCs w:val="24"/>
          <w:u w:val="none"/>
        </w:rPr>
      </w:pPr>
      <w:r>
        <w:rPr>
          <w:rFonts w:eastAsia="Calibri"/>
          <w:szCs w:val="24"/>
          <w:u w:val="none"/>
        </w:rPr>
        <w:t>DEBATĒS PIEDALĀS: nav</w:t>
      </w:r>
    </w:p>
    <w:p w14:paraId="46ADC250" w14:textId="77777777" w:rsidR="004513CE" w:rsidRDefault="004513CE" w:rsidP="004513CE">
      <w:pPr>
        <w:rPr>
          <w:rFonts w:eastAsia="Calibri"/>
          <w:color w:val="FF0000"/>
          <w:szCs w:val="24"/>
          <w:u w:val="none"/>
        </w:rPr>
      </w:pPr>
    </w:p>
    <w:p w14:paraId="13044E6F" w14:textId="77777777" w:rsidR="004513CE" w:rsidRDefault="004513CE" w:rsidP="004513CE">
      <w:pPr>
        <w:spacing w:line="360" w:lineRule="auto"/>
        <w:ind w:firstLine="567"/>
        <w:jc w:val="both"/>
        <w:rPr>
          <w:u w:val="none"/>
        </w:rPr>
      </w:pPr>
      <w:r>
        <w:rPr>
          <w:u w:val="none"/>
        </w:rPr>
        <w:t>Finanšu komiteja atklāti balsojot:</w:t>
      </w:r>
    </w:p>
    <w:p w14:paraId="2741A3DC" w14:textId="77777777" w:rsidR="004513CE" w:rsidRDefault="004513CE" w:rsidP="004513CE">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1C37F6DB" w14:textId="77777777" w:rsidR="004513CE" w:rsidRDefault="004513CE" w:rsidP="004513CE">
      <w:pPr>
        <w:spacing w:line="360" w:lineRule="auto"/>
        <w:ind w:firstLine="567"/>
        <w:jc w:val="both"/>
        <w:rPr>
          <w:noProof/>
          <w:u w:val="none"/>
        </w:rPr>
      </w:pPr>
      <w:r>
        <w:rPr>
          <w:noProof/>
          <w:u w:val="none"/>
        </w:rPr>
        <w:lastRenderedPageBreak/>
        <w:t>Virzīt izskatīšanai domes sēdē lēmumprojektu:</w:t>
      </w:r>
    </w:p>
    <w:p w14:paraId="2E8CAC16" w14:textId="77777777" w:rsidR="00E953AF" w:rsidRPr="00E953AF" w:rsidRDefault="00E953AF" w:rsidP="00E953AF">
      <w:pPr>
        <w:jc w:val="center"/>
        <w:rPr>
          <w:b/>
          <w:noProof/>
          <w:szCs w:val="24"/>
          <w:u w:val="none"/>
          <w:lang w:eastAsia="lv-LV"/>
        </w:rPr>
      </w:pPr>
      <w:r w:rsidRPr="00E953AF">
        <w:rPr>
          <w:b/>
          <w:noProof/>
          <w:szCs w:val="24"/>
          <w:u w:val="none"/>
          <w:lang w:eastAsia="lv-LV"/>
        </w:rPr>
        <w:t>Par 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2025.gada 1.janvāra līdz 31.augustam</w:t>
      </w:r>
    </w:p>
    <w:p w14:paraId="65B2844F" w14:textId="77777777" w:rsidR="00E953AF" w:rsidRPr="00E953AF" w:rsidRDefault="00E953AF" w:rsidP="00E953AF">
      <w:pPr>
        <w:jc w:val="both"/>
        <w:rPr>
          <w:b/>
          <w:noProof/>
          <w:szCs w:val="24"/>
          <w:u w:val="none"/>
          <w:lang w:eastAsia="lv-LV"/>
        </w:rPr>
      </w:pPr>
    </w:p>
    <w:p w14:paraId="0C8AAD02" w14:textId="77777777" w:rsidR="00E953AF" w:rsidRPr="00E953AF" w:rsidRDefault="00E953AF" w:rsidP="00E953AF">
      <w:pPr>
        <w:widowControl w:val="0"/>
        <w:spacing w:line="360" w:lineRule="auto"/>
        <w:ind w:firstLine="720"/>
        <w:jc w:val="both"/>
        <w:rPr>
          <w:szCs w:val="24"/>
          <w:u w:val="none"/>
          <w:lang w:eastAsia="lv-LV"/>
        </w:rPr>
      </w:pPr>
      <w:r w:rsidRPr="00E953AF">
        <w:rPr>
          <w:rFonts w:cs="Arial"/>
          <w:szCs w:val="24"/>
          <w:u w:val="none"/>
          <w:lang w:eastAsia="lv-LV"/>
        </w:rPr>
        <w:t>Pamatojoties uz Pašvaldību likuma 10.panta pirmās daļas 21.punktu</w:t>
      </w:r>
      <w:r w:rsidRPr="00E953AF">
        <w:rPr>
          <w:szCs w:val="24"/>
          <w:u w:val="none"/>
          <w:lang w:eastAsia="lv-LV"/>
        </w:rPr>
        <w:t xml:space="preserve">, Ministru kabineta 2022.gada 21.jūnija noteikumiem Nr.376 </w:t>
      </w:r>
      <w:r w:rsidRPr="00E953AF">
        <w:rPr>
          <w:szCs w:val="24"/>
          <w:u w:val="none"/>
          <w:shd w:val="clear" w:color="auto" w:fill="FFFFFF"/>
          <w:lang w:eastAsia="lv-LV"/>
        </w:rPr>
        <w:t>"Kārtība, kādā aprēķina un sadala valsts budžeta mērķdotāciju pedagogu darba samaksai pašvaldību vispārējās izglītības iestādēs un valsts augstskolu vispārējās vidējās izglītības iestādēs"</w:t>
      </w:r>
      <w:r w:rsidRPr="00E953AF">
        <w:rPr>
          <w:szCs w:val="24"/>
          <w:u w:val="none"/>
          <w:lang w:eastAsia="lv-LV"/>
        </w:rPr>
        <w:t>, Ministru kabineta 2016.gada 5.jūlija noteikumiem Nr.445 „Pedagogu darba samaksas noteikumi”</w:t>
      </w:r>
      <w:r w:rsidRPr="00E953AF">
        <w:rPr>
          <w:color w:val="000000"/>
          <w:szCs w:val="24"/>
          <w:u w:val="none"/>
          <w:lang w:eastAsia="lv-LV"/>
        </w:rPr>
        <w:t>,</w:t>
      </w:r>
      <w:r w:rsidRPr="00E953AF">
        <w:rPr>
          <w:szCs w:val="24"/>
          <w:u w:val="none"/>
          <w:lang w:eastAsia="lv-LV"/>
        </w:rPr>
        <w:t xml:space="preserve"> Gulbenes novada domes 2023.gada 31.augusta noteikumiem Nr.</w:t>
      </w:r>
      <w:r w:rsidRPr="00E953AF">
        <w:rPr>
          <w:rFonts w:eastAsia="Calibri"/>
          <w:b/>
          <w:bCs/>
          <w:szCs w:val="24"/>
          <w:u w:val="none"/>
          <w:lang w:eastAsia="lv-LV"/>
        </w:rPr>
        <w:t xml:space="preserve"> </w:t>
      </w:r>
      <w:r w:rsidRPr="00E953AF">
        <w:rPr>
          <w:rFonts w:eastAsia="Calibri"/>
          <w:bCs/>
          <w:szCs w:val="24"/>
          <w:u w:val="none"/>
          <w:lang w:eastAsia="lv-LV"/>
        </w:rPr>
        <w:t>GND/IEK/2023/24</w:t>
      </w:r>
      <w:r w:rsidRPr="00E953AF">
        <w:rPr>
          <w:szCs w:val="24"/>
          <w:u w:val="none"/>
          <w:lang w:eastAsia="lv-LV"/>
        </w:rPr>
        <w:t xml:space="preserve"> “Valsts budžeta mērķdotācijas un pašvaldības budžeta finansējuma sadales kārtība Gulbenes novada pašvaldības dibinātajās izglītības iestādēs” </w:t>
      </w:r>
      <w:r w:rsidRPr="00E953AF">
        <w:rPr>
          <w:szCs w:val="24"/>
          <w:u w:val="none"/>
          <w:shd w:val="clear" w:color="auto" w:fill="FFFFFF"/>
          <w:lang w:eastAsia="lv-LV"/>
        </w:rPr>
        <w:t xml:space="preserve">un Valsts budžeta mērķdotācijas un pašvaldības budžeta finansējuma sadales komisijas 2025.gada 15.janvāra lēmumu (protokols Nr.1), </w:t>
      </w:r>
      <w:r w:rsidRPr="00E953AF">
        <w:rPr>
          <w:szCs w:val="24"/>
          <w:u w:val="none"/>
          <w:lang w:eastAsia="lv-LV"/>
        </w:rPr>
        <w:t xml:space="preserve">atklāti balsojot: </w:t>
      </w:r>
      <w:r w:rsidRPr="00E953AF">
        <w:rPr>
          <w:noProof/>
          <w:szCs w:val="24"/>
          <w:u w:val="none"/>
          <w:lang w:eastAsia="lv-LV"/>
        </w:rPr>
        <w:t>ar __ balsīm "Par" (), "Pret" – (), "Atturas" – (),</w:t>
      </w:r>
      <w:r w:rsidRPr="00E953AF">
        <w:rPr>
          <w:szCs w:val="24"/>
          <w:u w:val="none"/>
          <w:lang w:eastAsia="lv-LV"/>
        </w:rPr>
        <w:t xml:space="preserve"> Gulbenes novada dome NOLEMJ:</w:t>
      </w:r>
    </w:p>
    <w:p w14:paraId="3F1BE531" w14:textId="77777777" w:rsidR="00E953AF" w:rsidRPr="00E953AF" w:rsidRDefault="00E953AF" w:rsidP="00E953AF">
      <w:pPr>
        <w:overflowPunct w:val="0"/>
        <w:autoSpaceDE w:val="0"/>
        <w:autoSpaceDN w:val="0"/>
        <w:adjustRightInd w:val="0"/>
        <w:spacing w:line="360" w:lineRule="auto"/>
        <w:ind w:firstLine="567"/>
        <w:jc w:val="both"/>
        <w:rPr>
          <w:szCs w:val="24"/>
          <w:u w:val="none"/>
          <w:lang w:eastAsia="lv-LV"/>
        </w:rPr>
      </w:pPr>
      <w:r w:rsidRPr="00E953AF">
        <w:rPr>
          <w:szCs w:val="24"/>
          <w:u w:val="none"/>
          <w:shd w:val="clear" w:color="auto" w:fill="FFFFFF"/>
          <w:lang w:eastAsia="lv-LV"/>
        </w:rPr>
        <w:t>APSTIPRINĀT valsts budžeta līdzekļu sadali Gulbenes novada pirmsskolas un vispārējās</w:t>
      </w:r>
      <w:r w:rsidRPr="00E953AF">
        <w:rPr>
          <w:szCs w:val="24"/>
          <w:u w:val="none"/>
          <w:lang w:eastAsia="lv-LV"/>
        </w:rPr>
        <w:t xml:space="preserve"> izglītības iestādēs, kurās īsteno pirmsskolas izglītības programmas, bērnu no piecu gadu vecuma pedagogu darba samaksai un valsts sociālās apdrošināšanas obligātajām iemaksām no 2025.gada 1.janvāra līdz 31.augustam (pielikumā).</w:t>
      </w:r>
    </w:p>
    <w:p w14:paraId="2C345CDF" w14:textId="77777777" w:rsidR="00E953AF" w:rsidRPr="00E953AF" w:rsidRDefault="00E953AF" w:rsidP="00E953AF">
      <w:pPr>
        <w:rPr>
          <w:szCs w:val="24"/>
          <w:u w:val="none"/>
          <w:lang w:eastAsia="lv-LV"/>
        </w:rPr>
      </w:pPr>
    </w:p>
    <w:p w14:paraId="770C1E5D" w14:textId="77777777" w:rsidR="00E953AF" w:rsidRPr="00E953AF" w:rsidRDefault="00E953AF" w:rsidP="00E953AF">
      <w:pPr>
        <w:jc w:val="right"/>
        <w:rPr>
          <w:szCs w:val="24"/>
          <w:u w:val="none"/>
          <w:lang w:eastAsia="lv-LV"/>
        </w:rPr>
      </w:pPr>
      <w:r w:rsidRPr="00E953AF">
        <w:rPr>
          <w:szCs w:val="24"/>
          <w:u w:val="none"/>
          <w:lang w:eastAsia="lv-LV"/>
        </w:rPr>
        <w:t>Pielikums Gulbenes novada domes __.01.2025. lēmumam Nr. GND/2025/___</w:t>
      </w:r>
    </w:p>
    <w:p w14:paraId="26F5DDC8" w14:textId="77777777" w:rsidR="00E953AF" w:rsidRPr="00E953AF" w:rsidRDefault="00E953AF" w:rsidP="00E953AF">
      <w:pPr>
        <w:rPr>
          <w:szCs w:val="24"/>
          <w:u w:val="none"/>
          <w:lang w:eastAsia="lv-LV"/>
        </w:rPr>
      </w:pPr>
    </w:p>
    <w:p w14:paraId="414A0F35" w14:textId="77777777" w:rsidR="00E953AF" w:rsidRPr="00E953AF" w:rsidRDefault="00E953AF" w:rsidP="00E953AF">
      <w:pPr>
        <w:jc w:val="center"/>
        <w:rPr>
          <w:b/>
          <w:bCs/>
          <w:color w:val="000000"/>
          <w:szCs w:val="24"/>
          <w:u w:val="none"/>
          <w:lang w:eastAsia="lv-LV"/>
        </w:rPr>
      </w:pPr>
      <w:r w:rsidRPr="00E953AF">
        <w:rPr>
          <w:b/>
          <w:bCs/>
          <w:color w:val="000000"/>
          <w:szCs w:val="24"/>
          <w:u w:val="none"/>
          <w:lang w:eastAsia="lv-LV"/>
        </w:rPr>
        <w:t>Valsts budžeta līdzekļu sadale Gulbenes novada pirmsskolas un vispārējās izglītības iestādēs, kurās īsteno pirmsskolas izglītības programmas, bērnu no piecu gadu vecuma izglītošanā nodarbināto pedagogu darba samaksai un valsts sociālās apdrošināšanas obligātajām iemaksām no 2025.gada 1.janvāra līdz 31.augustam</w:t>
      </w:r>
    </w:p>
    <w:p w14:paraId="51363E04" w14:textId="77777777" w:rsidR="00E953AF" w:rsidRPr="00E953AF" w:rsidRDefault="00E953AF" w:rsidP="00E953AF">
      <w:pPr>
        <w:rPr>
          <w:b/>
          <w:bCs/>
          <w:color w:val="000000"/>
          <w:szCs w:val="24"/>
          <w:u w:val="none"/>
          <w:lang w:eastAsia="lv-LV"/>
        </w:rPr>
      </w:pPr>
    </w:p>
    <w:tbl>
      <w:tblPr>
        <w:tblpPr w:leftFromText="180" w:rightFromText="180" w:vertAnchor="text" w:tblpY="1"/>
        <w:tblOverlap w:val="never"/>
        <w:tblW w:w="9351" w:type="dxa"/>
        <w:tblLayout w:type="fixed"/>
        <w:tblLook w:val="04A0" w:firstRow="1" w:lastRow="0" w:firstColumn="1" w:lastColumn="0" w:noHBand="0" w:noVBand="1"/>
      </w:tblPr>
      <w:tblGrid>
        <w:gridCol w:w="4248"/>
        <w:gridCol w:w="1701"/>
        <w:gridCol w:w="1559"/>
        <w:gridCol w:w="1843"/>
      </w:tblGrid>
      <w:tr w:rsidR="00E953AF" w:rsidRPr="00E953AF" w14:paraId="6E876033" w14:textId="77777777" w:rsidTr="007E327E">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1086" w14:textId="77777777" w:rsidR="00E953AF" w:rsidRPr="00E953AF" w:rsidRDefault="00E953AF" w:rsidP="00E953AF">
            <w:pPr>
              <w:spacing w:after="120"/>
              <w:jc w:val="center"/>
              <w:rPr>
                <w:color w:val="000000"/>
                <w:szCs w:val="24"/>
                <w:u w:val="none"/>
                <w:lang w:eastAsia="en-GB"/>
              </w:rPr>
            </w:pPr>
            <w:r w:rsidRPr="00E953AF">
              <w:rPr>
                <w:b/>
                <w:color w:val="000000"/>
                <w:szCs w:val="24"/>
                <w:u w:val="none"/>
                <w:lang w:eastAsia="en-GB"/>
              </w:rPr>
              <w:t>Izglītības iestāde, kura īsteno pirmsskolas izglītības programmas</w:t>
            </w:r>
          </w:p>
        </w:tc>
        <w:tc>
          <w:tcPr>
            <w:tcW w:w="1701" w:type="dxa"/>
            <w:tcBorders>
              <w:top w:val="single" w:sz="4" w:space="0" w:color="auto"/>
              <w:left w:val="nil"/>
              <w:bottom w:val="single" w:sz="4" w:space="0" w:color="auto"/>
              <w:right w:val="single" w:sz="4" w:space="0" w:color="auto"/>
            </w:tcBorders>
            <w:vAlign w:val="center"/>
          </w:tcPr>
          <w:p w14:paraId="02E49BD5"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Izglītojamo skaits</w:t>
            </w:r>
          </w:p>
          <w:p w14:paraId="173AE1DE" w14:textId="77777777" w:rsidR="00E953AF" w:rsidRPr="00E953AF" w:rsidRDefault="00E953AF" w:rsidP="00E953AF">
            <w:pPr>
              <w:jc w:val="center"/>
              <w:rPr>
                <w:color w:val="000000"/>
                <w:szCs w:val="24"/>
                <w:u w:val="none"/>
                <w:lang w:eastAsia="en-GB"/>
              </w:rPr>
            </w:pPr>
            <w:r w:rsidRPr="00E953AF">
              <w:rPr>
                <w:b/>
                <w:bCs/>
                <w:color w:val="000000"/>
                <w:szCs w:val="24"/>
                <w:u w:val="none"/>
                <w:lang w:eastAsia="en-GB"/>
              </w:rPr>
              <w:t>(bērni no 5 gadu vecuma)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D0ED"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 xml:space="preserve">Darba algām mēnesī, </w:t>
            </w:r>
          </w:p>
          <w:p w14:paraId="6616E551" w14:textId="77777777" w:rsidR="00E953AF" w:rsidRPr="00E953AF" w:rsidRDefault="00E953AF" w:rsidP="00E953AF">
            <w:pPr>
              <w:jc w:val="center"/>
              <w:rPr>
                <w:color w:val="000000"/>
                <w:szCs w:val="24"/>
                <w:u w:val="none"/>
                <w:lang w:eastAsia="lv-LV"/>
              </w:rPr>
            </w:pPr>
            <w:proofErr w:type="spellStart"/>
            <w:r w:rsidRPr="00E953AF">
              <w:rPr>
                <w:b/>
                <w:bCs/>
                <w:i/>
                <w:iCs/>
                <w:color w:val="000000"/>
                <w:szCs w:val="24"/>
                <w:u w:val="none"/>
                <w:lang w:eastAsia="en-GB"/>
              </w:rPr>
              <w:t>euro</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76850BC"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 xml:space="preserve">Atlīdzībai </w:t>
            </w:r>
          </w:p>
          <w:p w14:paraId="17EDFCE3" w14:textId="77777777" w:rsidR="00E953AF" w:rsidRPr="00E953AF" w:rsidRDefault="00E953AF" w:rsidP="00E953AF">
            <w:pPr>
              <w:jc w:val="center"/>
              <w:rPr>
                <w:b/>
                <w:bCs/>
                <w:color w:val="000000"/>
                <w:szCs w:val="24"/>
                <w:u w:val="none"/>
                <w:lang w:eastAsia="en-GB"/>
              </w:rPr>
            </w:pPr>
            <w:r w:rsidRPr="00E953AF">
              <w:rPr>
                <w:b/>
                <w:bCs/>
                <w:color w:val="000000"/>
                <w:szCs w:val="24"/>
                <w:u w:val="none"/>
                <w:lang w:eastAsia="en-GB"/>
              </w:rPr>
              <w:t>mēnesī,</w:t>
            </w:r>
          </w:p>
          <w:p w14:paraId="200B59F9" w14:textId="77777777" w:rsidR="00E953AF" w:rsidRPr="00E953AF" w:rsidRDefault="00E953AF" w:rsidP="00E953AF">
            <w:pPr>
              <w:jc w:val="center"/>
              <w:rPr>
                <w:color w:val="000000"/>
                <w:szCs w:val="24"/>
                <w:u w:val="none"/>
                <w:lang w:eastAsia="lv-LV"/>
              </w:rPr>
            </w:pPr>
            <w:proofErr w:type="spellStart"/>
            <w:r w:rsidRPr="00E953AF">
              <w:rPr>
                <w:b/>
                <w:bCs/>
                <w:i/>
                <w:iCs/>
                <w:color w:val="000000"/>
                <w:szCs w:val="24"/>
                <w:u w:val="none"/>
                <w:lang w:eastAsia="en-GB"/>
              </w:rPr>
              <w:t>euro</w:t>
            </w:r>
            <w:proofErr w:type="spellEnd"/>
          </w:p>
        </w:tc>
      </w:tr>
      <w:tr w:rsidR="00E953AF" w:rsidRPr="00E953AF" w14:paraId="29767878"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A826DF3"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Gulbenes 1. pirmsskolas izglītības iestāde</w:t>
            </w:r>
          </w:p>
        </w:tc>
        <w:tc>
          <w:tcPr>
            <w:tcW w:w="1701" w:type="dxa"/>
            <w:tcBorders>
              <w:top w:val="nil"/>
              <w:left w:val="nil"/>
              <w:bottom w:val="single" w:sz="4" w:space="0" w:color="auto"/>
              <w:right w:val="single" w:sz="4" w:space="0" w:color="auto"/>
            </w:tcBorders>
            <w:vAlign w:val="center"/>
          </w:tcPr>
          <w:p w14:paraId="58C0F2FF"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6F3CE"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6409,90</w:t>
            </w:r>
          </w:p>
        </w:tc>
        <w:tc>
          <w:tcPr>
            <w:tcW w:w="1843" w:type="dxa"/>
            <w:tcBorders>
              <w:top w:val="nil"/>
              <w:left w:val="nil"/>
              <w:bottom w:val="single" w:sz="4" w:space="0" w:color="auto"/>
              <w:right w:val="single" w:sz="4" w:space="0" w:color="auto"/>
            </w:tcBorders>
            <w:shd w:val="clear" w:color="auto" w:fill="auto"/>
            <w:noWrap/>
            <w:vAlign w:val="center"/>
          </w:tcPr>
          <w:p w14:paraId="40341781"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7922,00</w:t>
            </w:r>
          </w:p>
        </w:tc>
      </w:tr>
      <w:tr w:rsidR="00E953AF" w:rsidRPr="00E953AF" w14:paraId="0DB1842B"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40F86DCF"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Gulbenes 2. pirmsskolas izglītības iestāde "Rūķītis"</w:t>
            </w:r>
          </w:p>
        </w:tc>
        <w:tc>
          <w:tcPr>
            <w:tcW w:w="1701" w:type="dxa"/>
            <w:tcBorders>
              <w:top w:val="nil"/>
              <w:left w:val="nil"/>
              <w:bottom w:val="single" w:sz="4" w:space="0" w:color="auto"/>
              <w:right w:val="single" w:sz="4" w:space="0" w:color="auto"/>
            </w:tcBorders>
            <w:vAlign w:val="center"/>
          </w:tcPr>
          <w:p w14:paraId="15996C5A"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E7D7B"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7879,28</w:t>
            </w:r>
          </w:p>
        </w:tc>
        <w:tc>
          <w:tcPr>
            <w:tcW w:w="1843" w:type="dxa"/>
            <w:tcBorders>
              <w:top w:val="nil"/>
              <w:left w:val="nil"/>
              <w:bottom w:val="single" w:sz="4" w:space="0" w:color="auto"/>
              <w:right w:val="single" w:sz="4" w:space="0" w:color="auto"/>
            </w:tcBorders>
            <w:shd w:val="clear" w:color="auto" w:fill="auto"/>
            <w:noWrap/>
            <w:vAlign w:val="center"/>
          </w:tcPr>
          <w:p w14:paraId="2780A7C9"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9738,00</w:t>
            </w:r>
          </w:p>
        </w:tc>
      </w:tr>
      <w:tr w:rsidR="00E953AF" w:rsidRPr="00E953AF" w14:paraId="76427E08"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6E28174C"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Gulbenes 3. pirmsskolas izglītības iestāde "Auseklītis"</w:t>
            </w:r>
          </w:p>
        </w:tc>
        <w:tc>
          <w:tcPr>
            <w:tcW w:w="1701" w:type="dxa"/>
            <w:tcBorders>
              <w:top w:val="nil"/>
              <w:left w:val="nil"/>
              <w:bottom w:val="single" w:sz="4" w:space="0" w:color="auto"/>
              <w:right w:val="single" w:sz="4" w:space="0" w:color="auto"/>
            </w:tcBorders>
            <w:vAlign w:val="center"/>
          </w:tcPr>
          <w:p w14:paraId="1312A8DC"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95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4C947"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19682,01</w:t>
            </w:r>
          </w:p>
        </w:tc>
        <w:tc>
          <w:tcPr>
            <w:tcW w:w="1843" w:type="dxa"/>
            <w:tcBorders>
              <w:top w:val="nil"/>
              <w:left w:val="nil"/>
              <w:bottom w:val="single" w:sz="4" w:space="0" w:color="auto"/>
              <w:right w:val="single" w:sz="4" w:space="0" w:color="auto"/>
            </w:tcBorders>
            <w:shd w:val="clear" w:color="auto" w:fill="auto"/>
            <w:noWrap/>
            <w:vAlign w:val="center"/>
          </w:tcPr>
          <w:p w14:paraId="5D0A7BF6"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24325,00</w:t>
            </w:r>
          </w:p>
        </w:tc>
      </w:tr>
      <w:tr w:rsidR="00E953AF" w:rsidRPr="00E953AF" w14:paraId="6639E614"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6FE9E7CC"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Gulbenes novada pirmsskolas izglītības iestāde "Ābolīši"</w:t>
            </w:r>
          </w:p>
        </w:tc>
        <w:tc>
          <w:tcPr>
            <w:tcW w:w="1701" w:type="dxa"/>
            <w:tcBorders>
              <w:top w:val="nil"/>
              <w:left w:val="nil"/>
              <w:bottom w:val="single" w:sz="4" w:space="0" w:color="auto"/>
              <w:right w:val="single" w:sz="4" w:space="0" w:color="auto"/>
            </w:tcBorders>
            <w:vAlign w:val="center"/>
          </w:tcPr>
          <w:p w14:paraId="7B6E76B7"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26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D4330"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3827,98</w:t>
            </w:r>
          </w:p>
        </w:tc>
        <w:tc>
          <w:tcPr>
            <w:tcW w:w="1843" w:type="dxa"/>
            <w:tcBorders>
              <w:top w:val="nil"/>
              <w:left w:val="nil"/>
              <w:bottom w:val="single" w:sz="4" w:space="0" w:color="auto"/>
              <w:right w:val="single" w:sz="4" w:space="0" w:color="auto"/>
            </w:tcBorders>
            <w:shd w:val="clear" w:color="auto" w:fill="auto"/>
            <w:noWrap/>
            <w:vAlign w:val="center"/>
          </w:tcPr>
          <w:p w14:paraId="78977A40"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4731,00</w:t>
            </w:r>
          </w:p>
        </w:tc>
      </w:tr>
      <w:tr w:rsidR="00E953AF" w:rsidRPr="00E953AF" w14:paraId="7C8A3157"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63C7EC8"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Jaungulbenes pirmsskolas izglītības iestāde "Pienenīte"</w:t>
            </w:r>
          </w:p>
        </w:tc>
        <w:tc>
          <w:tcPr>
            <w:tcW w:w="1701" w:type="dxa"/>
            <w:tcBorders>
              <w:top w:val="nil"/>
              <w:left w:val="nil"/>
              <w:bottom w:val="single" w:sz="4" w:space="0" w:color="auto"/>
              <w:right w:val="single" w:sz="4" w:space="0" w:color="auto"/>
            </w:tcBorders>
            <w:vAlign w:val="center"/>
          </w:tcPr>
          <w:p w14:paraId="69D89F9C"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02586" w14:textId="77777777" w:rsidR="00E953AF" w:rsidRPr="00E953AF" w:rsidRDefault="00E953AF" w:rsidP="00E953AF">
            <w:pPr>
              <w:spacing w:line="360" w:lineRule="auto"/>
              <w:jc w:val="center"/>
              <w:rPr>
                <w:color w:val="000000"/>
                <w:szCs w:val="24"/>
                <w:u w:val="none"/>
                <w:lang w:eastAsia="lv-LV"/>
              </w:rPr>
            </w:pPr>
            <w:r w:rsidRPr="00E953AF">
              <w:rPr>
                <w:color w:val="000000"/>
                <w:szCs w:val="24"/>
                <w:u w:val="none"/>
                <w:lang w:eastAsia="lv-LV"/>
              </w:rPr>
              <w:t>2649,89</w:t>
            </w:r>
          </w:p>
        </w:tc>
        <w:tc>
          <w:tcPr>
            <w:tcW w:w="1843" w:type="dxa"/>
            <w:tcBorders>
              <w:top w:val="nil"/>
              <w:left w:val="nil"/>
              <w:bottom w:val="single" w:sz="4" w:space="0" w:color="auto"/>
              <w:right w:val="single" w:sz="4" w:space="0" w:color="auto"/>
            </w:tcBorders>
            <w:shd w:val="clear" w:color="auto" w:fill="auto"/>
            <w:noWrap/>
            <w:vAlign w:val="center"/>
          </w:tcPr>
          <w:p w14:paraId="075C5735"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3275,00</w:t>
            </w:r>
          </w:p>
        </w:tc>
      </w:tr>
      <w:tr w:rsidR="00E953AF" w:rsidRPr="00E953AF" w14:paraId="3626BB7F"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5C93D36F"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Stāķu pirmsskolas izglītības iestāde</w:t>
            </w:r>
          </w:p>
        </w:tc>
        <w:tc>
          <w:tcPr>
            <w:tcW w:w="1701" w:type="dxa"/>
            <w:tcBorders>
              <w:top w:val="nil"/>
              <w:left w:val="nil"/>
              <w:bottom w:val="single" w:sz="4" w:space="0" w:color="auto"/>
              <w:right w:val="single" w:sz="4" w:space="0" w:color="auto"/>
            </w:tcBorders>
            <w:vAlign w:val="center"/>
          </w:tcPr>
          <w:p w14:paraId="2E233AD8"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37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52B11"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6661,54</w:t>
            </w:r>
          </w:p>
        </w:tc>
        <w:tc>
          <w:tcPr>
            <w:tcW w:w="1843" w:type="dxa"/>
            <w:tcBorders>
              <w:top w:val="nil"/>
              <w:left w:val="nil"/>
              <w:bottom w:val="single" w:sz="4" w:space="0" w:color="auto"/>
              <w:right w:val="single" w:sz="4" w:space="0" w:color="auto"/>
            </w:tcBorders>
            <w:shd w:val="clear" w:color="auto" w:fill="auto"/>
            <w:noWrap/>
            <w:vAlign w:val="center"/>
          </w:tcPr>
          <w:p w14:paraId="2DA1E04D"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8233,00</w:t>
            </w:r>
          </w:p>
        </w:tc>
      </w:tr>
      <w:tr w:rsidR="00E953AF" w:rsidRPr="00E953AF" w14:paraId="7A14F9F3"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06F3C298"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Lejasciema pamatskola</w:t>
            </w:r>
          </w:p>
        </w:tc>
        <w:tc>
          <w:tcPr>
            <w:tcW w:w="1701" w:type="dxa"/>
            <w:tcBorders>
              <w:top w:val="nil"/>
              <w:left w:val="nil"/>
              <w:bottom w:val="single" w:sz="4" w:space="0" w:color="auto"/>
              <w:right w:val="single" w:sz="4" w:space="0" w:color="auto"/>
            </w:tcBorders>
            <w:vAlign w:val="center"/>
          </w:tcPr>
          <w:p w14:paraId="507CF152"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2C827"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4173,48</w:t>
            </w:r>
          </w:p>
        </w:tc>
        <w:tc>
          <w:tcPr>
            <w:tcW w:w="1843" w:type="dxa"/>
            <w:tcBorders>
              <w:top w:val="nil"/>
              <w:left w:val="nil"/>
              <w:bottom w:val="single" w:sz="4" w:space="0" w:color="auto"/>
              <w:right w:val="single" w:sz="4" w:space="0" w:color="auto"/>
            </w:tcBorders>
            <w:shd w:val="clear" w:color="auto" w:fill="auto"/>
            <w:noWrap/>
            <w:vAlign w:val="center"/>
          </w:tcPr>
          <w:p w14:paraId="7105798D"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5158,00</w:t>
            </w:r>
          </w:p>
        </w:tc>
      </w:tr>
      <w:tr w:rsidR="00E953AF" w:rsidRPr="00E953AF" w14:paraId="5C975AC7"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11C5D67E"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lastRenderedPageBreak/>
              <w:t>Lizuma  pamatskola</w:t>
            </w:r>
          </w:p>
        </w:tc>
        <w:tc>
          <w:tcPr>
            <w:tcW w:w="1701" w:type="dxa"/>
            <w:tcBorders>
              <w:top w:val="nil"/>
              <w:left w:val="nil"/>
              <w:bottom w:val="single" w:sz="4" w:space="0" w:color="auto"/>
              <w:right w:val="single" w:sz="4" w:space="0" w:color="auto"/>
            </w:tcBorders>
            <w:vAlign w:val="center"/>
          </w:tcPr>
          <w:p w14:paraId="6DC252F2"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51070"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4858,00</w:t>
            </w:r>
          </w:p>
        </w:tc>
        <w:tc>
          <w:tcPr>
            <w:tcW w:w="1843" w:type="dxa"/>
            <w:tcBorders>
              <w:top w:val="nil"/>
              <w:left w:val="nil"/>
              <w:bottom w:val="single" w:sz="4" w:space="0" w:color="auto"/>
              <w:right w:val="single" w:sz="4" w:space="0" w:color="auto"/>
            </w:tcBorders>
            <w:shd w:val="clear" w:color="auto" w:fill="auto"/>
            <w:noWrap/>
            <w:vAlign w:val="center"/>
          </w:tcPr>
          <w:p w14:paraId="1E8482B7"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6004,00</w:t>
            </w:r>
          </w:p>
        </w:tc>
      </w:tr>
      <w:tr w:rsidR="00E953AF" w:rsidRPr="00E953AF" w14:paraId="317508CB"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35827C41"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Rankas pamatskola</w:t>
            </w:r>
          </w:p>
        </w:tc>
        <w:tc>
          <w:tcPr>
            <w:tcW w:w="1701" w:type="dxa"/>
            <w:tcBorders>
              <w:top w:val="nil"/>
              <w:left w:val="nil"/>
              <w:bottom w:val="single" w:sz="4" w:space="0" w:color="auto"/>
              <w:right w:val="single" w:sz="4" w:space="0" w:color="auto"/>
            </w:tcBorders>
            <w:vAlign w:val="center"/>
          </w:tcPr>
          <w:p w14:paraId="69E59C08"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D79E"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3386,20</w:t>
            </w:r>
          </w:p>
        </w:tc>
        <w:tc>
          <w:tcPr>
            <w:tcW w:w="1843" w:type="dxa"/>
            <w:tcBorders>
              <w:top w:val="nil"/>
              <w:left w:val="nil"/>
              <w:bottom w:val="single" w:sz="4" w:space="0" w:color="auto"/>
              <w:right w:val="single" w:sz="4" w:space="0" w:color="auto"/>
            </w:tcBorders>
            <w:shd w:val="clear" w:color="auto" w:fill="auto"/>
            <w:noWrap/>
            <w:vAlign w:val="center"/>
          </w:tcPr>
          <w:p w14:paraId="171F93C7"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4185,00</w:t>
            </w:r>
          </w:p>
        </w:tc>
      </w:tr>
      <w:tr w:rsidR="00E953AF" w:rsidRPr="00E953AF" w14:paraId="2B0DFC49"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tcPr>
          <w:p w14:paraId="71DF22DE" w14:textId="77777777" w:rsidR="00E953AF" w:rsidRPr="00E953AF" w:rsidRDefault="00E953AF" w:rsidP="00E953AF">
            <w:pPr>
              <w:spacing w:after="120"/>
              <w:rPr>
                <w:color w:val="000000"/>
                <w:szCs w:val="24"/>
                <w:u w:val="none"/>
                <w:lang w:eastAsia="en-GB"/>
              </w:rPr>
            </w:pPr>
            <w:r w:rsidRPr="00E953AF">
              <w:rPr>
                <w:color w:val="000000"/>
                <w:szCs w:val="24"/>
                <w:u w:val="none"/>
                <w:lang w:eastAsia="en-GB"/>
              </w:rPr>
              <w:t>Tirzas pamatskola</w:t>
            </w:r>
          </w:p>
        </w:tc>
        <w:tc>
          <w:tcPr>
            <w:tcW w:w="1701" w:type="dxa"/>
            <w:tcBorders>
              <w:top w:val="nil"/>
              <w:left w:val="nil"/>
              <w:bottom w:val="single" w:sz="4" w:space="0" w:color="auto"/>
              <w:right w:val="single" w:sz="4" w:space="0" w:color="auto"/>
            </w:tcBorders>
            <w:vAlign w:val="center"/>
          </w:tcPr>
          <w:p w14:paraId="184997A9"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en-GB"/>
              </w:rPr>
              <w:t>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BEF5B"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3790,76</w:t>
            </w:r>
          </w:p>
        </w:tc>
        <w:tc>
          <w:tcPr>
            <w:tcW w:w="1843" w:type="dxa"/>
            <w:tcBorders>
              <w:top w:val="nil"/>
              <w:left w:val="nil"/>
              <w:bottom w:val="single" w:sz="4" w:space="0" w:color="auto"/>
              <w:right w:val="single" w:sz="4" w:space="0" w:color="auto"/>
            </w:tcBorders>
            <w:shd w:val="clear" w:color="auto" w:fill="auto"/>
            <w:noWrap/>
            <w:vAlign w:val="center"/>
          </w:tcPr>
          <w:p w14:paraId="2E2A6268" w14:textId="77777777" w:rsidR="00E953AF" w:rsidRPr="00E953AF" w:rsidRDefault="00E953AF" w:rsidP="00E953AF">
            <w:pPr>
              <w:spacing w:line="360" w:lineRule="auto"/>
              <w:jc w:val="center"/>
              <w:rPr>
                <w:color w:val="000000"/>
                <w:szCs w:val="24"/>
                <w:u w:val="none"/>
                <w:lang w:eastAsia="en-GB"/>
              </w:rPr>
            </w:pPr>
            <w:r w:rsidRPr="00E953AF">
              <w:rPr>
                <w:color w:val="000000"/>
                <w:szCs w:val="24"/>
                <w:u w:val="none"/>
                <w:lang w:eastAsia="lv-LV"/>
              </w:rPr>
              <w:t>4685,00</w:t>
            </w:r>
          </w:p>
        </w:tc>
      </w:tr>
      <w:tr w:rsidR="00E953AF" w:rsidRPr="00E953AF" w14:paraId="1A631BDC" w14:textId="77777777" w:rsidTr="007E327E">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2944174" w14:textId="77777777" w:rsidR="00E953AF" w:rsidRPr="00E953AF" w:rsidRDefault="00E953AF" w:rsidP="00E953AF">
            <w:pPr>
              <w:spacing w:line="360" w:lineRule="auto"/>
              <w:rPr>
                <w:b/>
                <w:bCs/>
                <w:color w:val="000000"/>
                <w:szCs w:val="24"/>
                <w:u w:val="none"/>
                <w:lang w:eastAsia="en-GB"/>
              </w:rPr>
            </w:pPr>
            <w:r w:rsidRPr="00E953AF">
              <w:rPr>
                <w:b/>
                <w:bCs/>
                <w:color w:val="000000"/>
                <w:szCs w:val="24"/>
                <w:u w:val="none"/>
                <w:lang w:eastAsia="en-GB"/>
              </w:rPr>
              <w:t>Kopā</w:t>
            </w:r>
          </w:p>
        </w:tc>
        <w:tc>
          <w:tcPr>
            <w:tcW w:w="1701" w:type="dxa"/>
            <w:tcBorders>
              <w:top w:val="nil"/>
              <w:left w:val="nil"/>
              <w:bottom w:val="single" w:sz="4" w:space="0" w:color="auto"/>
              <w:right w:val="single" w:sz="4" w:space="0" w:color="auto"/>
            </w:tcBorders>
            <w:vAlign w:val="center"/>
          </w:tcPr>
          <w:p w14:paraId="1C9FDD2E"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en-GB"/>
              </w:rPr>
              <w:fldChar w:fldCharType="begin"/>
            </w:r>
            <w:r w:rsidRPr="00E953AF">
              <w:rPr>
                <w:b/>
                <w:bCs/>
                <w:color w:val="000000"/>
                <w:szCs w:val="24"/>
                <w:u w:val="none"/>
                <w:lang w:eastAsia="en-GB"/>
              </w:rPr>
              <w:instrText xml:space="preserve"> =SUM(ABOVE) </w:instrText>
            </w:r>
            <w:r w:rsidRPr="00E953AF">
              <w:rPr>
                <w:b/>
                <w:bCs/>
                <w:color w:val="000000"/>
                <w:szCs w:val="24"/>
                <w:u w:val="none"/>
                <w:lang w:eastAsia="en-GB"/>
              </w:rPr>
              <w:fldChar w:fldCharType="separate"/>
            </w:r>
            <w:r w:rsidRPr="00E953AF">
              <w:rPr>
                <w:b/>
                <w:bCs/>
                <w:noProof/>
                <w:color w:val="000000"/>
                <w:szCs w:val="24"/>
                <w:u w:val="none"/>
                <w:lang w:eastAsia="en-GB"/>
              </w:rPr>
              <w:t>362</w:t>
            </w:r>
            <w:r w:rsidRPr="00E953AF">
              <w:rPr>
                <w:b/>
                <w:bCs/>
                <w:color w:val="000000"/>
                <w:szCs w:val="24"/>
                <w:u w:val="none"/>
                <w:lang w:eastAsia="en-G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4DF9D"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en-GB"/>
              </w:rPr>
              <w:fldChar w:fldCharType="begin"/>
            </w:r>
            <w:r w:rsidRPr="00E953AF">
              <w:rPr>
                <w:b/>
                <w:bCs/>
                <w:color w:val="000000"/>
                <w:szCs w:val="24"/>
                <w:u w:val="none"/>
                <w:lang w:eastAsia="en-GB"/>
              </w:rPr>
              <w:instrText xml:space="preserve"> =SUM(ABOVE) </w:instrText>
            </w:r>
            <w:r w:rsidRPr="00E953AF">
              <w:rPr>
                <w:b/>
                <w:bCs/>
                <w:color w:val="000000"/>
                <w:szCs w:val="24"/>
                <w:u w:val="none"/>
                <w:lang w:eastAsia="en-GB"/>
              </w:rPr>
              <w:fldChar w:fldCharType="separate"/>
            </w:r>
            <w:r w:rsidRPr="00E953AF">
              <w:rPr>
                <w:b/>
                <w:bCs/>
                <w:noProof/>
                <w:color w:val="000000"/>
                <w:szCs w:val="24"/>
                <w:u w:val="none"/>
                <w:lang w:eastAsia="en-GB"/>
              </w:rPr>
              <w:t>63319,04</w:t>
            </w:r>
            <w:r w:rsidRPr="00E953AF">
              <w:rPr>
                <w:b/>
                <w:bCs/>
                <w:color w:val="000000"/>
                <w:szCs w:val="24"/>
                <w:u w:val="none"/>
                <w:lang w:eastAsia="en-GB"/>
              </w:rPr>
              <w:fldChar w:fldCharType="end"/>
            </w:r>
          </w:p>
        </w:tc>
        <w:tc>
          <w:tcPr>
            <w:tcW w:w="1843" w:type="dxa"/>
            <w:tcBorders>
              <w:top w:val="nil"/>
              <w:left w:val="nil"/>
              <w:bottom w:val="single" w:sz="4" w:space="0" w:color="auto"/>
              <w:right w:val="single" w:sz="4" w:space="0" w:color="auto"/>
            </w:tcBorders>
            <w:shd w:val="clear" w:color="auto" w:fill="auto"/>
            <w:noWrap/>
            <w:vAlign w:val="center"/>
          </w:tcPr>
          <w:p w14:paraId="3C3362D3" w14:textId="77777777" w:rsidR="00E953AF" w:rsidRPr="00E953AF" w:rsidRDefault="00E953AF" w:rsidP="00E953AF">
            <w:pPr>
              <w:spacing w:line="360" w:lineRule="auto"/>
              <w:jc w:val="center"/>
              <w:rPr>
                <w:b/>
                <w:bCs/>
                <w:color w:val="000000"/>
                <w:szCs w:val="24"/>
                <w:u w:val="none"/>
                <w:lang w:eastAsia="en-GB"/>
              </w:rPr>
            </w:pPr>
            <w:r w:rsidRPr="00E953AF">
              <w:rPr>
                <w:b/>
                <w:bCs/>
                <w:color w:val="000000"/>
                <w:szCs w:val="24"/>
                <w:u w:val="none"/>
                <w:lang w:eastAsia="en-GB"/>
              </w:rPr>
              <w:fldChar w:fldCharType="begin"/>
            </w:r>
            <w:r w:rsidRPr="00E953AF">
              <w:rPr>
                <w:b/>
                <w:bCs/>
                <w:color w:val="000000"/>
                <w:szCs w:val="24"/>
                <w:u w:val="none"/>
                <w:lang w:eastAsia="en-GB"/>
              </w:rPr>
              <w:instrText xml:space="preserve"> =SUM(ABOVE) </w:instrText>
            </w:r>
            <w:r w:rsidRPr="00E953AF">
              <w:rPr>
                <w:b/>
                <w:bCs/>
                <w:color w:val="000000"/>
                <w:szCs w:val="24"/>
                <w:u w:val="none"/>
                <w:lang w:eastAsia="en-GB"/>
              </w:rPr>
              <w:fldChar w:fldCharType="separate"/>
            </w:r>
            <w:r w:rsidRPr="00E953AF">
              <w:rPr>
                <w:b/>
                <w:bCs/>
                <w:noProof/>
                <w:color w:val="000000"/>
                <w:szCs w:val="24"/>
                <w:u w:val="none"/>
                <w:lang w:eastAsia="en-GB"/>
              </w:rPr>
              <w:t>78256</w:t>
            </w:r>
            <w:r w:rsidRPr="00E953AF">
              <w:rPr>
                <w:b/>
                <w:bCs/>
                <w:color w:val="000000"/>
                <w:szCs w:val="24"/>
                <w:u w:val="none"/>
                <w:lang w:eastAsia="en-GB"/>
              </w:rPr>
              <w:fldChar w:fldCharType="end"/>
            </w:r>
            <w:r w:rsidRPr="00E953AF">
              <w:rPr>
                <w:b/>
                <w:bCs/>
                <w:color w:val="000000"/>
                <w:szCs w:val="24"/>
                <w:u w:val="none"/>
                <w:lang w:eastAsia="en-GB"/>
              </w:rPr>
              <w:t>,00</w:t>
            </w:r>
          </w:p>
        </w:tc>
      </w:tr>
    </w:tbl>
    <w:p w14:paraId="67308D47" w14:textId="77777777" w:rsidR="00E953AF" w:rsidRPr="00E953AF" w:rsidRDefault="00E953AF" w:rsidP="00E953AF">
      <w:pPr>
        <w:rPr>
          <w:szCs w:val="24"/>
          <w:u w:val="none"/>
          <w:lang w:eastAsia="lv-LV"/>
        </w:rPr>
      </w:pPr>
      <w:r w:rsidRPr="00E953AF">
        <w:rPr>
          <w:szCs w:val="24"/>
          <w:u w:val="none"/>
          <w:lang w:eastAsia="lv-LV"/>
        </w:rPr>
        <w:br w:type="textWrapping" w:clear="all"/>
      </w:r>
    </w:p>
    <w:p w14:paraId="243387F8"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67F3ED5D"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interešu izglītības programmu mērķdotācijas un pašvaldības dabas resursu nodokļa līdzekļu sadali pedagogu darba samaksai un valsts sociālās apdrošināšanas obligātajām iemaksām no 2025.gada 1.janvāra līdz 31.augustam</w:t>
      </w:r>
    </w:p>
    <w:p w14:paraId="13E5F270"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77926A82"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2A05F16C" w14:textId="77777777" w:rsidR="004513CE" w:rsidRPr="00575A1B" w:rsidRDefault="004513CE" w:rsidP="004513CE">
      <w:pPr>
        <w:rPr>
          <w:rFonts w:eastAsia="Calibri"/>
          <w:szCs w:val="24"/>
          <w:u w:val="none"/>
        </w:rPr>
      </w:pPr>
      <w:r>
        <w:rPr>
          <w:rFonts w:eastAsia="Calibri"/>
          <w:szCs w:val="24"/>
          <w:u w:val="none"/>
        </w:rPr>
        <w:t>DEBATĒS PIEDALĀS: nav</w:t>
      </w:r>
    </w:p>
    <w:p w14:paraId="410B891C" w14:textId="77777777" w:rsidR="004513CE" w:rsidRDefault="004513CE" w:rsidP="004513CE">
      <w:pPr>
        <w:rPr>
          <w:rFonts w:eastAsia="Calibri"/>
          <w:color w:val="FF0000"/>
          <w:szCs w:val="24"/>
          <w:u w:val="none"/>
        </w:rPr>
      </w:pPr>
    </w:p>
    <w:p w14:paraId="7297DEF2" w14:textId="77777777" w:rsidR="004513CE" w:rsidRDefault="004513CE" w:rsidP="004513CE">
      <w:pPr>
        <w:spacing w:line="360" w:lineRule="auto"/>
        <w:ind w:firstLine="567"/>
        <w:jc w:val="both"/>
        <w:rPr>
          <w:u w:val="none"/>
        </w:rPr>
      </w:pPr>
      <w:r>
        <w:rPr>
          <w:u w:val="none"/>
        </w:rPr>
        <w:t>Finanšu komiteja atklāti balsojot:</w:t>
      </w:r>
    </w:p>
    <w:p w14:paraId="4750D9B5" w14:textId="77777777" w:rsidR="004513CE" w:rsidRDefault="004513CE" w:rsidP="004513CE">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03BCCEE6" w14:textId="77777777" w:rsidR="004513CE" w:rsidRDefault="004513CE" w:rsidP="004513CE">
      <w:pPr>
        <w:spacing w:line="360" w:lineRule="auto"/>
        <w:ind w:firstLine="567"/>
        <w:jc w:val="both"/>
        <w:rPr>
          <w:noProof/>
          <w:u w:val="none"/>
        </w:rPr>
      </w:pPr>
      <w:r>
        <w:rPr>
          <w:noProof/>
          <w:u w:val="none"/>
        </w:rPr>
        <w:t>Virzīt izskatīšanai domes sēdē lēmumprojektu:</w:t>
      </w:r>
    </w:p>
    <w:p w14:paraId="3F2A3CDD" w14:textId="77777777" w:rsidR="00E953AF" w:rsidRPr="00E953AF" w:rsidRDefault="00E953AF" w:rsidP="00E953AF">
      <w:pPr>
        <w:jc w:val="center"/>
        <w:rPr>
          <w:b/>
          <w:noProof/>
          <w:szCs w:val="24"/>
          <w:u w:val="none"/>
          <w:lang w:eastAsia="lv-LV"/>
        </w:rPr>
      </w:pPr>
      <w:r w:rsidRPr="00E953AF">
        <w:rPr>
          <w:b/>
          <w:noProof/>
          <w:szCs w:val="24"/>
          <w:u w:val="none"/>
          <w:lang w:eastAsia="lv-LV"/>
        </w:rPr>
        <w:t xml:space="preserve">Par interešu izglītības programmu mērķdotācijas un </w:t>
      </w:r>
      <w:r w:rsidRPr="00E953AF">
        <w:rPr>
          <w:b/>
          <w:bCs/>
          <w:noProof/>
          <w:szCs w:val="24"/>
          <w:u w:val="none"/>
          <w:lang w:eastAsia="lv-LV"/>
        </w:rPr>
        <w:t>pašvaldības dabas resursu nodokļa līdzekļu sadali</w:t>
      </w:r>
      <w:r w:rsidRPr="00E953AF">
        <w:rPr>
          <w:b/>
          <w:noProof/>
          <w:szCs w:val="24"/>
          <w:u w:val="none"/>
          <w:lang w:eastAsia="lv-LV"/>
        </w:rPr>
        <w:t xml:space="preserve"> pedagogu darba samaksai un valsts sociālās apdrošināšanas obligātajām iemaksām no 2025.gada 1.janvāra līdz 31.augustam</w:t>
      </w:r>
    </w:p>
    <w:p w14:paraId="526DC2A0" w14:textId="77777777" w:rsidR="00E953AF" w:rsidRPr="00E953AF" w:rsidRDefault="00E953AF" w:rsidP="00E953AF">
      <w:pPr>
        <w:jc w:val="both"/>
        <w:rPr>
          <w:b/>
          <w:noProof/>
          <w:szCs w:val="24"/>
          <w:u w:val="none"/>
          <w:lang w:eastAsia="lv-LV"/>
        </w:rPr>
      </w:pPr>
    </w:p>
    <w:p w14:paraId="57D053E2" w14:textId="77777777" w:rsidR="00E953AF" w:rsidRPr="00E953AF" w:rsidRDefault="00E953AF" w:rsidP="00E953AF">
      <w:pPr>
        <w:widowControl w:val="0"/>
        <w:spacing w:line="360" w:lineRule="auto"/>
        <w:ind w:firstLine="720"/>
        <w:jc w:val="both"/>
        <w:rPr>
          <w:szCs w:val="24"/>
          <w:u w:val="none"/>
          <w:lang w:eastAsia="lv-LV"/>
        </w:rPr>
      </w:pPr>
      <w:r w:rsidRPr="00E953AF">
        <w:rPr>
          <w:rFonts w:cs="Arial"/>
          <w:szCs w:val="24"/>
          <w:u w:val="none"/>
          <w:lang w:eastAsia="lv-LV"/>
        </w:rPr>
        <w:t xml:space="preserve">Pamatojoties uz Pašvaldību likuma 10.panta pirmās daļas 21.punktu, </w:t>
      </w:r>
      <w:r w:rsidRPr="00E953AF">
        <w:rPr>
          <w:szCs w:val="24"/>
          <w:u w:val="none"/>
          <w:lang w:eastAsia="lv-LV"/>
        </w:rPr>
        <w:t xml:space="preserve">Ministru kabineta 2001.gada 28.augusta noteikumu Nr.382 „Interešu izglītības programmu finansēšanas kārtība” 8.punktu un Interešu izglītības programmu izvērtēšanas un mērķdotācijas sadales komisijas 2025.gada 21.janvāra lēmumu (protokols Nr.1), atklāti balsojot: </w:t>
      </w:r>
      <w:r w:rsidRPr="00E953AF">
        <w:rPr>
          <w:noProof/>
          <w:szCs w:val="24"/>
          <w:u w:val="none"/>
          <w:lang w:eastAsia="lv-LV"/>
        </w:rPr>
        <w:t>ar __ balsīm "Par" (), "Pret" – (), "Atturas" – (),</w:t>
      </w:r>
      <w:r w:rsidRPr="00E953AF">
        <w:rPr>
          <w:szCs w:val="24"/>
          <w:u w:val="none"/>
          <w:lang w:eastAsia="lv-LV"/>
        </w:rPr>
        <w:t xml:space="preserve"> Gulbenes novada dome NOLEMJ:</w:t>
      </w:r>
    </w:p>
    <w:p w14:paraId="6E2EE42F" w14:textId="77777777" w:rsidR="00E953AF" w:rsidRPr="00E953AF" w:rsidRDefault="00E953AF" w:rsidP="00E953AF">
      <w:pPr>
        <w:numPr>
          <w:ilvl w:val="0"/>
          <w:numId w:val="29"/>
        </w:numPr>
        <w:spacing w:line="360" w:lineRule="auto"/>
        <w:jc w:val="both"/>
        <w:rPr>
          <w:szCs w:val="24"/>
          <w:u w:val="none"/>
          <w:lang w:eastAsia="lv-LV"/>
        </w:rPr>
      </w:pPr>
      <w:r w:rsidRPr="00E953AF">
        <w:rPr>
          <w:szCs w:val="24"/>
          <w:u w:val="none"/>
          <w:lang w:eastAsia="lv-LV"/>
        </w:rPr>
        <w:t>APSTIPRINĀT interešu izglītības programmu mērķdotācijas sadali pedagogu daļējai darba samaksai un valsts sociālās apdrošināšanas obligātajām iemaksām no 2025.gada 1.janvāra līdz 31.augustam  (pielikums Nr.1).</w:t>
      </w:r>
    </w:p>
    <w:p w14:paraId="17F4CC2C" w14:textId="77777777" w:rsidR="00E953AF" w:rsidRPr="00E953AF" w:rsidRDefault="00E953AF" w:rsidP="00E953AF">
      <w:pPr>
        <w:numPr>
          <w:ilvl w:val="0"/>
          <w:numId w:val="29"/>
        </w:numPr>
        <w:spacing w:line="360" w:lineRule="auto"/>
        <w:jc w:val="both"/>
        <w:rPr>
          <w:szCs w:val="24"/>
          <w:u w:val="none"/>
          <w:lang w:eastAsia="lv-LV"/>
        </w:rPr>
      </w:pPr>
      <w:r w:rsidRPr="00E953AF">
        <w:rPr>
          <w:szCs w:val="24"/>
          <w:u w:val="none"/>
          <w:lang w:eastAsia="lv-LV"/>
        </w:rPr>
        <w:t>APSTIPRINĀT vides izglītības interešu programmu finansējuma sadali pedagogu daļējai darba samaksai un valsts sociālās apdrošināšanas obligātajām iemaksām, izmantojot  pašvaldības dabas resursu nodokļa līdzekļus, no 2025.gada 1.janvāra līdz 31.augustam (pielikums Nr.2).</w:t>
      </w:r>
    </w:p>
    <w:p w14:paraId="0EC4CC81" w14:textId="77777777" w:rsidR="00E953AF" w:rsidRPr="00E953AF" w:rsidRDefault="00E953AF" w:rsidP="00E953AF">
      <w:pPr>
        <w:rPr>
          <w:szCs w:val="24"/>
          <w:u w:val="none"/>
          <w:lang w:eastAsia="lv-LV"/>
        </w:rPr>
      </w:pPr>
    </w:p>
    <w:p w14:paraId="1FD027D7" w14:textId="77777777" w:rsidR="00E953AF" w:rsidRPr="00E953AF" w:rsidRDefault="00E953AF" w:rsidP="00E953AF">
      <w:pPr>
        <w:jc w:val="right"/>
        <w:rPr>
          <w:szCs w:val="24"/>
          <w:u w:val="none"/>
          <w:lang w:eastAsia="lv-LV"/>
        </w:rPr>
      </w:pPr>
      <w:r w:rsidRPr="00E953AF">
        <w:rPr>
          <w:szCs w:val="24"/>
          <w:u w:val="none"/>
          <w:lang w:eastAsia="lv-LV"/>
        </w:rPr>
        <w:t>1.pielikums Gulbenes novada pašvaldības domes __.01.2025. lēmumam Nr. GND/2025/___</w:t>
      </w:r>
    </w:p>
    <w:p w14:paraId="0F9531B5" w14:textId="77777777" w:rsidR="00E953AF" w:rsidRPr="00E953AF" w:rsidRDefault="00E953AF" w:rsidP="00E953AF">
      <w:pPr>
        <w:jc w:val="right"/>
        <w:rPr>
          <w:b/>
          <w:bCs/>
          <w:color w:val="000000"/>
          <w:szCs w:val="24"/>
          <w:u w:val="none"/>
          <w:lang w:eastAsia="lv-LV"/>
        </w:rPr>
      </w:pPr>
    </w:p>
    <w:p w14:paraId="69A0B4FC" w14:textId="77777777" w:rsidR="00E953AF" w:rsidRPr="00E953AF" w:rsidRDefault="00E953AF" w:rsidP="00E953AF">
      <w:pPr>
        <w:jc w:val="center"/>
        <w:rPr>
          <w:b/>
          <w:bCs/>
          <w:color w:val="000000"/>
          <w:szCs w:val="24"/>
          <w:u w:val="none"/>
          <w:lang w:eastAsia="lv-LV"/>
        </w:rPr>
      </w:pPr>
      <w:r w:rsidRPr="00E953AF">
        <w:rPr>
          <w:b/>
          <w:bCs/>
          <w:color w:val="000000"/>
          <w:szCs w:val="24"/>
          <w:u w:val="none"/>
          <w:lang w:eastAsia="lv-LV"/>
        </w:rPr>
        <w:t>Valsts budžeta līdzekļu sadale interešu izglītības programmu pedagogu daļējai darba samaksai un valsts sociālās apdrošināšanas obligātajām iemaksām no</w:t>
      </w:r>
    </w:p>
    <w:p w14:paraId="554C0548" w14:textId="77777777" w:rsidR="00E953AF" w:rsidRPr="00E953AF" w:rsidRDefault="00E953AF" w:rsidP="00E953AF">
      <w:pPr>
        <w:spacing w:after="160" w:line="259" w:lineRule="auto"/>
        <w:jc w:val="center"/>
        <w:rPr>
          <w:rFonts w:cs="Arial"/>
          <w:szCs w:val="24"/>
          <w:u w:val="none"/>
          <w:lang w:eastAsia="lv-LV"/>
        </w:rPr>
      </w:pPr>
      <w:r w:rsidRPr="00E953AF">
        <w:rPr>
          <w:b/>
          <w:bCs/>
          <w:color w:val="000000"/>
          <w:szCs w:val="24"/>
          <w:u w:val="none"/>
          <w:lang w:eastAsia="lv-LV"/>
        </w:rPr>
        <w:t>2025.gada 1.janvāra līdz 31.augustam</w:t>
      </w:r>
    </w:p>
    <w:tbl>
      <w:tblPr>
        <w:tblW w:w="9176" w:type="dxa"/>
        <w:jc w:val="center"/>
        <w:tblLook w:val="04A0" w:firstRow="1" w:lastRow="0" w:firstColumn="1" w:lastColumn="0" w:noHBand="0" w:noVBand="1"/>
      </w:tblPr>
      <w:tblGrid>
        <w:gridCol w:w="4435"/>
        <w:gridCol w:w="1155"/>
        <w:gridCol w:w="1174"/>
        <w:gridCol w:w="1176"/>
        <w:gridCol w:w="1236"/>
      </w:tblGrid>
      <w:tr w:rsidR="00E953AF" w:rsidRPr="00E953AF" w14:paraId="1948F79B" w14:textId="77777777" w:rsidTr="007E327E">
        <w:trPr>
          <w:trHeight w:val="750"/>
          <w:jc w:val="center"/>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37DE9" w14:textId="77777777" w:rsidR="00E953AF" w:rsidRPr="00E953AF" w:rsidRDefault="00E953AF" w:rsidP="00E953AF">
            <w:pPr>
              <w:spacing w:before="100" w:beforeAutospacing="1" w:after="100" w:afterAutospacing="1"/>
              <w:jc w:val="center"/>
              <w:rPr>
                <w:b/>
                <w:bCs/>
                <w:color w:val="000000"/>
                <w:szCs w:val="24"/>
                <w:u w:val="none"/>
                <w:lang w:eastAsia="en-GB"/>
              </w:rPr>
            </w:pPr>
            <w:r w:rsidRPr="00E953AF">
              <w:rPr>
                <w:b/>
                <w:bCs/>
                <w:color w:val="000000"/>
                <w:szCs w:val="24"/>
                <w:u w:val="none"/>
                <w:lang w:eastAsia="en-GB"/>
              </w:rPr>
              <w:t>Iestāde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49B23CEB" w14:textId="77777777" w:rsidR="00E953AF" w:rsidRPr="00E953AF" w:rsidRDefault="00E953AF" w:rsidP="00E953AF">
            <w:pPr>
              <w:jc w:val="center"/>
              <w:rPr>
                <w:b/>
                <w:bCs/>
                <w:szCs w:val="24"/>
                <w:u w:val="none"/>
                <w:lang w:eastAsia="en-GB"/>
              </w:rPr>
            </w:pPr>
            <w:r w:rsidRPr="00E953AF">
              <w:rPr>
                <w:b/>
                <w:bCs/>
                <w:szCs w:val="24"/>
                <w:u w:val="none"/>
                <w:lang w:eastAsia="en-GB"/>
              </w:rPr>
              <w:t>Stundas</w:t>
            </w:r>
          </w:p>
          <w:p w14:paraId="55D7E514" w14:textId="77777777" w:rsidR="00E953AF" w:rsidRPr="00E953AF" w:rsidRDefault="00E953AF" w:rsidP="00E953AF">
            <w:pPr>
              <w:jc w:val="center"/>
              <w:rPr>
                <w:b/>
                <w:bCs/>
                <w:szCs w:val="24"/>
                <w:u w:val="none"/>
                <w:lang w:eastAsia="en-GB"/>
              </w:rPr>
            </w:pPr>
            <w:r w:rsidRPr="00E953AF">
              <w:rPr>
                <w:b/>
                <w:bCs/>
                <w:szCs w:val="24"/>
                <w:u w:val="none"/>
                <w:lang w:eastAsia="en-GB"/>
              </w:rPr>
              <w:t>nedēļā</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567C04B5"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t>Likmju skaits</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6ECD88CA"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t xml:space="preserve">Darba algām </w:t>
            </w:r>
            <w:r w:rsidRPr="00E953AF">
              <w:rPr>
                <w:b/>
                <w:bCs/>
                <w:szCs w:val="24"/>
                <w:u w:val="none"/>
                <w:lang w:eastAsia="en-GB"/>
              </w:rPr>
              <w:lastRenderedPageBreak/>
              <w:t xml:space="preserve">mēnesī, </w:t>
            </w:r>
            <w:proofErr w:type="spellStart"/>
            <w:r w:rsidRPr="00E953AF">
              <w:rPr>
                <w:b/>
                <w:bCs/>
                <w:i/>
                <w:iCs/>
                <w:szCs w:val="24"/>
                <w:u w:val="none"/>
                <w:lang w:eastAsia="en-GB"/>
              </w:rPr>
              <w:t>euro</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E05A2F2"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lastRenderedPageBreak/>
              <w:t xml:space="preserve">Atlīdzībai mēnesī, </w:t>
            </w:r>
            <w:proofErr w:type="spellStart"/>
            <w:r w:rsidRPr="00E953AF">
              <w:rPr>
                <w:b/>
                <w:bCs/>
                <w:i/>
                <w:iCs/>
                <w:szCs w:val="24"/>
                <w:u w:val="none"/>
                <w:lang w:eastAsia="en-GB"/>
              </w:rPr>
              <w:t>euro</w:t>
            </w:r>
            <w:proofErr w:type="spellEnd"/>
          </w:p>
        </w:tc>
      </w:tr>
      <w:tr w:rsidR="00E953AF" w:rsidRPr="00E953AF" w14:paraId="7A5B89C8"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vAlign w:val="center"/>
          </w:tcPr>
          <w:p w14:paraId="1F4FB90C"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Gulbenes novada vidusskola</w:t>
            </w:r>
          </w:p>
        </w:tc>
        <w:tc>
          <w:tcPr>
            <w:tcW w:w="1155" w:type="dxa"/>
            <w:tcBorders>
              <w:top w:val="nil"/>
              <w:left w:val="nil"/>
              <w:bottom w:val="single" w:sz="4" w:space="0" w:color="auto"/>
              <w:right w:val="single" w:sz="4" w:space="0" w:color="auto"/>
            </w:tcBorders>
            <w:shd w:val="clear" w:color="auto" w:fill="auto"/>
            <w:noWrap/>
            <w:vAlign w:val="center"/>
          </w:tcPr>
          <w:p w14:paraId="507ABCA1"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190</w:t>
            </w:r>
          </w:p>
        </w:tc>
        <w:tc>
          <w:tcPr>
            <w:tcW w:w="1174" w:type="dxa"/>
            <w:tcBorders>
              <w:top w:val="nil"/>
              <w:left w:val="nil"/>
              <w:bottom w:val="single" w:sz="4" w:space="0" w:color="auto"/>
              <w:right w:val="single" w:sz="4" w:space="0" w:color="auto"/>
            </w:tcBorders>
            <w:shd w:val="clear" w:color="auto" w:fill="auto"/>
            <w:noWrap/>
            <w:vAlign w:val="center"/>
          </w:tcPr>
          <w:p w14:paraId="0FA339F8"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6,333</w:t>
            </w:r>
          </w:p>
        </w:tc>
        <w:tc>
          <w:tcPr>
            <w:tcW w:w="1176" w:type="dxa"/>
            <w:tcBorders>
              <w:top w:val="nil"/>
              <w:left w:val="nil"/>
              <w:bottom w:val="single" w:sz="4" w:space="0" w:color="auto"/>
              <w:right w:val="single" w:sz="4" w:space="0" w:color="auto"/>
            </w:tcBorders>
            <w:shd w:val="clear" w:color="auto" w:fill="auto"/>
            <w:noWrap/>
            <w:vAlign w:val="center"/>
          </w:tcPr>
          <w:p w14:paraId="03F38B88"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7441,28</w:t>
            </w:r>
          </w:p>
        </w:tc>
        <w:tc>
          <w:tcPr>
            <w:tcW w:w="1236" w:type="dxa"/>
            <w:tcBorders>
              <w:top w:val="nil"/>
              <w:left w:val="nil"/>
              <w:bottom w:val="single" w:sz="4" w:space="0" w:color="auto"/>
              <w:right w:val="single" w:sz="4" w:space="0" w:color="auto"/>
            </w:tcBorders>
            <w:shd w:val="clear" w:color="auto" w:fill="auto"/>
            <w:noWrap/>
            <w:vAlign w:val="center"/>
          </w:tcPr>
          <w:p w14:paraId="313C88DE"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9197,00</w:t>
            </w:r>
          </w:p>
        </w:tc>
      </w:tr>
      <w:tr w:rsidR="00E953AF" w:rsidRPr="00E953AF" w14:paraId="2BCC7B7D"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vAlign w:val="center"/>
          </w:tcPr>
          <w:p w14:paraId="24C1B565"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Gulbenes novada vidusskola - Tehniskās jaunrades centrs (metodiķis)</w:t>
            </w:r>
          </w:p>
        </w:tc>
        <w:tc>
          <w:tcPr>
            <w:tcW w:w="1155" w:type="dxa"/>
            <w:tcBorders>
              <w:top w:val="nil"/>
              <w:left w:val="nil"/>
              <w:bottom w:val="single" w:sz="4" w:space="0" w:color="auto"/>
              <w:right w:val="single" w:sz="4" w:space="0" w:color="auto"/>
            </w:tcBorders>
            <w:shd w:val="clear" w:color="auto" w:fill="auto"/>
            <w:noWrap/>
            <w:vAlign w:val="center"/>
          </w:tcPr>
          <w:p w14:paraId="3658A15C" w14:textId="77777777" w:rsidR="00E953AF" w:rsidRPr="00E953AF" w:rsidRDefault="00E953AF" w:rsidP="00E953AF">
            <w:pPr>
              <w:spacing w:before="100" w:beforeAutospacing="1" w:after="100" w:afterAutospacing="1"/>
              <w:jc w:val="center"/>
              <w:rPr>
                <w:szCs w:val="24"/>
                <w:u w:val="none"/>
                <w:lang w:eastAsia="en-GB"/>
              </w:rPr>
            </w:pPr>
          </w:p>
        </w:tc>
        <w:tc>
          <w:tcPr>
            <w:tcW w:w="1174" w:type="dxa"/>
            <w:tcBorders>
              <w:top w:val="nil"/>
              <w:left w:val="nil"/>
              <w:bottom w:val="single" w:sz="4" w:space="0" w:color="auto"/>
              <w:right w:val="single" w:sz="4" w:space="0" w:color="auto"/>
            </w:tcBorders>
            <w:shd w:val="clear" w:color="auto" w:fill="auto"/>
            <w:noWrap/>
            <w:vAlign w:val="center"/>
          </w:tcPr>
          <w:p w14:paraId="01330CB5"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lv-LV"/>
              </w:rPr>
              <w:t>1</w:t>
            </w:r>
          </w:p>
        </w:tc>
        <w:tc>
          <w:tcPr>
            <w:tcW w:w="1176" w:type="dxa"/>
            <w:tcBorders>
              <w:top w:val="nil"/>
              <w:left w:val="nil"/>
              <w:bottom w:val="single" w:sz="4" w:space="0" w:color="auto"/>
              <w:right w:val="single" w:sz="4" w:space="0" w:color="auto"/>
            </w:tcBorders>
            <w:shd w:val="clear" w:color="auto" w:fill="auto"/>
            <w:noWrap/>
            <w:vAlign w:val="center"/>
          </w:tcPr>
          <w:p w14:paraId="1E7B3DC5"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lv-LV"/>
              </w:rPr>
              <w:t>1645,00</w:t>
            </w:r>
          </w:p>
        </w:tc>
        <w:tc>
          <w:tcPr>
            <w:tcW w:w="1236" w:type="dxa"/>
            <w:tcBorders>
              <w:top w:val="nil"/>
              <w:left w:val="nil"/>
              <w:bottom w:val="single" w:sz="4" w:space="0" w:color="auto"/>
              <w:right w:val="single" w:sz="4" w:space="0" w:color="auto"/>
            </w:tcBorders>
            <w:shd w:val="clear" w:color="auto" w:fill="auto"/>
            <w:noWrap/>
            <w:vAlign w:val="center"/>
          </w:tcPr>
          <w:p w14:paraId="78FD6304"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2034,00</w:t>
            </w:r>
          </w:p>
        </w:tc>
      </w:tr>
      <w:tr w:rsidR="00E953AF" w:rsidRPr="00E953AF" w14:paraId="49D10161"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5EAA4359"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Lejasciema pamatskola</w:t>
            </w:r>
          </w:p>
        </w:tc>
        <w:tc>
          <w:tcPr>
            <w:tcW w:w="1155" w:type="dxa"/>
            <w:tcBorders>
              <w:top w:val="nil"/>
              <w:left w:val="nil"/>
              <w:bottom w:val="single" w:sz="4" w:space="0" w:color="auto"/>
              <w:right w:val="single" w:sz="4" w:space="0" w:color="auto"/>
            </w:tcBorders>
            <w:shd w:val="clear" w:color="auto" w:fill="auto"/>
            <w:noWrap/>
            <w:vAlign w:val="center"/>
          </w:tcPr>
          <w:p w14:paraId="44E69E79"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35</w:t>
            </w:r>
          </w:p>
        </w:tc>
        <w:tc>
          <w:tcPr>
            <w:tcW w:w="1174" w:type="dxa"/>
            <w:tcBorders>
              <w:top w:val="nil"/>
              <w:left w:val="nil"/>
              <w:bottom w:val="single" w:sz="4" w:space="0" w:color="auto"/>
              <w:right w:val="single" w:sz="4" w:space="0" w:color="auto"/>
            </w:tcBorders>
            <w:shd w:val="clear" w:color="auto" w:fill="auto"/>
            <w:noWrap/>
            <w:vAlign w:val="center"/>
          </w:tcPr>
          <w:p w14:paraId="5E5A6C6F"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1,167</w:t>
            </w:r>
          </w:p>
        </w:tc>
        <w:tc>
          <w:tcPr>
            <w:tcW w:w="1176" w:type="dxa"/>
            <w:tcBorders>
              <w:top w:val="nil"/>
              <w:left w:val="nil"/>
              <w:bottom w:val="single" w:sz="4" w:space="0" w:color="auto"/>
              <w:right w:val="single" w:sz="4" w:space="0" w:color="auto"/>
            </w:tcBorders>
            <w:shd w:val="clear" w:color="auto" w:fill="auto"/>
            <w:noWrap/>
            <w:vAlign w:val="center"/>
          </w:tcPr>
          <w:p w14:paraId="4DFECE6B"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1371,23</w:t>
            </w:r>
          </w:p>
        </w:tc>
        <w:tc>
          <w:tcPr>
            <w:tcW w:w="1236" w:type="dxa"/>
            <w:tcBorders>
              <w:top w:val="nil"/>
              <w:left w:val="nil"/>
              <w:bottom w:val="single" w:sz="4" w:space="0" w:color="auto"/>
              <w:right w:val="single" w:sz="4" w:space="0" w:color="auto"/>
            </w:tcBorders>
            <w:shd w:val="clear" w:color="auto" w:fill="auto"/>
            <w:noWrap/>
            <w:vAlign w:val="center"/>
          </w:tcPr>
          <w:p w14:paraId="4341AE85"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1695,00</w:t>
            </w:r>
          </w:p>
        </w:tc>
      </w:tr>
      <w:tr w:rsidR="00E953AF" w:rsidRPr="00E953AF" w14:paraId="47066089"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722EB0A4"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 xml:space="preserve">Lizuma pamatskola </w:t>
            </w:r>
          </w:p>
        </w:tc>
        <w:tc>
          <w:tcPr>
            <w:tcW w:w="1155" w:type="dxa"/>
            <w:tcBorders>
              <w:top w:val="nil"/>
              <w:left w:val="nil"/>
              <w:bottom w:val="single" w:sz="4" w:space="0" w:color="auto"/>
              <w:right w:val="single" w:sz="4" w:space="0" w:color="auto"/>
            </w:tcBorders>
            <w:shd w:val="clear" w:color="auto" w:fill="auto"/>
            <w:noWrap/>
            <w:vAlign w:val="center"/>
          </w:tcPr>
          <w:p w14:paraId="043B6B95"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47</w:t>
            </w:r>
          </w:p>
        </w:tc>
        <w:tc>
          <w:tcPr>
            <w:tcW w:w="1174" w:type="dxa"/>
            <w:tcBorders>
              <w:top w:val="nil"/>
              <w:left w:val="nil"/>
              <w:bottom w:val="single" w:sz="4" w:space="0" w:color="auto"/>
              <w:right w:val="single" w:sz="4" w:space="0" w:color="auto"/>
            </w:tcBorders>
            <w:shd w:val="clear" w:color="auto" w:fill="auto"/>
            <w:noWrap/>
            <w:vAlign w:val="center"/>
          </w:tcPr>
          <w:p w14:paraId="769AEB19"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1,567</w:t>
            </w:r>
          </w:p>
        </w:tc>
        <w:tc>
          <w:tcPr>
            <w:tcW w:w="1176" w:type="dxa"/>
            <w:tcBorders>
              <w:top w:val="nil"/>
              <w:left w:val="nil"/>
              <w:bottom w:val="single" w:sz="4" w:space="0" w:color="auto"/>
              <w:right w:val="single" w:sz="4" w:space="0" w:color="auto"/>
            </w:tcBorders>
            <w:shd w:val="clear" w:color="auto" w:fill="auto"/>
            <w:noWrap/>
            <w:vAlign w:val="center"/>
          </w:tcPr>
          <w:p w14:paraId="303A1239"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1841,23</w:t>
            </w:r>
          </w:p>
        </w:tc>
        <w:tc>
          <w:tcPr>
            <w:tcW w:w="1236" w:type="dxa"/>
            <w:tcBorders>
              <w:top w:val="nil"/>
              <w:left w:val="nil"/>
              <w:bottom w:val="single" w:sz="4" w:space="0" w:color="auto"/>
              <w:right w:val="single" w:sz="4" w:space="0" w:color="auto"/>
            </w:tcBorders>
            <w:shd w:val="clear" w:color="auto" w:fill="auto"/>
            <w:noWrap/>
            <w:vAlign w:val="center"/>
          </w:tcPr>
          <w:p w14:paraId="3ED9DD2A"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2276,00</w:t>
            </w:r>
          </w:p>
        </w:tc>
      </w:tr>
      <w:tr w:rsidR="00E953AF" w:rsidRPr="00E953AF" w14:paraId="71ABB506"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5AB23E29"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Rankas pamatskola</w:t>
            </w:r>
          </w:p>
        </w:tc>
        <w:tc>
          <w:tcPr>
            <w:tcW w:w="1155" w:type="dxa"/>
            <w:tcBorders>
              <w:top w:val="nil"/>
              <w:left w:val="nil"/>
              <w:bottom w:val="single" w:sz="4" w:space="0" w:color="auto"/>
              <w:right w:val="single" w:sz="4" w:space="0" w:color="auto"/>
            </w:tcBorders>
            <w:shd w:val="clear" w:color="auto" w:fill="auto"/>
            <w:noWrap/>
            <w:vAlign w:val="center"/>
          </w:tcPr>
          <w:p w14:paraId="0307954C"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38</w:t>
            </w:r>
          </w:p>
        </w:tc>
        <w:tc>
          <w:tcPr>
            <w:tcW w:w="1174" w:type="dxa"/>
            <w:tcBorders>
              <w:top w:val="nil"/>
              <w:left w:val="nil"/>
              <w:bottom w:val="single" w:sz="4" w:space="0" w:color="auto"/>
              <w:right w:val="single" w:sz="4" w:space="0" w:color="auto"/>
            </w:tcBorders>
            <w:shd w:val="clear" w:color="auto" w:fill="auto"/>
            <w:noWrap/>
            <w:vAlign w:val="center"/>
          </w:tcPr>
          <w:p w14:paraId="54F73563"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1,267</w:t>
            </w:r>
          </w:p>
        </w:tc>
        <w:tc>
          <w:tcPr>
            <w:tcW w:w="1176" w:type="dxa"/>
            <w:tcBorders>
              <w:top w:val="nil"/>
              <w:left w:val="nil"/>
              <w:bottom w:val="single" w:sz="4" w:space="0" w:color="auto"/>
              <w:right w:val="single" w:sz="4" w:space="0" w:color="auto"/>
            </w:tcBorders>
            <w:shd w:val="clear" w:color="auto" w:fill="auto"/>
            <w:noWrap/>
            <w:vAlign w:val="center"/>
          </w:tcPr>
          <w:p w14:paraId="2AC7FA53"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1488,73</w:t>
            </w:r>
          </w:p>
        </w:tc>
        <w:tc>
          <w:tcPr>
            <w:tcW w:w="1236" w:type="dxa"/>
            <w:tcBorders>
              <w:top w:val="nil"/>
              <w:left w:val="nil"/>
              <w:bottom w:val="single" w:sz="4" w:space="0" w:color="auto"/>
              <w:right w:val="single" w:sz="4" w:space="0" w:color="auto"/>
            </w:tcBorders>
            <w:shd w:val="clear" w:color="auto" w:fill="auto"/>
            <w:noWrap/>
            <w:vAlign w:val="center"/>
          </w:tcPr>
          <w:p w14:paraId="54DB0716"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1840,00</w:t>
            </w:r>
          </w:p>
        </w:tc>
      </w:tr>
      <w:tr w:rsidR="00E953AF" w:rsidRPr="00E953AF" w14:paraId="59B9146F" w14:textId="77777777" w:rsidTr="007E327E">
        <w:trPr>
          <w:trHeight w:val="600"/>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634CA5CF"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Stāķu pamatskola</w:t>
            </w:r>
          </w:p>
        </w:tc>
        <w:tc>
          <w:tcPr>
            <w:tcW w:w="1155" w:type="dxa"/>
            <w:tcBorders>
              <w:top w:val="nil"/>
              <w:left w:val="nil"/>
              <w:bottom w:val="single" w:sz="4" w:space="0" w:color="auto"/>
              <w:right w:val="single" w:sz="4" w:space="0" w:color="auto"/>
            </w:tcBorders>
            <w:shd w:val="clear" w:color="auto" w:fill="auto"/>
            <w:noWrap/>
            <w:vAlign w:val="center"/>
          </w:tcPr>
          <w:p w14:paraId="0E81CF24"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41</w:t>
            </w:r>
          </w:p>
        </w:tc>
        <w:tc>
          <w:tcPr>
            <w:tcW w:w="1174" w:type="dxa"/>
            <w:tcBorders>
              <w:top w:val="nil"/>
              <w:left w:val="nil"/>
              <w:bottom w:val="single" w:sz="4" w:space="0" w:color="auto"/>
              <w:right w:val="single" w:sz="4" w:space="0" w:color="auto"/>
            </w:tcBorders>
            <w:shd w:val="clear" w:color="auto" w:fill="auto"/>
            <w:noWrap/>
            <w:vAlign w:val="center"/>
          </w:tcPr>
          <w:p w14:paraId="24F462DC"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1,367</w:t>
            </w:r>
          </w:p>
        </w:tc>
        <w:tc>
          <w:tcPr>
            <w:tcW w:w="1176" w:type="dxa"/>
            <w:tcBorders>
              <w:top w:val="nil"/>
              <w:left w:val="nil"/>
              <w:bottom w:val="single" w:sz="4" w:space="0" w:color="auto"/>
              <w:right w:val="single" w:sz="4" w:space="0" w:color="auto"/>
            </w:tcBorders>
            <w:shd w:val="clear" w:color="auto" w:fill="auto"/>
            <w:noWrap/>
            <w:vAlign w:val="center"/>
          </w:tcPr>
          <w:p w14:paraId="4E815009"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1606,23</w:t>
            </w:r>
          </w:p>
        </w:tc>
        <w:tc>
          <w:tcPr>
            <w:tcW w:w="1236" w:type="dxa"/>
            <w:tcBorders>
              <w:top w:val="nil"/>
              <w:left w:val="nil"/>
              <w:bottom w:val="single" w:sz="4" w:space="0" w:color="auto"/>
              <w:right w:val="single" w:sz="4" w:space="0" w:color="auto"/>
            </w:tcBorders>
            <w:shd w:val="clear" w:color="auto" w:fill="auto"/>
            <w:noWrap/>
            <w:vAlign w:val="center"/>
          </w:tcPr>
          <w:p w14:paraId="51E8595D"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1986,00</w:t>
            </w:r>
          </w:p>
        </w:tc>
      </w:tr>
      <w:tr w:rsidR="00E953AF" w:rsidRPr="00E953AF" w14:paraId="5DE2F103"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2C51C363"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Tirzas pamatskola</w:t>
            </w:r>
          </w:p>
        </w:tc>
        <w:tc>
          <w:tcPr>
            <w:tcW w:w="1155" w:type="dxa"/>
            <w:tcBorders>
              <w:top w:val="nil"/>
              <w:left w:val="nil"/>
              <w:bottom w:val="single" w:sz="4" w:space="0" w:color="auto"/>
              <w:right w:val="single" w:sz="4" w:space="0" w:color="auto"/>
            </w:tcBorders>
            <w:shd w:val="clear" w:color="auto" w:fill="auto"/>
            <w:noWrap/>
            <w:vAlign w:val="center"/>
          </w:tcPr>
          <w:p w14:paraId="57C1775E"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42</w:t>
            </w:r>
          </w:p>
        </w:tc>
        <w:tc>
          <w:tcPr>
            <w:tcW w:w="1174" w:type="dxa"/>
            <w:tcBorders>
              <w:top w:val="nil"/>
              <w:left w:val="nil"/>
              <w:bottom w:val="single" w:sz="4" w:space="0" w:color="auto"/>
              <w:right w:val="single" w:sz="4" w:space="0" w:color="auto"/>
            </w:tcBorders>
            <w:shd w:val="clear" w:color="auto" w:fill="auto"/>
            <w:noWrap/>
            <w:vAlign w:val="center"/>
          </w:tcPr>
          <w:p w14:paraId="340D3926"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1,400</w:t>
            </w:r>
          </w:p>
        </w:tc>
        <w:tc>
          <w:tcPr>
            <w:tcW w:w="1176" w:type="dxa"/>
            <w:tcBorders>
              <w:top w:val="nil"/>
              <w:left w:val="nil"/>
              <w:bottom w:val="single" w:sz="4" w:space="0" w:color="auto"/>
              <w:right w:val="single" w:sz="4" w:space="0" w:color="auto"/>
            </w:tcBorders>
            <w:shd w:val="clear" w:color="auto" w:fill="auto"/>
            <w:noWrap/>
            <w:vAlign w:val="center"/>
          </w:tcPr>
          <w:p w14:paraId="7A564523"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1645,00</w:t>
            </w:r>
          </w:p>
        </w:tc>
        <w:tc>
          <w:tcPr>
            <w:tcW w:w="1236" w:type="dxa"/>
            <w:tcBorders>
              <w:top w:val="nil"/>
              <w:left w:val="nil"/>
              <w:bottom w:val="single" w:sz="4" w:space="0" w:color="auto"/>
              <w:right w:val="single" w:sz="4" w:space="0" w:color="auto"/>
            </w:tcBorders>
            <w:shd w:val="clear" w:color="auto" w:fill="auto"/>
            <w:noWrap/>
            <w:vAlign w:val="center"/>
          </w:tcPr>
          <w:p w14:paraId="5AA743DA" w14:textId="77777777" w:rsidR="00E953AF" w:rsidRPr="00E953AF" w:rsidRDefault="00E953AF" w:rsidP="00E953AF">
            <w:pPr>
              <w:jc w:val="center"/>
              <w:rPr>
                <w:color w:val="000000"/>
                <w:szCs w:val="24"/>
                <w:u w:val="none"/>
                <w:lang w:eastAsia="lv-LV"/>
              </w:rPr>
            </w:pPr>
            <w:r w:rsidRPr="00E953AF">
              <w:rPr>
                <w:b/>
                <w:bCs/>
                <w:color w:val="000000"/>
                <w:szCs w:val="24"/>
                <w:u w:val="none"/>
                <w:lang w:eastAsia="lv-LV"/>
              </w:rPr>
              <w:t>2034,00</w:t>
            </w:r>
          </w:p>
        </w:tc>
      </w:tr>
      <w:tr w:rsidR="00E953AF" w:rsidRPr="00E953AF" w14:paraId="4521005F"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6644F2BA"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 xml:space="preserve">Sveķu pamatskola </w:t>
            </w:r>
          </w:p>
        </w:tc>
        <w:tc>
          <w:tcPr>
            <w:tcW w:w="1155" w:type="dxa"/>
            <w:tcBorders>
              <w:top w:val="nil"/>
              <w:left w:val="nil"/>
              <w:bottom w:val="single" w:sz="4" w:space="0" w:color="auto"/>
              <w:right w:val="single" w:sz="4" w:space="0" w:color="auto"/>
            </w:tcBorders>
            <w:shd w:val="clear" w:color="auto" w:fill="auto"/>
            <w:noWrap/>
            <w:vAlign w:val="center"/>
          </w:tcPr>
          <w:p w14:paraId="7E20C653"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27</w:t>
            </w:r>
          </w:p>
        </w:tc>
        <w:tc>
          <w:tcPr>
            <w:tcW w:w="1174" w:type="dxa"/>
            <w:tcBorders>
              <w:top w:val="nil"/>
              <w:left w:val="nil"/>
              <w:bottom w:val="single" w:sz="4" w:space="0" w:color="auto"/>
              <w:right w:val="single" w:sz="4" w:space="0" w:color="auto"/>
            </w:tcBorders>
            <w:shd w:val="clear" w:color="auto" w:fill="auto"/>
            <w:noWrap/>
            <w:vAlign w:val="center"/>
          </w:tcPr>
          <w:p w14:paraId="4A65488D"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0,900</w:t>
            </w:r>
          </w:p>
        </w:tc>
        <w:tc>
          <w:tcPr>
            <w:tcW w:w="1176" w:type="dxa"/>
            <w:tcBorders>
              <w:top w:val="nil"/>
              <w:left w:val="nil"/>
              <w:bottom w:val="single" w:sz="4" w:space="0" w:color="auto"/>
              <w:right w:val="single" w:sz="4" w:space="0" w:color="auto"/>
            </w:tcBorders>
            <w:shd w:val="clear" w:color="auto" w:fill="auto"/>
            <w:noWrap/>
            <w:vAlign w:val="center"/>
          </w:tcPr>
          <w:p w14:paraId="2A9D205E"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1057,50</w:t>
            </w:r>
          </w:p>
        </w:tc>
        <w:tc>
          <w:tcPr>
            <w:tcW w:w="1236" w:type="dxa"/>
            <w:tcBorders>
              <w:top w:val="nil"/>
              <w:left w:val="nil"/>
              <w:bottom w:val="single" w:sz="4" w:space="0" w:color="auto"/>
              <w:right w:val="single" w:sz="4" w:space="0" w:color="auto"/>
            </w:tcBorders>
            <w:shd w:val="clear" w:color="auto" w:fill="auto"/>
            <w:noWrap/>
            <w:vAlign w:val="center"/>
          </w:tcPr>
          <w:p w14:paraId="68EF7323" w14:textId="77777777" w:rsidR="00E953AF" w:rsidRPr="00E953AF" w:rsidRDefault="00E953AF" w:rsidP="00E953AF">
            <w:pPr>
              <w:jc w:val="center"/>
              <w:rPr>
                <w:color w:val="000000"/>
                <w:szCs w:val="24"/>
                <w:u w:val="none"/>
                <w:lang w:eastAsia="lv-LV"/>
              </w:rPr>
            </w:pPr>
            <w:r w:rsidRPr="00E953AF">
              <w:rPr>
                <w:b/>
                <w:bCs/>
                <w:color w:val="000000"/>
                <w:szCs w:val="24"/>
                <w:u w:val="none"/>
                <w:lang w:eastAsia="lv-LV"/>
              </w:rPr>
              <w:t>1307,00</w:t>
            </w:r>
          </w:p>
        </w:tc>
      </w:tr>
      <w:tr w:rsidR="00E953AF" w:rsidRPr="00E953AF" w14:paraId="03F5E0A4"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1E18239E"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Gulbenes Mākslas skola</w:t>
            </w:r>
          </w:p>
        </w:tc>
        <w:tc>
          <w:tcPr>
            <w:tcW w:w="1155" w:type="dxa"/>
            <w:tcBorders>
              <w:top w:val="nil"/>
              <w:left w:val="nil"/>
              <w:bottom w:val="single" w:sz="4" w:space="0" w:color="auto"/>
              <w:right w:val="single" w:sz="4" w:space="0" w:color="auto"/>
            </w:tcBorders>
            <w:shd w:val="clear" w:color="auto" w:fill="auto"/>
            <w:noWrap/>
            <w:vAlign w:val="center"/>
          </w:tcPr>
          <w:p w14:paraId="1F1B157B"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37</w:t>
            </w:r>
          </w:p>
        </w:tc>
        <w:tc>
          <w:tcPr>
            <w:tcW w:w="1174" w:type="dxa"/>
            <w:tcBorders>
              <w:top w:val="nil"/>
              <w:left w:val="nil"/>
              <w:bottom w:val="single" w:sz="4" w:space="0" w:color="auto"/>
              <w:right w:val="single" w:sz="4" w:space="0" w:color="auto"/>
            </w:tcBorders>
            <w:shd w:val="clear" w:color="auto" w:fill="auto"/>
            <w:noWrap/>
            <w:vAlign w:val="center"/>
          </w:tcPr>
          <w:p w14:paraId="6D13C22F"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1,233</w:t>
            </w:r>
          </w:p>
        </w:tc>
        <w:tc>
          <w:tcPr>
            <w:tcW w:w="1176" w:type="dxa"/>
            <w:tcBorders>
              <w:top w:val="nil"/>
              <w:left w:val="nil"/>
              <w:bottom w:val="single" w:sz="4" w:space="0" w:color="auto"/>
              <w:right w:val="single" w:sz="4" w:space="0" w:color="auto"/>
            </w:tcBorders>
            <w:shd w:val="clear" w:color="auto" w:fill="auto"/>
            <w:noWrap/>
            <w:vAlign w:val="center"/>
          </w:tcPr>
          <w:p w14:paraId="2A0D6F40"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1448,78</w:t>
            </w:r>
          </w:p>
        </w:tc>
        <w:tc>
          <w:tcPr>
            <w:tcW w:w="1236" w:type="dxa"/>
            <w:tcBorders>
              <w:top w:val="nil"/>
              <w:left w:val="nil"/>
              <w:bottom w:val="single" w:sz="4" w:space="0" w:color="auto"/>
              <w:right w:val="single" w:sz="4" w:space="0" w:color="auto"/>
            </w:tcBorders>
            <w:shd w:val="clear" w:color="auto" w:fill="auto"/>
            <w:noWrap/>
            <w:vAlign w:val="center"/>
          </w:tcPr>
          <w:p w14:paraId="6071AC8F"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1791,00</w:t>
            </w:r>
          </w:p>
        </w:tc>
      </w:tr>
      <w:tr w:rsidR="00E953AF" w:rsidRPr="00E953AF" w14:paraId="080E4271"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0AB79C45"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Gulbenes Mūzikas skola</w:t>
            </w:r>
          </w:p>
        </w:tc>
        <w:tc>
          <w:tcPr>
            <w:tcW w:w="1155" w:type="dxa"/>
            <w:tcBorders>
              <w:top w:val="nil"/>
              <w:left w:val="nil"/>
              <w:bottom w:val="single" w:sz="4" w:space="0" w:color="auto"/>
              <w:right w:val="single" w:sz="4" w:space="0" w:color="auto"/>
            </w:tcBorders>
            <w:shd w:val="clear" w:color="auto" w:fill="auto"/>
            <w:noWrap/>
            <w:vAlign w:val="center"/>
          </w:tcPr>
          <w:p w14:paraId="40F2A862"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w:t>
            </w:r>
          </w:p>
        </w:tc>
        <w:tc>
          <w:tcPr>
            <w:tcW w:w="1174" w:type="dxa"/>
            <w:tcBorders>
              <w:top w:val="nil"/>
              <w:left w:val="nil"/>
              <w:bottom w:val="single" w:sz="4" w:space="0" w:color="auto"/>
              <w:right w:val="single" w:sz="4" w:space="0" w:color="auto"/>
            </w:tcBorders>
            <w:shd w:val="clear" w:color="auto" w:fill="auto"/>
            <w:noWrap/>
            <w:vAlign w:val="center"/>
          </w:tcPr>
          <w:p w14:paraId="38327C9C"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0,100</w:t>
            </w:r>
          </w:p>
        </w:tc>
        <w:tc>
          <w:tcPr>
            <w:tcW w:w="1176" w:type="dxa"/>
            <w:tcBorders>
              <w:top w:val="nil"/>
              <w:left w:val="nil"/>
              <w:bottom w:val="single" w:sz="4" w:space="0" w:color="auto"/>
              <w:right w:val="single" w:sz="4" w:space="0" w:color="auto"/>
            </w:tcBorders>
            <w:shd w:val="clear" w:color="auto" w:fill="auto"/>
            <w:noWrap/>
            <w:vAlign w:val="center"/>
          </w:tcPr>
          <w:p w14:paraId="03E351AE"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117,50</w:t>
            </w:r>
          </w:p>
        </w:tc>
        <w:tc>
          <w:tcPr>
            <w:tcW w:w="1236" w:type="dxa"/>
            <w:tcBorders>
              <w:top w:val="nil"/>
              <w:left w:val="nil"/>
              <w:bottom w:val="single" w:sz="4" w:space="0" w:color="auto"/>
              <w:right w:val="single" w:sz="4" w:space="0" w:color="auto"/>
            </w:tcBorders>
            <w:shd w:val="clear" w:color="auto" w:fill="auto"/>
            <w:noWrap/>
            <w:vAlign w:val="center"/>
          </w:tcPr>
          <w:p w14:paraId="42C12DFE"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146,00</w:t>
            </w:r>
          </w:p>
        </w:tc>
      </w:tr>
      <w:tr w:rsidR="00E953AF" w:rsidRPr="00E953AF" w14:paraId="205BCE95"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2617A25F"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Gulbenes novada Bērnu un jaunatnes sporta skola</w:t>
            </w:r>
          </w:p>
        </w:tc>
        <w:tc>
          <w:tcPr>
            <w:tcW w:w="1155" w:type="dxa"/>
            <w:tcBorders>
              <w:top w:val="nil"/>
              <w:left w:val="nil"/>
              <w:bottom w:val="single" w:sz="4" w:space="0" w:color="auto"/>
              <w:right w:val="single" w:sz="4" w:space="0" w:color="auto"/>
            </w:tcBorders>
            <w:shd w:val="clear" w:color="auto" w:fill="auto"/>
            <w:noWrap/>
            <w:vAlign w:val="center"/>
          </w:tcPr>
          <w:p w14:paraId="73BCEEA0"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10</w:t>
            </w:r>
          </w:p>
        </w:tc>
        <w:tc>
          <w:tcPr>
            <w:tcW w:w="1174" w:type="dxa"/>
            <w:tcBorders>
              <w:top w:val="nil"/>
              <w:left w:val="nil"/>
              <w:bottom w:val="single" w:sz="4" w:space="0" w:color="auto"/>
              <w:right w:val="single" w:sz="4" w:space="0" w:color="auto"/>
            </w:tcBorders>
            <w:shd w:val="clear" w:color="auto" w:fill="auto"/>
            <w:noWrap/>
            <w:vAlign w:val="center"/>
          </w:tcPr>
          <w:p w14:paraId="321B6158"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0,333</w:t>
            </w:r>
          </w:p>
        </w:tc>
        <w:tc>
          <w:tcPr>
            <w:tcW w:w="1176" w:type="dxa"/>
            <w:tcBorders>
              <w:top w:val="nil"/>
              <w:left w:val="nil"/>
              <w:bottom w:val="single" w:sz="4" w:space="0" w:color="auto"/>
              <w:right w:val="single" w:sz="4" w:space="0" w:color="auto"/>
            </w:tcBorders>
            <w:shd w:val="clear" w:color="auto" w:fill="auto"/>
            <w:noWrap/>
            <w:vAlign w:val="center"/>
          </w:tcPr>
          <w:p w14:paraId="5F723220"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391,28</w:t>
            </w:r>
          </w:p>
        </w:tc>
        <w:tc>
          <w:tcPr>
            <w:tcW w:w="1236" w:type="dxa"/>
            <w:tcBorders>
              <w:top w:val="nil"/>
              <w:left w:val="nil"/>
              <w:bottom w:val="single" w:sz="4" w:space="0" w:color="auto"/>
              <w:right w:val="single" w:sz="4" w:space="0" w:color="auto"/>
            </w:tcBorders>
            <w:shd w:val="clear" w:color="auto" w:fill="auto"/>
            <w:noWrap/>
            <w:vAlign w:val="center"/>
          </w:tcPr>
          <w:p w14:paraId="3AF9E891"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484,00</w:t>
            </w:r>
          </w:p>
        </w:tc>
      </w:tr>
      <w:tr w:rsidR="00E953AF" w:rsidRPr="00E953AF" w14:paraId="4EC3849C"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7D10DDAD"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Jaungulbenes pirmsskolas izglītības iestāde “Pienenīte”</w:t>
            </w:r>
          </w:p>
        </w:tc>
        <w:tc>
          <w:tcPr>
            <w:tcW w:w="1155" w:type="dxa"/>
            <w:tcBorders>
              <w:top w:val="nil"/>
              <w:left w:val="nil"/>
              <w:bottom w:val="single" w:sz="4" w:space="0" w:color="auto"/>
              <w:right w:val="single" w:sz="4" w:space="0" w:color="auto"/>
            </w:tcBorders>
            <w:shd w:val="clear" w:color="auto" w:fill="auto"/>
            <w:noWrap/>
            <w:vAlign w:val="center"/>
          </w:tcPr>
          <w:p w14:paraId="0B1534DB"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w:t>
            </w:r>
          </w:p>
        </w:tc>
        <w:tc>
          <w:tcPr>
            <w:tcW w:w="1174" w:type="dxa"/>
            <w:tcBorders>
              <w:top w:val="nil"/>
              <w:left w:val="nil"/>
              <w:bottom w:val="single" w:sz="4" w:space="0" w:color="auto"/>
              <w:right w:val="single" w:sz="4" w:space="0" w:color="auto"/>
            </w:tcBorders>
            <w:shd w:val="clear" w:color="auto" w:fill="auto"/>
            <w:noWrap/>
            <w:vAlign w:val="center"/>
          </w:tcPr>
          <w:p w14:paraId="4799648A"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0,100</w:t>
            </w:r>
          </w:p>
        </w:tc>
        <w:tc>
          <w:tcPr>
            <w:tcW w:w="1176" w:type="dxa"/>
            <w:tcBorders>
              <w:top w:val="nil"/>
              <w:left w:val="nil"/>
              <w:bottom w:val="single" w:sz="4" w:space="0" w:color="auto"/>
              <w:right w:val="single" w:sz="4" w:space="0" w:color="auto"/>
            </w:tcBorders>
            <w:shd w:val="clear" w:color="auto" w:fill="auto"/>
            <w:noWrap/>
            <w:vAlign w:val="center"/>
          </w:tcPr>
          <w:p w14:paraId="62B2D7B3"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117,50</w:t>
            </w:r>
          </w:p>
        </w:tc>
        <w:tc>
          <w:tcPr>
            <w:tcW w:w="1236" w:type="dxa"/>
            <w:tcBorders>
              <w:top w:val="nil"/>
              <w:left w:val="nil"/>
              <w:bottom w:val="single" w:sz="4" w:space="0" w:color="auto"/>
              <w:right w:val="single" w:sz="4" w:space="0" w:color="auto"/>
            </w:tcBorders>
            <w:shd w:val="clear" w:color="auto" w:fill="auto"/>
            <w:noWrap/>
            <w:vAlign w:val="center"/>
          </w:tcPr>
          <w:p w14:paraId="0209D881"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146,00</w:t>
            </w:r>
          </w:p>
        </w:tc>
      </w:tr>
      <w:tr w:rsidR="00E953AF" w:rsidRPr="00E953AF" w14:paraId="10E54FD5"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3DC333E9" w14:textId="77777777" w:rsidR="00E953AF" w:rsidRPr="00E953AF" w:rsidRDefault="00E953AF" w:rsidP="00E953AF">
            <w:pPr>
              <w:spacing w:before="100" w:beforeAutospacing="1" w:after="100" w:afterAutospacing="1"/>
              <w:rPr>
                <w:szCs w:val="24"/>
                <w:u w:val="none"/>
                <w:lang w:eastAsia="lv-LV"/>
              </w:rPr>
            </w:pPr>
            <w:r w:rsidRPr="00E953AF">
              <w:rPr>
                <w:szCs w:val="24"/>
                <w:u w:val="none"/>
                <w:lang w:eastAsia="lv-LV"/>
              </w:rPr>
              <w:t xml:space="preserve">Biedrība “Gulbene </w:t>
            </w:r>
            <w:proofErr w:type="spellStart"/>
            <w:r w:rsidRPr="00E953AF">
              <w:rPr>
                <w:szCs w:val="24"/>
                <w:u w:val="none"/>
                <w:lang w:eastAsia="lv-LV"/>
              </w:rPr>
              <w:t>wrestling</w:t>
            </w:r>
            <w:proofErr w:type="spellEnd"/>
            <w:r w:rsidRPr="00E953AF">
              <w:rPr>
                <w:szCs w:val="24"/>
                <w:u w:val="none"/>
                <w:lang w:eastAsia="lv-LV"/>
              </w:rPr>
              <w:t xml:space="preserve">” </w:t>
            </w:r>
          </w:p>
        </w:tc>
        <w:tc>
          <w:tcPr>
            <w:tcW w:w="1155" w:type="dxa"/>
            <w:tcBorders>
              <w:top w:val="nil"/>
              <w:left w:val="nil"/>
              <w:bottom w:val="single" w:sz="4" w:space="0" w:color="auto"/>
              <w:right w:val="single" w:sz="4" w:space="0" w:color="auto"/>
            </w:tcBorders>
            <w:shd w:val="clear" w:color="auto" w:fill="auto"/>
            <w:noWrap/>
            <w:vAlign w:val="center"/>
          </w:tcPr>
          <w:p w14:paraId="04AB36F5"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10</w:t>
            </w:r>
          </w:p>
        </w:tc>
        <w:tc>
          <w:tcPr>
            <w:tcW w:w="1174" w:type="dxa"/>
            <w:tcBorders>
              <w:top w:val="nil"/>
              <w:left w:val="nil"/>
              <w:bottom w:val="single" w:sz="4" w:space="0" w:color="auto"/>
              <w:right w:val="single" w:sz="4" w:space="0" w:color="auto"/>
            </w:tcBorders>
            <w:shd w:val="clear" w:color="auto" w:fill="auto"/>
            <w:noWrap/>
            <w:vAlign w:val="center"/>
          </w:tcPr>
          <w:p w14:paraId="37680928"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0,333</w:t>
            </w:r>
          </w:p>
        </w:tc>
        <w:tc>
          <w:tcPr>
            <w:tcW w:w="1176" w:type="dxa"/>
            <w:tcBorders>
              <w:top w:val="nil"/>
              <w:left w:val="nil"/>
              <w:bottom w:val="single" w:sz="4" w:space="0" w:color="auto"/>
              <w:right w:val="single" w:sz="4" w:space="0" w:color="auto"/>
            </w:tcBorders>
            <w:shd w:val="clear" w:color="auto" w:fill="auto"/>
            <w:noWrap/>
            <w:vAlign w:val="center"/>
          </w:tcPr>
          <w:p w14:paraId="2D340731"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391,28</w:t>
            </w:r>
          </w:p>
        </w:tc>
        <w:tc>
          <w:tcPr>
            <w:tcW w:w="1236" w:type="dxa"/>
            <w:tcBorders>
              <w:top w:val="nil"/>
              <w:left w:val="nil"/>
              <w:bottom w:val="single" w:sz="4" w:space="0" w:color="auto"/>
              <w:right w:val="single" w:sz="4" w:space="0" w:color="auto"/>
            </w:tcBorders>
            <w:shd w:val="clear" w:color="auto" w:fill="auto"/>
            <w:noWrap/>
            <w:vAlign w:val="center"/>
          </w:tcPr>
          <w:p w14:paraId="4004BD77"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484,00</w:t>
            </w:r>
          </w:p>
        </w:tc>
      </w:tr>
      <w:tr w:rsidR="00E953AF" w:rsidRPr="00E953AF" w14:paraId="6036B103"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48344A70"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lv-LV"/>
              </w:rPr>
              <w:t>Metodiskā vadība (izglītības pārvalde)</w:t>
            </w:r>
          </w:p>
        </w:tc>
        <w:tc>
          <w:tcPr>
            <w:tcW w:w="1155" w:type="dxa"/>
            <w:tcBorders>
              <w:top w:val="nil"/>
              <w:left w:val="nil"/>
              <w:bottom w:val="single" w:sz="4" w:space="0" w:color="auto"/>
              <w:right w:val="single" w:sz="4" w:space="0" w:color="auto"/>
            </w:tcBorders>
            <w:shd w:val="clear" w:color="auto" w:fill="auto"/>
            <w:noWrap/>
            <w:vAlign w:val="center"/>
          </w:tcPr>
          <w:p w14:paraId="19187D09"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21</w:t>
            </w:r>
          </w:p>
        </w:tc>
        <w:tc>
          <w:tcPr>
            <w:tcW w:w="1174" w:type="dxa"/>
            <w:tcBorders>
              <w:top w:val="nil"/>
              <w:left w:val="nil"/>
              <w:bottom w:val="single" w:sz="4" w:space="0" w:color="auto"/>
              <w:right w:val="single" w:sz="4" w:space="0" w:color="auto"/>
            </w:tcBorders>
            <w:shd w:val="clear" w:color="auto" w:fill="auto"/>
            <w:noWrap/>
            <w:vAlign w:val="center"/>
          </w:tcPr>
          <w:p w14:paraId="5B818DA5"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0,700</w:t>
            </w:r>
          </w:p>
        </w:tc>
        <w:tc>
          <w:tcPr>
            <w:tcW w:w="1176" w:type="dxa"/>
            <w:tcBorders>
              <w:top w:val="nil"/>
              <w:left w:val="nil"/>
              <w:bottom w:val="single" w:sz="4" w:space="0" w:color="auto"/>
              <w:right w:val="single" w:sz="4" w:space="0" w:color="auto"/>
            </w:tcBorders>
            <w:shd w:val="clear" w:color="auto" w:fill="auto"/>
            <w:noWrap/>
            <w:vAlign w:val="center"/>
          </w:tcPr>
          <w:p w14:paraId="1423E8CE"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822,50</w:t>
            </w:r>
          </w:p>
        </w:tc>
        <w:tc>
          <w:tcPr>
            <w:tcW w:w="1236" w:type="dxa"/>
            <w:tcBorders>
              <w:top w:val="nil"/>
              <w:left w:val="nil"/>
              <w:bottom w:val="single" w:sz="4" w:space="0" w:color="auto"/>
              <w:right w:val="single" w:sz="4" w:space="0" w:color="auto"/>
            </w:tcBorders>
            <w:shd w:val="clear" w:color="auto" w:fill="auto"/>
            <w:noWrap/>
            <w:vAlign w:val="center"/>
          </w:tcPr>
          <w:p w14:paraId="40A6F5F6" w14:textId="77777777" w:rsidR="00E953AF" w:rsidRPr="00E953AF" w:rsidRDefault="00E953AF" w:rsidP="00E953AF">
            <w:pPr>
              <w:spacing w:before="100" w:beforeAutospacing="1" w:after="100" w:afterAutospacing="1"/>
              <w:jc w:val="center"/>
              <w:rPr>
                <w:szCs w:val="24"/>
                <w:u w:val="none"/>
                <w:lang w:eastAsia="en-GB"/>
              </w:rPr>
            </w:pPr>
            <w:r w:rsidRPr="00E953AF">
              <w:rPr>
                <w:b/>
                <w:bCs/>
                <w:color w:val="000000"/>
                <w:szCs w:val="24"/>
                <w:u w:val="none"/>
                <w:lang w:eastAsia="lv-LV"/>
              </w:rPr>
              <w:t>1017,00</w:t>
            </w:r>
          </w:p>
        </w:tc>
      </w:tr>
      <w:tr w:rsidR="00E953AF" w:rsidRPr="00E953AF" w14:paraId="4E970698" w14:textId="77777777" w:rsidTr="007E327E">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hideMark/>
          </w:tcPr>
          <w:p w14:paraId="2D31A758"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t>Kopā</w:t>
            </w:r>
          </w:p>
        </w:tc>
        <w:tc>
          <w:tcPr>
            <w:tcW w:w="1155" w:type="dxa"/>
            <w:tcBorders>
              <w:top w:val="nil"/>
              <w:left w:val="nil"/>
              <w:bottom w:val="single" w:sz="4" w:space="0" w:color="auto"/>
              <w:right w:val="single" w:sz="4" w:space="0" w:color="auto"/>
            </w:tcBorders>
            <w:shd w:val="clear" w:color="auto" w:fill="auto"/>
            <w:noWrap/>
            <w:vAlign w:val="center"/>
          </w:tcPr>
          <w:p w14:paraId="64ED99FB"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fldChar w:fldCharType="begin"/>
            </w:r>
            <w:r w:rsidRPr="00E953AF">
              <w:rPr>
                <w:b/>
                <w:bCs/>
                <w:szCs w:val="24"/>
                <w:u w:val="none"/>
                <w:lang w:eastAsia="en-GB"/>
              </w:rPr>
              <w:instrText xml:space="preserve"> =SUM(ABOVE) </w:instrText>
            </w:r>
            <w:r w:rsidRPr="00E953AF">
              <w:rPr>
                <w:b/>
                <w:bCs/>
                <w:szCs w:val="24"/>
                <w:u w:val="none"/>
                <w:lang w:eastAsia="en-GB"/>
              </w:rPr>
              <w:fldChar w:fldCharType="separate"/>
            </w:r>
            <w:r w:rsidRPr="00E953AF">
              <w:rPr>
                <w:b/>
                <w:bCs/>
                <w:noProof/>
                <w:szCs w:val="24"/>
                <w:u w:val="none"/>
                <w:lang w:eastAsia="en-GB"/>
              </w:rPr>
              <w:t>504</w:t>
            </w:r>
            <w:r w:rsidRPr="00E953AF">
              <w:rPr>
                <w:b/>
                <w:bCs/>
                <w:szCs w:val="24"/>
                <w:u w:val="none"/>
                <w:lang w:eastAsia="en-GB"/>
              </w:rPr>
              <w:fldChar w:fldCharType="end"/>
            </w:r>
          </w:p>
        </w:tc>
        <w:tc>
          <w:tcPr>
            <w:tcW w:w="1174" w:type="dxa"/>
            <w:tcBorders>
              <w:top w:val="nil"/>
              <w:left w:val="nil"/>
              <w:bottom w:val="single" w:sz="4" w:space="0" w:color="auto"/>
              <w:right w:val="single" w:sz="4" w:space="0" w:color="auto"/>
            </w:tcBorders>
            <w:shd w:val="clear" w:color="auto" w:fill="auto"/>
            <w:noWrap/>
            <w:vAlign w:val="center"/>
          </w:tcPr>
          <w:p w14:paraId="0A39292C"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fldChar w:fldCharType="begin"/>
            </w:r>
            <w:r w:rsidRPr="00E953AF">
              <w:rPr>
                <w:b/>
                <w:bCs/>
                <w:szCs w:val="24"/>
                <w:u w:val="none"/>
                <w:lang w:eastAsia="en-GB"/>
              </w:rPr>
              <w:instrText xml:space="preserve"> =SUM(ABOVE) </w:instrText>
            </w:r>
            <w:r w:rsidRPr="00E953AF">
              <w:rPr>
                <w:b/>
                <w:bCs/>
                <w:szCs w:val="24"/>
                <w:u w:val="none"/>
                <w:lang w:eastAsia="en-GB"/>
              </w:rPr>
              <w:fldChar w:fldCharType="separate"/>
            </w:r>
            <w:r w:rsidRPr="00E953AF">
              <w:rPr>
                <w:b/>
                <w:bCs/>
                <w:noProof/>
                <w:szCs w:val="24"/>
                <w:u w:val="none"/>
                <w:lang w:eastAsia="en-GB"/>
              </w:rPr>
              <w:t>17,8</w:t>
            </w:r>
            <w:r w:rsidRPr="00E953AF">
              <w:rPr>
                <w:b/>
                <w:bCs/>
                <w:szCs w:val="24"/>
                <w:u w:val="none"/>
                <w:lang w:eastAsia="en-GB"/>
              </w:rPr>
              <w:fldChar w:fldCharType="end"/>
            </w:r>
          </w:p>
        </w:tc>
        <w:tc>
          <w:tcPr>
            <w:tcW w:w="1176" w:type="dxa"/>
            <w:tcBorders>
              <w:top w:val="nil"/>
              <w:left w:val="nil"/>
              <w:bottom w:val="single" w:sz="4" w:space="0" w:color="auto"/>
              <w:right w:val="single" w:sz="4" w:space="0" w:color="auto"/>
            </w:tcBorders>
            <w:shd w:val="clear" w:color="auto" w:fill="auto"/>
            <w:noWrap/>
            <w:vAlign w:val="center"/>
          </w:tcPr>
          <w:p w14:paraId="4DED418B"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fldChar w:fldCharType="begin"/>
            </w:r>
            <w:r w:rsidRPr="00E953AF">
              <w:rPr>
                <w:b/>
                <w:bCs/>
                <w:szCs w:val="24"/>
                <w:u w:val="none"/>
                <w:lang w:eastAsia="en-GB"/>
              </w:rPr>
              <w:instrText xml:space="preserve"> =SUM(ABOVE) </w:instrText>
            </w:r>
            <w:r w:rsidRPr="00E953AF">
              <w:rPr>
                <w:b/>
                <w:bCs/>
                <w:szCs w:val="24"/>
                <w:u w:val="none"/>
                <w:lang w:eastAsia="en-GB"/>
              </w:rPr>
              <w:fldChar w:fldCharType="separate"/>
            </w:r>
            <w:r w:rsidRPr="00E953AF">
              <w:rPr>
                <w:b/>
                <w:bCs/>
                <w:noProof/>
                <w:szCs w:val="24"/>
                <w:u w:val="none"/>
                <w:lang w:eastAsia="en-GB"/>
              </w:rPr>
              <w:t>21385,04</w:t>
            </w:r>
            <w:r w:rsidRPr="00E953AF">
              <w:rPr>
                <w:b/>
                <w:bCs/>
                <w:szCs w:val="24"/>
                <w:u w:val="none"/>
                <w:lang w:eastAsia="en-GB"/>
              </w:rPr>
              <w:fldChar w:fldCharType="end"/>
            </w:r>
          </w:p>
        </w:tc>
        <w:tc>
          <w:tcPr>
            <w:tcW w:w="1236" w:type="dxa"/>
            <w:tcBorders>
              <w:top w:val="nil"/>
              <w:left w:val="nil"/>
              <w:bottom w:val="single" w:sz="4" w:space="0" w:color="auto"/>
              <w:right w:val="single" w:sz="4" w:space="0" w:color="auto"/>
            </w:tcBorders>
            <w:shd w:val="clear" w:color="auto" w:fill="auto"/>
            <w:noWrap/>
            <w:vAlign w:val="center"/>
          </w:tcPr>
          <w:p w14:paraId="21F8530E" w14:textId="77777777" w:rsidR="00E953AF" w:rsidRPr="00E953AF" w:rsidRDefault="00E953AF" w:rsidP="00E953AF">
            <w:pPr>
              <w:spacing w:before="100" w:beforeAutospacing="1" w:after="100" w:afterAutospacing="1"/>
              <w:jc w:val="center"/>
              <w:rPr>
                <w:b/>
                <w:bCs/>
                <w:szCs w:val="24"/>
                <w:u w:val="none"/>
                <w:lang w:eastAsia="en-GB"/>
              </w:rPr>
            </w:pPr>
            <w:r w:rsidRPr="00E953AF">
              <w:rPr>
                <w:b/>
                <w:bCs/>
                <w:szCs w:val="24"/>
                <w:u w:val="none"/>
                <w:lang w:eastAsia="en-GB"/>
              </w:rPr>
              <w:fldChar w:fldCharType="begin"/>
            </w:r>
            <w:r w:rsidRPr="00E953AF">
              <w:rPr>
                <w:b/>
                <w:bCs/>
                <w:szCs w:val="24"/>
                <w:u w:val="none"/>
                <w:lang w:eastAsia="en-GB"/>
              </w:rPr>
              <w:instrText xml:space="preserve"> =SUM(ABOVE) </w:instrText>
            </w:r>
            <w:r w:rsidRPr="00E953AF">
              <w:rPr>
                <w:b/>
                <w:bCs/>
                <w:szCs w:val="24"/>
                <w:u w:val="none"/>
                <w:lang w:eastAsia="en-GB"/>
              </w:rPr>
              <w:fldChar w:fldCharType="separate"/>
            </w:r>
            <w:r w:rsidRPr="00E953AF">
              <w:rPr>
                <w:b/>
                <w:bCs/>
                <w:noProof/>
                <w:szCs w:val="24"/>
                <w:u w:val="none"/>
                <w:lang w:eastAsia="en-GB"/>
              </w:rPr>
              <w:t>26437</w:t>
            </w:r>
            <w:r w:rsidRPr="00E953AF">
              <w:rPr>
                <w:b/>
                <w:bCs/>
                <w:szCs w:val="24"/>
                <w:u w:val="none"/>
                <w:lang w:eastAsia="en-GB"/>
              </w:rPr>
              <w:fldChar w:fldCharType="end"/>
            </w:r>
            <w:r w:rsidRPr="00E953AF">
              <w:rPr>
                <w:b/>
                <w:bCs/>
                <w:szCs w:val="24"/>
                <w:u w:val="none"/>
                <w:lang w:eastAsia="en-GB"/>
              </w:rPr>
              <w:t>,00</w:t>
            </w:r>
          </w:p>
        </w:tc>
      </w:tr>
    </w:tbl>
    <w:p w14:paraId="12E4CC23" w14:textId="77777777" w:rsidR="00E953AF" w:rsidRPr="00E953AF" w:rsidRDefault="00E953AF" w:rsidP="00E953AF">
      <w:pPr>
        <w:spacing w:after="160" w:line="259" w:lineRule="auto"/>
        <w:rPr>
          <w:rFonts w:cs="Arial"/>
          <w:szCs w:val="24"/>
          <w:u w:val="none"/>
          <w:lang w:eastAsia="lv-LV"/>
        </w:rPr>
      </w:pPr>
    </w:p>
    <w:p w14:paraId="6B55534B" w14:textId="77777777" w:rsidR="00E953AF" w:rsidRPr="00E953AF" w:rsidRDefault="00E953AF" w:rsidP="00E953AF">
      <w:pPr>
        <w:jc w:val="right"/>
        <w:rPr>
          <w:szCs w:val="24"/>
          <w:u w:val="none"/>
          <w:lang w:eastAsia="lv-LV"/>
        </w:rPr>
      </w:pPr>
      <w:r w:rsidRPr="00E953AF">
        <w:rPr>
          <w:szCs w:val="24"/>
          <w:u w:val="none"/>
          <w:lang w:eastAsia="lv-LV"/>
        </w:rPr>
        <w:t>2.pielikums Gulbenes novada pašvaldības domes __.01.2025. lēmumam Nr. GND/2025/___</w:t>
      </w:r>
    </w:p>
    <w:p w14:paraId="43694C52" w14:textId="77777777" w:rsidR="00E953AF" w:rsidRPr="00E953AF" w:rsidRDefault="00E953AF" w:rsidP="00E953AF">
      <w:pPr>
        <w:jc w:val="center"/>
        <w:rPr>
          <w:b/>
          <w:bCs/>
          <w:color w:val="000000"/>
          <w:szCs w:val="24"/>
          <w:u w:val="none"/>
          <w:lang w:eastAsia="lv-LV"/>
        </w:rPr>
      </w:pPr>
    </w:p>
    <w:p w14:paraId="39A1CB2B" w14:textId="77777777" w:rsidR="00E953AF" w:rsidRPr="00E953AF" w:rsidRDefault="00E953AF" w:rsidP="00E953AF">
      <w:pPr>
        <w:jc w:val="center"/>
        <w:rPr>
          <w:b/>
          <w:bCs/>
          <w:color w:val="000000"/>
          <w:szCs w:val="24"/>
          <w:u w:val="none"/>
          <w:lang w:eastAsia="lv-LV"/>
        </w:rPr>
      </w:pPr>
      <w:r w:rsidRPr="00E953AF">
        <w:rPr>
          <w:b/>
          <w:bCs/>
          <w:color w:val="000000"/>
          <w:szCs w:val="24"/>
          <w:u w:val="none"/>
          <w:lang w:eastAsia="lv-LV"/>
        </w:rPr>
        <w:t>Finansējuma sadale vides izglītības interešu programmu pedagogu daļējai darba samaksai un valsts sociālās apdrošināšanas obligātajām iemaksām, izmantojot  pašvaldības dabas resursu nodokļa līdzekļus, no 2025.gada 1.janvāra līdz 31.augustam</w:t>
      </w:r>
    </w:p>
    <w:p w14:paraId="0EFC013F" w14:textId="77777777" w:rsidR="00E953AF" w:rsidRPr="00E953AF" w:rsidRDefault="00E953AF" w:rsidP="00E953AF">
      <w:pPr>
        <w:jc w:val="center"/>
        <w:rPr>
          <w:szCs w:val="24"/>
          <w:u w:val="none"/>
          <w:lang w:eastAsia="lv-LV"/>
        </w:rPr>
      </w:pPr>
    </w:p>
    <w:tbl>
      <w:tblPr>
        <w:tblW w:w="9209" w:type="dxa"/>
        <w:tblLook w:val="04A0" w:firstRow="1" w:lastRow="0" w:firstColumn="1" w:lastColumn="0" w:noHBand="0" w:noVBand="1"/>
      </w:tblPr>
      <w:tblGrid>
        <w:gridCol w:w="3397"/>
        <w:gridCol w:w="1134"/>
        <w:gridCol w:w="1418"/>
        <w:gridCol w:w="1559"/>
        <w:gridCol w:w="1701"/>
      </w:tblGrid>
      <w:tr w:rsidR="00E953AF" w:rsidRPr="00E953AF" w14:paraId="79910C47" w14:textId="77777777" w:rsidTr="007E327E">
        <w:trPr>
          <w:trHeight w:val="75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9271" w14:textId="77777777" w:rsidR="00E953AF" w:rsidRPr="00E953AF" w:rsidRDefault="00E953AF" w:rsidP="00E953AF">
            <w:pPr>
              <w:spacing w:before="100" w:beforeAutospacing="1" w:after="100" w:afterAutospacing="1"/>
              <w:jc w:val="center"/>
              <w:rPr>
                <w:b/>
                <w:bCs/>
                <w:color w:val="000000"/>
                <w:szCs w:val="24"/>
                <w:u w:val="none"/>
                <w:lang w:eastAsia="en-GB"/>
              </w:rPr>
            </w:pPr>
            <w:r w:rsidRPr="00E953AF">
              <w:rPr>
                <w:b/>
                <w:bCs/>
                <w:color w:val="000000"/>
                <w:szCs w:val="24"/>
                <w:u w:val="none"/>
                <w:lang w:eastAsia="en-GB"/>
              </w:rPr>
              <w:t>Iestāde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A700F8" w14:textId="77777777" w:rsidR="00E953AF" w:rsidRPr="00E953AF" w:rsidRDefault="00E953AF" w:rsidP="00E953AF">
            <w:pPr>
              <w:jc w:val="center"/>
              <w:rPr>
                <w:b/>
                <w:bCs/>
                <w:szCs w:val="24"/>
                <w:u w:val="none"/>
                <w:lang w:eastAsia="en-GB"/>
              </w:rPr>
            </w:pPr>
            <w:r w:rsidRPr="00E953AF">
              <w:rPr>
                <w:b/>
                <w:bCs/>
                <w:szCs w:val="24"/>
                <w:u w:val="none"/>
                <w:lang w:eastAsia="en-GB"/>
              </w:rPr>
              <w:t>Stundas</w:t>
            </w:r>
          </w:p>
          <w:p w14:paraId="1ADD171E" w14:textId="77777777" w:rsidR="00E953AF" w:rsidRPr="00E953AF" w:rsidRDefault="00E953AF" w:rsidP="00E953AF">
            <w:pPr>
              <w:jc w:val="center"/>
              <w:rPr>
                <w:b/>
                <w:bCs/>
                <w:color w:val="000000"/>
                <w:szCs w:val="24"/>
                <w:u w:val="none"/>
                <w:lang w:eastAsia="en-GB"/>
              </w:rPr>
            </w:pPr>
            <w:r w:rsidRPr="00E953AF">
              <w:rPr>
                <w:b/>
                <w:bCs/>
                <w:szCs w:val="24"/>
                <w:u w:val="none"/>
                <w:lang w:eastAsia="en-GB"/>
              </w:rPr>
              <w:t>nedēļā</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ECC9864" w14:textId="77777777" w:rsidR="00E953AF" w:rsidRPr="00E953AF" w:rsidRDefault="00E953AF" w:rsidP="00E953AF">
            <w:pPr>
              <w:spacing w:before="100" w:beforeAutospacing="1" w:after="100" w:afterAutospacing="1"/>
              <w:jc w:val="center"/>
              <w:rPr>
                <w:b/>
                <w:bCs/>
                <w:color w:val="000000"/>
                <w:szCs w:val="24"/>
                <w:u w:val="none"/>
                <w:lang w:eastAsia="en-GB"/>
              </w:rPr>
            </w:pPr>
            <w:r w:rsidRPr="00E953AF">
              <w:rPr>
                <w:b/>
                <w:bCs/>
                <w:color w:val="000000"/>
                <w:szCs w:val="24"/>
                <w:u w:val="none"/>
                <w:lang w:eastAsia="en-GB"/>
              </w:rPr>
              <w:t>Likmju skaits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FEFA88" w14:textId="77777777" w:rsidR="00E953AF" w:rsidRPr="00E953AF" w:rsidRDefault="00E953AF" w:rsidP="00E953AF">
            <w:pPr>
              <w:spacing w:before="100" w:beforeAutospacing="1" w:after="100" w:afterAutospacing="1"/>
              <w:jc w:val="center"/>
              <w:rPr>
                <w:b/>
                <w:bCs/>
                <w:color w:val="000000"/>
                <w:szCs w:val="24"/>
                <w:u w:val="none"/>
                <w:lang w:eastAsia="en-GB"/>
              </w:rPr>
            </w:pPr>
            <w:r w:rsidRPr="00E953AF">
              <w:rPr>
                <w:b/>
                <w:bCs/>
                <w:color w:val="000000"/>
                <w:szCs w:val="24"/>
                <w:u w:val="none"/>
                <w:lang w:eastAsia="en-GB"/>
              </w:rPr>
              <w:t xml:space="preserve">Darba alga mēnesī, </w:t>
            </w:r>
            <w:proofErr w:type="spellStart"/>
            <w:r w:rsidRPr="00E953AF">
              <w:rPr>
                <w:b/>
                <w:bCs/>
                <w:i/>
                <w:iCs/>
                <w:color w:val="000000"/>
                <w:szCs w:val="24"/>
                <w:u w:val="none"/>
                <w:lang w:eastAsia="en-GB"/>
              </w:rPr>
              <w:t>euro</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DE3B2D" w14:textId="77777777" w:rsidR="00E953AF" w:rsidRPr="00E953AF" w:rsidRDefault="00E953AF" w:rsidP="00E953AF">
            <w:pPr>
              <w:spacing w:before="100" w:beforeAutospacing="1" w:after="100" w:afterAutospacing="1"/>
              <w:jc w:val="center"/>
              <w:rPr>
                <w:b/>
                <w:bCs/>
                <w:color w:val="000000"/>
                <w:szCs w:val="24"/>
                <w:u w:val="none"/>
                <w:lang w:eastAsia="en-GB"/>
              </w:rPr>
            </w:pPr>
            <w:r w:rsidRPr="00E953AF">
              <w:rPr>
                <w:b/>
                <w:bCs/>
                <w:color w:val="000000"/>
                <w:szCs w:val="24"/>
                <w:u w:val="none"/>
                <w:lang w:eastAsia="en-GB"/>
              </w:rPr>
              <w:t xml:space="preserve">Atlīdzība mēnesī, </w:t>
            </w:r>
            <w:proofErr w:type="spellStart"/>
            <w:r w:rsidRPr="00E953AF">
              <w:rPr>
                <w:b/>
                <w:bCs/>
                <w:i/>
                <w:iCs/>
                <w:color w:val="000000"/>
                <w:szCs w:val="24"/>
                <w:u w:val="none"/>
                <w:lang w:eastAsia="en-GB"/>
              </w:rPr>
              <w:t>euro</w:t>
            </w:r>
            <w:proofErr w:type="spellEnd"/>
          </w:p>
        </w:tc>
      </w:tr>
      <w:tr w:rsidR="00E953AF" w:rsidRPr="00E953AF" w14:paraId="781548F4" w14:textId="77777777" w:rsidTr="007E327E">
        <w:trPr>
          <w:trHeight w:val="589"/>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C910551"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en-GB"/>
              </w:rPr>
              <w:t>Gulbenes novada vidusskola</w:t>
            </w:r>
          </w:p>
        </w:tc>
        <w:tc>
          <w:tcPr>
            <w:tcW w:w="1134" w:type="dxa"/>
            <w:tcBorders>
              <w:top w:val="nil"/>
              <w:left w:val="nil"/>
              <w:bottom w:val="single" w:sz="4" w:space="0" w:color="auto"/>
              <w:right w:val="single" w:sz="4" w:space="0" w:color="auto"/>
            </w:tcBorders>
            <w:shd w:val="clear" w:color="auto" w:fill="auto"/>
            <w:noWrap/>
            <w:vAlign w:val="center"/>
          </w:tcPr>
          <w:p w14:paraId="7285C246"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2</w:t>
            </w:r>
          </w:p>
        </w:tc>
        <w:tc>
          <w:tcPr>
            <w:tcW w:w="1418" w:type="dxa"/>
            <w:tcBorders>
              <w:top w:val="nil"/>
              <w:left w:val="nil"/>
              <w:bottom w:val="single" w:sz="4" w:space="0" w:color="auto"/>
              <w:right w:val="single" w:sz="4" w:space="0" w:color="auto"/>
            </w:tcBorders>
            <w:shd w:val="clear" w:color="auto" w:fill="auto"/>
            <w:noWrap/>
            <w:vAlign w:val="center"/>
          </w:tcPr>
          <w:p w14:paraId="107AED12"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0,067</w:t>
            </w:r>
          </w:p>
        </w:tc>
        <w:tc>
          <w:tcPr>
            <w:tcW w:w="1559" w:type="dxa"/>
            <w:tcBorders>
              <w:top w:val="nil"/>
              <w:left w:val="nil"/>
              <w:bottom w:val="single" w:sz="4" w:space="0" w:color="auto"/>
              <w:right w:val="single" w:sz="4" w:space="0" w:color="auto"/>
            </w:tcBorders>
            <w:shd w:val="clear" w:color="auto" w:fill="auto"/>
            <w:noWrap/>
            <w:vAlign w:val="center"/>
          </w:tcPr>
          <w:p w14:paraId="56E585E8"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78,73</w:t>
            </w:r>
          </w:p>
        </w:tc>
        <w:tc>
          <w:tcPr>
            <w:tcW w:w="1701" w:type="dxa"/>
            <w:tcBorders>
              <w:top w:val="nil"/>
              <w:left w:val="nil"/>
              <w:bottom w:val="single" w:sz="4" w:space="0" w:color="auto"/>
              <w:right w:val="single" w:sz="4" w:space="0" w:color="auto"/>
            </w:tcBorders>
            <w:shd w:val="clear" w:color="auto" w:fill="auto"/>
            <w:noWrap/>
            <w:vAlign w:val="center"/>
          </w:tcPr>
          <w:p w14:paraId="3E4F023A"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98,00</w:t>
            </w:r>
          </w:p>
        </w:tc>
      </w:tr>
      <w:tr w:rsidR="00E953AF" w:rsidRPr="00E953AF" w14:paraId="1D519B58" w14:textId="77777777" w:rsidTr="007E327E">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39CA955"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en-GB"/>
              </w:rPr>
              <w:t>Lejasciema pamatskola</w:t>
            </w:r>
          </w:p>
        </w:tc>
        <w:tc>
          <w:tcPr>
            <w:tcW w:w="1134" w:type="dxa"/>
            <w:tcBorders>
              <w:top w:val="nil"/>
              <w:left w:val="nil"/>
              <w:bottom w:val="single" w:sz="4" w:space="0" w:color="auto"/>
              <w:right w:val="single" w:sz="4" w:space="0" w:color="auto"/>
            </w:tcBorders>
            <w:shd w:val="clear" w:color="auto" w:fill="auto"/>
            <w:noWrap/>
            <w:vAlign w:val="center"/>
          </w:tcPr>
          <w:p w14:paraId="0C1902EA"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4</w:t>
            </w:r>
          </w:p>
        </w:tc>
        <w:tc>
          <w:tcPr>
            <w:tcW w:w="1418" w:type="dxa"/>
            <w:tcBorders>
              <w:top w:val="nil"/>
              <w:left w:val="nil"/>
              <w:bottom w:val="single" w:sz="4" w:space="0" w:color="auto"/>
              <w:right w:val="single" w:sz="4" w:space="0" w:color="auto"/>
            </w:tcBorders>
            <w:shd w:val="clear" w:color="auto" w:fill="auto"/>
            <w:noWrap/>
            <w:vAlign w:val="center"/>
          </w:tcPr>
          <w:p w14:paraId="3691871A"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0,133</w:t>
            </w:r>
          </w:p>
        </w:tc>
        <w:tc>
          <w:tcPr>
            <w:tcW w:w="1559" w:type="dxa"/>
            <w:tcBorders>
              <w:top w:val="nil"/>
              <w:left w:val="nil"/>
              <w:bottom w:val="single" w:sz="4" w:space="0" w:color="auto"/>
              <w:right w:val="single" w:sz="4" w:space="0" w:color="auto"/>
            </w:tcBorders>
            <w:shd w:val="clear" w:color="auto" w:fill="auto"/>
            <w:noWrap/>
            <w:vAlign w:val="center"/>
          </w:tcPr>
          <w:p w14:paraId="07F8BDDA"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156,28</w:t>
            </w:r>
          </w:p>
        </w:tc>
        <w:tc>
          <w:tcPr>
            <w:tcW w:w="1701" w:type="dxa"/>
            <w:tcBorders>
              <w:top w:val="nil"/>
              <w:left w:val="nil"/>
              <w:bottom w:val="single" w:sz="4" w:space="0" w:color="auto"/>
              <w:right w:val="single" w:sz="4" w:space="0" w:color="auto"/>
            </w:tcBorders>
            <w:shd w:val="clear" w:color="auto" w:fill="auto"/>
            <w:noWrap/>
            <w:vAlign w:val="center"/>
          </w:tcPr>
          <w:p w14:paraId="6C97F9A8"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194,00</w:t>
            </w:r>
          </w:p>
        </w:tc>
      </w:tr>
      <w:tr w:rsidR="00E953AF" w:rsidRPr="00E953AF" w14:paraId="02B9D4CE" w14:textId="77777777" w:rsidTr="007E327E">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EC13571"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en-GB"/>
              </w:rPr>
              <w:t xml:space="preserve">Lizuma pamatskola </w:t>
            </w:r>
          </w:p>
        </w:tc>
        <w:tc>
          <w:tcPr>
            <w:tcW w:w="1134" w:type="dxa"/>
            <w:tcBorders>
              <w:top w:val="nil"/>
              <w:left w:val="nil"/>
              <w:bottom w:val="single" w:sz="4" w:space="0" w:color="auto"/>
              <w:right w:val="single" w:sz="4" w:space="0" w:color="auto"/>
            </w:tcBorders>
            <w:shd w:val="clear" w:color="auto" w:fill="auto"/>
            <w:noWrap/>
            <w:vAlign w:val="center"/>
          </w:tcPr>
          <w:p w14:paraId="352C0BEA"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3</w:t>
            </w:r>
          </w:p>
        </w:tc>
        <w:tc>
          <w:tcPr>
            <w:tcW w:w="1418" w:type="dxa"/>
            <w:tcBorders>
              <w:top w:val="nil"/>
              <w:left w:val="nil"/>
              <w:bottom w:val="single" w:sz="4" w:space="0" w:color="auto"/>
              <w:right w:val="single" w:sz="4" w:space="0" w:color="auto"/>
            </w:tcBorders>
            <w:shd w:val="clear" w:color="auto" w:fill="auto"/>
            <w:noWrap/>
            <w:vAlign w:val="center"/>
          </w:tcPr>
          <w:p w14:paraId="75D1DE01"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0,100</w:t>
            </w:r>
          </w:p>
        </w:tc>
        <w:tc>
          <w:tcPr>
            <w:tcW w:w="1559" w:type="dxa"/>
            <w:tcBorders>
              <w:top w:val="nil"/>
              <w:left w:val="nil"/>
              <w:bottom w:val="single" w:sz="4" w:space="0" w:color="auto"/>
              <w:right w:val="single" w:sz="4" w:space="0" w:color="auto"/>
            </w:tcBorders>
            <w:shd w:val="clear" w:color="auto" w:fill="auto"/>
            <w:noWrap/>
            <w:vAlign w:val="center"/>
          </w:tcPr>
          <w:p w14:paraId="0F3ECFF1"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117,50</w:t>
            </w:r>
          </w:p>
        </w:tc>
        <w:tc>
          <w:tcPr>
            <w:tcW w:w="1701" w:type="dxa"/>
            <w:tcBorders>
              <w:top w:val="nil"/>
              <w:left w:val="nil"/>
              <w:bottom w:val="single" w:sz="4" w:space="0" w:color="auto"/>
              <w:right w:val="single" w:sz="4" w:space="0" w:color="auto"/>
            </w:tcBorders>
            <w:shd w:val="clear" w:color="auto" w:fill="auto"/>
            <w:noWrap/>
            <w:vAlign w:val="center"/>
          </w:tcPr>
          <w:p w14:paraId="77BC0286"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146,00</w:t>
            </w:r>
          </w:p>
        </w:tc>
      </w:tr>
      <w:tr w:rsidR="00E953AF" w:rsidRPr="00E953AF" w14:paraId="7C31DC94" w14:textId="77777777" w:rsidTr="007E327E">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E259BB5"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en-GB"/>
              </w:rPr>
              <w:t>Stāķu pamatskola</w:t>
            </w:r>
          </w:p>
        </w:tc>
        <w:tc>
          <w:tcPr>
            <w:tcW w:w="1134" w:type="dxa"/>
            <w:tcBorders>
              <w:top w:val="nil"/>
              <w:left w:val="nil"/>
              <w:bottom w:val="single" w:sz="4" w:space="0" w:color="auto"/>
              <w:right w:val="single" w:sz="4" w:space="0" w:color="auto"/>
            </w:tcBorders>
            <w:shd w:val="clear" w:color="auto" w:fill="auto"/>
            <w:noWrap/>
            <w:vAlign w:val="center"/>
          </w:tcPr>
          <w:p w14:paraId="73D3436C"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4</w:t>
            </w:r>
          </w:p>
        </w:tc>
        <w:tc>
          <w:tcPr>
            <w:tcW w:w="1418" w:type="dxa"/>
            <w:tcBorders>
              <w:top w:val="nil"/>
              <w:left w:val="nil"/>
              <w:bottom w:val="single" w:sz="4" w:space="0" w:color="auto"/>
              <w:right w:val="single" w:sz="4" w:space="0" w:color="auto"/>
            </w:tcBorders>
            <w:shd w:val="clear" w:color="auto" w:fill="auto"/>
            <w:noWrap/>
            <w:vAlign w:val="center"/>
          </w:tcPr>
          <w:p w14:paraId="0ACE80D2"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0,133</w:t>
            </w:r>
          </w:p>
        </w:tc>
        <w:tc>
          <w:tcPr>
            <w:tcW w:w="1559" w:type="dxa"/>
            <w:tcBorders>
              <w:top w:val="nil"/>
              <w:left w:val="nil"/>
              <w:bottom w:val="single" w:sz="4" w:space="0" w:color="auto"/>
              <w:right w:val="single" w:sz="4" w:space="0" w:color="auto"/>
            </w:tcBorders>
            <w:shd w:val="clear" w:color="auto" w:fill="auto"/>
            <w:noWrap/>
            <w:vAlign w:val="center"/>
          </w:tcPr>
          <w:p w14:paraId="2F30B20F"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156,28</w:t>
            </w:r>
          </w:p>
        </w:tc>
        <w:tc>
          <w:tcPr>
            <w:tcW w:w="1701" w:type="dxa"/>
            <w:tcBorders>
              <w:top w:val="nil"/>
              <w:left w:val="nil"/>
              <w:bottom w:val="single" w:sz="4" w:space="0" w:color="auto"/>
              <w:right w:val="single" w:sz="4" w:space="0" w:color="auto"/>
            </w:tcBorders>
            <w:shd w:val="clear" w:color="auto" w:fill="auto"/>
            <w:noWrap/>
            <w:vAlign w:val="center"/>
          </w:tcPr>
          <w:p w14:paraId="7A2BC502"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194,00</w:t>
            </w:r>
          </w:p>
        </w:tc>
      </w:tr>
      <w:tr w:rsidR="00E953AF" w:rsidRPr="00E953AF" w14:paraId="6D3D8BDA" w14:textId="77777777" w:rsidTr="007E327E">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1FE8078A"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en-GB"/>
              </w:rPr>
              <w:lastRenderedPageBreak/>
              <w:t>Sveķu pamatskola</w:t>
            </w:r>
          </w:p>
        </w:tc>
        <w:tc>
          <w:tcPr>
            <w:tcW w:w="1134" w:type="dxa"/>
            <w:tcBorders>
              <w:top w:val="nil"/>
              <w:left w:val="nil"/>
              <w:bottom w:val="single" w:sz="4" w:space="0" w:color="auto"/>
              <w:right w:val="single" w:sz="4" w:space="0" w:color="auto"/>
            </w:tcBorders>
            <w:shd w:val="clear" w:color="auto" w:fill="auto"/>
            <w:noWrap/>
            <w:vAlign w:val="center"/>
          </w:tcPr>
          <w:p w14:paraId="2375F0A8" w14:textId="77777777" w:rsidR="00E953AF" w:rsidRPr="00E953AF" w:rsidRDefault="00E953AF" w:rsidP="00E953AF">
            <w:pPr>
              <w:spacing w:before="100" w:beforeAutospacing="1" w:after="100" w:afterAutospacing="1"/>
              <w:jc w:val="center"/>
              <w:rPr>
                <w:color w:val="000000"/>
                <w:szCs w:val="24"/>
                <w:u w:val="none"/>
                <w:lang w:eastAsia="lv-LV"/>
              </w:rPr>
            </w:pPr>
            <w:r w:rsidRPr="00E953AF">
              <w:rPr>
                <w:color w:val="000000"/>
                <w:szCs w:val="24"/>
                <w:u w:val="none"/>
                <w:lang w:eastAsia="lv-LV"/>
              </w:rPr>
              <w:t>2</w:t>
            </w:r>
          </w:p>
        </w:tc>
        <w:tc>
          <w:tcPr>
            <w:tcW w:w="1418" w:type="dxa"/>
            <w:tcBorders>
              <w:top w:val="nil"/>
              <w:left w:val="nil"/>
              <w:bottom w:val="single" w:sz="4" w:space="0" w:color="auto"/>
              <w:right w:val="single" w:sz="4" w:space="0" w:color="auto"/>
            </w:tcBorders>
            <w:shd w:val="clear" w:color="auto" w:fill="auto"/>
            <w:noWrap/>
            <w:vAlign w:val="center"/>
          </w:tcPr>
          <w:p w14:paraId="7E9E275B" w14:textId="77777777" w:rsidR="00E953AF" w:rsidRPr="00E953AF" w:rsidRDefault="00E953AF" w:rsidP="00E953AF">
            <w:pPr>
              <w:spacing w:before="100" w:beforeAutospacing="1" w:after="100" w:afterAutospacing="1"/>
              <w:jc w:val="center"/>
              <w:rPr>
                <w:color w:val="000000"/>
                <w:szCs w:val="24"/>
                <w:u w:val="none"/>
                <w:lang w:eastAsia="lv-LV"/>
              </w:rPr>
            </w:pPr>
            <w:r w:rsidRPr="00E953AF">
              <w:rPr>
                <w:color w:val="000000"/>
                <w:szCs w:val="24"/>
                <w:u w:val="none"/>
                <w:lang w:eastAsia="lv-LV"/>
              </w:rPr>
              <w:t>0,067</w:t>
            </w:r>
          </w:p>
        </w:tc>
        <w:tc>
          <w:tcPr>
            <w:tcW w:w="1559" w:type="dxa"/>
            <w:tcBorders>
              <w:top w:val="nil"/>
              <w:left w:val="nil"/>
              <w:bottom w:val="single" w:sz="4" w:space="0" w:color="auto"/>
              <w:right w:val="single" w:sz="4" w:space="0" w:color="auto"/>
            </w:tcBorders>
            <w:shd w:val="clear" w:color="auto" w:fill="auto"/>
            <w:noWrap/>
            <w:vAlign w:val="center"/>
          </w:tcPr>
          <w:p w14:paraId="1458D575" w14:textId="77777777" w:rsidR="00E953AF" w:rsidRPr="00E953AF" w:rsidRDefault="00E953AF" w:rsidP="00E953AF">
            <w:pPr>
              <w:spacing w:before="100" w:beforeAutospacing="1" w:after="100" w:afterAutospacing="1"/>
              <w:jc w:val="center"/>
              <w:rPr>
                <w:color w:val="000000"/>
                <w:szCs w:val="24"/>
                <w:u w:val="none"/>
                <w:lang w:eastAsia="lv-LV"/>
              </w:rPr>
            </w:pPr>
            <w:r w:rsidRPr="00E953AF">
              <w:rPr>
                <w:color w:val="000000"/>
                <w:szCs w:val="24"/>
                <w:u w:val="none"/>
                <w:lang w:eastAsia="lv-LV"/>
              </w:rPr>
              <w:t>78,73</w:t>
            </w:r>
          </w:p>
        </w:tc>
        <w:tc>
          <w:tcPr>
            <w:tcW w:w="1701" w:type="dxa"/>
            <w:tcBorders>
              <w:top w:val="nil"/>
              <w:left w:val="nil"/>
              <w:bottom w:val="single" w:sz="4" w:space="0" w:color="auto"/>
              <w:right w:val="single" w:sz="4" w:space="0" w:color="auto"/>
            </w:tcBorders>
            <w:shd w:val="clear" w:color="auto" w:fill="auto"/>
            <w:noWrap/>
            <w:vAlign w:val="center"/>
          </w:tcPr>
          <w:p w14:paraId="2F01A5AC" w14:textId="77777777" w:rsidR="00E953AF" w:rsidRPr="00E953AF" w:rsidRDefault="00E953AF" w:rsidP="00E953AF">
            <w:pPr>
              <w:spacing w:before="100" w:beforeAutospacing="1" w:after="100" w:afterAutospacing="1"/>
              <w:jc w:val="center"/>
              <w:rPr>
                <w:color w:val="000000"/>
                <w:szCs w:val="24"/>
                <w:u w:val="none"/>
                <w:lang w:eastAsia="lv-LV"/>
              </w:rPr>
            </w:pPr>
            <w:r w:rsidRPr="00E953AF">
              <w:rPr>
                <w:color w:val="000000"/>
                <w:szCs w:val="24"/>
                <w:u w:val="none"/>
                <w:lang w:eastAsia="lv-LV"/>
              </w:rPr>
              <w:t>98,00</w:t>
            </w:r>
          </w:p>
        </w:tc>
      </w:tr>
      <w:tr w:rsidR="00E953AF" w:rsidRPr="00E953AF" w14:paraId="720B05A5" w14:textId="77777777" w:rsidTr="007E327E">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D2B1843" w14:textId="77777777" w:rsidR="00E953AF" w:rsidRPr="00E953AF" w:rsidRDefault="00E953AF" w:rsidP="00E953AF">
            <w:pPr>
              <w:spacing w:before="100" w:beforeAutospacing="1" w:after="100" w:afterAutospacing="1"/>
              <w:rPr>
                <w:szCs w:val="24"/>
                <w:u w:val="none"/>
                <w:lang w:eastAsia="en-GB"/>
              </w:rPr>
            </w:pPr>
            <w:r w:rsidRPr="00E953AF">
              <w:rPr>
                <w:szCs w:val="24"/>
                <w:u w:val="none"/>
                <w:lang w:eastAsia="en-GB"/>
              </w:rPr>
              <w:t>Rankas pamatskola</w:t>
            </w:r>
          </w:p>
        </w:tc>
        <w:tc>
          <w:tcPr>
            <w:tcW w:w="1134" w:type="dxa"/>
            <w:tcBorders>
              <w:top w:val="nil"/>
              <w:left w:val="nil"/>
              <w:bottom w:val="single" w:sz="4" w:space="0" w:color="auto"/>
              <w:right w:val="single" w:sz="4" w:space="0" w:color="auto"/>
            </w:tcBorders>
            <w:shd w:val="clear" w:color="auto" w:fill="auto"/>
            <w:noWrap/>
            <w:vAlign w:val="center"/>
          </w:tcPr>
          <w:p w14:paraId="294EBC1A"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8</w:t>
            </w:r>
          </w:p>
        </w:tc>
        <w:tc>
          <w:tcPr>
            <w:tcW w:w="1418" w:type="dxa"/>
            <w:tcBorders>
              <w:top w:val="nil"/>
              <w:left w:val="nil"/>
              <w:bottom w:val="single" w:sz="4" w:space="0" w:color="auto"/>
              <w:right w:val="single" w:sz="4" w:space="0" w:color="auto"/>
            </w:tcBorders>
            <w:shd w:val="clear" w:color="auto" w:fill="auto"/>
            <w:noWrap/>
            <w:vAlign w:val="center"/>
          </w:tcPr>
          <w:p w14:paraId="4C92EB5D" w14:textId="77777777" w:rsidR="00E953AF" w:rsidRPr="00E953AF" w:rsidRDefault="00E953AF" w:rsidP="00E953AF">
            <w:pPr>
              <w:spacing w:before="100" w:beforeAutospacing="1" w:after="100" w:afterAutospacing="1"/>
              <w:jc w:val="center"/>
              <w:rPr>
                <w:szCs w:val="24"/>
                <w:u w:val="none"/>
                <w:lang w:eastAsia="en-GB"/>
              </w:rPr>
            </w:pPr>
            <w:r w:rsidRPr="00E953AF">
              <w:rPr>
                <w:color w:val="000000"/>
                <w:szCs w:val="24"/>
                <w:u w:val="none"/>
                <w:lang w:eastAsia="lv-LV"/>
              </w:rPr>
              <w:t>0,267</w:t>
            </w:r>
          </w:p>
        </w:tc>
        <w:tc>
          <w:tcPr>
            <w:tcW w:w="1559" w:type="dxa"/>
            <w:tcBorders>
              <w:top w:val="nil"/>
              <w:left w:val="nil"/>
              <w:bottom w:val="single" w:sz="4" w:space="0" w:color="auto"/>
              <w:right w:val="single" w:sz="4" w:space="0" w:color="auto"/>
            </w:tcBorders>
            <w:shd w:val="clear" w:color="auto" w:fill="auto"/>
            <w:noWrap/>
            <w:vAlign w:val="center"/>
          </w:tcPr>
          <w:p w14:paraId="3B5C3849"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313,73</w:t>
            </w:r>
          </w:p>
        </w:tc>
        <w:tc>
          <w:tcPr>
            <w:tcW w:w="1701" w:type="dxa"/>
            <w:tcBorders>
              <w:top w:val="nil"/>
              <w:left w:val="nil"/>
              <w:bottom w:val="single" w:sz="4" w:space="0" w:color="auto"/>
              <w:right w:val="single" w:sz="4" w:space="0" w:color="auto"/>
            </w:tcBorders>
            <w:shd w:val="clear" w:color="auto" w:fill="auto"/>
            <w:noWrap/>
            <w:vAlign w:val="center"/>
          </w:tcPr>
          <w:p w14:paraId="5BE818C4" w14:textId="77777777" w:rsidR="00E953AF" w:rsidRPr="00E953AF" w:rsidRDefault="00E953AF" w:rsidP="00E953AF">
            <w:pPr>
              <w:spacing w:before="100" w:beforeAutospacing="1" w:after="100" w:afterAutospacing="1"/>
              <w:jc w:val="center"/>
              <w:rPr>
                <w:szCs w:val="24"/>
                <w:u w:val="none"/>
                <w:lang w:eastAsia="en-GB"/>
              </w:rPr>
            </w:pPr>
            <w:r w:rsidRPr="00E953AF">
              <w:rPr>
                <w:szCs w:val="24"/>
                <w:u w:val="none"/>
                <w:lang w:eastAsia="en-GB"/>
              </w:rPr>
              <w:t>388,00</w:t>
            </w:r>
          </w:p>
        </w:tc>
      </w:tr>
      <w:tr w:rsidR="00E953AF" w:rsidRPr="00E953AF" w14:paraId="6F5FC429" w14:textId="77777777" w:rsidTr="007E327E">
        <w:trPr>
          <w:trHeight w:val="60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BE4811B" w14:textId="77777777" w:rsidR="00E953AF" w:rsidRPr="00E953AF" w:rsidRDefault="00E953AF" w:rsidP="00E953AF">
            <w:pPr>
              <w:spacing w:before="100" w:beforeAutospacing="1" w:after="100" w:afterAutospacing="1"/>
              <w:rPr>
                <w:b/>
                <w:szCs w:val="24"/>
                <w:u w:val="none"/>
                <w:lang w:eastAsia="en-GB"/>
              </w:rPr>
            </w:pPr>
            <w:r w:rsidRPr="00E953AF">
              <w:rPr>
                <w:b/>
                <w:szCs w:val="24"/>
                <w:u w:val="none"/>
                <w:lang w:eastAsia="en-GB"/>
              </w:rPr>
              <w:t>KOPĀ</w:t>
            </w:r>
          </w:p>
        </w:tc>
        <w:tc>
          <w:tcPr>
            <w:tcW w:w="1134" w:type="dxa"/>
            <w:tcBorders>
              <w:top w:val="nil"/>
              <w:left w:val="nil"/>
              <w:bottom w:val="single" w:sz="4" w:space="0" w:color="auto"/>
              <w:right w:val="single" w:sz="4" w:space="0" w:color="auto"/>
            </w:tcBorders>
            <w:shd w:val="clear" w:color="auto" w:fill="auto"/>
            <w:noWrap/>
            <w:vAlign w:val="center"/>
          </w:tcPr>
          <w:p w14:paraId="7839AD84" w14:textId="77777777" w:rsidR="00E953AF" w:rsidRPr="00E953AF" w:rsidRDefault="00E953AF" w:rsidP="00E953AF">
            <w:pPr>
              <w:spacing w:before="100" w:beforeAutospacing="1" w:after="100" w:afterAutospacing="1"/>
              <w:jc w:val="center"/>
              <w:rPr>
                <w:b/>
                <w:szCs w:val="24"/>
                <w:u w:val="none"/>
                <w:lang w:eastAsia="en-GB"/>
              </w:rPr>
            </w:pPr>
            <w:r w:rsidRPr="00E953AF">
              <w:rPr>
                <w:b/>
                <w:szCs w:val="24"/>
                <w:u w:val="none"/>
                <w:lang w:eastAsia="en-GB"/>
              </w:rPr>
              <w:fldChar w:fldCharType="begin"/>
            </w:r>
            <w:r w:rsidRPr="00E953AF">
              <w:rPr>
                <w:b/>
                <w:szCs w:val="24"/>
                <w:u w:val="none"/>
                <w:lang w:eastAsia="en-GB"/>
              </w:rPr>
              <w:instrText xml:space="preserve"> =SUM(ABOVE) </w:instrText>
            </w:r>
            <w:r w:rsidRPr="00E953AF">
              <w:rPr>
                <w:b/>
                <w:szCs w:val="24"/>
                <w:u w:val="none"/>
                <w:lang w:eastAsia="en-GB"/>
              </w:rPr>
              <w:fldChar w:fldCharType="separate"/>
            </w:r>
            <w:r w:rsidRPr="00E953AF">
              <w:rPr>
                <w:b/>
                <w:noProof/>
                <w:szCs w:val="24"/>
                <w:u w:val="none"/>
                <w:lang w:eastAsia="en-GB"/>
              </w:rPr>
              <w:t>23</w:t>
            </w:r>
            <w:r w:rsidRPr="00E953AF">
              <w:rPr>
                <w:b/>
                <w:szCs w:val="24"/>
                <w:u w:val="none"/>
                <w:lang w:eastAsia="en-GB"/>
              </w:rPr>
              <w:fldChar w:fldCharType="end"/>
            </w:r>
          </w:p>
        </w:tc>
        <w:tc>
          <w:tcPr>
            <w:tcW w:w="1418" w:type="dxa"/>
            <w:tcBorders>
              <w:top w:val="nil"/>
              <w:left w:val="nil"/>
              <w:bottom w:val="single" w:sz="4" w:space="0" w:color="auto"/>
              <w:right w:val="single" w:sz="4" w:space="0" w:color="auto"/>
            </w:tcBorders>
            <w:shd w:val="clear" w:color="auto" w:fill="auto"/>
            <w:noWrap/>
            <w:vAlign w:val="center"/>
          </w:tcPr>
          <w:p w14:paraId="57C29072" w14:textId="77777777" w:rsidR="00E953AF" w:rsidRPr="00E953AF" w:rsidRDefault="00E953AF" w:rsidP="00E953AF">
            <w:pPr>
              <w:spacing w:before="100" w:beforeAutospacing="1" w:after="100" w:afterAutospacing="1"/>
              <w:jc w:val="center"/>
              <w:rPr>
                <w:b/>
                <w:szCs w:val="24"/>
                <w:u w:val="none"/>
                <w:lang w:eastAsia="en-GB"/>
              </w:rPr>
            </w:pPr>
            <w:r w:rsidRPr="00E953AF">
              <w:rPr>
                <w:b/>
                <w:szCs w:val="24"/>
                <w:u w:val="none"/>
                <w:lang w:eastAsia="en-GB"/>
              </w:rPr>
              <w:fldChar w:fldCharType="begin"/>
            </w:r>
            <w:r w:rsidRPr="00E953AF">
              <w:rPr>
                <w:b/>
                <w:szCs w:val="24"/>
                <w:u w:val="none"/>
                <w:lang w:eastAsia="en-GB"/>
              </w:rPr>
              <w:instrText xml:space="preserve"> =SUM(ABOVE) </w:instrText>
            </w:r>
            <w:r w:rsidRPr="00E953AF">
              <w:rPr>
                <w:b/>
                <w:szCs w:val="24"/>
                <w:u w:val="none"/>
                <w:lang w:eastAsia="en-GB"/>
              </w:rPr>
              <w:fldChar w:fldCharType="separate"/>
            </w:r>
            <w:r w:rsidRPr="00E953AF">
              <w:rPr>
                <w:b/>
                <w:noProof/>
                <w:szCs w:val="24"/>
                <w:u w:val="none"/>
                <w:lang w:eastAsia="en-GB"/>
              </w:rPr>
              <w:t>0,767</w:t>
            </w:r>
            <w:r w:rsidRPr="00E953AF">
              <w:rPr>
                <w:b/>
                <w:szCs w:val="24"/>
                <w:u w:val="none"/>
                <w:lang w:eastAsia="en-GB"/>
              </w:rPr>
              <w:fldChar w:fldCharType="end"/>
            </w:r>
          </w:p>
        </w:tc>
        <w:tc>
          <w:tcPr>
            <w:tcW w:w="1559" w:type="dxa"/>
            <w:tcBorders>
              <w:top w:val="nil"/>
              <w:left w:val="nil"/>
              <w:bottom w:val="single" w:sz="4" w:space="0" w:color="auto"/>
              <w:right w:val="single" w:sz="4" w:space="0" w:color="auto"/>
            </w:tcBorders>
            <w:shd w:val="clear" w:color="auto" w:fill="auto"/>
            <w:noWrap/>
            <w:vAlign w:val="center"/>
          </w:tcPr>
          <w:p w14:paraId="5E2C4A0B" w14:textId="77777777" w:rsidR="00E953AF" w:rsidRPr="00E953AF" w:rsidRDefault="00E953AF" w:rsidP="00E953AF">
            <w:pPr>
              <w:spacing w:before="100" w:beforeAutospacing="1" w:after="100" w:afterAutospacing="1"/>
              <w:jc w:val="center"/>
              <w:rPr>
                <w:b/>
                <w:szCs w:val="24"/>
                <w:u w:val="none"/>
                <w:lang w:eastAsia="en-GB"/>
              </w:rPr>
            </w:pPr>
            <w:r w:rsidRPr="00E953AF">
              <w:rPr>
                <w:b/>
                <w:szCs w:val="24"/>
                <w:u w:val="none"/>
                <w:lang w:eastAsia="en-GB"/>
              </w:rPr>
              <w:fldChar w:fldCharType="begin"/>
            </w:r>
            <w:r w:rsidRPr="00E953AF">
              <w:rPr>
                <w:b/>
                <w:szCs w:val="24"/>
                <w:u w:val="none"/>
                <w:lang w:eastAsia="en-GB"/>
              </w:rPr>
              <w:instrText xml:space="preserve"> =SUM(ABOVE) </w:instrText>
            </w:r>
            <w:r w:rsidRPr="00E953AF">
              <w:rPr>
                <w:b/>
                <w:szCs w:val="24"/>
                <w:u w:val="none"/>
                <w:lang w:eastAsia="en-GB"/>
              </w:rPr>
              <w:fldChar w:fldCharType="separate"/>
            </w:r>
            <w:r w:rsidRPr="00E953AF">
              <w:rPr>
                <w:b/>
                <w:noProof/>
                <w:szCs w:val="24"/>
                <w:u w:val="none"/>
                <w:lang w:eastAsia="en-GB"/>
              </w:rPr>
              <w:t>901,25</w:t>
            </w:r>
            <w:r w:rsidRPr="00E953AF">
              <w:rPr>
                <w:b/>
                <w:szCs w:val="24"/>
                <w:u w:val="none"/>
                <w:lang w:eastAsia="en-GB"/>
              </w:rPr>
              <w:fldChar w:fldCharType="end"/>
            </w:r>
          </w:p>
        </w:tc>
        <w:tc>
          <w:tcPr>
            <w:tcW w:w="1701" w:type="dxa"/>
            <w:tcBorders>
              <w:top w:val="nil"/>
              <w:left w:val="nil"/>
              <w:bottom w:val="single" w:sz="4" w:space="0" w:color="auto"/>
              <w:right w:val="single" w:sz="4" w:space="0" w:color="auto"/>
            </w:tcBorders>
            <w:shd w:val="clear" w:color="auto" w:fill="auto"/>
            <w:noWrap/>
            <w:vAlign w:val="center"/>
          </w:tcPr>
          <w:p w14:paraId="64215FA9" w14:textId="77777777" w:rsidR="00E953AF" w:rsidRPr="00E953AF" w:rsidRDefault="00E953AF" w:rsidP="00E953AF">
            <w:pPr>
              <w:spacing w:before="100" w:beforeAutospacing="1" w:after="100" w:afterAutospacing="1"/>
              <w:jc w:val="center"/>
              <w:rPr>
                <w:b/>
                <w:szCs w:val="24"/>
                <w:u w:val="none"/>
                <w:lang w:eastAsia="en-GB"/>
              </w:rPr>
            </w:pPr>
            <w:r w:rsidRPr="00E953AF">
              <w:rPr>
                <w:b/>
                <w:szCs w:val="24"/>
                <w:u w:val="none"/>
                <w:lang w:eastAsia="en-GB"/>
              </w:rPr>
              <w:fldChar w:fldCharType="begin"/>
            </w:r>
            <w:r w:rsidRPr="00E953AF">
              <w:rPr>
                <w:b/>
                <w:szCs w:val="24"/>
                <w:u w:val="none"/>
                <w:lang w:eastAsia="en-GB"/>
              </w:rPr>
              <w:instrText xml:space="preserve"> =SUM(ABOVE) </w:instrText>
            </w:r>
            <w:r w:rsidRPr="00E953AF">
              <w:rPr>
                <w:b/>
                <w:szCs w:val="24"/>
                <w:u w:val="none"/>
                <w:lang w:eastAsia="en-GB"/>
              </w:rPr>
              <w:fldChar w:fldCharType="separate"/>
            </w:r>
            <w:r w:rsidRPr="00E953AF">
              <w:rPr>
                <w:b/>
                <w:noProof/>
                <w:szCs w:val="24"/>
                <w:u w:val="none"/>
                <w:lang w:eastAsia="en-GB"/>
              </w:rPr>
              <w:t>1118</w:t>
            </w:r>
            <w:r w:rsidRPr="00E953AF">
              <w:rPr>
                <w:b/>
                <w:szCs w:val="24"/>
                <w:u w:val="none"/>
                <w:lang w:eastAsia="en-GB"/>
              </w:rPr>
              <w:fldChar w:fldCharType="end"/>
            </w:r>
            <w:r w:rsidRPr="00E953AF">
              <w:rPr>
                <w:b/>
                <w:szCs w:val="24"/>
                <w:u w:val="none"/>
                <w:lang w:eastAsia="en-GB"/>
              </w:rPr>
              <w:t>,00</w:t>
            </w:r>
          </w:p>
        </w:tc>
      </w:tr>
    </w:tbl>
    <w:p w14:paraId="47F55D11" w14:textId="77777777" w:rsidR="00E953AF" w:rsidRPr="00E953AF" w:rsidRDefault="00E953AF" w:rsidP="00E953AF">
      <w:pPr>
        <w:rPr>
          <w:rFonts w:cs="Arial"/>
          <w:szCs w:val="24"/>
          <w:u w:val="none"/>
          <w:lang w:eastAsia="lv-LV"/>
        </w:rPr>
      </w:pPr>
    </w:p>
    <w:p w14:paraId="4379E2B5" w14:textId="77777777" w:rsidR="00E953AF" w:rsidRPr="00E953AF" w:rsidRDefault="00E953AF" w:rsidP="00E953AF">
      <w:pPr>
        <w:rPr>
          <w:rFonts w:cs="Arial"/>
          <w:szCs w:val="24"/>
          <w:u w:val="none"/>
          <w:lang w:eastAsia="lv-LV"/>
        </w:rPr>
      </w:pPr>
    </w:p>
    <w:p w14:paraId="044AA255"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3E4254B2"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biogāzes kompleksa ar digestāta lagūnām izveidi  nekustamajā  īpašumā “Cemeri” Litenes pagastā, Gulbenes novadā</w:t>
      </w:r>
    </w:p>
    <w:p w14:paraId="11B804E3"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Dace Kurša</w:t>
      </w:r>
    </w:p>
    <w:p w14:paraId="5BA0323C"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Kurša</w:t>
      </w:r>
    </w:p>
    <w:p w14:paraId="7D59EE5F" w14:textId="77777777" w:rsidR="004513CE" w:rsidRPr="00575A1B" w:rsidRDefault="004513CE" w:rsidP="004513CE">
      <w:pPr>
        <w:rPr>
          <w:rFonts w:eastAsia="Calibri"/>
          <w:szCs w:val="24"/>
          <w:u w:val="none"/>
        </w:rPr>
      </w:pPr>
      <w:r>
        <w:rPr>
          <w:rFonts w:eastAsia="Calibri"/>
          <w:szCs w:val="24"/>
          <w:u w:val="none"/>
        </w:rPr>
        <w:t>DEBATĒS PIEDALĀS: nav</w:t>
      </w:r>
    </w:p>
    <w:p w14:paraId="7E1AA1C7" w14:textId="77777777" w:rsidR="004513CE" w:rsidRDefault="004513CE" w:rsidP="004513CE">
      <w:pPr>
        <w:rPr>
          <w:rFonts w:eastAsia="Calibri"/>
          <w:color w:val="FF0000"/>
          <w:szCs w:val="24"/>
          <w:u w:val="none"/>
        </w:rPr>
      </w:pPr>
    </w:p>
    <w:p w14:paraId="5EBD4574" w14:textId="77777777" w:rsidR="004513CE" w:rsidRDefault="004513CE" w:rsidP="004513CE">
      <w:pPr>
        <w:spacing w:line="360" w:lineRule="auto"/>
        <w:ind w:firstLine="567"/>
        <w:jc w:val="both"/>
        <w:rPr>
          <w:u w:val="none"/>
        </w:rPr>
      </w:pPr>
      <w:r>
        <w:rPr>
          <w:u w:val="none"/>
        </w:rPr>
        <w:t>Finanšu komiteja atklāti balsojot:</w:t>
      </w:r>
    </w:p>
    <w:p w14:paraId="1E1E5E37" w14:textId="77777777" w:rsidR="004513CE" w:rsidRDefault="004513CE" w:rsidP="004513CE">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0E112D1D" w14:textId="77777777" w:rsidR="004513CE" w:rsidRDefault="004513CE" w:rsidP="004513CE">
      <w:pPr>
        <w:spacing w:line="360" w:lineRule="auto"/>
        <w:ind w:firstLine="567"/>
        <w:jc w:val="both"/>
        <w:rPr>
          <w:noProof/>
          <w:u w:val="none"/>
        </w:rPr>
      </w:pPr>
      <w:r>
        <w:rPr>
          <w:noProof/>
          <w:u w:val="none"/>
        </w:rPr>
        <w:t>Virzīt izskatīšanai domes sēdē lēmumprojektu:</w:t>
      </w:r>
    </w:p>
    <w:p w14:paraId="3E22B096" w14:textId="77777777" w:rsidR="00E953AF" w:rsidRPr="00E953AF" w:rsidRDefault="00E953AF" w:rsidP="00E953AF">
      <w:pPr>
        <w:jc w:val="center"/>
        <w:rPr>
          <w:b/>
          <w:snapToGrid w:val="0"/>
          <w:szCs w:val="24"/>
          <w:u w:val="none"/>
        </w:rPr>
      </w:pPr>
      <w:r w:rsidRPr="00E953AF">
        <w:rPr>
          <w:b/>
          <w:snapToGrid w:val="0"/>
          <w:szCs w:val="24"/>
          <w:u w:val="none"/>
        </w:rPr>
        <w:t xml:space="preserve">Par biogāzes kompleksa ar </w:t>
      </w:r>
      <w:proofErr w:type="spellStart"/>
      <w:r w:rsidRPr="00E953AF">
        <w:rPr>
          <w:b/>
          <w:snapToGrid w:val="0"/>
          <w:szCs w:val="24"/>
          <w:u w:val="none"/>
        </w:rPr>
        <w:t>digestāta</w:t>
      </w:r>
      <w:proofErr w:type="spellEnd"/>
      <w:r w:rsidRPr="00E953AF">
        <w:rPr>
          <w:b/>
          <w:snapToGrid w:val="0"/>
          <w:szCs w:val="24"/>
          <w:u w:val="none"/>
        </w:rPr>
        <w:t xml:space="preserve"> lagūnām izveidi nekustamajā īpašumā “</w:t>
      </w:r>
      <w:proofErr w:type="spellStart"/>
      <w:r w:rsidRPr="00E953AF">
        <w:rPr>
          <w:b/>
          <w:snapToGrid w:val="0"/>
          <w:szCs w:val="24"/>
          <w:u w:val="none"/>
        </w:rPr>
        <w:t>Cemeri</w:t>
      </w:r>
      <w:proofErr w:type="spellEnd"/>
      <w:r w:rsidRPr="00E953AF">
        <w:rPr>
          <w:b/>
          <w:snapToGrid w:val="0"/>
          <w:szCs w:val="24"/>
          <w:u w:val="none"/>
        </w:rPr>
        <w:t>” Litenes pagastā, Gulbenes novadā</w:t>
      </w:r>
    </w:p>
    <w:p w14:paraId="53DD51BE" w14:textId="77777777" w:rsidR="00E953AF" w:rsidRPr="00E953AF" w:rsidRDefault="00E953AF" w:rsidP="00E953AF">
      <w:pPr>
        <w:jc w:val="center"/>
        <w:rPr>
          <w:b/>
          <w:snapToGrid w:val="0"/>
          <w:szCs w:val="24"/>
          <w:u w:val="none"/>
        </w:rPr>
      </w:pPr>
      <w:r w:rsidRPr="00E953AF">
        <w:rPr>
          <w:b/>
          <w:snapToGrid w:val="0"/>
          <w:szCs w:val="24"/>
          <w:u w:val="none"/>
        </w:rPr>
        <w:t xml:space="preserve"> </w:t>
      </w:r>
    </w:p>
    <w:p w14:paraId="6C95CB66"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Gulbenes novada pašvaldības (turpmāk – Pašvaldība) </w:t>
      </w:r>
      <w:bookmarkStart w:id="33" w:name="_Hlk187917565"/>
      <w:r w:rsidRPr="00E953AF">
        <w:rPr>
          <w:szCs w:val="24"/>
          <w:u w:val="none"/>
          <w:lang w:eastAsia="lv-LV"/>
        </w:rPr>
        <w:t xml:space="preserve">dokumentu vadības sistēmā </w:t>
      </w:r>
      <w:bookmarkEnd w:id="33"/>
      <w:r w:rsidRPr="00E953AF">
        <w:rPr>
          <w:szCs w:val="24"/>
          <w:u w:val="none"/>
          <w:lang w:eastAsia="lv-LV"/>
        </w:rPr>
        <w:t>2024.gada</w:t>
      </w:r>
      <w:r w:rsidRPr="00E953AF">
        <w:rPr>
          <w:color w:val="FF0000"/>
          <w:szCs w:val="24"/>
          <w:u w:val="none"/>
          <w:lang w:eastAsia="lv-LV"/>
        </w:rPr>
        <w:t xml:space="preserve"> </w:t>
      </w:r>
      <w:r w:rsidRPr="00E953AF">
        <w:rPr>
          <w:szCs w:val="24"/>
          <w:u w:val="none"/>
          <w:lang w:eastAsia="lv-LV"/>
        </w:rPr>
        <w:t xml:space="preserve">20.septembrī ar reģistrācijas numuru GND/17.2/24/3207-H reģistrēts </w:t>
      </w:r>
      <w:bookmarkStart w:id="34" w:name="_Hlk173921193"/>
      <w:r w:rsidRPr="00E953AF">
        <w:rPr>
          <w:szCs w:val="24"/>
          <w:u w:val="none"/>
          <w:lang w:eastAsia="lv-LV"/>
        </w:rPr>
        <w:t>sabiedrības ar ierobežotu atbildību  “</w:t>
      </w:r>
      <w:proofErr w:type="spellStart"/>
      <w:r w:rsidRPr="00E953AF">
        <w:rPr>
          <w:szCs w:val="24"/>
          <w:u w:val="none"/>
          <w:lang w:eastAsia="lv-LV"/>
        </w:rPr>
        <w:t>Host</w:t>
      </w:r>
      <w:proofErr w:type="spellEnd"/>
      <w:r w:rsidRPr="00E953AF">
        <w:rPr>
          <w:szCs w:val="24"/>
          <w:u w:val="none"/>
          <w:lang w:eastAsia="lv-LV"/>
        </w:rPr>
        <w:t xml:space="preserve"> Latvia”, </w:t>
      </w:r>
      <w:bookmarkStart w:id="35" w:name="_Hlk155950987"/>
      <w:bookmarkStart w:id="36" w:name="_Hlk180065234"/>
      <w:r w:rsidRPr="00E953AF">
        <w:rPr>
          <w:szCs w:val="24"/>
          <w:u w:val="none"/>
          <w:lang w:eastAsia="lv-LV"/>
        </w:rPr>
        <w:t>reģistrācijas Nr.</w:t>
      </w:r>
      <w:r w:rsidRPr="00E953AF">
        <w:rPr>
          <w:rFonts w:ascii="Arial" w:hAnsi="Arial" w:cs="Arial"/>
          <w:sz w:val="22"/>
          <w:u w:val="none"/>
          <w:lang w:eastAsia="lv-LV"/>
        </w:rPr>
        <w:t xml:space="preserve"> </w:t>
      </w:r>
      <w:r w:rsidRPr="00E953AF">
        <w:rPr>
          <w:szCs w:val="24"/>
          <w:u w:val="none"/>
          <w:lang w:eastAsia="lv-LV"/>
        </w:rPr>
        <w:t>40103755376, juridiskā adrese: Cēres iela 23, Rīga, LV-1058</w:t>
      </w:r>
      <w:bookmarkEnd w:id="34"/>
      <w:bookmarkEnd w:id="35"/>
      <w:r w:rsidRPr="00E953AF">
        <w:rPr>
          <w:szCs w:val="24"/>
          <w:u w:val="none"/>
          <w:lang w:eastAsia="lv-LV"/>
        </w:rPr>
        <w:t xml:space="preserve"> </w:t>
      </w:r>
      <w:bookmarkEnd w:id="36"/>
      <w:r w:rsidRPr="00E953AF">
        <w:rPr>
          <w:szCs w:val="24"/>
          <w:u w:val="none"/>
          <w:lang w:eastAsia="lv-LV"/>
        </w:rPr>
        <w:t>(turpmāk – Iesniedzējs) 2024. gada 20.septembra iesniegums Nr. N-24-05, kurā lūgts pieņemt lēmumu atbilstoši Atkritumu apsaimniekošanas likuma 8.panta pirmās daļas prasībai, kas ir nepieciešams vides tehnisko noteikumu saņemšanai attiecībā uz plānoto darbību “</w:t>
      </w:r>
      <w:bookmarkStart w:id="37" w:name="_Hlk180056504"/>
      <w:r w:rsidRPr="00E953AF">
        <w:rPr>
          <w:szCs w:val="24"/>
          <w:u w:val="none"/>
          <w:lang w:eastAsia="lv-LV"/>
        </w:rPr>
        <w:t xml:space="preserve">Biogāzes kompleksa ar </w:t>
      </w:r>
      <w:proofErr w:type="spellStart"/>
      <w:r w:rsidRPr="00E953AF">
        <w:rPr>
          <w:szCs w:val="24"/>
          <w:u w:val="none"/>
          <w:lang w:eastAsia="lv-LV"/>
        </w:rPr>
        <w:t>digestāta</w:t>
      </w:r>
      <w:proofErr w:type="spellEnd"/>
      <w:r w:rsidRPr="00E953AF">
        <w:rPr>
          <w:szCs w:val="24"/>
          <w:u w:val="none"/>
          <w:lang w:eastAsia="lv-LV"/>
        </w:rPr>
        <w:t xml:space="preserve"> lagūnām izveide</w:t>
      </w:r>
      <w:bookmarkEnd w:id="37"/>
      <w:r w:rsidRPr="00E953AF">
        <w:rPr>
          <w:szCs w:val="24"/>
          <w:u w:val="none"/>
          <w:lang w:eastAsia="lv-LV"/>
        </w:rPr>
        <w:t>” nekustamajā īpašumā “</w:t>
      </w:r>
      <w:proofErr w:type="spellStart"/>
      <w:r w:rsidRPr="00E953AF">
        <w:rPr>
          <w:szCs w:val="24"/>
          <w:u w:val="none"/>
          <w:lang w:eastAsia="lv-LV"/>
        </w:rPr>
        <w:t>Cemeri</w:t>
      </w:r>
      <w:proofErr w:type="spellEnd"/>
      <w:r w:rsidRPr="00E953AF">
        <w:rPr>
          <w:szCs w:val="24"/>
          <w:u w:val="none"/>
          <w:lang w:eastAsia="lv-LV"/>
        </w:rPr>
        <w:t xml:space="preserve">” (nekustamā īpašuma kadastra numurs 5068 006 0007, zemes vienības kadastra apzīmējums 5068 006 0098), Litenes pagastā, Gulbenes novadā.   </w:t>
      </w:r>
    </w:p>
    <w:p w14:paraId="49A8FF0A"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Gulbenes novada pašvaldības 2024.gada 11.novembrī saņēma (dokumentu vadības sistēmā reģistrēts ar Nr.</w:t>
      </w:r>
      <w:r w:rsidRPr="00E953AF">
        <w:rPr>
          <w:rFonts w:ascii="Arial" w:hAnsi="Arial" w:cs="Arial"/>
          <w:sz w:val="22"/>
          <w:u w:val="none"/>
          <w:lang w:eastAsia="lv-LV"/>
        </w:rPr>
        <w:t> </w:t>
      </w:r>
      <w:r w:rsidRPr="00E953AF">
        <w:rPr>
          <w:szCs w:val="24"/>
          <w:u w:val="none"/>
          <w:lang w:eastAsia="lv-LV"/>
        </w:rPr>
        <w:t xml:space="preserve">GND/4.10/24/3835-) Valsts vides dienesta atļauju pārvaldes 2024.gada 8.novembrī izdotu dokumentu Nr. 11.4/AP/11491/2024 “Paredzētās darbības ietekmes sākotnējais </w:t>
      </w:r>
      <w:proofErr w:type="spellStart"/>
      <w:r w:rsidRPr="00E953AF">
        <w:rPr>
          <w:szCs w:val="24"/>
          <w:u w:val="none"/>
          <w:lang w:eastAsia="lv-LV"/>
        </w:rPr>
        <w:t>izvērtējums</w:t>
      </w:r>
      <w:proofErr w:type="spellEnd"/>
      <w:r w:rsidRPr="00E953AF">
        <w:rPr>
          <w:szCs w:val="24"/>
          <w:u w:val="none"/>
          <w:lang w:eastAsia="lv-LV"/>
        </w:rPr>
        <w:t xml:space="preserve"> Nr. AP24SI0362 par SIA “</w:t>
      </w:r>
      <w:proofErr w:type="spellStart"/>
      <w:r w:rsidRPr="00E953AF">
        <w:rPr>
          <w:szCs w:val="24"/>
          <w:u w:val="none"/>
          <w:lang w:eastAsia="lv-LV"/>
        </w:rPr>
        <w:t>Host</w:t>
      </w:r>
      <w:proofErr w:type="spellEnd"/>
      <w:r w:rsidRPr="00E953AF">
        <w:rPr>
          <w:szCs w:val="24"/>
          <w:u w:val="none"/>
          <w:lang w:eastAsia="lv-LV"/>
        </w:rPr>
        <w:t xml:space="preserve"> Latvia” biogāzes kompleksa ar </w:t>
      </w:r>
      <w:proofErr w:type="spellStart"/>
      <w:r w:rsidRPr="00E953AF">
        <w:rPr>
          <w:szCs w:val="24"/>
          <w:u w:val="none"/>
          <w:lang w:eastAsia="lv-LV"/>
        </w:rPr>
        <w:t>digestāta</w:t>
      </w:r>
      <w:proofErr w:type="spellEnd"/>
      <w:r w:rsidRPr="00E953AF">
        <w:rPr>
          <w:szCs w:val="24"/>
          <w:u w:val="none"/>
          <w:lang w:eastAsia="lv-LV"/>
        </w:rPr>
        <w:t xml:space="preserve"> lagūnām izveidi nekustamajā īpašumā “</w:t>
      </w:r>
      <w:proofErr w:type="spellStart"/>
      <w:r w:rsidRPr="00E953AF">
        <w:rPr>
          <w:szCs w:val="24"/>
          <w:u w:val="none"/>
          <w:lang w:eastAsia="lv-LV"/>
        </w:rPr>
        <w:t>Cemeri</w:t>
      </w:r>
      <w:proofErr w:type="spellEnd"/>
      <w:r w:rsidRPr="00E953AF">
        <w:rPr>
          <w:szCs w:val="24"/>
          <w:u w:val="none"/>
          <w:lang w:eastAsia="lv-LV"/>
        </w:rPr>
        <w:t xml:space="preserve">” (zemes vienības kadastra apzīmējums 50680060098), Litenes pagastā, Gulbenes novadā. </w:t>
      </w:r>
    </w:p>
    <w:p w14:paraId="734D0D8D"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Paredzētās darbības ietekmes sākotnējā </w:t>
      </w:r>
      <w:proofErr w:type="spellStart"/>
      <w:r w:rsidRPr="00E953AF">
        <w:rPr>
          <w:szCs w:val="24"/>
          <w:u w:val="none"/>
          <w:lang w:eastAsia="lv-LV"/>
        </w:rPr>
        <w:t>izvērtējumā</w:t>
      </w:r>
      <w:proofErr w:type="spellEnd"/>
      <w:r w:rsidRPr="00E953AF">
        <w:rPr>
          <w:szCs w:val="24"/>
          <w:u w:val="none"/>
          <w:lang w:eastAsia="lv-LV"/>
        </w:rPr>
        <w:t xml:space="preserve"> Nr. AP24SI0362 ir norādīts, ka būvniecības ieceres mērķis ir izveidot biogāzes kompleksu ar </w:t>
      </w:r>
      <w:proofErr w:type="spellStart"/>
      <w:r w:rsidRPr="00E953AF">
        <w:rPr>
          <w:szCs w:val="24"/>
          <w:u w:val="none"/>
          <w:lang w:eastAsia="lv-LV"/>
        </w:rPr>
        <w:t>digestāta</w:t>
      </w:r>
      <w:proofErr w:type="spellEnd"/>
      <w:r w:rsidRPr="00E953AF">
        <w:rPr>
          <w:szCs w:val="24"/>
          <w:u w:val="none"/>
          <w:lang w:eastAsia="lv-LV"/>
        </w:rPr>
        <w:t xml:space="preserve"> lagūnām īpašumā “</w:t>
      </w:r>
      <w:proofErr w:type="spellStart"/>
      <w:r w:rsidRPr="00E953AF">
        <w:rPr>
          <w:szCs w:val="24"/>
          <w:u w:val="none"/>
          <w:lang w:eastAsia="lv-LV"/>
        </w:rPr>
        <w:t>Cemeri</w:t>
      </w:r>
      <w:proofErr w:type="spellEnd"/>
      <w:r w:rsidRPr="00E953AF">
        <w:rPr>
          <w:szCs w:val="24"/>
          <w:u w:val="none"/>
          <w:lang w:eastAsia="lv-LV"/>
        </w:rPr>
        <w:t xml:space="preserve">” (zemes vienības kadastra apzīmējums 50680060098), Litenes pagastā, Gulbenes novadā. Biogāze tiks ražota no kūtsmēsliem un citiem lauksaimniecības atkritumiem un atliekvielām. Plānotais darbinieku skaits līdz 5 cilvēkiem. Dienesta ieskatā pirms tehnisko </w:t>
      </w:r>
      <w:r w:rsidRPr="00E953AF">
        <w:rPr>
          <w:szCs w:val="24"/>
          <w:u w:val="none"/>
          <w:lang w:eastAsia="lv-LV"/>
        </w:rPr>
        <w:lastRenderedPageBreak/>
        <w:t>noteikumu saņemšanas paredzētajai darbībai nepieciešama Gulbenes novada pašvaldības atļauja atbilstoši Atkritumu apsaimniekošanas likuma 8.panta pirmās daļas 2.punktam.</w:t>
      </w:r>
    </w:p>
    <w:p w14:paraId="6E0DE224" w14:textId="77777777" w:rsidR="00E953AF" w:rsidRPr="00E953AF" w:rsidRDefault="00E953AF" w:rsidP="00E953AF">
      <w:pPr>
        <w:widowControl w:val="0"/>
        <w:suppressAutoHyphens/>
        <w:spacing w:line="360" w:lineRule="auto"/>
        <w:ind w:firstLine="567"/>
        <w:jc w:val="both"/>
        <w:rPr>
          <w:rFonts w:eastAsia="SimSun"/>
          <w:color w:val="00000A"/>
          <w:szCs w:val="24"/>
          <w:u w:val="none"/>
          <w:lang w:eastAsia="zh-CN" w:bidi="hi-IN"/>
        </w:rPr>
      </w:pPr>
      <w:r w:rsidRPr="00E953AF">
        <w:rPr>
          <w:rFonts w:eastAsia="SimSun"/>
          <w:color w:val="00000A"/>
          <w:szCs w:val="24"/>
          <w:u w:val="none"/>
          <w:lang w:eastAsia="zh-CN" w:bidi="hi-IN"/>
        </w:rPr>
        <w:t xml:space="preserve">Atkritumu apsaimniekošanas likuma 8.panta pirmās daļas 2.punkts nosaka, ka pašvaldība pieņem lēmumus par jaunu </w:t>
      </w:r>
      <w:r w:rsidRPr="00E953AF">
        <w:rPr>
          <w:rFonts w:eastAsia="SimSun" w:cs="Mangal"/>
          <w:color w:val="00000A"/>
          <w:szCs w:val="24"/>
          <w:u w:val="none"/>
          <w:lang w:eastAsia="zh-CN" w:bidi="hi-IN"/>
        </w:rPr>
        <w:t>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Pr="00E953AF">
        <w:rPr>
          <w:rFonts w:eastAsia="SimSun"/>
          <w:color w:val="00000A"/>
          <w:szCs w:val="24"/>
          <w:u w:val="none"/>
          <w:lang w:eastAsia="zh-CN" w:bidi="hi-IN"/>
        </w:rPr>
        <w:t xml:space="preserve">. </w:t>
      </w:r>
    </w:p>
    <w:p w14:paraId="25A96C1A"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Iesniedzējs Pašvaldībā iesniedza (dokumentu vadības sistēmā 2025.gada</w:t>
      </w:r>
      <w:r w:rsidRPr="00E953AF">
        <w:rPr>
          <w:color w:val="FF0000"/>
          <w:szCs w:val="24"/>
          <w:u w:val="none"/>
          <w:lang w:eastAsia="lv-LV"/>
        </w:rPr>
        <w:t xml:space="preserve"> </w:t>
      </w:r>
      <w:r w:rsidRPr="00E953AF">
        <w:rPr>
          <w:szCs w:val="24"/>
          <w:u w:val="none"/>
          <w:lang w:eastAsia="lv-LV"/>
        </w:rPr>
        <w:t xml:space="preserve">21.janvārī reģistrēts ar reģistrācijas numuru GND/17.2/24/3207-H) papildu dokumentus: </w:t>
      </w:r>
    </w:p>
    <w:p w14:paraId="6FA4E002"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1) SIA “AGRO </w:t>
      </w:r>
      <w:proofErr w:type="spellStart"/>
      <w:r w:rsidRPr="00E953AF">
        <w:rPr>
          <w:szCs w:val="24"/>
          <w:u w:val="none"/>
          <w:lang w:eastAsia="lv-LV"/>
        </w:rPr>
        <w:t>Cemeri</w:t>
      </w:r>
      <w:proofErr w:type="spellEnd"/>
      <w:r w:rsidRPr="00E953AF">
        <w:rPr>
          <w:szCs w:val="24"/>
          <w:u w:val="none"/>
          <w:lang w:eastAsia="lv-LV"/>
        </w:rPr>
        <w:t>”, reģistrācijas numurs 44103034228, juridiskā adrese: “</w:t>
      </w:r>
      <w:proofErr w:type="spellStart"/>
      <w:r w:rsidRPr="00E953AF">
        <w:rPr>
          <w:szCs w:val="24"/>
          <w:u w:val="none"/>
          <w:lang w:eastAsia="lv-LV"/>
        </w:rPr>
        <w:t>Cemeri</w:t>
      </w:r>
      <w:proofErr w:type="spellEnd"/>
      <w:r w:rsidRPr="00E953AF">
        <w:rPr>
          <w:szCs w:val="24"/>
          <w:u w:val="none"/>
          <w:lang w:eastAsia="lv-LV"/>
        </w:rPr>
        <w:t xml:space="preserve">”, Litenes pagasts, Gulbenes novads, LV-4405, 2025.gada 21.janvārī izdotu pilnvaru, ar kuru Iesniedzējs tiek pilnvarots kārtot jautājumus, kas saistīti ar Pilnvaras devējam  piederošajā nekustamajā īpašumā, kas atrodas </w:t>
      </w:r>
      <w:proofErr w:type="spellStart"/>
      <w:r w:rsidRPr="00E953AF">
        <w:rPr>
          <w:szCs w:val="24"/>
          <w:u w:val="none"/>
          <w:lang w:eastAsia="lv-LV"/>
        </w:rPr>
        <w:t>Cemeri</w:t>
      </w:r>
      <w:proofErr w:type="spellEnd"/>
      <w:r w:rsidRPr="00E953AF">
        <w:rPr>
          <w:szCs w:val="24"/>
          <w:u w:val="none"/>
          <w:lang w:eastAsia="lv-LV"/>
        </w:rPr>
        <w:t xml:space="preserve">, Litenes pag., Gulbenes nov. nov., LV-4405, un ir reģistrēts Litenes pagasta zemesgrāmatu nodalījumā Nr. 100000491197, kadastra Nr. 50680060007, esošās biogāzes stacijas, tai skaitā, </w:t>
      </w:r>
      <w:proofErr w:type="spellStart"/>
      <w:r w:rsidRPr="00E953AF">
        <w:rPr>
          <w:szCs w:val="24"/>
          <w:u w:val="none"/>
          <w:lang w:eastAsia="lv-LV"/>
        </w:rPr>
        <w:t>fermentatora</w:t>
      </w:r>
      <w:proofErr w:type="spellEnd"/>
      <w:r w:rsidRPr="00E953AF">
        <w:rPr>
          <w:szCs w:val="24"/>
          <w:u w:val="none"/>
          <w:lang w:eastAsia="lv-LV"/>
        </w:rPr>
        <w:t xml:space="preserve"> ar kadastra apzīmējumu 5068 006 0098 001, koģenerācijas staciju ar kadastra apzīmējumiem 5068 006 0098 004 un 5068 006 0098 005, mēslu krātuves ar kadastra apzīmējumu 5068 006 0098 008), kā arī zemesgrāmatā neierakstīto būvju (kontroles konteiners ar kadastra apzīmējumu 5068 006 0098 002, biroja konteiners ar kadastra apzīmējumu 5068 006 0098 003, transformatora apakšstacijas ar kadastra apzīmējumiem 5068 006 0098 006 un 5068 006 0098 007, koģenerācijas stacija ar kadastra apzīmējumu 5068 006 0098 009, </w:t>
      </w:r>
      <w:proofErr w:type="spellStart"/>
      <w:r w:rsidRPr="00E953AF">
        <w:rPr>
          <w:szCs w:val="24"/>
          <w:u w:val="none"/>
          <w:lang w:eastAsia="lv-LV"/>
        </w:rPr>
        <w:t>sajaucējtvertne</w:t>
      </w:r>
      <w:proofErr w:type="spellEnd"/>
      <w:r w:rsidRPr="00E953AF">
        <w:rPr>
          <w:szCs w:val="24"/>
          <w:u w:val="none"/>
          <w:lang w:eastAsia="lv-LV"/>
        </w:rPr>
        <w:t xml:space="preserve"> ar kadastra apzīmējumu 5068 006 0098 010, </w:t>
      </w:r>
      <w:proofErr w:type="spellStart"/>
      <w:r w:rsidRPr="00E953AF">
        <w:rPr>
          <w:szCs w:val="24"/>
          <w:u w:val="none"/>
          <w:lang w:eastAsia="lv-LV"/>
        </w:rPr>
        <w:t>hidroliziera</w:t>
      </w:r>
      <w:proofErr w:type="spellEnd"/>
      <w:r w:rsidRPr="00E953AF">
        <w:rPr>
          <w:szCs w:val="24"/>
          <w:u w:val="none"/>
          <w:lang w:eastAsia="lv-LV"/>
        </w:rPr>
        <w:t xml:space="preserve"> tvertne ar kadastra apzīmējumu 5068 006 0098 011 un konteinera tipa koģenerācijas ēka ar kadastra apzīmējumu 5068 006 0098 019) (turpmāk kopā – Biogāzes stacija) pārbūvi; šajā sakarā pārstāvēt Pilnvaras devēja intereses visās valsts un pašvaldību iestādēs, attiecībā pret fiziskām un juridiskām personām, iesniegt un saņemt dokumentus, iesniegumus, projektus, plānus, tehniskos noteikumus un būvatļaujas saistībā ar Biogāzes stacijas pārbūvi, veikt dokumentu saskaņošanu un apstiprināšanu; </w:t>
      </w:r>
    </w:p>
    <w:p w14:paraId="2332A045"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2) Pirkuma līgumu, kas 2023.gada 5.decembrī noslēgts starp SIA “AGRO </w:t>
      </w:r>
      <w:proofErr w:type="spellStart"/>
      <w:r w:rsidRPr="00E953AF">
        <w:rPr>
          <w:szCs w:val="24"/>
          <w:u w:val="none"/>
          <w:lang w:eastAsia="lv-LV"/>
        </w:rPr>
        <w:t>Cemeri</w:t>
      </w:r>
      <w:proofErr w:type="spellEnd"/>
      <w:r w:rsidRPr="00E953AF">
        <w:rPr>
          <w:szCs w:val="24"/>
          <w:u w:val="none"/>
          <w:lang w:eastAsia="lv-LV"/>
        </w:rPr>
        <w:t xml:space="preserve">”, </w:t>
      </w:r>
      <w:proofErr w:type="spellStart"/>
      <w:r w:rsidRPr="00E953AF">
        <w:rPr>
          <w:szCs w:val="24"/>
          <w:u w:val="none"/>
          <w:lang w:eastAsia="lv-LV"/>
        </w:rPr>
        <w:t>reģ</w:t>
      </w:r>
      <w:proofErr w:type="spellEnd"/>
      <w:r w:rsidRPr="00E953AF">
        <w:rPr>
          <w:szCs w:val="24"/>
          <w:u w:val="none"/>
          <w:lang w:eastAsia="lv-LV"/>
        </w:rPr>
        <w:t>. Nr. 44103034228, kā Pārdevēju un Iesniedzēju kā Pircēju par nekustamā īpašuma “</w:t>
      </w:r>
      <w:proofErr w:type="spellStart"/>
      <w:r w:rsidRPr="00E953AF">
        <w:rPr>
          <w:szCs w:val="24"/>
          <w:u w:val="none"/>
          <w:lang w:eastAsia="lv-LV"/>
        </w:rPr>
        <w:t>Cemeri</w:t>
      </w:r>
      <w:proofErr w:type="spellEnd"/>
      <w:r w:rsidRPr="00E953AF">
        <w:rPr>
          <w:szCs w:val="24"/>
          <w:u w:val="none"/>
          <w:lang w:eastAsia="lv-LV"/>
        </w:rPr>
        <w:t>”, kadastra Nr. 50680060007, Litenes pagastā, Gulbenes novadā, un aktīvu, kas norādīti šī līguma 1.pielikumā, iegādi.</w:t>
      </w:r>
    </w:p>
    <w:p w14:paraId="683B2E23"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Saskaņā ar ierakstiem Vidzemes rajona tiesas Litenes pagasta zemesgrāmatas nodalījumā Nr.100000491197 (turpmāk – Zemesgrāmatu nodalījums) nekustamā īpašuma “</w:t>
      </w:r>
      <w:proofErr w:type="spellStart"/>
      <w:r w:rsidRPr="00E953AF">
        <w:rPr>
          <w:szCs w:val="24"/>
          <w:u w:val="none"/>
          <w:lang w:eastAsia="lv-LV"/>
        </w:rPr>
        <w:t>Cemeri</w:t>
      </w:r>
      <w:proofErr w:type="spellEnd"/>
      <w:r w:rsidRPr="00E953AF">
        <w:rPr>
          <w:szCs w:val="24"/>
          <w:u w:val="none"/>
          <w:lang w:eastAsia="lv-LV"/>
        </w:rPr>
        <w:t xml:space="preserve">”, kadastra numurs 5068 006 0007, īpašnieks ir SIA “AGRO </w:t>
      </w:r>
      <w:proofErr w:type="spellStart"/>
      <w:r w:rsidRPr="00E953AF">
        <w:rPr>
          <w:szCs w:val="24"/>
          <w:u w:val="none"/>
          <w:lang w:eastAsia="lv-LV"/>
        </w:rPr>
        <w:t>Cemeri</w:t>
      </w:r>
      <w:proofErr w:type="spellEnd"/>
      <w:r w:rsidRPr="00E953AF">
        <w:rPr>
          <w:szCs w:val="24"/>
          <w:u w:val="none"/>
          <w:lang w:eastAsia="lv-LV"/>
        </w:rPr>
        <w:t xml:space="preserve">”, reģistrācijas numurs 44103034228. Nekustamais īpašums sastāv no zemes vienības ar kadastra apzīmējumu 5068 006 0098 (platība 7,72 ha) un 4 (četrām) būvēm: </w:t>
      </w:r>
      <w:proofErr w:type="spellStart"/>
      <w:r w:rsidRPr="00E953AF">
        <w:rPr>
          <w:szCs w:val="24"/>
          <w:u w:val="none"/>
          <w:lang w:eastAsia="lv-LV"/>
        </w:rPr>
        <w:t>fermentatora</w:t>
      </w:r>
      <w:proofErr w:type="spellEnd"/>
      <w:r w:rsidRPr="00E953AF">
        <w:rPr>
          <w:szCs w:val="24"/>
          <w:u w:val="none"/>
          <w:lang w:eastAsia="lv-LV"/>
        </w:rPr>
        <w:t xml:space="preserve"> ar kadastra apzīmējumu 5068 006 0098 001, </w:t>
      </w:r>
      <w:r w:rsidRPr="00E953AF">
        <w:rPr>
          <w:szCs w:val="24"/>
          <w:u w:val="none"/>
          <w:lang w:eastAsia="lv-LV"/>
        </w:rPr>
        <w:lastRenderedPageBreak/>
        <w:t xml:space="preserve">koģenerācijas stacijas ar kadastra apzīmējumu 5068 006 0098 004, koģenerācijas stacijas ar kadastra apzīmējumu 5068 006 0098 005 un mēslu krātuves ar kadastra apzīmējumu 5068 006 0098 008. Uz zemes vienības ar kadastra apzīmējumu 5068 006 0098 atrodas 8 (astoņas) būves: kontroles konteiners ar kadastra apzīmējumu 5068 006 0098 002, biroja konteiners ar kadastra apzīmējumu 5068 006 0098 003, transformatora apakšstacija ar kadastra apzīmējumu 5068 006 0098 006, transformatora apakšstacija ar kadastra apzīmējumu 5068 006 0098 007, koģenerācijas stacija ar kadastra apzīmējumu 5068 006 0098 009, </w:t>
      </w:r>
      <w:proofErr w:type="spellStart"/>
      <w:r w:rsidRPr="00E953AF">
        <w:rPr>
          <w:szCs w:val="24"/>
          <w:u w:val="none"/>
          <w:lang w:eastAsia="lv-LV"/>
        </w:rPr>
        <w:t>sajaucējtvertne</w:t>
      </w:r>
      <w:proofErr w:type="spellEnd"/>
      <w:r w:rsidRPr="00E953AF">
        <w:rPr>
          <w:szCs w:val="24"/>
          <w:u w:val="none"/>
          <w:lang w:eastAsia="lv-LV"/>
        </w:rPr>
        <w:t xml:space="preserve">  ar kadastra apzīmējumu 5068 006 0098 010, </w:t>
      </w:r>
      <w:proofErr w:type="spellStart"/>
      <w:r w:rsidRPr="00E953AF">
        <w:rPr>
          <w:szCs w:val="24"/>
          <w:u w:val="none"/>
          <w:lang w:eastAsia="lv-LV"/>
        </w:rPr>
        <w:t>hidroliziera</w:t>
      </w:r>
      <w:proofErr w:type="spellEnd"/>
      <w:r w:rsidRPr="00E953AF">
        <w:rPr>
          <w:szCs w:val="24"/>
          <w:u w:val="none"/>
          <w:lang w:eastAsia="lv-LV"/>
        </w:rPr>
        <w:t xml:space="preserve"> tvertne ar kadastra apzīmējumu 5068 006 0098 011 un konteinertipa koģenerācijas ēka ar kadastra apzīmējumu 5068 006 0098 019, kas nav ierakstītas zemesgrāmatā un saskaņā ar Nekustamā īpašuma valsts kadastra informācijas sistēmas datiem atrodas zemes īpašnieka tiesiskajā valdījumā. </w:t>
      </w:r>
    </w:p>
    <w:p w14:paraId="4165E1F6" w14:textId="77777777" w:rsidR="00E953AF" w:rsidRPr="00E953AF" w:rsidRDefault="00E953AF" w:rsidP="00E953AF">
      <w:pPr>
        <w:spacing w:line="360" w:lineRule="auto"/>
        <w:ind w:firstLine="567"/>
        <w:jc w:val="both"/>
        <w:rPr>
          <w:color w:val="000000"/>
          <w:szCs w:val="24"/>
          <w:u w:val="none"/>
          <w:lang w:eastAsia="lv-LV"/>
        </w:rPr>
      </w:pPr>
      <w:r w:rsidRPr="00E953AF">
        <w:rPr>
          <w:szCs w:val="24"/>
          <w:u w:val="none"/>
          <w:lang w:eastAsia="lv-LV"/>
        </w:rPr>
        <w:t xml:space="preserve">Saskaņā ar Vidzemes rajona  tiesas tiesneses Ineses Kiršteines 2024.gada 16.aprīļa lēmumu Zemesgrāmatas nodalījuma </w:t>
      </w:r>
      <w:proofErr w:type="spellStart"/>
      <w:r w:rsidRPr="00E953AF">
        <w:rPr>
          <w:szCs w:val="24"/>
          <w:u w:val="none"/>
          <w:lang w:eastAsia="lv-LV"/>
        </w:rPr>
        <w:t>II.nodaļas</w:t>
      </w:r>
      <w:proofErr w:type="spellEnd"/>
      <w:r w:rsidRPr="00E953AF">
        <w:rPr>
          <w:szCs w:val="24"/>
          <w:u w:val="none"/>
          <w:lang w:eastAsia="lv-LV"/>
        </w:rPr>
        <w:t xml:space="preserve"> 1.iedaļā ierakstīta atzīme Nr. 5.1. – īpašuma tiesība sabiedrībai ar ierobežotu atbildību “</w:t>
      </w:r>
      <w:proofErr w:type="spellStart"/>
      <w:r w:rsidRPr="00E953AF">
        <w:rPr>
          <w:szCs w:val="24"/>
          <w:u w:val="none"/>
          <w:lang w:eastAsia="lv-LV"/>
        </w:rPr>
        <w:t>Host</w:t>
      </w:r>
      <w:proofErr w:type="spellEnd"/>
      <w:r w:rsidRPr="00E953AF">
        <w:rPr>
          <w:szCs w:val="24"/>
          <w:u w:val="none"/>
          <w:lang w:eastAsia="lv-LV"/>
        </w:rPr>
        <w:t xml:space="preserve"> Latvia”, reģistrācijas numurs 40103755376 (pamats: </w:t>
      </w:r>
      <w:r w:rsidRPr="00E953AF">
        <w:rPr>
          <w:rFonts w:eastAsia="TimesNewRomanPSMT"/>
          <w:szCs w:val="24"/>
          <w:u w:val="none"/>
        </w:rPr>
        <w:t xml:space="preserve">2024.gada 25.marta pirkuma līgums, </w:t>
      </w:r>
      <w:r w:rsidRPr="00E953AF">
        <w:rPr>
          <w:rFonts w:eastAsia="TimesNewRomanPSMT"/>
          <w:color w:val="000000"/>
          <w:szCs w:val="24"/>
          <w:u w:val="none"/>
        </w:rPr>
        <w:t xml:space="preserve">žurnāls </w:t>
      </w:r>
      <w:r w:rsidRPr="00E953AF">
        <w:rPr>
          <w:rFonts w:eastAsia="TimesNewRomanPS-ItalicMT"/>
          <w:iCs/>
          <w:color w:val="000000"/>
          <w:szCs w:val="24"/>
          <w:u w:val="none"/>
        </w:rPr>
        <w:t>Nr. 300006705642</w:t>
      </w:r>
      <w:r w:rsidRPr="00E953AF">
        <w:rPr>
          <w:rFonts w:eastAsia="TimesNewRomanPSMT"/>
          <w:color w:val="000000"/>
          <w:szCs w:val="24"/>
          <w:u w:val="none"/>
        </w:rPr>
        <w:t>).</w:t>
      </w:r>
    </w:p>
    <w:p w14:paraId="7C9A6DC2"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 xml:space="preserve">Atbilstoši Gulbenes novada pašvaldības domes 2018.gada 27.decembra saistošajiem noteikumiem Nr. 20 “Gulbenes novada teritorijas plānojums, Teritorijas izmantošanas un apbūves noteikumi un grafiskā daļa” (prot. Nr.25, 29.§) (turpmāk – Teritorijas plānojums) </w:t>
      </w:r>
      <w:r w:rsidRPr="00E953AF">
        <w:rPr>
          <w:rFonts w:cs="Arial"/>
          <w:szCs w:val="24"/>
          <w:u w:val="none"/>
          <w:lang w:eastAsia="lv-LV"/>
        </w:rPr>
        <w:t xml:space="preserve">Gulbenes novada </w:t>
      </w:r>
      <w:r w:rsidRPr="00E953AF">
        <w:rPr>
          <w:szCs w:val="24"/>
          <w:u w:val="none"/>
          <w:lang w:eastAsia="lv-LV"/>
        </w:rPr>
        <w:t>teritorijas plānojumā zemes vienībai ar kadastra apzīmējumu 5068 006 0098 (turpmāk – zemes vienība) noteiktais funkcionālais zonējums ir rūpnieciskās apbūves teritorija (R). Rūpnieciskās apbūves teritorija (R) ir funkcionālā zona, ko nosaka, lai nodrošinātu rūpniecības uzņēmumu darbībai un attīstībai nepieciešamo teritorijas organizāciju, inženiertehnisko apgādi un transporta infrastruktūru (T</w:t>
      </w:r>
      <w:r w:rsidRPr="00E953AF">
        <w:rPr>
          <w:rFonts w:cs="Arial"/>
          <w:szCs w:val="24"/>
          <w:u w:val="none"/>
          <w:lang w:eastAsia="lv-LV"/>
        </w:rPr>
        <w:t>eritorijas plānošanas un izmantošanas noteikumu 186.punkts)</w:t>
      </w:r>
      <w:r w:rsidRPr="00E953AF">
        <w:rPr>
          <w:szCs w:val="24"/>
          <w:u w:val="none"/>
          <w:lang w:eastAsia="lv-LV"/>
        </w:rPr>
        <w:t xml:space="preserve">. </w:t>
      </w:r>
      <w:r w:rsidRPr="00E953AF">
        <w:rPr>
          <w:rFonts w:cs="Arial"/>
          <w:szCs w:val="24"/>
          <w:u w:val="none"/>
          <w:lang w:eastAsia="lv-LV"/>
        </w:rPr>
        <w:t xml:space="preserve">Saskaņā ar  Teritorijas plānošanas un izmantošanas noteikumu 187. un 192. punktu vieni no </w:t>
      </w:r>
      <w:r w:rsidRPr="00E953AF">
        <w:rPr>
          <w:szCs w:val="24"/>
          <w:u w:val="none"/>
          <w:lang w:eastAsia="lv-LV"/>
        </w:rPr>
        <w:t xml:space="preserve">teritorijas galvenajiem izmantošanas veidiem ir energoapgādes uzņēmumu apbūve (14006) un atkritumu apsaimniekošanas un pārstrādes uzņēmumu apbūve (13005).  </w:t>
      </w:r>
      <w:r w:rsidRPr="00E953AF">
        <w:rPr>
          <w:rFonts w:cs="Arial"/>
          <w:szCs w:val="24"/>
          <w:u w:val="none"/>
          <w:lang w:eastAsia="lv-LV"/>
        </w:rPr>
        <w:t xml:space="preserve">Saskaņā ar Teritorijas plānojuma karti “Funkcionālais zonējums un aizsargjoslas” paredzētās darbības vieta neatrodas ainaviski vērtīgā teritorijā. </w:t>
      </w:r>
      <w:r w:rsidRPr="00E953AF">
        <w:rPr>
          <w:szCs w:val="24"/>
          <w:u w:val="none"/>
          <w:lang w:eastAsia="lv-LV"/>
        </w:rPr>
        <w:t xml:space="preserve">Ievērojot iepriekš minēto, </w:t>
      </w:r>
      <w:r w:rsidRPr="00E953AF">
        <w:rPr>
          <w:rFonts w:cs="Arial"/>
          <w:szCs w:val="24"/>
          <w:u w:val="none"/>
          <w:lang w:eastAsia="lv-LV"/>
        </w:rPr>
        <w:t>plānotā darbība ir teritorijas atļautā izmantošana.</w:t>
      </w:r>
    </w:p>
    <w:p w14:paraId="4B71B20C" w14:textId="77777777" w:rsidR="00E953AF" w:rsidRPr="00E953AF" w:rsidRDefault="00E953AF" w:rsidP="00E953AF">
      <w:pPr>
        <w:spacing w:line="360" w:lineRule="auto"/>
        <w:ind w:firstLine="567"/>
        <w:jc w:val="both"/>
        <w:rPr>
          <w:szCs w:val="24"/>
          <w:u w:val="none"/>
          <w:lang w:eastAsia="lv-LV"/>
        </w:rPr>
      </w:pPr>
      <w:r w:rsidRPr="00E953AF">
        <w:rPr>
          <w:szCs w:val="24"/>
          <w:u w:val="none"/>
          <w:lang w:eastAsia="lv-LV"/>
        </w:rPr>
        <w:t>Pašvaldību likuma 10. panta pirmās daļas 21. punkts nosaka, ka dome ir tiesīga izlemt ikvienu pašvaldības kompetences jautājumu un tikai domes kompetencē ir pieņemt lēmumus citos ārējos normatīvajos aktos paredzētajos gadījumos.</w:t>
      </w:r>
    </w:p>
    <w:p w14:paraId="63C858E3" w14:textId="77777777" w:rsidR="00E953AF" w:rsidRPr="00E953AF" w:rsidRDefault="00E953AF" w:rsidP="00E953AF">
      <w:pPr>
        <w:widowControl w:val="0"/>
        <w:suppressAutoHyphens/>
        <w:spacing w:line="360" w:lineRule="auto"/>
        <w:ind w:firstLine="567"/>
        <w:jc w:val="both"/>
        <w:rPr>
          <w:rFonts w:eastAsia="SimSun" w:cs="Mangal"/>
          <w:szCs w:val="24"/>
          <w:highlight w:val="yellow"/>
          <w:u w:val="none"/>
          <w:lang w:eastAsia="zh-CN" w:bidi="hi-IN"/>
        </w:rPr>
      </w:pPr>
      <w:r w:rsidRPr="00E953AF">
        <w:rPr>
          <w:rFonts w:eastAsia="SimSun" w:cs="Mangal"/>
          <w:szCs w:val="24"/>
          <w:u w:val="none"/>
          <w:lang w:eastAsia="zh-CN" w:bidi="hi-IN"/>
        </w:rPr>
        <w:t>Ievērojot iepriekš minēto un pamatojoties uz Pašvaldību likuma 10.panta pirmās daļas 21.punktu, Atkritumu apsaimniekošanas likuma 8.panta pirmās daļas 2.punktu</w:t>
      </w:r>
      <w:r w:rsidRPr="00E953AF">
        <w:rPr>
          <w:rFonts w:eastAsia="SimSun"/>
          <w:color w:val="00000A"/>
          <w:szCs w:val="24"/>
          <w:u w:val="none"/>
          <w:lang w:eastAsia="zh-CN" w:bidi="hi-IN"/>
        </w:rPr>
        <w:t xml:space="preserve">, kā arī ņemot vērā Attīstības un tautsaimniecības komitejas ieteikumu, atklāti balsojot: </w:t>
      </w:r>
      <w:r w:rsidRPr="00E953AF">
        <w:rPr>
          <w:rFonts w:eastAsia="SimSun" w:cs="Mangal"/>
          <w:color w:val="00000A"/>
          <w:szCs w:val="24"/>
          <w:u w:val="none"/>
          <w:lang w:eastAsia="zh-CN" w:bidi="hi-IN"/>
        </w:rPr>
        <w:t xml:space="preserve">ar    balsīm “Par” (     ), “Pret” –    , “Atturas” –   , “Nepiedalās” –   , </w:t>
      </w:r>
      <w:r w:rsidRPr="00E953AF">
        <w:rPr>
          <w:rFonts w:eastAsia="SimSun"/>
          <w:color w:val="00000A"/>
          <w:szCs w:val="24"/>
          <w:u w:val="none"/>
          <w:lang w:eastAsia="zh-CN" w:bidi="hi-IN"/>
        </w:rPr>
        <w:t>Gulbenes novada</w:t>
      </w:r>
      <w:r w:rsidRPr="00E953AF">
        <w:rPr>
          <w:rFonts w:eastAsia="SimSun" w:cs="Mangal"/>
          <w:color w:val="00000A"/>
          <w:szCs w:val="24"/>
          <w:u w:val="none"/>
          <w:lang w:eastAsia="zh-CN" w:bidi="hi-IN"/>
        </w:rPr>
        <w:t xml:space="preserve"> pašvaldības</w:t>
      </w:r>
      <w:r w:rsidRPr="00E953AF">
        <w:rPr>
          <w:rFonts w:eastAsia="SimSun"/>
          <w:color w:val="00000A"/>
          <w:szCs w:val="24"/>
          <w:u w:val="none"/>
          <w:lang w:eastAsia="zh-CN" w:bidi="hi-IN"/>
        </w:rPr>
        <w:t xml:space="preserve"> dome NOLEMJ:</w:t>
      </w:r>
    </w:p>
    <w:p w14:paraId="1806F733" w14:textId="77777777" w:rsidR="00E953AF" w:rsidRPr="00E953AF" w:rsidRDefault="00E953AF" w:rsidP="00E953AF">
      <w:pPr>
        <w:widowControl w:val="0"/>
        <w:numPr>
          <w:ilvl w:val="0"/>
          <w:numId w:val="30"/>
        </w:numPr>
        <w:tabs>
          <w:tab w:val="left" w:pos="993"/>
        </w:tabs>
        <w:suppressAutoHyphens/>
        <w:spacing w:line="360" w:lineRule="auto"/>
        <w:ind w:left="0" w:firstLine="567"/>
        <w:jc w:val="both"/>
        <w:rPr>
          <w:rFonts w:eastAsia="SimSun"/>
          <w:color w:val="00000A"/>
          <w:szCs w:val="24"/>
          <w:u w:val="none"/>
          <w:lang w:eastAsia="zh-CN" w:bidi="hi-IN"/>
        </w:rPr>
      </w:pPr>
      <w:r w:rsidRPr="00E953AF">
        <w:rPr>
          <w:rFonts w:eastAsia="SimSun"/>
          <w:color w:val="00000A"/>
          <w:szCs w:val="24"/>
          <w:u w:val="none"/>
          <w:lang w:eastAsia="zh-CN" w:bidi="hi-IN"/>
        </w:rPr>
        <w:t xml:space="preserve">ATĻAUT biogāzes kompleksa ar </w:t>
      </w:r>
      <w:proofErr w:type="spellStart"/>
      <w:r w:rsidRPr="00E953AF">
        <w:rPr>
          <w:rFonts w:eastAsia="SimSun"/>
          <w:color w:val="00000A"/>
          <w:szCs w:val="24"/>
          <w:u w:val="none"/>
          <w:lang w:eastAsia="zh-CN" w:bidi="hi-IN"/>
        </w:rPr>
        <w:t>digestāta</w:t>
      </w:r>
      <w:proofErr w:type="spellEnd"/>
      <w:r w:rsidRPr="00E953AF">
        <w:rPr>
          <w:rFonts w:eastAsia="SimSun"/>
          <w:color w:val="00000A"/>
          <w:szCs w:val="24"/>
          <w:u w:val="none"/>
          <w:lang w:eastAsia="zh-CN" w:bidi="hi-IN"/>
        </w:rPr>
        <w:t xml:space="preserve"> lagūnām izveidi nekustamā īpašuma </w:t>
      </w:r>
      <w:r w:rsidRPr="00E953AF">
        <w:rPr>
          <w:rFonts w:eastAsia="SimSun"/>
          <w:color w:val="00000A"/>
          <w:szCs w:val="24"/>
          <w:u w:val="none"/>
          <w:lang w:eastAsia="zh-CN" w:bidi="hi-IN"/>
        </w:rPr>
        <w:lastRenderedPageBreak/>
        <w:t>“</w:t>
      </w:r>
      <w:proofErr w:type="spellStart"/>
      <w:r w:rsidRPr="00E953AF">
        <w:rPr>
          <w:rFonts w:eastAsia="SimSun"/>
          <w:color w:val="00000A"/>
          <w:szCs w:val="24"/>
          <w:u w:val="none"/>
          <w:lang w:eastAsia="zh-CN" w:bidi="hi-IN"/>
        </w:rPr>
        <w:t>Cemeri</w:t>
      </w:r>
      <w:proofErr w:type="spellEnd"/>
      <w:r w:rsidRPr="00E953AF">
        <w:rPr>
          <w:rFonts w:eastAsia="SimSun"/>
          <w:color w:val="00000A"/>
          <w:szCs w:val="24"/>
          <w:u w:val="none"/>
          <w:lang w:eastAsia="zh-CN" w:bidi="hi-IN"/>
        </w:rPr>
        <w:t xml:space="preserve">”, kadastra numurs 50680060007, sastāvā ietilpstošajā zemes vienībā ar kadastra apzīmējumu 50680060098 </w:t>
      </w:r>
      <w:r w:rsidRPr="00E953AF">
        <w:rPr>
          <w:rFonts w:eastAsia="SimSun" w:cs="Mangal"/>
          <w:color w:val="00000A"/>
          <w:szCs w:val="24"/>
          <w:u w:val="none"/>
          <w:lang w:eastAsia="zh-CN" w:bidi="hi-IN"/>
        </w:rPr>
        <w:t>atbilstoši normatīvo aktu prasībām</w:t>
      </w:r>
      <w:r w:rsidRPr="00E953AF">
        <w:rPr>
          <w:rFonts w:eastAsia="SimSun"/>
          <w:color w:val="00000A"/>
          <w:szCs w:val="24"/>
          <w:u w:val="none"/>
          <w:lang w:eastAsia="zh-CN" w:bidi="hi-IN"/>
        </w:rPr>
        <w:t>.</w:t>
      </w:r>
    </w:p>
    <w:p w14:paraId="5E46273B" w14:textId="77777777" w:rsidR="00E953AF" w:rsidRPr="00E953AF" w:rsidRDefault="00E953AF" w:rsidP="00E953AF">
      <w:pPr>
        <w:widowControl w:val="0"/>
        <w:tabs>
          <w:tab w:val="left" w:pos="993"/>
        </w:tabs>
        <w:suppressAutoHyphens/>
        <w:spacing w:line="360" w:lineRule="auto"/>
        <w:ind w:firstLine="567"/>
        <w:jc w:val="both"/>
        <w:rPr>
          <w:rFonts w:eastAsia="SimSun"/>
          <w:color w:val="00000A"/>
          <w:szCs w:val="24"/>
          <w:u w:val="none"/>
          <w:lang w:eastAsia="zh-CN" w:bidi="hi-IN"/>
        </w:rPr>
      </w:pPr>
      <w:r w:rsidRPr="00E953AF">
        <w:rPr>
          <w:rFonts w:eastAsia="SimSun"/>
          <w:color w:val="00000A"/>
          <w:szCs w:val="24"/>
          <w:u w:val="none"/>
          <w:lang w:eastAsia="zh-CN" w:bidi="hi-IN"/>
        </w:rPr>
        <w:t xml:space="preserve">2.  </w:t>
      </w:r>
      <w:r w:rsidRPr="00E953AF">
        <w:rPr>
          <w:rFonts w:eastAsia="SimSun"/>
          <w:color w:val="00000A"/>
          <w:szCs w:val="24"/>
          <w:u w:val="none"/>
          <w:lang w:eastAsia="zh-CN" w:bidi="hi-IN"/>
        </w:rPr>
        <w:tab/>
        <w:t xml:space="preserve">Lēmumu nosūtīt: </w:t>
      </w:r>
    </w:p>
    <w:p w14:paraId="445BFC1E" w14:textId="77777777" w:rsidR="00E953AF" w:rsidRPr="00E953AF" w:rsidRDefault="00E953AF" w:rsidP="00E953AF">
      <w:pPr>
        <w:widowControl w:val="0"/>
        <w:tabs>
          <w:tab w:val="left" w:pos="993"/>
        </w:tabs>
        <w:suppressAutoHyphens/>
        <w:spacing w:line="360" w:lineRule="auto"/>
        <w:ind w:firstLine="567"/>
        <w:jc w:val="both"/>
        <w:rPr>
          <w:rFonts w:eastAsia="SimSun"/>
          <w:color w:val="00000A"/>
          <w:szCs w:val="24"/>
          <w:u w:val="none"/>
          <w:lang w:eastAsia="zh-CN" w:bidi="hi-IN"/>
        </w:rPr>
      </w:pPr>
      <w:r w:rsidRPr="00E953AF">
        <w:rPr>
          <w:rFonts w:eastAsia="SimSun"/>
          <w:color w:val="00000A"/>
          <w:szCs w:val="24"/>
          <w:u w:val="none"/>
          <w:lang w:eastAsia="zh-CN" w:bidi="hi-IN"/>
        </w:rPr>
        <w:t xml:space="preserve">2.1. </w:t>
      </w:r>
      <w:r w:rsidRPr="00E953AF">
        <w:rPr>
          <w:rFonts w:eastAsia="SimSun"/>
          <w:color w:val="00000A"/>
          <w:szCs w:val="24"/>
          <w:u w:val="none"/>
          <w:lang w:eastAsia="zh-CN" w:bidi="hi-IN"/>
        </w:rPr>
        <w:tab/>
        <w:t xml:space="preserve">adresātam: SIA “AGRO </w:t>
      </w:r>
      <w:proofErr w:type="spellStart"/>
      <w:r w:rsidRPr="00E953AF">
        <w:rPr>
          <w:rFonts w:eastAsia="SimSun"/>
          <w:color w:val="00000A"/>
          <w:szCs w:val="24"/>
          <w:u w:val="none"/>
          <w:lang w:eastAsia="zh-CN" w:bidi="hi-IN"/>
        </w:rPr>
        <w:t>Cemeri</w:t>
      </w:r>
      <w:proofErr w:type="spellEnd"/>
      <w:r w:rsidRPr="00E953AF">
        <w:rPr>
          <w:rFonts w:eastAsia="SimSun"/>
          <w:color w:val="00000A"/>
          <w:szCs w:val="24"/>
          <w:u w:val="none"/>
          <w:lang w:eastAsia="zh-CN" w:bidi="hi-IN"/>
        </w:rPr>
        <w:t>”, reģistrācijas numurs 44103034228, uz adresi: “</w:t>
      </w:r>
      <w:proofErr w:type="spellStart"/>
      <w:r w:rsidRPr="00E953AF">
        <w:rPr>
          <w:rFonts w:eastAsia="SimSun"/>
          <w:color w:val="00000A"/>
          <w:szCs w:val="24"/>
          <w:u w:val="none"/>
          <w:lang w:eastAsia="zh-CN" w:bidi="hi-IN"/>
        </w:rPr>
        <w:t>Cemeri</w:t>
      </w:r>
      <w:proofErr w:type="spellEnd"/>
      <w:r w:rsidRPr="00E953AF">
        <w:rPr>
          <w:rFonts w:eastAsia="SimSun"/>
          <w:color w:val="00000A"/>
          <w:szCs w:val="24"/>
          <w:u w:val="none"/>
          <w:lang w:eastAsia="zh-CN" w:bidi="hi-IN"/>
        </w:rPr>
        <w:t>”, Litenes pagasts, Gulbenes novads, LV-4405;</w:t>
      </w:r>
    </w:p>
    <w:p w14:paraId="17E3E424" w14:textId="77777777" w:rsidR="00E953AF" w:rsidRPr="00E953AF" w:rsidRDefault="00E953AF" w:rsidP="00E953AF">
      <w:pPr>
        <w:widowControl w:val="0"/>
        <w:tabs>
          <w:tab w:val="left" w:pos="1134"/>
        </w:tabs>
        <w:suppressAutoHyphens/>
        <w:spacing w:line="360" w:lineRule="auto"/>
        <w:ind w:firstLine="567"/>
        <w:jc w:val="both"/>
        <w:rPr>
          <w:rFonts w:eastAsia="SimSun" w:cs="Mangal"/>
          <w:color w:val="000000"/>
          <w:szCs w:val="24"/>
          <w:lang w:eastAsia="zh-CN" w:bidi="hi-IN"/>
        </w:rPr>
      </w:pPr>
      <w:r w:rsidRPr="00E953AF">
        <w:rPr>
          <w:rFonts w:eastAsia="SimSun"/>
          <w:color w:val="00000A"/>
          <w:szCs w:val="24"/>
          <w:u w:val="none"/>
          <w:lang w:eastAsia="zh-CN" w:bidi="hi-IN"/>
        </w:rPr>
        <w:t xml:space="preserve">2.2. pilnvarotajai personai: sabiedrībai ar ierobežotu atbildību “HOST Latvia” uz e-pastu: </w:t>
      </w:r>
      <w:hyperlink r:id="rId71" w:history="1">
        <w:r w:rsidRPr="00E953AF">
          <w:rPr>
            <w:rFonts w:eastAsia="SimSun" w:cs="Mangal"/>
            <w:color w:val="0563C1"/>
            <w:szCs w:val="24"/>
            <w:lang w:eastAsia="zh-CN" w:bidi="hi-IN"/>
          </w:rPr>
          <w:t>info@host.lv</w:t>
        </w:r>
      </w:hyperlink>
      <w:r w:rsidRPr="00E953AF">
        <w:rPr>
          <w:rFonts w:eastAsia="SimSun" w:cs="Mangal"/>
          <w:color w:val="000000"/>
          <w:szCs w:val="24"/>
          <w:lang w:eastAsia="zh-CN" w:bidi="hi-IN"/>
        </w:rPr>
        <w:t>;</w:t>
      </w:r>
    </w:p>
    <w:p w14:paraId="1CB3F95E" w14:textId="77777777" w:rsidR="00E953AF" w:rsidRPr="00E953AF" w:rsidRDefault="00E953AF" w:rsidP="00E953AF">
      <w:pPr>
        <w:widowControl w:val="0"/>
        <w:tabs>
          <w:tab w:val="left" w:pos="993"/>
        </w:tabs>
        <w:suppressAutoHyphens/>
        <w:spacing w:line="360" w:lineRule="auto"/>
        <w:ind w:firstLine="567"/>
        <w:jc w:val="both"/>
        <w:rPr>
          <w:rFonts w:eastAsia="SimSun" w:cs="Mangal"/>
          <w:color w:val="00000A"/>
          <w:szCs w:val="24"/>
          <w:u w:val="none"/>
          <w:lang w:eastAsia="zh-CN" w:bidi="hi-IN"/>
        </w:rPr>
      </w:pPr>
      <w:r w:rsidRPr="00E953AF">
        <w:rPr>
          <w:rFonts w:eastAsia="SimSun" w:cs="Mangal"/>
          <w:color w:val="000000"/>
          <w:szCs w:val="24"/>
          <w:lang w:eastAsia="zh-CN" w:bidi="hi-IN"/>
        </w:rPr>
        <w:t>2.2.</w:t>
      </w:r>
      <w:r w:rsidRPr="00E953AF">
        <w:rPr>
          <w:rFonts w:eastAsia="SimSun" w:cs="Mangal"/>
          <w:color w:val="0563C1"/>
          <w:szCs w:val="24"/>
          <w:lang w:eastAsia="zh-CN" w:bidi="hi-IN"/>
        </w:rPr>
        <w:tab/>
      </w:r>
      <w:r w:rsidRPr="00E953AF">
        <w:rPr>
          <w:rFonts w:eastAsia="SimSun" w:cs="Mangal"/>
          <w:color w:val="00000A"/>
          <w:szCs w:val="24"/>
          <w:u w:val="none"/>
          <w:lang w:eastAsia="zh-CN" w:bidi="hi-IN"/>
        </w:rPr>
        <w:t xml:space="preserve">Valsts vides dienesta Atļauju pārvaldei uz e-pastu: </w:t>
      </w:r>
      <w:hyperlink r:id="rId72" w:history="1">
        <w:r w:rsidRPr="00E953AF">
          <w:rPr>
            <w:rFonts w:eastAsia="SimSun" w:cs="Mangal"/>
            <w:color w:val="0563C1"/>
            <w:szCs w:val="24"/>
            <w:lang w:eastAsia="zh-CN" w:bidi="hi-IN"/>
          </w:rPr>
          <w:t>ap@vvd.gov.lv</w:t>
        </w:r>
      </w:hyperlink>
      <w:r w:rsidRPr="00E953AF">
        <w:rPr>
          <w:rFonts w:eastAsia="SimSun" w:cs="Mangal"/>
          <w:color w:val="00000A"/>
          <w:szCs w:val="24"/>
          <w:u w:val="none"/>
          <w:lang w:eastAsia="zh-CN" w:bidi="hi-IN"/>
        </w:rPr>
        <w:t>.</w:t>
      </w:r>
    </w:p>
    <w:p w14:paraId="3F725F25" w14:textId="77777777" w:rsidR="00E953AF" w:rsidRPr="00E953AF" w:rsidRDefault="00E953AF" w:rsidP="00E953AF">
      <w:pPr>
        <w:spacing w:after="120" w:line="276" w:lineRule="auto"/>
        <w:ind w:left="567"/>
        <w:jc w:val="both"/>
        <w:rPr>
          <w:szCs w:val="24"/>
          <w:u w:val="none"/>
          <w:lang w:eastAsia="lv-LV"/>
        </w:rPr>
      </w:pPr>
      <w:r w:rsidRPr="00E953AF">
        <w:rPr>
          <w:szCs w:val="24"/>
          <w:u w:val="none"/>
          <w:lang w:eastAsia="lv-LV"/>
        </w:rPr>
        <w:t xml:space="preserve">3. </w:t>
      </w:r>
      <w:r w:rsidRPr="00E953AF">
        <w:rPr>
          <w:bCs/>
          <w:szCs w:val="24"/>
          <w:u w:val="none"/>
          <w:lang w:eastAsia="lv-LV"/>
        </w:rPr>
        <w:t>Kontroli</w:t>
      </w:r>
      <w:r w:rsidRPr="00E953AF">
        <w:rPr>
          <w:b/>
          <w:bCs/>
          <w:szCs w:val="24"/>
          <w:u w:val="none"/>
          <w:lang w:eastAsia="lv-LV"/>
        </w:rPr>
        <w:t xml:space="preserve"> </w:t>
      </w:r>
      <w:r w:rsidRPr="00E953AF">
        <w:rPr>
          <w:szCs w:val="24"/>
          <w:u w:val="none"/>
          <w:lang w:eastAsia="lv-LV"/>
        </w:rPr>
        <w:t xml:space="preserve">par lēmuma izpildi uzdot Gulbenes novada pašvaldības izpilddirektoram. </w:t>
      </w:r>
    </w:p>
    <w:p w14:paraId="21B8D9AC" w14:textId="77777777" w:rsidR="00E953AF" w:rsidRPr="00E953AF" w:rsidRDefault="00E953AF" w:rsidP="00E953AF">
      <w:pPr>
        <w:widowControl w:val="0"/>
        <w:tabs>
          <w:tab w:val="left" w:pos="993"/>
        </w:tabs>
        <w:suppressAutoHyphens/>
        <w:spacing w:line="360" w:lineRule="auto"/>
        <w:ind w:firstLine="567"/>
        <w:jc w:val="both"/>
        <w:rPr>
          <w:rFonts w:eastAsia="SimSun"/>
          <w:color w:val="00000A"/>
          <w:szCs w:val="24"/>
          <w:u w:val="none"/>
          <w:lang w:eastAsia="zh-CN" w:bidi="hi-IN"/>
        </w:rPr>
      </w:pPr>
    </w:p>
    <w:p w14:paraId="4B835D0C" w14:textId="77777777" w:rsidR="00E953AF" w:rsidRPr="00E953AF" w:rsidRDefault="00E953AF" w:rsidP="00E953AF">
      <w:pPr>
        <w:widowControl w:val="0"/>
        <w:suppressAutoHyphens/>
        <w:spacing w:after="200" w:line="360" w:lineRule="auto"/>
        <w:jc w:val="both"/>
        <w:rPr>
          <w:szCs w:val="24"/>
          <w:u w:val="none"/>
          <w:lang w:eastAsia="lv-LV"/>
        </w:rPr>
      </w:pPr>
      <w:r w:rsidRPr="00E953AF">
        <w:rPr>
          <w:rFonts w:eastAsia="SimSun"/>
          <w:color w:val="00000A"/>
          <w:szCs w:val="24"/>
          <w:u w:val="none"/>
          <w:lang w:eastAsia="zh-CN" w:bidi="hi-IN"/>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un otro daļu, stājas spēkā ar brīdi, kad tas paziņots adresātam a</w:t>
      </w:r>
      <w:r w:rsidRPr="00E953AF">
        <w:rPr>
          <w:rFonts w:eastAsia="SimSun" w:cs="Mangal"/>
          <w:color w:val="00000A"/>
          <w:szCs w:val="24"/>
          <w:u w:val="none"/>
          <w:lang w:eastAsia="zh-CN" w:bidi="hi-IN"/>
        </w:rPr>
        <w:t xml:space="preserve">tbilstoši </w:t>
      </w:r>
      <w:r w:rsidRPr="00E953AF">
        <w:rPr>
          <w:rFonts w:eastAsia="SimSun" w:cs="Mangal"/>
          <w:i/>
          <w:iCs/>
          <w:color w:val="00000A"/>
          <w:szCs w:val="24"/>
          <w:u w:val="none"/>
          <w:lang w:eastAsia="zh-CN" w:bidi="hi-IN"/>
        </w:rPr>
        <w:t>Paziņošanas</w:t>
      </w:r>
      <w:r w:rsidRPr="00E953AF">
        <w:rPr>
          <w:rFonts w:eastAsia="SimSun" w:cs="Mangal"/>
          <w:color w:val="00000A"/>
          <w:szCs w:val="24"/>
          <w:u w:val="none"/>
          <w:lang w:eastAsia="zh-CN" w:bidi="hi-IN"/>
        </w:rPr>
        <w:t xml:space="preserve"> likumam</w:t>
      </w:r>
      <w:r w:rsidRPr="00E953AF">
        <w:rPr>
          <w:rFonts w:eastAsia="SimSun"/>
          <w:color w:val="00000A"/>
          <w:szCs w:val="24"/>
          <w:u w:val="none"/>
          <w:lang w:eastAsia="zh-CN" w:bidi="hi-IN"/>
        </w:rPr>
        <w:t xml:space="preserve">. </w:t>
      </w:r>
      <w:r w:rsidRPr="00E953AF">
        <w:rPr>
          <w:szCs w:val="24"/>
          <w:u w:val="none"/>
          <w:lang w:eastAsia="lv-LV"/>
        </w:rPr>
        <w:t xml:space="preserve">Veids, kādā administratīvo aktu paziņo adresātam – </w:t>
      </w:r>
      <w:proofErr w:type="spellStart"/>
      <w:r w:rsidRPr="00E953AF">
        <w:rPr>
          <w:szCs w:val="24"/>
          <w:u w:val="none"/>
          <w:lang w:eastAsia="lv-LV"/>
        </w:rPr>
        <w:t>rakstveidā</w:t>
      </w:r>
      <w:proofErr w:type="spellEnd"/>
      <w:r w:rsidRPr="00E953AF">
        <w:rPr>
          <w:szCs w:val="24"/>
          <w:u w:val="none"/>
          <w:lang w:eastAsia="lv-LV"/>
        </w:rPr>
        <w:t>, mutvārdos vai citādi – , neietekmē tā stāšanos spēkā.</w:t>
      </w:r>
    </w:p>
    <w:p w14:paraId="271E2603" w14:textId="77777777" w:rsidR="00203C2F" w:rsidRDefault="00203C2F" w:rsidP="000C7638">
      <w:pPr>
        <w:rPr>
          <w:color w:val="000000" w:themeColor="text1"/>
          <w:szCs w:val="24"/>
          <w:u w:val="none"/>
        </w:rPr>
      </w:pPr>
    </w:p>
    <w:p w14:paraId="026CD43C" w14:textId="77777777" w:rsidR="00E3789C" w:rsidRDefault="00E3789C" w:rsidP="00DE7201">
      <w:pPr>
        <w:pBdr>
          <w:bottom w:val="single" w:sz="12" w:space="0" w:color="auto"/>
        </w:pBdr>
        <w:jc w:val="center"/>
        <w:rPr>
          <w:rFonts w:eastAsia="Calibri"/>
          <w:b/>
          <w:noProof/>
          <w:szCs w:val="24"/>
          <w:u w:val="none"/>
        </w:rPr>
      </w:pPr>
      <w:r>
        <w:rPr>
          <w:rFonts w:eastAsia="Calibri"/>
          <w:b/>
          <w:noProof/>
          <w:szCs w:val="24"/>
          <w:u w:val="none"/>
        </w:rPr>
        <w:t>41.</w:t>
      </w:r>
    </w:p>
    <w:p w14:paraId="35FF2812" w14:textId="2D3C6EA1"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Par projekta “Dizaina vasaras skola jeb pieci soļi dizaina domāšanā” atbalstīšanu, līdzfinansējuma un priekšfinansējuma nodrošināšanu</w:t>
      </w:r>
    </w:p>
    <w:p w14:paraId="18B118BA"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5D0E5768"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43FC6FCD" w14:textId="77777777" w:rsidR="004513CE" w:rsidRPr="00575A1B" w:rsidRDefault="004513CE" w:rsidP="004513CE">
      <w:pPr>
        <w:rPr>
          <w:rFonts w:eastAsia="Calibri"/>
          <w:szCs w:val="24"/>
          <w:u w:val="none"/>
        </w:rPr>
      </w:pPr>
      <w:r>
        <w:rPr>
          <w:rFonts w:eastAsia="Calibri"/>
          <w:szCs w:val="24"/>
          <w:u w:val="none"/>
        </w:rPr>
        <w:t>DEBATĒS PIEDALĀS: nav</w:t>
      </w:r>
    </w:p>
    <w:p w14:paraId="4659E324" w14:textId="77777777" w:rsidR="004513CE" w:rsidRDefault="004513CE" w:rsidP="004513CE">
      <w:pPr>
        <w:rPr>
          <w:rFonts w:eastAsia="Calibri"/>
          <w:color w:val="FF0000"/>
          <w:szCs w:val="24"/>
          <w:u w:val="none"/>
        </w:rPr>
      </w:pPr>
    </w:p>
    <w:p w14:paraId="016BA37D" w14:textId="77777777" w:rsidR="004513CE" w:rsidRDefault="004513CE" w:rsidP="004513CE">
      <w:pPr>
        <w:spacing w:line="360" w:lineRule="auto"/>
        <w:ind w:firstLine="567"/>
        <w:jc w:val="both"/>
        <w:rPr>
          <w:u w:val="none"/>
        </w:rPr>
      </w:pPr>
      <w:r>
        <w:rPr>
          <w:u w:val="none"/>
        </w:rPr>
        <w:t>Finanšu komiteja atklāti balsojot:</w:t>
      </w:r>
    </w:p>
    <w:p w14:paraId="196BA9DC" w14:textId="77777777" w:rsidR="004513CE" w:rsidRDefault="004513CE" w:rsidP="004513CE">
      <w:pPr>
        <w:spacing w:line="360" w:lineRule="auto"/>
        <w:ind w:firstLine="567"/>
        <w:jc w:val="both"/>
        <w:rPr>
          <w:u w:val="none"/>
        </w:rPr>
      </w:pPr>
      <w:r w:rsidRPr="0016506D">
        <w:rPr>
          <w:noProof/>
          <w:u w:val="none"/>
        </w:rPr>
        <w:t>ar 4 balsīm "Par" (Andis Caunītis, Guna Pūcīte, Gunārs Ciglis, Normunds Audzišs), "Pret" – nav, "Atturas" – nav, "Nepiedalās" – nav</w:t>
      </w:r>
      <w:r>
        <w:rPr>
          <w:u w:val="none"/>
        </w:rPr>
        <w:t>, NOLEMJ</w:t>
      </w:r>
      <w:r w:rsidRPr="00B24B3A">
        <w:rPr>
          <w:u w:val="none"/>
        </w:rPr>
        <w:t>:</w:t>
      </w:r>
    </w:p>
    <w:p w14:paraId="52602048" w14:textId="77777777" w:rsidR="004513CE" w:rsidRDefault="004513CE" w:rsidP="004513CE">
      <w:pPr>
        <w:spacing w:line="360" w:lineRule="auto"/>
        <w:ind w:firstLine="567"/>
        <w:jc w:val="both"/>
        <w:rPr>
          <w:noProof/>
          <w:u w:val="none"/>
        </w:rPr>
      </w:pPr>
      <w:r>
        <w:rPr>
          <w:noProof/>
          <w:u w:val="none"/>
        </w:rPr>
        <w:t>Virzīt izskatīšanai domes sēdē lēmumprojektu:</w:t>
      </w:r>
    </w:p>
    <w:p w14:paraId="596F76C7" w14:textId="77777777" w:rsidR="00E953AF" w:rsidRPr="00C10BB6" w:rsidRDefault="00E953AF" w:rsidP="00C10BB6">
      <w:pPr>
        <w:widowControl w:val="0"/>
        <w:jc w:val="center"/>
        <w:rPr>
          <w:b/>
          <w:bCs/>
          <w:u w:val="none"/>
        </w:rPr>
      </w:pPr>
      <w:r w:rsidRPr="00C10BB6">
        <w:rPr>
          <w:b/>
          <w:bCs/>
          <w:u w:val="none"/>
        </w:rPr>
        <w:t xml:space="preserve">Par projekta </w:t>
      </w:r>
      <w:r w:rsidRPr="00C10BB6">
        <w:rPr>
          <w:b/>
          <w:u w:val="none"/>
        </w:rPr>
        <w:t>“</w:t>
      </w:r>
      <w:bookmarkStart w:id="38" w:name="_Hlk188368959"/>
      <w:r w:rsidRPr="00C10BB6">
        <w:rPr>
          <w:b/>
          <w:u w:val="none"/>
        </w:rPr>
        <w:t xml:space="preserve">Dizaina vasaras skola jeb pieci soļi dizaina domāšanā” </w:t>
      </w:r>
      <w:bookmarkEnd w:id="38"/>
      <w:r w:rsidRPr="00C10BB6">
        <w:rPr>
          <w:b/>
          <w:bCs/>
          <w:u w:val="none"/>
        </w:rPr>
        <w:t xml:space="preserve">atbalstīšanu, līdzfinansējuma un </w:t>
      </w:r>
      <w:proofErr w:type="spellStart"/>
      <w:r w:rsidRPr="00C10BB6">
        <w:rPr>
          <w:b/>
          <w:bCs/>
          <w:u w:val="none"/>
        </w:rPr>
        <w:t>priekšfinansējuma</w:t>
      </w:r>
      <w:proofErr w:type="spellEnd"/>
      <w:r w:rsidRPr="00C10BB6">
        <w:rPr>
          <w:b/>
          <w:bCs/>
          <w:u w:val="none"/>
        </w:rPr>
        <w:t xml:space="preserve"> nodrošināšanu</w:t>
      </w:r>
    </w:p>
    <w:p w14:paraId="242C96B9" w14:textId="77777777" w:rsidR="00E953AF" w:rsidRPr="00C10BB6" w:rsidRDefault="00E953AF" w:rsidP="00C10BB6">
      <w:pPr>
        <w:widowControl w:val="0"/>
        <w:rPr>
          <w:u w:val="none"/>
        </w:rPr>
      </w:pPr>
    </w:p>
    <w:p w14:paraId="5D9EF64C" w14:textId="77777777" w:rsidR="00E953AF" w:rsidRPr="00C10BB6" w:rsidRDefault="00E953AF" w:rsidP="00C10BB6">
      <w:pPr>
        <w:widowControl w:val="0"/>
        <w:spacing w:line="360" w:lineRule="auto"/>
        <w:ind w:firstLine="567"/>
        <w:jc w:val="both"/>
        <w:rPr>
          <w:u w:val="none"/>
        </w:rPr>
      </w:pPr>
      <w:r w:rsidRPr="00C10BB6">
        <w:rPr>
          <w:u w:val="none"/>
        </w:rPr>
        <w:t xml:space="preserve">Izskatīts </w:t>
      </w:r>
      <w:r w:rsidRPr="00C10BB6">
        <w:rPr>
          <w:b/>
          <w:u w:val="none"/>
        </w:rPr>
        <w:t>Gulbenes Mākslas skolas</w:t>
      </w:r>
      <w:r w:rsidRPr="00C10BB6">
        <w:rPr>
          <w:u w:val="none"/>
        </w:rPr>
        <w:t xml:space="preserve"> reģistrācijas Nr. </w:t>
      </w:r>
      <w:r w:rsidRPr="00C10BB6">
        <w:rPr>
          <w:sz w:val="22"/>
          <w:u w:val="none"/>
        </w:rPr>
        <w:t>40900019240</w:t>
      </w:r>
      <w:r w:rsidRPr="00C10BB6">
        <w:rPr>
          <w:u w:val="none"/>
        </w:rPr>
        <w:t>, juridiskā adrese: Vidus iela 7, Gulbene, Gulbenes nov., LV-4401, 2025. gada 21. janvāra iesniegums</w:t>
      </w:r>
      <w:r w:rsidRPr="00C10BB6">
        <w:rPr>
          <w:color w:val="FF0000"/>
          <w:u w:val="none"/>
        </w:rPr>
        <w:t xml:space="preserve"> </w:t>
      </w:r>
      <w:r w:rsidRPr="00C10BB6">
        <w:rPr>
          <w:u w:val="none"/>
        </w:rPr>
        <w:t>nr. MASK1.18/25/4 (Gulbenes novada pašvaldībā reģistrēts 2025.gada 21.janvārī, nr. GND/17.3/25/209-G) ar lūgumu atbalstīt projekta “</w:t>
      </w:r>
      <w:r w:rsidRPr="00C10BB6">
        <w:rPr>
          <w:bCs/>
          <w:u w:val="none"/>
        </w:rPr>
        <w:t xml:space="preserve">Dizaina vasaras skola jeb pieci soļi dizaina domāšanā” pieteikuma </w:t>
      </w:r>
      <w:r w:rsidRPr="00C10BB6">
        <w:rPr>
          <w:u w:val="none"/>
        </w:rPr>
        <w:t xml:space="preserve">iesniegšanu un līdzfinansējuma nodrošināšanu. </w:t>
      </w:r>
    </w:p>
    <w:p w14:paraId="365B9934" w14:textId="77777777" w:rsidR="00E953AF" w:rsidRPr="00C10BB6" w:rsidRDefault="00E953AF" w:rsidP="00C10BB6">
      <w:pPr>
        <w:widowControl w:val="0"/>
        <w:spacing w:line="360" w:lineRule="auto"/>
        <w:ind w:firstLine="567"/>
        <w:jc w:val="both"/>
        <w:rPr>
          <w:u w:val="none"/>
        </w:rPr>
      </w:pPr>
      <w:r w:rsidRPr="00C10BB6">
        <w:rPr>
          <w:u w:val="none"/>
        </w:rPr>
        <w:t xml:space="preserve">Līdz 2025.gada 6.februārim plānots projektu iesniegt biedrības “SATEKA” izsludinātajā </w:t>
      </w:r>
      <w:r w:rsidRPr="00C10BB6">
        <w:rPr>
          <w:u w:val="none"/>
        </w:rPr>
        <w:lastRenderedPageBreak/>
        <w:t>atklāto projektu iesniegumu pieņemšanas 4.kārtā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aktivitātes “Kopienu spēcinošas un vietas attīstību sekmējošas iniciatīvas”, atbilstoši Ministru kabineta 2023.gada 10.oktobra noteikumiem Nr.580 “Valsts un Eiropas Savienības atbalsta piešķiršanas kārtība Eiropas Lauksaimniecības fonda lauku attīstībai intervencē “Darbību īstenošana saskaņā ar sabiedrības virzītas vietējās attīstības stratēģiju, tostarp sadarbības aktivitātes un to sagatavošana”, rīcībā SLP4 Atbalsts jauniešu iniciatīvām Gulbenes novada lauku teritorijā.</w:t>
      </w:r>
    </w:p>
    <w:p w14:paraId="73112053" w14:textId="77777777" w:rsidR="00E953AF" w:rsidRPr="00C10BB6" w:rsidRDefault="00E953AF" w:rsidP="00C10BB6">
      <w:pPr>
        <w:widowControl w:val="0"/>
        <w:spacing w:line="360" w:lineRule="auto"/>
        <w:ind w:firstLine="567"/>
        <w:jc w:val="both"/>
        <w:rPr>
          <w:u w:val="none"/>
        </w:rPr>
      </w:pPr>
      <w:r w:rsidRPr="00C10BB6">
        <w:rPr>
          <w:u w:val="none"/>
        </w:rPr>
        <w:t xml:space="preserve">Projekta mērķis ir sniegt iespēju Gulbenes novada bērniem un jauniešiem attīstīt radošās domāšanas prasmes kā būtisku nosacījumu jaunu ideju radīšanai, problēmu risināšanai, inovatīvu risinājumu radīšanai dažādās formās – mākslā, dizainā, uzņēmējdarbībā un ikdienas dzīvē. Projekta ietvaros plānots bagātināt bērnu un jauniešu izpratni par dizaina domāšanas procesiem, praktiskās nodarbībās apgūstot dizaina domāšanas piecu soļu metodi – izpēti, problēmu definēšanu, ideju izstrādi, </w:t>
      </w:r>
      <w:proofErr w:type="spellStart"/>
      <w:r w:rsidRPr="00C10BB6">
        <w:rPr>
          <w:u w:val="none"/>
        </w:rPr>
        <w:t>prototipēšanu</w:t>
      </w:r>
      <w:proofErr w:type="spellEnd"/>
      <w:r w:rsidRPr="00C10BB6">
        <w:rPr>
          <w:u w:val="none"/>
        </w:rPr>
        <w:t xml:space="preserve"> un testēšanu. Novada bērniem un jauniešiem tiks nodrošināta iespēja praktiski iepazīt uzņēmējdarbības vidi dažādos vietējos uzņēmumos, tikties un diskutēt ar veiksmīgiem uzņēmējiem par ceļu no idejas līdz gatavam produktam. Realizējot šo projektu tiktu sekmēta bērnu un jauniešu jēgpilna brīvā laika pavadīšana, rosināta apzināta nākotnes un karjeras plānošana, pilnveidotas radošās domāšanas prasmes. Projektu apstiprināšanas gadījumā plānots projektu īstenot 2026. gada vasarā Rankā.</w:t>
      </w:r>
    </w:p>
    <w:p w14:paraId="73121872" w14:textId="77777777" w:rsidR="00E953AF" w:rsidRPr="00C10BB6" w:rsidRDefault="00E953AF" w:rsidP="00C10BB6">
      <w:pPr>
        <w:widowControl w:val="0"/>
        <w:spacing w:line="360" w:lineRule="auto"/>
        <w:ind w:firstLine="567"/>
        <w:jc w:val="both"/>
        <w:rPr>
          <w:u w:val="none"/>
        </w:rPr>
      </w:pPr>
      <w:r w:rsidRPr="00C10BB6">
        <w:rPr>
          <w:u w:val="none"/>
        </w:rPr>
        <w:t xml:space="preserve">Projekta plānotās attiecināmās izmaksas ir </w:t>
      </w:r>
      <w:r w:rsidRPr="00C10BB6">
        <w:rPr>
          <w:b/>
          <w:bCs/>
          <w:u w:val="none"/>
        </w:rPr>
        <w:t>6000,00 EUR</w:t>
      </w:r>
      <w:r w:rsidRPr="00C10BB6">
        <w:rPr>
          <w:u w:val="none"/>
        </w:rPr>
        <w:t xml:space="preserve"> (seši tūkstoši </w:t>
      </w:r>
      <w:proofErr w:type="spellStart"/>
      <w:r w:rsidRPr="00C10BB6">
        <w:rPr>
          <w:i/>
          <w:u w:val="none"/>
        </w:rPr>
        <w:t>euro</w:t>
      </w:r>
      <w:proofErr w:type="spellEnd"/>
      <w:r w:rsidRPr="00C10BB6">
        <w:rPr>
          <w:u w:val="none"/>
        </w:rPr>
        <w:t xml:space="preserve">), no tām 70% jeb 4200,00 EUR (četri tūkstoši divi simti </w:t>
      </w:r>
      <w:proofErr w:type="spellStart"/>
      <w:r w:rsidRPr="00C10BB6">
        <w:rPr>
          <w:i/>
          <w:iCs/>
          <w:u w:val="none"/>
        </w:rPr>
        <w:t>euro</w:t>
      </w:r>
      <w:proofErr w:type="spellEnd"/>
      <w:r w:rsidRPr="00C10BB6">
        <w:rPr>
          <w:u w:val="none"/>
        </w:rPr>
        <w:t xml:space="preserve">) ir Eiropas Lauksaimniecības Fonda lauku attīstībai (ELFLA) finansējums, bet 30% jeb 1800,00 EUR (viens tūkstotis astoņi simti </w:t>
      </w:r>
      <w:proofErr w:type="spellStart"/>
      <w:r w:rsidRPr="00C10BB6">
        <w:rPr>
          <w:i/>
          <w:iCs/>
          <w:u w:val="none"/>
        </w:rPr>
        <w:t>euro</w:t>
      </w:r>
      <w:proofErr w:type="spellEnd"/>
      <w:r w:rsidRPr="00C10BB6">
        <w:rPr>
          <w:u w:val="none"/>
        </w:rPr>
        <w:t xml:space="preserve">) pašvaldības līdzfinansējums. </w:t>
      </w:r>
    </w:p>
    <w:p w14:paraId="1840B6D7" w14:textId="77777777" w:rsidR="00E953AF" w:rsidRPr="00C10BB6" w:rsidRDefault="00E953AF" w:rsidP="00C10BB6">
      <w:pPr>
        <w:widowControl w:val="0"/>
        <w:spacing w:line="360" w:lineRule="auto"/>
        <w:ind w:firstLine="567"/>
        <w:jc w:val="both"/>
        <w:rPr>
          <w:u w:val="none"/>
        </w:rPr>
      </w:pPr>
      <w:r w:rsidRPr="00C10BB6">
        <w:rPr>
          <w:u w:val="none"/>
        </w:rPr>
        <w:t xml:space="preserve">Metodikas “Fiksētas summas maksājums “Jauniešu iniciatīva” un to piemērošana Kopējās lauksaimniecības politikas stratēģiskā plānā 2023.-2027.gadam” 17.1. apakšpunkts nosaka, ka “pēc Lauku atbalsta dienesta lēmuma spēkā stāšanas par projekta iesnieguma apstiprināšanu, atbalsta saņēmējs saņem 80 procentu apmērā no kopējā projektam piešķirtā publiskā finansējuma summas”, savukārt 17.2. apakšpunkts nosaka, ka gala maksājumu 20 procentu apmērā no kopējā projektam piešķirtā publiskā finansējuma summas atbalsta saņēmējs saņem pēc pilnīgas jauniešu iniciatīvas projekta īstenošanas, noslēguma pārskata iesniegšanas LAD elektroniskās pieteikšanās sistēmā un kad LAD ir veicis reālo darbību pamatojošo dokumentu pārbaudi, tādēļ projekta realizācijai nepieciešams Gulbenes novada pašvaldības </w:t>
      </w:r>
      <w:proofErr w:type="spellStart"/>
      <w:r w:rsidRPr="00C10BB6">
        <w:rPr>
          <w:u w:val="none"/>
        </w:rPr>
        <w:t>priekšfinansējums</w:t>
      </w:r>
      <w:proofErr w:type="spellEnd"/>
      <w:r w:rsidRPr="00C10BB6">
        <w:rPr>
          <w:u w:val="none"/>
        </w:rPr>
        <w:t xml:space="preserve"> 20% no kopējās projektam piešķirtā publiskā finansējuma summas jeb 840,00 EUR (astoņi simti četrdesmit </w:t>
      </w:r>
      <w:proofErr w:type="spellStart"/>
      <w:r w:rsidRPr="00C10BB6">
        <w:rPr>
          <w:i/>
          <w:iCs/>
          <w:u w:val="none"/>
        </w:rPr>
        <w:t>euro</w:t>
      </w:r>
      <w:proofErr w:type="spellEnd"/>
      <w:r w:rsidRPr="00C10BB6">
        <w:rPr>
          <w:u w:val="none"/>
        </w:rPr>
        <w:t>).</w:t>
      </w:r>
    </w:p>
    <w:p w14:paraId="05B31F77" w14:textId="77777777" w:rsidR="00E953AF" w:rsidRPr="00C10BB6" w:rsidRDefault="00E953AF" w:rsidP="00C10BB6">
      <w:pPr>
        <w:widowControl w:val="0"/>
        <w:spacing w:line="360" w:lineRule="auto"/>
        <w:ind w:firstLine="567"/>
        <w:jc w:val="both"/>
        <w:rPr>
          <w:b/>
          <w:u w:val="none"/>
        </w:rPr>
      </w:pPr>
      <w:r w:rsidRPr="00C10BB6">
        <w:rPr>
          <w:u w:val="none"/>
        </w:rPr>
        <w:t xml:space="preserve">Ņemot vērā iepriekš minēto iespēju piesaistīt Eiropas Savienības līdzekļus un pamatojoties uz Pašvaldību likuma 4. panta pirmās daļas 8. punktu, kas nosaka, ka pašvaldībām autonomās </w:t>
      </w:r>
      <w:r w:rsidRPr="00C10BB6">
        <w:rPr>
          <w:u w:val="none"/>
        </w:rPr>
        <w:lastRenderedPageBreak/>
        <w:t>funkcijas ir veikt darbu ar jaunatni, un 10. panta pirmās daļas 21. punktu, kas nosaka, ka dome ir tiesīga izlemt ikvienu pašvaldības kompetences jautājumu un tikai domes kompetencē ir  pieņemt lēmumus citos ārējos normatīvajos aktos paredzētajos gadījumos, un ņemot vērā Finanšu komitejas ieteikumu, atklāti balsojot: PAR ___ (____), PRET ___ (____), ATTURAS ___ (____), Gulbenes novada pašvaldības dome NOLEMJ</w:t>
      </w:r>
      <w:r w:rsidRPr="00C10BB6">
        <w:rPr>
          <w:b/>
          <w:u w:val="none"/>
        </w:rPr>
        <w:t>:</w:t>
      </w:r>
    </w:p>
    <w:p w14:paraId="43CAC50A" w14:textId="5A421FF5" w:rsidR="00E953AF" w:rsidRPr="00C10BB6" w:rsidRDefault="00E953AF" w:rsidP="00C10BB6">
      <w:pPr>
        <w:pStyle w:val="Sarakstarindkopa"/>
        <w:widowControl w:val="0"/>
        <w:numPr>
          <w:ilvl w:val="0"/>
          <w:numId w:val="43"/>
        </w:numPr>
        <w:tabs>
          <w:tab w:val="left" w:pos="993"/>
        </w:tabs>
        <w:spacing w:line="360" w:lineRule="auto"/>
        <w:ind w:left="0" w:firstLine="567"/>
        <w:jc w:val="both"/>
        <w:rPr>
          <w:rFonts w:eastAsia="Calibri"/>
          <w:u w:val="none"/>
        </w:rPr>
      </w:pPr>
      <w:r w:rsidRPr="00C10BB6">
        <w:rPr>
          <w:rFonts w:eastAsia="Calibri"/>
          <w:u w:val="none"/>
        </w:rPr>
        <w:t xml:space="preserve">ATBALSTĪT </w:t>
      </w:r>
      <w:r w:rsidRPr="00C10BB6">
        <w:rPr>
          <w:u w:val="none"/>
        </w:rPr>
        <w:t xml:space="preserve">Gulbenes novada pašvaldības projekta </w:t>
      </w:r>
      <w:r w:rsidRPr="00C10BB6">
        <w:rPr>
          <w:bCs/>
          <w:u w:val="none"/>
        </w:rPr>
        <w:t>“Dizaina vasaras skola jeb pieci soļi dizaina domāšanā”</w:t>
      </w:r>
      <w:r w:rsidRPr="00C10BB6">
        <w:rPr>
          <w:b/>
          <w:u w:val="none"/>
        </w:rPr>
        <w:t xml:space="preserve"> </w:t>
      </w:r>
      <w:r w:rsidRPr="00C10BB6">
        <w:rPr>
          <w:u w:val="none"/>
        </w:rPr>
        <w:t>iesniegšanu biedrības “SATEKA” izsludinātajā atklāto projektu iesniegumu pieņemšanas 4.kārtā.</w:t>
      </w:r>
    </w:p>
    <w:p w14:paraId="54F5DBEF" w14:textId="16993A63" w:rsidR="00E953AF" w:rsidRPr="00C10BB6" w:rsidRDefault="00E953AF" w:rsidP="00C10BB6">
      <w:pPr>
        <w:pStyle w:val="Sarakstarindkopa"/>
        <w:widowControl w:val="0"/>
        <w:numPr>
          <w:ilvl w:val="0"/>
          <w:numId w:val="43"/>
        </w:numPr>
        <w:tabs>
          <w:tab w:val="left" w:pos="993"/>
        </w:tabs>
        <w:spacing w:line="360" w:lineRule="auto"/>
        <w:ind w:left="0" w:firstLine="567"/>
        <w:jc w:val="both"/>
        <w:rPr>
          <w:rFonts w:eastAsia="Calibri"/>
          <w:u w:val="none"/>
        </w:rPr>
      </w:pPr>
      <w:r w:rsidRPr="00C10BB6">
        <w:rPr>
          <w:rFonts w:eastAsia="Calibri"/>
          <w:u w:val="none"/>
        </w:rPr>
        <w:t>Gulbenes novada pašvaldībai projekta apstiprināšanas gadījumā NODROŠINĀT projekta īstenošanai līdzfinansējumu 30% apmērā no attiecināmajām izmaksām, tas ir 1800,00 EUR (viens tūkstotis astoņi simti</w:t>
      </w:r>
      <w:r w:rsidRPr="00C10BB6">
        <w:rPr>
          <w:rFonts w:eastAsia="Calibri"/>
          <w:i/>
          <w:iCs/>
          <w:u w:val="none"/>
        </w:rPr>
        <w:t xml:space="preserve"> </w:t>
      </w:r>
      <w:proofErr w:type="spellStart"/>
      <w:r w:rsidRPr="00C10BB6">
        <w:rPr>
          <w:rFonts w:eastAsia="Calibri"/>
          <w:i/>
          <w:iCs/>
          <w:u w:val="none"/>
        </w:rPr>
        <w:t>euro</w:t>
      </w:r>
      <w:proofErr w:type="spellEnd"/>
      <w:r w:rsidRPr="00C10BB6">
        <w:rPr>
          <w:rFonts w:eastAsia="Calibri"/>
          <w:u w:val="none"/>
        </w:rPr>
        <w:t>) no Gulbenes novada pašvaldības 2026.gada budžeta līdzekļiem.</w:t>
      </w:r>
    </w:p>
    <w:p w14:paraId="77034EB7" w14:textId="77777777" w:rsidR="00E953AF" w:rsidRPr="00C10BB6" w:rsidRDefault="00E953AF" w:rsidP="00C10BB6">
      <w:pPr>
        <w:pStyle w:val="Sarakstarindkopa"/>
        <w:widowControl w:val="0"/>
        <w:numPr>
          <w:ilvl w:val="0"/>
          <w:numId w:val="43"/>
        </w:numPr>
        <w:tabs>
          <w:tab w:val="left" w:pos="993"/>
        </w:tabs>
        <w:spacing w:line="360" w:lineRule="auto"/>
        <w:ind w:left="0" w:firstLine="567"/>
        <w:jc w:val="both"/>
        <w:rPr>
          <w:rFonts w:eastAsia="Calibri"/>
          <w:u w:val="none"/>
        </w:rPr>
      </w:pPr>
      <w:r w:rsidRPr="00C10BB6">
        <w:rPr>
          <w:rFonts w:eastAsia="Calibri"/>
          <w:u w:val="none"/>
        </w:rPr>
        <w:t xml:space="preserve">Gulbenes novada pašvaldībai projekta apstiprināšanas gadījumā nodrošināt projekta īstenošanai </w:t>
      </w:r>
      <w:proofErr w:type="spellStart"/>
      <w:r w:rsidRPr="00C10BB6">
        <w:rPr>
          <w:rFonts w:eastAsia="Calibri"/>
          <w:u w:val="none"/>
        </w:rPr>
        <w:t>priekšfinansējumu</w:t>
      </w:r>
      <w:proofErr w:type="spellEnd"/>
      <w:r w:rsidRPr="00C10BB6">
        <w:rPr>
          <w:rFonts w:eastAsia="Calibri"/>
          <w:u w:val="none"/>
        </w:rPr>
        <w:t xml:space="preserve"> 20% apmērā no kopējās projektam piešķirtā publiskā finansējuma summas, tas ir 840,00 EUR (astoņi simti četrdesmit </w:t>
      </w:r>
      <w:proofErr w:type="spellStart"/>
      <w:r w:rsidRPr="00C10BB6">
        <w:rPr>
          <w:rFonts w:eastAsia="Calibri"/>
          <w:u w:val="none"/>
        </w:rPr>
        <w:t>euro</w:t>
      </w:r>
      <w:proofErr w:type="spellEnd"/>
      <w:r w:rsidRPr="00C10BB6">
        <w:rPr>
          <w:rFonts w:eastAsia="Calibri"/>
          <w:u w:val="none"/>
        </w:rPr>
        <w:t>).</w:t>
      </w:r>
    </w:p>
    <w:p w14:paraId="4266339D" w14:textId="77777777" w:rsidR="00203C2F" w:rsidRDefault="00203C2F" w:rsidP="000C7638">
      <w:pPr>
        <w:rPr>
          <w:color w:val="000000" w:themeColor="text1"/>
          <w:szCs w:val="24"/>
          <w:u w:val="none"/>
        </w:rPr>
      </w:pPr>
    </w:p>
    <w:p w14:paraId="65D6E3FA" w14:textId="77777777" w:rsidR="0032517B" w:rsidRPr="00575A1B" w:rsidRDefault="007C10F8"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7FF4D4C5" w14:textId="77777777" w:rsidR="00575A1B" w:rsidRPr="00DE7201" w:rsidRDefault="007C10F8"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2025.gada budžetu</w:t>
      </w:r>
    </w:p>
    <w:p w14:paraId="6E93796F" w14:textId="77777777" w:rsidR="00575A1B" w:rsidRDefault="007C10F8" w:rsidP="00575A1B">
      <w:pPr>
        <w:rPr>
          <w:rFonts w:eastAsia="Calibri"/>
          <w:szCs w:val="24"/>
          <w:u w:val="none"/>
        </w:rPr>
      </w:pPr>
      <w:r w:rsidRPr="00575A1B">
        <w:rPr>
          <w:rFonts w:eastAsia="Calibri"/>
          <w:szCs w:val="24"/>
          <w:u w:val="none"/>
        </w:rPr>
        <w:t xml:space="preserve">ZIŅO: </w:t>
      </w:r>
      <w:r>
        <w:rPr>
          <w:rFonts w:eastAsia="Calibri"/>
          <w:noProof/>
          <w:szCs w:val="24"/>
          <w:u w:val="none"/>
        </w:rPr>
        <w:t>Gundega Upīte</w:t>
      </w:r>
    </w:p>
    <w:p w14:paraId="2AA67882" w14:textId="77777777" w:rsidR="00CA2A8B" w:rsidRDefault="007C10F8"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4F69DD54" w14:textId="24370B2C" w:rsidR="00E264AD" w:rsidRPr="00575A1B" w:rsidRDefault="007C10F8" w:rsidP="00575A1B">
      <w:pPr>
        <w:rPr>
          <w:rFonts w:eastAsia="Calibri"/>
          <w:szCs w:val="24"/>
          <w:u w:val="none"/>
        </w:rPr>
      </w:pPr>
      <w:r>
        <w:rPr>
          <w:rFonts w:eastAsia="Calibri"/>
          <w:szCs w:val="24"/>
          <w:u w:val="none"/>
        </w:rPr>
        <w:t xml:space="preserve">DEBATĒS PIEDALĀS: </w:t>
      </w:r>
      <w:r w:rsidR="00C10BB6">
        <w:rPr>
          <w:rFonts w:eastAsia="Calibri"/>
          <w:szCs w:val="24"/>
          <w:u w:val="none"/>
        </w:rPr>
        <w:t xml:space="preserve">Andis Caunītis, Gundega Upīte, Gunārs Ciglis, Agnese Zagorska, Antra </w:t>
      </w:r>
      <w:proofErr w:type="spellStart"/>
      <w:r w:rsidR="00C10BB6">
        <w:rPr>
          <w:rFonts w:eastAsia="Calibri"/>
          <w:szCs w:val="24"/>
          <w:u w:val="none"/>
        </w:rPr>
        <w:t>Sprudzāne</w:t>
      </w:r>
      <w:proofErr w:type="spellEnd"/>
      <w:r w:rsidR="00C10BB6">
        <w:rPr>
          <w:rFonts w:eastAsia="Calibri"/>
          <w:szCs w:val="24"/>
          <w:u w:val="none"/>
        </w:rPr>
        <w:t xml:space="preserve">, Guna </w:t>
      </w:r>
      <w:proofErr w:type="spellStart"/>
      <w:r w:rsidR="00C10BB6">
        <w:rPr>
          <w:rFonts w:eastAsia="Calibri"/>
          <w:szCs w:val="24"/>
          <w:u w:val="none"/>
        </w:rPr>
        <w:t>Švika</w:t>
      </w:r>
      <w:proofErr w:type="spellEnd"/>
    </w:p>
    <w:p w14:paraId="2B5CD202" w14:textId="77777777" w:rsidR="00BC2002" w:rsidRDefault="00BC2002" w:rsidP="00956EC8">
      <w:pPr>
        <w:rPr>
          <w:rFonts w:eastAsia="Calibri"/>
          <w:color w:val="FF0000"/>
          <w:szCs w:val="24"/>
          <w:u w:val="none"/>
        </w:rPr>
      </w:pPr>
    </w:p>
    <w:p w14:paraId="1453B62C" w14:textId="1C64B929" w:rsidR="00C10BB6" w:rsidRPr="00C10BB6" w:rsidRDefault="00C10BB6" w:rsidP="00C10BB6">
      <w:pPr>
        <w:ind w:firstLine="720"/>
        <w:rPr>
          <w:rFonts w:eastAsia="Calibri"/>
          <w:szCs w:val="24"/>
          <w:u w:val="none"/>
        </w:rPr>
      </w:pPr>
      <w:r>
        <w:rPr>
          <w:rFonts w:eastAsia="Calibri"/>
          <w:szCs w:val="24"/>
          <w:u w:val="none"/>
        </w:rPr>
        <w:t>Informatīvais materiāls par 2025.gada budžetu pielikumā.</w:t>
      </w:r>
    </w:p>
    <w:p w14:paraId="34C67224" w14:textId="77777777" w:rsidR="002552AB" w:rsidRPr="0016506D" w:rsidRDefault="002552AB" w:rsidP="000C7638">
      <w:pPr>
        <w:rPr>
          <w:u w:val="none"/>
        </w:rPr>
      </w:pPr>
    </w:p>
    <w:p w14:paraId="3C15A685" w14:textId="77777777" w:rsidR="00504DB6" w:rsidRDefault="00504DB6" w:rsidP="000C7638">
      <w:pPr>
        <w:rPr>
          <w:b/>
          <w:szCs w:val="24"/>
          <w:u w:val="none"/>
        </w:rPr>
      </w:pPr>
    </w:p>
    <w:p w14:paraId="25A2152F" w14:textId="77777777" w:rsidR="00FE3D95" w:rsidRPr="007C75A1" w:rsidRDefault="00FE3D95" w:rsidP="000C7638">
      <w:pPr>
        <w:rPr>
          <w:szCs w:val="24"/>
          <w:u w:val="none"/>
        </w:rPr>
      </w:pPr>
    </w:p>
    <w:p w14:paraId="56136FE2" w14:textId="77777777" w:rsidR="00FE3D95" w:rsidRDefault="00FE3D95" w:rsidP="000C7638">
      <w:pPr>
        <w:rPr>
          <w:b/>
          <w:szCs w:val="24"/>
          <w:u w:val="none"/>
        </w:rPr>
      </w:pPr>
    </w:p>
    <w:p w14:paraId="42B819B4" w14:textId="77777777" w:rsidR="00203C2F" w:rsidRPr="00440890" w:rsidRDefault="007C10F8"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08:36</w:t>
      </w:r>
    </w:p>
    <w:p w14:paraId="2BBED7BF" w14:textId="77777777" w:rsidR="00203C2F" w:rsidRPr="00440890" w:rsidRDefault="00203C2F" w:rsidP="00203C2F">
      <w:pPr>
        <w:rPr>
          <w:szCs w:val="24"/>
          <w:u w:val="none"/>
        </w:rPr>
      </w:pPr>
    </w:p>
    <w:p w14:paraId="53678D8E" w14:textId="394460C8" w:rsidR="00203C2F" w:rsidRDefault="007C10F8"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8B0F8C">
        <w:rPr>
          <w:szCs w:val="24"/>
          <w:u w:val="none"/>
        </w:rPr>
        <w:tab/>
      </w:r>
      <w:r w:rsidR="008B0F8C">
        <w:rPr>
          <w:szCs w:val="24"/>
          <w:u w:val="none"/>
        </w:rPr>
        <w:tab/>
      </w:r>
      <w:r w:rsidR="008B0F8C">
        <w:rPr>
          <w:szCs w:val="24"/>
          <w:u w:val="none"/>
        </w:rPr>
        <w:tab/>
      </w:r>
      <w:r w:rsidR="00DE2978">
        <w:rPr>
          <w:noProof/>
          <w:szCs w:val="24"/>
          <w:u w:val="none"/>
        </w:rPr>
        <w:t>Andis Caunītis</w:t>
      </w:r>
    </w:p>
    <w:p w14:paraId="46AE7241" w14:textId="77777777" w:rsidR="002B673D" w:rsidRDefault="002B673D" w:rsidP="008778B8">
      <w:pPr>
        <w:rPr>
          <w:szCs w:val="24"/>
          <w:u w:val="none"/>
        </w:rPr>
      </w:pPr>
    </w:p>
    <w:p w14:paraId="2D61F025" w14:textId="77777777" w:rsidR="002B673D" w:rsidRPr="00440890" w:rsidRDefault="007C10F8" w:rsidP="008B0F8C">
      <w:pPr>
        <w:ind w:left="2880" w:firstLine="720"/>
        <w:rPr>
          <w:szCs w:val="24"/>
          <w:u w:val="none"/>
        </w:rPr>
      </w:pPr>
      <w:r>
        <w:rPr>
          <w:szCs w:val="24"/>
          <w:u w:val="none"/>
        </w:rPr>
        <w:t xml:space="preserve">Protokols parakstīts </w:t>
      </w:r>
      <w:r w:rsidR="00015803">
        <w:rPr>
          <w:rFonts w:eastAsia="Calibri"/>
          <w:szCs w:val="24"/>
          <w:u w:val="none"/>
        </w:rPr>
        <w:t>2025</w:t>
      </w:r>
      <w:r w:rsidRPr="002B673D">
        <w:rPr>
          <w:rFonts w:eastAsia="Calibri"/>
          <w:szCs w:val="24"/>
          <w:u w:val="none"/>
        </w:rPr>
        <w:t>.gada __.______________</w:t>
      </w:r>
    </w:p>
    <w:p w14:paraId="21468EB0" w14:textId="77777777" w:rsidR="00203C2F" w:rsidRPr="00440890" w:rsidRDefault="00203C2F" w:rsidP="00203C2F">
      <w:pPr>
        <w:rPr>
          <w:szCs w:val="24"/>
          <w:u w:val="none"/>
        </w:rPr>
      </w:pPr>
    </w:p>
    <w:p w14:paraId="2ADCC836" w14:textId="7768E8D8" w:rsidR="00203C2F" w:rsidRPr="00440890" w:rsidRDefault="007C10F8"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8B0F8C">
        <w:rPr>
          <w:szCs w:val="24"/>
          <w:u w:val="none"/>
        </w:rPr>
        <w:tab/>
      </w:r>
      <w:r w:rsidR="008B0F8C">
        <w:rPr>
          <w:szCs w:val="24"/>
          <w:u w:val="none"/>
        </w:rPr>
        <w:tab/>
      </w:r>
      <w:r w:rsidR="008B0F8C">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95B6F">
      <w:footerReference w:type="default" r:id="rId73"/>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ABC07" w14:textId="77777777" w:rsidR="00195757" w:rsidRDefault="00195757" w:rsidP="00C95B6F">
      <w:r>
        <w:separator/>
      </w:r>
    </w:p>
  </w:endnote>
  <w:endnote w:type="continuationSeparator" w:id="0">
    <w:p w14:paraId="6C69A942" w14:textId="77777777" w:rsidR="00195757" w:rsidRDefault="00195757" w:rsidP="00C9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 w:name="Garamond">
    <w:panose1 w:val="02020404030301010803"/>
    <w:charset w:val="BA"/>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628193"/>
      <w:docPartObj>
        <w:docPartGallery w:val="Page Numbers (Bottom of Page)"/>
        <w:docPartUnique/>
      </w:docPartObj>
    </w:sdtPr>
    <w:sdtEndPr>
      <w:rPr>
        <w:sz w:val="20"/>
        <w:szCs w:val="20"/>
        <w:u w:val="none"/>
      </w:rPr>
    </w:sdtEndPr>
    <w:sdtContent>
      <w:p w14:paraId="6EC45C65" w14:textId="35F61414" w:rsidR="00C95B6F" w:rsidRPr="00E947A5" w:rsidRDefault="00C95B6F">
        <w:pPr>
          <w:pStyle w:val="Kjene"/>
          <w:jc w:val="center"/>
          <w:rPr>
            <w:sz w:val="20"/>
            <w:szCs w:val="20"/>
            <w:u w:val="none"/>
          </w:rPr>
        </w:pPr>
        <w:r w:rsidRPr="00E947A5">
          <w:rPr>
            <w:sz w:val="20"/>
            <w:szCs w:val="20"/>
            <w:u w:val="none"/>
          </w:rPr>
          <w:fldChar w:fldCharType="begin"/>
        </w:r>
        <w:r w:rsidRPr="00E947A5">
          <w:rPr>
            <w:sz w:val="20"/>
            <w:szCs w:val="20"/>
            <w:u w:val="none"/>
          </w:rPr>
          <w:instrText>PAGE   \* MERGEFORMAT</w:instrText>
        </w:r>
        <w:r w:rsidRPr="00E947A5">
          <w:rPr>
            <w:sz w:val="20"/>
            <w:szCs w:val="20"/>
            <w:u w:val="none"/>
          </w:rPr>
          <w:fldChar w:fldCharType="separate"/>
        </w:r>
        <w:r w:rsidRPr="00E947A5">
          <w:rPr>
            <w:sz w:val="20"/>
            <w:szCs w:val="20"/>
            <w:u w:val="none"/>
          </w:rPr>
          <w:t>2</w:t>
        </w:r>
        <w:r w:rsidRPr="00E947A5">
          <w:rPr>
            <w:sz w:val="20"/>
            <w:szCs w:val="20"/>
            <w:u w:val="none"/>
          </w:rPr>
          <w:fldChar w:fldCharType="end"/>
        </w:r>
      </w:p>
    </w:sdtContent>
  </w:sdt>
  <w:p w14:paraId="542A06BF" w14:textId="77777777" w:rsidR="00C95B6F" w:rsidRDefault="00C95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7772F" w14:textId="77777777" w:rsidR="00195757" w:rsidRDefault="00195757" w:rsidP="00C95B6F">
      <w:r>
        <w:separator/>
      </w:r>
    </w:p>
  </w:footnote>
  <w:footnote w:type="continuationSeparator" w:id="0">
    <w:p w14:paraId="2287387E" w14:textId="77777777" w:rsidR="00195757" w:rsidRDefault="00195757" w:rsidP="00C95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257867"/>
    <w:multiLevelType w:val="hybridMultilevel"/>
    <w:tmpl w:val="DCC634F2"/>
    <w:lvl w:ilvl="0" w:tplc="801A000C">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4C722C"/>
    <w:multiLevelType w:val="hybridMultilevel"/>
    <w:tmpl w:val="B79C6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086251"/>
    <w:multiLevelType w:val="hybridMultilevel"/>
    <w:tmpl w:val="FA40FD36"/>
    <w:lvl w:ilvl="0" w:tplc="F9B0805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2E4991"/>
    <w:multiLevelType w:val="hybridMultilevel"/>
    <w:tmpl w:val="EF40F270"/>
    <w:lvl w:ilvl="0" w:tplc="A31A878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5465840"/>
    <w:multiLevelType w:val="multilevel"/>
    <w:tmpl w:val="A08A3C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363544"/>
    <w:multiLevelType w:val="hybridMultilevel"/>
    <w:tmpl w:val="DE90BD6A"/>
    <w:lvl w:ilvl="0" w:tplc="FB101C3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E6A0929"/>
    <w:multiLevelType w:val="multilevel"/>
    <w:tmpl w:val="3EF80BA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04C2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0E360F"/>
    <w:multiLevelType w:val="hybridMultilevel"/>
    <w:tmpl w:val="7BEA2B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C00779"/>
    <w:multiLevelType w:val="hybridMultilevel"/>
    <w:tmpl w:val="846EFCD2"/>
    <w:lvl w:ilvl="0" w:tplc="9DEAC3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7"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72956D8"/>
    <w:multiLevelType w:val="hybridMultilevel"/>
    <w:tmpl w:val="D8B651B0"/>
    <w:lvl w:ilvl="0" w:tplc="A5F680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38BC4E6F"/>
    <w:multiLevelType w:val="multilevel"/>
    <w:tmpl w:val="60F4E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8C0EAA"/>
    <w:multiLevelType w:val="hybridMultilevel"/>
    <w:tmpl w:val="57140FC4"/>
    <w:lvl w:ilvl="0" w:tplc="4528A2BA">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8942834"/>
    <w:multiLevelType w:val="hybridMultilevel"/>
    <w:tmpl w:val="1856113C"/>
    <w:lvl w:ilvl="0" w:tplc="980A64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4A7823FF"/>
    <w:multiLevelType w:val="multilevel"/>
    <w:tmpl w:val="31E443D2"/>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6"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7D00864"/>
    <w:multiLevelType w:val="multilevel"/>
    <w:tmpl w:val="478EA08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0" w15:restartNumberingAfterBreak="0">
    <w:nsid w:val="67631D3D"/>
    <w:multiLevelType w:val="multilevel"/>
    <w:tmpl w:val="D62E2D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DE530A"/>
    <w:multiLevelType w:val="hybridMultilevel"/>
    <w:tmpl w:val="ECBCA9D6"/>
    <w:lvl w:ilvl="0" w:tplc="908E0B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6AD1192E"/>
    <w:multiLevelType w:val="multilevel"/>
    <w:tmpl w:val="5284E7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DA71E2"/>
    <w:multiLevelType w:val="multilevel"/>
    <w:tmpl w:val="6CE4ED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F880388"/>
    <w:multiLevelType w:val="multilevel"/>
    <w:tmpl w:val="3D28A31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8" w15:restartNumberingAfterBreak="0">
    <w:nsid w:val="722F5730"/>
    <w:multiLevelType w:val="hybridMultilevel"/>
    <w:tmpl w:val="96A235A2"/>
    <w:lvl w:ilvl="0" w:tplc="422E55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84C40D5"/>
    <w:multiLevelType w:val="hybridMultilevel"/>
    <w:tmpl w:val="649E59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662381"/>
    <w:multiLevelType w:val="multilevel"/>
    <w:tmpl w:val="E76E0006"/>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F2C1EF6"/>
    <w:multiLevelType w:val="hybridMultilevel"/>
    <w:tmpl w:val="B58403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2100788">
    <w:abstractNumId w:val="34"/>
  </w:num>
  <w:num w:numId="2" w16cid:durableId="1910194058">
    <w:abstractNumId w:val="16"/>
  </w:num>
  <w:num w:numId="3" w16cid:durableId="807477653">
    <w:abstractNumId w:val="36"/>
  </w:num>
  <w:num w:numId="4" w16cid:durableId="1149248525">
    <w:abstractNumId w:val="33"/>
  </w:num>
  <w:num w:numId="5" w16cid:durableId="997154839">
    <w:abstractNumId w:val="20"/>
  </w:num>
  <w:num w:numId="6" w16cid:durableId="348680041">
    <w:abstractNumId w:val="37"/>
  </w:num>
  <w:num w:numId="7" w16cid:durableId="1527793977">
    <w:abstractNumId w:val="41"/>
  </w:num>
  <w:num w:numId="8" w16cid:durableId="1069577396">
    <w:abstractNumId w:val="23"/>
  </w:num>
  <w:num w:numId="9" w16cid:durableId="1730691706">
    <w:abstractNumId w:val="29"/>
  </w:num>
  <w:num w:numId="10" w16cid:durableId="1331330001">
    <w:abstractNumId w:val="32"/>
  </w:num>
  <w:num w:numId="11" w16cid:durableId="316811383">
    <w:abstractNumId w:val="18"/>
  </w:num>
  <w:num w:numId="12" w16cid:durableId="205997220">
    <w:abstractNumId w:val="1"/>
  </w:num>
  <w:num w:numId="13" w16cid:durableId="121922098">
    <w:abstractNumId w:val="28"/>
  </w:num>
  <w:num w:numId="14" w16cid:durableId="821315967">
    <w:abstractNumId w:val="15"/>
  </w:num>
  <w:num w:numId="15" w16cid:durableId="381364090">
    <w:abstractNumId w:val="6"/>
  </w:num>
  <w:num w:numId="16" w16cid:durableId="1908688453">
    <w:abstractNumId w:val="19"/>
  </w:num>
  <w:num w:numId="17" w16cid:durableId="560136939">
    <w:abstractNumId w:val="4"/>
  </w:num>
  <w:num w:numId="18" w16cid:durableId="979771452">
    <w:abstractNumId w:val="22"/>
  </w:num>
  <w:num w:numId="19" w16cid:durableId="10232037">
    <w:abstractNumId w:val="38"/>
  </w:num>
  <w:num w:numId="20" w16cid:durableId="4948093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4717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2116562">
    <w:abstractNumId w:val="26"/>
  </w:num>
  <w:num w:numId="23" w16cid:durableId="302538527">
    <w:abstractNumId w:val="0"/>
  </w:num>
  <w:num w:numId="24" w16cid:durableId="928349770">
    <w:abstractNumId w:val="10"/>
  </w:num>
  <w:num w:numId="25" w16cid:durableId="88158322">
    <w:abstractNumId w:val="12"/>
  </w:num>
  <w:num w:numId="26" w16cid:durableId="107506342">
    <w:abstractNumId w:val="14"/>
  </w:num>
  <w:num w:numId="27" w16cid:durableId="100496488">
    <w:abstractNumId w:val="2"/>
  </w:num>
  <w:num w:numId="28" w16cid:durableId="342325997">
    <w:abstractNumId w:val="13"/>
  </w:num>
  <w:num w:numId="29" w16cid:durableId="847718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5719626">
    <w:abstractNumId w:val="40"/>
  </w:num>
  <w:num w:numId="31" w16cid:durableId="816990291">
    <w:abstractNumId w:val="5"/>
  </w:num>
  <w:num w:numId="32" w16cid:durableId="781726612">
    <w:abstractNumId w:val="3"/>
  </w:num>
  <w:num w:numId="33" w16cid:durableId="1568563752">
    <w:abstractNumId w:val="30"/>
  </w:num>
  <w:num w:numId="34" w16cid:durableId="233711328">
    <w:abstractNumId w:val="8"/>
  </w:num>
  <w:num w:numId="35" w16cid:durableId="1138259212">
    <w:abstractNumId w:val="21"/>
  </w:num>
  <w:num w:numId="36" w16cid:durableId="465391560">
    <w:abstractNumId w:val="25"/>
  </w:num>
  <w:num w:numId="37" w16cid:durableId="36244146">
    <w:abstractNumId w:val="35"/>
  </w:num>
  <w:num w:numId="38" w16cid:durableId="832641600">
    <w:abstractNumId w:val="39"/>
  </w:num>
  <w:num w:numId="39" w16cid:durableId="707413607">
    <w:abstractNumId w:val="11"/>
  </w:num>
  <w:num w:numId="40" w16cid:durableId="2138446104">
    <w:abstractNumId w:val="42"/>
  </w:num>
  <w:num w:numId="41" w16cid:durableId="1796410160">
    <w:abstractNumId w:val="27"/>
  </w:num>
  <w:num w:numId="42" w16cid:durableId="1216970308">
    <w:abstractNumId w:val="31"/>
  </w:num>
  <w:num w:numId="43" w16cid:durableId="18105871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5803"/>
    <w:rsid w:val="0003247C"/>
    <w:rsid w:val="000721E9"/>
    <w:rsid w:val="00082D6D"/>
    <w:rsid w:val="000C7638"/>
    <w:rsid w:val="000E2035"/>
    <w:rsid w:val="000F2525"/>
    <w:rsid w:val="00111E47"/>
    <w:rsid w:val="00114990"/>
    <w:rsid w:val="00115185"/>
    <w:rsid w:val="00125868"/>
    <w:rsid w:val="00143454"/>
    <w:rsid w:val="00154B39"/>
    <w:rsid w:val="00156F62"/>
    <w:rsid w:val="0016506D"/>
    <w:rsid w:val="00175103"/>
    <w:rsid w:val="001849D2"/>
    <w:rsid w:val="00193DB9"/>
    <w:rsid w:val="00194F62"/>
    <w:rsid w:val="00195757"/>
    <w:rsid w:val="001A2337"/>
    <w:rsid w:val="001C7258"/>
    <w:rsid w:val="001D355F"/>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6EF4"/>
    <w:rsid w:val="00375A48"/>
    <w:rsid w:val="003A5772"/>
    <w:rsid w:val="003B3B5E"/>
    <w:rsid w:val="003C6714"/>
    <w:rsid w:val="004004BE"/>
    <w:rsid w:val="00440890"/>
    <w:rsid w:val="004513CE"/>
    <w:rsid w:val="00475ADB"/>
    <w:rsid w:val="00480C1E"/>
    <w:rsid w:val="00487724"/>
    <w:rsid w:val="004A7B24"/>
    <w:rsid w:val="004B4F54"/>
    <w:rsid w:val="004B575B"/>
    <w:rsid w:val="004C3379"/>
    <w:rsid w:val="004C4F50"/>
    <w:rsid w:val="004F0CFE"/>
    <w:rsid w:val="00504DB6"/>
    <w:rsid w:val="00507EB1"/>
    <w:rsid w:val="005106DE"/>
    <w:rsid w:val="005150FB"/>
    <w:rsid w:val="00516961"/>
    <w:rsid w:val="005222C1"/>
    <w:rsid w:val="00575A1B"/>
    <w:rsid w:val="005842C7"/>
    <w:rsid w:val="005A5229"/>
    <w:rsid w:val="005C2854"/>
    <w:rsid w:val="005E13BA"/>
    <w:rsid w:val="006252DA"/>
    <w:rsid w:val="00631661"/>
    <w:rsid w:val="0064526C"/>
    <w:rsid w:val="00650AFF"/>
    <w:rsid w:val="00653AE0"/>
    <w:rsid w:val="0066479D"/>
    <w:rsid w:val="00684EB7"/>
    <w:rsid w:val="006A49D2"/>
    <w:rsid w:val="006F0ECA"/>
    <w:rsid w:val="006F66E9"/>
    <w:rsid w:val="007366C7"/>
    <w:rsid w:val="00771355"/>
    <w:rsid w:val="00772103"/>
    <w:rsid w:val="00777F2C"/>
    <w:rsid w:val="00797198"/>
    <w:rsid w:val="007C10F8"/>
    <w:rsid w:val="007C75A1"/>
    <w:rsid w:val="0081079F"/>
    <w:rsid w:val="008225DD"/>
    <w:rsid w:val="008778B8"/>
    <w:rsid w:val="00881464"/>
    <w:rsid w:val="008936D0"/>
    <w:rsid w:val="008B0F8C"/>
    <w:rsid w:val="008C6323"/>
    <w:rsid w:val="0093403E"/>
    <w:rsid w:val="00956EC8"/>
    <w:rsid w:val="0096468A"/>
    <w:rsid w:val="00984D3F"/>
    <w:rsid w:val="009A36C5"/>
    <w:rsid w:val="009D2422"/>
    <w:rsid w:val="009F3D14"/>
    <w:rsid w:val="00A7555E"/>
    <w:rsid w:val="00AE5E1B"/>
    <w:rsid w:val="00AE5FCA"/>
    <w:rsid w:val="00AF498F"/>
    <w:rsid w:val="00B03844"/>
    <w:rsid w:val="00B05482"/>
    <w:rsid w:val="00B21256"/>
    <w:rsid w:val="00B24B3A"/>
    <w:rsid w:val="00B309A6"/>
    <w:rsid w:val="00B317FE"/>
    <w:rsid w:val="00B61419"/>
    <w:rsid w:val="00B64CA9"/>
    <w:rsid w:val="00B8478D"/>
    <w:rsid w:val="00BC2002"/>
    <w:rsid w:val="00BF0060"/>
    <w:rsid w:val="00BF41CC"/>
    <w:rsid w:val="00C10BB6"/>
    <w:rsid w:val="00C443E3"/>
    <w:rsid w:val="00C470DF"/>
    <w:rsid w:val="00C50FC7"/>
    <w:rsid w:val="00C72FCA"/>
    <w:rsid w:val="00C876CC"/>
    <w:rsid w:val="00C87C0A"/>
    <w:rsid w:val="00C95B6F"/>
    <w:rsid w:val="00CA0507"/>
    <w:rsid w:val="00CA2A8B"/>
    <w:rsid w:val="00CC45B9"/>
    <w:rsid w:val="00CD368B"/>
    <w:rsid w:val="00D24F50"/>
    <w:rsid w:val="00D316F2"/>
    <w:rsid w:val="00D46B8C"/>
    <w:rsid w:val="00D64CA5"/>
    <w:rsid w:val="00DB5553"/>
    <w:rsid w:val="00DC5C49"/>
    <w:rsid w:val="00DC6E3D"/>
    <w:rsid w:val="00DD5FC3"/>
    <w:rsid w:val="00DE2978"/>
    <w:rsid w:val="00DE7201"/>
    <w:rsid w:val="00E14D11"/>
    <w:rsid w:val="00E264AD"/>
    <w:rsid w:val="00E32D61"/>
    <w:rsid w:val="00E3789C"/>
    <w:rsid w:val="00E61EDA"/>
    <w:rsid w:val="00E718AB"/>
    <w:rsid w:val="00E72160"/>
    <w:rsid w:val="00E947A5"/>
    <w:rsid w:val="00E953AF"/>
    <w:rsid w:val="00E966B9"/>
    <w:rsid w:val="00EA335C"/>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4480ED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1"/>
    <w:link w:val="Virsraksts1Rakstz"/>
    <w:uiPriority w:val="9"/>
    <w:qFormat/>
    <w:rsid w:val="00E953AF"/>
    <w:pPr>
      <w:keepNext/>
      <w:outlineLvl w:val="0"/>
    </w:pPr>
    <w:rPr>
      <w:b/>
      <w:bCs/>
      <w:lang w:eastAsia="en-US"/>
    </w:rPr>
  </w:style>
  <w:style w:type="paragraph" w:styleId="Virsraksts2">
    <w:name w:val="heading 2"/>
    <w:basedOn w:val="Parasts1"/>
    <w:link w:val="Virsraksts2Rakstz"/>
    <w:uiPriority w:val="9"/>
    <w:unhideWhenUsed/>
    <w:qFormat/>
    <w:rsid w:val="00E953AF"/>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E953AF"/>
    <w:pPr>
      <w:keepNext/>
      <w:keepLines/>
      <w:spacing w:before="40" w:line="259" w:lineRule="auto"/>
      <w:outlineLvl w:val="2"/>
    </w:pPr>
    <w:rPr>
      <w:rFonts w:ascii="Calibri Light" w:hAnsi="Calibri Light"/>
      <w:kern w:val="2"/>
      <w:sz w:val="32"/>
      <w:szCs w:val="32"/>
      <w:u w:val="none"/>
      <w14:ligatures w14:val="standardContextual"/>
    </w:rPr>
  </w:style>
  <w:style w:type="paragraph" w:styleId="Virsraksts4">
    <w:name w:val="heading 4"/>
    <w:basedOn w:val="Parasts"/>
    <w:next w:val="Parasts"/>
    <w:link w:val="Virsraksts4Rakstz"/>
    <w:uiPriority w:val="9"/>
    <w:semiHidden/>
    <w:unhideWhenUsed/>
    <w:qFormat/>
    <w:rsid w:val="00E953AF"/>
    <w:pPr>
      <w:keepNext/>
      <w:overflowPunct w:val="0"/>
      <w:autoSpaceDE w:val="0"/>
      <w:autoSpaceDN w:val="0"/>
      <w:adjustRightInd w:val="0"/>
      <w:spacing w:before="240" w:after="60"/>
      <w:outlineLvl w:val="3"/>
    </w:pPr>
    <w:rPr>
      <w:rFonts w:ascii="Arial" w:hAnsi="Arial"/>
      <w:b/>
      <w:szCs w:val="20"/>
      <w:u w:val="none"/>
    </w:rPr>
  </w:style>
  <w:style w:type="paragraph" w:styleId="Virsraksts5">
    <w:name w:val="heading 5"/>
    <w:basedOn w:val="Parasts"/>
    <w:next w:val="Parasts"/>
    <w:link w:val="Virsraksts5Rakstz"/>
    <w:uiPriority w:val="9"/>
    <w:semiHidden/>
    <w:unhideWhenUsed/>
    <w:qFormat/>
    <w:rsid w:val="00E953AF"/>
    <w:pPr>
      <w:keepNext/>
      <w:keepLines/>
      <w:spacing w:before="40" w:line="259" w:lineRule="auto"/>
      <w:outlineLvl w:val="4"/>
    </w:pPr>
    <w:rPr>
      <w:rFonts w:ascii="Calibri Light" w:hAnsi="Calibri Light"/>
      <w:kern w:val="2"/>
      <w:sz w:val="28"/>
      <w:szCs w:val="28"/>
      <w:u w:val="none"/>
      <w14:ligatures w14:val="standardContextual"/>
    </w:rPr>
  </w:style>
  <w:style w:type="paragraph" w:styleId="Virsraksts6">
    <w:name w:val="heading 6"/>
    <w:basedOn w:val="Parasts"/>
    <w:next w:val="Parasts"/>
    <w:link w:val="Virsraksts6Rakstz"/>
    <w:uiPriority w:val="9"/>
    <w:semiHidden/>
    <w:unhideWhenUsed/>
    <w:qFormat/>
    <w:rsid w:val="00E953AF"/>
    <w:pPr>
      <w:keepNext/>
      <w:keepLines/>
      <w:spacing w:before="40" w:line="259" w:lineRule="auto"/>
      <w:outlineLvl w:val="5"/>
    </w:pPr>
    <w:rPr>
      <w:rFonts w:ascii="Calibri Light" w:hAnsi="Calibri Light"/>
      <w:i/>
      <w:iCs/>
      <w:kern w:val="2"/>
      <w:sz w:val="26"/>
      <w:szCs w:val="26"/>
      <w:u w:val="none"/>
      <w14:ligatures w14:val="standardContextual"/>
    </w:rPr>
  </w:style>
  <w:style w:type="paragraph" w:styleId="Virsraksts7">
    <w:name w:val="heading 7"/>
    <w:basedOn w:val="Parasts"/>
    <w:next w:val="Parasts"/>
    <w:link w:val="Virsraksts7Rakstz"/>
    <w:uiPriority w:val="9"/>
    <w:semiHidden/>
    <w:unhideWhenUsed/>
    <w:qFormat/>
    <w:rsid w:val="00E953AF"/>
    <w:pPr>
      <w:keepNext/>
      <w:keepLines/>
      <w:spacing w:before="40" w:line="259" w:lineRule="auto"/>
      <w:outlineLvl w:val="6"/>
    </w:pPr>
    <w:rPr>
      <w:rFonts w:ascii="Calibri Light" w:hAnsi="Calibri Light"/>
      <w:kern w:val="2"/>
      <w:szCs w:val="24"/>
      <w:u w:val="none"/>
      <w14:ligatures w14:val="standardContextual"/>
    </w:rPr>
  </w:style>
  <w:style w:type="paragraph" w:styleId="Virsraksts8">
    <w:name w:val="heading 8"/>
    <w:basedOn w:val="Parasts"/>
    <w:next w:val="Parasts"/>
    <w:link w:val="Virsraksts8Rakstz"/>
    <w:uiPriority w:val="9"/>
    <w:semiHidden/>
    <w:unhideWhenUsed/>
    <w:qFormat/>
    <w:rsid w:val="00E953AF"/>
    <w:pPr>
      <w:keepNext/>
      <w:keepLines/>
      <w:spacing w:before="40" w:line="259" w:lineRule="auto"/>
      <w:outlineLvl w:val="7"/>
    </w:pPr>
    <w:rPr>
      <w:rFonts w:ascii="Calibri Light" w:hAnsi="Calibri Light"/>
      <w:i/>
      <w:iCs/>
      <w:kern w:val="2"/>
      <w:sz w:val="22"/>
      <w:u w:val="none"/>
      <w14:ligatures w14:val="standardContextual"/>
    </w:rPr>
  </w:style>
  <w:style w:type="paragraph" w:styleId="Virsraksts9">
    <w:name w:val="heading 9"/>
    <w:basedOn w:val="Parasts"/>
    <w:next w:val="Parasts"/>
    <w:link w:val="Virsraksts9Rakstz"/>
    <w:uiPriority w:val="9"/>
    <w:semiHidden/>
    <w:unhideWhenUsed/>
    <w:qFormat/>
    <w:rsid w:val="00E953AF"/>
    <w:pPr>
      <w:keepNext/>
      <w:keepLines/>
      <w:spacing w:before="40"/>
      <w:outlineLvl w:val="8"/>
    </w:pPr>
    <w:rPr>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C95B6F"/>
    <w:pPr>
      <w:tabs>
        <w:tab w:val="center" w:pos="4153"/>
        <w:tab w:val="right" w:pos="8306"/>
      </w:tabs>
    </w:pPr>
  </w:style>
  <w:style w:type="character" w:customStyle="1" w:styleId="GalveneRakstz">
    <w:name w:val="Galvene Rakstz."/>
    <w:basedOn w:val="Noklusjumarindkopasfonts"/>
    <w:link w:val="Galvene"/>
    <w:uiPriority w:val="99"/>
    <w:rsid w:val="00C95B6F"/>
    <w:rPr>
      <w:szCs w:val="22"/>
    </w:rPr>
  </w:style>
  <w:style w:type="paragraph" w:styleId="Kjene">
    <w:name w:val="footer"/>
    <w:basedOn w:val="Parasts"/>
    <w:link w:val="KjeneRakstz"/>
    <w:uiPriority w:val="99"/>
    <w:unhideWhenUsed/>
    <w:rsid w:val="00C95B6F"/>
    <w:pPr>
      <w:tabs>
        <w:tab w:val="center" w:pos="4153"/>
        <w:tab w:val="right" w:pos="8306"/>
      </w:tabs>
    </w:pPr>
  </w:style>
  <w:style w:type="character" w:customStyle="1" w:styleId="KjeneRakstz">
    <w:name w:val="Kājene Rakstz."/>
    <w:basedOn w:val="Noklusjumarindkopasfonts"/>
    <w:link w:val="Kjene"/>
    <w:uiPriority w:val="99"/>
    <w:rsid w:val="00C95B6F"/>
    <w:rPr>
      <w:szCs w:val="22"/>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513CE"/>
    <w:pPr>
      <w:ind w:left="720"/>
      <w:contextualSpacing/>
    </w:pPr>
  </w:style>
  <w:style w:type="paragraph" w:customStyle="1" w:styleId="Default">
    <w:name w:val="Default"/>
    <w:qFormat/>
    <w:rsid w:val="00E953AF"/>
    <w:rPr>
      <w:snapToGrid w:val="0"/>
      <w:szCs w:val="20"/>
      <w:u w:val="none"/>
    </w:rPr>
  </w:style>
  <w:style w:type="character" w:customStyle="1" w:styleId="Virsraksts1Rakstz">
    <w:name w:val="Virsraksts 1 Rakstz."/>
    <w:basedOn w:val="Noklusjumarindkopasfonts"/>
    <w:link w:val="Virsraksts1"/>
    <w:uiPriority w:val="9"/>
    <w:rsid w:val="00E953AF"/>
    <w:rPr>
      <w:rFonts w:eastAsia="SimSun" w:cs="Mangal"/>
      <w:b/>
      <w:bCs/>
      <w:color w:val="00000A"/>
      <w:u w:val="none"/>
      <w:lang w:bidi="hi-IN"/>
    </w:rPr>
  </w:style>
  <w:style w:type="character" w:customStyle="1" w:styleId="Virsraksts2Rakstz">
    <w:name w:val="Virsraksts 2 Rakstz."/>
    <w:basedOn w:val="Noklusjumarindkopasfonts"/>
    <w:link w:val="Virsraksts2"/>
    <w:uiPriority w:val="9"/>
    <w:rsid w:val="00E953AF"/>
    <w:rPr>
      <w:rFonts w:ascii="Cambria" w:eastAsia="SimSun" w:hAnsi="Cambria" w:cs="Mangal"/>
      <w:b/>
      <w:bCs/>
      <w:i/>
      <w:iCs/>
      <w:color w:val="00000A"/>
      <w:sz w:val="28"/>
      <w:szCs w:val="28"/>
      <w:u w:val="none"/>
      <w:lang w:eastAsia="zh-CN" w:bidi="hi-IN"/>
    </w:rPr>
  </w:style>
  <w:style w:type="character" w:customStyle="1" w:styleId="Virsraksts3Rakstz">
    <w:name w:val="Virsraksts 3 Rakstz."/>
    <w:basedOn w:val="Noklusjumarindkopasfonts"/>
    <w:link w:val="Virsraksts3"/>
    <w:uiPriority w:val="9"/>
    <w:semiHidden/>
    <w:rsid w:val="00E953AF"/>
    <w:rPr>
      <w:rFonts w:ascii="Calibri Light" w:hAnsi="Calibri Light"/>
      <w:kern w:val="2"/>
      <w:sz w:val="32"/>
      <w:szCs w:val="32"/>
      <w:u w:val="none"/>
      <w14:ligatures w14:val="standardContextual"/>
    </w:rPr>
  </w:style>
  <w:style w:type="character" w:customStyle="1" w:styleId="Virsraksts4Rakstz">
    <w:name w:val="Virsraksts 4 Rakstz."/>
    <w:basedOn w:val="Noklusjumarindkopasfonts"/>
    <w:link w:val="Virsraksts4"/>
    <w:uiPriority w:val="9"/>
    <w:semiHidden/>
    <w:rsid w:val="00E953AF"/>
    <w:rPr>
      <w:rFonts w:ascii="Arial" w:hAnsi="Arial"/>
      <w:b/>
      <w:szCs w:val="20"/>
      <w:u w:val="none"/>
    </w:rPr>
  </w:style>
  <w:style w:type="character" w:customStyle="1" w:styleId="Virsraksts5Rakstz">
    <w:name w:val="Virsraksts 5 Rakstz."/>
    <w:basedOn w:val="Noklusjumarindkopasfonts"/>
    <w:link w:val="Virsraksts5"/>
    <w:uiPriority w:val="9"/>
    <w:semiHidden/>
    <w:rsid w:val="00E953AF"/>
    <w:rPr>
      <w:rFonts w:ascii="Calibri Light" w:hAnsi="Calibri Light"/>
      <w:kern w:val="2"/>
      <w:sz w:val="28"/>
      <w:szCs w:val="28"/>
      <w:u w:val="none"/>
      <w14:ligatures w14:val="standardContextual"/>
    </w:rPr>
  </w:style>
  <w:style w:type="character" w:customStyle="1" w:styleId="Virsraksts6Rakstz">
    <w:name w:val="Virsraksts 6 Rakstz."/>
    <w:basedOn w:val="Noklusjumarindkopasfonts"/>
    <w:link w:val="Virsraksts6"/>
    <w:uiPriority w:val="9"/>
    <w:semiHidden/>
    <w:rsid w:val="00E953AF"/>
    <w:rPr>
      <w:rFonts w:ascii="Calibri Light" w:hAnsi="Calibri Light"/>
      <w:i/>
      <w:iCs/>
      <w:kern w:val="2"/>
      <w:sz w:val="26"/>
      <w:szCs w:val="26"/>
      <w:u w:val="none"/>
      <w14:ligatures w14:val="standardContextual"/>
    </w:rPr>
  </w:style>
  <w:style w:type="character" w:customStyle="1" w:styleId="Virsraksts7Rakstz">
    <w:name w:val="Virsraksts 7 Rakstz."/>
    <w:basedOn w:val="Noklusjumarindkopasfonts"/>
    <w:link w:val="Virsraksts7"/>
    <w:uiPriority w:val="9"/>
    <w:semiHidden/>
    <w:rsid w:val="00E953AF"/>
    <w:rPr>
      <w:rFonts w:ascii="Calibri Light" w:hAnsi="Calibri Light"/>
      <w:kern w:val="2"/>
      <w:u w:val="none"/>
      <w14:ligatures w14:val="standardContextual"/>
    </w:rPr>
  </w:style>
  <w:style w:type="character" w:customStyle="1" w:styleId="Virsraksts8Rakstz">
    <w:name w:val="Virsraksts 8 Rakstz."/>
    <w:basedOn w:val="Noklusjumarindkopasfonts"/>
    <w:link w:val="Virsraksts8"/>
    <w:uiPriority w:val="9"/>
    <w:semiHidden/>
    <w:rsid w:val="00E953AF"/>
    <w:rPr>
      <w:rFonts w:ascii="Calibri Light" w:hAnsi="Calibri Light"/>
      <w:i/>
      <w:iCs/>
      <w:kern w:val="2"/>
      <w:sz w:val="22"/>
      <w:szCs w:val="22"/>
      <w:u w:val="none"/>
      <w14:ligatures w14:val="standardContextual"/>
    </w:rPr>
  </w:style>
  <w:style w:type="paragraph" w:customStyle="1" w:styleId="Virsraksts91">
    <w:name w:val="Virsraksts 91"/>
    <w:basedOn w:val="Parasts"/>
    <w:next w:val="Parasts"/>
    <w:uiPriority w:val="9"/>
    <w:semiHidden/>
    <w:unhideWhenUsed/>
    <w:qFormat/>
    <w:rsid w:val="00E953AF"/>
    <w:pPr>
      <w:keepNext/>
      <w:keepLines/>
      <w:spacing w:before="40" w:line="259" w:lineRule="auto"/>
      <w:outlineLvl w:val="8"/>
    </w:pPr>
    <w:rPr>
      <w:rFonts w:ascii="Calibri" w:hAnsi="Calibri"/>
      <w:b/>
      <w:bCs/>
      <w:i/>
      <w:iCs/>
      <w:kern w:val="2"/>
      <w:sz w:val="21"/>
      <w:szCs w:val="21"/>
      <w:u w:val="none"/>
      <w14:ligatures w14:val="standardContextual"/>
    </w:rPr>
  </w:style>
  <w:style w:type="numbering" w:customStyle="1" w:styleId="Bezsaraksta1">
    <w:name w:val="Bez saraksta1"/>
    <w:next w:val="Bezsaraksta"/>
    <w:uiPriority w:val="99"/>
    <w:semiHidden/>
    <w:unhideWhenUsed/>
    <w:rsid w:val="00E953AF"/>
  </w:style>
  <w:style w:type="character" w:customStyle="1" w:styleId="Virsraksts9Rakstz">
    <w:name w:val="Virsraksts 9 Rakstz."/>
    <w:basedOn w:val="Noklusjumarindkopasfonts"/>
    <w:link w:val="Virsraksts9"/>
    <w:uiPriority w:val="9"/>
    <w:semiHidden/>
    <w:rsid w:val="00E953AF"/>
    <w:rPr>
      <w:rFonts w:eastAsia="Times New Roman"/>
      <w:b/>
      <w:bCs/>
      <w:i/>
      <w:iCs/>
      <w:sz w:val="21"/>
      <w:szCs w:val="21"/>
    </w:rPr>
  </w:style>
  <w:style w:type="paragraph" w:customStyle="1" w:styleId="Parasts1">
    <w:name w:val="Parasts1"/>
    <w:rsid w:val="00E953AF"/>
    <w:pPr>
      <w:widowControl w:val="0"/>
      <w:suppressAutoHyphens/>
      <w:spacing w:after="200" w:line="276" w:lineRule="auto"/>
    </w:pPr>
    <w:rPr>
      <w:rFonts w:eastAsia="SimSun" w:cs="Mangal"/>
      <w:color w:val="00000A"/>
      <w:u w:val="none"/>
      <w:lang w:eastAsia="zh-CN" w:bidi="hi-IN"/>
    </w:rPr>
  </w:style>
  <w:style w:type="table" w:customStyle="1" w:styleId="Reatabula1">
    <w:name w:val="Režģa tabula1"/>
    <w:basedOn w:val="Parastatabula"/>
    <w:next w:val="Reatabula"/>
    <w:uiPriority w:val="39"/>
    <w:rsid w:val="00E953AF"/>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E953A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E953AF"/>
    <w:pPr>
      <w:spacing w:after="120"/>
    </w:pPr>
    <w:rPr>
      <w:rFonts w:ascii="Arial" w:hAnsi="Arial" w:cs="Arial"/>
      <w:sz w:val="22"/>
      <w:u w:val="none"/>
      <w:lang w:eastAsia="lv-LV"/>
    </w:rPr>
  </w:style>
  <w:style w:type="character" w:customStyle="1" w:styleId="PamattekstsRakstz">
    <w:name w:val="Pamatteksts Rakstz."/>
    <w:basedOn w:val="Noklusjumarindkopasfonts"/>
    <w:link w:val="Pamatteksts"/>
    <w:rsid w:val="00E953AF"/>
    <w:rPr>
      <w:rFonts w:ascii="Arial" w:hAnsi="Arial" w:cs="Arial"/>
      <w:sz w:val="22"/>
      <w:szCs w:val="22"/>
      <w:u w:val="none"/>
      <w:lang w:eastAsia="lv-LV"/>
    </w:rPr>
  </w:style>
  <w:style w:type="paragraph" w:customStyle="1" w:styleId="naispant">
    <w:name w:val="naispant"/>
    <w:basedOn w:val="Parasts"/>
    <w:rsid w:val="00E953AF"/>
    <w:pPr>
      <w:spacing w:before="240" w:after="60"/>
      <w:ind w:left="300" w:firstLine="300"/>
      <w:jc w:val="both"/>
    </w:pPr>
    <w:rPr>
      <w:rFonts w:ascii="Arial" w:hAnsi="Arial" w:cs="Arial"/>
      <w:b/>
      <w:bCs/>
      <w:szCs w:val="24"/>
      <w:u w:val="none"/>
      <w:lang w:eastAsia="lv-LV"/>
    </w:rPr>
  </w:style>
  <w:style w:type="paragraph" w:customStyle="1" w:styleId="Parastais">
    <w:name w:val="Parastais"/>
    <w:qFormat/>
    <w:rsid w:val="00E953AF"/>
    <w:rPr>
      <w:u w:val="none"/>
      <w:lang w:eastAsia="lv-LV"/>
    </w:rPr>
  </w:style>
  <w:style w:type="paragraph" w:customStyle="1" w:styleId="tv213">
    <w:name w:val="tv213"/>
    <w:basedOn w:val="Parasts"/>
    <w:rsid w:val="00E953AF"/>
    <w:pPr>
      <w:spacing w:before="100" w:beforeAutospacing="1" w:after="100" w:afterAutospacing="1"/>
    </w:pPr>
    <w:rPr>
      <w:szCs w:val="24"/>
      <w:u w:val="none"/>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953AF"/>
    <w:rPr>
      <w:szCs w:val="22"/>
    </w:rPr>
  </w:style>
  <w:style w:type="table" w:customStyle="1" w:styleId="Reatabula44">
    <w:name w:val="Režģa tabula44"/>
    <w:basedOn w:val="Parastatabula"/>
    <w:uiPriority w:val="39"/>
    <w:rsid w:val="00E953AF"/>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E953AF"/>
    <w:pPr>
      <w:keepNext/>
      <w:keepLines/>
      <w:spacing w:before="160"/>
      <w:outlineLvl w:val="2"/>
    </w:pPr>
    <w:rPr>
      <w:rFonts w:ascii="Calibri Light" w:hAnsi="Calibri Light"/>
      <w:sz w:val="32"/>
      <w:szCs w:val="32"/>
      <w:u w:val="none"/>
    </w:rPr>
  </w:style>
  <w:style w:type="paragraph" w:customStyle="1" w:styleId="Virsraksts51">
    <w:name w:val="Virsraksts 51"/>
    <w:basedOn w:val="Parasts"/>
    <w:next w:val="Parasts"/>
    <w:uiPriority w:val="9"/>
    <w:semiHidden/>
    <w:unhideWhenUsed/>
    <w:qFormat/>
    <w:rsid w:val="00E953AF"/>
    <w:pPr>
      <w:keepNext/>
      <w:keepLines/>
      <w:spacing w:before="40" w:line="300" w:lineRule="auto"/>
      <w:outlineLvl w:val="4"/>
    </w:pPr>
    <w:rPr>
      <w:rFonts w:ascii="Calibri Light" w:hAnsi="Calibri Light"/>
      <w:sz w:val="28"/>
      <w:szCs w:val="28"/>
      <w:u w:val="none"/>
    </w:rPr>
  </w:style>
  <w:style w:type="paragraph" w:customStyle="1" w:styleId="Virsraksts61">
    <w:name w:val="Virsraksts 61"/>
    <w:basedOn w:val="Parasts"/>
    <w:next w:val="Parasts"/>
    <w:uiPriority w:val="9"/>
    <w:semiHidden/>
    <w:unhideWhenUsed/>
    <w:qFormat/>
    <w:rsid w:val="00E953AF"/>
    <w:pPr>
      <w:keepNext/>
      <w:keepLines/>
      <w:spacing w:before="40" w:line="300" w:lineRule="auto"/>
      <w:outlineLvl w:val="5"/>
    </w:pPr>
    <w:rPr>
      <w:rFonts w:ascii="Calibri Light" w:hAnsi="Calibri Light"/>
      <w:i/>
      <w:iCs/>
      <w:sz w:val="26"/>
      <w:szCs w:val="26"/>
      <w:u w:val="none"/>
    </w:rPr>
  </w:style>
  <w:style w:type="paragraph" w:customStyle="1" w:styleId="Virsraksts71">
    <w:name w:val="Virsraksts 71"/>
    <w:basedOn w:val="Parasts"/>
    <w:next w:val="Parasts"/>
    <w:uiPriority w:val="9"/>
    <w:semiHidden/>
    <w:unhideWhenUsed/>
    <w:qFormat/>
    <w:rsid w:val="00E953AF"/>
    <w:pPr>
      <w:keepNext/>
      <w:keepLines/>
      <w:spacing w:before="40" w:line="300" w:lineRule="auto"/>
      <w:outlineLvl w:val="6"/>
    </w:pPr>
    <w:rPr>
      <w:rFonts w:ascii="Calibri Light" w:hAnsi="Calibri Light"/>
      <w:szCs w:val="24"/>
      <w:u w:val="none"/>
    </w:rPr>
  </w:style>
  <w:style w:type="paragraph" w:customStyle="1" w:styleId="Virsraksts81">
    <w:name w:val="Virsraksts 81"/>
    <w:basedOn w:val="Parasts"/>
    <w:next w:val="Parasts"/>
    <w:uiPriority w:val="9"/>
    <w:semiHidden/>
    <w:unhideWhenUsed/>
    <w:qFormat/>
    <w:rsid w:val="00E953AF"/>
    <w:pPr>
      <w:keepNext/>
      <w:keepLines/>
      <w:spacing w:before="40" w:line="300" w:lineRule="auto"/>
      <w:outlineLvl w:val="7"/>
    </w:pPr>
    <w:rPr>
      <w:rFonts w:ascii="Calibri Light" w:hAnsi="Calibri Light"/>
      <w:i/>
      <w:iCs/>
      <w:sz w:val="22"/>
      <w:u w:val="none"/>
    </w:rPr>
  </w:style>
  <w:style w:type="numbering" w:customStyle="1" w:styleId="Bezsaraksta11">
    <w:name w:val="Bez saraksta11"/>
    <w:next w:val="Bezsaraksta"/>
    <w:uiPriority w:val="99"/>
    <w:semiHidden/>
    <w:unhideWhenUsed/>
    <w:rsid w:val="00E953AF"/>
  </w:style>
  <w:style w:type="character" w:styleId="Izteiksmgs">
    <w:name w:val="Strong"/>
    <w:uiPriority w:val="22"/>
    <w:qFormat/>
    <w:rsid w:val="00E953AF"/>
    <w:rPr>
      <w:b/>
      <w:bCs/>
    </w:rPr>
  </w:style>
  <w:style w:type="character" w:customStyle="1" w:styleId="Internetasaite">
    <w:name w:val="Interneta saite"/>
    <w:uiPriority w:val="99"/>
    <w:unhideWhenUsed/>
    <w:rsid w:val="00E953AF"/>
    <w:rPr>
      <w:color w:val="0000FF"/>
      <w:u w:val="single"/>
    </w:rPr>
  </w:style>
  <w:style w:type="character" w:customStyle="1" w:styleId="PamattekstsaratkpiRakstz">
    <w:name w:val="Pamatteksts ar atkāpi Rakstz."/>
    <w:link w:val="Pamattekstaatkpe"/>
    <w:uiPriority w:val="99"/>
    <w:semiHidden/>
    <w:rsid w:val="00E953AF"/>
  </w:style>
  <w:style w:type="character" w:customStyle="1" w:styleId="Pamatteksts2Rakstz">
    <w:name w:val="Pamatteksts 2 Rakstz."/>
    <w:link w:val="Pamatteksts2"/>
    <w:uiPriority w:val="99"/>
    <w:semiHidden/>
    <w:rsid w:val="00E953AF"/>
    <w:rPr>
      <w:rFonts w:ascii="Times New Roman" w:eastAsia="Times New Roman" w:hAnsi="Times New Roman"/>
      <w:sz w:val="24"/>
      <w:szCs w:val="24"/>
    </w:rPr>
  </w:style>
  <w:style w:type="character" w:styleId="Lappusesnumurs">
    <w:name w:val="page number"/>
    <w:basedOn w:val="Noklusjumarindkopasfonts"/>
    <w:rsid w:val="00E953AF"/>
  </w:style>
  <w:style w:type="character" w:customStyle="1" w:styleId="Uzsvars">
    <w:name w:val="Uzsvars"/>
    <w:uiPriority w:val="20"/>
    <w:qFormat/>
    <w:rsid w:val="00E953AF"/>
    <w:rPr>
      <w:i/>
      <w:iCs/>
    </w:rPr>
  </w:style>
  <w:style w:type="character" w:customStyle="1" w:styleId="st1">
    <w:name w:val="st1"/>
    <w:basedOn w:val="Noklusjumarindkopasfonts"/>
    <w:rsid w:val="00E953AF"/>
  </w:style>
  <w:style w:type="character" w:customStyle="1" w:styleId="apple-converted-space">
    <w:name w:val="apple-converted-space"/>
    <w:basedOn w:val="Noklusjumarindkopasfonts"/>
    <w:rsid w:val="00E953AF"/>
  </w:style>
  <w:style w:type="character" w:customStyle="1" w:styleId="Pamattekstaatkpe2Rakstz">
    <w:name w:val="Pamatteksta atkāpe 2 Rakstz."/>
    <w:link w:val="Pamattekstaatkpe2"/>
    <w:semiHidden/>
    <w:rsid w:val="00E953AF"/>
    <w:rPr>
      <w:rFonts w:ascii="Times New Roman" w:eastAsia="Times New Roman" w:hAnsi="Times New Roman"/>
      <w:sz w:val="24"/>
      <w:szCs w:val="24"/>
    </w:rPr>
  </w:style>
  <w:style w:type="character" w:customStyle="1" w:styleId="st">
    <w:name w:val="st"/>
    <w:rsid w:val="00E953AF"/>
  </w:style>
  <w:style w:type="character" w:customStyle="1" w:styleId="ListLabel1">
    <w:name w:val="ListLabel 1"/>
    <w:rsid w:val="00E953AF"/>
    <w:rPr>
      <w:rFonts w:cs="Courier New"/>
    </w:rPr>
  </w:style>
  <w:style w:type="character" w:customStyle="1" w:styleId="ListLabel2">
    <w:name w:val="ListLabel 2"/>
    <w:rsid w:val="00E953AF"/>
    <w:rPr>
      <w:rFonts w:eastAsia="Calibri"/>
    </w:rPr>
  </w:style>
  <w:style w:type="character" w:customStyle="1" w:styleId="ListLabel3">
    <w:name w:val="ListLabel 3"/>
    <w:rsid w:val="00E953AF"/>
    <w:rPr>
      <w:b/>
    </w:rPr>
  </w:style>
  <w:style w:type="paragraph" w:customStyle="1" w:styleId="Virsraksts">
    <w:name w:val="Virsraksts"/>
    <w:basedOn w:val="Parasts1"/>
    <w:next w:val="Pamatteksts"/>
    <w:rsid w:val="00E953AF"/>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E953AF"/>
    <w:rPr>
      <w:rFonts w:ascii="Calibri" w:eastAsia="Calibri" w:hAnsi="Calibri" w:cs="Times New Roman"/>
      <w:sz w:val="20"/>
      <w:szCs w:val="20"/>
      <w:lang w:eastAsia="lv-LV"/>
    </w:rPr>
  </w:style>
  <w:style w:type="paragraph" w:styleId="Saraksts">
    <w:name w:val="List"/>
    <w:basedOn w:val="Pamatteksts"/>
    <w:rsid w:val="00E953AF"/>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E953AF"/>
    <w:pPr>
      <w:suppressLineNumbers/>
      <w:spacing w:before="120" w:after="120"/>
    </w:pPr>
    <w:rPr>
      <w:i/>
      <w:iCs/>
    </w:rPr>
  </w:style>
  <w:style w:type="paragraph" w:customStyle="1" w:styleId="Rdtjs">
    <w:name w:val="Rādītājs"/>
    <w:basedOn w:val="Parasts1"/>
    <w:rsid w:val="00E953AF"/>
    <w:pPr>
      <w:suppressLineNumbers/>
    </w:pPr>
  </w:style>
  <w:style w:type="paragraph" w:customStyle="1" w:styleId="NoSpacing1">
    <w:name w:val="No Spacing1"/>
    <w:qFormat/>
    <w:rsid w:val="00E953AF"/>
    <w:pPr>
      <w:suppressAutoHyphens/>
      <w:spacing w:line="240" w:lineRule="atLeast"/>
    </w:pPr>
    <w:rPr>
      <w:rFonts w:ascii="Calibri" w:eastAsia="Calibri" w:hAnsi="Calibri"/>
      <w:color w:val="00000A"/>
      <w:sz w:val="22"/>
      <w:szCs w:val="22"/>
      <w:u w:val="none"/>
    </w:rPr>
  </w:style>
  <w:style w:type="paragraph" w:customStyle="1" w:styleId="NoSpacing2">
    <w:name w:val="No Spacing2"/>
    <w:qFormat/>
    <w:rsid w:val="00E953AF"/>
    <w:pPr>
      <w:suppressAutoHyphens/>
      <w:spacing w:line="240" w:lineRule="atLeast"/>
    </w:pPr>
    <w:rPr>
      <w:rFonts w:eastAsia="Calibri"/>
      <w:color w:val="00000A"/>
      <w:sz w:val="28"/>
      <w:szCs w:val="28"/>
      <w:u w:val="none"/>
    </w:rPr>
  </w:style>
  <w:style w:type="paragraph" w:customStyle="1" w:styleId="ListParagraph1">
    <w:name w:val="List Paragraph1"/>
    <w:basedOn w:val="Parasts1"/>
    <w:qFormat/>
    <w:rsid w:val="00E953AF"/>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E953AF"/>
    <w:pPr>
      <w:spacing w:after="0"/>
      <w:ind w:left="720" w:firstLine="1820"/>
      <w:contextualSpacing/>
      <w:jc w:val="both"/>
    </w:pPr>
    <w:rPr>
      <w:rFonts w:ascii="Calibri" w:eastAsia="Calibri" w:hAnsi="Calibri" w:cs="Arial"/>
      <w:sz w:val="22"/>
      <w:szCs w:val="22"/>
      <w:lang w:eastAsia="en-US"/>
    </w:rPr>
  </w:style>
  <w:style w:type="character" w:customStyle="1" w:styleId="BalontekstsRakstz1">
    <w:name w:val="Balonteksts Rakstz.1"/>
    <w:basedOn w:val="Noklusjumarindkopasfonts"/>
    <w:uiPriority w:val="99"/>
    <w:semiHidden/>
    <w:rsid w:val="00E953AF"/>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E953AF"/>
    <w:pPr>
      <w:spacing w:after="120"/>
      <w:ind w:left="283"/>
    </w:pPr>
    <w:rPr>
      <w:rFonts w:eastAsia="Times New Roman" w:cs="Times New Roman"/>
      <w:color w:val="auto"/>
      <w:u w:val="single"/>
      <w:lang w:eastAsia="en-US" w:bidi="ar-SA"/>
    </w:rPr>
  </w:style>
  <w:style w:type="paragraph" w:customStyle="1" w:styleId="DomeNormal-12">
    <w:name w:val="DomeNormal-12"/>
    <w:rsid w:val="00E953AF"/>
    <w:pPr>
      <w:suppressAutoHyphens/>
      <w:spacing w:line="360" w:lineRule="auto"/>
      <w:ind w:right="-284" w:firstLine="454"/>
    </w:pPr>
    <w:rPr>
      <w:rFonts w:ascii="RimGaramond" w:hAnsi="RimGaramond"/>
      <w:color w:val="00000A"/>
      <w:szCs w:val="20"/>
      <w:u w:val="none"/>
      <w:lang w:val="en-GB"/>
    </w:rPr>
  </w:style>
  <w:style w:type="paragraph" w:customStyle="1" w:styleId="ParastaisWeb">
    <w:name w:val="Parastais (Web)"/>
    <w:basedOn w:val="Parasts1"/>
    <w:uiPriority w:val="99"/>
    <w:rsid w:val="00E953AF"/>
    <w:pPr>
      <w:spacing w:before="280" w:after="280"/>
    </w:pPr>
  </w:style>
  <w:style w:type="paragraph" w:customStyle="1" w:styleId="Pamatteksts21">
    <w:name w:val="Pamatteksts 21"/>
    <w:basedOn w:val="Parasts1"/>
    <w:next w:val="Pamatteksts2"/>
    <w:uiPriority w:val="99"/>
    <w:unhideWhenUsed/>
    <w:rsid w:val="00E953AF"/>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E953AF"/>
    <w:rPr>
      <w:rFonts w:ascii="Calibri" w:eastAsia="Calibri" w:hAnsi="Calibri" w:cs="Times New Roman"/>
      <w:sz w:val="20"/>
      <w:szCs w:val="20"/>
      <w:lang w:eastAsia="lv-LV"/>
    </w:rPr>
  </w:style>
  <w:style w:type="paragraph" w:customStyle="1" w:styleId="Kjene1">
    <w:name w:val="Kājene1"/>
    <w:basedOn w:val="Parasts1"/>
    <w:next w:val="Kjene"/>
    <w:uiPriority w:val="99"/>
    <w:rsid w:val="00E953AF"/>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E953AF"/>
    <w:rPr>
      <w:rFonts w:ascii="Calibri" w:eastAsia="Calibri" w:hAnsi="Calibri" w:cs="Times New Roman"/>
      <w:sz w:val="20"/>
      <w:szCs w:val="20"/>
      <w:lang w:eastAsia="lv-LV"/>
    </w:rPr>
  </w:style>
  <w:style w:type="paragraph" w:customStyle="1" w:styleId="tv2071">
    <w:name w:val="tv2071"/>
    <w:basedOn w:val="Parasts1"/>
    <w:rsid w:val="00E953AF"/>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E953AF"/>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E953AF"/>
    <w:rPr>
      <w:rFonts w:ascii="Calibri" w:eastAsia="Calibri" w:hAnsi="Calibri" w:cs="Times New Roman"/>
      <w:sz w:val="20"/>
      <w:szCs w:val="20"/>
      <w:lang w:eastAsia="lv-LV"/>
    </w:rPr>
  </w:style>
  <w:style w:type="paragraph" w:customStyle="1" w:styleId="Bezatstarpm1">
    <w:name w:val="Bez atstarpēm1"/>
    <w:qFormat/>
    <w:rsid w:val="00E953AF"/>
    <w:pPr>
      <w:suppressAutoHyphens/>
      <w:spacing w:line="240" w:lineRule="atLeast"/>
    </w:pPr>
    <w:rPr>
      <w:color w:val="00000A"/>
      <w:u w:val="none"/>
      <w:lang w:val="en-GB"/>
    </w:rPr>
  </w:style>
  <w:style w:type="paragraph" w:customStyle="1" w:styleId="NormalWeb4">
    <w:name w:val="Normal (Web)4"/>
    <w:basedOn w:val="Parasts1"/>
    <w:rsid w:val="00E953AF"/>
    <w:rPr>
      <w:rFonts w:ascii="Tahoma" w:hAnsi="Tahoma" w:cs="Tahoma"/>
      <w:color w:val="2D2F30"/>
      <w:sz w:val="17"/>
      <w:szCs w:val="17"/>
    </w:rPr>
  </w:style>
  <w:style w:type="paragraph" w:customStyle="1" w:styleId="tv2131">
    <w:name w:val="tv2131"/>
    <w:basedOn w:val="Parasts1"/>
    <w:rsid w:val="00E953AF"/>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E953AF"/>
    <w:pPr>
      <w:spacing w:after="160" w:line="240" w:lineRule="exact"/>
    </w:pPr>
    <w:rPr>
      <w:sz w:val="20"/>
      <w:szCs w:val="20"/>
    </w:rPr>
  </w:style>
  <w:style w:type="paragraph" w:customStyle="1" w:styleId="Rakstz21">
    <w:name w:val="Rakstz.21"/>
    <w:basedOn w:val="Parasts1"/>
    <w:next w:val="Galvene"/>
    <w:uiPriority w:val="99"/>
    <w:unhideWhenUsed/>
    <w:rsid w:val="00E953AF"/>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E953AF"/>
    <w:rPr>
      <w:rFonts w:ascii="Calibri" w:eastAsia="Calibri" w:hAnsi="Calibri" w:cs="Times New Roman"/>
      <w:sz w:val="20"/>
      <w:szCs w:val="20"/>
      <w:lang w:eastAsia="lv-LV"/>
    </w:rPr>
  </w:style>
  <w:style w:type="paragraph" w:customStyle="1" w:styleId="naisf">
    <w:name w:val="naisf"/>
    <w:basedOn w:val="Parasts1"/>
    <w:rsid w:val="00E953AF"/>
    <w:pPr>
      <w:spacing w:before="280" w:after="280"/>
    </w:pPr>
  </w:style>
  <w:style w:type="paragraph" w:customStyle="1" w:styleId="txt1">
    <w:name w:val="txt1"/>
    <w:rsid w:val="00E953A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40" w:lineRule="atLeast"/>
      <w:jc w:val="both"/>
    </w:pPr>
    <w:rPr>
      <w:rFonts w:ascii="!Neo'w Arial" w:hAnsi="!Neo'w Arial"/>
      <w:color w:val="000000"/>
      <w:szCs w:val="20"/>
      <w:u w:val="none"/>
      <w:lang w:val="en-US"/>
    </w:rPr>
  </w:style>
  <w:style w:type="paragraph" w:customStyle="1" w:styleId="Ietvarasaturs">
    <w:name w:val="Ietvara saturs"/>
    <w:basedOn w:val="Parasts1"/>
    <w:rsid w:val="00E953AF"/>
  </w:style>
  <w:style w:type="table" w:customStyle="1" w:styleId="Reatabula11">
    <w:name w:val="Režģa tabula11"/>
    <w:basedOn w:val="Parastatabula"/>
    <w:next w:val="Reatabula"/>
    <w:uiPriority w:val="39"/>
    <w:rsid w:val="00E953AF"/>
    <w:rPr>
      <w:rFonts w:ascii="Calibri" w:eastAsia="Calibri" w:hAnsi="Calibri"/>
      <w:sz w:val="20"/>
      <w:szCs w:val="20"/>
      <w:u w:val="none"/>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953AF"/>
    <w:pPr>
      <w:widowControl w:val="0"/>
      <w:suppressAutoHyphens/>
      <w:autoSpaceDN w:val="0"/>
    </w:pPr>
    <w:rPr>
      <w:rFonts w:ascii="Liberation Serif" w:eastAsia="Lucida Sans Unicode" w:hAnsi="Liberation Serif" w:cs="Mangal"/>
      <w:kern w:val="3"/>
      <w:u w:val="none"/>
      <w:lang w:eastAsia="zh-CN" w:bidi="hi-IN"/>
    </w:rPr>
  </w:style>
  <w:style w:type="character" w:styleId="Izclums">
    <w:name w:val="Emphasis"/>
    <w:uiPriority w:val="20"/>
    <w:qFormat/>
    <w:rsid w:val="00E953AF"/>
    <w:rPr>
      <w:b/>
      <w:bCs/>
      <w:i w:val="0"/>
      <w:iCs w:val="0"/>
    </w:rPr>
  </w:style>
  <w:style w:type="character" w:styleId="Komentraatsauce">
    <w:name w:val="annotation reference"/>
    <w:basedOn w:val="Noklusjumarindkopasfonts"/>
    <w:uiPriority w:val="99"/>
    <w:semiHidden/>
    <w:unhideWhenUsed/>
    <w:rsid w:val="00E953AF"/>
    <w:rPr>
      <w:sz w:val="16"/>
      <w:szCs w:val="16"/>
    </w:rPr>
  </w:style>
  <w:style w:type="paragraph" w:styleId="Komentrateksts">
    <w:name w:val="annotation text"/>
    <w:basedOn w:val="Parasts"/>
    <w:link w:val="KomentratekstsRakstz"/>
    <w:uiPriority w:val="99"/>
    <w:semiHidden/>
    <w:unhideWhenUsed/>
    <w:rsid w:val="00E953AF"/>
    <w:rPr>
      <w:rFonts w:ascii="Calibri" w:eastAsia="Calibri" w:hAnsi="Calibri"/>
      <w:sz w:val="20"/>
      <w:szCs w:val="20"/>
      <w:u w:val="none"/>
      <w:lang w:eastAsia="lv-LV"/>
    </w:rPr>
  </w:style>
  <w:style w:type="character" w:customStyle="1" w:styleId="KomentratekstsRakstz">
    <w:name w:val="Komentāra teksts Rakstz."/>
    <w:basedOn w:val="Noklusjumarindkopasfonts"/>
    <w:link w:val="Komentrateksts"/>
    <w:uiPriority w:val="99"/>
    <w:semiHidden/>
    <w:rsid w:val="00E953AF"/>
    <w:rPr>
      <w:rFonts w:ascii="Calibri" w:eastAsia="Calibri" w:hAnsi="Calibri"/>
      <w:sz w:val="20"/>
      <w:szCs w:val="20"/>
      <w:u w:val="none"/>
      <w:lang w:eastAsia="lv-LV"/>
    </w:rPr>
  </w:style>
  <w:style w:type="paragraph" w:styleId="Komentratma">
    <w:name w:val="annotation subject"/>
    <w:basedOn w:val="Komentrateksts"/>
    <w:next w:val="Komentrateksts"/>
    <w:link w:val="KomentratmaRakstz"/>
    <w:uiPriority w:val="99"/>
    <w:semiHidden/>
    <w:unhideWhenUsed/>
    <w:rsid w:val="00E953AF"/>
    <w:rPr>
      <w:b/>
      <w:bCs/>
    </w:rPr>
  </w:style>
  <w:style w:type="character" w:customStyle="1" w:styleId="KomentratmaRakstz">
    <w:name w:val="Komentāra tēma Rakstz."/>
    <w:basedOn w:val="KomentratekstsRakstz"/>
    <w:link w:val="Komentratma"/>
    <w:uiPriority w:val="99"/>
    <w:semiHidden/>
    <w:rsid w:val="00E953AF"/>
    <w:rPr>
      <w:rFonts w:ascii="Calibri" w:eastAsia="Calibri" w:hAnsi="Calibri"/>
      <w:b/>
      <w:bCs/>
      <w:sz w:val="20"/>
      <w:szCs w:val="20"/>
      <w:u w:val="none"/>
      <w:lang w:eastAsia="lv-LV"/>
    </w:rPr>
  </w:style>
  <w:style w:type="paragraph" w:styleId="Prskatjums">
    <w:name w:val="Revision"/>
    <w:hidden/>
    <w:uiPriority w:val="99"/>
    <w:semiHidden/>
    <w:rsid w:val="00E953AF"/>
    <w:rPr>
      <w:rFonts w:ascii="Calibri" w:eastAsia="Calibri" w:hAnsi="Calibri"/>
      <w:sz w:val="20"/>
      <w:szCs w:val="20"/>
      <w:u w:val="none"/>
      <w:lang w:eastAsia="lv-LV"/>
    </w:rPr>
  </w:style>
  <w:style w:type="paragraph" w:customStyle="1" w:styleId="Noklusjumastils">
    <w:name w:val="Noklusējuma stils"/>
    <w:uiPriority w:val="99"/>
    <w:rsid w:val="00E953AF"/>
    <w:pPr>
      <w:suppressAutoHyphens/>
      <w:spacing w:after="200" w:line="276" w:lineRule="auto"/>
    </w:pPr>
    <w:rPr>
      <w:rFonts w:ascii="Calibri" w:eastAsia="SimSun" w:hAnsi="Calibri" w:cs="Calibri"/>
      <w:sz w:val="22"/>
      <w:szCs w:val="22"/>
      <w:u w:val="none"/>
    </w:rPr>
  </w:style>
  <w:style w:type="paragraph" w:customStyle="1" w:styleId="Saturardtjs">
    <w:name w:val="Satura rādītājs"/>
    <w:basedOn w:val="Parasts"/>
    <w:rsid w:val="00E953AF"/>
    <w:pPr>
      <w:suppressLineNumbers/>
      <w:suppressAutoHyphens/>
    </w:pPr>
    <w:rPr>
      <w:szCs w:val="24"/>
      <w:u w:val="none"/>
      <w:lang w:eastAsia="zh-CN"/>
    </w:rPr>
  </w:style>
  <w:style w:type="character" w:customStyle="1" w:styleId="apple-style-span">
    <w:name w:val="apple-style-span"/>
    <w:basedOn w:val="Noklusjumarindkopasfonts"/>
    <w:rsid w:val="00E953AF"/>
  </w:style>
  <w:style w:type="character" w:styleId="Beiguvresatsauce">
    <w:name w:val="endnote reference"/>
    <w:basedOn w:val="Noklusjumarindkopasfonts"/>
    <w:uiPriority w:val="99"/>
    <w:semiHidden/>
    <w:unhideWhenUsed/>
    <w:rsid w:val="00E953AF"/>
    <w:rPr>
      <w:vertAlign w:val="superscript"/>
    </w:rPr>
  </w:style>
  <w:style w:type="paragraph" w:styleId="Beiguvresteksts">
    <w:name w:val="endnote text"/>
    <w:basedOn w:val="Parasts"/>
    <w:link w:val="BeiguvrestekstsRakstz"/>
    <w:uiPriority w:val="99"/>
    <w:semiHidden/>
    <w:unhideWhenUsed/>
    <w:rsid w:val="00E953AF"/>
    <w:rPr>
      <w:rFonts w:ascii="Calibri" w:eastAsia="Calibri" w:hAnsi="Calibri"/>
      <w:sz w:val="20"/>
      <w:szCs w:val="20"/>
      <w:u w:val="none"/>
      <w:lang w:eastAsia="lv-LV"/>
    </w:rPr>
  </w:style>
  <w:style w:type="character" w:customStyle="1" w:styleId="BeiguvrestekstsRakstz">
    <w:name w:val="Beigu vēres teksts Rakstz."/>
    <w:basedOn w:val="Noklusjumarindkopasfonts"/>
    <w:link w:val="Beiguvresteksts"/>
    <w:uiPriority w:val="99"/>
    <w:semiHidden/>
    <w:rsid w:val="00E953AF"/>
    <w:rPr>
      <w:rFonts w:ascii="Calibri" w:eastAsia="Calibri" w:hAnsi="Calibri"/>
      <w:sz w:val="20"/>
      <w:szCs w:val="20"/>
      <w:u w:val="none"/>
      <w:lang w:eastAsia="lv-LV"/>
    </w:rPr>
  </w:style>
  <w:style w:type="character" w:customStyle="1" w:styleId="Izmantotahipersaite1">
    <w:name w:val="Izmantota hipersaite1"/>
    <w:basedOn w:val="Noklusjumarindkopasfonts"/>
    <w:uiPriority w:val="99"/>
    <w:semiHidden/>
    <w:unhideWhenUsed/>
    <w:rsid w:val="00E953AF"/>
    <w:rPr>
      <w:color w:val="954F72"/>
      <w:u w:val="single"/>
    </w:rPr>
  </w:style>
  <w:style w:type="paragraph" w:styleId="Vienkrsteksts">
    <w:name w:val="Plain Text"/>
    <w:basedOn w:val="Parasts"/>
    <w:link w:val="VienkrstekstsRakstz"/>
    <w:uiPriority w:val="99"/>
    <w:unhideWhenUsed/>
    <w:rsid w:val="00E953AF"/>
    <w:rPr>
      <w:rFonts w:ascii="Calibri" w:eastAsia="Calibri" w:hAnsi="Calibri"/>
      <w:sz w:val="22"/>
      <w:u w:val="none"/>
      <w:lang w:eastAsia="lv-LV"/>
    </w:rPr>
  </w:style>
  <w:style w:type="character" w:customStyle="1" w:styleId="VienkrstekstsRakstz">
    <w:name w:val="Vienkāršs teksts Rakstz."/>
    <w:basedOn w:val="Noklusjumarindkopasfonts"/>
    <w:link w:val="Vienkrsteksts"/>
    <w:uiPriority w:val="99"/>
    <w:rsid w:val="00E953AF"/>
    <w:rPr>
      <w:rFonts w:ascii="Calibri" w:eastAsia="Calibri" w:hAnsi="Calibri"/>
      <w:sz w:val="22"/>
      <w:szCs w:val="22"/>
      <w:u w:val="none"/>
      <w:lang w:eastAsia="lv-LV"/>
    </w:rPr>
  </w:style>
  <w:style w:type="paragraph" w:customStyle="1" w:styleId="tv2132">
    <w:name w:val="tv2132"/>
    <w:basedOn w:val="Parasts"/>
    <w:rsid w:val="00E953AF"/>
    <w:pPr>
      <w:spacing w:line="360" w:lineRule="auto"/>
      <w:ind w:firstLine="300"/>
    </w:pPr>
    <w:rPr>
      <w:color w:val="414142"/>
      <w:sz w:val="20"/>
      <w:szCs w:val="20"/>
      <w:u w:val="none"/>
      <w:lang w:eastAsia="lv-LV"/>
    </w:rPr>
  </w:style>
  <w:style w:type="paragraph" w:customStyle="1" w:styleId="CharCharRakstzRakstzCharCharRakstzRakstz">
    <w:name w:val="Char Char Rakstz. Rakstz. Char Char Rakstz. Rakstz."/>
    <w:basedOn w:val="Parasts"/>
    <w:rsid w:val="00E953AF"/>
    <w:pPr>
      <w:spacing w:before="120" w:after="160" w:line="240" w:lineRule="exact"/>
      <w:ind w:firstLine="720"/>
      <w:jc w:val="both"/>
    </w:pPr>
    <w:rPr>
      <w:rFonts w:ascii="Verdana" w:hAnsi="Verdana"/>
      <w:sz w:val="20"/>
      <w:szCs w:val="20"/>
      <w:u w:val="none"/>
      <w:lang w:val="en-US"/>
    </w:rPr>
  </w:style>
  <w:style w:type="paragraph" w:styleId="Vresteksts">
    <w:name w:val="footnote text"/>
    <w:basedOn w:val="Parasts"/>
    <w:link w:val="VrestekstsRakstz"/>
    <w:uiPriority w:val="99"/>
    <w:semiHidden/>
    <w:unhideWhenUsed/>
    <w:rsid w:val="00E953AF"/>
    <w:rPr>
      <w:sz w:val="20"/>
      <w:szCs w:val="20"/>
      <w:u w:val="none"/>
      <w:lang w:eastAsia="lv-LV"/>
    </w:rPr>
  </w:style>
  <w:style w:type="character" w:customStyle="1" w:styleId="VrestekstsRakstz">
    <w:name w:val="Vēres teksts Rakstz."/>
    <w:basedOn w:val="Noklusjumarindkopasfonts"/>
    <w:link w:val="Vresteksts"/>
    <w:uiPriority w:val="99"/>
    <w:semiHidden/>
    <w:rsid w:val="00E953AF"/>
    <w:rPr>
      <w:sz w:val="20"/>
      <w:szCs w:val="20"/>
      <w:u w:val="none"/>
      <w:lang w:eastAsia="lv-LV"/>
    </w:rPr>
  </w:style>
  <w:style w:type="character" w:styleId="Vresatsauce">
    <w:name w:val="footnote reference"/>
    <w:basedOn w:val="Noklusjumarindkopasfonts"/>
    <w:uiPriority w:val="99"/>
    <w:semiHidden/>
    <w:unhideWhenUsed/>
    <w:rsid w:val="00E953AF"/>
    <w:rPr>
      <w:vertAlign w:val="superscript"/>
    </w:rPr>
  </w:style>
  <w:style w:type="character" w:styleId="Vietturateksts">
    <w:name w:val="Placeholder Text"/>
    <w:basedOn w:val="Noklusjumarindkopasfonts"/>
    <w:uiPriority w:val="99"/>
    <w:semiHidden/>
    <w:rsid w:val="00E953AF"/>
    <w:rPr>
      <w:color w:val="808080"/>
    </w:rPr>
  </w:style>
  <w:style w:type="character" w:customStyle="1" w:styleId="Bodytext">
    <w:name w:val="Body text_"/>
    <w:basedOn w:val="Noklusjumarindkopasfonts"/>
    <w:link w:val="Bodytext1"/>
    <w:uiPriority w:val="99"/>
    <w:rsid w:val="00E953AF"/>
    <w:rPr>
      <w:shd w:val="clear" w:color="auto" w:fill="FFFFFF"/>
    </w:rPr>
  </w:style>
  <w:style w:type="paragraph" w:customStyle="1" w:styleId="Bodytext1">
    <w:name w:val="Body text1"/>
    <w:basedOn w:val="Parasts"/>
    <w:link w:val="Bodytext"/>
    <w:uiPriority w:val="99"/>
    <w:rsid w:val="00E953AF"/>
    <w:pPr>
      <w:widowControl w:val="0"/>
      <w:shd w:val="clear" w:color="auto" w:fill="FFFFFF"/>
      <w:spacing w:before="300" w:line="250" w:lineRule="exact"/>
      <w:ind w:hanging="380"/>
      <w:jc w:val="center"/>
    </w:pPr>
    <w:rPr>
      <w:szCs w:val="24"/>
    </w:rPr>
  </w:style>
  <w:style w:type="paragraph" w:styleId="Paraststmeklis">
    <w:name w:val="Normal (Web)"/>
    <w:basedOn w:val="Parasts"/>
    <w:uiPriority w:val="99"/>
    <w:unhideWhenUsed/>
    <w:rsid w:val="00E953AF"/>
    <w:pPr>
      <w:spacing w:after="75"/>
    </w:pPr>
    <w:rPr>
      <w:szCs w:val="24"/>
      <w:u w:val="none"/>
      <w:lang w:eastAsia="lv-LV"/>
    </w:rPr>
  </w:style>
  <w:style w:type="numbering" w:customStyle="1" w:styleId="Bezsaraksta111">
    <w:name w:val="Bez saraksta111"/>
    <w:next w:val="Bezsaraksta"/>
    <w:uiPriority w:val="99"/>
    <w:semiHidden/>
    <w:unhideWhenUsed/>
    <w:rsid w:val="00E953AF"/>
  </w:style>
  <w:style w:type="paragraph" w:styleId="Sarakstaaizzme">
    <w:name w:val="List Bullet"/>
    <w:basedOn w:val="Parasts"/>
    <w:rsid w:val="00E953AF"/>
    <w:pPr>
      <w:numPr>
        <w:numId w:val="23"/>
      </w:numPr>
      <w:contextualSpacing/>
    </w:pPr>
    <w:rPr>
      <w:szCs w:val="24"/>
      <w:u w:val="none"/>
      <w:lang w:eastAsia="lv-LV"/>
    </w:rPr>
  </w:style>
  <w:style w:type="numbering" w:customStyle="1" w:styleId="Bezsaraksta2">
    <w:name w:val="Bez saraksta2"/>
    <w:next w:val="Bezsaraksta"/>
    <w:uiPriority w:val="99"/>
    <w:semiHidden/>
    <w:unhideWhenUsed/>
    <w:rsid w:val="00E953AF"/>
  </w:style>
  <w:style w:type="numbering" w:customStyle="1" w:styleId="Bezsaraksta3">
    <w:name w:val="Bez saraksta3"/>
    <w:next w:val="Bezsaraksta"/>
    <w:uiPriority w:val="99"/>
    <w:semiHidden/>
    <w:unhideWhenUsed/>
    <w:rsid w:val="00E953AF"/>
  </w:style>
  <w:style w:type="paragraph" w:styleId="Atpakaadreseuzaploksnes">
    <w:name w:val="envelope return"/>
    <w:basedOn w:val="Parasts"/>
    <w:rsid w:val="00E953AF"/>
    <w:rPr>
      <w:rFonts w:ascii="Arial" w:hAnsi="Arial"/>
      <w:sz w:val="20"/>
      <w:szCs w:val="20"/>
      <w:u w:val="none"/>
      <w:lang w:val="en-US" w:eastAsia="lv-LV"/>
    </w:rPr>
  </w:style>
  <w:style w:type="numbering" w:customStyle="1" w:styleId="Bezsaraksta1111">
    <w:name w:val="Bez saraksta1111"/>
    <w:next w:val="Bezsaraksta"/>
    <w:uiPriority w:val="99"/>
    <w:semiHidden/>
    <w:unhideWhenUsed/>
    <w:rsid w:val="00E953AF"/>
  </w:style>
  <w:style w:type="paragraph" w:customStyle="1" w:styleId="Nosaukums1">
    <w:name w:val="Nosaukums1"/>
    <w:basedOn w:val="Parasts"/>
    <w:next w:val="Parasts"/>
    <w:uiPriority w:val="10"/>
    <w:qFormat/>
    <w:rsid w:val="00E953AF"/>
    <w:pPr>
      <w:pBdr>
        <w:bottom w:val="single" w:sz="8" w:space="4" w:color="5B9BD5"/>
      </w:pBdr>
      <w:spacing w:after="300"/>
      <w:contextualSpacing/>
    </w:pPr>
    <w:rPr>
      <w:rFonts w:ascii="Calibri Light" w:eastAsia="Calibri Light" w:hAnsi="Calibri Light" w:cs="Calibri Light"/>
      <w:color w:val="323E4F"/>
      <w:spacing w:val="5"/>
      <w:kern w:val="28"/>
      <w:sz w:val="52"/>
      <w:szCs w:val="52"/>
      <w:u w:val="none"/>
      <w:lang w:eastAsia="lv-LV"/>
    </w:rPr>
  </w:style>
  <w:style w:type="character" w:customStyle="1" w:styleId="NosaukumsRakstz">
    <w:name w:val="Nosaukums Rakstz."/>
    <w:basedOn w:val="Noklusjumarindkopasfonts"/>
    <w:link w:val="Nosaukums"/>
    <w:uiPriority w:val="99"/>
    <w:rsid w:val="00E953AF"/>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E953AF"/>
    <w:pPr>
      <w:spacing w:after="120"/>
      <w:ind w:left="283"/>
    </w:pPr>
    <w:rPr>
      <w:sz w:val="20"/>
      <w:szCs w:val="20"/>
      <w:u w:val="none"/>
      <w:lang w:val="en-GB" w:eastAsia="lv-LV"/>
    </w:rPr>
  </w:style>
  <w:style w:type="character" w:customStyle="1" w:styleId="PamattekstsaratkpiRakstz1">
    <w:name w:val="Pamatteksts ar atkāpi Rakstz.1"/>
    <w:basedOn w:val="Noklusjumarindkopasfonts"/>
    <w:link w:val="Pamattekstsaratkpi"/>
    <w:uiPriority w:val="99"/>
    <w:rsid w:val="00E953AF"/>
    <w:rPr>
      <w:sz w:val="20"/>
      <w:szCs w:val="20"/>
      <w:u w:val="none"/>
      <w:lang w:val="en-GB" w:eastAsia="lv-LV"/>
    </w:rPr>
  </w:style>
  <w:style w:type="paragraph" w:styleId="Pamattekstaatkpe3">
    <w:name w:val="Body Text Indent 3"/>
    <w:basedOn w:val="Parasts"/>
    <w:link w:val="Pamattekstaatkpe3Rakstz"/>
    <w:rsid w:val="00E953AF"/>
    <w:pPr>
      <w:spacing w:after="120"/>
      <w:ind w:left="283"/>
    </w:pPr>
    <w:rPr>
      <w:sz w:val="16"/>
      <w:szCs w:val="16"/>
      <w:u w:val="none"/>
      <w:lang w:val="en-GB" w:eastAsia="lv-LV"/>
    </w:rPr>
  </w:style>
  <w:style w:type="character" w:customStyle="1" w:styleId="Pamattekstaatkpe3Rakstz">
    <w:name w:val="Pamatteksta atkāpe 3 Rakstz."/>
    <w:basedOn w:val="Noklusjumarindkopasfonts"/>
    <w:link w:val="Pamattekstaatkpe3"/>
    <w:rsid w:val="00E953AF"/>
    <w:rPr>
      <w:sz w:val="16"/>
      <w:szCs w:val="16"/>
      <w:u w:val="none"/>
      <w:lang w:val="en-GB" w:eastAsia="lv-LV"/>
    </w:rPr>
  </w:style>
  <w:style w:type="paragraph" w:customStyle="1" w:styleId="Apakvirsraksts1">
    <w:name w:val="Apakšvirsraksts1"/>
    <w:basedOn w:val="Parasts"/>
    <w:next w:val="Parasts"/>
    <w:uiPriority w:val="11"/>
    <w:qFormat/>
    <w:rsid w:val="00E953AF"/>
    <w:pPr>
      <w:numPr>
        <w:ilvl w:val="1"/>
      </w:numPr>
    </w:pPr>
    <w:rPr>
      <w:rFonts w:ascii="Calibri Light" w:eastAsia="Calibri Light" w:hAnsi="Calibri Light" w:cs="Calibri Light"/>
      <w:i/>
      <w:iCs/>
      <w:color w:val="5B9BD5"/>
      <w:spacing w:val="15"/>
      <w:szCs w:val="24"/>
      <w:u w:val="none"/>
      <w:lang w:eastAsia="lv-LV"/>
    </w:rPr>
  </w:style>
  <w:style w:type="character" w:customStyle="1" w:styleId="ApakvirsrakstsRakstz">
    <w:name w:val="Apakšvirsraksts Rakstz."/>
    <w:basedOn w:val="Noklusjumarindkopasfonts"/>
    <w:link w:val="Apakvirsraksts"/>
    <w:uiPriority w:val="11"/>
    <w:rsid w:val="00E953AF"/>
    <w:rPr>
      <w:rFonts w:ascii="Calibri Light" w:eastAsia="Calibri Light" w:hAnsi="Calibri Light" w:cs="Calibri Light"/>
      <w:i/>
      <w:iCs/>
      <w:color w:val="5B9BD5"/>
      <w:spacing w:val="15"/>
    </w:rPr>
  </w:style>
  <w:style w:type="paragraph" w:customStyle="1" w:styleId="ol-foreground">
    <w:name w:val="ol-foreground"/>
    <w:basedOn w:val="Parasts"/>
    <w:rsid w:val="00E953AF"/>
    <w:pPr>
      <w:spacing w:after="135"/>
    </w:pPr>
    <w:rPr>
      <w:szCs w:val="24"/>
      <w:u w:val="none"/>
      <w:lang w:eastAsia="lv-LV"/>
    </w:rPr>
  </w:style>
  <w:style w:type="character" w:customStyle="1" w:styleId="modeventslatestdate2">
    <w:name w:val="mod_events_latest_date2"/>
    <w:basedOn w:val="Noklusjumarindkopasfonts"/>
    <w:rsid w:val="00E953AF"/>
  </w:style>
  <w:style w:type="character" w:customStyle="1" w:styleId="modeventslatestcontent2">
    <w:name w:val="mod_events_latest_content2"/>
    <w:basedOn w:val="Noklusjumarindkopasfonts"/>
    <w:rsid w:val="00E953AF"/>
  </w:style>
  <w:style w:type="character" w:customStyle="1" w:styleId="Izmantotahipersaite2">
    <w:name w:val="Izmantota hipersaite2"/>
    <w:basedOn w:val="Noklusjumarindkopasfonts"/>
    <w:uiPriority w:val="99"/>
    <w:semiHidden/>
    <w:unhideWhenUsed/>
    <w:rsid w:val="00E953AF"/>
    <w:rPr>
      <w:color w:val="800080"/>
      <w:u w:val="single"/>
    </w:rPr>
  </w:style>
  <w:style w:type="paragraph" w:customStyle="1" w:styleId="Nosaukums2">
    <w:name w:val="Nosaukums2"/>
    <w:basedOn w:val="Parasts"/>
    <w:next w:val="Parasts"/>
    <w:uiPriority w:val="10"/>
    <w:qFormat/>
    <w:rsid w:val="00E953AF"/>
    <w:pPr>
      <w:pBdr>
        <w:bottom w:val="single" w:sz="8" w:space="4" w:color="4F81BD"/>
      </w:pBdr>
      <w:spacing w:after="300"/>
      <w:contextualSpacing/>
    </w:pPr>
    <w:rPr>
      <w:rFonts w:ascii="Calibri Light" w:eastAsia="Calibri Light" w:hAnsi="Calibri Light" w:cs="Calibri Light"/>
      <w:color w:val="323E4F"/>
      <w:spacing w:val="5"/>
      <w:kern w:val="28"/>
      <w:sz w:val="52"/>
      <w:szCs w:val="52"/>
      <w:u w:val="none"/>
    </w:rPr>
  </w:style>
  <w:style w:type="character" w:customStyle="1" w:styleId="NosaukumsRakstz1">
    <w:name w:val="Nosaukums Rakstz.1"/>
    <w:basedOn w:val="Noklusjumarindkopasfonts"/>
    <w:uiPriority w:val="10"/>
    <w:rsid w:val="00E953AF"/>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E953AF"/>
    <w:pPr>
      <w:numPr>
        <w:ilvl w:val="1"/>
      </w:numPr>
    </w:pPr>
    <w:rPr>
      <w:rFonts w:ascii="Calibri Light" w:eastAsia="Calibri Light" w:hAnsi="Calibri Light" w:cs="Calibri Light"/>
      <w:i/>
      <w:iCs/>
      <w:color w:val="5B9BD5"/>
      <w:spacing w:val="15"/>
      <w:szCs w:val="24"/>
    </w:rPr>
  </w:style>
  <w:style w:type="character" w:customStyle="1" w:styleId="ApakvirsrakstsRakstz1">
    <w:name w:val="Apakšvirsraksts Rakstz.1"/>
    <w:basedOn w:val="Noklusjumarindkopasfonts"/>
    <w:uiPriority w:val="11"/>
    <w:rsid w:val="00E953AF"/>
    <w:rPr>
      <w:rFonts w:asciiTheme="minorHAnsi" w:eastAsiaTheme="minorEastAsia" w:hAnsiTheme="minorHAnsi" w:cstheme="minorBidi"/>
      <w:color w:val="5A5A5A" w:themeColor="text1" w:themeTint="A5"/>
      <w:spacing w:val="15"/>
      <w:sz w:val="22"/>
      <w:szCs w:val="22"/>
    </w:rPr>
  </w:style>
  <w:style w:type="paragraph" w:styleId="Pamatteksts3">
    <w:name w:val="Body Text 3"/>
    <w:basedOn w:val="Parasts"/>
    <w:link w:val="Pamatteksts3Rakstz"/>
    <w:rsid w:val="00E953AF"/>
    <w:pPr>
      <w:spacing w:after="120"/>
    </w:pPr>
    <w:rPr>
      <w:sz w:val="16"/>
      <w:szCs w:val="16"/>
      <w:u w:val="none"/>
      <w:lang w:eastAsia="lv-LV"/>
    </w:rPr>
  </w:style>
  <w:style w:type="character" w:customStyle="1" w:styleId="Pamatteksts3Rakstz">
    <w:name w:val="Pamatteksts 3 Rakstz."/>
    <w:basedOn w:val="Noklusjumarindkopasfonts"/>
    <w:link w:val="Pamatteksts3"/>
    <w:rsid w:val="00E953AF"/>
    <w:rPr>
      <w:sz w:val="16"/>
      <w:szCs w:val="16"/>
      <w:u w:val="none"/>
      <w:lang w:eastAsia="lv-LV"/>
    </w:rPr>
  </w:style>
  <w:style w:type="paragraph" w:customStyle="1" w:styleId="txt3">
    <w:name w:val="txt3"/>
    <w:next w:val="txt1"/>
    <w:rsid w:val="00E953AF"/>
    <w:pPr>
      <w:widowControl w:val="0"/>
      <w:jc w:val="center"/>
    </w:pPr>
    <w:rPr>
      <w:rFonts w:ascii="!Neo'w Arial" w:hAnsi="!Neo'w Arial"/>
      <w:b/>
      <w:caps/>
      <w:snapToGrid w:val="0"/>
      <w:sz w:val="28"/>
      <w:szCs w:val="20"/>
      <w:u w:val="none"/>
      <w:lang w:val="en-US"/>
    </w:rPr>
  </w:style>
  <w:style w:type="paragraph" w:customStyle="1" w:styleId="txt2">
    <w:name w:val="txt2"/>
    <w:next w:val="txt1"/>
    <w:rsid w:val="00E953AF"/>
    <w:pPr>
      <w:widowControl w:val="0"/>
      <w:jc w:val="center"/>
    </w:pPr>
    <w:rPr>
      <w:rFonts w:ascii="!Neo'w Arial" w:hAnsi="!Neo'w Arial"/>
      <w:b/>
      <w:caps/>
      <w:snapToGrid w:val="0"/>
      <w:sz w:val="20"/>
      <w:szCs w:val="20"/>
      <w:u w:val="none"/>
      <w:lang w:val="en-US"/>
    </w:rPr>
  </w:style>
  <w:style w:type="paragraph" w:customStyle="1" w:styleId="Pamatteksts30">
    <w:name w:val="Pamatteksts3"/>
    <w:basedOn w:val="Parasts"/>
    <w:rsid w:val="00E953AF"/>
    <w:pPr>
      <w:widowControl w:val="0"/>
      <w:shd w:val="clear" w:color="auto" w:fill="FFFFFF"/>
      <w:spacing w:before="480" w:after="540" w:line="0" w:lineRule="atLeast"/>
      <w:ind w:hanging="720"/>
      <w:jc w:val="both"/>
    </w:pPr>
    <w:rPr>
      <w:rFonts w:ascii="Arial Narrow" w:eastAsia="Arial Narrow" w:hAnsi="Arial Narrow" w:cs="Arial Narrow"/>
      <w:sz w:val="22"/>
      <w:u w:val="none"/>
    </w:rPr>
  </w:style>
  <w:style w:type="character" w:customStyle="1" w:styleId="Bodytext2">
    <w:name w:val="Body text (2)_"/>
    <w:link w:val="Bodytext20"/>
    <w:rsid w:val="00E953AF"/>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E953AF"/>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1">
    <w:name w:val="Bez saraksta11111"/>
    <w:next w:val="Bezsaraksta"/>
    <w:uiPriority w:val="99"/>
    <w:semiHidden/>
    <w:unhideWhenUsed/>
    <w:rsid w:val="00E953AF"/>
  </w:style>
  <w:style w:type="table" w:customStyle="1" w:styleId="Reatabula2">
    <w:name w:val="Režģa tabula2"/>
    <w:basedOn w:val="Parastatabula"/>
    <w:next w:val="Reatabula"/>
    <w:uiPriority w:val="59"/>
    <w:rsid w:val="00E953AF"/>
    <w:pPr>
      <w:widowControl w:val="0"/>
      <w:suppressAutoHyphens/>
      <w:autoSpaceDN w:val="0"/>
      <w:textAlignment w:val="baseline"/>
    </w:pPr>
    <w:rPr>
      <w:rFonts w:eastAsia="Andale Sans UI" w:cs="Tahoma"/>
      <w:kern w:val="3"/>
      <w:u w:val="none"/>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E953AF"/>
    <w:rPr>
      <w:color w:val="808080"/>
      <w:shd w:val="clear" w:color="auto" w:fill="E6E6E6"/>
    </w:rPr>
  </w:style>
  <w:style w:type="paragraph" w:customStyle="1" w:styleId="msonormal0">
    <w:name w:val="msonormal"/>
    <w:basedOn w:val="Parasts"/>
    <w:rsid w:val="00E953AF"/>
    <w:pPr>
      <w:spacing w:before="100" w:beforeAutospacing="1" w:after="100" w:afterAutospacing="1"/>
    </w:pPr>
    <w:rPr>
      <w:szCs w:val="24"/>
      <w:u w:val="none"/>
      <w:lang w:eastAsia="lv-LV"/>
    </w:rPr>
  </w:style>
  <w:style w:type="paragraph" w:customStyle="1" w:styleId="font5">
    <w:name w:val="font5"/>
    <w:basedOn w:val="Parasts"/>
    <w:rsid w:val="00E953AF"/>
    <w:pPr>
      <w:spacing w:before="100" w:beforeAutospacing="1" w:after="100" w:afterAutospacing="1"/>
    </w:pPr>
    <w:rPr>
      <w:rFonts w:ascii="Calibri" w:hAnsi="Calibri" w:cs="Calibri"/>
      <w:color w:val="000000"/>
      <w:sz w:val="20"/>
      <w:szCs w:val="20"/>
      <w:u w:val="none"/>
      <w:lang w:eastAsia="lv-LV"/>
    </w:rPr>
  </w:style>
  <w:style w:type="paragraph" w:customStyle="1" w:styleId="xl63">
    <w:name w:val="xl63"/>
    <w:basedOn w:val="Parasts"/>
    <w:rsid w:val="00E953AF"/>
    <w:pPr>
      <w:pBdr>
        <w:top w:val="single" w:sz="4" w:space="0" w:color="auto"/>
        <w:left w:val="single" w:sz="4" w:space="0" w:color="auto"/>
        <w:bottom w:val="single" w:sz="4" w:space="0" w:color="auto"/>
        <w:right w:val="single" w:sz="4" w:space="0" w:color="auto"/>
      </w:pBdr>
      <w:spacing w:before="100" w:beforeAutospacing="1" w:after="100" w:afterAutospacing="1"/>
    </w:pPr>
    <w:rPr>
      <w:szCs w:val="24"/>
      <w:u w:val="none"/>
      <w:lang w:eastAsia="lv-LV"/>
    </w:rPr>
  </w:style>
  <w:style w:type="paragraph" w:customStyle="1" w:styleId="xl64">
    <w:name w:val="xl64"/>
    <w:basedOn w:val="Parasts"/>
    <w:rsid w:val="00E953AF"/>
    <w:pPr>
      <w:pBdr>
        <w:top w:val="single" w:sz="4" w:space="0" w:color="auto"/>
        <w:left w:val="single" w:sz="4" w:space="0" w:color="auto"/>
        <w:right w:val="single" w:sz="4" w:space="0" w:color="auto"/>
      </w:pBdr>
      <w:spacing w:before="100" w:beforeAutospacing="1" w:after="100" w:afterAutospacing="1"/>
    </w:pPr>
    <w:rPr>
      <w:szCs w:val="24"/>
      <w:u w:val="none"/>
      <w:lang w:eastAsia="lv-LV"/>
    </w:rPr>
  </w:style>
  <w:style w:type="paragraph" w:customStyle="1" w:styleId="xl65">
    <w:name w:val="xl65"/>
    <w:basedOn w:val="Parasts"/>
    <w:rsid w:val="00E953AF"/>
    <w:pPr>
      <w:spacing w:before="100" w:beforeAutospacing="1" w:after="100" w:afterAutospacing="1"/>
      <w:jc w:val="center"/>
    </w:pPr>
    <w:rPr>
      <w:szCs w:val="24"/>
      <w:u w:val="none"/>
      <w:lang w:eastAsia="lv-LV"/>
    </w:rPr>
  </w:style>
  <w:style w:type="paragraph" w:customStyle="1" w:styleId="xl66">
    <w:name w:val="xl66"/>
    <w:basedOn w:val="Parasts"/>
    <w:rsid w:val="00E953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u w:val="none"/>
      <w:lang w:eastAsia="lv-LV"/>
    </w:rPr>
  </w:style>
  <w:style w:type="paragraph" w:customStyle="1" w:styleId="xl67">
    <w:name w:val="xl67"/>
    <w:basedOn w:val="Parasts"/>
    <w:rsid w:val="00E953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u w:val="none"/>
      <w:lang w:eastAsia="lv-LV"/>
    </w:rPr>
  </w:style>
  <w:style w:type="paragraph" w:customStyle="1" w:styleId="xl68">
    <w:name w:val="xl68"/>
    <w:basedOn w:val="Parasts"/>
    <w:rsid w:val="00E953AF"/>
    <w:pPr>
      <w:pBdr>
        <w:left w:val="single" w:sz="4" w:space="0" w:color="auto"/>
        <w:right w:val="single" w:sz="4" w:space="0" w:color="auto"/>
      </w:pBdr>
      <w:spacing w:before="100" w:beforeAutospacing="1" w:after="100" w:afterAutospacing="1"/>
    </w:pPr>
    <w:rPr>
      <w:szCs w:val="24"/>
      <w:u w:val="none"/>
      <w:lang w:eastAsia="lv-LV"/>
    </w:rPr>
  </w:style>
  <w:style w:type="paragraph" w:customStyle="1" w:styleId="xl69">
    <w:name w:val="xl69"/>
    <w:basedOn w:val="Parasts"/>
    <w:rsid w:val="00E953AF"/>
    <w:pPr>
      <w:pBdr>
        <w:top w:val="single" w:sz="4" w:space="0" w:color="auto"/>
        <w:left w:val="single" w:sz="4" w:space="0" w:color="auto"/>
        <w:bottom w:val="single" w:sz="4" w:space="0" w:color="auto"/>
        <w:right w:val="single" w:sz="4" w:space="0" w:color="auto"/>
      </w:pBdr>
      <w:spacing w:before="100" w:beforeAutospacing="1" w:after="100" w:afterAutospacing="1"/>
    </w:pPr>
    <w:rPr>
      <w:szCs w:val="24"/>
      <w:u w:val="none"/>
      <w:lang w:eastAsia="lv-LV"/>
    </w:rPr>
  </w:style>
  <w:style w:type="paragraph" w:customStyle="1" w:styleId="xl70">
    <w:name w:val="xl70"/>
    <w:basedOn w:val="Parasts"/>
    <w:rsid w:val="00E953AF"/>
    <w:pPr>
      <w:spacing w:before="100" w:beforeAutospacing="1" w:after="100" w:afterAutospacing="1"/>
      <w:jc w:val="right"/>
    </w:pPr>
    <w:rPr>
      <w:szCs w:val="24"/>
      <w:u w:val="none"/>
      <w:lang w:eastAsia="lv-LV"/>
    </w:rPr>
  </w:style>
  <w:style w:type="paragraph" w:customStyle="1" w:styleId="xl71">
    <w:name w:val="xl71"/>
    <w:basedOn w:val="Parasts"/>
    <w:rsid w:val="00E953A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u w:val="none"/>
      <w:lang w:eastAsia="lv-LV"/>
    </w:rPr>
  </w:style>
  <w:style w:type="paragraph" w:customStyle="1" w:styleId="xl72">
    <w:name w:val="xl72"/>
    <w:basedOn w:val="Parasts"/>
    <w:rsid w:val="00E953AF"/>
    <w:pPr>
      <w:spacing w:before="100" w:beforeAutospacing="1" w:after="100" w:afterAutospacing="1"/>
      <w:jc w:val="center"/>
    </w:pPr>
    <w:rPr>
      <w:i/>
      <w:iCs/>
      <w:sz w:val="28"/>
      <w:szCs w:val="28"/>
      <w:lang w:eastAsia="lv-LV"/>
    </w:rPr>
  </w:style>
  <w:style w:type="paragraph" w:customStyle="1" w:styleId="xl73">
    <w:name w:val="xl73"/>
    <w:basedOn w:val="Parasts"/>
    <w:rsid w:val="00E953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u w:val="none"/>
      <w:lang w:eastAsia="lv-LV"/>
    </w:rPr>
  </w:style>
  <w:style w:type="paragraph" w:styleId="Nosaukums">
    <w:name w:val="Title"/>
    <w:basedOn w:val="Parasts"/>
    <w:next w:val="Parasts"/>
    <w:link w:val="NosaukumsRakstz"/>
    <w:uiPriority w:val="99"/>
    <w:qFormat/>
    <w:rsid w:val="00E953AF"/>
    <w:pPr>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E953AF"/>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E953AF"/>
  </w:style>
  <w:style w:type="table" w:customStyle="1" w:styleId="Reatabula3">
    <w:name w:val="Režģa tabula3"/>
    <w:basedOn w:val="Parastatabula"/>
    <w:next w:val="Reatabula"/>
    <w:uiPriority w:val="59"/>
    <w:rsid w:val="00E953A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E953AF"/>
  </w:style>
  <w:style w:type="numbering" w:customStyle="1" w:styleId="Bezsaraksta21">
    <w:name w:val="Bez saraksta21"/>
    <w:next w:val="Bezsaraksta"/>
    <w:uiPriority w:val="99"/>
    <w:semiHidden/>
    <w:unhideWhenUsed/>
    <w:rsid w:val="00E953AF"/>
  </w:style>
  <w:style w:type="numbering" w:customStyle="1" w:styleId="Bezsaraksta31">
    <w:name w:val="Bez saraksta31"/>
    <w:next w:val="Bezsaraksta"/>
    <w:uiPriority w:val="99"/>
    <w:semiHidden/>
    <w:unhideWhenUsed/>
    <w:rsid w:val="00E953AF"/>
  </w:style>
  <w:style w:type="numbering" w:customStyle="1" w:styleId="Bezsaraksta112">
    <w:name w:val="Bez saraksta112"/>
    <w:next w:val="Bezsaraksta"/>
    <w:uiPriority w:val="99"/>
    <w:semiHidden/>
    <w:unhideWhenUsed/>
    <w:rsid w:val="00E953AF"/>
  </w:style>
  <w:style w:type="character" w:customStyle="1" w:styleId="xbe">
    <w:name w:val="_xbe"/>
    <w:basedOn w:val="Noklusjumarindkopasfonts"/>
    <w:rsid w:val="00E953AF"/>
  </w:style>
  <w:style w:type="character" w:customStyle="1" w:styleId="pps-next2">
    <w:name w:val="pps-next2"/>
    <w:basedOn w:val="Noklusjumarindkopasfonts"/>
    <w:rsid w:val="00E953AF"/>
  </w:style>
  <w:style w:type="character" w:customStyle="1" w:styleId="fontsize21">
    <w:name w:val="fontsize21"/>
    <w:basedOn w:val="Noklusjumarindkopasfonts"/>
    <w:rsid w:val="00E953AF"/>
    <w:rPr>
      <w:b w:val="0"/>
      <w:bCs w:val="0"/>
      <w:i/>
      <w:iCs/>
    </w:rPr>
  </w:style>
  <w:style w:type="paragraph" w:customStyle="1" w:styleId="labojumupamats1">
    <w:name w:val="labojumu_pamats1"/>
    <w:basedOn w:val="Parasts"/>
    <w:rsid w:val="00E953AF"/>
    <w:pPr>
      <w:spacing w:before="45" w:line="360" w:lineRule="auto"/>
      <w:ind w:firstLine="300"/>
    </w:pPr>
    <w:rPr>
      <w:i/>
      <w:iCs/>
      <w:color w:val="414142"/>
      <w:sz w:val="20"/>
      <w:szCs w:val="20"/>
      <w:u w:val="none"/>
      <w:lang w:eastAsia="lv-LV"/>
    </w:rPr>
  </w:style>
  <w:style w:type="character" w:customStyle="1" w:styleId="Izsmalcintsizclums1">
    <w:name w:val="Izsmalcināts izcēlums1"/>
    <w:basedOn w:val="Noklusjumarindkopasfonts"/>
    <w:uiPriority w:val="19"/>
    <w:qFormat/>
    <w:rsid w:val="00E953AF"/>
    <w:rPr>
      <w:i/>
      <w:iCs/>
      <w:color w:val="808080"/>
    </w:rPr>
  </w:style>
  <w:style w:type="paragraph" w:styleId="HTMLiepriekformattais">
    <w:name w:val="HTML Preformatted"/>
    <w:basedOn w:val="Parasts"/>
    <w:link w:val="HTMLiepriekformattaisRakstz"/>
    <w:uiPriority w:val="99"/>
    <w:semiHidden/>
    <w:unhideWhenUsed/>
    <w:rsid w:val="00E95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val="none"/>
      <w:lang w:eastAsia="lv-LV"/>
    </w:rPr>
  </w:style>
  <w:style w:type="character" w:customStyle="1" w:styleId="HTMLiepriekformattaisRakstz">
    <w:name w:val="HTML iepriekšformatētais Rakstz."/>
    <w:basedOn w:val="Noklusjumarindkopasfonts"/>
    <w:link w:val="HTMLiepriekformattais"/>
    <w:uiPriority w:val="99"/>
    <w:semiHidden/>
    <w:rsid w:val="00E953AF"/>
    <w:rPr>
      <w:rFonts w:ascii="Courier New" w:hAnsi="Courier New" w:cs="Courier New"/>
      <w:color w:val="000000"/>
      <w:sz w:val="20"/>
      <w:szCs w:val="20"/>
      <w:u w:val="none"/>
      <w:lang w:eastAsia="lv-LV"/>
    </w:rPr>
  </w:style>
  <w:style w:type="character" w:customStyle="1" w:styleId="Parasts2">
    <w:name w:val="Parasts2"/>
    <w:basedOn w:val="Noklusjumarindkopasfonts"/>
    <w:rsid w:val="00E953AF"/>
  </w:style>
  <w:style w:type="paragraph" w:customStyle="1" w:styleId="skums">
    <w:name w:val="sākums"/>
    <w:basedOn w:val="Parasts"/>
    <w:next w:val="Paraststmeklis"/>
    <w:uiPriority w:val="99"/>
    <w:unhideWhenUsed/>
    <w:qFormat/>
    <w:rsid w:val="00E953AF"/>
    <w:pPr>
      <w:spacing w:after="75"/>
    </w:pPr>
    <w:rPr>
      <w:szCs w:val="24"/>
      <w:u w:val="none"/>
      <w:lang w:eastAsia="lv-LV"/>
    </w:rPr>
  </w:style>
  <w:style w:type="paragraph" w:customStyle="1" w:styleId="tvhtml">
    <w:name w:val="tv_html"/>
    <w:basedOn w:val="Parasts"/>
    <w:rsid w:val="00E953AF"/>
    <w:pPr>
      <w:spacing w:before="100" w:beforeAutospacing="1" w:after="100" w:afterAutospacing="1"/>
    </w:pPr>
    <w:rPr>
      <w:szCs w:val="24"/>
      <w:u w:val="none"/>
      <w:lang w:eastAsia="lv-LV"/>
    </w:rPr>
  </w:style>
  <w:style w:type="character" w:customStyle="1" w:styleId="BodyTextChar1">
    <w:name w:val="Body Text Char1"/>
    <w:basedOn w:val="Noklusjumarindkopasfonts"/>
    <w:uiPriority w:val="99"/>
    <w:semiHidden/>
    <w:rsid w:val="00E953AF"/>
    <w:rPr>
      <w:rFonts w:ascii="Arial" w:eastAsia="Times New Roman" w:hAnsi="Arial" w:cs="Arial"/>
      <w:sz w:val="22"/>
      <w:szCs w:val="22"/>
    </w:rPr>
  </w:style>
  <w:style w:type="character" w:customStyle="1" w:styleId="BodyText2Char1">
    <w:name w:val="Body Text 2 Char1"/>
    <w:basedOn w:val="Noklusjumarindkopasfonts"/>
    <w:uiPriority w:val="99"/>
    <w:semiHidden/>
    <w:rsid w:val="00E953AF"/>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E953AF"/>
    <w:rPr>
      <w:rFonts w:ascii="Arial" w:eastAsia="Times New Roman" w:hAnsi="Arial" w:cs="Arial"/>
      <w:sz w:val="22"/>
      <w:szCs w:val="22"/>
    </w:rPr>
  </w:style>
  <w:style w:type="character" w:customStyle="1" w:styleId="TitleChar1">
    <w:name w:val="Title Char1"/>
    <w:basedOn w:val="Noklusjumarindkopasfonts"/>
    <w:uiPriority w:val="10"/>
    <w:rsid w:val="00E953AF"/>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E953AF"/>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E953AF"/>
    <w:pPr>
      <w:spacing w:after="160"/>
    </w:pPr>
    <w:rPr>
      <w:rFonts w:ascii="Calibri" w:hAnsi="Calibri"/>
      <w:b/>
      <w:bCs/>
      <w:color w:val="404040"/>
      <w:sz w:val="16"/>
      <w:szCs w:val="16"/>
      <w:u w:val="none"/>
    </w:rPr>
  </w:style>
  <w:style w:type="paragraph" w:customStyle="1" w:styleId="Citts1">
    <w:name w:val="Citāts1"/>
    <w:basedOn w:val="Parasts"/>
    <w:next w:val="Parasts"/>
    <w:uiPriority w:val="29"/>
    <w:qFormat/>
    <w:rsid w:val="00E953AF"/>
    <w:pPr>
      <w:spacing w:before="160" w:after="160" w:line="300" w:lineRule="auto"/>
      <w:ind w:left="720" w:right="720"/>
      <w:jc w:val="center"/>
    </w:pPr>
    <w:rPr>
      <w:rFonts w:ascii="Calibri" w:hAnsi="Calibri"/>
      <w:i/>
      <w:iCs/>
      <w:color w:val="7B7B7B"/>
      <w:szCs w:val="24"/>
      <w:u w:val="none"/>
    </w:rPr>
  </w:style>
  <w:style w:type="character" w:customStyle="1" w:styleId="CittsRakstz">
    <w:name w:val="Citāts Rakstz."/>
    <w:basedOn w:val="Noklusjumarindkopasfonts"/>
    <w:link w:val="Citts"/>
    <w:uiPriority w:val="29"/>
    <w:rsid w:val="00E953AF"/>
    <w:rPr>
      <w:rFonts w:eastAsia="Times New Roman"/>
      <w:i/>
      <w:iCs/>
      <w:color w:val="7B7B7B"/>
      <w:sz w:val="24"/>
      <w:szCs w:val="24"/>
    </w:rPr>
  </w:style>
  <w:style w:type="paragraph" w:customStyle="1" w:styleId="Intensvscitts1">
    <w:name w:val="Intensīvs citāts1"/>
    <w:basedOn w:val="Parasts"/>
    <w:next w:val="Parasts"/>
    <w:uiPriority w:val="30"/>
    <w:qFormat/>
    <w:rsid w:val="00E953AF"/>
    <w:pPr>
      <w:spacing w:before="160" w:after="160" w:line="276" w:lineRule="auto"/>
      <w:ind w:left="936" w:right="936"/>
      <w:jc w:val="center"/>
    </w:pPr>
    <w:rPr>
      <w:rFonts w:ascii="Calibri Light" w:hAnsi="Calibri Light"/>
      <w:caps/>
      <w:color w:val="2E74B5"/>
      <w:sz w:val="28"/>
      <w:szCs w:val="28"/>
      <w:u w:val="none"/>
    </w:rPr>
  </w:style>
  <w:style w:type="character" w:customStyle="1" w:styleId="IntensvscittsRakstz">
    <w:name w:val="Intensīvs citāts Rakstz."/>
    <w:basedOn w:val="Noklusjumarindkopasfonts"/>
    <w:link w:val="Intensvscitts"/>
    <w:uiPriority w:val="30"/>
    <w:rsid w:val="00E953AF"/>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E953AF"/>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E953AF"/>
    <w:rPr>
      <w:b/>
      <w:bCs/>
      <w:i/>
      <w:iCs/>
      <w:color w:val="auto"/>
    </w:rPr>
  </w:style>
  <w:style w:type="character" w:customStyle="1" w:styleId="Izsmalcintaatsauce1">
    <w:name w:val="Izsmalcināta atsauce1"/>
    <w:basedOn w:val="Noklusjumarindkopasfonts"/>
    <w:uiPriority w:val="31"/>
    <w:qFormat/>
    <w:rsid w:val="00E953AF"/>
    <w:rPr>
      <w:caps w:val="0"/>
      <w:smallCaps/>
      <w:color w:val="404040"/>
      <w:spacing w:val="0"/>
      <w:u w:val="single" w:color="7F7F7F"/>
    </w:rPr>
  </w:style>
  <w:style w:type="character" w:styleId="Grmatasnosaukums">
    <w:name w:val="Book Title"/>
    <w:basedOn w:val="Noklusjumarindkopasfonts"/>
    <w:uiPriority w:val="33"/>
    <w:qFormat/>
    <w:rsid w:val="00E953AF"/>
    <w:rPr>
      <w:b/>
      <w:bCs/>
      <w:caps w:val="0"/>
      <w:smallCaps/>
      <w:spacing w:val="0"/>
    </w:rPr>
  </w:style>
  <w:style w:type="character" w:customStyle="1" w:styleId="BodyText10">
    <w:name w:val="Body Text1"/>
    <w:basedOn w:val="Bodytext"/>
    <w:uiPriority w:val="99"/>
    <w:rsid w:val="00E953AF"/>
    <w:rPr>
      <w:rFonts w:cs="Times New Roman"/>
      <w:sz w:val="20"/>
      <w:szCs w:val="20"/>
      <w:shd w:val="clear" w:color="auto" w:fill="FFFFFF"/>
    </w:rPr>
  </w:style>
  <w:style w:type="paragraph" w:customStyle="1" w:styleId="default0">
    <w:name w:val="default"/>
    <w:basedOn w:val="Parastais"/>
    <w:rsid w:val="00E953AF"/>
    <w:pPr>
      <w:spacing w:before="100" w:beforeAutospacing="1" w:after="100" w:afterAutospacing="1"/>
    </w:pPr>
  </w:style>
  <w:style w:type="character" w:customStyle="1" w:styleId="Virsraksts3Rakstz1">
    <w:name w:val="Virsraksts 3 Rakstz.1"/>
    <w:basedOn w:val="Noklusjumarindkopasfonts"/>
    <w:uiPriority w:val="9"/>
    <w:semiHidden/>
    <w:rsid w:val="00E953AF"/>
    <w:rPr>
      <w:rFonts w:ascii="Calibri Light" w:eastAsia="Times New Roman" w:hAnsi="Calibri Light" w:cs="Times New Roman"/>
      <w:color w:val="1F3763"/>
      <w:sz w:val="24"/>
      <w:szCs w:val="24"/>
    </w:rPr>
  </w:style>
  <w:style w:type="character" w:customStyle="1" w:styleId="Virsraksts5Rakstz1">
    <w:name w:val="Virsraksts 5 Rakstz.1"/>
    <w:basedOn w:val="Noklusjumarindkopasfonts"/>
    <w:uiPriority w:val="9"/>
    <w:semiHidden/>
    <w:rsid w:val="00E953AF"/>
    <w:rPr>
      <w:rFonts w:ascii="Calibri Light" w:eastAsia="Times New Roman" w:hAnsi="Calibri Light" w:cs="Times New Roman"/>
      <w:color w:val="2F5496"/>
    </w:rPr>
  </w:style>
  <w:style w:type="character" w:customStyle="1" w:styleId="Virsraksts6Rakstz1">
    <w:name w:val="Virsraksts 6 Rakstz.1"/>
    <w:basedOn w:val="Noklusjumarindkopasfonts"/>
    <w:uiPriority w:val="9"/>
    <w:semiHidden/>
    <w:rsid w:val="00E953AF"/>
    <w:rPr>
      <w:rFonts w:ascii="Calibri Light" w:eastAsia="Times New Roman" w:hAnsi="Calibri Light" w:cs="Times New Roman"/>
      <w:color w:val="1F3763"/>
    </w:rPr>
  </w:style>
  <w:style w:type="character" w:customStyle="1" w:styleId="Virsraksts7Rakstz1">
    <w:name w:val="Virsraksts 7 Rakstz.1"/>
    <w:basedOn w:val="Noklusjumarindkopasfonts"/>
    <w:uiPriority w:val="9"/>
    <w:semiHidden/>
    <w:rsid w:val="00E953AF"/>
    <w:rPr>
      <w:rFonts w:ascii="Calibri Light" w:eastAsia="Times New Roman" w:hAnsi="Calibri Light" w:cs="Times New Roman"/>
      <w:i/>
      <w:iCs/>
      <w:color w:val="1F3763"/>
    </w:rPr>
  </w:style>
  <w:style w:type="character" w:customStyle="1" w:styleId="Virsraksts8Rakstz1">
    <w:name w:val="Virsraksts 8 Rakstz.1"/>
    <w:basedOn w:val="Noklusjumarindkopasfonts"/>
    <w:uiPriority w:val="9"/>
    <w:semiHidden/>
    <w:rsid w:val="00E953AF"/>
    <w:rPr>
      <w:rFonts w:ascii="Calibri Light" w:eastAsia="Times New Roman" w:hAnsi="Calibri Light" w:cs="Times New Roman"/>
      <w:color w:val="272727"/>
      <w:sz w:val="21"/>
      <w:szCs w:val="21"/>
    </w:rPr>
  </w:style>
  <w:style w:type="character" w:customStyle="1" w:styleId="Virsraksts9Rakstz1">
    <w:name w:val="Virsraksts 9 Rakstz.1"/>
    <w:basedOn w:val="Noklusjumarindkopasfonts"/>
    <w:uiPriority w:val="9"/>
    <w:semiHidden/>
    <w:rsid w:val="00E953AF"/>
    <w:rPr>
      <w:rFonts w:ascii="Calibri Light" w:eastAsia="Times New Roman" w:hAnsi="Calibri Light" w:cs="Times New Roman"/>
      <w:i/>
      <w:iCs/>
      <w:color w:val="272727"/>
      <w:sz w:val="21"/>
      <w:szCs w:val="21"/>
    </w:rPr>
  </w:style>
  <w:style w:type="paragraph" w:customStyle="1" w:styleId="Pamatteksts22">
    <w:name w:val="Pamatteksts 22"/>
    <w:basedOn w:val="Parasts"/>
    <w:next w:val="Pamatteksts2"/>
    <w:uiPriority w:val="99"/>
    <w:semiHidden/>
    <w:unhideWhenUsed/>
    <w:rsid w:val="00E953AF"/>
    <w:pPr>
      <w:spacing w:after="120" w:line="480" w:lineRule="auto"/>
    </w:pPr>
    <w:rPr>
      <w:kern w:val="2"/>
      <w:szCs w:val="24"/>
      <w:u w:val="none"/>
      <w14:ligatures w14:val="standardContextual"/>
    </w:rPr>
  </w:style>
  <w:style w:type="character" w:customStyle="1" w:styleId="Pamatteksts2Rakstz2">
    <w:name w:val="Pamatteksts 2 Rakstz.2"/>
    <w:basedOn w:val="Noklusjumarindkopasfonts"/>
    <w:uiPriority w:val="99"/>
    <w:semiHidden/>
    <w:rsid w:val="00E953AF"/>
  </w:style>
  <w:style w:type="character" w:customStyle="1" w:styleId="KjeneRakstz2">
    <w:name w:val="Kājene Rakstz.2"/>
    <w:basedOn w:val="Noklusjumarindkopasfonts"/>
    <w:uiPriority w:val="99"/>
    <w:semiHidden/>
    <w:rsid w:val="00E953AF"/>
  </w:style>
  <w:style w:type="paragraph" w:customStyle="1" w:styleId="Pamattekstaatkpe22">
    <w:name w:val="Pamatteksta atkāpe 22"/>
    <w:basedOn w:val="Parasts"/>
    <w:next w:val="Pamattekstaatkpe2"/>
    <w:semiHidden/>
    <w:unhideWhenUsed/>
    <w:rsid w:val="00E953AF"/>
    <w:pPr>
      <w:spacing w:after="120" w:line="480" w:lineRule="auto"/>
      <w:ind w:left="283"/>
    </w:pPr>
    <w:rPr>
      <w:kern w:val="2"/>
      <w:szCs w:val="24"/>
      <w:u w:val="none"/>
      <w14:ligatures w14:val="standardContextual"/>
    </w:rPr>
  </w:style>
  <w:style w:type="character" w:customStyle="1" w:styleId="Pamattekstaatkpe2Rakstz2">
    <w:name w:val="Pamatteksta atkāpe 2 Rakstz.2"/>
    <w:basedOn w:val="Noklusjumarindkopasfonts"/>
    <w:uiPriority w:val="99"/>
    <w:semiHidden/>
    <w:rsid w:val="00E953AF"/>
  </w:style>
  <w:style w:type="character" w:customStyle="1" w:styleId="GalveneRakstz2">
    <w:name w:val="Galvene Rakstz.2"/>
    <w:basedOn w:val="Noklusjumarindkopasfonts"/>
    <w:uiPriority w:val="99"/>
    <w:semiHidden/>
    <w:rsid w:val="00E953AF"/>
  </w:style>
  <w:style w:type="character" w:customStyle="1" w:styleId="Izmantotahipersaite3">
    <w:name w:val="Izmantota hipersaite3"/>
    <w:basedOn w:val="Noklusjumarindkopasfonts"/>
    <w:uiPriority w:val="99"/>
    <w:semiHidden/>
    <w:unhideWhenUsed/>
    <w:rsid w:val="00E953AF"/>
    <w:rPr>
      <w:color w:val="954F72"/>
      <w:u w:val="single"/>
    </w:rPr>
  </w:style>
  <w:style w:type="character" w:customStyle="1" w:styleId="Izsmalcintsizclums2">
    <w:name w:val="Izsmalcināts izcēlums2"/>
    <w:basedOn w:val="Noklusjumarindkopasfonts"/>
    <w:uiPriority w:val="19"/>
    <w:qFormat/>
    <w:rsid w:val="00E953AF"/>
    <w:rPr>
      <w:i/>
      <w:iCs/>
      <w:color w:val="404040"/>
    </w:rPr>
  </w:style>
  <w:style w:type="paragraph" w:customStyle="1" w:styleId="Citts2">
    <w:name w:val="Citāts2"/>
    <w:basedOn w:val="Parasts"/>
    <w:next w:val="Parasts"/>
    <w:uiPriority w:val="29"/>
    <w:qFormat/>
    <w:rsid w:val="00E953AF"/>
    <w:pPr>
      <w:spacing w:before="200" w:after="160" w:line="259" w:lineRule="auto"/>
      <w:ind w:left="864" w:right="864"/>
      <w:jc w:val="center"/>
    </w:pPr>
    <w:rPr>
      <w:rFonts w:ascii="Calibri" w:hAnsi="Calibri"/>
      <w:i/>
      <w:iCs/>
      <w:color w:val="7B7B7B"/>
      <w:kern w:val="2"/>
      <w:szCs w:val="24"/>
      <w:u w:val="none"/>
      <w14:ligatures w14:val="standardContextual"/>
    </w:rPr>
  </w:style>
  <w:style w:type="character" w:customStyle="1" w:styleId="CittsRakstz1">
    <w:name w:val="Citāts Rakstz.1"/>
    <w:basedOn w:val="Noklusjumarindkopasfonts"/>
    <w:uiPriority w:val="29"/>
    <w:rsid w:val="00E953AF"/>
    <w:rPr>
      <w:i/>
      <w:iCs/>
      <w:color w:val="404040"/>
    </w:rPr>
  </w:style>
  <w:style w:type="paragraph" w:customStyle="1" w:styleId="Intensvscitts2">
    <w:name w:val="Intensīvs citāts2"/>
    <w:basedOn w:val="Parasts"/>
    <w:next w:val="Parasts"/>
    <w:uiPriority w:val="30"/>
    <w:qFormat/>
    <w:rsid w:val="00E953AF"/>
    <w:pPr>
      <w:pBdr>
        <w:top w:val="single" w:sz="4" w:space="10" w:color="4472C4"/>
        <w:bottom w:val="single" w:sz="4" w:space="10" w:color="4472C4"/>
      </w:pBdr>
      <w:spacing w:before="360" w:after="360" w:line="259" w:lineRule="auto"/>
      <w:ind w:left="864" w:right="864"/>
      <w:jc w:val="center"/>
    </w:pPr>
    <w:rPr>
      <w:rFonts w:ascii="Calibri Light" w:hAnsi="Calibri Light"/>
      <w:caps/>
      <w:color w:val="2E74B5"/>
      <w:kern w:val="2"/>
      <w:sz w:val="28"/>
      <w:szCs w:val="28"/>
      <w:u w:val="none"/>
      <w14:ligatures w14:val="standardContextual"/>
    </w:rPr>
  </w:style>
  <w:style w:type="character" w:customStyle="1" w:styleId="IntensvscittsRakstz1">
    <w:name w:val="Intensīvs citāts Rakstz.1"/>
    <w:basedOn w:val="Noklusjumarindkopasfonts"/>
    <w:uiPriority w:val="30"/>
    <w:rsid w:val="00E953AF"/>
    <w:rPr>
      <w:i/>
      <w:iCs/>
      <w:color w:val="2F5496"/>
    </w:rPr>
  </w:style>
  <w:style w:type="character" w:customStyle="1" w:styleId="Izsmalcintaatsauce2">
    <w:name w:val="Izsmalcināta atsauce2"/>
    <w:basedOn w:val="Noklusjumarindkopasfonts"/>
    <w:uiPriority w:val="31"/>
    <w:qFormat/>
    <w:rsid w:val="00E953AF"/>
    <w:rPr>
      <w:smallCaps/>
      <w:color w:val="5A5A5A"/>
    </w:rPr>
  </w:style>
  <w:style w:type="character" w:customStyle="1" w:styleId="Virsraksts9Rakstz2">
    <w:name w:val="Virsraksts 9 Rakstz.2"/>
    <w:basedOn w:val="Noklusjumarindkopasfonts"/>
    <w:uiPriority w:val="9"/>
    <w:semiHidden/>
    <w:rsid w:val="00E953AF"/>
    <w:rPr>
      <w:rFonts w:asciiTheme="majorHAnsi" w:eastAsiaTheme="majorEastAsia" w:hAnsiTheme="majorHAnsi" w:cstheme="majorBidi"/>
      <w:i/>
      <w:iCs/>
      <w:color w:val="272727" w:themeColor="text1" w:themeTint="D8"/>
      <w:sz w:val="21"/>
      <w:szCs w:val="21"/>
    </w:rPr>
  </w:style>
  <w:style w:type="table" w:styleId="Reatabula">
    <w:name w:val="Table Grid"/>
    <w:basedOn w:val="Parastatabula"/>
    <w:uiPriority w:val="59"/>
    <w:rsid w:val="00E95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E953AF"/>
    <w:pPr>
      <w:spacing w:after="120" w:line="480" w:lineRule="auto"/>
    </w:pPr>
    <w:rPr>
      <w:szCs w:val="24"/>
    </w:rPr>
  </w:style>
  <w:style w:type="character" w:customStyle="1" w:styleId="Pamatteksts2Rakstz3">
    <w:name w:val="Pamatteksts 2 Rakstz.3"/>
    <w:basedOn w:val="Noklusjumarindkopasfonts"/>
    <w:uiPriority w:val="99"/>
    <w:semiHidden/>
    <w:rsid w:val="00E953AF"/>
    <w:rPr>
      <w:szCs w:val="22"/>
    </w:rPr>
  </w:style>
  <w:style w:type="paragraph" w:styleId="Pamattekstaatkpe2">
    <w:name w:val="Body Text Indent 2"/>
    <w:basedOn w:val="Parasts"/>
    <w:link w:val="Pamattekstaatkpe2Rakstz"/>
    <w:semiHidden/>
    <w:unhideWhenUsed/>
    <w:rsid w:val="00E953AF"/>
    <w:pPr>
      <w:spacing w:after="120" w:line="480" w:lineRule="auto"/>
      <w:ind w:left="283"/>
    </w:pPr>
    <w:rPr>
      <w:szCs w:val="24"/>
    </w:rPr>
  </w:style>
  <w:style w:type="character" w:customStyle="1" w:styleId="Pamattekstaatkpe2Rakstz3">
    <w:name w:val="Pamatteksta atkāpe 2 Rakstz.3"/>
    <w:basedOn w:val="Noklusjumarindkopasfonts"/>
    <w:uiPriority w:val="99"/>
    <w:semiHidden/>
    <w:rsid w:val="00E953AF"/>
    <w:rPr>
      <w:szCs w:val="22"/>
    </w:rPr>
  </w:style>
  <w:style w:type="paragraph" w:styleId="Citts">
    <w:name w:val="Quote"/>
    <w:basedOn w:val="Parasts"/>
    <w:next w:val="Parasts"/>
    <w:link w:val="CittsRakstz"/>
    <w:uiPriority w:val="29"/>
    <w:qFormat/>
    <w:rsid w:val="00E953AF"/>
    <w:pPr>
      <w:spacing w:before="200" w:after="160"/>
      <w:ind w:left="864" w:right="864"/>
      <w:jc w:val="center"/>
    </w:pPr>
    <w:rPr>
      <w:i/>
      <w:iCs/>
      <w:color w:val="7B7B7B"/>
      <w:szCs w:val="24"/>
    </w:rPr>
  </w:style>
  <w:style w:type="character" w:customStyle="1" w:styleId="CittsRakstz2">
    <w:name w:val="Citāts Rakstz.2"/>
    <w:basedOn w:val="Noklusjumarindkopasfonts"/>
    <w:uiPriority w:val="29"/>
    <w:rsid w:val="00E953AF"/>
    <w:rPr>
      <w:i/>
      <w:iCs/>
      <w:color w:val="404040" w:themeColor="text1" w:themeTint="BF"/>
      <w:szCs w:val="22"/>
    </w:rPr>
  </w:style>
  <w:style w:type="paragraph" w:styleId="Intensvscitts">
    <w:name w:val="Intense Quote"/>
    <w:basedOn w:val="Parasts"/>
    <w:next w:val="Parasts"/>
    <w:link w:val="IntensvscittsRakstz"/>
    <w:uiPriority w:val="30"/>
    <w:qFormat/>
    <w:rsid w:val="00E953AF"/>
    <w:pPr>
      <w:pBdr>
        <w:top w:val="single" w:sz="4" w:space="10" w:color="4F81BD" w:themeColor="accent1"/>
        <w:bottom w:val="single" w:sz="4" w:space="10" w:color="4F81BD" w:themeColor="accent1"/>
      </w:pBdr>
      <w:spacing w:before="360" w:after="360"/>
      <w:ind w:left="864" w:right="864"/>
      <w:jc w:val="center"/>
    </w:pPr>
    <w:rPr>
      <w:rFonts w:ascii="Calibri Light" w:hAnsi="Calibri Light"/>
      <w:caps/>
      <w:color w:val="2E74B5"/>
      <w:sz w:val="28"/>
      <w:szCs w:val="28"/>
    </w:rPr>
  </w:style>
  <w:style w:type="character" w:customStyle="1" w:styleId="IntensvscittsRakstz2">
    <w:name w:val="Intensīvs citāts Rakstz.2"/>
    <w:basedOn w:val="Noklusjumarindkopasfonts"/>
    <w:uiPriority w:val="30"/>
    <w:rsid w:val="00E953AF"/>
    <w:rPr>
      <w:i/>
      <w:iCs/>
      <w:color w:val="4F81BD" w:themeColor="accent1"/>
      <w:szCs w:val="22"/>
    </w:rPr>
  </w:style>
  <w:style w:type="character" w:styleId="Izmantotahipersaite">
    <w:name w:val="FollowedHyperlink"/>
    <w:basedOn w:val="Noklusjumarindkopasfonts"/>
    <w:uiPriority w:val="99"/>
    <w:semiHidden/>
    <w:unhideWhenUsed/>
    <w:rsid w:val="00E953AF"/>
    <w:rPr>
      <w:color w:val="800080" w:themeColor="followedHyperlink"/>
      <w:u w:val="single"/>
    </w:rPr>
  </w:style>
  <w:style w:type="character" w:styleId="Izsmalcintsizclums">
    <w:name w:val="Subtle Emphasis"/>
    <w:basedOn w:val="Noklusjumarindkopasfonts"/>
    <w:uiPriority w:val="19"/>
    <w:qFormat/>
    <w:rsid w:val="00E953AF"/>
    <w:rPr>
      <w:i/>
      <w:iCs/>
      <w:color w:val="404040" w:themeColor="text1" w:themeTint="BF"/>
    </w:rPr>
  </w:style>
  <w:style w:type="character" w:styleId="Izsmalcintaatsauce">
    <w:name w:val="Subtle Reference"/>
    <w:basedOn w:val="Noklusjumarindkopasfonts"/>
    <w:uiPriority w:val="31"/>
    <w:qFormat/>
    <w:rsid w:val="00E953AF"/>
    <w:rPr>
      <w:smallCaps/>
      <w:color w:val="5A5A5A" w:themeColor="text1" w:themeTint="A5"/>
    </w:rPr>
  </w:style>
  <w:style w:type="table" w:customStyle="1" w:styleId="Reatabula4">
    <w:name w:val="Režģa tabula4"/>
    <w:basedOn w:val="Parastatabula"/>
    <w:next w:val="Reatabula"/>
    <w:uiPriority w:val="39"/>
    <w:rsid w:val="00E953AF"/>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ulbene.lv" TargetMode="External"/><Relationship Id="rId21" Type="http://schemas.openxmlformats.org/officeDocument/2006/relationships/hyperlink" Target="http://www.gulbene.lv" TargetMode="External"/><Relationship Id="rId42" Type="http://schemas.openxmlformats.org/officeDocument/2006/relationships/hyperlink" Target="http://www.gulbene.lv" TargetMode="External"/><Relationship Id="rId47" Type="http://schemas.openxmlformats.org/officeDocument/2006/relationships/hyperlink" Target="mailto:dome@gulbene.lv" TargetMode="External"/><Relationship Id="rId63" Type="http://schemas.openxmlformats.org/officeDocument/2006/relationships/hyperlink" Target="http://likumi.lv/doc.php?id=68490" TargetMode="External"/><Relationship Id="rId68" Type="http://schemas.openxmlformats.org/officeDocument/2006/relationships/hyperlink" Target="mailto:dome@gulbene.lv" TargetMode="External"/><Relationship Id="rId2" Type="http://schemas.openxmlformats.org/officeDocument/2006/relationships/numbering" Target="numbering.xml"/><Relationship Id="rId16" Type="http://schemas.openxmlformats.org/officeDocument/2006/relationships/hyperlink" Target="https://likumi.lv/ta/id/258572-buvniecibas-likums" TargetMode="External"/><Relationship Id="rId29" Type="http://schemas.openxmlformats.org/officeDocument/2006/relationships/hyperlink" Target="http://www.gulbene.lv" TargetMode="External"/><Relationship Id="rId11" Type="http://schemas.openxmlformats.org/officeDocument/2006/relationships/hyperlink" Target="https://likumi.lv/ta/id/258572-buvniecibas-likums" TargetMode="External"/><Relationship Id="rId24" Type="http://schemas.openxmlformats.org/officeDocument/2006/relationships/hyperlink" Target="mailto:dome@gulbene.lv" TargetMode="External"/><Relationship Id="rId32" Type="http://schemas.openxmlformats.org/officeDocument/2006/relationships/hyperlink" Target="mailto:dome@gulbene.lv" TargetMode="External"/><Relationship Id="rId37" Type="http://schemas.openxmlformats.org/officeDocument/2006/relationships/hyperlink" Target="http://www.gulbene.lv" TargetMode="External"/><Relationship Id="rId40" Type="http://schemas.openxmlformats.org/officeDocument/2006/relationships/hyperlink" Target="mailto:dome@gulbene.lv" TargetMode="External"/><Relationship Id="rId45" Type="http://schemas.openxmlformats.org/officeDocument/2006/relationships/hyperlink" Target="http://www.gulbene.lv" TargetMode="External"/><Relationship Id="rId53" Type="http://schemas.openxmlformats.org/officeDocument/2006/relationships/hyperlink" Target="http://www.gulbene.lv" TargetMode="External"/><Relationship Id="rId58" Type="http://schemas.openxmlformats.org/officeDocument/2006/relationships/hyperlink" Target="http://www.gulbene.lv" TargetMode="External"/><Relationship Id="rId66" Type="http://schemas.openxmlformats.org/officeDocument/2006/relationships/hyperlink" Target="http://likumi.lv/doc.php?id=68490"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likumi.lv/doc.php?id=68490" TargetMode="External"/><Relationship Id="rId19" Type="http://schemas.openxmlformats.org/officeDocument/2006/relationships/hyperlink" Target="mailto:dome@gulbene.lv" TargetMode="External"/><Relationship Id="rId14" Type="http://schemas.openxmlformats.org/officeDocument/2006/relationships/hyperlink" Target="https://likumi.lv/ta/id/258572-buvniecibas-likums" TargetMode="External"/><Relationship Id="rId22" Type="http://schemas.openxmlformats.org/officeDocument/2006/relationships/hyperlink" Target="http://www.gulbene.lv" TargetMode="External"/><Relationship Id="rId27" Type="http://schemas.openxmlformats.org/officeDocument/2006/relationships/hyperlink" Target="mailto:dome@gulbene.lv" TargetMode="External"/><Relationship Id="rId30" Type="http://schemas.openxmlformats.org/officeDocument/2006/relationships/hyperlink" Target="http://www.gulbene.lv" TargetMode="External"/><Relationship Id="rId35" Type="http://schemas.openxmlformats.org/officeDocument/2006/relationships/hyperlink" Target="http://www.gulbene.lv" TargetMode="External"/><Relationship Id="rId43" Type="http://schemas.openxmlformats.org/officeDocument/2006/relationships/hyperlink" Target="mailto:dome@gulbene.lv" TargetMode="External"/><Relationship Id="rId48" Type="http://schemas.openxmlformats.org/officeDocument/2006/relationships/hyperlink" Target="mailto:dome@gulbene.lv" TargetMode="External"/><Relationship Id="rId56" Type="http://schemas.openxmlformats.org/officeDocument/2006/relationships/hyperlink" Target="mailto:dome@gulbene.lv" TargetMode="External"/><Relationship Id="rId64" Type="http://schemas.openxmlformats.org/officeDocument/2006/relationships/hyperlink" Target="http://likumi.lv/doc.php?id=68490" TargetMode="External"/><Relationship Id="rId69" Type="http://schemas.openxmlformats.org/officeDocument/2006/relationships/hyperlink" Target="http://www.gulbene.lv" TargetMode="External"/><Relationship Id="rId8" Type="http://schemas.openxmlformats.org/officeDocument/2006/relationships/image" Target="media/image1.png"/><Relationship Id="rId51" Type="http://schemas.openxmlformats.org/officeDocument/2006/relationships/hyperlink" Target="mailto:dome@gulbene.lv" TargetMode="External"/><Relationship Id="rId72" Type="http://schemas.openxmlformats.org/officeDocument/2006/relationships/hyperlink" Target="mailto:ap@vvd.gov.lv" TargetMode="External"/><Relationship Id="rId3" Type="http://schemas.openxmlformats.org/officeDocument/2006/relationships/styles" Target="styles.xml"/><Relationship Id="rId12" Type="http://schemas.openxmlformats.org/officeDocument/2006/relationships/hyperlink" Target="https://likumi.lv/ta/id/258572-buvniecibas-likums"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33" Type="http://schemas.openxmlformats.org/officeDocument/2006/relationships/hyperlink" Target="http://likumi.lv/doc.php?id=68490" TargetMode="External"/><Relationship Id="rId38" Type="http://schemas.openxmlformats.org/officeDocument/2006/relationships/hyperlink" Target="http://www.gulbene.lv" TargetMode="External"/><Relationship Id="rId46" Type="http://schemas.openxmlformats.org/officeDocument/2006/relationships/hyperlink" Target="http://www.gulbene.lv" TargetMode="External"/><Relationship Id="rId59" Type="http://schemas.openxmlformats.org/officeDocument/2006/relationships/hyperlink" Target="mailto:dome@gulbene.lv" TargetMode="External"/><Relationship Id="rId67" Type="http://schemas.openxmlformats.org/officeDocument/2006/relationships/hyperlink" Target="http://www.gulbene.lv" TargetMode="External"/><Relationship Id="rId20" Type="http://schemas.openxmlformats.org/officeDocument/2006/relationships/hyperlink" Target="mailto:dome@gulbene.lv" TargetMode="External"/><Relationship Id="rId41" Type="http://schemas.openxmlformats.org/officeDocument/2006/relationships/hyperlink" Target="http://www.gulbene.lv" TargetMode="External"/><Relationship Id="rId54" Type="http://schemas.openxmlformats.org/officeDocument/2006/relationships/hyperlink" Target="http://www.gulbene.lv" TargetMode="External"/><Relationship Id="rId62" Type="http://schemas.openxmlformats.org/officeDocument/2006/relationships/hyperlink" Target="http://likumi.lv/doc.php?id=68490" TargetMode="External"/><Relationship Id="rId70" Type="http://schemas.openxmlformats.org/officeDocument/2006/relationships/image" Target="media/image2.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258572-buvniecibas-likums" TargetMode="External"/><Relationship Id="rId23" Type="http://schemas.openxmlformats.org/officeDocument/2006/relationships/hyperlink" Target="mailto:dome@gulbene.lv" TargetMode="External"/><Relationship Id="rId28" Type="http://schemas.openxmlformats.org/officeDocument/2006/relationships/hyperlink" Target="mailto:dome@gulbene.lv" TargetMode="External"/><Relationship Id="rId36" Type="http://schemas.openxmlformats.org/officeDocument/2006/relationships/hyperlink" Target="mailto:dome@gulbene.lv" TargetMode="External"/><Relationship Id="rId49" Type="http://schemas.openxmlformats.org/officeDocument/2006/relationships/hyperlink" Target="http://www.gulbene.lv" TargetMode="External"/><Relationship Id="rId57" Type="http://schemas.openxmlformats.org/officeDocument/2006/relationships/hyperlink" Target="http://www.gulbene.lv" TargetMode="External"/><Relationship Id="rId10" Type="http://schemas.openxmlformats.org/officeDocument/2006/relationships/hyperlink" Target="http://www.gulbene.lv" TargetMode="External"/><Relationship Id="rId31" Type="http://schemas.openxmlformats.org/officeDocument/2006/relationships/hyperlink" Target="mailto:dome@gulbene.lv" TargetMode="External"/><Relationship Id="rId44" Type="http://schemas.openxmlformats.org/officeDocument/2006/relationships/hyperlink" Target="mailto:dome@gulbene.lv" TargetMode="External"/><Relationship Id="rId52" Type="http://schemas.openxmlformats.org/officeDocument/2006/relationships/hyperlink" Target="mailto:dome@gulbene.lv" TargetMode="External"/><Relationship Id="rId60" Type="http://schemas.openxmlformats.org/officeDocument/2006/relationships/hyperlink" Target="mailto:dome@gulbene.lv" TargetMode="External"/><Relationship Id="rId65" Type="http://schemas.openxmlformats.org/officeDocument/2006/relationships/hyperlink" Target="http://likumi.lv/doc.php?id=68490"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 Id="rId13" Type="http://schemas.openxmlformats.org/officeDocument/2006/relationships/hyperlink" Target="https://likumi.lv/ta/id/258572-buvniecibas-likums" TargetMode="External"/><Relationship Id="rId18" Type="http://schemas.openxmlformats.org/officeDocument/2006/relationships/hyperlink" Target="http://www.gulbene.lv" TargetMode="External"/><Relationship Id="rId39" Type="http://schemas.openxmlformats.org/officeDocument/2006/relationships/hyperlink" Target="mailto:dome@gulbene.lv" TargetMode="External"/><Relationship Id="rId34" Type="http://schemas.openxmlformats.org/officeDocument/2006/relationships/hyperlink" Target="http://www.gulbene.lv" TargetMode="External"/><Relationship Id="rId50" Type="http://schemas.openxmlformats.org/officeDocument/2006/relationships/hyperlink" Target="http://www.gulbene.lv" TargetMode="External"/><Relationship Id="rId55" Type="http://schemas.openxmlformats.org/officeDocument/2006/relationships/hyperlink" Target="mailto:dome@gulbene.lv" TargetMode="External"/><Relationship Id="rId7" Type="http://schemas.openxmlformats.org/officeDocument/2006/relationships/endnotes" Target="endnotes.xml"/><Relationship Id="rId71" Type="http://schemas.openxmlformats.org/officeDocument/2006/relationships/hyperlink" Target="mailto:info@hos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B1D8-ED0A-48F2-B6AD-EC2970E0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256504</Words>
  <Characters>146208</Characters>
  <Application>Microsoft Office Word</Application>
  <DocSecurity>0</DocSecurity>
  <Lines>1218</Lines>
  <Paragraphs>803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401909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2025-01-28T07:00:00Z</cp:lastPrinted>
  <dcterms:created xsi:type="dcterms:W3CDTF">2025-01-27T11:51:00Z</dcterms:created>
  <dcterms:modified xsi:type="dcterms:W3CDTF">2025-01-28T07:15:00Z</dcterms:modified>
</cp:coreProperties>
</file>