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D73177" w14:paraId="3125D258" w14:textId="77777777" w:rsidTr="005A6E87">
        <w:tc>
          <w:tcPr>
            <w:tcW w:w="3152" w:type="dxa"/>
          </w:tcPr>
          <w:p w14:paraId="1ED3BE24" w14:textId="77777777" w:rsidR="00D73177" w:rsidRDefault="00D73177" w:rsidP="005A6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5" w:type="dxa"/>
            <w:hideMark/>
          </w:tcPr>
          <w:p w14:paraId="3C323063" w14:textId="77777777" w:rsidR="00D73177" w:rsidRDefault="00D73177" w:rsidP="005A6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477FFF8" wp14:editId="4AA3ABCE">
                  <wp:extent cx="609600" cy="685800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6C77207A" w14:textId="77777777" w:rsidR="00D73177" w:rsidRDefault="00D73177" w:rsidP="005A6E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77" w14:paraId="01D57C53" w14:textId="77777777" w:rsidTr="005A6E87">
        <w:tc>
          <w:tcPr>
            <w:tcW w:w="9468" w:type="dxa"/>
            <w:gridSpan w:val="3"/>
            <w:hideMark/>
          </w:tcPr>
          <w:p w14:paraId="130354B6" w14:textId="77777777" w:rsidR="00D73177" w:rsidRDefault="00D73177" w:rsidP="005A6E87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GULBENES NOVADA PAŠVALDĪBA</w:t>
            </w:r>
          </w:p>
        </w:tc>
      </w:tr>
      <w:tr w:rsidR="00D73177" w14:paraId="3DE85914" w14:textId="77777777" w:rsidTr="005A6E87">
        <w:tc>
          <w:tcPr>
            <w:tcW w:w="9468" w:type="dxa"/>
            <w:gridSpan w:val="3"/>
            <w:hideMark/>
          </w:tcPr>
          <w:p w14:paraId="760F2416" w14:textId="77777777" w:rsidR="00D73177" w:rsidRDefault="00D73177" w:rsidP="005A6E8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Reģ. Nr. 90009116327</w:t>
            </w:r>
          </w:p>
        </w:tc>
      </w:tr>
      <w:tr w:rsidR="00D73177" w14:paraId="56EF0AAF" w14:textId="77777777" w:rsidTr="005A6E87">
        <w:tc>
          <w:tcPr>
            <w:tcW w:w="9468" w:type="dxa"/>
            <w:gridSpan w:val="3"/>
            <w:hideMark/>
          </w:tcPr>
          <w:p w14:paraId="15AE3334" w14:textId="77777777" w:rsidR="00D73177" w:rsidRDefault="00D73177" w:rsidP="005A6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D73177" w14:paraId="03AE04D6" w14:textId="77777777" w:rsidTr="005A6E87">
        <w:tc>
          <w:tcPr>
            <w:tcW w:w="9468" w:type="dxa"/>
            <w:gridSpan w:val="3"/>
            <w:hideMark/>
          </w:tcPr>
          <w:p w14:paraId="2B79CFA4" w14:textId="77777777" w:rsidR="00D73177" w:rsidRDefault="00D73177" w:rsidP="005A6E8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  <w:p w14:paraId="7B1F87EA" w14:textId="77777777" w:rsidR="00D73177" w:rsidRDefault="00D73177" w:rsidP="005A6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45FC3DB7" w14:textId="77777777" w:rsidR="00D73177" w:rsidRDefault="00D73177" w:rsidP="00D731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78D86341" w14:textId="77777777" w:rsidR="00D73177" w:rsidRDefault="00D73177" w:rsidP="00D731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064A349" w14:textId="6AF8CB2F" w:rsidR="00D73177" w:rsidRDefault="00D73177" w:rsidP="00D731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2022.gada </w:t>
      </w:r>
      <w:r w:rsidR="00B5364C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22.septembra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>Saistošie noteikumi Nr.__</w:t>
      </w:r>
    </w:p>
    <w:p w14:paraId="4FD8E5EF" w14:textId="77777777" w:rsidR="00D73177" w:rsidRDefault="00D73177" w:rsidP="00D73177">
      <w:pPr>
        <w:widowControl w:val="0"/>
        <w:spacing w:after="0" w:line="240" w:lineRule="auto"/>
        <w:ind w:left="5040" w:right="27" w:firstLine="720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  <w:t xml:space="preserve"> Nr.__, __)</w:t>
      </w:r>
    </w:p>
    <w:p w14:paraId="4EF9E76D" w14:textId="77777777" w:rsidR="00D73177" w:rsidRDefault="00D73177" w:rsidP="00D7317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64302620" w14:textId="77777777" w:rsidR="00D73177" w:rsidRDefault="00D73177" w:rsidP="00D73177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26337830" w14:textId="2E0AAC25" w:rsidR="00D73177" w:rsidRDefault="00D73177" w:rsidP="00D73177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Grozījumi Gulbenes </w:t>
      </w:r>
      <w:r w:rsidRPr="000566A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novada domes 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0.</w:t>
      </w:r>
      <w:r w:rsidRPr="000566A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gada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30.jūlija</w:t>
      </w:r>
      <w:r w:rsidRPr="000566A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saistošajos noteikumos Nr.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17</w:t>
      </w:r>
      <w:r w:rsidRPr="000566A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Pr="000566A5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ēdināšanas maksas atvieglojumiem”</w:t>
      </w:r>
    </w:p>
    <w:p w14:paraId="1F9685C2" w14:textId="77777777" w:rsidR="00D73177" w:rsidRDefault="00D73177" w:rsidP="00D73177">
      <w:pPr>
        <w:spacing w:after="0" w:line="240" w:lineRule="auto"/>
        <w:ind w:right="566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47799E63" w14:textId="687694CB" w:rsidR="00D73177" w:rsidRPr="00D73177" w:rsidRDefault="00D73177" w:rsidP="00D73177">
      <w:pPr>
        <w:widowControl w:val="0"/>
        <w:suppressAutoHyphens/>
        <w:spacing w:after="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 w:rsidRPr="00D7317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likuma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D7317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Par pašvaldībām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</w:t>
      </w:r>
    </w:p>
    <w:p w14:paraId="5A31F330" w14:textId="1C297221" w:rsidR="00D73177" w:rsidRPr="00D73177" w:rsidRDefault="00D73177" w:rsidP="00D73177">
      <w:pPr>
        <w:widowControl w:val="0"/>
        <w:suppressAutoHyphens/>
        <w:spacing w:after="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D7317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43. panta trešo daļu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, </w:t>
      </w:r>
      <w:r w:rsidRPr="00D7317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Izglītības likuma</w:t>
      </w:r>
    </w:p>
    <w:p w14:paraId="6C961F6B" w14:textId="494B610A" w:rsidR="00D73177" w:rsidRPr="000566A5" w:rsidRDefault="00D73177" w:rsidP="00D73177">
      <w:pPr>
        <w:widowControl w:val="0"/>
        <w:suppressAutoHyphens/>
        <w:spacing w:after="0" w:line="240" w:lineRule="auto"/>
        <w:ind w:left="4320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D73177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17. panta trešās daļas 11. punktu</w:t>
      </w:r>
    </w:p>
    <w:p w14:paraId="564031B3" w14:textId="77777777" w:rsidR="00D73177" w:rsidRDefault="00D73177" w:rsidP="00D73177">
      <w:pPr>
        <w:widowControl w:val="0"/>
        <w:suppressAutoHyphens/>
        <w:spacing w:after="0" w:line="240" w:lineRule="auto"/>
        <w:ind w:left="4320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lv-LV"/>
        </w:rPr>
      </w:pPr>
    </w:p>
    <w:p w14:paraId="77BF742B" w14:textId="77777777" w:rsidR="00D73177" w:rsidRDefault="00D73177" w:rsidP="00D73177">
      <w:pPr>
        <w:widowControl w:val="0"/>
        <w:suppressAutoHyphens/>
        <w:spacing w:after="0" w:line="240" w:lineRule="auto"/>
        <w:ind w:left="43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 w:bidi="hi-IN"/>
        </w:rPr>
      </w:pPr>
    </w:p>
    <w:p w14:paraId="476A298A" w14:textId="654E5C52" w:rsidR="004526BF" w:rsidRDefault="00D73177" w:rsidP="00390CC2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B74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Izdarīt Gulbenes novada domes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2020.gada 30.jūlija </w:t>
      </w:r>
      <w:r w:rsidRPr="000B74DB">
        <w:rPr>
          <w:rFonts w:ascii="Times New Roman" w:eastAsia="Calibri" w:hAnsi="Times New Roman" w:cs="Times New Roman"/>
          <w:sz w:val="24"/>
          <w:szCs w:val="24"/>
          <w:lang w:eastAsia="lv-LV"/>
        </w:rPr>
        <w:t>saistošajos noteikumos Nr.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17</w:t>
      </w:r>
      <w:r w:rsidRPr="000B74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“Par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ēdināšanas maksas atvieglojumiem</w:t>
      </w:r>
      <w:r w:rsidRPr="000B74D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šādus </w:t>
      </w:r>
      <w:r w:rsidRPr="000B74DB">
        <w:rPr>
          <w:rFonts w:ascii="Times New Roman" w:eastAsia="Calibri" w:hAnsi="Times New Roman" w:cs="Times New Roman"/>
          <w:sz w:val="24"/>
          <w:szCs w:val="24"/>
          <w:lang w:eastAsia="lv-LV"/>
        </w:rPr>
        <w:t>grozījumu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s:</w:t>
      </w:r>
    </w:p>
    <w:p w14:paraId="0A38B180" w14:textId="77777777" w:rsidR="00390CC2" w:rsidRDefault="00390CC2" w:rsidP="00390CC2">
      <w:pPr>
        <w:tabs>
          <w:tab w:val="left" w:pos="0"/>
        </w:tabs>
        <w:spacing w:after="0" w:line="360" w:lineRule="auto"/>
        <w:ind w:right="-1"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7319024B" w14:textId="77777777" w:rsidR="004526BF" w:rsidRDefault="00C66440" w:rsidP="004526BF">
      <w:pPr>
        <w:pStyle w:val="Sarakstarindkopa"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P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apildināt saistošos noteikumus ar 5.</w:t>
      </w:r>
      <w:r w:rsidR="003668CA" w:rsidRPr="004526BF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1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punktu šādā redakcijā:</w:t>
      </w:r>
    </w:p>
    <w:p w14:paraId="54DCBBB2" w14:textId="43B4E7C3" w:rsidR="003668CA" w:rsidRPr="004526BF" w:rsidRDefault="003668CA" w:rsidP="004526BF">
      <w:pPr>
        <w:pStyle w:val="Sarakstarindkopa"/>
        <w:tabs>
          <w:tab w:val="left" w:pos="284"/>
        </w:tabs>
        <w:spacing w:after="0" w:line="360" w:lineRule="auto"/>
        <w:ind w:left="927"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“5</w:t>
      </w:r>
      <w:r w:rsidR="00184CEC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Pr="004526BF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1</w:t>
      </w:r>
      <w:r w:rsidR="00184CEC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Ēdināšanas </w:t>
      </w:r>
      <w:r w:rsid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maksas atvieglojumus par brokastīm, pusdienām un launagu piešķir </w:t>
      </w:r>
      <w:r w:rsidR="00A82B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izglītojamajiem, kas </w:t>
      </w:r>
      <w:r w:rsidR="004526BF">
        <w:rPr>
          <w:rFonts w:ascii="Times New Roman" w:eastAsia="Calibri" w:hAnsi="Times New Roman" w:cs="Times New Roman"/>
          <w:sz w:val="24"/>
          <w:szCs w:val="24"/>
          <w:lang w:eastAsia="lv-LV"/>
        </w:rPr>
        <w:t>pirmsskolas izglītības programm</w:t>
      </w:r>
      <w:r w:rsidR="00A82B4D">
        <w:rPr>
          <w:rFonts w:ascii="Times New Roman" w:eastAsia="Calibri" w:hAnsi="Times New Roman" w:cs="Times New Roman"/>
          <w:sz w:val="24"/>
          <w:szCs w:val="24"/>
          <w:lang w:eastAsia="lv-LV"/>
        </w:rPr>
        <w:t>u apgūst</w:t>
      </w:r>
      <w:r w:rsid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A82B4D" w:rsidRPr="00A82B4D"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pašvaldības administratīvajā teritorijā esošajās pirmsskolas izglītības iestādēs</w:t>
      </w:r>
      <w:r w:rsidR="00A82B4D">
        <w:rPr>
          <w:rFonts w:ascii="Times New Roman" w:eastAsia="Calibri" w:hAnsi="Times New Roman" w:cs="Times New Roman"/>
          <w:sz w:val="24"/>
          <w:szCs w:val="24"/>
          <w:lang w:eastAsia="lv-LV"/>
        </w:rPr>
        <w:t>,</w:t>
      </w:r>
      <w:r w:rsidR="00A82B4D" w:rsidRPr="00A82B4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4526BF">
        <w:rPr>
          <w:rFonts w:ascii="Times New Roman" w:eastAsia="Calibri" w:hAnsi="Times New Roman" w:cs="Times New Roman"/>
          <w:sz w:val="24"/>
          <w:szCs w:val="24"/>
          <w:lang w:eastAsia="lv-LV"/>
        </w:rPr>
        <w:t>50% apmērā atbilstoši Gulbenes novada pašvaldības maksas pakalpojumu cenrādī noteiktajām ēdiena izmaksām - bez izvērtēšanas.</w:t>
      </w: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</w:p>
    <w:p w14:paraId="57392A60" w14:textId="77777777" w:rsidR="004526BF" w:rsidRDefault="00C66440" w:rsidP="004526BF">
      <w:pPr>
        <w:pStyle w:val="Sarakstarindkopa"/>
        <w:numPr>
          <w:ilvl w:val="0"/>
          <w:numId w:val="2"/>
        </w:numPr>
        <w:tabs>
          <w:tab w:val="left" w:pos="284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I</w:t>
      </w:r>
      <w:r w:rsidR="00D73177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zteikt 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7.punktu</w:t>
      </w:r>
      <w:r w:rsidR="00D73177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šādā redakcijā:</w:t>
      </w:r>
    </w:p>
    <w:p w14:paraId="2BF8F1ED" w14:textId="3DE4BFB1" w:rsidR="00D73177" w:rsidRPr="004526BF" w:rsidRDefault="00D73177" w:rsidP="004526BF">
      <w:pPr>
        <w:pStyle w:val="Sarakstarindkopa"/>
        <w:tabs>
          <w:tab w:val="left" w:pos="284"/>
        </w:tabs>
        <w:spacing w:after="0" w:line="360" w:lineRule="auto"/>
        <w:ind w:left="927"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“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7</w:t>
      </w: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Saistoš</w:t>
      </w:r>
      <w:r w:rsidR="00B10D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ajos 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noteikum</w:t>
      </w:r>
      <w:r w:rsidR="00B10D14">
        <w:rPr>
          <w:rFonts w:ascii="Times New Roman" w:eastAsia="Calibri" w:hAnsi="Times New Roman" w:cs="Times New Roman"/>
          <w:sz w:val="24"/>
          <w:szCs w:val="24"/>
          <w:lang w:eastAsia="lv-LV"/>
        </w:rPr>
        <w:t>os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paredzētos ēdināšanas maksas atvieglojumus, izņemot 5.</w:t>
      </w:r>
      <w:r w:rsidR="003668CA" w:rsidRPr="004526BF">
        <w:rPr>
          <w:rFonts w:ascii="Times New Roman" w:eastAsia="Calibri" w:hAnsi="Times New Roman" w:cs="Times New Roman"/>
          <w:sz w:val="24"/>
          <w:szCs w:val="24"/>
          <w:vertAlign w:val="superscript"/>
          <w:lang w:eastAsia="lv-LV"/>
        </w:rPr>
        <w:t>1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punktā minēt</w:t>
      </w:r>
      <w:r w:rsidR="00B10D1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ajā 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gadījum</w:t>
      </w:r>
      <w:r w:rsidR="00B10D14">
        <w:rPr>
          <w:rFonts w:ascii="Times New Roman" w:eastAsia="Calibri" w:hAnsi="Times New Roman" w:cs="Times New Roman"/>
          <w:sz w:val="24"/>
          <w:szCs w:val="24"/>
          <w:lang w:eastAsia="lv-LV"/>
        </w:rPr>
        <w:t>ā</w:t>
      </w:r>
      <w:r w:rsidR="003668CA"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, nosaka 100 % apmērā atbilstoši Gulbenes novada pašvaldības maksas pakalpojumu cenrādī noteiktajām ēdiena izmaksām.</w:t>
      </w:r>
      <w:r w:rsidRPr="004526BF">
        <w:rPr>
          <w:rFonts w:ascii="Times New Roman" w:eastAsia="Calibri" w:hAnsi="Times New Roman" w:cs="Times New Roman"/>
          <w:sz w:val="24"/>
          <w:szCs w:val="24"/>
          <w:lang w:eastAsia="lv-LV"/>
        </w:rPr>
        <w:t>”</w:t>
      </w:r>
    </w:p>
    <w:p w14:paraId="0865DE47" w14:textId="77777777" w:rsidR="00D73177" w:rsidRDefault="00D73177" w:rsidP="00D731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04632975" w14:textId="77777777" w:rsidR="004526BF" w:rsidRDefault="004526BF" w:rsidP="00D731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70D00B7" w14:textId="44608D2E" w:rsidR="00D73177" w:rsidRDefault="00D73177" w:rsidP="00D731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</w:t>
      </w:r>
      <w:r w:rsidR="00E0689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Caunītis</w:t>
      </w:r>
    </w:p>
    <w:p w14:paraId="56256005" w14:textId="51A3CBBB" w:rsidR="00D73177" w:rsidRPr="0040477A" w:rsidRDefault="00D73177" w:rsidP="0040477A">
      <w:pP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br w:type="page"/>
      </w:r>
    </w:p>
    <w:p w14:paraId="72E17F46" w14:textId="13CBABF7" w:rsidR="00D73177" w:rsidRDefault="00D73177" w:rsidP="00D731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PASKAIDROJUMA RAKSTS</w:t>
      </w:r>
    </w:p>
    <w:p w14:paraId="0790CCD8" w14:textId="77777777" w:rsidR="0040477A" w:rsidRDefault="0040477A" w:rsidP="00D731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DC8A01" w14:textId="0B6B9537" w:rsidR="00D73177" w:rsidRDefault="00D73177" w:rsidP="00D7317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pašvaldības 2022.gada 2</w:t>
      </w:r>
      <w:r w:rsidR="00B5364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4526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.septembra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Nr.__ “</w:t>
      </w:r>
      <w:r w:rsidR="004526BF" w:rsidRPr="004526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Gulbenes novada domes 2020.gada 30.jūlija saistošajos noteikumos Nr. 17 “Par ēdināšanas maksas atvieglojumiem”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73177" w14:paraId="4AC0BB6B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A71FA7" w14:textId="77777777" w:rsidR="00D73177" w:rsidRDefault="00D73177" w:rsidP="005A6E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763AF5" w14:textId="77777777" w:rsidR="00D73177" w:rsidRDefault="00D73177" w:rsidP="005A6E87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73177" w14:paraId="5CF7EC53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E2DFB8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AD8C9B" w14:textId="60C4FFCE" w:rsidR="00D73177" w:rsidRDefault="00582B62" w:rsidP="00F5053D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6C73">
              <w:rPr>
                <w:rFonts w:ascii="Times New Roman" w:hAnsi="Times New Roman"/>
                <w:sz w:val="24"/>
                <w:szCs w:val="24"/>
              </w:rPr>
              <w:t>L</w:t>
            </w:r>
            <w:r w:rsidRPr="002F6AE2">
              <w:rPr>
                <w:rFonts w:ascii="Times New Roman" w:hAnsi="Times New Roman"/>
                <w:sz w:val="24"/>
                <w:szCs w:val="24"/>
              </w:rPr>
              <w:t>ikuma “Par pašvaldībām” 43.panta treš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2F6AE2">
              <w:rPr>
                <w:rFonts w:ascii="Times New Roman" w:hAnsi="Times New Roman"/>
                <w:sz w:val="24"/>
                <w:szCs w:val="24"/>
              </w:rPr>
              <w:t xml:space="preserve"> daļ</w:t>
            </w:r>
            <w:r>
              <w:rPr>
                <w:rFonts w:ascii="Times New Roman" w:hAnsi="Times New Roman"/>
                <w:sz w:val="24"/>
                <w:szCs w:val="24"/>
              </w:rPr>
              <w:t>a paredz</w:t>
            </w:r>
            <w:r w:rsidRPr="002F6AE2">
              <w:rPr>
                <w:rFonts w:ascii="Times New Roman" w:hAnsi="Times New Roman"/>
                <w:sz w:val="24"/>
                <w:szCs w:val="24"/>
              </w:rPr>
              <w:t>, ka dome var pieņemt saistošus noteikumus arī, lai nodrošinātu pašvaldības autonomo funkciju un brīvprātīgo iniciatīvu izpildi,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savukārt</w:t>
            </w:r>
            <w:r w:rsidRPr="002F6AE2">
              <w:rPr>
                <w:rFonts w:ascii="Times New Roman" w:hAnsi="Times New Roman"/>
                <w:sz w:val="24"/>
                <w:szCs w:val="24"/>
              </w:rPr>
              <w:t xml:space="preserve"> Izglītības likuma 17.panta trešās daļas 11.punkt</w:t>
            </w:r>
            <w:r>
              <w:rPr>
                <w:rFonts w:ascii="Times New Roman" w:hAnsi="Times New Roman"/>
                <w:sz w:val="24"/>
                <w:szCs w:val="24"/>
              </w:rPr>
              <w:t>s nosaka</w:t>
            </w:r>
            <w:r w:rsidRPr="002F6AE2">
              <w:rPr>
                <w:rFonts w:ascii="Times New Roman" w:hAnsi="Times New Roman"/>
                <w:sz w:val="24"/>
                <w:szCs w:val="24"/>
              </w:rPr>
              <w:t>, ka pašvaldība nosaka tos izglītojamos, kuru ēdināšanas izmaksas sedz pašvaldība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Ievērojot minēto, Gulbenes novada dome 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 xml:space="preserve">.gada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>.jūlij</w:t>
            </w:r>
            <w:r>
              <w:rPr>
                <w:rFonts w:ascii="Times New Roman" w:hAnsi="Times New Roman"/>
                <w:sz w:val="24"/>
                <w:szCs w:val="24"/>
              </w:rPr>
              <w:t>ā apstiprināja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 xml:space="preserve"> saistoš</w:t>
            </w:r>
            <w:r>
              <w:rPr>
                <w:rFonts w:ascii="Times New Roman" w:hAnsi="Times New Roman"/>
                <w:sz w:val="24"/>
                <w:szCs w:val="24"/>
              </w:rPr>
              <w:t>os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 xml:space="preserve"> noteikum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r w:rsidRPr="00EE6C73">
              <w:rPr>
                <w:rFonts w:ascii="Times New Roman" w:hAnsi="Times New Roman"/>
                <w:sz w:val="24"/>
                <w:szCs w:val="24"/>
              </w:rPr>
              <w:t xml:space="preserve"> Nr.17 “Par ēdināšanas maksas atvieglojumiem”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82B62">
              <w:rPr>
                <w:rFonts w:ascii="Times New Roman" w:hAnsi="Times New Roman"/>
                <w:sz w:val="24"/>
                <w:szCs w:val="24"/>
              </w:rPr>
              <w:t>kas nosaka kārtību, kādā izglītojamajiem piešķir ēdināšanas maksas atvieglojumus izglītības iestādēs.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Piemērojot minētos noteikumus</w:t>
            </w:r>
            <w:r w:rsidR="00C002EB">
              <w:rPr>
                <w:rFonts w:ascii="Times New Roman" w:hAnsi="Times New Roman"/>
                <w:sz w:val="24"/>
                <w:szCs w:val="24"/>
              </w:rPr>
              <w:t xml:space="preserve"> un izvērtējot situāciju</w:t>
            </w:r>
            <w:r>
              <w:rPr>
                <w:rFonts w:ascii="Times New Roman" w:hAnsi="Times New Roman"/>
                <w:sz w:val="24"/>
                <w:szCs w:val="24"/>
              </w:rPr>
              <w:t>, secināts, ka</w:t>
            </w:r>
            <w:r w:rsidR="00C00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2EB" w:rsidRPr="00DC7C31">
              <w:rPr>
                <w:rFonts w:ascii="Times New Roman" w:hAnsi="Times New Roman"/>
                <w:sz w:val="24"/>
                <w:szCs w:val="24"/>
              </w:rPr>
              <w:t>Gulbenes novada pašvaldība</w:t>
            </w:r>
            <w:r w:rsidR="00E03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77A">
              <w:rPr>
                <w:rFonts w:ascii="Times New Roman" w:hAnsi="Times New Roman"/>
                <w:sz w:val="24"/>
                <w:szCs w:val="24"/>
              </w:rPr>
              <w:t>plāno</w:t>
            </w:r>
            <w:r w:rsidR="00E03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2EB">
              <w:rPr>
                <w:rFonts w:ascii="Times New Roman" w:hAnsi="Times New Roman"/>
                <w:sz w:val="24"/>
                <w:szCs w:val="24"/>
              </w:rPr>
              <w:t xml:space="preserve">piešķirt </w:t>
            </w:r>
            <w:r w:rsidR="00C002EB" w:rsidRPr="00E5680F">
              <w:rPr>
                <w:rFonts w:ascii="Times New Roman" w:hAnsi="Times New Roman"/>
                <w:sz w:val="24"/>
                <w:szCs w:val="24"/>
              </w:rPr>
              <w:t>ēdināšanas maksas atvieglojumus par brokastīm</w:t>
            </w:r>
            <w:r w:rsidR="00E03495">
              <w:rPr>
                <w:rFonts w:ascii="Times New Roman" w:hAnsi="Times New Roman"/>
                <w:sz w:val="24"/>
                <w:szCs w:val="24"/>
              </w:rPr>
              <w:t xml:space="preserve">, pusdienām un launagu bez izvērtēšanas visiem </w:t>
            </w:r>
            <w:r w:rsidR="00E03495" w:rsidRPr="00E03495">
              <w:rPr>
                <w:rFonts w:ascii="Times New Roman" w:hAnsi="Times New Roman"/>
                <w:sz w:val="24"/>
                <w:szCs w:val="24"/>
              </w:rPr>
              <w:t>pirmsskolas izglītības programmas izglītojamajiem 50% apmērā atbilstoši Gulbenes novada pašvaldības maksas pakalpojumu cenrādī noteiktajām ēdiena izmaksām</w:t>
            </w:r>
            <w:r w:rsidR="00E034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73177" w14:paraId="1E13BFE8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321A13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C0A200" w14:textId="1E54B488" w:rsidR="00D73177" w:rsidRPr="00920A97" w:rsidRDefault="0013295E" w:rsidP="005A6E8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2022.gada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B53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.septembra</w:t>
            </w: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šie</w:t>
            </w: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noteikumi Nr</w:t>
            </w: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.__</w:t>
            </w: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Pr="005D7B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Grozījumi Gulbenes novada domes 2020.gada 30.jūlija saistošajos noteikumos Nr. 17 “Par ēdināšanas maksas atvieglojumiem”</w:t>
            </w:r>
            <w:r w:rsidRPr="002608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noteikumi) paredz papildināt </w:t>
            </w:r>
            <w:r w:rsidRPr="001329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2020.gada 30.jūlija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</w:t>
            </w:r>
            <w:r w:rsidRPr="001329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Pr="001329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17 “Par ēdināšanas maksas atvieglojumiem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="00A82B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noteikt, ka turpmāk ēdināšanas maksas atvieglojum</w:t>
            </w:r>
            <w:r w:rsidR="008D5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</w:t>
            </w:r>
            <w:r w:rsidR="00A82B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D5A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brokastīm, pusdienām un launagu </w:t>
            </w:r>
            <w:r w:rsidR="00DE5A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izvērtēšanas piešķirs</w:t>
            </w:r>
            <w:r w:rsidR="00DE5AB0" w:rsidRPr="00DE5A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izglītojamajiem, kas pirmsskolas izglītības programmu apgūst Gulbenes novada pašvaldības administratīvajā teritorijā esošajās pirmsskolas izglītības iestādēs</w:t>
            </w:r>
            <w:r w:rsidR="00DE5AB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73177" w14:paraId="32432799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B5DBF4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C41414" w14:textId="16BA5C2D" w:rsidR="00D73177" w:rsidRDefault="00070BF4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2022.gada septembra līdz 2022.gada decembrim plānoti budžeta izdevumi 130074,00 EUR apmērā. </w:t>
            </w:r>
          </w:p>
        </w:tc>
      </w:tr>
      <w:tr w:rsidR="00D73177" w14:paraId="4F36C184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52D460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AA3EC4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D73177" w14:paraId="0E66E583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AAB667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451E6" w14:textId="3CD2169C" w:rsidR="00D73177" w:rsidRDefault="00D73177" w:rsidP="005A6E87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</w:t>
            </w:r>
            <w:r w:rsidRPr="00920A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zpildi nodrošinās</w:t>
            </w:r>
            <w:r w:rsidR="005D7B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C25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 un tās iestādes. </w:t>
            </w:r>
          </w:p>
        </w:tc>
      </w:tr>
      <w:tr w:rsidR="00D73177" w14:paraId="043961DB" w14:textId="77777777" w:rsidTr="005A6E8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7F8DDC" w14:textId="77777777" w:rsidR="00D73177" w:rsidRDefault="00D73177" w:rsidP="005A6E8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</w:t>
            </w:r>
            <w:r w:rsidRPr="00E068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Informācija par konsultācijām ar privātpersonām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71FE65" w14:textId="77777777" w:rsidR="00D73177" w:rsidRDefault="00D73177" w:rsidP="005A6E87">
            <w:pPr>
              <w:spacing w:before="195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D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izstrādes procesā nav notikušas konsultācijas ar privātpersonām.</w:t>
            </w:r>
          </w:p>
        </w:tc>
      </w:tr>
    </w:tbl>
    <w:p w14:paraId="286BB706" w14:textId="77777777" w:rsidR="00D73177" w:rsidRDefault="00D73177" w:rsidP="00D73177">
      <w:pPr>
        <w:rPr>
          <w:rFonts w:ascii="Times New Roman" w:hAnsi="Times New Roman" w:cs="Times New Roman"/>
          <w:sz w:val="24"/>
          <w:szCs w:val="24"/>
        </w:rPr>
      </w:pPr>
    </w:p>
    <w:p w14:paraId="475917F4" w14:textId="40F2F588" w:rsidR="00D73177" w:rsidRDefault="00D73177" w:rsidP="00D73177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</w:t>
      </w:r>
      <w:r w:rsidR="00BE7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Caunītis</w:t>
      </w:r>
    </w:p>
    <w:p w14:paraId="3FF8BD03" w14:textId="77777777" w:rsidR="00D73177" w:rsidRPr="000566A5" w:rsidRDefault="00D73177" w:rsidP="00D73177">
      <w:pPr>
        <w:rPr>
          <w:rFonts w:ascii="Times New Roman" w:hAnsi="Times New Roman" w:cs="Times New Roman"/>
          <w:sz w:val="24"/>
          <w:szCs w:val="24"/>
        </w:rPr>
      </w:pPr>
    </w:p>
    <w:p w14:paraId="503AB2C8" w14:textId="77777777" w:rsidR="009244A5" w:rsidRDefault="009244A5"/>
    <w:sectPr w:rsidR="009244A5" w:rsidSect="000566A5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342D"/>
    <w:multiLevelType w:val="multilevel"/>
    <w:tmpl w:val="1DDC003A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64696409"/>
    <w:multiLevelType w:val="hybridMultilevel"/>
    <w:tmpl w:val="A73070A2"/>
    <w:lvl w:ilvl="0" w:tplc="53F44B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832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04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77"/>
    <w:rsid w:val="00070BF4"/>
    <w:rsid w:val="0013295E"/>
    <w:rsid w:val="00184CEC"/>
    <w:rsid w:val="003668CA"/>
    <w:rsid w:val="00390CC2"/>
    <w:rsid w:val="0040477A"/>
    <w:rsid w:val="00420907"/>
    <w:rsid w:val="004526BF"/>
    <w:rsid w:val="004C25B3"/>
    <w:rsid w:val="00582B62"/>
    <w:rsid w:val="005D7B67"/>
    <w:rsid w:val="008D5A08"/>
    <w:rsid w:val="009244A5"/>
    <w:rsid w:val="00980E81"/>
    <w:rsid w:val="00A82B4D"/>
    <w:rsid w:val="00B10D14"/>
    <w:rsid w:val="00B5364C"/>
    <w:rsid w:val="00BE78D8"/>
    <w:rsid w:val="00C002EB"/>
    <w:rsid w:val="00C66440"/>
    <w:rsid w:val="00CE357A"/>
    <w:rsid w:val="00D73177"/>
    <w:rsid w:val="00DE5AB0"/>
    <w:rsid w:val="00E03495"/>
    <w:rsid w:val="00E0689B"/>
    <w:rsid w:val="00F5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3384"/>
  <w15:chartTrackingRefBased/>
  <w15:docId w15:val="{F42F775E-4AA1-4CD9-9081-A7EA610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73177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8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16</cp:revision>
  <dcterms:created xsi:type="dcterms:W3CDTF">2022-09-13T12:19:00Z</dcterms:created>
  <dcterms:modified xsi:type="dcterms:W3CDTF">2022-09-19T12:43:00Z</dcterms:modified>
</cp:coreProperties>
</file>