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tblGrid>
      <w:tr w:rsidR="00CA7143" w14:paraId="30DE3C52" w14:textId="77777777" w:rsidTr="00CA7143">
        <w:tc>
          <w:tcPr>
            <w:tcW w:w="4518" w:type="dxa"/>
            <w:hideMark/>
          </w:tcPr>
          <w:p w14:paraId="12C87FDF" w14:textId="77777777" w:rsidR="00CA7143" w:rsidRPr="00CA7143" w:rsidRDefault="00CA7143" w:rsidP="00CA7143">
            <w:pPr>
              <w:tabs>
                <w:tab w:val="left" w:pos="5387"/>
              </w:tabs>
              <w:jc w:val="right"/>
              <w:rPr>
                <w:rFonts w:ascii="Times New Roman" w:hAnsi="Times New Roman" w:cs="Times New Roman"/>
                <w:bCs/>
                <w:color w:val="000000"/>
                <w:sz w:val="20"/>
                <w:szCs w:val="20"/>
              </w:rPr>
            </w:pPr>
            <w:r w:rsidRPr="00CA7143">
              <w:rPr>
                <w:rFonts w:ascii="Times New Roman" w:hAnsi="Times New Roman" w:cs="Times New Roman"/>
                <w:bCs/>
                <w:color w:val="000000"/>
                <w:sz w:val="20"/>
                <w:szCs w:val="20"/>
              </w:rPr>
              <w:t>1.pielikums</w:t>
            </w:r>
          </w:p>
        </w:tc>
      </w:tr>
      <w:tr w:rsidR="00CA7143" w14:paraId="5EF7B690" w14:textId="77777777" w:rsidTr="00CA7143">
        <w:tc>
          <w:tcPr>
            <w:tcW w:w="4518" w:type="dxa"/>
            <w:hideMark/>
          </w:tcPr>
          <w:p w14:paraId="58BCD301" w14:textId="77A1964D" w:rsidR="00CA7143" w:rsidRPr="00CA7143" w:rsidRDefault="00CA7143" w:rsidP="00CA7143">
            <w:pPr>
              <w:tabs>
                <w:tab w:val="left" w:pos="5387"/>
              </w:tabs>
              <w:jc w:val="right"/>
              <w:rPr>
                <w:rFonts w:ascii="Times New Roman" w:hAnsi="Times New Roman" w:cs="Times New Roman"/>
                <w:bCs/>
                <w:color w:val="000000"/>
                <w:sz w:val="20"/>
                <w:szCs w:val="20"/>
              </w:rPr>
            </w:pPr>
            <w:r w:rsidRPr="00CA7143">
              <w:rPr>
                <w:rFonts w:ascii="Times New Roman" w:hAnsi="Times New Roman"/>
                <w:bCs/>
                <w:sz w:val="20"/>
                <w:szCs w:val="20"/>
              </w:rPr>
              <w:t>Nekustamā īpašuma Lizuma pagastā ar nosaukumu “Akācijas”, kadastra Nr.5072 006 0259, sastāvā esošās ēkas ar kadastra apzīmējumu 5072 006 0389 001</w:t>
            </w:r>
            <w:r w:rsidR="002360B4">
              <w:rPr>
                <w:rFonts w:ascii="Times New Roman" w:hAnsi="Times New Roman"/>
                <w:bCs/>
                <w:sz w:val="20"/>
                <w:szCs w:val="20"/>
              </w:rPr>
              <w:t xml:space="preserve">, </w:t>
            </w:r>
            <w:r w:rsidRPr="00CA7143">
              <w:rPr>
                <w:rFonts w:ascii="Times New Roman" w:hAnsi="Times New Roman"/>
                <w:bCs/>
                <w:sz w:val="20"/>
                <w:szCs w:val="20"/>
              </w:rPr>
              <w:t>adres</w:t>
            </w:r>
            <w:r w:rsidR="002360B4">
              <w:rPr>
                <w:rFonts w:ascii="Times New Roman" w:hAnsi="Times New Roman"/>
                <w:bCs/>
                <w:sz w:val="20"/>
                <w:szCs w:val="20"/>
              </w:rPr>
              <w:t>e</w:t>
            </w:r>
            <w:r w:rsidRPr="00CA7143">
              <w:rPr>
                <w:rFonts w:ascii="Times New Roman" w:hAnsi="Times New Roman"/>
                <w:bCs/>
                <w:sz w:val="20"/>
                <w:szCs w:val="20"/>
              </w:rPr>
              <w:t>: “Veckalēji”, Lizums, Lizuma pagasts, Gulbenes novads, nedzīvojamās telpas 60 m</w:t>
            </w:r>
            <w:r w:rsidRPr="00CA7143">
              <w:rPr>
                <w:rFonts w:ascii="Times New Roman" w:hAnsi="Times New Roman"/>
                <w:bCs/>
                <w:sz w:val="20"/>
                <w:szCs w:val="20"/>
                <w:vertAlign w:val="superscript"/>
              </w:rPr>
              <w:t>2</w:t>
            </w:r>
            <w:r w:rsidRPr="00CA7143">
              <w:rPr>
                <w:rFonts w:ascii="Times New Roman" w:hAnsi="Times New Roman"/>
                <w:bCs/>
                <w:sz w:val="20"/>
                <w:szCs w:val="20"/>
              </w:rPr>
              <w:t xml:space="preserve"> platībā un zemes vienības ar kadastra apzīmējumu 5072 006 0389 daļas nomas tiesību izsoles noteikumiem</w:t>
            </w:r>
          </w:p>
        </w:tc>
      </w:tr>
      <w:tr w:rsidR="00CA7143" w14:paraId="4EE7044A" w14:textId="77777777" w:rsidTr="00CA7143">
        <w:tc>
          <w:tcPr>
            <w:tcW w:w="4518" w:type="dxa"/>
          </w:tcPr>
          <w:p w14:paraId="60238D0D" w14:textId="38815636" w:rsidR="00CA7143" w:rsidRPr="00CA7143" w:rsidRDefault="00CA7143" w:rsidP="00CA7143">
            <w:pPr>
              <w:tabs>
                <w:tab w:val="left" w:pos="5387"/>
              </w:tabs>
              <w:rPr>
                <w:rFonts w:ascii="Times New Roman" w:hAnsi="Times New Roman" w:cs="Times New Roman"/>
                <w:bCs/>
                <w:color w:val="000000"/>
                <w:sz w:val="20"/>
                <w:szCs w:val="20"/>
              </w:rPr>
            </w:pPr>
          </w:p>
        </w:tc>
      </w:tr>
    </w:tbl>
    <w:p w14:paraId="4F5D0C21" w14:textId="7CAA778C" w:rsidR="003E236B" w:rsidRPr="00CB0648" w:rsidRDefault="003E236B" w:rsidP="00CA7143">
      <w:pPr>
        <w:widowControl w:val="0"/>
        <w:jc w:val="center"/>
        <w:rPr>
          <w:rFonts w:ascii="Times New Roman" w:eastAsiaTheme="minorHAnsi" w:hAnsi="Times New Roman" w:cs="Times New Roman"/>
          <w:b/>
          <w:caps/>
          <w:snapToGrid w:val="0"/>
          <w:sz w:val="24"/>
          <w:szCs w:val="24"/>
          <w:lang w:eastAsia="en-US"/>
        </w:rPr>
      </w:pPr>
      <w:r w:rsidRPr="00CB0648">
        <w:rPr>
          <w:rFonts w:ascii="Times New Roman" w:eastAsiaTheme="minorHAnsi" w:hAnsi="Times New Roman" w:cs="Times New Roman"/>
          <w:b/>
          <w:caps/>
          <w:snapToGrid w:val="0"/>
          <w:sz w:val="24"/>
          <w:szCs w:val="24"/>
          <w:lang w:eastAsia="en-US"/>
        </w:rPr>
        <w:t>NEDZĪVOJ</w:t>
      </w:r>
      <w:r w:rsidR="00CB0648" w:rsidRPr="00CB0648">
        <w:rPr>
          <w:rFonts w:ascii="Times New Roman" w:eastAsiaTheme="minorHAnsi" w:hAnsi="Times New Roman" w:cs="Times New Roman"/>
          <w:b/>
          <w:caps/>
          <w:snapToGrid w:val="0"/>
          <w:sz w:val="24"/>
          <w:szCs w:val="24"/>
          <w:lang w:eastAsia="en-US"/>
        </w:rPr>
        <w:t>AMO TELPU NOMAS LĪGUM</w:t>
      </w:r>
      <w:r w:rsidR="00CA7143">
        <w:rPr>
          <w:rFonts w:ascii="Times New Roman" w:eastAsiaTheme="minorHAnsi" w:hAnsi="Times New Roman" w:cs="Times New Roman"/>
          <w:b/>
          <w:caps/>
          <w:snapToGrid w:val="0"/>
          <w:sz w:val="24"/>
          <w:szCs w:val="24"/>
          <w:lang w:eastAsia="en-US"/>
        </w:rPr>
        <w:t>S</w:t>
      </w:r>
    </w:p>
    <w:p w14:paraId="3FA71ED6" w14:textId="77777777" w:rsidR="00CB0648" w:rsidRPr="00CB0648" w:rsidRDefault="00CB0648" w:rsidP="00CB0648">
      <w:pPr>
        <w:widowControl w:val="0"/>
        <w:jc w:val="center"/>
        <w:rPr>
          <w:rFonts w:ascii="Times New Roman" w:eastAsiaTheme="minorHAnsi" w:hAnsi="Times New Roman" w:cs="Times New Roman"/>
          <w:b/>
          <w:caps/>
          <w:snapToGrid w:val="0"/>
          <w:sz w:val="24"/>
          <w:szCs w:val="24"/>
          <w:lang w:eastAsia="en-US"/>
        </w:rPr>
      </w:pPr>
    </w:p>
    <w:p w14:paraId="0956D136" w14:textId="60BE4003" w:rsidR="003E236B" w:rsidRPr="00CB0648" w:rsidRDefault="003E236B" w:rsidP="00CB0648">
      <w:pPr>
        <w:widowControl w:val="0"/>
        <w:tabs>
          <w:tab w:val="left" w:pos="6379"/>
        </w:tabs>
        <w:rPr>
          <w:rFonts w:ascii="Times New Roman" w:eastAsiaTheme="minorHAnsi" w:hAnsi="Times New Roman" w:cs="Times New Roman"/>
          <w:snapToGrid w:val="0"/>
          <w:sz w:val="24"/>
          <w:szCs w:val="24"/>
          <w:lang w:eastAsia="en-US"/>
        </w:rPr>
      </w:pPr>
      <w:r w:rsidRPr="00CB0648">
        <w:rPr>
          <w:rFonts w:ascii="Times New Roman" w:eastAsiaTheme="minorHAnsi" w:hAnsi="Times New Roman" w:cs="Times New Roman"/>
          <w:snapToGrid w:val="0"/>
          <w:sz w:val="24"/>
          <w:szCs w:val="24"/>
          <w:lang w:eastAsia="en-US"/>
        </w:rPr>
        <w:t>Gulben</w:t>
      </w:r>
      <w:r w:rsidR="006402CD">
        <w:rPr>
          <w:rFonts w:ascii="Times New Roman" w:eastAsiaTheme="minorHAnsi" w:hAnsi="Times New Roman" w:cs="Times New Roman"/>
          <w:snapToGrid w:val="0"/>
          <w:sz w:val="24"/>
          <w:szCs w:val="24"/>
          <w:lang w:eastAsia="en-US"/>
        </w:rPr>
        <w:t>ē</w:t>
      </w:r>
      <w:r w:rsidRPr="00CB0648">
        <w:rPr>
          <w:rFonts w:ascii="Times New Roman" w:eastAsiaTheme="minorHAnsi" w:hAnsi="Times New Roman" w:cs="Times New Roman"/>
          <w:snapToGrid w:val="0"/>
          <w:sz w:val="24"/>
          <w:szCs w:val="24"/>
          <w:lang w:eastAsia="en-US"/>
        </w:rPr>
        <w:tab/>
        <w:t>202</w:t>
      </w:r>
      <w:r w:rsidR="008A6546">
        <w:rPr>
          <w:rFonts w:ascii="Times New Roman" w:eastAsiaTheme="minorHAnsi" w:hAnsi="Times New Roman" w:cs="Times New Roman"/>
          <w:snapToGrid w:val="0"/>
          <w:sz w:val="24"/>
          <w:szCs w:val="24"/>
          <w:lang w:eastAsia="en-US"/>
        </w:rPr>
        <w:t>5</w:t>
      </w:r>
      <w:r w:rsidRPr="00CB0648">
        <w:rPr>
          <w:rFonts w:ascii="Times New Roman" w:eastAsiaTheme="minorHAnsi" w:hAnsi="Times New Roman" w:cs="Times New Roman"/>
          <w:snapToGrid w:val="0"/>
          <w:sz w:val="24"/>
          <w:szCs w:val="24"/>
          <w:lang w:eastAsia="en-US"/>
        </w:rPr>
        <w:t>.gada ____._________</w:t>
      </w:r>
    </w:p>
    <w:p w14:paraId="62A4B372" w14:textId="77777777" w:rsidR="00CB0648" w:rsidRPr="00CB0648" w:rsidRDefault="00CB0648" w:rsidP="00CB0648">
      <w:pPr>
        <w:widowControl w:val="0"/>
        <w:tabs>
          <w:tab w:val="left" w:pos="6379"/>
        </w:tabs>
        <w:rPr>
          <w:rFonts w:ascii="Times New Roman" w:eastAsiaTheme="minorHAnsi" w:hAnsi="Times New Roman" w:cs="Times New Roman"/>
          <w:snapToGrid w:val="0"/>
          <w:sz w:val="24"/>
          <w:szCs w:val="24"/>
          <w:lang w:eastAsia="en-US"/>
        </w:rPr>
      </w:pPr>
    </w:p>
    <w:p w14:paraId="63850A68" w14:textId="4235688F" w:rsidR="003E236B" w:rsidRPr="009E7E4F" w:rsidRDefault="003E236B" w:rsidP="00CB0648">
      <w:pPr>
        <w:ind w:firstLine="567"/>
        <w:jc w:val="both"/>
        <w:rPr>
          <w:rFonts w:ascii="Times New Roman" w:eastAsiaTheme="minorHAnsi" w:hAnsi="Times New Roman" w:cs="Times New Roman"/>
          <w:sz w:val="24"/>
          <w:szCs w:val="24"/>
          <w:lang w:eastAsia="en-US"/>
        </w:rPr>
      </w:pPr>
      <w:r w:rsidRPr="009E7E4F">
        <w:rPr>
          <w:rFonts w:ascii="Times New Roman" w:eastAsiaTheme="minorHAnsi" w:hAnsi="Times New Roman" w:cs="Times New Roman"/>
          <w:b/>
          <w:sz w:val="24"/>
          <w:szCs w:val="24"/>
          <w:lang w:eastAsia="en-US"/>
        </w:rPr>
        <w:t>Gulbenes novada pašvaldība</w:t>
      </w:r>
      <w:r w:rsidRPr="009E7E4F">
        <w:rPr>
          <w:rFonts w:ascii="Times New Roman" w:eastAsiaTheme="minorHAnsi" w:hAnsi="Times New Roman" w:cs="Times New Roman"/>
          <w:sz w:val="24"/>
          <w:szCs w:val="24"/>
          <w:lang w:eastAsia="en-US"/>
        </w:rPr>
        <w:t xml:space="preserve">, reģ. Nr.90009116327, juridiskā adrese: Ābeļu iela 2, Gulbene, Gulbenes novads, LV-4401, turpmāk – Iznomātājs, Gulbenes novada </w:t>
      </w:r>
      <w:r w:rsidR="005379B1">
        <w:rPr>
          <w:rFonts w:ascii="Times New Roman" w:eastAsiaTheme="minorHAnsi" w:hAnsi="Times New Roman" w:cs="Times New Roman"/>
          <w:sz w:val="24"/>
          <w:szCs w:val="24"/>
          <w:lang w:eastAsia="en-US"/>
        </w:rPr>
        <w:t>Lizuma</w:t>
      </w:r>
      <w:r w:rsidRPr="009E7E4F">
        <w:rPr>
          <w:rFonts w:ascii="Times New Roman" w:eastAsiaTheme="minorHAnsi" w:hAnsi="Times New Roman" w:cs="Times New Roman"/>
          <w:sz w:val="24"/>
          <w:szCs w:val="24"/>
          <w:lang w:eastAsia="en-US"/>
        </w:rPr>
        <w:t xml:space="preserve"> pagasta pārvaldes vadītāja </w:t>
      </w:r>
      <w:r w:rsidRPr="009E7E4F">
        <w:rPr>
          <w:rFonts w:ascii="Times New Roman" w:eastAsiaTheme="minorHAnsi" w:hAnsi="Times New Roman" w:cs="Times New Roman"/>
          <w:b/>
          <w:sz w:val="24"/>
          <w:szCs w:val="24"/>
          <w:lang w:eastAsia="en-US"/>
        </w:rPr>
        <w:t>________________</w:t>
      </w:r>
      <w:r w:rsidRPr="009E7E4F">
        <w:rPr>
          <w:rFonts w:ascii="Times New Roman" w:eastAsiaTheme="minorHAnsi" w:hAnsi="Times New Roman" w:cs="Times New Roman"/>
          <w:sz w:val="24"/>
          <w:szCs w:val="24"/>
          <w:lang w:eastAsia="en-US"/>
        </w:rPr>
        <w:t xml:space="preserve"> personā, no vienas puses, un </w:t>
      </w:r>
    </w:p>
    <w:p w14:paraId="01ED2A80" w14:textId="77777777" w:rsidR="003E236B" w:rsidRPr="009E7E4F" w:rsidRDefault="003E236B" w:rsidP="00CB0648">
      <w:pPr>
        <w:ind w:firstLine="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b/>
          <w:snapToGrid w:val="0"/>
          <w:sz w:val="24"/>
          <w:szCs w:val="24"/>
          <w:lang w:eastAsia="en-US"/>
        </w:rPr>
        <w:t>_____________________________</w:t>
      </w:r>
      <w:r w:rsidRPr="009E7E4F">
        <w:rPr>
          <w:rFonts w:ascii="Times New Roman" w:eastAsiaTheme="minorHAnsi" w:hAnsi="Times New Roman" w:cs="Times New Roman"/>
          <w:snapToGrid w:val="0"/>
          <w:sz w:val="24"/>
          <w:szCs w:val="24"/>
          <w:lang w:eastAsia="en-US"/>
        </w:rPr>
        <w:t xml:space="preserve">, reģ. Nr. vai personas kods ___________________, adrese__________: ____________________________, turpmāk – </w:t>
      </w:r>
      <w:r w:rsidRPr="009E7E4F">
        <w:rPr>
          <w:rFonts w:ascii="Times New Roman" w:eastAsiaTheme="minorHAnsi" w:hAnsi="Times New Roman" w:cs="Times New Roman"/>
          <w:b/>
          <w:snapToGrid w:val="0"/>
          <w:sz w:val="24"/>
          <w:szCs w:val="24"/>
          <w:lang w:eastAsia="en-US"/>
        </w:rPr>
        <w:t>Nomnieks</w:t>
      </w:r>
      <w:r w:rsidRPr="009E7E4F">
        <w:rPr>
          <w:rFonts w:ascii="Times New Roman" w:eastAsiaTheme="minorHAnsi" w:hAnsi="Times New Roman" w:cs="Times New Roman"/>
          <w:snapToGrid w:val="0"/>
          <w:sz w:val="24"/>
          <w:szCs w:val="24"/>
          <w:lang w:eastAsia="en-US"/>
        </w:rPr>
        <w:t>, no otras puses,</w:t>
      </w:r>
    </w:p>
    <w:p w14:paraId="5550E36D" w14:textId="77777777" w:rsidR="00B62820" w:rsidRDefault="003E236B" w:rsidP="003F2456">
      <w:pPr>
        <w:pStyle w:val="Sarakstarindkopa"/>
        <w:tabs>
          <w:tab w:val="left" w:pos="993"/>
          <w:tab w:val="left" w:pos="5387"/>
        </w:tabs>
        <w:spacing w:after="0" w:line="240" w:lineRule="auto"/>
        <w:ind w:left="0" w:firstLine="567"/>
        <w:jc w:val="both"/>
        <w:rPr>
          <w:rFonts w:ascii="Times New Roman" w:eastAsiaTheme="minorHAnsi" w:hAnsi="Times New Roman"/>
          <w:snapToGrid w:val="0"/>
          <w:sz w:val="24"/>
          <w:szCs w:val="24"/>
        </w:rPr>
      </w:pPr>
      <w:r w:rsidRPr="009E7E4F">
        <w:rPr>
          <w:rFonts w:ascii="Times New Roman" w:hAnsi="Times New Roman"/>
          <w:snapToGrid w:val="0"/>
          <w:sz w:val="24"/>
          <w:szCs w:val="24"/>
        </w:rPr>
        <w:t xml:space="preserve">abi kopā turpmāk – </w:t>
      </w:r>
      <w:r w:rsidRPr="009E7E4F">
        <w:rPr>
          <w:rFonts w:ascii="Times New Roman" w:hAnsi="Times New Roman"/>
          <w:b/>
          <w:snapToGrid w:val="0"/>
          <w:sz w:val="24"/>
          <w:szCs w:val="24"/>
        </w:rPr>
        <w:t>Puses</w:t>
      </w:r>
      <w:r w:rsidRPr="009E7E4F">
        <w:rPr>
          <w:rFonts w:ascii="Times New Roman" w:hAnsi="Times New Roman"/>
          <w:snapToGrid w:val="0"/>
          <w:sz w:val="24"/>
          <w:szCs w:val="24"/>
        </w:rPr>
        <w:t xml:space="preserve">, </w:t>
      </w:r>
      <w:r w:rsidRPr="009E7E4F">
        <w:rPr>
          <w:rFonts w:ascii="Times New Roman" w:hAnsi="Times New Roman"/>
          <w:sz w:val="24"/>
          <w:szCs w:val="24"/>
        </w:rPr>
        <w:t xml:space="preserve">katrs atsevišķi – </w:t>
      </w:r>
      <w:r w:rsidRPr="009E7E4F">
        <w:rPr>
          <w:rFonts w:ascii="Times New Roman" w:hAnsi="Times New Roman"/>
          <w:b/>
          <w:sz w:val="24"/>
          <w:szCs w:val="24"/>
        </w:rPr>
        <w:t>Puse</w:t>
      </w:r>
      <w:r w:rsidRPr="009E7E4F">
        <w:rPr>
          <w:rFonts w:ascii="Times New Roman" w:hAnsi="Times New Roman"/>
          <w:sz w:val="24"/>
          <w:szCs w:val="24"/>
        </w:rPr>
        <w:t xml:space="preserve">, </w:t>
      </w:r>
      <w:r w:rsidRPr="009E7E4F">
        <w:rPr>
          <w:rFonts w:ascii="Times New Roman" w:hAnsi="Times New Roman"/>
          <w:bCs/>
          <w:sz w:val="24"/>
          <w:szCs w:val="24"/>
        </w:rPr>
        <w:t>no brīvas gribas, bez spaidiem, maldības un viltus, apzinoties savas rīcības saturu, nozīmi un juridiskās sekas</w:t>
      </w:r>
      <w:r w:rsidRPr="009E7E4F">
        <w:rPr>
          <w:rFonts w:ascii="Times New Roman" w:eastAsiaTheme="minorHAnsi" w:hAnsi="Times New Roman"/>
          <w:snapToGrid w:val="0"/>
          <w:sz w:val="24"/>
          <w:szCs w:val="24"/>
        </w:rPr>
        <w:t>, pamatojoties uz</w:t>
      </w:r>
      <w:r w:rsidR="00B62820">
        <w:rPr>
          <w:rFonts w:ascii="Times New Roman" w:eastAsiaTheme="minorHAnsi" w:hAnsi="Times New Roman"/>
          <w:snapToGrid w:val="0"/>
          <w:sz w:val="24"/>
          <w:szCs w:val="24"/>
        </w:rPr>
        <w:t>:</w:t>
      </w:r>
    </w:p>
    <w:p w14:paraId="122DF789" w14:textId="5E098BAF" w:rsidR="00B62820" w:rsidRDefault="00B62820" w:rsidP="00B62820">
      <w:pPr>
        <w:pStyle w:val="Sarakstarindkopa"/>
        <w:numPr>
          <w:ilvl w:val="0"/>
          <w:numId w:val="17"/>
        </w:numPr>
        <w:tabs>
          <w:tab w:val="left" w:pos="567"/>
          <w:tab w:val="left" w:pos="709"/>
          <w:tab w:val="left" w:pos="851"/>
          <w:tab w:val="left" w:pos="5387"/>
        </w:tabs>
        <w:spacing w:after="0" w:line="240" w:lineRule="auto"/>
        <w:ind w:left="0" w:firstLine="567"/>
        <w:jc w:val="both"/>
        <w:rPr>
          <w:rFonts w:ascii="Times New Roman" w:eastAsiaTheme="minorHAnsi" w:hAnsi="Times New Roman"/>
          <w:snapToGrid w:val="0"/>
          <w:sz w:val="24"/>
          <w:szCs w:val="24"/>
        </w:rPr>
      </w:pPr>
      <w:r w:rsidRPr="00524F6D">
        <w:rPr>
          <w:rFonts w:ascii="Times New Roman" w:eastAsiaTheme="minorHAnsi" w:hAnsi="Times New Roman"/>
          <w:snapToGrid w:val="0"/>
          <w:sz w:val="24"/>
          <w:szCs w:val="24"/>
        </w:rPr>
        <w:t xml:space="preserve">Gulbenes novada pašvaldības </w:t>
      </w:r>
      <w:r>
        <w:rPr>
          <w:rFonts w:ascii="Times New Roman" w:eastAsiaTheme="minorHAnsi" w:hAnsi="Times New Roman"/>
          <w:snapToGrid w:val="0"/>
          <w:sz w:val="24"/>
          <w:szCs w:val="24"/>
        </w:rPr>
        <w:t>m</w:t>
      </w:r>
      <w:r w:rsidRPr="00524F6D">
        <w:rPr>
          <w:rFonts w:ascii="Times New Roman" w:eastAsiaTheme="minorHAnsi" w:hAnsi="Times New Roman"/>
          <w:snapToGrid w:val="0"/>
          <w:sz w:val="24"/>
          <w:szCs w:val="24"/>
        </w:rPr>
        <w:t>antas iznomāšanas komisijas 2024.gada</w:t>
      </w:r>
      <w:r w:rsidR="00BB5CBF">
        <w:rPr>
          <w:rFonts w:ascii="Times New Roman" w:eastAsiaTheme="minorHAnsi" w:hAnsi="Times New Roman"/>
          <w:snapToGrid w:val="0"/>
          <w:sz w:val="24"/>
          <w:szCs w:val="24"/>
        </w:rPr>
        <w:t xml:space="preserve"> 29</w:t>
      </w:r>
      <w:r w:rsidRPr="00524F6D">
        <w:rPr>
          <w:rFonts w:ascii="Times New Roman" w:eastAsiaTheme="minorHAnsi" w:hAnsi="Times New Roman"/>
          <w:snapToGrid w:val="0"/>
          <w:sz w:val="24"/>
          <w:szCs w:val="24"/>
        </w:rPr>
        <w:t>.</w:t>
      </w:r>
      <w:r w:rsidR="00BB5CBF">
        <w:rPr>
          <w:rFonts w:ascii="Times New Roman" w:eastAsiaTheme="minorHAnsi" w:hAnsi="Times New Roman"/>
          <w:snapToGrid w:val="0"/>
          <w:sz w:val="24"/>
          <w:szCs w:val="24"/>
        </w:rPr>
        <w:t>novembra</w:t>
      </w:r>
      <w:r>
        <w:rPr>
          <w:rFonts w:ascii="Times New Roman" w:eastAsiaTheme="minorHAnsi" w:hAnsi="Times New Roman"/>
          <w:snapToGrid w:val="0"/>
          <w:sz w:val="24"/>
          <w:szCs w:val="24"/>
        </w:rPr>
        <w:t xml:space="preserve"> </w:t>
      </w:r>
      <w:r w:rsidRPr="00524F6D">
        <w:rPr>
          <w:rFonts w:ascii="Times New Roman" w:eastAsiaTheme="minorHAnsi" w:hAnsi="Times New Roman"/>
          <w:snapToGrid w:val="0"/>
          <w:sz w:val="24"/>
          <w:szCs w:val="24"/>
        </w:rPr>
        <w:t xml:space="preserve">lēmumu </w:t>
      </w:r>
      <w:r>
        <w:rPr>
          <w:rFonts w:ascii="Times New Roman" w:eastAsiaTheme="minorHAnsi" w:hAnsi="Times New Roman"/>
          <w:snapToGrid w:val="0"/>
          <w:sz w:val="24"/>
          <w:szCs w:val="24"/>
        </w:rPr>
        <w:t>Nr.GND/2.6.2/24/</w:t>
      </w:r>
      <w:r w:rsidR="00BB5CBF">
        <w:rPr>
          <w:rFonts w:ascii="Times New Roman" w:eastAsiaTheme="minorHAnsi" w:hAnsi="Times New Roman"/>
          <w:snapToGrid w:val="0"/>
          <w:sz w:val="24"/>
          <w:szCs w:val="24"/>
        </w:rPr>
        <w:t xml:space="preserve">461 </w:t>
      </w:r>
      <w:r w:rsidRPr="00524F6D">
        <w:rPr>
          <w:rFonts w:ascii="Times New Roman" w:eastAsiaTheme="minorHAnsi" w:hAnsi="Times New Roman"/>
          <w:snapToGrid w:val="0"/>
          <w:sz w:val="24"/>
          <w:szCs w:val="24"/>
        </w:rPr>
        <w:t>“</w:t>
      </w:r>
      <w:r w:rsidR="00FA3050" w:rsidRPr="00FA3050">
        <w:rPr>
          <w:rFonts w:ascii="Times New Roman" w:eastAsia="Times New Roman" w:hAnsi="Times New Roman"/>
          <w:bCs/>
          <w:sz w:val="24"/>
          <w:szCs w:val="24"/>
        </w:rPr>
        <w:t>Par nekustamā īpašuma Lizuma pagastā ar nosaukumu “Akācijas”, garāžas ēkas ar kadastra apzīmējumu 5072 006 0389 001 daļas 60 m</w:t>
      </w:r>
      <w:r w:rsidR="00FA3050" w:rsidRPr="00FA3050">
        <w:rPr>
          <w:rFonts w:ascii="Times New Roman" w:eastAsia="Times New Roman" w:hAnsi="Times New Roman"/>
          <w:bCs/>
          <w:sz w:val="24"/>
          <w:szCs w:val="24"/>
          <w:vertAlign w:val="superscript"/>
        </w:rPr>
        <w:t>2</w:t>
      </w:r>
      <w:r w:rsidR="00FA3050" w:rsidRPr="00FA3050">
        <w:rPr>
          <w:rFonts w:ascii="Times New Roman" w:eastAsia="Times New Roman" w:hAnsi="Times New Roman"/>
          <w:bCs/>
          <w:sz w:val="24"/>
          <w:szCs w:val="24"/>
        </w:rPr>
        <w:t xml:space="preserve"> platībā un funkcionāli saistītās zemes vienības ar kadastra apzīmējumu 5072 006 0389 daļas nomas tiesību izsoles rīkošanu</w:t>
      </w:r>
      <w:r w:rsidRPr="00524F6D">
        <w:rPr>
          <w:rFonts w:ascii="Times New Roman" w:eastAsiaTheme="minorHAnsi" w:hAnsi="Times New Roman"/>
          <w:snapToGrid w:val="0"/>
          <w:sz w:val="24"/>
          <w:szCs w:val="24"/>
        </w:rPr>
        <w:t>”</w:t>
      </w:r>
      <w:r>
        <w:rPr>
          <w:rFonts w:ascii="Times New Roman" w:eastAsiaTheme="minorHAnsi" w:hAnsi="Times New Roman"/>
          <w:snapToGrid w:val="0"/>
          <w:sz w:val="24"/>
          <w:szCs w:val="24"/>
        </w:rPr>
        <w:t>;</w:t>
      </w:r>
    </w:p>
    <w:p w14:paraId="087DFD5E" w14:textId="18CF3F7A" w:rsidR="00B62820" w:rsidRPr="00B62820" w:rsidRDefault="00B62820" w:rsidP="00B62820">
      <w:pPr>
        <w:pStyle w:val="Sarakstarindkopa"/>
        <w:numPr>
          <w:ilvl w:val="0"/>
          <w:numId w:val="17"/>
        </w:numPr>
        <w:tabs>
          <w:tab w:val="left" w:pos="567"/>
          <w:tab w:val="left" w:pos="709"/>
          <w:tab w:val="left" w:pos="851"/>
          <w:tab w:val="left" w:pos="5387"/>
        </w:tabs>
        <w:spacing w:after="0" w:line="240" w:lineRule="auto"/>
        <w:ind w:left="0" w:firstLine="567"/>
        <w:jc w:val="both"/>
        <w:rPr>
          <w:rFonts w:ascii="Times New Roman" w:eastAsiaTheme="minorHAnsi" w:hAnsi="Times New Roman"/>
          <w:snapToGrid w:val="0"/>
          <w:sz w:val="24"/>
          <w:szCs w:val="24"/>
        </w:rPr>
      </w:pPr>
      <w:r w:rsidRPr="00B62820">
        <w:rPr>
          <w:rFonts w:ascii="Times New Roman" w:hAnsi="Times New Roman"/>
          <w:bCs/>
          <w:noProof/>
          <w:sz w:val="24"/>
          <w:szCs w:val="24"/>
        </w:rPr>
        <w:t xml:space="preserve">Gulbenes novada pašvaldības mantas iznomāšanas komisijas 2024.gada __.________ apstiprināto </w:t>
      </w:r>
      <w:r w:rsidR="00FA3050" w:rsidRPr="00FA3050">
        <w:rPr>
          <w:rFonts w:ascii="Times New Roman" w:eastAsia="Times New Roman" w:hAnsi="Times New Roman"/>
          <w:bCs/>
          <w:sz w:val="24"/>
          <w:szCs w:val="24"/>
        </w:rPr>
        <w:t>nekustamā īpašuma Lizuma pagastā ar nosaukumu “Akācijas”, garāžas ēkas ar kadastra apzīmējumu 5072 006 0389 001 daļas 60 m</w:t>
      </w:r>
      <w:r w:rsidR="00FA3050" w:rsidRPr="00FA3050">
        <w:rPr>
          <w:rFonts w:ascii="Times New Roman" w:eastAsia="Times New Roman" w:hAnsi="Times New Roman"/>
          <w:bCs/>
          <w:sz w:val="24"/>
          <w:szCs w:val="24"/>
          <w:vertAlign w:val="superscript"/>
        </w:rPr>
        <w:t>2</w:t>
      </w:r>
      <w:r w:rsidR="00FA3050" w:rsidRPr="00FA3050">
        <w:rPr>
          <w:rFonts w:ascii="Times New Roman" w:eastAsia="Times New Roman" w:hAnsi="Times New Roman"/>
          <w:bCs/>
          <w:sz w:val="24"/>
          <w:szCs w:val="24"/>
        </w:rPr>
        <w:t xml:space="preserve"> platībā un funkcionāli saistītās zemes vienības ar kadastra apzīmējumu 5072 006 0389 daļas nomas tiesību izsoles </w:t>
      </w:r>
      <w:r w:rsidRPr="00B62820">
        <w:rPr>
          <w:rFonts w:ascii="Times New Roman" w:hAnsi="Times New Roman"/>
          <w:bCs/>
          <w:noProof/>
          <w:sz w:val="24"/>
          <w:szCs w:val="24"/>
        </w:rPr>
        <w:t>protokolu Nr. GND/2.6.3/24/__;</w:t>
      </w:r>
    </w:p>
    <w:p w14:paraId="646DB445" w14:textId="257E280A" w:rsidR="00B62820" w:rsidRPr="00B62820" w:rsidRDefault="00B62820" w:rsidP="00B62820">
      <w:pPr>
        <w:pStyle w:val="Sarakstarindkopa"/>
        <w:numPr>
          <w:ilvl w:val="0"/>
          <w:numId w:val="17"/>
        </w:numPr>
        <w:tabs>
          <w:tab w:val="left" w:pos="851"/>
          <w:tab w:val="left" w:pos="993"/>
          <w:tab w:val="left" w:pos="5387"/>
        </w:tabs>
        <w:spacing w:after="0" w:line="240" w:lineRule="auto"/>
        <w:ind w:left="0" w:firstLine="567"/>
        <w:jc w:val="both"/>
        <w:rPr>
          <w:rFonts w:ascii="Times New Roman" w:hAnsi="Times New Roman"/>
          <w:color w:val="000000"/>
          <w:sz w:val="24"/>
          <w:szCs w:val="24"/>
        </w:rPr>
      </w:pPr>
      <w:r w:rsidRPr="00B62820">
        <w:rPr>
          <w:rFonts w:ascii="Times New Roman" w:hAnsi="Times New Roman"/>
          <w:color w:val="000000"/>
          <w:sz w:val="24"/>
          <w:szCs w:val="24"/>
        </w:rPr>
        <w:t xml:space="preserve">Gulbenes novada </w:t>
      </w:r>
      <w:r>
        <w:rPr>
          <w:rFonts w:ascii="Times New Roman" w:hAnsi="Times New Roman"/>
          <w:color w:val="000000"/>
          <w:sz w:val="24"/>
          <w:szCs w:val="24"/>
        </w:rPr>
        <w:t xml:space="preserve">pašvaldības </w:t>
      </w:r>
      <w:r w:rsidRPr="00B62820">
        <w:rPr>
          <w:rFonts w:ascii="Times New Roman" w:hAnsi="Times New Roman"/>
          <w:color w:val="000000"/>
          <w:sz w:val="24"/>
          <w:szCs w:val="24"/>
        </w:rPr>
        <w:t>domes 2024.gada ___._______ lēmumu Nr.</w:t>
      </w:r>
      <w:r w:rsidRPr="00B62820">
        <w:rPr>
          <w:rFonts w:ascii="Times New Roman" w:hAnsi="Times New Roman"/>
          <w:sz w:val="24"/>
          <w:szCs w:val="24"/>
        </w:rPr>
        <w:t xml:space="preserve"> GND/2024/___ </w:t>
      </w:r>
      <w:r w:rsidRPr="00B62820">
        <w:rPr>
          <w:rFonts w:ascii="Times New Roman" w:hAnsi="Times New Roman"/>
          <w:color w:val="000000"/>
          <w:sz w:val="24"/>
          <w:szCs w:val="24"/>
        </w:rPr>
        <w:t>“</w:t>
      </w:r>
      <w:r w:rsidRPr="00B62820">
        <w:rPr>
          <w:rFonts w:ascii="Times New Roman" w:eastAsia="Times New Roman" w:hAnsi="Times New Roman"/>
          <w:bCs/>
          <w:sz w:val="24"/>
          <w:szCs w:val="24"/>
        </w:rPr>
        <w:t xml:space="preserve">Par </w:t>
      </w:r>
      <w:r w:rsidR="00FA3050" w:rsidRPr="00FA3050">
        <w:rPr>
          <w:rFonts w:ascii="Times New Roman" w:eastAsia="Times New Roman" w:hAnsi="Times New Roman"/>
          <w:bCs/>
          <w:sz w:val="24"/>
          <w:szCs w:val="24"/>
        </w:rPr>
        <w:t>nekustamā īpašuma Lizuma pagastā ar nosaukumu “Akācijas”, garāžas ēkas ar kadastra apzīmējumu 5072 006 0389 001 daļas 60 m</w:t>
      </w:r>
      <w:r w:rsidR="00FA3050" w:rsidRPr="00FA3050">
        <w:rPr>
          <w:rFonts w:ascii="Times New Roman" w:eastAsia="Times New Roman" w:hAnsi="Times New Roman"/>
          <w:bCs/>
          <w:sz w:val="24"/>
          <w:szCs w:val="24"/>
          <w:vertAlign w:val="superscript"/>
        </w:rPr>
        <w:t>2</w:t>
      </w:r>
      <w:r w:rsidR="00FA3050" w:rsidRPr="00FA3050">
        <w:rPr>
          <w:rFonts w:ascii="Times New Roman" w:eastAsia="Times New Roman" w:hAnsi="Times New Roman"/>
          <w:bCs/>
          <w:sz w:val="24"/>
          <w:szCs w:val="24"/>
        </w:rPr>
        <w:t xml:space="preserve"> platībā un funkcionāli saistītās zemes vienības ar kadastra apzīmējumu 5072 006 0389 daļas nomas tiesību izsoles </w:t>
      </w:r>
      <w:r w:rsidRPr="00B62820">
        <w:rPr>
          <w:rFonts w:ascii="Times New Roman" w:hAnsi="Times New Roman"/>
          <w:color w:val="000000"/>
          <w:sz w:val="24"/>
          <w:szCs w:val="24"/>
        </w:rPr>
        <w:t>rezultātu apstiprināšanu”,</w:t>
      </w:r>
    </w:p>
    <w:p w14:paraId="02842780" w14:textId="634AFE5C" w:rsidR="003E236B" w:rsidRPr="006C4E22" w:rsidRDefault="00B62820" w:rsidP="006C4E22">
      <w:pPr>
        <w:ind w:firstLine="567"/>
        <w:jc w:val="both"/>
        <w:rPr>
          <w:rFonts w:ascii="Times New Roman" w:eastAsiaTheme="minorHAnsi" w:hAnsi="Times New Roman" w:cs="Times New Roman"/>
          <w:snapToGrid w:val="0"/>
          <w:sz w:val="24"/>
          <w:szCs w:val="24"/>
          <w:lang w:eastAsia="en-US"/>
        </w:rPr>
      </w:pPr>
      <w:r w:rsidRPr="00524F6D">
        <w:rPr>
          <w:rFonts w:ascii="Times New Roman" w:eastAsiaTheme="minorHAnsi" w:hAnsi="Times New Roman" w:cs="Times New Roman"/>
          <w:snapToGrid w:val="0"/>
          <w:sz w:val="24"/>
          <w:szCs w:val="24"/>
          <w:lang w:eastAsia="en-US"/>
        </w:rPr>
        <w:t xml:space="preserve"> noslēdz šāda satura Līgumu, </w:t>
      </w:r>
      <w:r w:rsidRPr="00524F6D">
        <w:rPr>
          <w:rFonts w:ascii="Times New Roman" w:hAnsi="Times New Roman" w:cs="Times New Roman"/>
          <w:bCs/>
          <w:sz w:val="24"/>
          <w:szCs w:val="24"/>
        </w:rPr>
        <w:t>turpmāk – Līgums</w:t>
      </w:r>
      <w:r w:rsidRPr="00524F6D">
        <w:rPr>
          <w:rFonts w:ascii="Times New Roman" w:eastAsiaTheme="minorHAnsi" w:hAnsi="Times New Roman" w:cs="Times New Roman"/>
          <w:snapToGrid w:val="0"/>
          <w:sz w:val="24"/>
          <w:szCs w:val="24"/>
          <w:lang w:eastAsia="en-US"/>
        </w:rPr>
        <w:t>:</w:t>
      </w:r>
    </w:p>
    <w:p w14:paraId="22EC196B" w14:textId="77777777" w:rsidR="003E236B" w:rsidRPr="009E7E4F" w:rsidRDefault="003E236B" w:rsidP="00CB0648">
      <w:pPr>
        <w:tabs>
          <w:tab w:val="left" w:pos="0"/>
        </w:tabs>
        <w:ind w:firstLine="567"/>
        <w:jc w:val="both"/>
        <w:rPr>
          <w:rFonts w:ascii="Times New Roman" w:eastAsiaTheme="minorHAnsi" w:hAnsi="Times New Roman" w:cs="Times New Roman"/>
          <w:snapToGrid w:val="0"/>
          <w:sz w:val="24"/>
          <w:szCs w:val="24"/>
          <w:lang w:eastAsia="en-US"/>
        </w:rPr>
      </w:pPr>
    </w:p>
    <w:p w14:paraId="5697E605" w14:textId="77777777" w:rsidR="003E236B" w:rsidRPr="009E7E4F" w:rsidRDefault="003E236B" w:rsidP="00CB0648">
      <w:pPr>
        <w:widowControl w:val="0"/>
        <w:jc w:val="center"/>
        <w:rPr>
          <w:rFonts w:ascii="Times New Roman" w:eastAsiaTheme="minorHAnsi" w:hAnsi="Times New Roman" w:cs="Times New Roman"/>
          <w:b/>
          <w:caps/>
          <w:snapToGrid w:val="0"/>
          <w:sz w:val="24"/>
          <w:szCs w:val="24"/>
          <w:lang w:eastAsia="en-US"/>
        </w:rPr>
      </w:pPr>
      <w:r w:rsidRPr="009E7E4F">
        <w:rPr>
          <w:rFonts w:ascii="Times New Roman" w:eastAsiaTheme="minorHAnsi" w:hAnsi="Times New Roman" w:cs="Times New Roman"/>
          <w:b/>
          <w:caps/>
          <w:snapToGrid w:val="0"/>
          <w:sz w:val="24"/>
          <w:szCs w:val="24"/>
          <w:lang w:eastAsia="en-US"/>
        </w:rPr>
        <w:t>1.  L</w:t>
      </w:r>
      <w:r w:rsidRPr="009E7E4F">
        <w:rPr>
          <w:rFonts w:ascii="Times New Roman" w:eastAsiaTheme="minorHAnsi" w:hAnsi="Times New Roman" w:cs="Times New Roman"/>
          <w:b/>
          <w:snapToGrid w:val="0"/>
          <w:sz w:val="24"/>
          <w:szCs w:val="24"/>
          <w:lang w:eastAsia="en-US"/>
        </w:rPr>
        <w:t>Ī</w:t>
      </w:r>
      <w:r w:rsidRPr="009E7E4F">
        <w:rPr>
          <w:rFonts w:ascii="Times New Roman" w:eastAsiaTheme="minorHAnsi" w:hAnsi="Times New Roman" w:cs="Times New Roman"/>
          <w:b/>
          <w:caps/>
          <w:snapToGrid w:val="0"/>
          <w:sz w:val="24"/>
          <w:szCs w:val="24"/>
          <w:lang w:eastAsia="en-US"/>
        </w:rPr>
        <w:t>GUMA PRIEKŠMETS</w:t>
      </w:r>
    </w:p>
    <w:p w14:paraId="1C60434E" w14:textId="77777777" w:rsidR="003E236B" w:rsidRPr="009E7E4F" w:rsidRDefault="003E236B" w:rsidP="00CB0648">
      <w:pPr>
        <w:widowControl w:val="0"/>
        <w:jc w:val="center"/>
        <w:rPr>
          <w:rFonts w:ascii="Times New Roman" w:eastAsiaTheme="minorHAnsi" w:hAnsi="Times New Roman" w:cs="Times New Roman"/>
          <w:b/>
          <w:caps/>
          <w:snapToGrid w:val="0"/>
          <w:sz w:val="24"/>
          <w:szCs w:val="24"/>
          <w:lang w:eastAsia="en-US"/>
        </w:rPr>
      </w:pPr>
    </w:p>
    <w:p w14:paraId="3402D9FC" w14:textId="49CDF96D" w:rsidR="003E236B" w:rsidRPr="009E7E4F" w:rsidRDefault="003E236B" w:rsidP="00CB0648">
      <w:pPr>
        <w:widowControl w:val="0"/>
        <w:numPr>
          <w:ilvl w:val="1"/>
          <w:numId w:val="1"/>
        </w:numPr>
        <w:tabs>
          <w:tab w:val="left" w:pos="567"/>
          <w:tab w:val="left" w:pos="113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z w:val="24"/>
          <w:szCs w:val="24"/>
          <w:lang w:eastAsia="en-US"/>
        </w:rPr>
        <w:t xml:space="preserve">Iznomātājs nodod, bet Nomnieks pieņem atlīdzības lietošanā </w:t>
      </w:r>
      <w:r w:rsidR="00034EA1">
        <w:rPr>
          <w:rFonts w:ascii="Times New Roman" w:eastAsiaTheme="minorHAnsi" w:hAnsi="Times New Roman" w:cs="Times New Roman"/>
          <w:sz w:val="24"/>
          <w:szCs w:val="24"/>
          <w:lang w:eastAsia="en-US"/>
        </w:rPr>
        <w:t>n</w:t>
      </w:r>
      <w:r w:rsidR="00034EA1" w:rsidRPr="00034EA1">
        <w:rPr>
          <w:rFonts w:ascii="Times New Roman" w:hAnsi="Times New Roman"/>
          <w:sz w:val="24"/>
          <w:szCs w:val="24"/>
        </w:rPr>
        <w:t xml:space="preserve">ekustamā īpašuma </w:t>
      </w:r>
      <w:r w:rsidR="0053386E" w:rsidRPr="0053386E">
        <w:rPr>
          <w:rFonts w:ascii="Times New Roman" w:hAnsi="Times New Roman"/>
          <w:sz w:val="24"/>
          <w:szCs w:val="24"/>
        </w:rPr>
        <w:t>Lizuma pagastā ar nosaukumu “Akācijas”, kadastra Nr.5072 006 0259, sastāvā esošās ēkas ar kadastra apzīmējumu 5072 006 0389 001</w:t>
      </w:r>
      <w:r w:rsidR="0018611C">
        <w:rPr>
          <w:rFonts w:ascii="Times New Roman" w:hAnsi="Times New Roman"/>
          <w:sz w:val="24"/>
          <w:szCs w:val="24"/>
        </w:rPr>
        <w:t xml:space="preserve">, </w:t>
      </w:r>
      <w:r w:rsidR="0053386E" w:rsidRPr="0053386E">
        <w:rPr>
          <w:rFonts w:ascii="Times New Roman" w:hAnsi="Times New Roman"/>
          <w:sz w:val="24"/>
          <w:szCs w:val="24"/>
        </w:rPr>
        <w:t>adres</w:t>
      </w:r>
      <w:r w:rsidR="0018611C">
        <w:rPr>
          <w:rFonts w:ascii="Times New Roman" w:hAnsi="Times New Roman"/>
          <w:sz w:val="24"/>
          <w:szCs w:val="24"/>
        </w:rPr>
        <w:t>e</w:t>
      </w:r>
      <w:r w:rsidR="0053386E" w:rsidRPr="0053386E">
        <w:rPr>
          <w:rFonts w:ascii="Times New Roman" w:hAnsi="Times New Roman"/>
          <w:sz w:val="24"/>
          <w:szCs w:val="24"/>
        </w:rPr>
        <w:t>: “Veckalēji”, Lizums, Lizuma pagasts, Gulbenes novads, telpu grupā ar kadastra apzīmējumu 5072 006 0389 001 001 ietilpstošās nedzīvojamās telpas daļ</w:t>
      </w:r>
      <w:r w:rsidR="0053386E">
        <w:rPr>
          <w:rFonts w:ascii="Times New Roman" w:hAnsi="Times New Roman"/>
          <w:sz w:val="24"/>
          <w:szCs w:val="24"/>
        </w:rPr>
        <w:t>u</w:t>
      </w:r>
      <w:r w:rsidR="0053386E" w:rsidRPr="0053386E">
        <w:rPr>
          <w:rFonts w:ascii="Times New Roman" w:hAnsi="Times New Roman"/>
          <w:sz w:val="24"/>
          <w:szCs w:val="24"/>
        </w:rPr>
        <w:t>, 60 m</w:t>
      </w:r>
      <w:r w:rsidR="0053386E" w:rsidRPr="0053386E">
        <w:rPr>
          <w:rFonts w:ascii="Times New Roman" w:hAnsi="Times New Roman"/>
          <w:sz w:val="24"/>
          <w:szCs w:val="24"/>
          <w:vertAlign w:val="superscript"/>
        </w:rPr>
        <w:t>2</w:t>
      </w:r>
      <w:r w:rsidR="0053386E" w:rsidRPr="0053386E">
        <w:rPr>
          <w:rFonts w:ascii="Times New Roman" w:hAnsi="Times New Roman"/>
          <w:sz w:val="24"/>
          <w:szCs w:val="24"/>
        </w:rPr>
        <w:t xml:space="preserve"> platībā</w:t>
      </w:r>
      <w:r w:rsidR="00953A05">
        <w:rPr>
          <w:rFonts w:ascii="Times New Roman" w:hAnsi="Times New Roman"/>
          <w:sz w:val="24"/>
          <w:szCs w:val="24"/>
        </w:rPr>
        <w:t xml:space="preserve"> </w:t>
      </w:r>
      <w:r w:rsidR="00953A05" w:rsidRPr="00953A05">
        <w:rPr>
          <w:rFonts w:ascii="Times New Roman" w:hAnsi="Times New Roman"/>
          <w:sz w:val="24"/>
          <w:szCs w:val="24"/>
        </w:rPr>
        <w:t>(1.pielikums – Telpas plāna shēma)</w:t>
      </w:r>
      <w:r w:rsidR="0053386E" w:rsidRPr="0053386E">
        <w:rPr>
          <w:rFonts w:ascii="Times New Roman" w:hAnsi="Times New Roman"/>
          <w:sz w:val="24"/>
          <w:szCs w:val="24"/>
        </w:rPr>
        <w:t xml:space="preserve"> un </w:t>
      </w:r>
      <w:r w:rsidR="00950AAC">
        <w:rPr>
          <w:rFonts w:ascii="Times New Roman" w:hAnsi="Times New Roman"/>
          <w:sz w:val="24"/>
          <w:szCs w:val="24"/>
        </w:rPr>
        <w:t>funkcionāli saistītās</w:t>
      </w:r>
      <w:r w:rsidR="0053386E" w:rsidRPr="0053386E">
        <w:rPr>
          <w:rFonts w:ascii="Times New Roman" w:hAnsi="Times New Roman"/>
          <w:sz w:val="24"/>
          <w:szCs w:val="24"/>
        </w:rPr>
        <w:t xml:space="preserve"> zemes vienības ar kadastra apzīmējumu 5072 006 0389 daļ</w:t>
      </w:r>
      <w:r w:rsidR="0053386E">
        <w:rPr>
          <w:rFonts w:ascii="Times New Roman" w:hAnsi="Times New Roman"/>
          <w:sz w:val="24"/>
          <w:szCs w:val="24"/>
        </w:rPr>
        <w:t>u</w:t>
      </w:r>
      <w:r w:rsidR="0053386E" w:rsidRPr="0053386E">
        <w:rPr>
          <w:rFonts w:ascii="Times New Roman" w:hAnsi="Times New Roman"/>
          <w:sz w:val="24"/>
          <w:szCs w:val="24"/>
        </w:rPr>
        <w:t xml:space="preserve"> 0,01 ha platībā</w:t>
      </w:r>
      <w:r w:rsidR="00953A05">
        <w:rPr>
          <w:rFonts w:ascii="Times New Roman" w:hAnsi="Times New Roman"/>
          <w:sz w:val="24"/>
          <w:szCs w:val="24"/>
        </w:rPr>
        <w:t xml:space="preserve"> (2.pielikums – Zemes vienības daļas shēma)</w:t>
      </w:r>
      <w:r w:rsidR="00CD49DF" w:rsidRPr="009E7E4F">
        <w:rPr>
          <w:rFonts w:ascii="Times New Roman" w:hAnsi="Times New Roman" w:cs="Times New Roman"/>
          <w:noProof/>
          <w:sz w:val="24"/>
          <w:szCs w:val="24"/>
        </w:rPr>
        <w:t xml:space="preserve"> </w:t>
      </w:r>
      <w:r w:rsidRPr="009E7E4F">
        <w:rPr>
          <w:rFonts w:ascii="Times New Roman" w:hAnsi="Times New Roman" w:cs="Times New Roman"/>
          <w:noProof/>
          <w:sz w:val="24"/>
          <w:szCs w:val="24"/>
        </w:rPr>
        <w:t>(turpmāk – Telpa)</w:t>
      </w:r>
      <w:r w:rsidRPr="009E7E4F">
        <w:rPr>
          <w:rFonts w:ascii="Times New Roman" w:hAnsi="Times New Roman" w:cs="Times New Roman"/>
          <w:sz w:val="24"/>
          <w:szCs w:val="24"/>
        </w:rPr>
        <w:t>.</w:t>
      </w:r>
    </w:p>
    <w:p w14:paraId="6C71596F" w14:textId="40B4CF3A" w:rsidR="003E236B" w:rsidRPr="009E7E4F" w:rsidRDefault="003E236B" w:rsidP="00CB0648">
      <w:pPr>
        <w:widowControl w:val="0"/>
        <w:numPr>
          <w:ilvl w:val="1"/>
          <w:numId w:val="1"/>
        </w:numPr>
        <w:tabs>
          <w:tab w:val="left" w:pos="567"/>
          <w:tab w:val="left" w:pos="113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Iznomātājs nodod Telpu Nomni</w:t>
      </w:r>
      <w:r w:rsidR="00FE61F9" w:rsidRPr="009E7E4F">
        <w:rPr>
          <w:rFonts w:ascii="Times New Roman" w:hAnsi="Times New Roman" w:cs="Times New Roman"/>
          <w:sz w:val="24"/>
          <w:szCs w:val="24"/>
        </w:rPr>
        <w:t xml:space="preserve">ekam </w:t>
      </w:r>
      <w:r w:rsidR="006B20B4">
        <w:rPr>
          <w:rFonts w:ascii="Times New Roman" w:hAnsi="Times New Roman" w:cs="Times New Roman"/>
          <w:sz w:val="24"/>
          <w:szCs w:val="24"/>
        </w:rPr>
        <w:t xml:space="preserve">autotransporta novietošanai </w:t>
      </w:r>
      <w:r w:rsidRPr="009E7E4F">
        <w:rPr>
          <w:rFonts w:ascii="Times New Roman" w:hAnsi="Times New Roman" w:cs="Times New Roman"/>
          <w:sz w:val="24"/>
          <w:szCs w:val="24"/>
        </w:rPr>
        <w:t>no 202</w:t>
      </w:r>
      <w:r w:rsidR="008A6546">
        <w:rPr>
          <w:rFonts w:ascii="Times New Roman" w:hAnsi="Times New Roman" w:cs="Times New Roman"/>
          <w:sz w:val="24"/>
          <w:szCs w:val="24"/>
        </w:rPr>
        <w:t>5</w:t>
      </w:r>
      <w:r w:rsidRPr="009E7E4F">
        <w:rPr>
          <w:rFonts w:ascii="Times New Roman" w:hAnsi="Times New Roman" w:cs="Times New Roman"/>
          <w:sz w:val="24"/>
          <w:szCs w:val="24"/>
        </w:rPr>
        <w:t>.gada __.__________ līdz 20</w:t>
      </w:r>
      <w:r w:rsidR="008A6546">
        <w:rPr>
          <w:rFonts w:ascii="Times New Roman" w:hAnsi="Times New Roman" w:cs="Times New Roman"/>
          <w:sz w:val="24"/>
          <w:szCs w:val="24"/>
        </w:rPr>
        <w:t>30</w:t>
      </w:r>
      <w:r w:rsidRPr="009E7E4F">
        <w:rPr>
          <w:rFonts w:ascii="Times New Roman" w:hAnsi="Times New Roman" w:cs="Times New Roman"/>
          <w:sz w:val="24"/>
          <w:szCs w:val="24"/>
        </w:rPr>
        <w:t>.gada __.__________.</w:t>
      </w:r>
    </w:p>
    <w:p w14:paraId="5380DCB4" w14:textId="6E4B7253" w:rsidR="003E236B" w:rsidRPr="009E7E4F" w:rsidRDefault="003E236B" w:rsidP="00CB0648">
      <w:pPr>
        <w:pStyle w:val="Sarakstarindkopa"/>
        <w:widowControl w:val="0"/>
        <w:numPr>
          <w:ilvl w:val="1"/>
          <w:numId w:val="2"/>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hAnsi="Times New Roman"/>
          <w:sz w:val="24"/>
          <w:szCs w:val="24"/>
        </w:rPr>
        <w:t>Telpas tehniskais stāvoklis un kvalitāte Pusēm ir zināma un par to nav nekādu pretenziju.</w:t>
      </w:r>
      <w:r w:rsidRPr="009E7E4F">
        <w:rPr>
          <w:rFonts w:ascii="Times New Roman" w:eastAsiaTheme="minorHAnsi" w:hAnsi="Times New Roman"/>
          <w:snapToGrid w:val="0"/>
          <w:sz w:val="24"/>
          <w:szCs w:val="24"/>
        </w:rPr>
        <w:t xml:space="preserve"> Telpa Nomniekam tiek nodota, sastādot nodošanas–pieņemšanas aktu, kas pēc abpusējas parakstīšanas kļūst par </w:t>
      </w:r>
      <w:r w:rsidR="00651663" w:rsidRPr="009E7E4F">
        <w:rPr>
          <w:rFonts w:ascii="Times New Roman" w:hAnsi="Times New Roman"/>
          <w:sz w:val="24"/>
          <w:szCs w:val="24"/>
        </w:rPr>
        <w:t>Līguma neatņemamu sastāvdaļu (</w:t>
      </w:r>
      <w:r w:rsidR="002E0CA9">
        <w:rPr>
          <w:rFonts w:ascii="Times New Roman" w:hAnsi="Times New Roman"/>
          <w:sz w:val="24"/>
          <w:szCs w:val="24"/>
        </w:rPr>
        <w:t>3</w:t>
      </w:r>
      <w:r w:rsidRPr="009E7E4F">
        <w:rPr>
          <w:rFonts w:ascii="Times New Roman" w:hAnsi="Times New Roman"/>
          <w:sz w:val="24"/>
          <w:szCs w:val="24"/>
        </w:rPr>
        <w:t>.pielikums).</w:t>
      </w:r>
    </w:p>
    <w:p w14:paraId="119FB617" w14:textId="77777777" w:rsidR="003E236B" w:rsidRPr="009E7E4F" w:rsidRDefault="003E236B" w:rsidP="00CB0648">
      <w:pPr>
        <w:widowControl w:val="0"/>
        <w:tabs>
          <w:tab w:val="left" w:pos="1134"/>
        </w:tabs>
        <w:snapToGrid w:val="0"/>
        <w:jc w:val="both"/>
        <w:rPr>
          <w:rFonts w:ascii="Times New Roman" w:hAnsi="Times New Roman" w:cs="Times New Roman"/>
          <w:sz w:val="24"/>
          <w:szCs w:val="24"/>
        </w:rPr>
      </w:pPr>
    </w:p>
    <w:p w14:paraId="37195BE2" w14:textId="77777777" w:rsidR="003E236B" w:rsidRPr="009E7E4F" w:rsidRDefault="003E236B" w:rsidP="00CB0648">
      <w:pPr>
        <w:widowControl w:val="0"/>
        <w:numPr>
          <w:ilvl w:val="0"/>
          <w:numId w:val="1"/>
        </w:numPr>
        <w:snapToGrid w:val="0"/>
        <w:jc w:val="center"/>
        <w:rPr>
          <w:rFonts w:ascii="Times New Roman" w:eastAsiaTheme="minorHAnsi" w:hAnsi="Times New Roman" w:cs="Times New Roman"/>
          <w:b/>
          <w:caps/>
          <w:snapToGrid w:val="0"/>
          <w:sz w:val="24"/>
          <w:szCs w:val="24"/>
          <w:lang w:eastAsia="en-US"/>
        </w:rPr>
      </w:pPr>
      <w:r w:rsidRPr="009E7E4F">
        <w:rPr>
          <w:rFonts w:ascii="Times New Roman" w:eastAsiaTheme="minorHAnsi" w:hAnsi="Times New Roman" w:cs="Times New Roman"/>
          <w:b/>
          <w:caps/>
          <w:snapToGrid w:val="0"/>
          <w:sz w:val="24"/>
          <w:szCs w:val="24"/>
          <w:lang w:eastAsia="en-US"/>
        </w:rPr>
        <w:t>MAKSĀJUMI UN NORĒĶINU KĀRT</w:t>
      </w:r>
      <w:r w:rsidRPr="009E7E4F">
        <w:rPr>
          <w:rFonts w:ascii="Times New Roman" w:eastAsiaTheme="minorHAnsi" w:hAnsi="Times New Roman" w:cs="Times New Roman"/>
          <w:b/>
          <w:snapToGrid w:val="0"/>
          <w:sz w:val="24"/>
          <w:szCs w:val="24"/>
          <w:lang w:eastAsia="en-US"/>
        </w:rPr>
        <w:t>Ī</w:t>
      </w:r>
      <w:r w:rsidRPr="009E7E4F">
        <w:rPr>
          <w:rFonts w:ascii="Times New Roman" w:eastAsiaTheme="minorHAnsi" w:hAnsi="Times New Roman" w:cs="Times New Roman"/>
          <w:b/>
          <w:caps/>
          <w:snapToGrid w:val="0"/>
          <w:sz w:val="24"/>
          <w:szCs w:val="24"/>
          <w:lang w:eastAsia="en-US"/>
        </w:rPr>
        <w:t>BA</w:t>
      </w:r>
    </w:p>
    <w:p w14:paraId="62E6CA89" w14:textId="77777777" w:rsidR="008B563C" w:rsidRPr="009E7E4F" w:rsidRDefault="008B563C" w:rsidP="00CB0648">
      <w:pPr>
        <w:rPr>
          <w:rFonts w:ascii="Times New Roman" w:hAnsi="Times New Roman" w:cs="Times New Roman"/>
          <w:sz w:val="24"/>
          <w:szCs w:val="24"/>
        </w:rPr>
      </w:pPr>
    </w:p>
    <w:p w14:paraId="4AF4D704" w14:textId="7CFAA17D" w:rsidR="005C1618" w:rsidRDefault="005C1618"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lastRenderedPageBreak/>
        <w:t xml:space="preserve">Nomas maksa (bez pievienotās vērtības nodokļa (turpmāk – PVN) </w:t>
      </w:r>
      <w:r w:rsidRPr="009E7E4F">
        <w:rPr>
          <w:rFonts w:ascii="Times New Roman" w:hAnsi="Times New Roman" w:cs="Times New Roman"/>
          <w:sz w:val="24"/>
          <w:szCs w:val="24"/>
        </w:rPr>
        <w:t xml:space="preserve">par Telpas </w:t>
      </w:r>
      <w:r w:rsidRPr="009E7E4F">
        <w:rPr>
          <w:rFonts w:ascii="Times New Roman" w:hAnsi="Times New Roman" w:cs="Times New Roman"/>
          <w:snapToGrid w:val="0"/>
          <w:sz w:val="24"/>
          <w:szCs w:val="24"/>
          <w:lang w:eastAsia="en-US"/>
        </w:rPr>
        <w:t>lietošanu no 202___.gada ___._____________ tiek noteikta ___________</w:t>
      </w:r>
      <w:r w:rsidRPr="009E7E4F">
        <w:rPr>
          <w:rFonts w:ascii="Times New Roman" w:hAnsi="Times New Roman" w:cs="Times New Roman"/>
          <w:sz w:val="24"/>
          <w:szCs w:val="24"/>
        </w:rPr>
        <w:t xml:space="preserve"> EUR </w:t>
      </w:r>
      <w:r w:rsidRPr="009E7E4F">
        <w:rPr>
          <w:rFonts w:ascii="Times New Roman" w:hAnsi="Times New Roman" w:cs="Times New Roman"/>
          <w:snapToGrid w:val="0"/>
          <w:sz w:val="24"/>
          <w:szCs w:val="24"/>
          <w:lang w:eastAsia="en-US"/>
        </w:rPr>
        <w:t>(______________</w:t>
      </w:r>
      <w:r w:rsidRPr="009E7E4F">
        <w:rPr>
          <w:rFonts w:ascii="Times New Roman" w:hAnsi="Times New Roman" w:cs="Times New Roman"/>
          <w:sz w:val="24"/>
          <w:szCs w:val="24"/>
        </w:rPr>
        <w:t xml:space="preserve"> </w:t>
      </w:r>
      <w:r w:rsidRPr="009E7E4F">
        <w:rPr>
          <w:rFonts w:ascii="Times New Roman" w:hAnsi="Times New Roman" w:cs="Times New Roman"/>
          <w:i/>
          <w:sz w:val="24"/>
          <w:szCs w:val="24"/>
        </w:rPr>
        <w:t xml:space="preserve">euro </w:t>
      </w:r>
      <w:r w:rsidRPr="009E7E4F">
        <w:rPr>
          <w:rFonts w:ascii="Times New Roman" w:hAnsi="Times New Roman" w:cs="Times New Roman"/>
          <w:snapToGrid w:val="0"/>
          <w:sz w:val="24"/>
          <w:szCs w:val="24"/>
          <w:lang w:eastAsia="en-US"/>
        </w:rPr>
        <w:t>_______________</w:t>
      </w:r>
      <w:r w:rsidRPr="009E7E4F">
        <w:rPr>
          <w:rFonts w:ascii="Times New Roman" w:hAnsi="Times New Roman" w:cs="Times New Roman"/>
          <w:sz w:val="24"/>
          <w:szCs w:val="24"/>
        </w:rPr>
        <w:t xml:space="preserve">centi) </w:t>
      </w:r>
      <w:r w:rsidR="00DF3532">
        <w:rPr>
          <w:rFonts w:ascii="Times New Roman" w:hAnsi="Times New Roman" w:cs="Times New Roman"/>
          <w:sz w:val="24"/>
          <w:szCs w:val="24"/>
        </w:rPr>
        <w:t>mēnesī</w:t>
      </w:r>
      <w:r w:rsidRPr="009E7E4F">
        <w:rPr>
          <w:rFonts w:ascii="Times New Roman" w:hAnsi="Times New Roman" w:cs="Times New Roman"/>
          <w:sz w:val="24"/>
          <w:szCs w:val="24"/>
        </w:rPr>
        <w:t xml:space="preserve"> </w:t>
      </w:r>
      <w:r w:rsidRPr="009E7E4F">
        <w:rPr>
          <w:rFonts w:ascii="Times New Roman" w:hAnsi="Times New Roman" w:cs="Times New Roman"/>
          <w:snapToGrid w:val="0"/>
          <w:sz w:val="24"/>
          <w:szCs w:val="24"/>
          <w:lang w:eastAsia="en-US"/>
        </w:rPr>
        <w:t>(turpmāk – Nomas maksa).</w:t>
      </w:r>
    </w:p>
    <w:p w14:paraId="7860AC7A" w14:textId="1684C552" w:rsidR="009415DF" w:rsidRDefault="009415DF"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415DF">
        <w:rPr>
          <w:rFonts w:ascii="Times New Roman" w:hAnsi="Times New Roman" w:cs="Times New Roman"/>
          <w:snapToGrid w:val="0"/>
          <w:sz w:val="24"/>
          <w:szCs w:val="24"/>
          <w:lang w:eastAsia="en-US"/>
        </w:rPr>
        <w:t>Papildus nomas maksai Nomnieks norēķinās par komunālajiem pakalpojumiem, ievērojot Līguma 2.3.punktā noteikto norēķinu kārtību. Samaksu par šo pakalpojumu lietošanu Nomnieks veic Iznomātājam, pamatojoties uz saņemtajiem pakalpojumiem un pakalpojumu sniedzēju izrakstītajiem rēķiniem.</w:t>
      </w:r>
    </w:p>
    <w:p w14:paraId="7E9297DA" w14:textId="549F076A" w:rsidR="009415DF" w:rsidRDefault="009415DF"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415DF">
        <w:rPr>
          <w:rFonts w:ascii="Times New Roman" w:hAnsi="Times New Roman" w:cs="Times New Roman"/>
          <w:snapToGrid w:val="0"/>
          <w:sz w:val="24"/>
          <w:szCs w:val="24"/>
          <w:lang w:eastAsia="en-US"/>
        </w:rPr>
        <w:t>Iznomātājs apņemas nodrošināt Nomnieku ar</w:t>
      </w:r>
      <w:r>
        <w:rPr>
          <w:rFonts w:ascii="Times New Roman" w:hAnsi="Times New Roman" w:cs="Times New Roman"/>
          <w:snapToGrid w:val="0"/>
          <w:sz w:val="24"/>
          <w:szCs w:val="24"/>
          <w:lang w:eastAsia="en-US"/>
        </w:rPr>
        <w:t xml:space="preserve"> </w:t>
      </w:r>
      <w:r w:rsidRPr="009415DF">
        <w:rPr>
          <w:rFonts w:ascii="Times New Roman" w:hAnsi="Times New Roman" w:cs="Times New Roman"/>
          <w:snapToGrid w:val="0"/>
          <w:sz w:val="24"/>
          <w:szCs w:val="24"/>
          <w:lang w:eastAsia="en-US"/>
        </w:rPr>
        <w:t>elektroenerģiju. Par patērēto elektroenerģiju Nomnieks maksā Iznomātājam, pamatojoties uz kontrolskaitītāja rādījumiem, atbilstoši noteiktajiem tarifiem. Noteikto tarifu izmaiņas gadījumā, rēķins tiek izrakstīts saskaņā ar jauno tarifu. Pielikumā rēķinam tiek pievienotas dokumentu kopijas, kas apstiprina jauno elektroenerģijas cenu</w:t>
      </w:r>
      <w:r w:rsidR="008E3EBE">
        <w:rPr>
          <w:rFonts w:ascii="Times New Roman" w:hAnsi="Times New Roman" w:cs="Times New Roman"/>
          <w:snapToGrid w:val="0"/>
          <w:sz w:val="24"/>
          <w:szCs w:val="24"/>
          <w:lang w:eastAsia="en-US"/>
        </w:rPr>
        <w:t>.</w:t>
      </w:r>
    </w:p>
    <w:p w14:paraId="46864DB8" w14:textId="3EDB50A3" w:rsidR="003A46CA" w:rsidRPr="003A46CA" w:rsidRDefault="003A46CA" w:rsidP="003A46CA">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3A46CA">
        <w:rPr>
          <w:rFonts w:ascii="Times New Roman" w:hAnsi="Times New Roman"/>
          <w:sz w:val="24"/>
          <w:szCs w:val="24"/>
        </w:rPr>
        <w:t xml:space="preserve">Papildus nomas maksai Nomnieks veic vienreizēju maksājumu </w:t>
      </w:r>
      <w:r w:rsidRPr="003A46CA">
        <w:rPr>
          <w:rFonts w:ascii="Times New Roman" w:hAnsi="Times New Roman"/>
          <w:noProof/>
          <w:sz w:val="24"/>
          <w:szCs w:val="24"/>
        </w:rPr>
        <w:t xml:space="preserve">215,38 EUR (divi simti piecpadsmit </w:t>
      </w:r>
      <w:r w:rsidRPr="003A46CA">
        <w:rPr>
          <w:rFonts w:ascii="Times New Roman" w:hAnsi="Times New Roman"/>
          <w:i/>
          <w:noProof/>
          <w:sz w:val="24"/>
          <w:szCs w:val="24"/>
        </w:rPr>
        <w:t xml:space="preserve">euro </w:t>
      </w:r>
      <w:r w:rsidRPr="003A46CA">
        <w:rPr>
          <w:rFonts w:ascii="Times New Roman" w:hAnsi="Times New Roman"/>
          <w:iCs/>
          <w:noProof/>
          <w:sz w:val="24"/>
          <w:szCs w:val="24"/>
        </w:rPr>
        <w:t>trīsdesmit astoņi centi</w:t>
      </w:r>
      <w:r w:rsidRPr="003A46CA">
        <w:rPr>
          <w:rFonts w:ascii="Times New Roman" w:hAnsi="Times New Roman"/>
          <w:noProof/>
          <w:sz w:val="24"/>
          <w:szCs w:val="24"/>
        </w:rPr>
        <w:t>)</w:t>
      </w:r>
      <w:r w:rsidRPr="003A46CA">
        <w:rPr>
          <w:rFonts w:ascii="Times New Roman" w:hAnsi="Times New Roman"/>
          <w:sz w:val="24"/>
          <w:szCs w:val="24"/>
        </w:rPr>
        <w:t xml:space="preserve">, tai skaitā pievienotās vērtības nodoklis, lai kompensētu Gulbenes novada pašvaldībai pieaicinātā sertificēta vērtētāja atlīdzības summu par </w:t>
      </w:r>
      <w:r>
        <w:rPr>
          <w:rFonts w:ascii="Times New Roman" w:hAnsi="Times New Roman"/>
          <w:sz w:val="24"/>
          <w:szCs w:val="24"/>
        </w:rPr>
        <w:t>Nomas objekta</w:t>
      </w:r>
      <w:r w:rsidRPr="003A46CA">
        <w:rPr>
          <w:rFonts w:ascii="Times New Roman" w:hAnsi="Times New Roman"/>
          <w:sz w:val="24"/>
          <w:szCs w:val="24"/>
        </w:rPr>
        <w:t xml:space="preserve"> nomas maksas noteikšanu, saskaņā ar izrakstīto rēķinu, samaksu veicot 2 (divu) mēnešu laikā no Līguma spēkā stāšanās dienas bezskaidras naudas norēķinu veidā, pārskaitot naudu kādā no Iznomātāja rēķinā norādītajiem kontiem.</w:t>
      </w:r>
    </w:p>
    <w:p w14:paraId="57185B70" w14:textId="6131D96E" w:rsidR="009415DF" w:rsidRPr="009415DF" w:rsidRDefault="009415DF"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415DF">
        <w:rPr>
          <w:rFonts w:ascii="Times New Roman" w:hAnsi="Times New Roman" w:cs="Times New Roman"/>
          <w:bCs/>
          <w:sz w:val="24"/>
          <w:szCs w:val="24"/>
        </w:rPr>
        <w:t>Nomas maksu un maksu par komunālajiem pakalpojumiem Nomnieks maksā ar pārskaitījumu uz Līgumā norādīto Iznomātāja bankas kontu katru mēnesi 20 (divdesmit) dienu laikā no rēķina izrakstīšanas dienas. Iznomātājs par Līguma 2.1. un 2.2.punktā noteiktajiem maksājumiem sagatavo vienu rēķinu mēnesī. Rēķins Nomniekam tiek nosūtīts elektroniski līdz kārtējā mēneša 5.(piektajam) datumam uz Līgumā norādīto Nomnieka elektroniskā pasta adresi no Iznomātāja elektroniskā pasta adreses rekini@gulbene.lv.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šajā punktā norādītās elektroniskā pasta adreses.</w:t>
      </w:r>
    </w:p>
    <w:p w14:paraId="730D700A" w14:textId="22588F08" w:rsidR="00B77667" w:rsidRPr="009E7E4F" w:rsidRDefault="00023C62"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Līguma 2.1.</w:t>
      </w:r>
      <w:r w:rsidR="008E3EBE">
        <w:rPr>
          <w:rFonts w:ascii="Times New Roman" w:hAnsi="Times New Roman" w:cs="Times New Roman"/>
          <w:snapToGrid w:val="0"/>
          <w:sz w:val="24"/>
          <w:szCs w:val="24"/>
          <w:lang w:eastAsia="en-US"/>
        </w:rPr>
        <w:t>un 2.2.</w:t>
      </w:r>
      <w:r w:rsidRPr="009E7E4F">
        <w:rPr>
          <w:rFonts w:ascii="Times New Roman" w:hAnsi="Times New Roman" w:cs="Times New Roman"/>
          <w:snapToGrid w:val="0"/>
          <w:sz w:val="24"/>
          <w:szCs w:val="24"/>
          <w:lang w:eastAsia="en-US"/>
        </w:rPr>
        <w:t>punktā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w:t>
      </w:r>
      <w:r w:rsidR="001F5F67" w:rsidRPr="009E7E4F">
        <w:rPr>
          <w:rFonts w:ascii="Times New Roman" w:hAnsi="Times New Roman" w:cs="Times New Roman"/>
          <w:snapToGrid w:val="0"/>
          <w:sz w:val="24"/>
          <w:szCs w:val="24"/>
          <w:lang w:eastAsia="en-US"/>
        </w:rPr>
        <w:t>,</w:t>
      </w:r>
      <w:r w:rsidRPr="009E7E4F">
        <w:rPr>
          <w:rFonts w:ascii="Times New Roman" w:hAnsi="Times New Roman" w:cs="Times New Roman"/>
          <w:snapToGrid w:val="0"/>
          <w:sz w:val="24"/>
          <w:szCs w:val="24"/>
          <w:lang w:eastAsia="en-US"/>
        </w:rPr>
        <w:t xml:space="preserve"> attiecīgi mainās Līguma kopējā </w:t>
      </w:r>
      <w:r w:rsidR="00B24AF4" w:rsidRPr="009E7E4F">
        <w:rPr>
          <w:rFonts w:ascii="Times New Roman" w:hAnsi="Times New Roman" w:cs="Times New Roman"/>
          <w:snapToGrid w:val="0"/>
          <w:sz w:val="24"/>
          <w:szCs w:val="24"/>
          <w:lang w:eastAsia="en-US"/>
        </w:rPr>
        <w:t>PVN summa</w:t>
      </w:r>
      <w:r w:rsidRPr="009E7E4F">
        <w:rPr>
          <w:rFonts w:ascii="Times New Roman" w:hAnsi="Times New Roman" w:cs="Times New Roman"/>
          <w:snapToGrid w:val="0"/>
          <w:sz w:val="24"/>
          <w:szCs w:val="24"/>
          <w:lang w:eastAsia="en-US"/>
        </w:rPr>
        <w:t>.</w:t>
      </w:r>
    </w:p>
    <w:p w14:paraId="65901229" w14:textId="77777777" w:rsidR="00BE000C" w:rsidRPr="009E7E4F" w:rsidRDefault="00BE000C"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Nomnieks maksā nekustamā īpašuma nodokli likumā “Par nekustamā īpašuma nodokli” noteiktā kārtībā.</w:t>
      </w:r>
    </w:p>
    <w:p w14:paraId="6315A9B3" w14:textId="77777777" w:rsidR="00160FCD" w:rsidRPr="009E7E4F" w:rsidRDefault="00160FC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 xml:space="preserve">Visi Līgumā paredzētie maksājumi tiek uzskatīti par samaksātiem </w:t>
      </w:r>
      <w:r w:rsidRPr="009E7E4F">
        <w:rPr>
          <w:rFonts w:ascii="Times New Roman" w:hAnsi="Times New Roman" w:cs="Times New Roman"/>
          <w:snapToGrid w:val="0"/>
          <w:sz w:val="24"/>
          <w:szCs w:val="24"/>
          <w:lang w:eastAsia="en-US"/>
        </w:rPr>
        <w:t>dienā</w:t>
      </w:r>
      <w:r w:rsidRPr="009E7E4F">
        <w:rPr>
          <w:rFonts w:ascii="Times New Roman" w:hAnsi="Times New Roman" w:cs="Times New Roman"/>
          <w:sz w:val="24"/>
          <w:szCs w:val="24"/>
        </w:rPr>
        <w:t>, kad maksājumi pilnā apmērā ir saņemti Iznomātāja bankas kontā.</w:t>
      </w:r>
    </w:p>
    <w:p w14:paraId="511C2D11" w14:textId="77777777" w:rsidR="00160FCD" w:rsidRPr="009E7E4F" w:rsidRDefault="00160FC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Visas izmaksas</w:t>
      </w:r>
      <w:r w:rsidR="00B24AF4" w:rsidRPr="009E7E4F">
        <w:rPr>
          <w:rFonts w:ascii="Times New Roman" w:hAnsi="Times New Roman" w:cs="Times New Roman"/>
          <w:sz w:val="24"/>
          <w:szCs w:val="24"/>
        </w:rPr>
        <w:t xml:space="preserve"> par bankas pakalpojumiem</w:t>
      </w:r>
      <w:r w:rsidRPr="009E7E4F">
        <w:rPr>
          <w:rFonts w:ascii="Times New Roman" w:hAnsi="Times New Roman" w:cs="Times New Roman"/>
          <w:sz w:val="24"/>
          <w:szCs w:val="24"/>
        </w:rPr>
        <w:t>, kas saistītas ar Līgumā paredzēto maksājumu veikšanu, sedz Nomnieks.</w:t>
      </w:r>
    </w:p>
    <w:p w14:paraId="40F9B460" w14:textId="77777777" w:rsidR="00061A45" w:rsidRPr="009E7E4F" w:rsidRDefault="00061A45"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4689A07D" w14:textId="77777777" w:rsidR="00DE75ED" w:rsidRPr="009E7E4F" w:rsidRDefault="00DE75E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Iznomātājam ir tiesības nosūtot Nomniekam rakstisku paziņojumu</w:t>
      </w:r>
      <w:r w:rsidR="00B24AF4" w:rsidRPr="009E7E4F">
        <w:rPr>
          <w:rFonts w:ascii="Times New Roman" w:hAnsi="Times New Roman" w:cs="Times New Roman"/>
          <w:sz w:val="24"/>
          <w:szCs w:val="24"/>
        </w:rPr>
        <w:t>, vienpusēji mainīt N</w:t>
      </w:r>
      <w:r w:rsidRPr="009E7E4F">
        <w:rPr>
          <w:rFonts w:ascii="Times New Roman" w:hAnsi="Times New Roman" w:cs="Times New Roman"/>
          <w:sz w:val="24"/>
          <w:szCs w:val="24"/>
        </w:rPr>
        <w:t xml:space="preserve">omas maksas apmēru bez grozījumu izdarīšanas </w:t>
      </w:r>
      <w:r w:rsidR="00B24AF4" w:rsidRPr="009E7E4F">
        <w:rPr>
          <w:rFonts w:ascii="Times New Roman" w:hAnsi="Times New Roman" w:cs="Times New Roman"/>
          <w:sz w:val="24"/>
          <w:szCs w:val="24"/>
        </w:rPr>
        <w:t>L</w:t>
      </w:r>
      <w:r w:rsidRPr="009E7E4F">
        <w:rPr>
          <w:rFonts w:ascii="Times New Roman" w:hAnsi="Times New Roman" w:cs="Times New Roman"/>
          <w:sz w:val="24"/>
          <w:szCs w:val="24"/>
        </w:rPr>
        <w:t>īgumā, ja:</w:t>
      </w:r>
    </w:p>
    <w:p w14:paraId="28DEBE8B" w14:textId="7EB14930" w:rsidR="00DE75ED" w:rsidRPr="009E7E4F" w:rsidRDefault="00DE75ED"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Centrālās statistikas pārvaldes sniegtais patēriņa cenu</w:t>
      </w:r>
      <w:r w:rsidR="00B24AF4" w:rsidRPr="009E7E4F">
        <w:rPr>
          <w:rFonts w:ascii="Times New Roman" w:eastAsiaTheme="minorHAnsi" w:hAnsi="Times New Roman" w:cs="Times New Roman"/>
          <w:snapToGrid w:val="0"/>
          <w:sz w:val="24"/>
          <w:szCs w:val="24"/>
          <w:lang w:eastAsia="en-US"/>
        </w:rPr>
        <w:t xml:space="preserve"> indekss attiecībā pret pēdējo N</w:t>
      </w:r>
      <w:r w:rsidRPr="009E7E4F">
        <w:rPr>
          <w:rFonts w:ascii="Times New Roman" w:eastAsiaTheme="minorHAnsi" w:hAnsi="Times New Roman" w:cs="Times New Roman"/>
          <w:snapToGrid w:val="0"/>
          <w:sz w:val="24"/>
          <w:szCs w:val="24"/>
          <w:lang w:eastAsia="en-US"/>
        </w:rPr>
        <w:t xml:space="preserve">omas maksas izmaiņas dienu pārsniedz 10 %. Nomas maksas paaugstinājumu nosaka, sākot ar </w:t>
      </w:r>
      <w:r w:rsidR="0074174F" w:rsidRPr="009E7E4F">
        <w:rPr>
          <w:rFonts w:ascii="Times New Roman" w:eastAsiaTheme="minorHAnsi" w:hAnsi="Times New Roman" w:cs="Times New Roman"/>
          <w:snapToGrid w:val="0"/>
          <w:sz w:val="24"/>
          <w:szCs w:val="24"/>
          <w:lang w:eastAsia="en-US"/>
        </w:rPr>
        <w:t>otro</w:t>
      </w:r>
      <w:r w:rsidRPr="009E7E4F">
        <w:rPr>
          <w:rFonts w:ascii="Times New Roman" w:eastAsiaTheme="minorHAnsi" w:hAnsi="Times New Roman" w:cs="Times New Roman"/>
          <w:snapToGrid w:val="0"/>
          <w:sz w:val="24"/>
          <w:szCs w:val="24"/>
          <w:lang w:eastAsia="en-US"/>
        </w:rPr>
        <w:t xml:space="preserve"> nomas gadu atbilstoši Centrālās statistikas pārvaldes </w:t>
      </w:r>
      <w:r w:rsidRPr="009E7E4F">
        <w:rPr>
          <w:rFonts w:ascii="Times New Roman" w:eastAsiaTheme="minorHAnsi" w:hAnsi="Times New Roman" w:cs="Times New Roman"/>
          <w:snapToGrid w:val="0"/>
          <w:sz w:val="24"/>
          <w:szCs w:val="24"/>
          <w:lang w:eastAsia="en-US"/>
        </w:rPr>
        <w:lastRenderedPageBreak/>
        <w:t>sniegtajiem patēriņa cenu indeksiem;</w:t>
      </w:r>
    </w:p>
    <w:p w14:paraId="044099E4" w14:textId="77777777" w:rsidR="0074174F"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saskaņā ar normatīvajiem aktiem tiek no jauna ieviesti vai palielināti nodokļi</w:t>
      </w:r>
      <w:r w:rsidR="00B24AF4" w:rsidRPr="009E7E4F">
        <w:rPr>
          <w:rFonts w:ascii="Times New Roman" w:eastAsiaTheme="minorHAnsi" w:hAnsi="Times New Roman" w:cs="Times New Roman"/>
          <w:snapToGrid w:val="0"/>
          <w:sz w:val="24"/>
          <w:szCs w:val="24"/>
          <w:lang w:eastAsia="en-US"/>
        </w:rPr>
        <w:t>, nodevas. Minētajos gadījumos N</w:t>
      </w:r>
      <w:r w:rsidRPr="009E7E4F">
        <w:rPr>
          <w:rFonts w:ascii="Times New Roman" w:eastAsiaTheme="minorHAnsi" w:hAnsi="Times New Roman" w:cs="Times New Roman"/>
          <w:snapToGrid w:val="0"/>
          <w:sz w:val="24"/>
          <w:szCs w:val="24"/>
          <w:lang w:eastAsia="en-US"/>
        </w:rPr>
        <w:t>omas maksas apmērs tiek mainīts, sākot ar dienu, kāda noteikta attiecīgajos normatīvajos aktos;</w:t>
      </w:r>
    </w:p>
    <w:p w14:paraId="3D5C6691" w14:textId="77777777" w:rsidR="0074174F"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reizi gadā nākamajam nomas periodam, ja ir mainījušies Iznomātāja Telpas plānotie pārvaldīšanas izdevumi;</w:t>
      </w:r>
    </w:p>
    <w:p w14:paraId="1CD79EFF" w14:textId="77777777" w:rsidR="00DE75ED"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normatīvie akti paredzēs citu Nomas maksas aprēķināšanas kārtību.</w:t>
      </w:r>
    </w:p>
    <w:p w14:paraId="16FB59B5" w14:textId="08217280" w:rsidR="003E236B" w:rsidRPr="009E7E4F" w:rsidRDefault="00100D4C"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Līguma 2.</w:t>
      </w:r>
      <w:r w:rsidR="007D400A">
        <w:rPr>
          <w:rFonts w:ascii="Times New Roman" w:hAnsi="Times New Roman" w:cs="Times New Roman"/>
          <w:snapToGrid w:val="0"/>
          <w:sz w:val="24"/>
          <w:szCs w:val="24"/>
          <w:lang w:eastAsia="en-US"/>
        </w:rPr>
        <w:t>11</w:t>
      </w:r>
      <w:r w:rsidRPr="009E7E4F">
        <w:rPr>
          <w:rFonts w:ascii="Times New Roman" w:hAnsi="Times New Roman" w:cs="Times New Roman"/>
          <w:snapToGrid w:val="0"/>
          <w:sz w:val="24"/>
          <w:szCs w:val="24"/>
          <w:lang w:eastAsia="en-US"/>
        </w:rPr>
        <w:t>.1. un 2.</w:t>
      </w:r>
      <w:r w:rsidR="00854D09">
        <w:rPr>
          <w:rFonts w:ascii="Times New Roman" w:hAnsi="Times New Roman" w:cs="Times New Roman"/>
          <w:snapToGrid w:val="0"/>
          <w:sz w:val="24"/>
          <w:szCs w:val="24"/>
          <w:lang w:eastAsia="en-US"/>
        </w:rPr>
        <w:t>1</w:t>
      </w:r>
      <w:r w:rsidR="007D400A">
        <w:rPr>
          <w:rFonts w:ascii="Times New Roman" w:hAnsi="Times New Roman" w:cs="Times New Roman"/>
          <w:snapToGrid w:val="0"/>
          <w:sz w:val="24"/>
          <w:szCs w:val="24"/>
          <w:lang w:eastAsia="en-US"/>
        </w:rPr>
        <w:t>1</w:t>
      </w:r>
      <w:r w:rsidRPr="009E7E4F">
        <w:rPr>
          <w:rFonts w:ascii="Times New Roman" w:hAnsi="Times New Roman" w:cs="Times New Roman"/>
          <w:snapToGrid w:val="0"/>
          <w:sz w:val="24"/>
          <w:szCs w:val="24"/>
          <w:lang w:eastAsia="en-US"/>
        </w:rPr>
        <w:t>.3. apakšpunktā minētajos gadījumos izmaiņas Nomas maksas apmērā stājas spēkā 30. (trīsdesmitajā) dienā no dienas, kad attiecīgais paziņojums nosūtīts Nomniekam. Nomnieks apņemas maksāt maksājumus Iznomātāja rakstiskajā paziņojumā norādītajā apmērā, bez papildus rakstiskas vienošanās pie Līguma.</w:t>
      </w:r>
    </w:p>
    <w:p w14:paraId="43AD29A7" w14:textId="53657E09" w:rsidR="007A1ADE" w:rsidRPr="009E7E4F" w:rsidRDefault="007A1ADE"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Iznomātājam ir tiesības nemainīt nomas maksas apmēru Līguma 2.</w:t>
      </w:r>
      <w:r w:rsidR="00854D09">
        <w:rPr>
          <w:rFonts w:ascii="Times New Roman" w:hAnsi="Times New Roman" w:cs="Times New Roman"/>
          <w:snapToGrid w:val="0"/>
          <w:sz w:val="24"/>
          <w:szCs w:val="24"/>
          <w:lang w:eastAsia="en-US"/>
        </w:rPr>
        <w:t>1</w:t>
      </w:r>
      <w:r w:rsidR="00BC25B5">
        <w:rPr>
          <w:rFonts w:ascii="Times New Roman" w:hAnsi="Times New Roman" w:cs="Times New Roman"/>
          <w:snapToGrid w:val="0"/>
          <w:sz w:val="24"/>
          <w:szCs w:val="24"/>
          <w:lang w:eastAsia="en-US"/>
        </w:rPr>
        <w:t>1</w:t>
      </w:r>
      <w:r w:rsidRPr="009E7E4F">
        <w:rPr>
          <w:rFonts w:ascii="Times New Roman" w:hAnsi="Times New Roman" w:cs="Times New Roman"/>
          <w:snapToGrid w:val="0"/>
          <w:sz w:val="24"/>
          <w:szCs w:val="24"/>
          <w:lang w:eastAsia="en-US"/>
        </w:rPr>
        <w:t>.punktā minētajos gadījumos, ja nomas maksas palielinājums gadā ir mazāks nekā attiecīgā paziņojuma sagatavošanas un nosūtīšanas izmaksas.</w:t>
      </w:r>
    </w:p>
    <w:p w14:paraId="6523CEA5" w14:textId="77777777" w:rsidR="007A1ADE" w:rsidRPr="009E7E4F" w:rsidRDefault="007A1ADE"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29BB8E1F" w14:textId="77777777" w:rsidR="0018488E" w:rsidRPr="009E7E4F" w:rsidRDefault="00B42999"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Nomniekam nav tiesības prasīt Nomas maksas samazinājumu, vai prasīt zaudējumu atlīdzību no Iznomātāja, ja notiek komunālo pakalpojumu pārtraukumi avāriju, dabas katastrofu vai citu, nesaistītu ar Iznomātāja rīcību, iemeslu dēļ.</w:t>
      </w:r>
    </w:p>
    <w:p w14:paraId="1B48109C" w14:textId="77777777" w:rsidR="00552D44" w:rsidRPr="009E7E4F" w:rsidRDefault="00552D44"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rPr>
        <w:t>Nomnieks patstāvīgi apmaksā visus nodokļus, nodevas un iespējamus līgumsodus un soda naudas, kas saistītas ar viņa darbību Telpā.</w:t>
      </w:r>
    </w:p>
    <w:p w14:paraId="36B1DFE1" w14:textId="77777777" w:rsidR="00552D44" w:rsidRPr="009E7E4F" w:rsidRDefault="00552D44"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Nomnieks patstāvīgi slēdz līgumus ar pakalpojumu sniedzējiem par Telpas uzturēšanai nepieci</w:t>
      </w:r>
      <w:r w:rsidR="009E7E4F" w:rsidRPr="009E7E4F">
        <w:rPr>
          <w:rFonts w:ascii="Times New Roman" w:hAnsi="Times New Roman" w:cs="Times New Roman"/>
          <w:snapToGrid w:val="0"/>
          <w:sz w:val="24"/>
          <w:szCs w:val="24"/>
          <w:lang w:eastAsia="en-US"/>
        </w:rPr>
        <w:t>ešamo pakalpojumu nodrošināšanu</w:t>
      </w:r>
      <w:r w:rsidRPr="009E7E4F">
        <w:rPr>
          <w:rFonts w:ascii="Times New Roman" w:hAnsi="Times New Roman" w:cs="Times New Roman"/>
          <w:snapToGrid w:val="0"/>
          <w:sz w:val="24"/>
          <w:szCs w:val="24"/>
          <w:lang w:eastAsia="en-US"/>
        </w:rPr>
        <w:t>. Par šiem pakalpojumiem Nomnieks norēķinās ar attiecīgā pakalpojuma sniedzēju, veicot tiešus maksājumus pakalpojuma sniedzējam, bez atlīdzības prasījuma tiesībām pret Iznomātāju.</w:t>
      </w:r>
    </w:p>
    <w:p w14:paraId="60E67ED9" w14:textId="77777777" w:rsidR="00E30064" w:rsidRPr="009E7E4F" w:rsidRDefault="00E30064" w:rsidP="00CB0648">
      <w:pPr>
        <w:widowControl w:val="0"/>
        <w:tabs>
          <w:tab w:val="num" w:pos="567"/>
        </w:tabs>
        <w:snapToGrid w:val="0"/>
        <w:ind w:left="567" w:hanging="567"/>
        <w:jc w:val="both"/>
        <w:rPr>
          <w:rFonts w:ascii="Times New Roman" w:hAnsi="Times New Roman" w:cs="Times New Roman"/>
          <w:snapToGrid w:val="0"/>
          <w:sz w:val="24"/>
          <w:szCs w:val="24"/>
          <w:lang w:eastAsia="en-US"/>
        </w:rPr>
      </w:pPr>
    </w:p>
    <w:p w14:paraId="059D28F2" w14:textId="77777777" w:rsidR="00167ECB" w:rsidRPr="009E7E4F" w:rsidRDefault="00E30064" w:rsidP="00CB064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9E7E4F">
        <w:rPr>
          <w:rFonts w:ascii="Times New Roman" w:eastAsiaTheme="minorHAnsi" w:hAnsi="Times New Roman"/>
          <w:b/>
          <w:caps/>
          <w:snapToGrid w:val="0"/>
          <w:sz w:val="24"/>
          <w:szCs w:val="24"/>
        </w:rPr>
        <w:t>NOMNIEKA TIES</w:t>
      </w:r>
      <w:r w:rsidRPr="009E7E4F">
        <w:rPr>
          <w:rFonts w:ascii="Times New Roman" w:eastAsiaTheme="minorHAnsi" w:hAnsi="Times New Roman"/>
          <w:b/>
          <w:snapToGrid w:val="0"/>
          <w:sz w:val="24"/>
          <w:szCs w:val="24"/>
        </w:rPr>
        <w:t>Ī</w:t>
      </w:r>
      <w:r w:rsidRPr="009E7E4F">
        <w:rPr>
          <w:rFonts w:ascii="Times New Roman" w:eastAsiaTheme="minorHAnsi" w:hAnsi="Times New Roman"/>
          <w:b/>
          <w:caps/>
          <w:snapToGrid w:val="0"/>
          <w:sz w:val="24"/>
          <w:szCs w:val="24"/>
        </w:rPr>
        <w:t>BAS UN PIENĀKUMI</w:t>
      </w:r>
    </w:p>
    <w:p w14:paraId="793884C8" w14:textId="77777777" w:rsidR="00CB0648" w:rsidRPr="009E7E4F" w:rsidRDefault="00CB0648" w:rsidP="00CB0648">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084AE7B1" w14:textId="77777777" w:rsidR="00167ECB" w:rsidRPr="009E7E4F" w:rsidRDefault="00167ECB" w:rsidP="00970760">
      <w:pPr>
        <w:pStyle w:val="Sarakstarindkopa"/>
        <w:widowControl w:val="0"/>
        <w:numPr>
          <w:ilvl w:val="1"/>
          <w:numId w:val="1"/>
        </w:numPr>
        <w:snapToGrid w:val="0"/>
        <w:spacing w:after="0" w:line="240" w:lineRule="auto"/>
        <w:ind w:left="567" w:hanging="567"/>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Nomnieka tiesības:</w:t>
      </w:r>
    </w:p>
    <w:p w14:paraId="3CA72EAB"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w:t>
      </w:r>
      <w:r w:rsidR="00167ECB" w:rsidRPr="009E7E4F">
        <w:rPr>
          <w:rFonts w:ascii="Times New Roman" w:eastAsiaTheme="minorHAnsi" w:hAnsi="Times New Roman"/>
          <w:snapToGrid w:val="0"/>
          <w:sz w:val="24"/>
          <w:szCs w:val="24"/>
        </w:rPr>
        <w:t>etraucēti lietot Telpu visu šī Līguma laiku, ievērojot šī Līguma noteikumus;</w:t>
      </w:r>
    </w:p>
    <w:p w14:paraId="74B626E4"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s</w:t>
      </w:r>
      <w:r w:rsidR="00167ECB" w:rsidRPr="009E7E4F">
        <w:rPr>
          <w:rFonts w:ascii="Times New Roman" w:eastAsiaTheme="minorHAnsi" w:hAnsi="Times New Roman"/>
          <w:snapToGrid w:val="0"/>
          <w:sz w:val="24"/>
          <w:szCs w:val="24"/>
        </w:rPr>
        <w:t>askaņojot ar Iznomātāju samaksāt nomas maksu priekšlaicīgi;</w:t>
      </w:r>
    </w:p>
    <w:p w14:paraId="0AFEF1B1"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167ECB" w:rsidRPr="009E7E4F">
        <w:rPr>
          <w:rFonts w:ascii="Times New Roman" w:eastAsiaTheme="minorHAnsi" w:hAnsi="Times New Roman"/>
          <w:snapToGrid w:val="0"/>
          <w:sz w:val="24"/>
          <w:szCs w:val="24"/>
        </w:rPr>
        <w:t>tstājot Telpu, paņemt līdzi tikai Nomniekam piederošās mantas.</w:t>
      </w:r>
    </w:p>
    <w:p w14:paraId="718AC653" w14:textId="77777777" w:rsidR="00167ECB" w:rsidRPr="009E7E4F" w:rsidRDefault="00167ECB" w:rsidP="00970760">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Nomnieks nav tiesīgs:</w:t>
      </w:r>
    </w:p>
    <w:p w14:paraId="73E752BD"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l</w:t>
      </w:r>
      <w:r w:rsidR="00167ECB" w:rsidRPr="009E7E4F">
        <w:rPr>
          <w:rFonts w:ascii="Times New Roman" w:eastAsiaTheme="minorHAnsi" w:hAnsi="Times New Roman"/>
          <w:snapToGrid w:val="0"/>
          <w:sz w:val="24"/>
          <w:szCs w:val="24"/>
        </w:rPr>
        <w:t>ietot Telpu jebkuriem nelegāliem, Telpas riskantiem vai bīstamiem nolūkiem;</w:t>
      </w:r>
    </w:p>
    <w:p w14:paraId="0C5E0EC8"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b</w:t>
      </w:r>
      <w:r w:rsidR="00167ECB" w:rsidRPr="009E7E4F">
        <w:rPr>
          <w:rFonts w:ascii="Times New Roman" w:eastAsiaTheme="minorHAnsi" w:hAnsi="Times New Roman"/>
          <w:snapToGrid w:val="0"/>
          <w:sz w:val="24"/>
          <w:szCs w:val="24"/>
        </w:rPr>
        <w:t>ez Iznomātāja rakstiskas piekrišanas slēgt sadarbības vai cita veida līgumus, kā rezultātā trešā persona iegūtu tiesības uz Telpas vai tās daļas pilnīgu vai daļēju lietošanu;</w:t>
      </w:r>
    </w:p>
    <w:p w14:paraId="0F69B459"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v</w:t>
      </w:r>
      <w:r w:rsidR="009D19D5" w:rsidRPr="009E7E4F">
        <w:rPr>
          <w:rFonts w:ascii="Times New Roman" w:eastAsiaTheme="minorHAnsi" w:hAnsi="Times New Roman"/>
          <w:snapToGrid w:val="0"/>
          <w:sz w:val="24"/>
          <w:szCs w:val="24"/>
        </w:rPr>
        <w:t>eikt Telpas pārbūvi, pārplānošanu un ierīču pārtaisi bez rakstveida saskaņošanas ar Iznomātāju;</w:t>
      </w:r>
    </w:p>
    <w:p w14:paraId="65387BD1" w14:textId="77777777" w:rsidR="009D19D5"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9D19D5" w:rsidRPr="009E7E4F">
        <w:rPr>
          <w:rFonts w:ascii="Times New Roman" w:eastAsiaTheme="minorHAnsi" w:hAnsi="Times New Roman"/>
          <w:snapToGrid w:val="0"/>
          <w:sz w:val="24"/>
          <w:szCs w:val="24"/>
        </w:rPr>
        <w:t>eķīlāt nomas tiesības vai kā citādi izmantot darījumos ar trešajām personā.</w:t>
      </w:r>
    </w:p>
    <w:p w14:paraId="42F2F7B0" w14:textId="77777777" w:rsidR="009D19D5" w:rsidRPr="009E7E4F" w:rsidRDefault="009D19D5" w:rsidP="00970760">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Nomnieka pienākumi:</w:t>
      </w:r>
    </w:p>
    <w:p w14:paraId="7E14F0F4" w14:textId="77777777" w:rsidR="00751913" w:rsidRPr="009E7E4F" w:rsidRDefault="0075191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9E7E4F">
        <w:rPr>
          <w:rFonts w:ascii="Times New Roman" w:eastAsiaTheme="minorHAnsi" w:hAnsi="Times New Roman"/>
          <w:snapToGrid w:val="0"/>
          <w:color w:val="000000" w:themeColor="text1"/>
          <w:sz w:val="24"/>
          <w:szCs w:val="24"/>
        </w:rPr>
        <w:t xml:space="preserve">patstāvīgi iegūt visus nepieciešamos saskaņojumus, atļaujas un citus nepieciešamos dokumentus, lai varētu izmantot </w:t>
      </w:r>
      <w:r w:rsidR="00841A67" w:rsidRPr="009E7E4F">
        <w:rPr>
          <w:rFonts w:ascii="Times New Roman" w:hAnsi="Times New Roman"/>
          <w:sz w:val="24"/>
          <w:szCs w:val="24"/>
        </w:rPr>
        <w:t>Telpas</w:t>
      </w:r>
      <w:r w:rsidRPr="009E7E4F">
        <w:rPr>
          <w:rFonts w:ascii="Times New Roman" w:hAnsi="Times New Roman"/>
          <w:sz w:val="24"/>
          <w:szCs w:val="24"/>
        </w:rPr>
        <w:t xml:space="preserve"> </w:t>
      </w:r>
      <w:r w:rsidRPr="009E7E4F">
        <w:rPr>
          <w:rFonts w:ascii="Times New Roman" w:eastAsiaTheme="minorHAnsi" w:hAnsi="Times New Roman"/>
          <w:snapToGrid w:val="0"/>
          <w:color w:val="000000" w:themeColor="text1"/>
          <w:sz w:val="24"/>
          <w:szCs w:val="24"/>
        </w:rPr>
        <w:t xml:space="preserve">Līguma 1.2.punktā norādītajiem mērķiem. Visus veicamos darbus un izdevumus, kas saistīti ar nepieciešamo saskaņošanu un atļauju iegūšanu, kā arī citu dokumentu iegūšanu, Nomnieks </w:t>
      </w:r>
      <w:r w:rsidR="00841A67" w:rsidRPr="009E7E4F">
        <w:rPr>
          <w:rFonts w:ascii="Times New Roman" w:eastAsiaTheme="minorHAnsi" w:hAnsi="Times New Roman"/>
          <w:snapToGrid w:val="0"/>
          <w:color w:val="000000" w:themeColor="text1"/>
          <w:sz w:val="24"/>
          <w:szCs w:val="24"/>
        </w:rPr>
        <w:t>ap</w:t>
      </w:r>
      <w:r w:rsidRPr="009E7E4F">
        <w:rPr>
          <w:rFonts w:ascii="Times New Roman" w:eastAsiaTheme="minorHAnsi" w:hAnsi="Times New Roman"/>
          <w:snapToGrid w:val="0"/>
          <w:color w:val="000000" w:themeColor="text1"/>
          <w:sz w:val="24"/>
          <w:szCs w:val="24"/>
        </w:rPr>
        <w:t>ņemas veikt patstāvīgi un uz sava rēķina;</w:t>
      </w:r>
    </w:p>
    <w:p w14:paraId="046CAE90"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g</w:t>
      </w:r>
      <w:r w:rsidR="009D19D5" w:rsidRPr="009E7E4F">
        <w:rPr>
          <w:rFonts w:ascii="Times New Roman" w:eastAsiaTheme="minorHAnsi" w:hAnsi="Times New Roman"/>
          <w:snapToGrid w:val="0"/>
          <w:sz w:val="24"/>
          <w:szCs w:val="24"/>
        </w:rPr>
        <w:t>odprātīgi pildīt ar Līgumu pielīgtās saistības;</w:t>
      </w:r>
    </w:p>
    <w:p w14:paraId="58718FC5"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9D19D5" w:rsidRPr="009E7E4F">
        <w:rPr>
          <w:rFonts w:ascii="Times New Roman" w:eastAsiaTheme="minorHAnsi" w:hAnsi="Times New Roman"/>
          <w:snapToGrid w:val="0"/>
          <w:sz w:val="24"/>
          <w:szCs w:val="24"/>
        </w:rPr>
        <w:t>zmantot Telpu tikai šajā Līgumā noteiktajām vajadzībām un noteiktajā kārtībā;</w:t>
      </w:r>
    </w:p>
    <w:p w14:paraId="17A56105"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v</w:t>
      </w:r>
      <w:r w:rsidR="00102071" w:rsidRPr="009E7E4F">
        <w:rPr>
          <w:rFonts w:ascii="Times New Roman" w:eastAsiaTheme="minorHAnsi" w:hAnsi="Times New Roman"/>
          <w:snapToGrid w:val="0"/>
          <w:sz w:val="24"/>
          <w:szCs w:val="24"/>
        </w:rPr>
        <w:t>eikt maksājumus Līgumā norādītajā kārtībā un termiņos;</w:t>
      </w:r>
    </w:p>
    <w:p w14:paraId="3E87B83C"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102071" w:rsidRPr="009E7E4F">
        <w:rPr>
          <w:rFonts w:ascii="Times New Roman" w:eastAsiaTheme="minorHAnsi" w:hAnsi="Times New Roman"/>
          <w:snapToGrid w:val="0"/>
          <w:sz w:val="24"/>
          <w:szCs w:val="24"/>
        </w:rPr>
        <w:t xml:space="preserve">evērot vispārējās ēku/būvju ekspluatācijas, sanitārās prasības/noteikumus; </w:t>
      </w:r>
      <w:r w:rsidR="00102071" w:rsidRPr="009E7E4F">
        <w:rPr>
          <w:rFonts w:ascii="Times New Roman" w:eastAsiaTheme="minorHAnsi" w:hAnsi="Times New Roman"/>
          <w:snapToGrid w:val="0"/>
          <w:sz w:val="24"/>
          <w:szCs w:val="24"/>
        </w:rPr>
        <w:lastRenderedPageBreak/>
        <w:t>nodrošināt Telpā ugunsdrošību reglamentējošos normatīvajos aktos noteikto pienākumu izpildi, un atbildēt par ugunsdrošību Telpā, tostarp nodrošina normatīvajos aktos noteikto ugunsdrošības prasību ievērošanu un iespēju veikt valsts ugunsdrošības uzraudzību, sniedz ar ugunsdrošības jautājumiem saistīto informāciju, ja amatpersona ar speciālo dienesta pakāpi to pieprasa, veic ugunsaizsardzības sistēmu darbspējas pārbaudi, ja amatpersona ar speciālo dienesta pakāpi to pieprasa, ugunsgrēka gadījumā pilda ugunsdrošības, ugunsdzēsības un glābšanas dienestu amatpersonu norādījumus;</w:t>
      </w:r>
    </w:p>
    <w:p w14:paraId="77B3B135"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102071" w:rsidRPr="009E7E4F">
        <w:rPr>
          <w:rFonts w:ascii="Times New Roman" w:eastAsiaTheme="minorHAnsi" w:hAnsi="Times New Roman"/>
          <w:snapToGrid w:val="0"/>
          <w:sz w:val="24"/>
          <w:szCs w:val="24"/>
        </w:rPr>
        <w:t>zmantot Telpu ar pienācīgu rūpību un nepasliktināt tā stāvokli, kā arī nedarīt un nepieļaut jebkādas darbības, kas aizskartu citu personu likumīgās intereses;</w:t>
      </w:r>
    </w:p>
    <w:p w14:paraId="43A22F2C"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b</w:t>
      </w:r>
      <w:r w:rsidR="00102071" w:rsidRPr="009E7E4F">
        <w:rPr>
          <w:rFonts w:ascii="Times New Roman" w:eastAsiaTheme="minorHAnsi" w:hAnsi="Times New Roman"/>
          <w:snapToGrid w:val="0"/>
          <w:sz w:val="24"/>
          <w:szCs w:val="24"/>
        </w:rPr>
        <w:t>ūt materiāli atbildīgam par nelaimes gadījumiem, kas notiek Telpā</w:t>
      </w:r>
      <w:r w:rsidR="00500552" w:rsidRPr="009E7E4F">
        <w:rPr>
          <w:rFonts w:ascii="Times New Roman" w:eastAsiaTheme="minorHAnsi" w:hAnsi="Times New Roman"/>
          <w:snapToGrid w:val="0"/>
          <w:sz w:val="24"/>
          <w:szCs w:val="24"/>
        </w:rPr>
        <w:t>,</w:t>
      </w:r>
      <w:r w:rsidR="00841A67" w:rsidRPr="009E7E4F">
        <w:rPr>
          <w:rFonts w:ascii="Times New Roman" w:eastAsiaTheme="minorHAnsi" w:hAnsi="Times New Roman"/>
          <w:snapToGrid w:val="0"/>
          <w:sz w:val="24"/>
          <w:szCs w:val="24"/>
        </w:rPr>
        <w:t xml:space="preserve"> un</w:t>
      </w:r>
      <w:r w:rsidR="00500552" w:rsidRPr="009E7E4F">
        <w:rPr>
          <w:rFonts w:ascii="Times New Roman" w:eastAsiaTheme="minorHAnsi" w:hAnsi="Times New Roman"/>
          <w:snapToGrid w:val="0"/>
          <w:sz w:val="24"/>
          <w:szCs w:val="24"/>
        </w:rPr>
        <w:t xml:space="preserve"> inženiertehnisko tīklu un komunikāciju bojājumiem Telpā</w:t>
      </w:r>
      <w:r w:rsidR="00841A67" w:rsidRPr="009E7E4F">
        <w:rPr>
          <w:rFonts w:ascii="Times New Roman" w:eastAsiaTheme="minorHAnsi" w:hAnsi="Times New Roman"/>
          <w:snapToGrid w:val="0"/>
          <w:sz w:val="24"/>
          <w:szCs w:val="24"/>
        </w:rPr>
        <w:t>, ja tie notiek</w:t>
      </w:r>
      <w:r w:rsidR="00500552" w:rsidRPr="009E7E4F">
        <w:rPr>
          <w:rFonts w:ascii="Times New Roman" w:eastAsiaTheme="minorHAnsi" w:hAnsi="Times New Roman"/>
          <w:snapToGrid w:val="0"/>
          <w:sz w:val="24"/>
          <w:szCs w:val="24"/>
        </w:rPr>
        <w:t xml:space="preserve"> Nomnieka vai tā pilnvaroto personu, vai apmeklētāju vainas dēļ;</w:t>
      </w:r>
    </w:p>
    <w:p w14:paraId="3FF87AA2" w14:textId="77777777" w:rsidR="00500552"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500552" w:rsidRPr="009E7E4F">
        <w:rPr>
          <w:rFonts w:ascii="Times New Roman" w:eastAsiaTheme="minorHAnsi" w:hAnsi="Times New Roman"/>
          <w:snapToGrid w:val="0"/>
          <w:sz w:val="24"/>
          <w:szCs w:val="24"/>
        </w:rPr>
        <w:t>vārijas situācijas (ugunsgrēka, plūdu u.c. nelaimju) gadījumā nekavējoties informēt Iznomātāju par šādu apstākļu iestāšanos un veikt nepieciešamos pasākumus avārijas likvidēšanai. Ja Telpas tehniskie bojājumi radušies  Nomnieka, tā pilnvaroto personu, apmeklētāju vainas dēļ, izdevumus, kas radušies šajā sakarā, sedz Nomnieks. Ja Nomnieks nenovērš bojājumus, Iznomātājs ir tiesīgs tos novērst, piedzenot izdevumus no Nomnieka. Nomniekam ir pienākums maksāt Nomas maksu par šo laiku.</w:t>
      </w:r>
    </w:p>
    <w:p w14:paraId="3A8575EA"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D927F5" w:rsidRPr="009E7E4F">
        <w:rPr>
          <w:rFonts w:ascii="Times New Roman" w:eastAsiaTheme="minorHAnsi" w:hAnsi="Times New Roman"/>
          <w:snapToGrid w:val="0"/>
          <w:sz w:val="24"/>
          <w:szCs w:val="24"/>
        </w:rPr>
        <w:t>tbildēt par visu to personu rīcību, kuras atrodas Telpā Līguma 1.2.punktā noteiktajā laikā;</w:t>
      </w:r>
    </w:p>
    <w:p w14:paraId="2D095C6A"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t</w:t>
      </w:r>
      <w:r w:rsidR="00D927F5" w:rsidRPr="009E7E4F">
        <w:rPr>
          <w:rFonts w:ascii="Times New Roman" w:eastAsiaTheme="minorHAnsi" w:hAnsi="Times New Roman"/>
          <w:snapToGrid w:val="0"/>
          <w:sz w:val="24"/>
          <w:szCs w:val="24"/>
        </w:rPr>
        <w:t>elpas apgrūtinātas lietošanas (piem. komunālo pakalpojumu nesaņemšana) gadījumā nekavējoties informēt Iznomātāju par apgrūtinājuma raksturu un piedalīties apsekošanas akta sastādīšanā un parakstīšanā;</w:t>
      </w:r>
    </w:p>
    <w:p w14:paraId="5B2B1025"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s</w:t>
      </w:r>
      <w:r w:rsidR="00D927F5" w:rsidRPr="009E7E4F">
        <w:rPr>
          <w:rFonts w:ascii="Times New Roman" w:eastAsiaTheme="minorHAnsi" w:hAnsi="Times New Roman"/>
          <w:snapToGrid w:val="0"/>
          <w:sz w:val="24"/>
          <w:szCs w:val="24"/>
        </w:rPr>
        <w:t xml:space="preserve">egt </w:t>
      </w:r>
      <w:r w:rsidR="0042772F" w:rsidRPr="009E7E4F">
        <w:rPr>
          <w:rFonts w:ascii="Times New Roman" w:eastAsiaTheme="minorHAnsi" w:hAnsi="Times New Roman"/>
          <w:snapToGrid w:val="0"/>
          <w:sz w:val="24"/>
          <w:szCs w:val="24"/>
        </w:rPr>
        <w:t>Iznomātājam visu</w:t>
      </w:r>
      <w:r w:rsidR="00D927F5" w:rsidRPr="009E7E4F">
        <w:rPr>
          <w:rFonts w:ascii="Times New Roman" w:eastAsiaTheme="minorHAnsi" w:hAnsi="Times New Roman"/>
          <w:snapToGrid w:val="0"/>
          <w:sz w:val="24"/>
          <w:szCs w:val="24"/>
        </w:rPr>
        <w:t>s zaudējumus, kuri radušies Nomnieka, tā pilnvaroto personu, apmeklētāju vainas dēļ;</w:t>
      </w:r>
    </w:p>
    <w:p w14:paraId="1E1739C7" w14:textId="77777777" w:rsidR="00D927F5" w:rsidRPr="009E7E4F" w:rsidRDefault="0018488E"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T</w:t>
      </w:r>
      <w:r w:rsidR="0042772F" w:rsidRPr="009E7E4F">
        <w:rPr>
          <w:rFonts w:ascii="Times New Roman" w:eastAsiaTheme="minorHAnsi" w:hAnsi="Times New Roman"/>
          <w:snapToGrid w:val="0"/>
          <w:sz w:val="24"/>
          <w:szCs w:val="24"/>
        </w:rPr>
        <w:t>elpā ievērot tīrību un kārtību.</w:t>
      </w:r>
    </w:p>
    <w:p w14:paraId="7C105511" w14:textId="77777777" w:rsidR="00C520E3" w:rsidRPr="009E7E4F" w:rsidRDefault="00C520E3" w:rsidP="00CB0648">
      <w:pPr>
        <w:widowControl w:val="0"/>
        <w:snapToGrid w:val="0"/>
        <w:ind w:left="284"/>
        <w:jc w:val="both"/>
        <w:rPr>
          <w:rFonts w:ascii="Times New Roman" w:eastAsiaTheme="minorHAnsi" w:hAnsi="Times New Roman" w:cs="Times New Roman"/>
          <w:snapToGrid w:val="0"/>
          <w:sz w:val="24"/>
          <w:szCs w:val="24"/>
        </w:rPr>
      </w:pPr>
    </w:p>
    <w:p w14:paraId="199C5BD9" w14:textId="77777777" w:rsidR="00C520E3" w:rsidRPr="009E7E4F" w:rsidRDefault="00C520E3" w:rsidP="00CB064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9E7E4F">
        <w:rPr>
          <w:rFonts w:ascii="Times New Roman" w:eastAsiaTheme="minorHAnsi" w:hAnsi="Times New Roman"/>
          <w:b/>
          <w:caps/>
          <w:snapToGrid w:val="0"/>
          <w:sz w:val="24"/>
          <w:szCs w:val="24"/>
        </w:rPr>
        <w:t>IZNOMĀTĀJA TIES</w:t>
      </w:r>
      <w:r w:rsidRPr="009E7E4F">
        <w:rPr>
          <w:rFonts w:ascii="Times New Roman" w:eastAsiaTheme="minorHAnsi" w:hAnsi="Times New Roman"/>
          <w:b/>
          <w:snapToGrid w:val="0"/>
          <w:sz w:val="24"/>
          <w:szCs w:val="24"/>
        </w:rPr>
        <w:t>Ī</w:t>
      </w:r>
      <w:r w:rsidRPr="009E7E4F">
        <w:rPr>
          <w:rFonts w:ascii="Times New Roman" w:eastAsiaTheme="minorHAnsi" w:hAnsi="Times New Roman"/>
          <w:b/>
          <w:caps/>
          <w:snapToGrid w:val="0"/>
          <w:sz w:val="24"/>
          <w:szCs w:val="24"/>
        </w:rPr>
        <w:t>BAS UN PIENĀKUMI</w:t>
      </w:r>
    </w:p>
    <w:p w14:paraId="1E7C5240" w14:textId="77777777" w:rsidR="00CB0648" w:rsidRPr="009E7E4F" w:rsidRDefault="00CB0648" w:rsidP="00CB0648">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226C207E" w14:textId="77777777" w:rsidR="00CD6959" w:rsidRPr="009E7E4F" w:rsidRDefault="00CD6959" w:rsidP="00CB064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Iznomātāja tiesības:</w:t>
      </w:r>
    </w:p>
    <w:p w14:paraId="292740F1" w14:textId="77777777" w:rsidR="00A17BD2" w:rsidRPr="009E7E4F" w:rsidRDefault="00356F60"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pieprasīt no Nomnieka Līgumā noteikto maksāju</w:t>
      </w:r>
      <w:r w:rsidR="00261AC3" w:rsidRPr="009E7E4F">
        <w:rPr>
          <w:rFonts w:ascii="Times New Roman" w:hAnsi="Times New Roman"/>
          <w:snapToGrid w:val="0"/>
          <w:sz w:val="24"/>
          <w:szCs w:val="24"/>
        </w:rPr>
        <w:t>mu savlaicīgu samaksu un Telpas</w:t>
      </w:r>
      <w:r w:rsidR="00E33412" w:rsidRPr="009E7E4F">
        <w:rPr>
          <w:rFonts w:ascii="Times New Roman" w:hAnsi="Times New Roman"/>
          <w:snapToGrid w:val="0"/>
          <w:sz w:val="24"/>
          <w:szCs w:val="24"/>
        </w:rPr>
        <w:t xml:space="preserve"> </w:t>
      </w:r>
      <w:r w:rsidRPr="009E7E4F">
        <w:rPr>
          <w:rFonts w:ascii="Times New Roman" w:hAnsi="Times New Roman"/>
          <w:snapToGrid w:val="0"/>
          <w:sz w:val="24"/>
          <w:szCs w:val="24"/>
        </w:rPr>
        <w:t>izmantošanu ar pienācīgu rūpību, atbilstoši Līguma noteikumiem;</w:t>
      </w:r>
    </w:p>
    <w:p w14:paraId="61F315BF" w14:textId="77777777" w:rsidR="00356F60" w:rsidRPr="009E7E4F" w:rsidRDefault="00356F60"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sniegt par Nomnieku informāciju un nodot parādu piedziņu trešajām personām,</w:t>
      </w:r>
      <w:r w:rsidR="00261AC3" w:rsidRPr="009E7E4F">
        <w:rPr>
          <w:rFonts w:ascii="Times New Roman" w:hAnsi="Times New Roman"/>
          <w:snapToGrid w:val="0"/>
          <w:sz w:val="24"/>
          <w:szCs w:val="24"/>
        </w:rPr>
        <w:t xml:space="preserve"> </w:t>
      </w:r>
      <w:r w:rsidRPr="009E7E4F">
        <w:rPr>
          <w:rFonts w:ascii="Times New Roman" w:hAnsi="Times New Roman"/>
          <w:snapToGrid w:val="0"/>
          <w:sz w:val="24"/>
          <w:szCs w:val="24"/>
        </w:rPr>
        <w:t>gadījumā, ja tiek kavēti Līgumā noteiktie maksājuma termiņi;</w:t>
      </w:r>
    </w:p>
    <w:p w14:paraId="45962311" w14:textId="77777777" w:rsidR="00356F60" w:rsidRPr="009E7E4F" w:rsidRDefault="00356F60"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color w:val="000000" w:themeColor="text1"/>
          <w:sz w:val="24"/>
          <w:szCs w:val="24"/>
        </w:rPr>
        <w:t xml:space="preserve">Nomnieka pārstāvja klātbūtnē, </w:t>
      </w:r>
      <w:r w:rsidRPr="009E7E4F">
        <w:rPr>
          <w:rFonts w:ascii="Times New Roman" w:hAnsi="Times New Roman"/>
          <w:color w:val="000000" w:themeColor="text1"/>
          <w:sz w:val="24"/>
          <w:szCs w:val="24"/>
        </w:rPr>
        <w:t>briesmu gadījumos (ugunsgrēks, eksplozija,</w:t>
      </w:r>
      <w:r w:rsidR="00E33412" w:rsidRPr="009E7E4F">
        <w:rPr>
          <w:rFonts w:ascii="Times New Roman" w:hAnsi="Times New Roman"/>
          <w:color w:val="000000" w:themeColor="text1"/>
          <w:sz w:val="24"/>
          <w:szCs w:val="24"/>
        </w:rPr>
        <w:t xml:space="preserve"> </w:t>
      </w:r>
      <w:r w:rsidRPr="009E7E4F">
        <w:rPr>
          <w:rFonts w:ascii="Times New Roman" w:hAnsi="Times New Roman"/>
          <w:color w:val="000000" w:themeColor="text1"/>
          <w:sz w:val="24"/>
          <w:szCs w:val="24"/>
        </w:rPr>
        <w:t xml:space="preserve">applūdināšana u.c.) iekļūt Telpā jebkurā diennakts laikā. Nomniekam </w:t>
      </w:r>
      <w:r w:rsidRPr="009E7E4F">
        <w:rPr>
          <w:rFonts w:ascii="Times New Roman" w:hAnsi="Times New Roman"/>
          <w:sz w:val="24"/>
          <w:szCs w:val="24"/>
        </w:rPr>
        <w:t xml:space="preserve">ir jārūpējas par to, lai varētu iekļūt Telpā </w:t>
      </w:r>
      <w:r w:rsidR="00C4050D" w:rsidRPr="009E7E4F">
        <w:rPr>
          <w:rFonts w:ascii="Times New Roman" w:hAnsi="Times New Roman"/>
          <w:sz w:val="24"/>
          <w:szCs w:val="24"/>
        </w:rPr>
        <w:t>arī tā prombūtnes laikā;</w:t>
      </w:r>
    </w:p>
    <w:p w14:paraId="2BCC257C" w14:textId="77777777" w:rsidR="00C4050D" w:rsidRPr="009E7E4F" w:rsidRDefault="00C4050D"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color w:val="000000"/>
          <w:sz w:val="24"/>
          <w:szCs w:val="24"/>
        </w:rPr>
        <w:t xml:space="preserve">Nomnieka pārstāvja klātbūtnē, </w:t>
      </w:r>
      <w:r w:rsidRPr="009E7E4F">
        <w:rPr>
          <w:rFonts w:ascii="Times New Roman" w:hAnsi="Times New Roman"/>
          <w:sz w:val="24"/>
          <w:szCs w:val="24"/>
        </w:rPr>
        <w:t>veikt Telpas apsekoš</w:t>
      </w:r>
      <w:r w:rsidR="00C3107E" w:rsidRPr="009E7E4F">
        <w:rPr>
          <w:rFonts w:ascii="Times New Roman" w:hAnsi="Times New Roman"/>
          <w:sz w:val="24"/>
          <w:szCs w:val="24"/>
        </w:rPr>
        <w:t xml:space="preserve">anu, iepriekš par to informējot </w:t>
      </w:r>
      <w:r w:rsidRPr="009E7E4F">
        <w:rPr>
          <w:rFonts w:ascii="Times New Roman" w:hAnsi="Times New Roman"/>
          <w:sz w:val="24"/>
          <w:szCs w:val="24"/>
        </w:rPr>
        <w:t>Nomnieku;</w:t>
      </w:r>
    </w:p>
    <w:p w14:paraId="51C6C583" w14:textId="77777777" w:rsidR="00C4050D" w:rsidRPr="009E7E4F" w:rsidRDefault="00A55566"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z w:val="24"/>
          <w:szCs w:val="24"/>
        </w:rPr>
        <w:t>saskaņā ar spēkā esošiem normatīvajiem aktiem un Līgumu veikt Telpā remontdarbus un nepieciešamos būvniecības pasākumus, lai novērstu briesmas vai avārijas sekas. Nomnieks nevar veicamos pasākumus nedz aizkavēt, nedz paildzināt, un Nomniekam ir jāpacieš šie darbi, kā arī pēc attiecīga Iznomātāja</w:t>
      </w:r>
      <w:r w:rsidR="00841A67" w:rsidRPr="009E7E4F">
        <w:rPr>
          <w:rFonts w:ascii="Times New Roman" w:hAnsi="Times New Roman"/>
          <w:sz w:val="24"/>
          <w:szCs w:val="24"/>
        </w:rPr>
        <w:t xml:space="preserve"> rakstiska </w:t>
      </w:r>
      <w:r w:rsidRPr="009E7E4F">
        <w:rPr>
          <w:rFonts w:ascii="Times New Roman" w:hAnsi="Times New Roman"/>
          <w:sz w:val="24"/>
          <w:szCs w:val="24"/>
        </w:rPr>
        <w:t>pieprasījuma saņemšanas jāatbrīvo Telpa vai tās daļu līdz avārijas</w:t>
      </w:r>
      <w:r w:rsidR="00841A67" w:rsidRPr="009E7E4F">
        <w:rPr>
          <w:rFonts w:ascii="Times New Roman" w:hAnsi="Times New Roman"/>
          <w:sz w:val="24"/>
          <w:szCs w:val="24"/>
        </w:rPr>
        <w:t xml:space="preserve"> seku</w:t>
      </w:r>
      <w:r w:rsidRPr="009E7E4F">
        <w:rPr>
          <w:rFonts w:ascii="Times New Roman" w:hAnsi="Times New Roman"/>
          <w:sz w:val="24"/>
          <w:szCs w:val="24"/>
        </w:rPr>
        <w:t>/briesmu novēršanai, neprasot zaudējumu segšanu no Iznomātāja. Pretējā gadījumā viņam ir jāatlīdzina Iznomātājam šajā sakarā radušās izmaksas un nodarītie zaudējumi;</w:t>
      </w:r>
    </w:p>
    <w:p w14:paraId="519406A9" w14:textId="77777777" w:rsidR="00A55566" w:rsidRPr="009E7E4F" w:rsidRDefault="00261AC3"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w:t>
      </w:r>
      <w:r w:rsidR="00A55566" w:rsidRPr="009E7E4F">
        <w:rPr>
          <w:rFonts w:ascii="Times New Roman" w:eastAsiaTheme="minorHAnsi" w:hAnsi="Times New Roman"/>
          <w:snapToGrid w:val="0"/>
          <w:sz w:val="24"/>
          <w:szCs w:val="24"/>
        </w:rPr>
        <w:t>epieciešamības gadījumā, saskaņojot ar Nomnieku, patstāvīgi veikt Līguma 1.1.punktā minēto telpu remontu. Ja telpu remonta nepieciešamība radusies sakarā ar Nomnieka</w:t>
      </w:r>
      <w:r w:rsidR="00E33412" w:rsidRPr="009E7E4F">
        <w:rPr>
          <w:rFonts w:ascii="Times New Roman" w:eastAsiaTheme="minorHAnsi" w:hAnsi="Times New Roman"/>
          <w:snapToGrid w:val="0"/>
          <w:sz w:val="24"/>
          <w:szCs w:val="24"/>
        </w:rPr>
        <w:t xml:space="preserve"> nesaimniecisko rīcību vai Līgu</w:t>
      </w:r>
      <w:r w:rsidR="00A55566" w:rsidRPr="009E7E4F">
        <w:rPr>
          <w:rFonts w:ascii="Times New Roman" w:eastAsiaTheme="minorHAnsi" w:hAnsi="Times New Roman"/>
          <w:snapToGrid w:val="0"/>
          <w:sz w:val="24"/>
          <w:szCs w:val="24"/>
        </w:rPr>
        <w:t>ma noteikumu neievērošanu, Nomnieks apmaksā Iznomātājam veiktos izdevumus.</w:t>
      </w:r>
    </w:p>
    <w:p w14:paraId="36D05397" w14:textId="77777777" w:rsidR="00A55566" w:rsidRPr="009E7E4F" w:rsidRDefault="00A55566" w:rsidP="00CB064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lastRenderedPageBreak/>
        <w:t>Iznomātāja pienākumi:</w:t>
      </w:r>
    </w:p>
    <w:p w14:paraId="7123ABA8" w14:textId="77777777" w:rsidR="00C3107E" w:rsidRPr="009E7E4F" w:rsidRDefault="00C3107E"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netraucēt Nomniekam lietot Telpu, ja tas tiek ekspluatēts atbilstoši vispārpieņemtajām normām un Līguma noteikumiem;</w:t>
      </w:r>
    </w:p>
    <w:p w14:paraId="007D4A24" w14:textId="77777777" w:rsidR="00A55566" w:rsidRPr="009E7E4F" w:rsidRDefault="00C3107E"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Iznomātājs nav atbildīgs par komunālo pakalpojumu pārtraukumiem, ja šie pārtraukumi nav radušies Iznomātāja vainas dēļ;</w:t>
      </w:r>
    </w:p>
    <w:p w14:paraId="6191EF2A" w14:textId="77777777" w:rsidR="00C3107E" w:rsidRPr="009E7E4F" w:rsidRDefault="0005559F"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pieņemt nomas maksu saskaņā ar</w:t>
      </w:r>
      <w:r w:rsidR="00C3107E" w:rsidRPr="009E7E4F">
        <w:rPr>
          <w:rFonts w:ascii="Times New Roman" w:eastAsiaTheme="minorHAnsi" w:hAnsi="Times New Roman"/>
          <w:snapToGrid w:val="0"/>
          <w:sz w:val="24"/>
          <w:szCs w:val="24"/>
        </w:rPr>
        <w:t xml:space="preserve"> Līgumu.</w:t>
      </w:r>
    </w:p>
    <w:p w14:paraId="3690FEEB" w14:textId="77777777" w:rsidR="00447A67" w:rsidRPr="009E7E4F" w:rsidRDefault="00447A67" w:rsidP="00CB0648">
      <w:pPr>
        <w:widowControl w:val="0"/>
        <w:snapToGrid w:val="0"/>
        <w:ind w:firstLine="284"/>
        <w:jc w:val="both"/>
        <w:rPr>
          <w:rFonts w:ascii="Times New Roman" w:eastAsiaTheme="minorHAnsi" w:hAnsi="Times New Roman" w:cs="Times New Roman"/>
          <w:snapToGrid w:val="0"/>
          <w:sz w:val="24"/>
          <w:szCs w:val="24"/>
          <w:lang w:eastAsia="en-US"/>
        </w:rPr>
      </w:pPr>
    </w:p>
    <w:p w14:paraId="73904872" w14:textId="5495B95A" w:rsidR="00447A67" w:rsidRPr="009E7E4F" w:rsidRDefault="00970760" w:rsidP="00CB0648">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9E7E4F">
        <w:rPr>
          <w:rFonts w:ascii="Times New Roman" w:hAnsi="Times New Roman"/>
          <w:b/>
          <w:snapToGrid w:val="0"/>
          <w:sz w:val="24"/>
          <w:szCs w:val="24"/>
        </w:rPr>
        <w:t>LĪGUMA SP</w:t>
      </w:r>
      <w:r w:rsidR="008478F9">
        <w:rPr>
          <w:rFonts w:ascii="Times New Roman" w:hAnsi="Times New Roman"/>
          <w:b/>
          <w:snapToGrid w:val="0"/>
          <w:sz w:val="24"/>
          <w:szCs w:val="24"/>
        </w:rPr>
        <w:t>Ē</w:t>
      </w:r>
      <w:r w:rsidRPr="009E7E4F">
        <w:rPr>
          <w:rFonts w:ascii="Times New Roman" w:hAnsi="Times New Roman"/>
          <w:b/>
          <w:snapToGrid w:val="0"/>
          <w:sz w:val="24"/>
          <w:szCs w:val="24"/>
        </w:rPr>
        <w:t>KĀ STĀŠANĀS, TĀ G</w:t>
      </w:r>
      <w:r w:rsidR="00447A67" w:rsidRPr="009E7E4F">
        <w:rPr>
          <w:rFonts w:ascii="Times New Roman" w:hAnsi="Times New Roman"/>
          <w:b/>
          <w:snapToGrid w:val="0"/>
          <w:sz w:val="24"/>
          <w:szCs w:val="24"/>
        </w:rPr>
        <w:t>ROZĪŠANAS UN IZBEIGŠANAS KĀRTĪBA</w:t>
      </w:r>
    </w:p>
    <w:p w14:paraId="01383DC5" w14:textId="77777777" w:rsidR="00CB0648" w:rsidRPr="009E7E4F" w:rsidRDefault="00CB0648" w:rsidP="00970760">
      <w:pPr>
        <w:pStyle w:val="Sarakstarindkopa"/>
        <w:widowControl w:val="0"/>
        <w:snapToGrid w:val="0"/>
        <w:spacing w:after="0" w:line="240" w:lineRule="auto"/>
        <w:ind w:left="644"/>
        <w:rPr>
          <w:rFonts w:ascii="Times New Roman" w:hAnsi="Times New Roman"/>
          <w:b/>
          <w:snapToGrid w:val="0"/>
          <w:sz w:val="24"/>
          <w:szCs w:val="24"/>
        </w:rPr>
      </w:pPr>
    </w:p>
    <w:p w14:paraId="65A667E2" w14:textId="7251BDAE" w:rsidR="00970760" w:rsidRPr="009E7E4F" w:rsidRDefault="00970760" w:rsidP="00970760">
      <w:pPr>
        <w:pStyle w:val="Sarakstarindkopa"/>
        <w:widowControl w:val="0"/>
        <w:numPr>
          <w:ilvl w:val="1"/>
          <w:numId w:val="9"/>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Līgums stājas spēkā tā abpusējas parakstīšanas dienā.</w:t>
      </w:r>
    </w:p>
    <w:p w14:paraId="3BEC4795" w14:textId="77777777" w:rsidR="008A44F6" w:rsidRPr="009E7E4F" w:rsidRDefault="008A44F6" w:rsidP="00970760">
      <w:pPr>
        <w:pStyle w:val="Sarakstarindkopa"/>
        <w:widowControl w:val="0"/>
        <w:numPr>
          <w:ilvl w:val="1"/>
          <w:numId w:val="9"/>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 xml:space="preserve">Līgumu var grozīt pēc abu </w:t>
      </w:r>
      <w:r w:rsidRPr="009E7E4F">
        <w:rPr>
          <w:rFonts w:ascii="Times New Roman" w:eastAsiaTheme="minorHAnsi" w:hAnsi="Times New Roman"/>
          <w:bCs/>
          <w:iCs/>
          <w:snapToGrid w:val="0"/>
          <w:sz w:val="24"/>
          <w:szCs w:val="24"/>
        </w:rPr>
        <w:t>Pušu</w:t>
      </w:r>
      <w:r w:rsidRPr="009E7E4F">
        <w:rPr>
          <w:rFonts w:ascii="Times New Roman" w:eastAsiaTheme="minorHAnsi" w:hAnsi="Times New Roman"/>
          <w:snapToGrid w:val="0"/>
          <w:sz w:val="24"/>
          <w:szCs w:val="24"/>
        </w:rPr>
        <w:t xml:space="preserve"> rakstiskas vienošanās, kas tiek pievienotas šim Līgumam un ir Līguma neatņemama sastāvdaļa.</w:t>
      </w:r>
    </w:p>
    <w:p w14:paraId="7282F572" w14:textId="77777777" w:rsidR="008A44F6" w:rsidRPr="009E7E4F" w:rsidRDefault="008A44F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eastAsiaTheme="minorHAnsi" w:hAnsi="Times New Roman"/>
          <w:snapToGrid w:val="0"/>
          <w:sz w:val="24"/>
          <w:szCs w:val="24"/>
        </w:rPr>
        <w:t xml:space="preserve">Iznomātājam </w:t>
      </w:r>
      <w:r w:rsidRPr="009E7E4F">
        <w:rPr>
          <w:rFonts w:ascii="Times New Roman" w:hAnsi="Times New Roman"/>
          <w:sz w:val="24"/>
          <w:szCs w:val="24"/>
        </w:rPr>
        <w:t>ir tiesības, rakstiski informējot Nomnieku 14 (četrpadsmit) dienas iepriekš, vienpusēji atkāpties no Līguma, neatlīdzinot Nomnieka</w:t>
      </w:r>
      <w:r w:rsidR="00970760" w:rsidRPr="009E7E4F">
        <w:rPr>
          <w:rFonts w:ascii="Times New Roman" w:hAnsi="Times New Roman"/>
          <w:sz w:val="24"/>
          <w:szCs w:val="24"/>
        </w:rPr>
        <w:t xml:space="preserve">m radītos </w:t>
      </w:r>
      <w:r w:rsidRPr="009E7E4F">
        <w:rPr>
          <w:rFonts w:ascii="Times New Roman" w:hAnsi="Times New Roman"/>
          <w:sz w:val="24"/>
          <w:szCs w:val="24"/>
        </w:rPr>
        <w:t>zaudējumus, kas saistīti ar Līguma pirmstermiņa izbeigšanu, kā arī Nomnieka veiktos izdevumus Telpai, ja:</w:t>
      </w:r>
    </w:p>
    <w:p w14:paraId="250EF9D9"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napToGrid w:val="0"/>
          <w:sz w:val="24"/>
          <w:szCs w:val="24"/>
        </w:rPr>
        <w:t>Nomnieks izmanto Telpu mērķiem, kuri nav paredzēti šajā Līgumā un, ja 10 (desmit) dienu laikā pēc Iznomātāja rakstiska brīdinājuma, attiecīgais pārkāpums netiek novērsts;</w:t>
      </w:r>
    </w:p>
    <w:p w14:paraId="4A93AECE"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napToGrid w:val="0"/>
          <w:sz w:val="24"/>
          <w:szCs w:val="24"/>
        </w:rPr>
        <w:t>Nomnieka darbības dēļ tiek bojāts nomā nodotā Telpa;</w:t>
      </w:r>
    </w:p>
    <w:p w14:paraId="1EA5FEC9" w14:textId="77777777" w:rsidR="008A44F6" w:rsidRPr="009E7E4F" w:rsidRDefault="008A44F6" w:rsidP="00970760">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9E7E4F">
        <w:rPr>
          <w:rFonts w:ascii="Times New Roman" w:hAnsi="Times New Roman" w:cs="Times New Roman"/>
          <w:sz w:val="24"/>
          <w:szCs w:val="24"/>
        </w:rPr>
        <w:t>Nomnieks bez Iznomātāja rakstveida atļaujas nodod Telpu apakšnomā vai izmanto tās kopdarbībai ar trešajām personām;</w:t>
      </w:r>
    </w:p>
    <w:p w14:paraId="612C38B6"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Nomniekam ir bijuši vismaz trīs maksājumu kavējumi, kas kopā pārsniedz divu maksājumu periodu, tai skaitā Nomnieks nemaksā citas Līgumā iekļautās izmaksas vai nenorēķinās par nekustamā īpašuma uzturēšanai nepieciešamajiem pakalpojumiem nekustamā īpašuma nodokli un citas Līgumā iekļautās izmaksas vai nenorēķinās par nekustamā īpašuma uzturēšanai nepieciešamajiem pakalpojumiem.</w:t>
      </w:r>
    </w:p>
    <w:p w14:paraId="78889A32" w14:textId="77777777" w:rsidR="00A12C2C" w:rsidRPr="009E7E4F" w:rsidRDefault="00A12C2C"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Tiek pārkāpti Līguma nosacījumi;</w:t>
      </w:r>
    </w:p>
    <w:p w14:paraId="2B906893" w14:textId="77777777" w:rsidR="00A12C2C" w:rsidRPr="009E7E4F" w:rsidRDefault="00A12C2C"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Nomnieks patvaļīgi, bez saskaņošanas ar Iznomātāju vai arī, pārkāpjot attiecīgos normatīvos aktus, veic Telpas pārbūvi;</w:t>
      </w:r>
    </w:p>
    <w:p w14:paraId="5E08A558" w14:textId="77777777" w:rsidR="00A12C2C" w:rsidRPr="009E7E4F" w:rsidRDefault="00A12C2C" w:rsidP="00970760">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9E7E4F">
        <w:rPr>
          <w:rFonts w:ascii="Times New Roman" w:hAnsi="Times New Roman" w:cs="Times New Roman"/>
          <w:sz w:val="24"/>
          <w:szCs w:val="24"/>
        </w:rPr>
        <w:t>citos gadījumos, kad ļaunprātīgi netiek izpildīti Līguma noteikumi un šis apstāklis dod Iznomātājam pamatu uzskatīt, ka Iznomātājs nevar paļauties uz saistību izpildīšanu nākotnē.</w:t>
      </w:r>
    </w:p>
    <w:p w14:paraId="0CBC07EC" w14:textId="77777777" w:rsidR="003C5CD1" w:rsidRPr="009E7E4F" w:rsidRDefault="003C5CD1"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Iznomātājam ir tiesības, rakstiski informējot Nomnieku 3 (trīs) mēnešus iepriekš, vienpusēji atkāpties no Līguma, neatlīdzinot Nomnieka</w:t>
      </w:r>
      <w:r w:rsidR="00970760" w:rsidRPr="009E7E4F">
        <w:rPr>
          <w:rFonts w:ascii="Times New Roman" w:eastAsiaTheme="minorHAnsi" w:hAnsi="Times New Roman" w:cs="Times New Roman"/>
          <w:snapToGrid w:val="0"/>
          <w:sz w:val="24"/>
          <w:szCs w:val="24"/>
          <w:lang w:eastAsia="en-US"/>
        </w:rPr>
        <w:t>m radītos</w:t>
      </w:r>
      <w:r w:rsidRPr="009E7E4F">
        <w:rPr>
          <w:rFonts w:ascii="Times New Roman" w:eastAsiaTheme="minorHAnsi" w:hAnsi="Times New Roman" w:cs="Times New Roman"/>
          <w:snapToGrid w:val="0"/>
          <w:sz w:val="24"/>
          <w:szCs w:val="24"/>
          <w:lang w:eastAsia="en-US"/>
        </w:rPr>
        <w:t xml:space="preserve"> zaudējumus, kas saistīti ar Līguma pirmstermiņa izbeigšanu, ja Telpa nepieciešama Iznomātājam sabiedrības vajadzību nodrošināšanai vai normatīvajos aktos noteikto publisko funkciju veikšanai. Šajā gadījumā, Iznomātājs, ievērojot Civillikumu un Līgumu, atlīdzina Nomnieka nepieciešamos un derīgos izdevumus, ko Nomnieks taisījis Telpai, samazinot izdevumu summu proporcionāli nomas periodam, kurā Nomnieks ir izmantojis Telpu.</w:t>
      </w:r>
    </w:p>
    <w:p w14:paraId="2488B23E"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Nomnieks var atteikties no Telpas lietošanas vienpusēji atkāpjoties no Līguma, vismaz 1 (vienu) mēnesi iepriekš rakstiski paziņojot Iznomātājam.</w:t>
      </w:r>
    </w:p>
    <w:p w14:paraId="2B2AAF45"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Calibri" w:hAnsi="Times New Roman" w:cs="Times New Roman"/>
          <w:bCs/>
          <w:snapToGrid w:val="0"/>
          <w:sz w:val="24"/>
          <w:szCs w:val="24"/>
          <w:lang w:eastAsia="en-US"/>
        </w:rPr>
        <w:t>Nomniekam</w:t>
      </w:r>
      <w:r w:rsidRPr="009E7E4F">
        <w:rPr>
          <w:rFonts w:ascii="Times New Roman" w:eastAsia="Calibri" w:hAnsi="Times New Roman" w:cs="Times New Roman"/>
          <w:snapToGrid w:val="0"/>
          <w:sz w:val="24"/>
          <w:szCs w:val="24"/>
          <w:lang w:eastAsia="en-US"/>
        </w:rPr>
        <w:t xml:space="preserve">, ja viņš nav pārkāpis Līguma noteikumus, ir tiesības prasīt Līguma pagarināšanu uz jaunu termiņu, ievērojot nosacījumu, ka nomas līguma kopējais termiņš nedrīkst </w:t>
      </w:r>
      <w:r w:rsidRPr="009E7E4F">
        <w:rPr>
          <w:rFonts w:ascii="Times New Roman" w:eastAsia="Calibri" w:hAnsi="Times New Roman" w:cs="Times New Roman"/>
          <w:bCs/>
          <w:snapToGrid w:val="0"/>
          <w:sz w:val="24"/>
          <w:szCs w:val="24"/>
          <w:lang w:eastAsia="en-US"/>
        </w:rPr>
        <w:t>pārsniegt Publiskas personas finanšu līdzekļu un mantas izšķērdēšanas novēršanas likumā</w:t>
      </w:r>
      <w:r w:rsidRPr="009E7E4F">
        <w:rPr>
          <w:rFonts w:ascii="Times New Roman" w:eastAsia="Calibri" w:hAnsi="Times New Roman" w:cs="Times New Roman"/>
          <w:snapToGrid w:val="0"/>
          <w:sz w:val="24"/>
          <w:szCs w:val="24"/>
          <w:lang w:eastAsia="en-US"/>
        </w:rPr>
        <w:t xml:space="preserve"> noteikto nomas līguma termiņu, nosūtot Iznomātājam attiecīgu iesniegumu ne vēlāk kā 2 (div</w:t>
      </w:r>
      <w:r w:rsidR="00970760" w:rsidRPr="009E7E4F">
        <w:rPr>
          <w:rFonts w:ascii="Times New Roman" w:eastAsia="Calibri" w:hAnsi="Times New Roman" w:cs="Times New Roman"/>
          <w:snapToGrid w:val="0"/>
          <w:sz w:val="24"/>
          <w:szCs w:val="24"/>
          <w:lang w:eastAsia="en-US"/>
        </w:rPr>
        <w:t>us) mēnešus</w:t>
      </w:r>
      <w:r w:rsidRPr="009E7E4F">
        <w:rPr>
          <w:rFonts w:ascii="Times New Roman" w:eastAsia="Calibri" w:hAnsi="Times New Roman" w:cs="Times New Roman"/>
          <w:snapToGrid w:val="0"/>
          <w:sz w:val="24"/>
          <w:szCs w:val="24"/>
          <w:lang w:eastAsia="en-US"/>
        </w:rPr>
        <w:t xml:space="preserve"> pirms Līguma beigu termiņa</w:t>
      </w:r>
      <w:r w:rsidRPr="009E7E4F">
        <w:rPr>
          <w:rFonts w:ascii="Times New Roman" w:eastAsiaTheme="minorHAnsi" w:hAnsi="Times New Roman" w:cs="Times New Roman"/>
          <w:snapToGrid w:val="0"/>
          <w:sz w:val="24"/>
          <w:szCs w:val="24"/>
          <w:lang w:eastAsia="en-US"/>
        </w:rPr>
        <w:t>.</w:t>
      </w:r>
    </w:p>
    <w:p w14:paraId="1F92AD21"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 xml:space="preserve">Beidzoties Līguma darbības termiņam vai arī to laužot pirms termiņa, Nomniekam 7 (septiņu) dienu laikā Telpa ir jānodod Iznomātājam labā stāvoklī (ņemot vērā Telpas dabisko nolietojumu). Nomniekam ir tiesības paņemt līdzi sev piederošo īpašumu, kā arī atdalāmos Telpas uzlabojumus, kurus var atdalīt bez Telpas tehniskā stāvokļa bojāšanas. Nomnieks nodod Iznomātājam bez atlīdzības Nomnieka izdarītos neatdalāmos uzlabojumus, pārbūves un ietaises Telpā, kurām jābūt lietošanas kārtībā. Tiek nodotas lietas un aprīkojums, kas </w:t>
      </w:r>
      <w:r w:rsidRPr="009E7E4F">
        <w:rPr>
          <w:rFonts w:ascii="Times New Roman" w:hAnsi="Times New Roman" w:cs="Times New Roman"/>
          <w:sz w:val="24"/>
          <w:szCs w:val="24"/>
        </w:rPr>
        <w:lastRenderedPageBreak/>
        <w:t>nodrošina Telpas normālu lietošanu, kā arī priekšmeti, kuri nav atdalāmi nesabojājot tos un virsmas, pie kurām tie piestiprināti.</w:t>
      </w:r>
    </w:p>
    <w:p w14:paraId="59089444" w14:textId="77777777" w:rsidR="006A5D53" w:rsidRPr="009E7E4F" w:rsidRDefault="006A5D53"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Pēc Līguma izbeigšanās (t.sk. vienpusējas izbeigšanas), Telpas nodošana notiek saskaņā ar nodošanas – pieņemšanas aktu, kas ir neatņemama Līguma sastāvdaļa.</w:t>
      </w:r>
    </w:p>
    <w:p w14:paraId="392CE745" w14:textId="44E6B72B" w:rsidR="006A5D53" w:rsidRPr="009E7E4F" w:rsidRDefault="006A5D53"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Nododot Telpu Iznomātājam, Nomnieks uz sava rēķina apmaksā</w:t>
      </w:r>
      <w:r w:rsidR="00B61AC6" w:rsidRPr="009E7E4F">
        <w:rPr>
          <w:rFonts w:ascii="Times New Roman" w:hAnsi="Times New Roman" w:cs="Times New Roman"/>
          <w:sz w:val="24"/>
          <w:szCs w:val="24"/>
        </w:rPr>
        <w:t xml:space="preserve"> visus</w:t>
      </w:r>
      <w:r w:rsidRPr="009E7E4F">
        <w:rPr>
          <w:rFonts w:ascii="Times New Roman" w:hAnsi="Times New Roman" w:cs="Times New Roman"/>
          <w:sz w:val="24"/>
          <w:szCs w:val="24"/>
        </w:rPr>
        <w:t xml:space="preserve"> iz</w:t>
      </w:r>
      <w:r w:rsidR="00B61AC6" w:rsidRPr="009E7E4F">
        <w:rPr>
          <w:rFonts w:ascii="Times New Roman" w:hAnsi="Times New Roman" w:cs="Times New Roman"/>
          <w:sz w:val="24"/>
          <w:szCs w:val="24"/>
        </w:rPr>
        <w:t>devumus</w:t>
      </w:r>
      <w:r w:rsidRPr="009E7E4F">
        <w:rPr>
          <w:rFonts w:ascii="Times New Roman" w:hAnsi="Times New Roman" w:cs="Times New Roman"/>
          <w:sz w:val="24"/>
          <w:szCs w:val="24"/>
        </w:rPr>
        <w:t>, kas ir</w:t>
      </w:r>
      <w:r w:rsidR="00B61AC6" w:rsidRPr="009E7E4F">
        <w:rPr>
          <w:rFonts w:ascii="Times New Roman" w:hAnsi="Times New Roman" w:cs="Times New Roman"/>
          <w:sz w:val="24"/>
          <w:szCs w:val="24"/>
        </w:rPr>
        <w:t xml:space="preserve"> </w:t>
      </w:r>
      <w:r w:rsidRPr="009E7E4F">
        <w:rPr>
          <w:rFonts w:ascii="Times New Roman" w:hAnsi="Times New Roman" w:cs="Times New Roman"/>
          <w:sz w:val="24"/>
          <w:szCs w:val="24"/>
        </w:rPr>
        <w:t xml:space="preserve">saistīti ar </w:t>
      </w:r>
      <w:r w:rsidR="00B61AC6" w:rsidRPr="009E7E4F">
        <w:rPr>
          <w:rFonts w:ascii="Times New Roman" w:hAnsi="Times New Roman" w:cs="Times New Roman"/>
          <w:sz w:val="24"/>
          <w:szCs w:val="24"/>
        </w:rPr>
        <w:t>Telpas</w:t>
      </w:r>
      <w:r w:rsidRPr="009E7E4F">
        <w:rPr>
          <w:rFonts w:ascii="Times New Roman" w:hAnsi="Times New Roman" w:cs="Times New Roman"/>
          <w:sz w:val="24"/>
          <w:szCs w:val="24"/>
        </w:rPr>
        <w:t xml:space="preserve"> atbrīvošanu.</w:t>
      </w:r>
    </w:p>
    <w:p w14:paraId="0AB1117E" w14:textId="77777777" w:rsidR="00B61AC6" w:rsidRPr="009E7E4F" w:rsidRDefault="00B61AC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Ja Nomnieks neatbrīvo Telpu Līgumā noteiktajos gadījumos un termiņā un nenodod tās Iznomātājam ar Telpu pieņemšanas un nodošanas aktu:</w:t>
      </w:r>
    </w:p>
    <w:p w14:paraId="45F8D6EE" w14:textId="77777777" w:rsidR="00B61AC6" w:rsidRPr="009E7E4F" w:rsidRDefault="00B61AC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Nomniekam par Ēkas faktisko lietošanu par katru nokavēto dienu nomas maksa tiek aprēķināta dubultā apmērā;</w:t>
      </w:r>
    </w:p>
    <w:p w14:paraId="765A3F3A" w14:textId="620DC94E" w:rsidR="00B61AC6" w:rsidRPr="009E7E4F" w:rsidRDefault="00B61AC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Iznomātājam ir tiesības veikt nepieciešamās darbības Telpas pārņemšanai, tajā skaitā liegt Nomniekam iekļūšanu Telpā (t.sk. nomainot atslēgas, nodrošinot fizisko apsardzi u.c.), pārtraukt komunālo pakalpojumu sniegšanu un veikt citas darbības, neatlīdzinot Nomniekam šo darbību rezultātā radītos zaudējumus;</w:t>
      </w:r>
    </w:p>
    <w:p w14:paraId="7F387AF1" w14:textId="77777777" w:rsidR="00B61AC6" w:rsidRPr="009E7E4F" w:rsidRDefault="00B61AC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ja Nomnieks neatbrīvo Telpu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34D17EE4" w14:textId="77777777" w:rsidR="00B61AC6" w:rsidRPr="009E7E4F" w:rsidRDefault="00B61AC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Iznomātājs ir tiesīgs piedzīt no Nomnieka izdevumus, kas rodas Iznomātājam, realizējot savas Līguma 5.</w:t>
      </w:r>
      <w:r w:rsidR="009E7E4F" w:rsidRPr="009E7E4F">
        <w:rPr>
          <w:rFonts w:ascii="Times New Roman" w:hAnsi="Times New Roman"/>
          <w:sz w:val="24"/>
          <w:szCs w:val="24"/>
        </w:rPr>
        <w:t>10</w:t>
      </w:r>
      <w:r w:rsidRPr="009E7E4F">
        <w:rPr>
          <w:rFonts w:ascii="Times New Roman" w:hAnsi="Times New Roman"/>
          <w:sz w:val="24"/>
          <w:szCs w:val="24"/>
        </w:rPr>
        <w:t>.2. un 5.</w:t>
      </w:r>
      <w:r w:rsidR="009E7E4F" w:rsidRPr="009E7E4F">
        <w:rPr>
          <w:rFonts w:ascii="Times New Roman" w:hAnsi="Times New Roman"/>
          <w:sz w:val="24"/>
          <w:szCs w:val="24"/>
        </w:rPr>
        <w:t>10</w:t>
      </w:r>
      <w:r w:rsidRPr="009E7E4F">
        <w:rPr>
          <w:rFonts w:ascii="Times New Roman" w:hAnsi="Times New Roman"/>
          <w:sz w:val="24"/>
          <w:szCs w:val="24"/>
        </w:rPr>
        <w:t>.3.punktā noteiktās tiesības.</w:t>
      </w:r>
    </w:p>
    <w:p w14:paraId="63FDB6BC" w14:textId="45F0A9A0" w:rsidR="0016761C" w:rsidRPr="009E7E4F" w:rsidRDefault="0016761C"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Pēc līgumattiecību izbeigšanās (t.sk. vienpusējas izbeigšanas) Nomniekam nav tiesību lietot Telpu. Nomnieka iebildumi par Līguma izbeigšanu un citas pretenzijas Līguma sakarā neliedz Iznomātājam realizēt savas Līguma 5.</w:t>
      </w:r>
      <w:r w:rsidR="009E7E4F" w:rsidRPr="009E7E4F">
        <w:rPr>
          <w:rFonts w:ascii="Times New Roman" w:hAnsi="Times New Roman"/>
          <w:sz w:val="24"/>
          <w:szCs w:val="24"/>
        </w:rPr>
        <w:t>10</w:t>
      </w:r>
      <w:r w:rsidRPr="009E7E4F">
        <w:rPr>
          <w:rFonts w:ascii="Times New Roman" w:hAnsi="Times New Roman"/>
          <w:sz w:val="24"/>
          <w:szCs w:val="24"/>
        </w:rPr>
        <w:t>.punktā noteiktās tiesības.</w:t>
      </w:r>
    </w:p>
    <w:p w14:paraId="17583632" w14:textId="77777777" w:rsidR="00B61AC6" w:rsidRPr="009E7E4F" w:rsidRDefault="009E7E4F"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Ja N</w:t>
      </w:r>
      <w:r w:rsidR="00214C4C" w:rsidRPr="009E7E4F">
        <w:rPr>
          <w:rFonts w:ascii="Times New Roman" w:hAnsi="Times New Roman"/>
          <w:sz w:val="24"/>
          <w:szCs w:val="24"/>
        </w:rPr>
        <w:t xml:space="preserve">omnieks atbrīvo </w:t>
      </w:r>
      <w:r w:rsidRPr="009E7E4F">
        <w:rPr>
          <w:rFonts w:ascii="Times New Roman" w:hAnsi="Times New Roman"/>
          <w:sz w:val="24"/>
          <w:szCs w:val="24"/>
        </w:rPr>
        <w:t>Telpu, bet neparaksta Līguma 5.8</w:t>
      </w:r>
      <w:r w:rsidR="00214C4C" w:rsidRPr="009E7E4F">
        <w:rPr>
          <w:rFonts w:ascii="Times New Roman" w:hAnsi="Times New Roman"/>
          <w:sz w:val="24"/>
          <w:szCs w:val="24"/>
        </w:rPr>
        <w:t>.punktā minēto nodošanas - pieņemšanas aktu, Iznomātājs pārņem Telpu ar vienpusēju Telpas apsekošanas aktu.</w:t>
      </w:r>
    </w:p>
    <w:p w14:paraId="2E23E538" w14:textId="77777777" w:rsidR="003D59EB" w:rsidRPr="009E7E4F" w:rsidRDefault="003D59EB" w:rsidP="00970760">
      <w:pPr>
        <w:widowControl w:val="0"/>
        <w:snapToGrid w:val="0"/>
        <w:jc w:val="both"/>
        <w:rPr>
          <w:rFonts w:ascii="Times New Roman" w:hAnsi="Times New Roman" w:cs="Times New Roman"/>
          <w:snapToGrid w:val="0"/>
          <w:sz w:val="24"/>
          <w:szCs w:val="24"/>
        </w:rPr>
      </w:pPr>
    </w:p>
    <w:p w14:paraId="321D7301" w14:textId="77777777" w:rsidR="003D59EB" w:rsidRPr="009E7E4F" w:rsidRDefault="003D59EB" w:rsidP="00970760">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9E7E4F">
        <w:rPr>
          <w:rFonts w:ascii="Times New Roman" w:hAnsi="Times New Roman"/>
          <w:b/>
          <w:snapToGrid w:val="0"/>
          <w:sz w:val="24"/>
          <w:szCs w:val="24"/>
        </w:rPr>
        <w:t>STRĪDU ATRISINĀŠANA UN PUŠU ATBILDĪBA</w:t>
      </w:r>
    </w:p>
    <w:p w14:paraId="2ED1C927" w14:textId="77777777" w:rsidR="00CB0648" w:rsidRPr="009E7E4F" w:rsidRDefault="00CB0648" w:rsidP="00970760">
      <w:pPr>
        <w:pStyle w:val="Sarakstarindkopa"/>
        <w:widowControl w:val="0"/>
        <w:snapToGrid w:val="0"/>
        <w:spacing w:after="0" w:line="240" w:lineRule="auto"/>
        <w:ind w:left="644"/>
        <w:jc w:val="both"/>
        <w:rPr>
          <w:rFonts w:ascii="Times New Roman" w:hAnsi="Times New Roman"/>
          <w:b/>
          <w:snapToGrid w:val="0"/>
          <w:sz w:val="24"/>
          <w:szCs w:val="24"/>
        </w:rPr>
      </w:pPr>
    </w:p>
    <w:p w14:paraId="411EA433" w14:textId="77777777" w:rsidR="003D59EB" w:rsidRPr="009E7E4F" w:rsidRDefault="003D59EB" w:rsidP="00970760">
      <w:pPr>
        <w:pStyle w:val="Sarakstarindkopa"/>
        <w:widowControl w:val="0"/>
        <w:numPr>
          <w:ilvl w:val="1"/>
          <w:numId w:val="9"/>
        </w:numPr>
        <w:snapToGrid w:val="0"/>
        <w:spacing w:after="0" w:line="240" w:lineRule="auto"/>
        <w:ind w:left="567" w:hanging="567"/>
        <w:jc w:val="both"/>
        <w:rPr>
          <w:rFonts w:ascii="Times New Roman" w:eastAsia="Times New Roman" w:hAnsi="Times New Roman"/>
          <w:b/>
          <w:snapToGrid w:val="0"/>
          <w:sz w:val="24"/>
          <w:szCs w:val="24"/>
          <w:lang w:eastAsia="lv-LV"/>
        </w:rPr>
      </w:pPr>
      <w:r w:rsidRPr="009E7E4F">
        <w:rPr>
          <w:rFonts w:ascii="Times New Roman" w:hAnsi="Times New Roman"/>
          <w:snapToGrid w:val="0"/>
          <w:sz w:val="24"/>
          <w:szCs w:val="24"/>
        </w:rPr>
        <w:t>Strīdi, kas rodas Līguma sakarā, vispirms tiek risināti Pušu savstarpējās sarunās.</w:t>
      </w:r>
      <w:r w:rsidRPr="009E7E4F">
        <w:rPr>
          <w:rFonts w:ascii="Times New Roman" w:eastAsiaTheme="minorHAnsi" w:hAnsi="Times New Roman"/>
          <w:sz w:val="24"/>
          <w:szCs w:val="24"/>
        </w:rPr>
        <w:t xml:space="preserve"> Ja </w:t>
      </w:r>
      <w:r w:rsidRPr="009E7E4F">
        <w:rPr>
          <w:rFonts w:ascii="Times New Roman" w:eastAsiaTheme="minorHAnsi" w:hAnsi="Times New Roman"/>
          <w:bCs/>
          <w:iCs/>
          <w:sz w:val="24"/>
          <w:szCs w:val="24"/>
        </w:rPr>
        <w:t>Puses</w:t>
      </w:r>
      <w:r w:rsidRPr="009E7E4F">
        <w:rPr>
          <w:rFonts w:ascii="Times New Roman" w:eastAsiaTheme="minorHAnsi" w:hAnsi="Times New Roman"/>
          <w:sz w:val="24"/>
          <w:szCs w:val="24"/>
        </w:rPr>
        <w:t xml:space="preserve"> 2 (divu) mēnešu laikā strīdīgos jautājumos nespēj vienoties pārrunu ceļā, </w:t>
      </w:r>
      <w:r w:rsidR="00C60569" w:rsidRPr="009E7E4F">
        <w:rPr>
          <w:rFonts w:ascii="Times New Roman" w:eastAsiaTheme="minorHAnsi" w:hAnsi="Times New Roman"/>
          <w:sz w:val="24"/>
          <w:szCs w:val="24"/>
        </w:rPr>
        <w:t>tie tiks izšķirti Latvijas Republikas tiesā saskaņā ar Latvijas Republikā spēkā esošajiem normatīvajiem aktiem</w:t>
      </w:r>
      <w:r w:rsidRPr="009E7E4F">
        <w:rPr>
          <w:rFonts w:ascii="Times New Roman" w:eastAsiaTheme="minorHAnsi" w:hAnsi="Times New Roman"/>
          <w:sz w:val="24"/>
          <w:szCs w:val="24"/>
        </w:rPr>
        <w:t>.</w:t>
      </w:r>
    </w:p>
    <w:p w14:paraId="4F8E19DC" w14:textId="3CA8355E" w:rsidR="00C60569"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eastAsia="Times New Roman" w:hAnsi="Times New Roman"/>
          <w:b/>
          <w:snapToGrid w:val="0"/>
          <w:sz w:val="24"/>
          <w:szCs w:val="24"/>
          <w:lang w:eastAsia="lv-LV"/>
        </w:rPr>
      </w:pPr>
      <w:r w:rsidRPr="009E7E4F">
        <w:rPr>
          <w:rFonts w:ascii="Times New Roman" w:eastAsiaTheme="minorHAnsi" w:hAnsi="Times New Roman"/>
          <w:bCs/>
          <w:iCs/>
          <w:sz w:val="24"/>
          <w:szCs w:val="24"/>
        </w:rPr>
        <w:t>Puses</w:t>
      </w:r>
      <w:r w:rsidRPr="009E7E4F">
        <w:rPr>
          <w:rFonts w:ascii="Times New Roman" w:eastAsiaTheme="minorHAnsi" w:hAnsi="Times New Roman"/>
          <w:sz w:val="24"/>
          <w:szCs w:val="24"/>
        </w:rPr>
        <w:t xml:space="preserve"> saskaņā ar spēkā esošajiem Latvijas Republikas normatīvajiem aktiem savstarpēji ir materiāli atbildīgas par Līguma saistību pārkāpšanu, kā arī par otrai Pusei radītajiem zaudējumiem.</w:t>
      </w:r>
    </w:p>
    <w:p w14:paraId="1982E4E4" w14:textId="77777777" w:rsidR="00C60569"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napToGrid w:val="0"/>
          <w:sz w:val="24"/>
          <w:szCs w:val="24"/>
        </w:rPr>
        <w:t>Ja kādu Nomnieka darbību rezultātā Iznomātājam tiek aprēķināta soda sankcijas, t.sk. saistītas ar neatbilstošu Telpas izmantošanu, atbildība par šādām sankcijām pilnībā tiek uzlikta Nomniekam.</w:t>
      </w:r>
    </w:p>
    <w:p w14:paraId="4D93BBBF" w14:textId="1C14339D" w:rsidR="003D59EB"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napToGrid w:val="0"/>
          <w:sz w:val="24"/>
          <w:szCs w:val="24"/>
        </w:rPr>
        <w:t>Iznomātājs neatbild par bojājumiem un ievainojumiem, kas radušies cilvēkiem vai mantai negadījumos Nomnieka vainas dēļ, šajā gadījumā visus zaudējumus trešajām personām atlīdzina Nomnieks.</w:t>
      </w:r>
    </w:p>
    <w:p w14:paraId="37965BB7" w14:textId="77777777" w:rsidR="00C60569" w:rsidRPr="009E7E4F" w:rsidRDefault="00C60569" w:rsidP="00970760">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Nomnieka pretlikumīgu darbību gadījumā par šādām darbībām atbild tikai Nomnieks.</w:t>
      </w:r>
    </w:p>
    <w:p w14:paraId="1E494058" w14:textId="77777777" w:rsidR="000D4573" w:rsidRPr="009E7E4F" w:rsidRDefault="000D4573" w:rsidP="00970760">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eastAsiaTheme="minorHAnsi" w:hAnsi="Times New Roman" w:cs="Times New Roman"/>
          <w:snapToGrid w:val="0"/>
          <w:sz w:val="24"/>
          <w:szCs w:val="24"/>
          <w:lang w:eastAsia="en-US"/>
        </w:rPr>
      </w:pPr>
    </w:p>
    <w:p w14:paraId="7B3620AB" w14:textId="77777777" w:rsidR="000D4573" w:rsidRPr="009E7E4F" w:rsidRDefault="000D4573" w:rsidP="00970760">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9E7E4F">
        <w:rPr>
          <w:rFonts w:ascii="Times New Roman" w:eastAsiaTheme="minorHAnsi" w:hAnsi="Times New Roman"/>
          <w:b/>
          <w:snapToGrid w:val="0"/>
          <w:sz w:val="24"/>
          <w:szCs w:val="24"/>
        </w:rPr>
        <w:t>NEPĀRVARAMAS</w:t>
      </w:r>
      <w:r w:rsidR="00360646" w:rsidRPr="009E7E4F">
        <w:rPr>
          <w:rFonts w:ascii="Times New Roman" w:eastAsiaTheme="minorHAnsi" w:hAnsi="Times New Roman"/>
          <w:b/>
          <w:snapToGrid w:val="0"/>
          <w:sz w:val="24"/>
          <w:szCs w:val="24"/>
        </w:rPr>
        <w:t xml:space="preserve"> VARAS APSTĀKĻI</w:t>
      </w:r>
    </w:p>
    <w:p w14:paraId="669042DE" w14:textId="77777777" w:rsidR="00CB0648" w:rsidRPr="009E7E4F" w:rsidRDefault="00CB0648"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47623D80" w14:textId="77777777" w:rsidR="00360646" w:rsidRPr="009E7E4F" w:rsidRDefault="00360646" w:rsidP="00970760">
      <w:pPr>
        <w:numPr>
          <w:ilvl w:val="1"/>
          <w:numId w:val="9"/>
        </w:numPr>
        <w:tabs>
          <w:tab w:val="num" w:pos="2678"/>
        </w:tabs>
        <w:ind w:hanging="644"/>
        <w:jc w:val="both"/>
        <w:rPr>
          <w:rFonts w:ascii="Times New Roman" w:eastAsiaTheme="minorHAnsi" w:hAnsi="Times New Roman" w:cs="Times New Roman"/>
          <w:sz w:val="24"/>
          <w:szCs w:val="24"/>
          <w:lang w:eastAsia="en-US"/>
        </w:rPr>
      </w:pPr>
      <w:r w:rsidRPr="009E7E4F">
        <w:rPr>
          <w:rFonts w:ascii="Times New Roman" w:eastAsiaTheme="minorHAnsi" w:hAnsi="Times New Roman" w:cs="Times New Roman"/>
          <w:bCs/>
          <w:sz w:val="24"/>
          <w:szCs w:val="24"/>
          <w:lang w:eastAsia="en-US"/>
        </w:rPr>
        <w:t>Puses</w:t>
      </w:r>
      <w:r w:rsidRPr="009E7E4F">
        <w:rPr>
          <w:rFonts w:ascii="Times New Roman" w:eastAsiaTheme="minorHAnsi" w:hAnsi="Times New Roman" w:cs="Times New Roman"/>
          <w:sz w:val="24"/>
          <w:szCs w:val="24"/>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1EDE4533" w14:textId="77777777" w:rsidR="00360646" w:rsidRPr="009E7E4F" w:rsidRDefault="00360646"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b/>
          <w:snapToGrid w:val="0"/>
          <w:sz w:val="24"/>
          <w:szCs w:val="24"/>
        </w:rPr>
      </w:pPr>
      <w:r w:rsidRPr="009E7E4F">
        <w:rPr>
          <w:rFonts w:ascii="Times New Roman" w:eastAsiaTheme="minorHAnsi" w:hAnsi="Times New Roman"/>
          <w:sz w:val="24"/>
          <w:szCs w:val="24"/>
        </w:rPr>
        <w:t xml:space="preserve">Nepārvaramas varas apstākļu iestāšanās ir jāapstiprina ar attiecīgu kompetentu iestāžu izziņu, </w:t>
      </w:r>
      <w:r w:rsidRPr="009E7E4F">
        <w:rPr>
          <w:rFonts w:ascii="Times New Roman" w:eastAsiaTheme="minorHAnsi" w:hAnsi="Times New Roman"/>
          <w:bCs/>
          <w:sz w:val="24"/>
          <w:szCs w:val="24"/>
        </w:rPr>
        <w:t>Pusēm</w:t>
      </w:r>
      <w:r w:rsidRPr="009E7E4F">
        <w:rPr>
          <w:rFonts w:ascii="Times New Roman" w:eastAsiaTheme="minorHAnsi" w:hAnsi="Times New Roman"/>
          <w:sz w:val="24"/>
          <w:szCs w:val="24"/>
        </w:rPr>
        <w:t xml:space="preserve"> nekavējoties ir jāinformē vienai otru par šādu apstākļu iestāšanos un jāveic visi nepieciešamie pasākumi, lai nepieļautu zaudējumu rašanos, </w:t>
      </w:r>
      <w:r w:rsidRPr="009E7E4F">
        <w:rPr>
          <w:rFonts w:ascii="Times New Roman" w:eastAsiaTheme="minorHAnsi" w:hAnsi="Times New Roman"/>
          <w:bCs/>
          <w:sz w:val="24"/>
          <w:szCs w:val="24"/>
        </w:rPr>
        <w:t>Pusēm</w:t>
      </w:r>
      <w:r w:rsidRPr="009E7E4F">
        <w:rPr>
          <w:rFonts w:ascii="Times New Roman" w:eastAsiaTheme="minorHAnsi" w:hAnsi="Times New Roman"/>
          <w:sz w:val="24"/>
          <w:szCs w:val="24"/>
        </w:rPr>
        <w:t xml:space="preserve"> izpildot šo Līgumu.</w:t>
      </w:r>
    </w:p>
    <w:p w14:paraId="50116601" w14:textId="77777777" w:rsidR="00970760" w:rsidRPr="009E7E4F" w:rsidRDefault="00970760"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46832235" w14:textId="77777777" w:rsidR="00D312DF" w:rsidRPr="009E7E4F" w:rsidRDefault="00D312DF" w:rsidP="00970760">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9E7E4F">
        <w:rPr>
          <w:rFonts w:ascii="Times New Roman" w:eastAsiaTheme="minorHAnsi" w:hAnsi="Times New Roman"/>
          <w:b/>
          <w:sz w:val="24"/>
          <w:szCs w:val="24"/>
        </w:rPr>
        <w:t>NOBEIGUMA NOTEIKUMI</w:t>
      </w:r>
    </w:p>
    <w:p w14:paraId="2FC43009" w14:textId="77777777" w:rsidR="00CB0648" w:rsidRPr="009E7E4F" w:rsidRDefault="00CB0648"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14738883" w14:textId="4E0CC70E"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Puses garantē, ka personai, kas slēdz Līgumu, ir visas likumiskās tiesības, juridiskais pamats un attiecīgs pilnvarojums, lai slēgtu Līgumu un uzņemtos tajā noteiktās saistības.</w:t>
      </w:r>
    </w:p>
    <w:p w14:paraId="2F48C8C1" w14:textId="77777777"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Puses saistībā ar Līguma izpildi iegūto personu datus apstrādā atbilstoši normatīvo aktu regulējumam.</w:t>
      </w:r>
    </w:p>
    <w:p w14:paraId="164A72AD" w14:textId="77777777"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Ja kāds no Līguma noteikumiem zaudē juridisku spēk</w:t>
      </w:r>
      <w:r w:rsidR="00B20EF5" w:rsidRPr="009E7E4F">
        <w:rPr>
          <w:rFonts w:ascii="Times New Roman" w:hAnsi="Times New Roman"/>
          <w:sz w:val="24"/>
          <w:szCs w:val="24"/>
        </w:rPr>
        <w:t>u, tas neietekmē</w:t>
      </w:r>
      <w:r w:rsidRPr="009E7E4F">
        <w:rPr>
          <w:rFonts w:ascii="Times New Roman" w:hAnsi="Times New Roman"/>
          <w:sz w:val="24"/>
          <w:szCs w:val="24"/>
        </w:rPr>
        <w:t xml:space="preserve"> Līguma </w:t>
      </w:r>
      <w:r w:rsidR="00B20EF5" w:rsidRPr="009E7E4F">
        <w:rPr>
          <w:rFonts w:ascii="Times New Roman" w:hAnsi="Times New Roman"/>
          <w:sz w:val="24"/>
          <w:szCs w:val="24"/>
        </w:rPr>
        <w:t>darbību kopumā un Līgums jāpiemēro atbilstoši spēkā esošiem normatīvajiem aktiem.</w:t>
      </w:r>
    </w:p>
    <w:p w14:paraId="411E132A" w14:textId="77777777" w:rsidR="00453950" w:rsidRPr="009E7E4F" w:rsidRDefault="00B20EF5"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par izmaiņām.</w:t>
      </w:r>
    </w:p>
    <w:p w14:paraId="39D21490" w14:textId="77777777" w:rsidR="00CA48CF" w:rsidRPr="009E7E4F" w:rsidRDefault="00CA48CF"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Savstarpējās Pušu attiecības, kas netika paredzētas Līgumā, ir regulējamas saskaņā ar Latvijas Republikā spēkā esošiem normatīviem aktiem.</w:t>
      </w:r>
    </w:p>
    <w:p w14:paraId="7F6A3F25" w14:textId="0CE95D5C" w:rsidR="00CA48CF" w:rsidRPr="00D53716" w:rsidRDefault="00CA48CF" w:rsidP="00D53716">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Līgums pilnībā apliecina Pušu vienošanos, Iznomātājs un Nomnieks ar saviem parakstiem apliecina, ka viņiem ir saprotams Līguma saturs, n</w:t>
      </w:r>
      <w:r w:rsidR="00CA6808" w:rsidRPr="009E7E4F">
        <w:rPr>
          <w:rFonts w:ascii="Times New Roman" w:eastAsiaTheme="minorHAnsi" w:hAnsi="Times New Roman"/>
          <w:snapToGrid w:val="0"/>
          <w:sz w:val="24"/>
          <w:szCs w:val="24"/>
        </w:rPr>
        <w:t>ozīme un sekas, tie atzīst to p</w:t>
      </w:r>
      <w:r w:rsidRPr="009E7E4F">
        <w:rPr>
          <w:rFonts w:ascii="Times New Roman" w:eastAsiaTheme="minorHAnsi" w:hAnsi="Times New Roman"/>
          <w:snapToGrid w:val="0"/>
          <w:sz w:val="24"/>
          <w:szCs w:val="24"/>
        </w:rPr>
        <w:t>ar pareizu, savstarpēji izdevīgu un paraksta to labprātīgi, bez viltus, maldības un spaidiem.</w:t>
      </w:r>
    </w:p>
    <w:p w14:paraId="2A056701" w14:textId="77777777" w:rsidR="00CA48CF" w:rsidRPr="009E7E4F" w:rsidRDefault="00893DA2"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2C4D4EE2" w14:textId="46452E04" w:rsidR="00893DA2" w:rsidRPr="009E7E4F" w:rsidRDefault="00893DA2"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Šis Līgums ir sastādīts uz 7 (septiņām) lapām, kopā ar pielikumiem uz 1</w:t>
      </w:r>
      <w:r w:rsidR="00615E65">
        <w:rPr>
          <w:rFonts w:ascii="Times New Roman" w:eastAsiaTheme="minorHAnsi" w:hAnsi="Times New Roman"/>
          <w:snapToGrid w:val="0"/>
          <w:sz w:val="24"/>
          <w:szCs w:val="24"/>
        </w:rPr>
        <w:t>0</w:t>
      </w:r>
      <w:r w:rsidRPr="009E7E4F">
        <w:rPr>
          <w:rFonts w:ascii="Times New Roman" w:eastAsiaTheme="minorHAnsi" w:hAnsi="Times New Roman"/>
          <w:snapToGrid w:val="0"/>
          <w:sz w:val="24"/>
          <w:szCs w:val="24"/>
        </w:rPr>
        <w:t xml:space="preserve"> (</w:t>
      </w:r>
      <w:r w:rsidR="00615E65">
        <w:rPr>
          <w:rFonts w:ascii="Times New Roman" w:eastAsiaTheme="minorHAnsi" w:hAnsi="Times New Roman"/>
          <w:snapToGrid w:val="0"/>
          <w:sz w:val="24"/>
          <w:szCs w:val="24"/>
        </w:rPr>
        <w:t>desmit</w:t>
      </w:r>
      <w:r w:rsidRPr="009E7E4F">
        <w:rPr>
          <w:rFonts w:ascii="Times New Roman" w:eastAsiaTheme="minorHAnsi" w:hAnsi="Times New Roman"/>
          <w:snapToGrid w:val="0"/>
          <w:sz w:val="24"/>
          <w:szCs w:val="24"/>
        </w:rPr>
        <w:t>) lapām.</w:t>
      </w:r>
    </w:p>
    <w:p w14:paraId="2CD7EC73" w14:textId="77777777" w:rsidR="008C6993" w:rsidRPr="00CB0648" w:rsidRDefault="008C6993" w:rsidP="00CB064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7296C207" w14:textId="77777777" w:rsidR="008C6993" w:rsidRPr="00CB0648" w:rsidRDefault="008C6993" w:rsidP="00CB064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CB0648">
        <w:rPr>
          <w:rFonts w:ascii="Times New Roman" w:eastAsiaTheme="minorHAnsi" w:hAnsi="Times New Roman"/>
          <w:b/>
          <w:snapToGrid w:val="0"/>
          <w:sz w:val="24"/>
          <w:szCs w:val="24"/>
        </w:rPr>
        <w:t>PUŠU REKVIZĪTI UN PARAKSTI</w:t>
      </w:r>
    </w:p>
    <w:p w14:paraId="1C9E86F9" w14:textId="77777777" w:rsidR="00CB0648" w:rsidRPr="00CB0648" w:rsidRDefault="00CB0648" w:rsidP="00CB0648">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tbl>
      <w:tblPr>
        <w:tblStyle w:val="Reatabula"/>
        <w:tblW w:w="0" w:type="auto"/>
        <w:tblInd w:w="-5" w:type="dxa"/>
        <w:tblLook w:val="04A0" w:firstRow="1" w:lastRow="0" w:firstColumn="1" w:lastColumn="0" w:noHBand="0" w:noVBand="1"/>
      </w:tblPr>
      <w:tblGrid>
        <w:gridCol w:w="4235"/>
        <w:gridCol w:w="595"/>
        <w:gridCol w:w="4529"/>
      </w:tblGrid>
      <w:tr w:rsidR="008C6993" w:rsidRPr="00CB0648" w14:paraId="7FD25024" w14:textId="77777777" w:rsidTr="00F04D1D">
        <w:tc>
          <w:tcPr>
            <w:tcW w:w="4253" w:type="dxa"/>
            <w:tcBorders>
              <w:top w:val="nil"/>
              <w:left w:val="nil"/>
              <w:bottom w:val="nil"/>
              <w:right w:val="nil"/>
            </w:tcBorders>
          </w:tcPr>
          <w:p w14:paraId="08ACBED3"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snapToGrid w:val="0"/>
                <w:sz w:val="24"/>
                <w:szCs w:val="24"/>
              </w:rPr>
              <w:t>IZNOMĀTĀJS</w:t>
            </w:r>
          </w:p>
        </w:tc>
        <w:tc>
          <w:tcPr>
            <w:tcW w:w="709" w:type="dxa"/>
            <w:tcBorders>
              <w:top w:val="nil"/>
              <w:left w:val="nil"/>
              <w:bottom w:val="nil"/>
              <w:right w:val="nil"/>
            </w:tcBorders>
          </w:tcPr>
          <w:p w14:paraId="66215940"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2869D9B9"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snapToGrid w:val="0"/>
                <w:sz w:val="24"/>
                <w:szCs w:val="24"/>
              </w:rPr>
              <w:t>NOMNIEKS</w:t>
            </w:r>
          </w:p>
        </w:tc>
      </w:tr>
      <w:tr w:rsidR="008C6993" w:rsidRPr="00CB0648" w14:paraId="76521FD3" w14:textId="77777777" w:rsidTr="00F04D1D">
        <w:tc>
          <w:tcPr>
            <w:tcW w:w="4253" w:type="dxa"/>
            <w:tcBorders>
              <w:top w:val="nil"/>
              <w:left w:val="nil"/>
              <w:bottom w:val="nil"/>
              <w:right w:val="nil"/>
            </w:tcBorders>
          </w:tcPr>
          <w:p w14:paraId="42596F49"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bCs/>
                <w:kern w:val="32"/>
                <w:sz w:val="24"/>
                <w:szCs w:val="24"/>
              </w:rPr>
              <w:t>Gulbenes novada pašvaldība</w:t>
            </w:r>
          </w:p>
        </w:tc>
        <w:tc>
          <w:tcPr>
            <w:tcW w:w="709" w:type="dxa"/>
            <w:tcBorders>
              <w:top w:val="nil"/>
              <w:left w:val="nil"/>
              <w:bottom w:val="nil"/>
              <w:right w:val="nil"/>
            </w:tcBorders>
          </w:tcPr>
          <w:p w14:paraId="7C0F273F"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6C619305"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177B2374" w14:textId="77777777" w:rsidTr="00F04D1D">
        <w:tc>
          <w:tcPr>
            <w:tcW w:w="4253" w:type="dxa"/>
            <w:tcBorders>
              <w:top w:val="nil"/>
              <w:left w:val="nil"/>
              <w:bottom w:val="nil"/>
              <w:right w:val="nil"/>
            </w:tcBorders>
          </w:tcPr>
          <w:p w14:paraId="479BC8FA"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Gulbenes novada pašvaldība</w:t>
            </w:r>
          </w:p>
        </w:tc>
        <w:tc>
          <w:tcPr>
            <w:tcW w:w="709" w:type="dxa"/>
            <w:tcBorders>
              <w:top w:val="nil"/>
              <w:left w:val="nil"/>
              <w:bottom w:val="nil"/>
              <w:right w:val="nil"/>
            </w:tcBorders>
          </w:tcPr>
          <w:p w14:paraId="3E7A0B3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6B0E1CF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7AF91741" w14:textId="77777777" w:rsidTr="00F04D1D">
        <w:tc>
          <w:tcPr>
            <w:tcW w:w="4253" w:type="dxa"/>
            <w:tcBorders>
              <w:top w:val="nil"/>
              <w:left w:val="nil"/>
              <w:bottom w:val="nil"/>
              <w:right w:val="nil"/>
            </w:tcBorders>
          </w:tcPr>
          <w:p w14:paraId="6A0BD142" w14:textId="1741B16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Reģ. Nr.9</w:t>
            </w:r>
            <w:r w:rsidR="00C92BBB">
              <w:rPr>
                <w:rFonts w:ascii="Times New Roman" w:hAnsi="Times New Roman" w:cs="Times New Roman"/>
              </w:rPr>
              <w:t>0009116327</w:t>
            </w:r>
          </w:p>
        </w:tc>
        <w:tc>
          <w:tcPr>
            <w:tcW w:w="709" w:type="dxa"/>
            <w:tcBorders>
              <w:top w:val="nil"/>
              <w:left w:val="nil"/>
              <w:bottom w:val="nil"/>
              <w:right w:val="nil"/>
            </w:tcBorders>
          </w:tcPr>
          <w:p w14:paraId="6267D30D"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44188026"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6A1F037D" w14:textId="77777777" w:rsidTr="00F04D1D">
        <w:tc>
          <w:tcPr>
            <w:tcW w:w="4253" w:type="dxa"/>
            <w:tcBorders>
              <w:top w:val="nil"/>
              <w:left w:val="nil"/>
              <w:bottom w:val="nil"/>
              <w:right w:val="nil"/>
            </w:tcBorders>
          </w:tcPr>
          <w:p w14:paraId="40FE1691"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 xml:space="preserve">Juridiskā adrese: Ābeļu iela 2, Gulbene, </w:t>
            </w:r>
          </w:p>
        </w:tc>
        <w:tc>
          <w:tcPr>
            <w:tcW w:w="709" w:type="dxa"/>
            <w:tcBorders>
              <w:top w:val="nil"/>
              <w:left w:val="nil"/>
              <w:bottom w:val="nil"/>
              <w:right w:val="nil"/>
            </w:tcBorders>
          </w:tcPr>
          <w:p w14:paraId="6EB49F8D"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2259CD20"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292F3203" w14:textId="77777777" w:rsidTr="00F04D1D">
        <w:tc>
          <w:tcPr>
            <w:tcW w:w="4253" w:type="dxa"/>
            <w:tcBorders>
              <w:top w:val="nil"/>
              <w:left w:val="nil"/>
              <w:bottom w:val="nil"/>
              <w:right w:val="nil"/>
            </w:tcBorders>
          </w:tcPr>
          <w:p w14:paraId="42D5BB76"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Gulbenes novads, LV–4401</w:t>
            </w:r>
          </w:p>
        </w:tc>
        <w:tc>
          <w:tcPr>
            <w:tcW w:w="709" w:type="dxa"/>
            <w:tcBorders>
              <w:top w:val="nil"/>
              <w:left w:val="nil"/>
              <w:bottom w:val="nil"/>
              <w:right w:val="nil"/>
            </w:tcBorders>
          </w:tcPr>
          <w:p w14:paraId="1C856AAC"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455A02E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34E71E8C" w14:textId="77777777" w:rsidTr="00F04D1D">
        <w:tc>
          <w:tcPr>
            <w:tcW w:w="4253" w:type="dxa"/>
            <w:tcBorders>
              <w:top w:val="nil"/>
              <w:left w:val="nil"/>
              <w:bottom w:val="nil"/>
              <w:right w:val="nil"/>
            </w:tcBorders>
          </w:tcPr>
          <w:p w14:paraId="129E76DB" w14:textId="77777777" w:rsidR="00D357BB" w:rsidRDefault="00D357BB" w:rsidP="00D357BB">
            <w:pPr>
              <w:jc w:val="both"/>
              <w:rPr>
                <w:rFonts w:ascii="Times New Roman" w:hAnsi="Times New Roman" w:cs="Times New Roman"/>
                <w:color w:val="000000"/>
              </w:rPr>
            </w:pPr>
            <w:r w:rsidRPr="00EC2A39">
              <w:rPr>
                <w:rFonts w:ascii="Times New Roman" w:hAnsi="Times New Roman" w:cs="Times New Roman"/>
                <w:color w:val="000000"/>
              </w:rPr>
              <w:t>AS “SEB banka”</w:t>
            </w:r>
          </w:p>
          <w:p w14:paraId="64427A43"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Nr.LV03UNLA0050014339919</w:t>
            </w:r>
          </w:p>
          <w:p w14:paraId="655939D9" w14:textId="77777777" w:rsidR="00D357BB" w:rsidRPr="00D357BB" w:rsidRDefault="00D357BB" w:rsidP="00D357BB">
            <w:pPr>
              <w:jc w:val="both"/>
              <w:rPr>
                <w:rFonts w:ascii="Times New Roman" w:hAnsi="Times New Roman" w:cs="Times New Roman"/>
                <w:sz w:val="24"/>
                <w:szCs w:val="24"/>
              </w:rPr>
            </w:pPr>
            <w:r w:rsidRPr="00D357BB">
              <w:rPr>
                <w:rFonts w:ascii="Times New Roman" w:hAnsi="Times New Roman" w:cs="Times New Roman"/>
                <w:color w:val="000000"/>
              </w:rPr>
              <w:t>AS Citadele</w:t>
            </w:r>
          </w:p>
          <w:p w14:paraId="2B0D2E0C"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Nr.LV41PARX0012592250001</w:t>
            </w:r>
          </w:p>
          <w:p w14:paraId="33AC51A2" w14:textId="77777777" w:rsidR="00D357BB" w:rsidRPr="00D357BB" w:rsidRDefault="00D357BB" w:rsidP="00D357BB">
            <w:pPr>
              <w:jc w:val="both"/>
              <w:rPr>
                <w:rFonts w:ascii="Times New Roman" w:hAnsi="Times New Roman" w:cs="Times New Roman"/>
                <w:sz w:val="24"/>
                <w:szCs w:val="24"/>
              </w:rPr>
            </w:pPr>
            <w:r w:rsidRPr="00D357BB">
              <w:rPr>
                <w:rFonts w:ascii="Times New Roman" w:hAnsi="Times New Roman" w:cs="Times New Roman"/>
                <w:color w:val="000000"/>
              </w:rPr>
              <w:t>AS Swedbank</w:t>
            </w:r>
          </w:p>
          <w:p w14:paraId="74C4946E"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Nr.LV52HABA0551026528581</w:t>
            </w:r>
          </w:p>
          <w:p w14:paraId="347F4556" w14:textId="77777777" w:rsidR="00D357BB" w:rsidRPr="00D357BB" w:rsidRDefault="00D357BB" w:rsidP="00D357BB">
            <w:pPr>
              <w:spacing w:before="100" w:beforeAutospacing="1" w:after="100" w:afterAutospacing="1"/>
              <w:jc w:val="both"/>
              <w:rPr>
                <w:rFonts w:ascii="Times New Roman" w:hAnsi="Times New Roman" w:cs="Times New Roman"/>
                <w:sz w:val="24"/>
                <w:szCs w:val="24"/>
              </w:rPr>
            </w:pPr>
            <w:r w:rsidRPr="00D357BB">
              <w:rPr>
                <w:rFonts w:ascii="Times New Roman" w:hAnsi="Times New Roman" w:cs="Times New Roman"/>
              </w:rPr>
              <w:t>____________________________________</w:t>
            </w:r>
            <w:r>
              <w:rPr>
                <w:rFonts w:ascii="Times New Roman" w:hAnsi="Times New Roman" w:cs="Times New Roman"/>
              </w:rPr>
              <w:t xml:space="preserve">                                        </w:t>
            </w:r>
          </w:p>
          <w:p w14:paraId="1193B402" w14:textId="164BB157" w:rsidR="00D357BB" w:rsidRDefault="00D357BB" w:rsidP="00D357BB">
            <w:pPr>
              <w:jc w:val="both"/>
              <w:rPr>
                <w:rFonts w:ascii="Times New Roman" w:hAnsi="Times New Roman" w:cs="Times New Roman"/>
                <w:color w:val="000000"/>
              </w:rPr>
            </w:pPr>
            <w:r w:rsidRPr="00D357BB">
              <w:rPr>
                <w:rFonts w:ascii="Times New Roman" w:hAnsi="Times New Roman" w:cs="Times New Roman"/>
              </w:rPr>
              <w:t>__/____/202</w:t>
            </w:r>
            <w:r w:rsidR="008A6546">
              <w:rPr>
                <w:rFonts w:ascii="Times New Roman" w:hAnsi="Times New Roman" w:cs="Times New Roman"/>
              </w:rPr>
              <w:t>5</w:t>
            </w:r>
            <w:r w:rsidRPr="00D357BB">
              <w:rPr>
                <w:rFonts w:ascii="Times New Roman" w:hAnsi="Times New Roman" w:cs="Times New Roman"/>
              </w:rPr>
              <w:t>/ (____.________)</w:t>
            </w:r>
          </w:p>
          <w:p w14:paraId="6A6D7A4E" w14:textId="77777777" w:rsidR="00D357BB" w:rsidRPr="00D357BB" w:rsidRDefault="00D357BB" w:rsidP="00D357BB">
            <w:pPr>
              <w:jc w:val="both"/>
              <w:rPr>
                <w:rFonts w:ascii="Times New Roman" w:hAnsi="Times New Roman" w:cs="Times New Roman"/>
                <w:sz w:val="24"/>
                <w:szCs w:val="24"/>
              </w:rPr>
            </w:pPr>
          </w:p>
          <w:p w14:paraId="04F9EA6A" w14:textId="77777777" w:rsidR="00D357BB" w:rsidRPr="00EC2A39" w:rsidRDefault="00D357BB" w:rsidP="00D357BB">
            <w:pPr>
              <w:jc w:val="both"/>
              <w:rPr>
                <w:rFonts w:ascii="Times New Roman" w:hAnsi="Times New Roman" w:cs="Times New Roman"/>
                <w:sz w:val="24"/>
                <w:szCs w:val="24"/>
              </w:rPr>
            </w:pPr>
          </w:p>
        </w:tc>
        <w:tc>
          <w:tcPr>
            <w:tcW w:w="709" w:type="dxa"/>
            <w:tcBorders>
              <w:top w:val="nil"/>
              <w:left w:val="nil"/>
              <w:bottom w:val="nil"/>
              <w:right w:val="nil"/>
            </w:tcBorders>
          </w:tcPr>
          <w:p w14:paraId="02A2A374"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34653C6F"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2ACC3702"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7767198C"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494BF72F"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0256B280"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530A859B" w14:textId="77777777" w:rsidR="00D357BB" w:rsidRPr="00D357BB" w:rsidRDefault="00D357BB" w:rsidP="00D357BB">
            <w:pPr>
              <w:spacing w:before="100" w:beforeAutospacing="1" w:after="100" w:afterAutospacing="1"/>
              <w:ind w:right="28"/>
              <w:rPr>
                <w:rFonts w:ascii="Times New Roman" w:hAnsi="Times New Roman" w:cs="Times New Roman"/>
                <w:sz w:val="24"/>
                <w:szCs w:val="24"/>
              </w:rPr>
            </w:pPr>
            <w:r w:rsidRPr="00D357BB">
              <w:rPr>
                <w:rFonts w:ascii="Times New Roman" w:hAnsi="Times New Roman" w:cs="Times New Roman"/>
                <w:spacing w:val="-8"/>
              </w:rPr>
              <w:t>__________________________________________</w:t>
            </w:r>
          </w:p>
          <w:p w14:paraId="55B4727C" w14:textId="3639A8D2" w:rsidR="00D357BB" w:rsidRPr="00D357BB" w:rsidRDefault="00D357BB" w:rsidP="00D357BB">
            <w:pPr>
              <w:spacing w:before="100" w:beforeAutospacing="1" w:after="100" w:afterAutospacing="1"/>
              <w:ind w:right="28"/>
              <w:jc w:val="right"/>
              <w:rPr>
                <w:rFonts w:ascii="Times New Roman" w:hAnsi="Times New Roman" w:cs="Times New Roman"/>
                <w:sz w:val="24"/>
                <w:szCs w:val="24"/>
              </w:rPr>
            </w:pPr>
            <w:r w:rsidRPr="00D357BB">
              <w:rPr>
                <w:rFonts w:ascii="Times New Roman" w:hAnsi="Times New Roman" w:cs="Times New Roman"/>
                <w:i/>
                <w:iCs/>
              </w:rPr>
              <w:t>__/____/</w:t>
            </w:r>
            <w:r w:rsidRPr="00D357BB">
              <w:rPr>
                <w:rFonts w:ascii="Times New Roman" w:hAnsi="Times New Roman" w:cs="Times New Roman"/>
              </w:rPr>
              <w:t>202</w:t>
            </w:r>
            <w:r w:rsidR="008A6546">
              <w:rPr>
                <w:rFonts w:ascii="Times New Roman" w:hAnsi="Times New Roman" w:cs="Times New Roman"/>
              </w:rPr>
              <w:t>5</w:t>
            </w:r>
            <w:r w:rsidRPr="00D357BB">
              <w:rPr>
                <w:rFonts w:ascii="Times New Roman" w:hAnsi="Times New Roman" w:cs="Times New Roman"/>
                <w:i/>
                <w:iCs/>
              </w:rPr>
              <w:t xml:space="preserve">/ </w:t>
            </w:r>
            <w:r w:rsidRPr="00D357BB">
              <w:rPr>
                <w:rFonts w:ascii="Times New Roman" w:hAnsi="Times New Roman" w:cs="Times New Roman"/>
              </w:rPr>
              <w:t>(___.________)</w:t>
            </w:r>
          </w:p>
          <w:p w14:paraId="0698F477"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bl>
    <w:p w14:paraId="218BA5DF" w14:textId="77777777" w:rsidR="00D357BB" w:rsidRDefault="00D357BB" w:rsidP="00CB0648">
      <w:pPr>
        <w:widowControl w:val="0"/>
        <w:snapToGrid w:val="0"/>
        <w:jc w:val="right"/>
        <w:rPr>
          <w:rFonts w:ascii="Times New Roman" w:hAnsi="Times New Roman" w:cs="Times New Roman"/>
          <w:snapToGrid w:val="0"/>
          <w:sz w:val="24"/>
          <w:szCs w:val="24"/>
        </w:rPr>
      </w:pPr>
    </w:p>
    <w:p w14:paraId="05671AA8" w14:textId="77777777" w:rsidR="00D357BB" w:rsidRDefault="00D357BB">
      <w:pPr>
        <w:spacing w:after="160" w:line="259" w:lineRule="auto"/>
        <w:rPr>
          <w:rFonts w:ascii="Times New Roman" w:hAnsi="Times New Roman" w:cs="Times New Roman"/>
          <w:snapToGrid w:val="0"/>
          <w:sz w:val="24"/>
          <w:szCs w:val="24"/>
        </w:rPr>
      </w:pPr>
      <w:r>
        <w:rPr>
          <w:rFonts w:ascii="Times New Roman" w:hAnsi="Times New Roman" w:cs="Times New Roman"/>
          <w:snapToGrid w:val="0"/>
          <w:sz w:val="24"/>
          <w:szCs w:val="24"/>
        </w:rPr>
        <w:br w:type="page"/>
      </w:r>
    </w:p>
    <w:p w14:paraId="61F05F76" w14:textId="512F5415" w:rsidR="00967A1D" w:rsidRPr="00967A1D" w:rsidRDefault="00457E5F" w:rsidP="00967A1D">
      <w:pPr>
        <w:spacing w:after="160" w:line="259" w:lineRule="auto"/>
        <w:jc w:val="right"/>
        <w:rPr>
          <w:rFonts w:ascii="Times New Roman" w:hAnsi="Times New Roman" w:cs="Times New Roman"/>
          <w:sz w:val="20"/>
          <w:szCs w:val="20"/>
        </w:rPr>
      </w:pPr>
      <w:r>
        <w:rPr>
          <w:rFonts w:ascii="Times New Roman" w:hAnsi="Times New Roman" w:cs="Times New Roman"/>
          <w:sz w:val="20"/>
          <w:szCs w:val="20"/>
        </w:rPr>
        <w:lastRenderedPageBreak/>
        <w:t>1</w:t>
      </w:r>
      <w:r w:rsidR="00967A1D" w:rsidRPr="00967A1D">
        <w:rPr>
          <w:rFonts w:ascii="Times New Roman" w:hAnsi="Times New Roman" w:cs="Times New Roman"/>
          <w:sz w:val="20"/>
          <w:szCs w:val="20"/>
        </w:rPr>
        <w:t>.pielikums</w:t>
      </w:r>
    </w:p>
    <w:p w14:paraId="5D8B299A" w14:textId="408A25A2" w:rsidR="00967A1D" w:rsidRPr="00967A1D" w:rsidRDefault="00967A1D" w:rsidP="00967A1D">
      <w:pPr>
        <w:spacing w:after="160" w:line="259" w:lineRule="auto"/>
        <w:jc w:val="right"/>
        <w:rPr>
          <w:rFonts w:ascii="Times New Roman" w:hAnsi="Times New Roman" w:cs="Times New Roman"/>
          <w:sz w:val="20"/>
          <w:szCs w:val="20"/>
        </w:rPr>
      </w:pPr>
      <w:r w:rsidRPr="00967A1D">
        <w:rPr>
          <w:rFonts w:ascii="Times New Roman" w:hAnsi="Times New Roman" w:cs="Times New Roman"/>
          <w:sz w:val="20"/>
          <w:szCs w:val="20"/>
        </w:rPr>
        <w:t>___.__________.202</w:t>
      </w:r>
      <w:r w:rsidR="007A04DC">
        <w:rPr>
          <w:rFonts w:ascii="Times New Roman" w:hAnsi="Times New Roman" w:cs="Times New Roman"/>
          <w:sz w:val="20"/>
          <w:szCs w:val="20"/>
        </w:rPr>
        <w:t>5</w:t>
      </w:r>
      <w:r w:rsidRPr="00967A1D">
        <w:rPr>
          <w:rFonts w:ascii="Times New Roman" w:hAnsi="Times New Roman" w:cs="Times New Roman"/>
          <w:sz w:val="20"/>
          <w:szCs w:val="20"/>
        </w:rPr>
        <w:t>. Nedzīvojamo telpu nomas Līgumam</w:t>
      </w:r>
    </w:p>
    <w:p w14:paraId="5F764CD0" w14:textId="5633E016" w:rsidR="00D357BB" w:rsidRDefault="006724A8" w:rsidP="00CB0648">
      <w:pPr>
        <w:widowControl w:val="0"/>
        <w:snapToGrid w:val="0"/>
        <w:jc w:val="right"/>
        <w:rPr>
          <w:rFonts w:ascii="Times New Roman" w:hAnsi="Times New Roman" w:cs="Times New Roman"/>
          <w:snapToGrid w:val="0"/>
          <w:sz w:val="24"/>
          <w:szCs w:val="24"/>
        </w:rPr>
      </w:pPr>
      <w:r>
        <w:rPr>
          <w:noProof/>
        </w:rPr>
        <w:drawing>
          <wp:anchor distT="0" distB="0" distL="114300" distR="114300" simplePos="0" relativeHeight="251658240" behindDoc="1" locked="0" layoutInCell="1" allowOverlap="1" wp14:anchorId="5ADC6EDF" wp14:editId="194BE4DA">
            <wp:simplePos x="0" y="0"/>
            <wp:positionH relativeFrom="column">
              <wp:posOffset>175563</wp:posOffset>
            </wp:positionH>
            <wp:positionV relativeFrom="paragraph">
              <wp:posOffset>102815</wp:posOffset>
            </wp:positionV>
            <wp:extent cx="5351145" cy="7566660"/>
            <wp:effectExtent l="0" t="0" r="1905" b="0"/>
            <wp:wrapTight wrapText="bothSides">
              <wp:wrapPolygon edited="0">
                <wp:start x="0" y="0"/>
                <wp:lineTo x="0" y="21535"/>
                <wp:lineTo x="21531" y="21535"/>
                <wp:lineTo x="21531" y="0"/>
                <wp:lineTo x="0" y="0"/>
              </wp:wrapPolygon>
            </wp:wrapTight>
            <wp:docPr id="35984307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51145" cy="7566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6535A" w14:textId="161AEAC1" w:rsidR="006724A8" w:rsidRDefault="006724A8" w:rsidP="006724A8">
      <w:pPr>
        <w:pStyle w:val="Paraststmeklis"/>
      </w:pPr>
    </w:p>
    <w:p w14:paraId="427098BB" w14:textId="17EC1023" w:rsidR="00392439" w:rsidRPr="00CB0648" w:rsidRDefault="00392439" w:rsidP="00CB0648">
      <w:pPr>
        <w:widowControl w:val="0"/>
        <w:snapToGrid w:val="0"/>
        <w:rPr>
          <w:rFonts w:ascii="Times New Roman" w:hAnsi="Times New Roman" w:cs="Times New Roman"/>
          <w:snapToGrid w:val="0"/>
          <w:sz w:val="24"/>
          <w:szCs w:val="24"/>
        </w:rPr>
      </w:pPr>
    </w:p>
    <w:p w14:paraId="74A008C9" w14:textId="1F288FE0" w:rsidR="00CB0648" w:rsidRDefault="00CB0648" w:rsidP="00CB0648">
      <w:pPr>
        <w:jc w:val="right"/>
        <w:rPr>
          <w:rFonts w:ascii="Times New Roman" w:hAnsi="Times New Roman" w:cs="Times New Roman"/>
          <w:sz w:val="24"/>
          <w:szCs w:val="24"/>
        </w:rPr>
      </w:pPr>
    </w:p>
    <w:p w14:paraId="5F955B1B" w14:textId="77777777" w:rsidR="00967A1D" w:rsidRDefault="00967A1D" w:rsidP="00967A1D">
      <w:pPr>
        <w:spacing w:after="160" w:line="259" w:lineRule="auto"/>
        <w:rPr>
          <w:rFonts w:ascii="Times New Roman" w:hAnsi="Times New Roman" w:cs="Times New Roman"/>
          <w:sz w:val="24"/>
          <w:szCs w:val="24"/>
        </w:rPr>
      </w:pPr>
    </w:p>
    <w:p w14:paraId="45374DE3" w14:textId="77777777" w:rsidR="006724A8" w:rsidRDefault="006724A8" w:rsidP="00967A1D">
      <w:pPr>
        <w:spacing w:after="160" w:line="259" w:lineRule="auto"/>
        <w:jc w:val="right"/>
        <w:rPr>
          <w:rFonts w:ascii="Times New Roman" w:hAnsi="Times New Roman" w:cs="Times New Roman"/>
          <w:sz w:val="20"/>
          <w:szCs w:val="20"/>
        </w:rPr>
      </w:pPr>
    </w:p>
    <w:p w14:paraId="1065D0DB" w14:textId="77777777" w:rsidR="006724A8" w:rsidRDefault="006724A8" w:rsidP="00967A1D">
      <w:pPr>
        <w:spacing w:after="160" w:line="259" w:lineRule="auto"/>
        <w:jc w:val="right"/>
        <w:rPr>
          <w:rFonts w:ascii="Times New Roman" w:hAnsi="Times New Roman" w:cs="Times New Roman"/>
          <w:sz w:val="20"/>
          <w:szCs w:val="20"/>
        </w:rPr>
      </w:pPr>
    </w:p>
    <w:p w14:paraId="2CFF173E" w14:textId="79740617" w:rsidR="00BD7662" w:rsidRPr="00BD7662" w:rsidRDefault="00BD7662" w:rsidP="00BD7662">
      <w:pPr>
        <w:spacing w:after="160" w:line="259" w:lineRule="auto"/>
        <w:rPr>
          <w:rFonts w:ascii="Times New Roman" w:hAnsi="Times New Roman" w:cs="Times New Roman"/>
          <w:sz w:val="24"/>
          <w:szCs w:val="24"/>
        </w:rPr>
      </w:pPr>
    </w:p>
    <w:p w14:paraId="50AB529E" w14:textId="3D248F16" w:rsidR="00967A1D" w:rsidRDefault="0035497D" w:rsidP="0035497D">
      <w:pPr>
        <w:tabs>
          <w:tab w:val="left" w:pos="690"/>
        </w:tabs>
        <w:spacing w:after="160" w:line="259" w:lineRule="auto"/>
        <w:rPr>
          <w:rFonts w:ascii="Times New Roman" w:hAnsi="Times New Roman" w:cs="Times New Roman"/>
          <w:sz w:val="24"/>
          <w:szCs w:val="24"/>
        </w:rPr>
      </w:pPr>
      <w:r>
        <w:rPr>
          <w:rFonts w:ascii="Times New Roman" w:hAnsi="Times New Roman" w:cs="Times New Roman"/>
          <w:sz w:val="24"/>
          <w:szCs w:val="24"/>
        </w:rPr>
        <w:tab/>
      </w:r>
    </w:p>
    <w:p w14:paraId="7E79DD40" w14:textId="38F791B1" w:rsidR="006724A8" w:rsidRPr="00967A1D" w:rsidRDefault="00967A1D" w:rsidP="006724A8">
      <w:pPr>
        <w:spacing w:after="160" w:line="259" w:lineRule="auto"/>
        <w:jc w:val="right"/>
        <w:rPr>
          <w:rFonts w:ascii="Times New Roman" w:hAnsi="Times New Roman" w:cs="Times New Roman"/>
          <w:sz w:val="20"/>
          <w:szCs w:val="20"/>
        </w:rPr>
      </w:pPr>
      <w:r>
        <w:rPr>
          <w:rFonts w:ascii="Times New Roman" w:hAnsi="Times New Roman" w:cs="Times New Roman"/>
          <w:sz w:val="24"/>
          <w:szCs w:val="24"/>
        </w:rPr>
        <w:br w:type="page"/>
      </w:r>
      <w:r w:rsidR="006724A8" w:rsidRPr="00967A1D">
        <w:rPr>
          <w:rFonts w:ascii="Times New Roman" w:hAnsi="Times New Roman" w:cs="Times New Roman"/>
          <w:sz w:val="20"/>
          <w:szCs w:val="20"/>
        </w:rPr>
        <w:lastRenderedPageBreak/>
        <w:t>2.pielikums</w:t>
      </w:r>
    </w:p>
    <w:p w14:paraId="2429D178" w14:textId="499E0F58" w:rsidR="006724A8" w:rsidRPr="00967A1D" w:rsidRDefault="0079065D" w:rsidP="006724A8">
      <w:pPr>
        <w:spacing w:after="160" w:line="259" w:lineRule="auto"/>
        <w:jc w:val="right"/>
        <w:rPr>
          <w:rFonts w:ascii="Times New Roman" w:hAnsi="Times New Roman" w:cs="Times New Roman"/>
          <w:sz w:val="20"/>
          <w:szCs w:val="20"/>
        </w:rPr>
      </w:pPr>
      <w:r>
        <w:rPr>
          <w:rFonts w:ascii="Times New Roman" w:hAnsi="Times New Roman" w:cs="Times New Roman"/>
          <w:noProof/>
          <w:sz w:val="24"/>
          <w:szCs w:val="24"/>
        </w:rPr>
        <w:drawing>
          <wp:anchor distT="0" distB="0" distL="114300" distR="114300" simplePos="0" relativeHeight="251659264" behindDoc="1" locked="0" layoutInCell="1" allowOverlap="1" wp14:anchorId="5F3BF21E" wp14:editId="4FBF73D1">
            <wp:simplePos x="0" y="0"/>
            <wp:positionH relativeFrom="margin">
              <wp:align>left</wp:align>
            </wp:positionH>
            <wp:positionV relativeFrom="paragraph">
              <wp:posOffset>259080</wp:posOffset>
            </wp:positionV>
            <wp:extent cx="6192520" cy="7943850"/>
            <wp:effectExtent l="0" t="0" r="0" b="0"/>
            <wp:wrapTight wrapText="bothSides">
              <wp:wrapPolygon edited="0">
                <wp:start x="0" y="0"/>
                <wp:lineTo x="0" y="21548"/>
                <wp:lineTo x="21529" y="21548"/>
                <wp:lineTo x="21529" y="0"/>
                <wp:lineTo x="0" y="0"/>
              </wp:wrapPolygon>
            </wp:wrapTight>
            <wp:docPr id="77851509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15096" name="Attēls 778515096"/>
                    <pic:cNvPicPr/>
                  </pic:nvPicPr>
                  <pic:blipFill>
                    <a:blip r:embed="rId6">
                      <a:extLst>
                        <a:ext uri="{28A0092B-C50C-407E-A947-70E740481C1C}">
                          <a14:useLocalDpi xmlns:a14="http://schemas.microsoft.com/office/drawing/2010/main" val="0"/>
                        </a:ext>
                      </a:extLst>
                    </a:blip>
                    <a:stretch>
                      <a:fillRect/>
                    </a:stretch>
                  </pic:blipFill>
                  <pic:spPr>
                    <a:xfrm>
                      <a:off x="0" y="0"/>
                      <a:ext cx="6192520" cy="7943850"/>
                    </a:xfrm>
                    <a:prstGeom prst="rect">
                      <a:avLst/>
                    </a:prstGeom>
                  </pic:spPr>
                </pic:pic>
              </a:graphicData>
            </a:graphic>
            <wp14:sizeRelH relativeFrom="margin">
              <wp14:pctWidth>0</wp14:pctWidth>
            </wp14:sizeRelH>
            <wp14:sizeRelV relativeFrom="margin">
              <wp14:pctHeight>0</wp14:pctHeight>
            </wp14:sizeRelV>
          </wp:anchor>
        </w:drawing>
      </w:r>
      <w:r w:rsidR="006724A8" w:rsidRPr="00967A1D">
        <w:rPr>
          <w:rFonts w:ascii="Times New Roman" w:hAnsi="Times New Roman" w:cs="Times New Roman"/>
          <w:sz w:val="20"/>
          <w:szCs w:val="20"/>
        </w:rPr>
        <w:t>___.__________.202</w:t>
      </w:r>
      <w:r w:rsidR="008A6546">
        <w:rPr>
          <w:rFonts w:ascii="Times New Roman" w:hAnsi="Times New Roman" w:cs="Times New Roman"/>
          <w:sz w:val="20"/>
          <w:szCs w:val="20"/>
        </w:rPr>
        <w:t>5</w:t>
      </w:r>
      <w:r w:rsidR="006724A8" w:rsidRPr="00967A1D">
        <w:rPr>
          <w:rFonts w:ascii="Times New Roman" w:hAnsi="Times New Roman" w:cs="Times New Roman"/>
          <w:sz w:val="20"/>
          <w:szCs w:val="20"/>
        </w:rPr>
        <w:t>. Nedzīvojamo telpu nomas Līgumam</w:t>
      </w:r>
    </w:p>
    <w:p w14:paraId="3E920F3E" w14:textId="7C685551" w:rsidR="006724A8" w:rsidRDefault="006724A8">
      <w:pPr>
        <w:spacing w:after="160" w:line="259" w:lineRule="auto"/>
        <w:rPr>
          <w:rFonts w:ascii="Times New Roman" w:hAnsi="Times New Roman" w:cs="Times New Roman"/>
          <w:sz w:val="24"/>
          <w:szCs w:val="24"/>
        </w:rPr>
      </w:pPr>
    </w:p>
    <w:p w14:paraId="7DFD078B" w14:textId="7ECAF263" w:rsidR="006724A8" w:rsidRDefault="006724A8">
      <w:pPr>
        <w:spacing w:after="160" w:line="259" w:lineRule="auto"/>
        <w:rPr>
          <w:rFonts w:ascii="Times New Roman" w:hAnsi="Times New Roman" w:cs="Times New Roman"/>
          <w:sz w:val="24"/>
          <w:szCs w:val="24"/>
        </w:rPr>
      </w:pPr>
    </w:p>
    <w:p w14:paraId="3A7DFDEE" w14:textId="0C9CFF5B" w:rsidR="00B160B1" w:rsidRPr="004E017A" w:rsidRDefault="002E0CA9" w:rsidP="002E0CA9">
      <w:pPr>
        <w:spacing w:after="160" w:line="259" w:lineRule="auto"/>
        <w:jc w:val="right"/>
        <w:rPr>
          <w:rFonts w:ascii="Times New Roman" w:hAnsi="Times New Roman" w:cs="Times New Roman"/>
          <w:sz w:val="20"/>
          <w:szCs w:val="20"/>
        </w:rPr>
      </w:pPr>
      <w:r w:rsidRPr="004E017A">
        <w:rPr>
          <w:rFonts w:ascii="Times New Roman" w:hAnsi="Times New Roman" w:cs="Times New Roman"/>
          <w:sz w:val="20"/>
          <w:szCs w:val="20"/>
        </w:rPr>
        <w:lastRenderedPageBreak/>
        <w:t>3</w:t>
      </w:r>
      <w:r w:rsidR="00B160B1" w:rsidRPr="004E017A">
        <w:rPr>
          <w:rFonts w:ascii="Times New Roman" w:hAnsi="Times New Roman" w:cs="Times New Roman"/>
          <w:sz w:val="20"/>
          <w:szCs w:val="20"/>
        </w:rPr>
        <w:t>.pielikums</w:t>
      </w:r>
    </w:p>
    <w:p w14:paraId="0E83777E" w14:textId="6D2EFA14" w:rsidR="007B32AC" w:rsidRPr="004E017A" w:rsidRDefault="00B160B1" w:rsidP="00CB0648">
      <w:pPr>
        <w:jc w:val="right"/>
        <w:rPr>
          <w:rFonts w:ascii="Times New Roman" w:hAnsi="Times New Roman" w:cs="Times New Roman"/>
          <w:sz w:val="20"/>
          <w:szCs w:val="20"/>
        </w:rPr>
      </w:pPr>
      <w:r w:rsidRPr="004E017A">
        <w:rPr>
          <w:rFonts w:ascii="Times New Roman" w:hAnsi="Times New Roman" w:cs="Times New Roman"/>
          <w:sz w:val="20"/>
          <w:szCs w:val="20"/>
        </w:rPr>
        <w:t>___._________.202</w:t>
      </w:r>
      <w:r w:rsidR="008A6546">
        <w:rPr>
          <w:rFonts w:ascii="Times New Roman" w:hAnsi="Times New Roman" w:cs="Times New Roman"/>
          <w:sz w:val="20"/>
          <w:szCs w:val="20"/>
        </w:rPr>
        <w:t>5</w:t>
      </w:r>
      <w:r w:rsidRPr="004E017A">
        <w:rPr>
          <w:rFonts w:ascii="Times New Roman" w:hAnsi="Times New Roman" w:cs="Times New Roman"/>
          <w:sz w:val="20"/>
          <w:szCs w:val="20"/>
        </w:rPr>
        <w:t>. Nedzīvojamo telpu nomas Līgumam</w:t>
      </w:r>
    </w:p>
    <w:p w14:paraId="648BE30E" w14:textId="77777777" w:rsidR="007B32AC" w:rsidRPr="00CB0648" w:rsidRDefault="007B32AC" w:rsidP="00CB0648">
      <w:pPr>
        <w:rPr>
          <w:rFonts w:ascii="Times New Roman" w:hAnsi="Times New Roman" w:cs="Times New Roman"/>
          <w:sz w:val="24"/>
          <w:szCs w:val="24"/>
        </w:rPr>
      </w:pPr>
    </w:p>
    <w:p w14:paraId="65927876" w14:textId="77777777" w:rsidR="00CB0648" w:rsidRDefault="00CB0648" w:rsidP="00CB0648">
      <w:pPr>
        <w:jc w:val="center"/>
        <w:rPr>
          <w:rFonts w:ascii="Times New Roman" w:hAnsi="Times New Roman" w:cs="Times New Roman"/>
          <w:b/>
          <w:sz w:val="24"/>
          <w:szCs w:val="24"/>
        </w:rPr>
      </w:pPr>
    </w:p>
    <w:p w14:paraId="3F2421AE" w14:textId="77777777" w:rsidR="007B32AC" w:rsidRDefault="007B32AC" w:rsidP="00CB0648">
      <w:pPr>
        <w:jc w:val="center"/>
        <w:rPr>
          <w:rFonts w:ascii="Times New Roman" w:hAnsi="Times New Roman" w:cs="Times New Roman"/>
          <w:b/>
          <w:sz w:val="24"/>
          <w:szCs w:val="24"/>
        </w:rPr>
      </w:pPr>
      <w:r w:rsidRPr="00CB0648">
        <w:rPr>
          <w:rFonts w:ascii="Times New Roman" w:hAnsi="Times New Roman" w:cs="Times New Roman"/>
          <w:b/>
          <w:sz w:val="24"/>
          <w:szCs w:val="24"/>
        </w:rPr>
        <w:t>NEDZĪVOJAMĀS TELPAS NODOŠANAS - PIEŅEMŠANAS AKTS</w:t>
      </w:r>
    </w:p>
    <w:p w14:paraId="682CEFBE" w14:textId="77777777" w:rsidR="00CB0648" w:rsidRPr="00CB0648" w:rsidRDefault="00CB0648" w:rsidP="00CB0648">
      <w:pPr>
        <w:jc w:val="center"/>
        <w:rPr>
          <w:rFonts w:ascii="Times New Roman" w:hAnsi="Times New Roman" w:cs="Times New Roman"/>
          <w:b/>
          <w:sz w:val="24"/>
          <w:szCs w:val="24"/>
        </w:rPr>
      </w:pPr>
    </w:p>
    <w:p w14:paraId="1EF63C91" w14:textId="394BF33F" w:rsidR="007B32AC" w:rsidRPr="00CB0648" w:rsidRDefault="00274541" w:rsidP="00CB0648">
      <w:pPr>
        <w:jc w:val="both"/>
        <w:rPr>
          <w:rFonts w:ascii="Times New Roman" w:hAnsi="Times New Roman" w:cs="Times New Roman"/>
          <w:sz w:val="24"/>
          <w:szCs w:val="24"/>
        </w:rPr>
      </w:pPr>
      <w:r w:rsidRPr="00CB0648">
        <w:rPr>
          <w:rFonts w:ascii="Times New Roman" w:eastAsiaTheme="minorHAnsi" w:hAnsi="Times New Roman" w:cs="Times New Roman"/>
          <w:snapToGrid w:val="0"/>
          <w:sz w:val="24"/>
          <w:szCs w:val="24"/>
          <w:lang w:eastAsia="en-US"/>
        </w:rPr>
        <w:t xml:space="preserve">Gulbenes novada </w:t>
      </w:r>
      <w:r>
        <w:rPr>
          <w:rFonts w:ascii="Times New Roman" w:eastAsiaTheme="minorHAnsi" w:hAnsi="Times New Roman" w:cs="Times New Roman"/>
          <w:snapToGrid w:val="0"/>
          <w:sz w:val="24"/>
          <w:szCs w:val="24"/>
          <w:lang w:eastAsia="en-US"/>
        </w:rPr>
        <w:t>Lizuma</w:t>
      </w:r>
      <w:r w:rsidRPr="00CB0648">
        <w:rPr>
          <w:rFonts w:ascii="Times New Roman" w:eastAsiaTheme="minorHAnsi" w:hAnsi="Times New Roman" w:cs="Times New Roman"/>
          <w:snapToGrid w:val="0"/>
          <w:sz w:val="24"/>
          <w:szCs w:val="24"/>
          <w:lang w:eastAsia="en-US"/>
        </w:rPr>
        <w:t xml:space="preserve"> pagastā</w:t>
      </w:r>
      <w:r w:rsidR="007B32AC" w:rsidRPr="00CB0648">
        <w:rPr>
          <w:rFonts w:ascii="Times New Roman" w:hAnsi="Times New Roman" w:cs="Times New Roman"/>
          <w:sz w:val="24"/>
          <w:szCs w:val="24"/>
        </w:rPr>
        <w:t xml:space="preserve"> </w:t>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Pr>
          <w:rFonts w:ascii="Times New Roman" w:hAnsi="Times New Roman" w:cs="Times New Roman"/>
          <w:sz w:val="24"/>
          <w:szCs w:val="24"/>
        </w:rPr>
        <w:t>20</w:t>
      </w:r>
      <w:r w:rsidR="007B32AC" w:rsidRPr="00CB0648">
        <w:rPr>
          <w:rFonts w:ascii="Times New Roman" w:hAnsi="Times New Roman" w:cs="Times New Roman"/>
          <w:sz w:val="24"/>
          <w:szCs w:val="24"/>
        </w:rPr>
        <w:t>2</w:t>
      </w:r>
      <w:r w:rsidR="008A6546">
        <w:rPr>
          <w:rFonts w:ascii="Times New Roman" w:hAnsi="Times New Roman" w:cs="Times New Roman"/>
          <w:sz w:val="24"/>
          <w:szCs w:val="24"/>
        </w:rPr>
        <w:t>5</w:t>
      </w:r>
      <w:r w:rsidR="007B32AC" w:rsidRPr="00CB0648">
        <w:rPr>
          <w:rFonts w:ascii="Times New Roman" w:hAnsi="Times New Roman" w:cs="Times New Roman"/>
          <w:sz w:val="24"/>
          <w:szCs w:val="24"/>
        </w:rPr>
        <w:t>.gada ____.______________</w:t>
      </w:r>
    </w:p>
    <w:p w14:paraId="677E59C5" w14:textId="77777777" w:rsidR="007B32AC" w:rsidRPr="00CB0648" w:rsidRDefault="007B32AC" w:rsidP="00CB0648">
      <w:pPr>
        <w:jc w:val="both"/>
        <w:rPr>
          <w:rFonts w:ascii="Times New Roman" w:hAnsi="Times New Roman" w:cs="Times New Roman"/>
          <w:sz w:val="24"/>
          <w:szCs w:val="24"/>
        </w:rPr>
      </w:pPr>
    </w:p>
    <w:p w14:paraId="7546C543" w14:textId="0B6E47A6" w:rsidR="007B32AC" w:rsidRPr="00CB0648" w:rsidRDefault="007B32AC" w:rsidP="00CB0648">
      <w:pPr>
        <w:widowControl w:val="0"/>
        <w:jc w:val="both"/>
        <w:rPr>
          <w:rFonts w:ascii="Times New Roman" w:eastAsia="Calibri" w:hAnsi="Times New Roman" w:cs="Times New Roman"/>
          <w:noProof/>
          <w:sz w:val="24"/>
          <w:szCs w:val="24"/>
        </w:rPr>
      </w:pPr>
      <w:r w:rsidRPr="00CB0648">
        <w:rPr>
          <w:rFonts w:ascii="Times New Roman" w:hAnsi="Times New Roman" w:cs="Times New Roman"/>
          <w:sz w:val="24"/>
          <w:szCs w:val="24"/>
        </w:rPr>
        <w:t>Pamatojoties uz nedzīvojamo telpu</w:t>
      </w:r>
      <w:r w:rsidR="009E7E4F">
        <w:rPr>
          <w:rFonts w:ascii="Times New Roman" w:hAnsi="Times New Roman" w:cs="Times New Roman"/>
          <w:sz w:val="24"/>
          <w:szCs w:val="24"/>
        </w:rPr>
        <w:t xml:space="preserve"> nomas līguma Nr.___________ 1.3</w:t>
      </w:r>
      <w:r w:rsidRPr="00CB0648">
        <w:rPr>
          <w:rFonts w:ascii="Times New Roman" w:hAnsi="Times New Roman" w:cs="Times New Roman"/>
          <w:sz w:val="24"/>
          <w:szCs w:val="24"/>
        </w:rPr>
        <w:t xml:space="preserve">.punktu, </w:t>
      </w:r>
      <w:r w:rsidR="00EF2A06">
        <w:rPr>
          <w:rFonts w:ascii="Times New Roman" w:hAnsi="Times New Roman" w:cs="Times New Roman"/>
          <w:snapToGrid w:val="0"/>
          <w:sz w:val="24"/>
          <w:szCs w:val="24"/>
        </w:rPr>
        <w:t>Lizuma</w:t>
      </w:r>
      <w:r w:rsidR="002220AE" w:rsidRPr="00CB0648">
        <w:rPr>
          <w:rFonts w:ascii="Times New Roman" w:hAnsi="Times New Roman" w:cs="Times New Roman"/>
          <w:snapToGrid w:val="0"/>
          <w:sz w:val="24"/>
          <w:szCs w:val="24"/>
        </w:rPr>
        <w:t xml:space="preserve"> pagasta pārval</w:t>
      </w:r>
      <w:r w:rsidRPr="00CB0648">
        <w:rPr>
          <w:rFonts w:ascii="Times New Roman" w:hAnsi="Times New Roman" w:cs="Times New Roman"/>
          <w:snapToGrid w:val="0"/>
          <w:sz w:val="24"/>
          <w:szCs w:val="24"/>
        </w:rPr>
        <w:t>des vadītājs</w:t>
      </w:r>
      <w:r w:rsidRPr="00CB0648">
        <w:rPr>
          <w:rFonts w:ascii="Times New Roman" w:hAnsi="Times New Roman" w:cs="Times New Roman"/>
          <w:sz w:val="24"/>
          <w:szCs w:val="24"/>
        </w:rPr>
        <w:t xml:space="preserve"> _______ _______ nodod, un _____________ pieņem </w:t>
      </w:r>
      <w:r w:rsidR="002220AE" w:rsidRPr="00CB0648">
        <w:rPr>
          <w:rFonts w:ascii="Times New Roman" w:hAnsi="Times New Roman" w:cs="Times New Roman"/>
          <w:sz w:val="24"/>
          <w:szCs w:val="24"/>
        </w:rPr>
        <w:t>nedzīvojamās telpas</w:t>
      </w:r>
      <w:r w:rsidR="002220AE" w:rsidRPr="00CB0648">
        <w:rPr>
          <w:rFonts w:ascii="Times New Roman" w:eastAsia="Calibri" w:hAnsi="Times New Roman" w:cs="Times New Roman"/>
          <w:noProof/>
          <w:sz w:val="24"/>
          <w:szCs w:val="24"/>
        </w:rPr>
        <w:t xml:space="preserve"> </w:t>
      </w:r>
      <w:r w:rsidR="000C5025" w:rsidRPr="00CB0648">
        <w:rPr>
          <w:rFonts w:ascii="Times New Roman" w:eastAsia="Calibri" w:hAnsi="Times New Roman" w:cs="Times New Roman"/>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20AE" w:rsidRPr="00CB0648">
        <w:rPr>
          <w:rFonts w:ascii="Times New Roman" w:eastAsia="Calibri" w:hAnsi="Times New Roman" w:cs="Times New Roman"/>
          <w:sz w:val="24"/>
          <w:szCs w:val="24"/>
        </w:rPr>
        <w:t xml:space="preserve">, </w:t>
      </w:r>
      <w:r w:rsidRPr="00CB0648">
        <w:rPr>
          <w:rFonts w:ascii="Times New Roman" w:hAnsi="Times New Roman" w:cs="Times New Roman"/>
          <w:sz w:val="24"/>
          <w:szCs w:val="24"/>
        </w:rPr>
        <w:t>turpmāk – Telpa,</w:t>
      </w:r>
    </w:p>
    <w:p w14:paraId="370A8E5B" w14:textId="77777777" w:rsidR="007B32AC" w:rsidRPr="00CB0648" w:rsidRDefault="007B32AC" w:rsidP="00CB0648">
      <w:pPr>
        <w:numPr>
          <w:ilvl w:val="0"/>
          <w:numId w:val="13"/>
        </w:numPr>
        <w:jc w:val="both"/>
        <w:rPr>
          <w:rFonts w:ascii="Times New Roman" w:hAnsi="Times New Roman" w:cs="Times New Roman"/>
          <w:sz w:val="24"/>
          <w:szCs w:val="24"/>
        </w:rPr>
      </w:pPr>
      <w:r w:rsidRPr="00CB0648">
        <w:rPr>
          <w:rFonts w:ascii="Times New Roman" w:hAnsi="Times New Roman" w:cs="Times New Roman"/>
          <w:sz w:val="24"/>
          <w:szCs w:val="24"/>
        </w:rPr>
        <w:t>Telpu vizuālās apsekošanas rezultātā konstatēts, ka uz Akta sastādīšanas brīdi Telpas stāvokļa vispārīgais vērtējums ir: __________________________________________</w:t>
      </w:r>
    </w:p>
    <w:p w14:paraId="2B040C01" w14:textId="77777777" w:rsidR="007B32AC" w:rsidRPr="00CB0648" w:rsidRDefault="007B32AC" w:rsidP="00CB0648">
      <w:pPr>
        <w:ind w:left="720"/>
        <w:jc w:val="both"/>
        <w:rPr>
          <w:rFonts w:ascii="Times New Roman" w:hAnsi="Times New Roman" w:cs="Times New Roman"/>
          <w:sz w:val="24"/>
          <w:szCs w:val="24"/>
        </w:rPr>
      </w:pPr>
      <w:r w:rsidRPr="00CB064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4D5F20" w14:textId="77777777" w:rsidR="007B32AC" w:rsidRPr="00CB0648" w:rsidRDefault="007B32AC" w:rsidP="00CB0648">
      <w:pPr>
        <w:numPr>
          <w:ilvl w:val="0"/>
          <w:numId w:val="14"/>
        </w:numPr>
        <w:jc w:val="both"/>
        <w:rPr>
          <w:rFonts w:ascii="Times New Roman" w:hAnsi="Times New Roman" w:cs="Times New Roman"/>
          <w:sz w:val="24"/>
          <w:szCs w:val="24"/>
        </w:rPr>
      </w:pPr>
      <w:r w:rsidRPr="00CB0648">
        <w:rPr>
          <w:rFonts w:ascii="Times New Roman" w:hAnsi="Times New Roman" w:cs="Times New Roman"/>
          <w:sz w:val="24"/>
          <w:szCs w:val="24"/>
        </w:rPr>
        <w:t>Telpas izvietojums atbilst izkopējumam no Telpas kadastrālās uzmērīšanas (tehniskās inventarizācijas) lietas, kas Līgumam pievienots kā 1.pielikums. Telpas faktiskais stāvoklis abām pusēm ir zināms un pretenziju par to nav.</w:t>
      </w:r>
    </w:p>
    <w:p w14:paraId="14472386" w14:textId="77777777" w:rsidR="007B32AC" w:rsidRDefault="007B32AC" w:rsidP="00CB0648">
      <w:pPr>
        <w:numPr>
          <w:ilvl w:val="0"/>
          <w:numId w:val="14"/>
        </w:numPr>
        <w:jc w:val="both"/>
        <w:rPr>
          <w:rFonts w:ascii="Times New Roman" w:hAnsi="Times New Roman" w:cs="Times New Roman"/>
          <w:sz w:val="24"/>
          <w:szCs w:val="24"/>
        </w:rPr>
      </w:pPr>
      <w:r w:rsidRPr="00CB0648">
        <w:rPr>
          <w:rFonts w:ascii="Times New Roman" w:hAnsi="Times New Roman" w:cs="Times New Roman"/>
          <w:sz w:val="24"/>
          <w:szCs w:val="24"/>
        </w:rPr>
        <w:t>Nodošanas - pieņemšanas akts sastādīts 2 (divos) identiskos eksemplāros uz 1 (vienas) lapas, latviešu valodā, pa vienam eksemplāram katrai Pusei. Abiem eksemplāriem ir vienāds juridisks spēks.</w:t>
      </w:r>
    </w:p>
    <w:p w14:paraId="082A7771" w14:textId="77777777" w:rsidR="00CB0648" w:rsidRDefault="00CB0648" w:rsidP="00CB0648">
      <w:pPr>
        <w:ind w:left="720"/>
        <w:jc w:val="both"/>
        <w:rPr>
          <w:rFonts w:ascii="Times New Roman" w:hAnsi="Times New Roman" w:cs="Times New Roman"/>
          <w:sz w:val="24"/>
          <w:szCs w:val="24"/>
        </w:rPr>
      </w:pPr>
    </w:p>
    <w:p w14:paraId="6034E086" w14:textId="77777777" w:rsidR="00CB0648" w:rsidRPr="00CB0648" w:rsidRDefault="00CB0648" w:rsidP="00CB0648">
      <w:pPr>
        <w:ind w:left="72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248"/>
        <w:gridCol w:w="992"/>
        <w:gridCol w:w="3865"/>
      </w:tblGrid>
      <w:tr w:rsidR="007B32AC" w:rsidRPr="00CB0648" w14:paraId="162021AD" w14:textId="77777777" w:rsidTr="00184F0C">
        <w:tc>
          <w:tcPr>
            <w:tcW w:w="4248" w:type="dxa"/>
            <w:tcBorders>
              <w:top w:val="nil"/>
              <w:left w:val="nil"/>
              <w:bottom w:val="nil"/>
              <w:right w:val="nil"/>
            </w:tcBorders>
          </w:tcPr>
          <w:p w14:paraId="6796508A" w14:textId="77777777" w:rsidR="007B32AC" w:rsidRPr="00CB0648" w:rsidRDefault="007B32AC" w:rsidP="00CB0648">
            <w:pPr>
              <w:jc w:val="both"/>
              <w:rPr>
                <w:rFonts w:ascii="Times New Roman" w:hAnsi="Times New Roman" w:cs="Times New Roman"/>
                <w:b/>
                <w:sz w:val="24"/>
                <w:szCs w:val="24"/>
              </w:rPr>
            </w:pPr>
            <w:r w:rsidRPr="00CB0648">
              <w:rPr>
                <w:rFonts w:ascii="Times New Roman" w:hAnsi="Times New Roman" w:cs="Times New Roman"/>
                <w:b/>
                <w:sz w:val="24"/>
                <w:szCs w:val="24"/>
              </w:rPr>
              <w:t>NODEVA:</w:t>
            </w:r>
          </w:p>
        </w:tc>
        <w:tc>
          <w:tcPr>
            <w:tcW w:w="992" w:type="dxa"/>
            <w:tcBorders>
              <w:top w:val="nil"/>
              <w:left w:val="nil"/>
              <w:bottom w:val="nil"/>
              <w:right w:val="nil"/>
            </w:tcBorders>
          </w:tcPr>
          <w:p w14:paraId="0C9CB280"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nil"/>
              <w:right w:val="nil"/>
            </w:tcBorders>
          </w:tcPr>
          <w:p w14:paraId="72788F58" w14:textId="77777777" w:rsidR="007B32AC" w:rsidRPr="00CB0648" w:rsidRDefault="007B32AC" w:rsidP="00CB0648">
            <w:pPr>
              <w:jc w:val="both"/>
              <w:rPr>
                <w:rFonts w:ascii="Times New Roman" w:hAnsi="Times New Roman" w:cs="Times New Roman"/>
                <w:b/>
                <w:sz w:val="24"/>
                <w:szCs w:val="24"/>
              </w:rPr>
            </w:pPr>
            <w:r w:rsidRPr="00CB0648">
              <w:rPr>
                <w:rFonts w:ascii="Times New Roman" w:hAnsi="Times New Roman" w:cs="Times New Roman"/>
                <w:b/>
                <w:sz w:val="24"/>
                <w:szCs w:val="24"/>
              </w:rPr>
              <w:t>PIEŅĒMA:</w:t>
            </w:r>
          </w:p>
        </w:tc>
      </w:tr>
      <w:tr w:rsidR="007B32AC" w:rsidRPr="00CB0648" w14:paraId="38F33685" w14:textId="77777777" w:rsidTr="00184F0C">
        <w:tc>
          <w:tcPr>
            <w:tcW w:w="4248" w:type="dxa"/>
            <w:tcBorders>
              <w:top w:val="nil"/>
              <w:left w:val="nil"/>
              <w:bottom w:val="nil"/>
              <w:right w:val="nil"/>
            </w:tcBorders>
          </w:tcPr>
          <w:p w14:paraId="69B8A351"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6B5E407A"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nil"/>
              <w:right w:val="nil"/>
            </w:tcBorders>
          </w:tcPr>
          <w:p w14:paraId="19DC714C" w14:textId="77777777" w:rsidR="007B32AC" w:rsidRPr="00CB0648" w:rsidRDefault="007B32AC" w:rsidP="00CB0648">
            <w:pPr>
              <w:jc w:val="both"/>
              <w:rPr>
                <w:rFonts w:ascii="Times New Roman" w:hAnsi="Times New Roman" w:cs="Times New Roman"/>
                <w:sz w:val="24"/>
                <w:szCs w:val="24"/>
              </w:rPr>
            </w:pPr>
          </w:p>
        </w:tc>
      </w:tr>
      <w:tr w:rsidR="007B32AC" w:rsidRPr="00CB0648" w14:paraId="542CD05B" w14:textId="77777777" w:rsidTr="00184F0C">
        <w:tc>
          <w:tcPr>
            <w:tcW w:w="4248" w:type="dxa"/>
            <w:tcBorders>
              <w:top w:val="nil"/>
              <w:left w:val="nil"/>
              <w:bottom w:val="single" w:sz="4" w:space="0" w:color="auto"/>
              <w:right w:val="nil"/>
            </w:tcBorders>
          </w:tcPr>
          <w:p w14:paraId="657F51D9" w14:textId="77777777" w:rsidR="007B32AC" w:rsidRPr="00CB0648" w:rsidRDefault="007B32AC" w:rsidP="00CB0648">
            <w:pPr>
              <w:jc w:val="both"/>
              <w:rPr>
                <w:rFonts w:ascii="Times New Roman" w:hAnsi="Times New Roman" w:cs="Times New Roman"/>
                <w:sz w:val="24"/>
                <w:szCs w:val="24"/>
              </w:rPr>
            </w:pPr>
          </w:p>
          <w:p w14:paraId="6073E140"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589531E9"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single" w:sz="4" w:space="0" w:color="auto"/>
              <w:right w:val="nil"/>
            </w:tcBorders>
          </w:tcPr>
          <w:p w14:paraId="6EA8936E" w14:textId="77777777" w:rsidR="007B32AC" w:rsidRPr="00CB0648" w:rsidRDefault="007B32AC" w:rsidP="00CB0648">
            <w:pPr>
              <w:jc w:val="both"/>
              <w:rPr>
                <w:rFonts w:ascii="Times New Roman" w:hAnsi="Times New Roman" w:cs="Times New Roman"/>
                <w:sz w:val="24"/>
                <w:szCs w:val="24"/>
              </w:rPr>
            </w:pPr>
          </w:p>
        </w:tc>
      </w:tr>
      <w:tr w:rsidR="007B32AC" w:rsidRPr="00CB0648" w14:paraId="52EC805E" w14:textId="77777777" w:rsidTr="00184F0C">
        <w:tc>
          <w:tcPr>
            <w:tcW w:w="4248" w:type="dxa"/>
            <w:tcBorders>
              <w:left w:val="nil"/>
              <w:bottom w:val="nil"/>
              <w:right w:val="nil"/>
            </w:tcBorders>
          </w:tcPr>
          <w:p w14:paraId="56421464"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4015184B" w14:textId="77777777" w:rsidR="007B32AC" w:rsidRPr="00CB0648" w:rsidRDefault="007B32AC" w:rsidP="00CB0648">
            <w:pPr>
              <w:jc w:val="both"/>
              <w:rPr>
                <w:rFonts w:ascii="Times New Roman" w:hAnsi="Times New Roman" w:cs="Times New Roman"/>
                <w:sz w:val="24"/>
                <w:szCs w:val="24"/>
              </w:rPr>
            </w:pPr>
          </w:p>
        </w:tc>
        <w:tc>
          <w:tcPr>
            <w:tcW w:w="3865" w:type="dxa"/>
            <w:tcBorders>
              <w:left w:val="nil"/>
              <w:bottom w:val="nil"/>
              <w:right w:val="nil"/>
            </w:tcBorders>
          </w:tcPr>
          <w:p w14:paraId="0451D888" w14:textId="77777777" w:rsidR="007B32AC" w:rsidRPr="00CB0648" w:rsidRDefault="007B32AC" w:rsidP="00CB0648">
            <w:pPr>
              <w:jc w:val="both"/>
              <w:rPr>
                <w:rFonts w:ascii="Times New Roman" w:hAnsi="Times New Roman" w:cs="Times New Roman"/>
                <w:sz w:val="24"/>
                <w:szCs w:val="24"/>
              </w:rPr>
            </w:pPr>
          </w:p>
        </w:tc>
      </w:tr>
    </w:tbl>
    <w:p w14:paraId="5605815F" w14:textId="77777777" w:rsidR="00B160B1" w:rsidRPr="00CB0648" w:rsidRDefault="00B160B1" w:rsidP="00CB0648">
      <w:pPr>
        <w:jc w:val="right"/>
        <w:rPr>
          <w:rFonts w:ascii="Times New Roman" w:hAnsi="Times New Roman" w:cs="Times New Roman"/>
          <w:sz w:val="24"/>
          <w:szCs w:val="24"/>
        </w:rPr>
      </w:pPr>
    </w:p>
    <w:sectPr w:rsidR="00B160B1" w:rsidRPr="00CB0648" w:rsidSect="00CB06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03A20443"/>
    <w:multiLevelType w:val="hybridMultilevel"/>
    <w:tmpl w:val="428C8960"/>
    <w:lvl w:ilvl="0" w:tplc="789210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8"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9"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423550">
    <w:abstractNumId w:val="8"/>
  </w:num>
  <w:num w:numId="2" w16cid:durableId="1749813157">
    <w:abstractNumId w:val="7"/>
  </w:num>
  <w:num w:numId="3" w16cid:durableId="1386293685">
    <w:abstractNumId w:val="0"/>
  </w:num>
  <w:num w:numId="4" w16cid:durableId="1134954611">
    <w:abstractNumId w:val="5"/>
  </w:num>
  <w:num w:numId="5" w16cid:durableId="361631716">
    <w:abstractNumId w:val="9"/>
  </w:num>
  <w:num w:numId="6" w16cid:durableId="251814668">
    <w:abstractNumId w:val="11"/>
  </w:num>
  <w:num w:numId="7" w16cid:durableId="2092047307">
    <w:abstractNumId w:val="14"/>
  </w:num>
  <w:num w:numId="8" w16cid:durableId="192038275">
    <w:abstractNumId w:val="10"/>
  </w:num>
  <w:num w:numId="9" w16cid:durableId="811212399">
    <w:abstractNumId w:val="4"/>
  </w:num>
  <w:num w:numId="10" w16cid:durableId="950211183">
    <w:abstractNumId w:val="1"/>
  </w:num>
  <w:num w:numId="11" w16cid:durableId="1131284008">
    <w:abstractNumId w:val="13"/>
  </w:num>
  <w:num w:numId="12" w16cid:durableId="1485660061">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8906464">
    <w:abstractNumId w:val="6"/>
  </w:num>
  <w:num w:numId="14" w16cid:durableId="442771993">
    <w:abstractNumId w:val="12"/>
  </w:num>
  <w:num w:numId="15" w16cid:durableId="1544561980">
    <w:abstractNumId w:val="15"/>
  </w:num>
  <w:num w:numId="16" w16cid:durableId="435831301">
    <w:abstractNumId w:val="3"/>
  </w:num>
  <w:num w:numId="17" w16cid:durableId="560796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B"/>
    <w:rsid w:val="00023C62"/>
    <w:rsid w:val="00034EA1"/>
    <w:rsid w:val="00042085"/>
    <w:rsid w:val="0005559F"/>
    <w:rsid w:val="00061A45"/>
    <w:rsid w:val="00066AD6"/>
    <w:rsid w:val="000C5025"/>
    <w:rsid w:val="000D4573"/>
    <w:rsid w:val="00100D4C"/>
    <w:rsid w:val="00102071"/>
    <w:rsid w:val="00102A75"/>
    <w:rsid w:val="00160FCD"/>
    <w:rsid w:val="0016761C"/>
    <w:rsid w:val="00167ECB"/>
    <w:rsid w:val="0018488E"/>
    <w:rsid w:val="0018611C"/>
    <w:rsid w:val="00186EB9"/>
    <w:rsid w:val="00194BA4"/>
    <w:rsid w:val="001B2251"/>
    <w:rsid w:val="001F5F67"/>
    <w:rsid w:val="00214C4C"/>
    <w:rsid w:val="002220AE"/>
    <w:rsid w:val="002229BA"/>
    <w:rsid w:val="002360B4"/>
    <w:rsid w:val="00261AC3"/>
    <w:rsid w:val="00274541"/>
    <w:rsid w:val="002A4FB7"/>
    <w:rsid w:val="002D0454"/>
    <w:rsid w:val="002E0CA9"/>
    <w:rsid w:val="002F0A2F"/>
    <w:rsid w:val="00320FA9"/>
    <w:rsid w:val="0035497D"/>
    <w:rsid w:val="00356F60"/>
    <w:rsid w:val="00360646"/>
    <w:rsid w:val="00392439"/>
    <w:rsid w:val="003A46CA"/>
    <w:rsid w:val="003C5CD1"/>
    <w:rsid w:val="003D59EB"/>
    <w:rsid w:val="003E236B"/>
    <w:rsid w:val="003F2456"/>
    <w:rsid w:val="0042772F"/>
    <w:rsid w:val="00447A67"/>
    <w:rsid w:val="00453950"/>
    <w:rsid w:val="00457E5F"/>
    <w:rsid w:val="004662B5"/>
    <w:rsid w:val="00483A54"/>
    <w:rsid w:val="004C64F1"/>
    <w:rsid w:val="004D4DD9"/>
    <w:rsid w:val="004E017A"/>
    <w:rsid w:val="004E7571"/>
    <w:rsid w:val="00500552"/>
    <w:rsid w:val="0053386E"/>
    <w:rsid w:val="005379B1"/>
    <w:rsid w:val="0054745A"/>
    <w:rsid w:val="00552D44"/>
    <w:rsid w:val="005C1618"/>
    <w:rsid w:val="005D719F"/>
    <w:rsid w:val="005E7A69"/>
    <w:rsid w:val="00615E65"/>
    <w:rsid w:val="006402CD"/>
    <w:rsid w:val="0064728C"/>
    <w:rsid w:val="00651663"/>
    <w:rsid w:val="006724A8"/>
    <w:rsid w:val="006731A2"/>
    <w:rsid w:val="006A5D53"/>
    <w:rsid w:val="006B20B4"/>
    <w:rsid w:val="006C4E22"/>
    <w:rsid w:val="0070233A"/>
    <w:rsid w:val="0074174F"/>
    <w:rsid w:val="00743C80"/>
    <w:rsid w:val="007450E1"/>
    <w:rsid w:val="00751913"/>
    <w:rsid w:val="0079065D"/>
    <w:rsid w:val="007A04DC"/>
    <w:rsid w:val="007A1ADE"/>
    <w:rsid w:val="007B32AC"/>
    <w:rsid w:val="007D400A"/>
    <w:rsid w:val="00841A67"/>
    <w:rsid w:val="008478F9"/>
    <w:rsid w:val="00847DB7"/>
    <w:rsid w:val="00854D09"/>
    <w:rsid w:val="00893DA2"/>
    <w:rsid w:val="00894296"/>
    <w:rsid w:val="008A44F6"/>
    <w:rsid w:val="008A6546"/>
    <w:rsid w:val="008B563C"/>
    <w:rsid w:val="008C6993"/>
    <w:rsid w:val="008E3EBE"/>
    <w:rsid w:val="009218AD"/>
    <w:rsid w:val="009415DF"/>
    <w:rsid w:val="00950AAC"/>
    <w:rsid w:val="00953A05"/>
    <w:rsid w:val="00967A1D"/>
    <w:rsid w:val="00970760"/>
    <w:rsid w:val="009D19D5"/>
    <w:rsid w:val="009E7E4F"/>
    <w:rsid w:val="00A12C2C"/>
    <w:rsid w:val="00A13E6A"/>
    <w:rsid w:val="00A17BD2"/>
    <w:rsid w:val="00A55566"/>
    <w:rsid w:val="00AA6EC0"/>
    <w:rsid w:val="00B160B1"/>
    <w:rsid w:val="00B20EF5"/>
    <w:rsid w:val="00B22F88"/>
    <w:rsid w:val="00B24AF4"/>
    <w:rsid w:val="00B42999"/>
    <w:rsid w:val="00B51EA9"/>
    <w:rsid w:val="00B61AC6"/>
    <w:rsid w:val="00B62820"/>
    <w:rsid w:val="00B77667"/>
    <w:rsid w:val="00BB5CBF"/>
    <w:rsid w:val="00BC25B5"/>
    <w:rsid w:val="00BD7662"/>
    <w:rsid w:val="00BE000C"/>
    <w:rsid w:val="00BE0271"/>
    <w:rsid w:val="00C107AE"/>
    <w:rsid w:val="00C3107E"/>
    <w:rsid w:val="00C4050D"/>
    <w:rsid w:val="00C45D11"/>
    <w:rsid w:val="00C520E3"/>
    <w:rsid w:val="00C60569"/>
    <w:rsid w:val="00C92BBB"/>
    <w:rsid w:val="00C93556"/>
    <w:rsid w:val="00CA48CF"/>
    <w:rsid w:val="00CA6808"/>
    <w:rsid w:val="00CA7143"/>
    <w:rsid w:val="00CB0648"/>
    <w:rsid w:val="00CC1DFE"/>
    <w:rsid w:val="00CD2E80"/>
    <w:rsid w:val="00CD49DF"/>
    <w:rsid w:val="00CD6959"/>
    <w:rsid w:val="00D061E4"/>
    <w:rsid w:val="00D312DF"/>
    <w:rsid w:val="00D357BB"/>
    <w:rsid w:val="00D478A6"/>
    <w:rsid w:val="00D53716"/>
    <w:rsid w:val="00D927F5"/>
    <w:rsid w:val="00DE0229"/>
    <w:rsid w:val="00DE3637"/>
    <w:rsid w:val="00DE75ED"/>
    <w:rsid w:val="00DF3532"/>
    <w:rsid w:val="00E07927"/>
    <w:rsid w:val="00E2568D"/>
    <w:rsid w:val="00E30064"/>
    <w:rsid w:val="00E33412"/>
    <w:rsid w:val="00E7584A"/>
    <w:rsid w:val="00E86D20"/>
    <w:rsid w:val="00EE2503"/>
    <w:rsid w:val="00EE7E1C"/>
    <w:rsid w:val="00EF2A06"/>
    <w:rsid w:val="00F04D1D"/>
    <w:rsid w:val="00F37B90"/>
    <w:rsid w:val="00F71A6A"/>
    <w:rsid w:val="00FA3050"/>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B4DB"/>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36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Numbered Para 1,Dot pt,List Paragraph Char Char Char,Indicator Text,Bullet 1,Bullet Points,MAIN CONTENT,IFCL - List Paragraph,List Paragraph12,OBC Bullet,F5 List Paragraph"/>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2 Rakstz.,Satura rādītājs Rakstz.,Strip Rakstz.,Numbered Para 1 Rakstz.,Dot pt Rakstz.,List Paragraph Char Char Char Rakstz.,Indicator Text Rakstz.,Bullet 1 Rakstz.,Bullet Points Rakstz."/>
    <w:link w:val="Sarakstarindkopa"/>
    <w:uiPriority w:val="34"/>
    <w:qFormat/>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E7571"/>
    <w:rPr>
      <w:color w:val="605E5C"/>
      <w:shd w:val="clear" w:color="auto" w:fill="E1DFDD"/>
    </w:rPr>
  </w:style>
  <w:style w:type="paragraph" w:styleId="Paraststmeklis">
    <w:name w:val="Normal (Web)"/>
    <w:basedOn w:val="Parasts"/>
    <w:uiPriority w:val="99"/>
    <w:semiHidden/>
    <w:unhideWhenUsed/>
    <w:rsid w:val="00E86D2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993746">
      <w:bodyDiv w:val="1"/>
      <w:marLeft w:val="0"/>
      <w:marRight w:val="0"/>
      <w:marTop w:val="0"/>
      <w:marBottom w:val="0"/>
      <w:divBdr>
        <w:top w:val="none" w:sz="0" w:space="0" w:color="auto"/>
        <w:left w:val="none" w:sz="0" w:space="0" w:color="auto"/>
        <w:bottom w:val="none" w:sz="0" w:space="0" w:color="auto"/>
        <w:right w:val="none" w:sz="0" w:space="0" w:color="auto"/>
      </w:divBdr>
    </w:div>
    <w:div w:id="960302410">
      <w:bodyDiv w:val="1"/>
      <w:marLeft w:val="0"/>
      <w:marRight w:val="0"/>
      <w:marTop w:val="0"/>
      <w:marBottom w:val="0"/>
      <w:divBdr>
        <w:top w:val="none" w:sz="0" w:space="0" w:color="auto"/>
        <w:left w:val="none" w:sz="0" w:space="0" w:color="auto"/>
        <w:bottom w:val="none" w:sz="0" w:space="0" w:color="auto"/>
        <w:right w:val="none" w:sz="0" w:space="0" w:color="auto"/>
      </w:divBdr>
    </w:div>
    <w:div w:id="1405225502">
      <w:bodyDiv w:val="1"/>
      <w:marLeft w:val="0"/>
      <w:marRight w:val="0"/>
      <w:marTop w:val="0"/>
      <w:marBottom w:val="0"/>
      <w:divBdr>
        <w:top w:val="none" w:sz="0" w:space="0" w:color="auto"/>
        <w:left w:val="none" w:sz="0" w:space="0" w:color="auto"/>
        <w:bottom w:val="none" w:sz="0" w:space="0" w:color="auto"/>
        <w:right w:val="none" w:sz="0" w:space="0" w:color="auto"/>
      </w:divBdr>
    </w:div>
    <w:div w:id="18746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10</Pages>
  <Words>15565</Words>
  <Characters>8873</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Gunda Riekstiņa</cp:lastModifiedBy>
  <cp:revision>61</cp:revision>
  <cp:lastPrinted>2024-11-22T09:33:00Z</cp:lastPrinted>
  <dcterms:created xsi:type="dcterms:W3CDTF">2022-03-04T13:31:00Z</dcterms:created>
  <dcterms:modified xsi:type="dcterms:W3CDTF">2024-12-08T18:57:00Z</dcterms:modified>
</cp:coreProperties>
</file>