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E4048" w14:paraId="42EFA986" w14:textId="77777777" w:rsidTr="00F904A3">
        <w:tc>
          <w:tcPr>
            <w:tcW w:w="9354" w:type="dxa"/>
            <w:tcBorders>
              <w:top w:val="nil"/>
              <w:left w:val="nil"/>
              <w:bottom w:val="nil"/>
              <w:right w:val="nil"/>
            </w:tcBorders>
            <w:hideMark/>
          </w:tcPr>
          <w:p w14:paraId="44F3401E" w14:textId="7C758569" w:rsidR="003E4048" w:rsidRDefault="003E4048">
            <w:pPr>
              <w:jc w:val="center"/>
              <w:rPr>
                <w:rFonts w:ascii="Times New Roman" w:hAnsi="Times New Roman" w:cs="Times New Roman"/>
                <w:sz w:val="24"/>
                <w:szCs w:val="24"/>
              </w:rPr>
            </w:pPr>
            <w:r>
              <w:rPr>
                <w:rFonts w:ascii="Times New Roman" w:hAnsi="Times New Roman" w:cs="Times New Roman"/>
                <w:noProof/>
                <w:sz w:val="24"/>
                <w:szCs w:val="24"/>
                <w:lang w:eastAsia="lv-LV"/>
              </w:rPr>
              <w:drawing>
                <wp:inline distT="0" distB="0" distL="0" distR="0" wp14:anchorId="26C093CF" wp14:editId="1B649359">
                  <wp:extent cx="620395" cy="683895"/>
                  <wp:effectExtent l="0" t="0" r="8255" b="1905"/>
                  <wp:docPr id="9391121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3E4048" w14:paraId="6B56A9C6" w14:textId="77777777" w:rsidTr="00F904A3">
        <w:tc>
          <w:tcPr>
            <w:tcW w:w="9354" w:type="dxa"/>
            <w:tcBorders>
              <w:top w:val="nil"/>
              <w:left w:val="nil"/>
              <w:bottom w:val="nil"/>
              <w:right w:val="nil"/>
            </w:tcBorders>
            <w:hideMark/>
          </w:tcPr>
          <w:p w14:paraId="7F473F5C" w14:textId="77777777" w:rsidR="003E4048" w:rsidRDefault="003E4048">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3E4048" w14:paraId="27435E9A" w14:textId="77777777" w:rsidTr="00F904A3">
        <w:tc>
          <w:tcPr>
            <w:tcW w:w="9354" w:type="dxa"/>
            <w:tcBorders>
              <w:top w:val="nil"/>
              <w:left w:val="nil"/>
              <w:bottom w:val="nil"/>
              <w:right w:val="nil"/>
            </w:tcBorders>
            <w:hideMark/>
          </w:tcPr>
          <w:p w14:paraId="76BC0CC8"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3E4048" w14:paraId="7B413F43" w14:textId="77777777" w:rsidTr="00F904A3">
        <w:tc>
          <w:tcPr>
            <w:tcW w:w="9354" w:type="dxa"/>
            <w:tcBorders>
              <w:top w:val="nil"/>
              <w:left w:val="nil"/>
              <w:bottom w:val="nil"/>
              <w:right w:val="nil"/>
            </w:tcBorders>
            <w:hideMark/>
          </w:tcPr>
          <w:p w14:paraId="5E90FCDB"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3E4048" w14:paraId="4FEAC88E" w14:textId="77777777" w:rsidTr="00F904A3">
        <w:tc>
          <w:tcPr>
            <w:tcW w:w="9354" w:type="dxa"/>
            <w:tcBorders>
              <w:top w:val="nil"/>
              <w:left w:val="nil"/>
              <w:bottom w:val="single" w:sz="4" w:space="0" w:color="auto"/>
              <w:right w:val="nil"/>
            </w:tcBorders>
            <w:hideMark/>
          </w:tcPr>
          <w:p w14:paraId="1124E827" w14:textId="77777777" w:rsidR="003E4048" w:rsidRDefault="003E4048">
            <w:pPr>
              <w:jc w:val="center"/>
              <w:rPr>
                <w:rFonts w:ascii="Times New Roman" w:hAnsi="Times New Roman" w:cs="Times New Roman"/>
                <w:sz w:val="24"/>
                <w:szCs w:val="24"/>
              </w:rPr>
            </w:pPr>
            <w:r>
              <w:rPr>
                <w:rFonts w:ascii="Times New Roman" w:hAnsi="Times New Roman" w:cs="Times New Roman"/>
                <w:sz w:val="24"/>
                <w:szCs w:val="24"/>
              </w:rPr>
              <w:t>Tālrunis 64497710, mob. 26595362, e-pasts: dome@gulbene.lv, www.gulbene.lv</w:t>
            </w:r>
          </w:p>
        </w:tc>
      </w:tr>
    </w:tbl>
    <w:p w14:paraId="7D1CC5C0" w14:textId="4E4E7C1A" w:rsidR="003E4048" w:rsidRDefault="003E4048" w:rsidP="003E4048">
      <w:pPr>
        <w:pStyle w:val="Bezatstarpm"/>
        <w:jc w:val="center"/>
        <w:rPr>
          <w:rFonts w:ascii="Times New Roman" w:hAnsi="Times New Roman"/>
          <w:b/>
          <w:bCs/>
          <w:sz w:val="24"/>
          <w:szCs w:val="24"/>
          <w:lang w:eastAsia="en-US"/>
        </w:rPr>
      </w:pPr>
      <w:r>
        <w:rPr>
          <w:rFonts w:ascii="Times New Roman" w:hAnsi="Times New Roman"/>
          <w:b/>
          <w:bCs/>
          <w:sz w:val="24"/>
          <w:szCs w:val="24"/>
        </w:rPr>
        <w:t xml:space="preserve">GULBENES NOVADA </w:t>
      </w:r>
      <w:r w:rsidR="00727097">
        <w:rPr>
          <w:rFonts w:ascii="Times New Roman" w:hAnsi="Times New Roman"/>
          <w:b/>
          <w:bCs/>
          <w:sz w:val="24"/>
          <w:szCs w:val="24"/>
        </w:rPr>
        <w:t xml:space="preserve">PAŠVALDĪBAS </w:t>
      </w:r>
      <w:r>
        <w:rPr>
          <w:rFonts w:ascii="Times New Roman" w:hAnsi="Times New Roman"/>
          <w:b/>
          <w:bCs/>
          <w:sz w:val="24"/>
          <w:szCs w:val="24"/>
        </w:rPr>
        <w:t>DOMES LĒMUMS</w:t>
      </w:r>
    </w:p>
    <w:p w14:paraId="53DB529B" w14:textId="77777777" w:rsidR="003E4048" w:rsidRDefault="003E4048" w:rsidP="003E4048">
      <w:pPr>
        <w:pStyle w:val="Bezatstarpm"/>
        <w:jc w:val="center"/>
        <w:rPr>
          <w:rFonts w:ascii="Times New Roman" w:hAnsi="Times New Roman"/>
          <w:sz w:val="24"/>
          <w:szCs w:val="24"/>
        </w:rPr>
      </w:pPr>
      <w:r>
        <w:rPr>
          <w:rFonts w:ascii="Times New Roman" w:hAnsi="Times New Roman"/>
          <w:sz w:val="24"/>
          <w:szCs w:val="24"/>
        </w:rPr>
        <w:t>Gulbenē</w:t>
      </w:r>
    </w:p>
    <w:p w14:paraId="1FFCE7E4" w14:textId="77777777" w:rsidR="003E4048" w:rsidRPr="0086201F" w:rsidRDefault="003E4048" w:rsidP="003E4048">
      <w:pPr>
        <w:pStyle w:val="Bezatstarpm"/>
        <w:jc w:val="center"/>
        <w:rPr>
          <w:rFonts w:ascii="Times New Roman" w:hAnsi="Times New Roman"/>
          <w:sz w:val="16"/>
          <w:szCs w:val="16"/>
        </w:rPr>
      </w:pPr>
    </w:p>
    <w:tbl>
      <w:tblPr>
        <w:tblStyle w:val="Reatabula"/>
        <w:tblW w:w="1403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gridCol w:w="4679"/>
      </w:tblGrid>
      <w:tr w:rsidR="00720393" w:rsidRPr="00720393" w14:paraId="7D872785" w14:textId="77777777" w:rsidTr="00D20E76">
        <w:tc>
          <w:tcPr>
            <w:tcW w:w="4675" w:type="dxa"/>
            <w:hideMark/>
          </w:tcPr>
          <w:p w14:paraId="0C72A6BE" w14:textId="7FC03061" w:rsidR="00127206" w:rsidRPr="00720393" w:rsidRDefault="00127206" w:rsidP="00127206">
            <w:pPr>
              <w:overflowPunct w:val="0"/>
              <w:autoSpaceDE w:val="0"/>
              <w:autoSpaceDN w:val="0"/>
              <w:adjustRightInd w:val="0"/>
              <w:rPr>
                <w:rFonts w:ascii="Times New Roman" w:eastAsia="Times New Roman" w:hAnsi="Times New Roman" w:cs="Times New Roman"/>
                <w:b/>
                <w:bCs/>
                <w:sz w:val="24"/>
                <w:szCs w:val="24"/>
                <w:lang w:eastAsia="lv-LV"/>
              </w:rPr>
            </w:pPr>
            <w:bookmarkStart w:id="0" w:name="_Hlk96680974"/>
            <w:r w:rsidRPr="00720393">
              <w:rPr>
                <w:rFonts w:ascii="Times New Roman" w:eastAsia="Times New Roman" w:hAnsi="Times New Roman" w:cs="Times New Roman"/>
                <w:b/>
                <w:bCs/>
                <w:sz w:val="24"/>
                <w:szCs w:val="24"/>
                <w:lang w:eastAsia="lv-LV"/>
              </w:rPr>
              <w:t>2024.gada 2</w:t>
            </w:r>
            <w:r w:rsidR="00E806DA" w:rsidRPr="00720393">
              <w:rPr>
                <w:rFonts w:ascii="Times New Roman" w:eastAsia="Times New Roman" w:hAnsi="Times New Roman" w:cs="Times New Roman"/>
                <w:b/>
                <w:bCs/>
                <w:sz w:val="24"/>
                <w:szCs w:val="24"/>
                <w:lang w:eastAsia="lv-LV"/>
              </w:rPr>
              <w:t>8</w:t>
            </w:r>
            <w:r w:rsidRPr="00720393">
              <w:rPr>
                <w:rFonts w:ascii="Times New Roman" w:eastAsia="Times New Roman" w:hAnsi="Times New Roman" w:cs="Times New Roman"/>
                <w:b/>
                <w:bCs/>
                <w:sz w:val="24"/>
                <w:szCs w:val="24"/>
                <w:lang w:eastAsia="lv-LV"/>
              </w:rPr>
              <w:t>.</w:t>
            </w:r>
            <w:r w:rsidR="00E806DA" w:rsidRPr="00720393">
              <w:rPr>
                <w:rFonts w:ascii="Times New Roman" w:eastAsia="Times New Roman" w:hAnsi="Times New Roman" w:cs="Times New Roman"/>
                <w:b/>
                <w:bCs/>
                <w:sz w:val="24"/>
                <w:szCs w:val="24"/>
                <w:lang w:eastAsia="lv-LV"/>
              </w:rPr>
              <w:t>novembrī</w:t>
            </w:r>
          </w:p>
        </w:tc>
        <w:tc>
          <w:tcPr>
            <w:tcW w:w="4679" w:type="dxa"/>
          </w:tcPr>
          <w:p w14:paraId="25738EF5" w14:textId="517C816D" w:rsidR="00127206" w:rsidRPr="00720393" w:rsidRDefault="00127206" w:rsidP="00127206">
            <w:pPr>
              <w:overflowPunct w:val="0"/>
              <w:autoSpaceDE w:val="0"/>
              <w:autoSpaceDN w:val="0"/>
              <w:adjustRightInd w:val="0"/>
              <w:jc w:val="center"/>
              <w:rPr>
                <w:rFonts w:ascii="Times New Roman" w:eastAsia="Times New Roman" w:hAnsi="Times New Roman" w:cs="Times New Roman"/>
                <w:b/>
                <w:bCs/>
                <w:sz w:val="24"/>
                <w:szCs w:val="24"/>
                <w:lang w:eastAsia="lv-LV"/>
              </w:rPr>
            </w:pPr>
            <w:r w:rsidRPr="00720393">
              <w:rPr>
                <w:rFonts w:ascii="Times New Roman" w:eastAsia="Calibri" w:hAnsi="Times New Roman" w:cs="Times New Roman"/>
                <w:b/>
                <w:bCs/>
                <w:sz w:val="24"/>
                <w:szCs w:val="24"/>
                <w:lang w:eastAsia="lv-LV"/>
              </w:rPr>
              <w:t>Nr. GND/2024/</w:t>
            </w:r>
            <w:r w:rsidR="0086201F">
              <w:rPr>
                <w:rFonts w:ascii="Times New Roman" w:eastAsia="Calibri" w:hAnsi="Times New Roman" w:cs="Times New Roman"/>
                <w:b/>
                <w:bCs/>
                <w:sz w:val="24"/>
                <w:szCs w:val="24"/>
                <w:lang w:eastAsia="lv-LV"/>
              </w:rPr>
              <w:t>738</w:t>
            </w:r>
          </w:p>
        </w:tc>
        <w:tc>
          <w:tcPr>
            <w:tcW w:w="4679" w:type="dxa"/>
            <w:hideMark/>
          </w:tcPr>
          <w:p w14:paraId="5D400EDD" w14:textId="77777777" w:rsidR="00127206" w:rsidRPr="00720393" w:rsidRDefault="00127206" w:rsidP="00127206">
            <w:pPr>
              <w:overflowPunct w:val="0"/>
              <w:autoSpaceDE w:val="0"/>
              <w:autoSpaceDN w:val="0"/>
              <w:adjustRightInd w:val="0"/>
              <w:rPr>
                <w:rFonts w:ascii="Times New Roman" w:eastAsia="Times New Roman" w:hAnsi="Times New Roman" w:cs="Times New Roman"/>
                <w:b/>
                <w:bCs/>
                <w:sz w:val="24"/>
                <w:szCs w:val="24"/>
                <w:lang w:eastAsia="lv-LV"/>
              </w:rPr>
            </w:pPr>
            <w:r w:rsidRPr="00720393">
              <w:rPr>
                <w:rFonts w:ascii="Times New Roman" w:eastAsia="Times New Roman" w:hAnsi="Times New Roman" w:cs="Times New Roman"/>
                <w:b/>
                <w:bCs/>
                <w:sz w:val="24"/>
                <w:szCs w:val="24"/>
                <w:lang w:eastAsia="lv-LV"/>
              </w:rPr>
              <w:t xml:space="preserve">                                  Nr. GND/2023/965</w:t>
            </w:r>
          </w:p>
        </w:tc>
      </w:tr>
      <w:tr w:rsidR="00127206" w:rsidRPr="00720393" w14:paraId="7B8952CD" w14:textId="77777777" w:rsidTr="00D20E76">
        <w:tc>
          <w:tcPr>
            <w:tcW w:w="4675" w:type="dxa"/>
          </w:tcPr>
          <w:p w14:paraId="45042775" w14:textId="77777777" w:rsidR="00127206" w:rsidRPr="00720393" w:rsidRDefault="00127206" w:rsidP="00127206">
            <w:pPr>
              <w:overflowPunct w:val="0"/>
              <w:autoSpaceDE w:val="0"/>
              <w:autoSpaceDN w:val="0"/>
              <w:adjustRightInd w:val="0"/>
              <w:rPr>
                <w:rFonts w:ascii="Times New Roman" w:eastAsia="Times New Roman" w:hAnsi="Times New Roman" w:cs="Times New Roman"/>
                <w:sz w:val="24"/>
                <w:szCs w:val="24"/>
                <w:lang w:eastAsia="lv-LV"/>
              </w:rPr>
            </w:pPr>
          </w:p>
        </w:tc>
        <w:tc>
          <w:tcPr>
            <w:tcW w:w="4679" w:type="dxa"/>
          </w:tcPr>
          <w:p w14:paraId="4B6A7D02" w14:textId="0E2D82C6" w:rsidR="00127206" w:rsidRPr="00720393" w:rsidRDefault="00127206" w:rsidP="00127206">
            <w:pPr>
              <w:overflowPunct w:val="0"/>
              <w:autoSpaceDE w:val="0"/>
              <w:autoSpaceDN w:val="0"/>
              <w:adjustRightInd w:val="0"/>
              <w:jc w:val="center"/>
              <w:rPr>
                <w:rFonts w:ascii="Times New Roman" w:eastAsia="Times New Roman" w:hAnsi="Times New Roman" w:cs="Times New Roman"/>
                <w:b/>
                <w:bCs/>
                <w:sz w:val="24"/>
                <w:szCs w:val="24"/>
                <w:lang w:eastAsia="lv-LV"/>
              </w:rPr>
            </w:pPr>
            <w:r w:rsidRPr="00720393">
              <w:rPr>
                <w:rFonts w:ascii="Times New Roman" w:eastAsia="Calibri" w:hAnsi="Times New Roman" w:cs="Times New Roman"/>
                <w:b/>
                <w:bCs/>
                <w:sz w:val="24"/>
                <w:szCs w:val="24"/>
                <w:lang w:eastAsia="lv-LV"/>
              </w:rPr>
              <w:t xml:space="preserve">         (protokols Nr. </w:t>
            </w:r>
            <w:r w:rsidR="0086201F">
              <w:rPr>
                <w:rFonts w:ascii="Times New Roman" w:eastAsia="Calibri" w:hAnsi="Times New Roman" w:cs="Times New Roman"/>
                <w:b/>
                <w:bCs/>
                <w:sz w:val="24"/>
                <w:szCs w:val="24"/>
                <w:lang w:eastAsia="lv-LV"/>
              </w:rPr>
              <w:t>21;</w:t>
            </w:r>
            <w:r w:rsidRPr="00720393">
              <w:rPr>
                <w:rFonts w:ascii="Times New Roman" w:eastAsia="Calibri" w:hAnsi="Times New Roman" w:cs="Times New Roman"/>
                <w:b/>
                <w:bCs/>
                <w:sz w:val="24"/>
                <w:szCs w:val="24"/>
                <w:lang w:eastAsia="lv-LV"/>
              </w:rPr>
              <w:t xml:space="preserve"> </w:t>
            </w:r>
            <w:r w:rsidR="0086201F">
              <w:rPr>
                <w:rFonts w:ascii="Times New Roman" w:eastAsia="Calibri" w:hAnsi="Times New Roman" w:cs="Times New Roman"/>
                <w:b/>
                <w:bCs/>
                <w:sz w:val="24"/>
                <w:szCs w:val="24"/>
                <w:lang w:eastAsia="lv-LV"/>
              </w:rPr>
              <w:t>54.</w:t>
            </w:r>
            <w:r w:rsidRPr="00720393">
              <w:rPr>
                <w:rFonts w:ascii="Times New Roman" w:eastAsia="Calibri" w:hAnsi="Times New Roman" w:cs="Times New Roman"/>
                <w:b/>
                <w:bCs/>
                <w:sz w:val="24"/>
                <w:szCs w:val="24"/>
                <w:lang w:eastAsia="lv-LV"/>
              </w:rPr>
              <w:t>p.)</w:t>
            </w:r>
          </w:p>
        </w:tc>
        <w:tc>
          <w:tcPr>
            <w:tcW w:w="4679" w:type="dxa"/>
            <w:hideMark/>
          </w:tcPr>
          <w:p w14:paraId="4F4A96D5" w14:textId="77777777" w:rsidR="00127206" w:rsidRPr="00720393" w:rsidRDefault="00127206" w:rsidP="00127206">
            <w:pPr>
              <w:overflowPunct w:val="0"/>
              <w:autoSpaceDE w:val="0"/>
              <w:autoSpaceDN w:val="0"/>
              <w:adjustRightInd w:val="0"/>
              <w:rPr>
                <w:rFonts w:ascii="Times New Roman" w:eastAsia="Times New Roman" w:hAnsi="Times New Roman" w:cs="Times New Roman"/>
                <w:b/>
                <w:bCs/>
                <w:sz w:val="24"/>
                <w:szCs w:val="24"/>
                <w:lang w:eastAsia="lv-LV"/>
              </w:rPr>
            </w:pPr>
            <w:r w:rsidRPr="00720393">
              <w:rPr>
                <w:rFonts w:ascii="Times New Roman" w:eastAsia="Times New Roman" w:hAnsi="Times New Roman" w:cs="Times New Roman"/>
                <w:b/>
                <w:bCs/>
                <w:sz w:val="24"/>
                <w:szCs w:val="24"/>
                <w:lang w:eastAsia="lv-LV"/>
              </w:rPr>
              <w:t xml:space="preserve">                                  (protokols Nr.15; 91.p)</w:t>
            </w:r>
          </w:p>
        </w:tc>
      </w:tr>
    </w:tbl>
    <w:p w14:paraId="5E3A721D" w14:textId="77777777" w:rsidR="00127206" w:rsidRPr="0086201F" w:rsidRDefault="00127206" w:rsidP="00127206">
      <w:pPr>
        <w:overflowPunct w:val="0"/>
        <w:autoSpaceDE w:val="0"/>
        <w:autoSpaceDN w:val="0"/>
        <w:adjustRightInd w:val="0"/>
        <w:spacing w:after="0" w:line="240" w:lineRule="auto"/>
        <w:rPr>
          <w:rFonts w:ascii="Times New Roman" w:eastAsia="Times New Roman" w:hAnsi="Times New Roman" w:cs="Times New Roman"/>
          <w:kern w:val="0"/>
          <w:sz w:val="16"/>
          <w:szCs w:val="16"/>
          <w14:ligatures w14:val="none"/>
        </w:rPr>
      </w:pPr>
    </w:p>
    <w:p w14:paraId="0338B541" w14:textId="20B6D4B6" w:rsidR="00127206" w:rsidRPr="00A1228C" w:rsidRDefault="00E806DA" w:rsidP="00127206">
      <w:pPr>
        <w:overflowPunct w:val="0"/>
        <w:autoSpaceDE w:val="0"/>
        <w:autoSpaceDN w:val="0"/>
        <w:adjustRightInd w:val="0"/>
        <w:spacing w:after="0" w:line="240" w:lineRule="auto"/>
        <w:jc w:val="center"/>
        <w:rPr>
          <w:rFonts w:ascii="Times New Roman" w:eastAsia="Times New Roman" w:hAnsi="Times New Roman" w:cs="Times New Roman"/>
          <w:b/>
          <w:bCs/>
          <w:iCs/>
          <w:kern w:val="0"/>
          <w:sz w:val="24"/>
          <w:szCs w:val="24"/>
          <w:lang w:eastAsia="lv-LV"/>
          <w14:ligatures w14:val="none"/>
        </w:rPr>
      </w:pPr>
      <w:r w:rsidRPr="00A1228C">
        <w:rPr>
          <w:rFonts w:ascii="Times New Roman" w:eastAsia="Times New Roman" w:hAnsi="Times New Roman" w:cs="Times New Roman"/>
          <w:b/>
          <w:bCs/>
          <w:kern w:val="0"/>
          <w:sz w:val="24"/>
          <w:szCs w:val="24"/>
          <w:lang w:eastAsia="lv-LV"/>
          <w14:ligatures w14:val="none"/>
        </w:rPr>
        <w:t>Par grozījum</w:t>
      </w:r>
      <w:r w:rsidR="00720393" w:rsidRPr="00A1228C">
        <w:rPr>
          <w:rFonts w:ascii="Times New Roman" w:eastAsia="Times New Roman" w:hAnsi="Times New Roman" w:cs="Times New Roman"/>
          <w:b/>
          <w:bCs/>
          <w:kern w:val="0"/>
          <w:sz w:val="24"/>
          <w:szCs w:val="24"/>
          <w:lang w:eastAsia="lv-LV"/>
          <w14:ligatures w14:val="none"/>
        </w:rPr>
        <w:t>iem</w:t>
      </w:r>
      <w:r w:rsidRPr="00A1228C">
        <w:rPr>
          <w:rFonts w:ascii="Times New Roman" w:eastAsia="Times New Roman" w:hAnsi="Times New Roman" w:cs="Times New Roman"/>
          <w:b/>
          <w:bCs/>
          <w:kern w:val="0"/>
          <w:sz w:val="24"/>
          <w:szCs w:val="24"/>
          <w:lang w:eastAsia="lv-LV"/>
          <w14:ligatures w14:val="none"/>
        </w:rPr>
        <w:t xml:space="preserve"> 2024.gada 27.jūnija Gulbenes novada pašvaldības domes lēmumā Nr.  </w:t>
      </w:r>
      <w:r w:rsidRPr="00A1228C">
        <w:rPr>
          <w:rFonts w:ascii="Times New Roman" w:eastAsia="Calibri" w:hAnsi="Times New Roman" w:cs="Times New Roman"/>
          <w:b/>
          <w:bCs/>
          <w:sz w:val="24"/>
          <w:szCs w:val="24"/>
          <w:lang w:eastAsia="lv-LV"/>
        </w:rPr>
        <w:t>GND/2024/371 “</w:t>
      </w:r>
      <w:r w:rsidR="00127206" w:rsidRPr="00A1228C">
        <w:rPr>
          <w:rFonts w:ascii="Times New Roman" w:eastAsia="Times New Roman" w:hAnsi="Times New Roman" w:cs="Times New Roman"/>
          <w:b/>
          <w:bCs/>
          <w:kern w:val="0"/>
          <w:sz w:val="24"/>
          <w:szCs w:val="24"/>
          <w:lang w:eastAsia="lv-LV"/>
          <w14:ligatures w14:val="none"/>
        </w:rPr>
        <w:t>Par prioritāro aizņēmumu investīciju projektam “</w:t>
      </w:r>
      <w:r w:rsidR="00127206" w:rsidRPr="00A1228C">
        <w:rPr>
          <w:rFonts w:ascii="Times New Roman" w:eastAsia="Times New Roman" w:hAnsi="Times New Roman" w:cs="Times New Roman"/>
          <w:b/>
          <w:bCs/>
          <w:iCs/>
          <w:kern w:val="0"/>
          <w:sz w:val="24"/>
          <w:szCs w:val="24"/>
          <w:lang w:eastAsia="lv-LV"/>
          <w14:ligatures w14:val="none"/>
        </w:rPr>
        <w:t>Gulbīšu parka atjaunošana Gulbenē - 1.kārta” ārpus projekta izmaksu finansēšanai</w:t>
      </w:r>
      <w:r w:rsidRPr="00A1228C">
        <w:rPr>
          <w:rFonts w:ascii="Times New Roman" w:eastAsia="Calibri" w:hAnsi="Times New Roman" w:cs="Times New Roman"/>
          <w:b/>
          <w:bCs/>
          <w:sz w:val="24"/>
          <w:szCs w:val="24"/>
          <w:lang w:eastAsia="lv-LV"/>
        </w:rPr>
        <w:t>” (protokols Nr. 14; 71.p.)</w:t>
      </w:r>
    </w:p>
    <w:p w14:paraId="37AB87F4" w14:textId="77777777" w:rsidR="00127206" w:rsidRPr="00A1228C" w:rsidRDefault="00127206" w:rsidP="00E806DA">
      <w:pPr>
        <w:autoSpaceDE w:val="0"/>
        <w:autoSpaceDN w:val="0"/>
        <w:adjustRightInd w:val="0"/>
        <w:spacing w:after="0" w:line="240" w:lineRule="auto"/>
        <w:jc w:val="both"/>
        <w:rPr>
          <w:rFonts w:ascii="Times New Roman" w:eastAsia="Times New Roman" w:hAnsi="Times New Roman" w:cs="Times New Roman"/>
          <w:iCs/>
          <w:kern w:val="0"/>
          <w:sz w:val="24"/>
          <w:szCs w:val="24"/>
          <w:lang w:eastAsia="lv-LV"/>
          <w14:ligatures w14:val="none"/>
        </w:rPr>
      </w:pPr>
    </w:p>
    <w:p w14:paraId="6D344BD2" w14:textId="0F41F08B" w:rsidR="001A70B2" w:rsidRPr="00A1228C" w:rsidRDefault="001A70B2" w:rsidP="00B67D57">
      <w:pPr>
        <w:spacing w:after="0" w:line="360" w:lineRule="auto"/>
        <w:ind w:firstLine="539"/>
        <w:jc w:val="both"/>
        <w:rPr>
          <w:rFonts w:ascii="Times New Roman" w:hAnsi="Times New Roman" w:cs="Times New Roman"/>
          <w:sz w:val="24"/>
          <w:szCs w:val="24"/>
        </w:rPr>
      </w:pPr>
      <w:r w:rsidRPr="00A1228C">
        <w:rPr>
          <w:rFonts w:ascii="Times New Roman" w:hAnsi="Times New Roman" w:cs="Times New Roman"/>
          <w:sz w:val="24"/>
          <w:szCs w:val="24"/>
        </w:rPr>
        <w:t xml:space="preserve">2021.gada 24.maijā Gulbenes novada pašvaldība </w:t>
      </w:r>
      <w:r w:rsidR="00B67D57" w:rsidRPr="00A1228C">
        <w:rPr>
          <w:rFonts w:ascii="Times New Roman" w:hAnsi="Times New Roman" w:cs="Times New Roman"/>
          <w:sz w:val="24"/>
          <w:szCs w:val="24"/>
        </w:rPr>
        <w:t>noslēdza</w:t>
      </w:r>
      <w:r w:rsidRPr="00A1228C">
        <w:rPr>
          <w:rFonts w:ascii="Times New Roman" w:hAnsi="Times New Roman" w:cs="Times New Roman"/>
          <w:sz w:val="24"/>
          <w:szCs w:val="24"/>
        </w:rPr>
        <w:t xml:space="preserve"> iepirkuma līgumu Nr. GNP 2021/32 ar SIA “DJA” par autoruzraudzīb</w:t>
      </w:r>
      <w:r w:rsidR="00B67D57" w:rsidRPr="00A1228C">
        <w:rPr>
          <w:rFonts w:ascii="Times New Roman" w:hAnsi="Times New Roman" w:cs="Times New Roman"/>
          <w:sz w:val="24"/>
          <w:szCs w:val="24"/>
        </w:rPr>
        <w:t>as veikšanu</w:t>
      </w:r>
      <w:r w:rsidRPr="00A1228C">
        <w:rPr>
          <w:rFonts w:ascii="Times New Roman" w:hAnsi="Times New Roman" w:cs="Times New Roman"/>
          <w:sz w:val="24"/>
          <w:szCs w:val="24"/>
        </w:rPr>
        <w:t xml:space="preserve"> ar līgumcenu 4 537,50 EUR </w:t>
      </w:r>
      <w:r w:rsidR="00DD2D35" w:rsidRPr="00A1228C">
        <w:rPr>
          <w:rFonts w:ascii="Times New Roman" w:hAnsi="Times New Roman" w:cs="Times New Roman"/>
          <w:sz w:val="24"/>
          <w:szCs w:val="24"/>
        </w:rPr>
        <w:t>(</w:t>
      </w:r>
      <w:r w:rsidRPr="00A1228C">
        <w:rPr>
          <w:rFonts w:ascii="Times New Roman" w:hAnsi="Times New Roman" w:cs="Times New Roman"/>
          <w:sz w:val="24"/>
          <w:szCs w:val="24"/>
        </w:rPr>
        <w:t>ar PVN</w:t>
      </w:r>
      <w:r w:rsidR="00DD2D35" w:rsidRPr="00A1228C">
        <w:rPr>
          <w:rFonts w:ascii="Times New Roman" w:hAnsi="Times New Roman" w:cs="Times New Roman"/>
          <w:sz w:val="24"/>
          <w:szCs w:val="24"/>
        </w:rPr>
        <w:t>)</w:t>
      </w:r>
      <w:r w:rsidRPr="00A1228C">
        <w:rPr>
          <w:rFonts w:ascii="Times New Roman" w:hAnsi="Times New Roman" w:cs="Times New Roman"/>
          <w:sz w:val="24"/>
          <w:szCs w:val="24"/>
        </w:rPr>
        <w:t xml:space="preserve"> Gulbīšu parka atjaunošanai Rīgas ielā 46B, Gulbenē</w:t>
      </w:r>
      <w:r w:rsidR="00B67D57" w:rsidRPr="00A1228C">
        <w:rPr>
          <w:rFonts w:ascii="Times New Roman" w:hAnsi="Times New Roman" w:cs="Times New Roman"/>
          <w:sz w:val="24"/>
          <w:szCs w:val="24"/>
        </w:rPr>
        <w:t xml:space="preserve">, no kurām ārpus projekta izmaksas sastāda 4 537,50 EUR </w:t>
      </w:r>
      <w:r w:rsidR="00C91E2D">
        <w:rPr>
          <w:rFonts w:ascii="Times New Roman" w:hAnsi="Times New Roman" w:cs="Times New Roman"/>
          <w:sz w:val="24"/>
          <w:szCs w:val="24"/>
        </w:rPr>
        <w:t>(</w:t>
      </w:r>
      <w:r w:rsidR="00B67D57" w:rsidRPr="00A1228C">
        <w:rPr>
          <w:rFonts w:ascii="Times New Roman" w:hAnsi="Times New Roman" w:cs="Times New Roman"/>
          <w:sz w:val="24"/>
          <w:szCs w:val="24"/>
        </w:rPr>
        <w:t>ar PVN</w:t>
      </w:r>
      <w:r w:rsidR="00C91E2D">
        <w:rPr>
          <w:rFonts w:ascii="Times New Roman" w:hAnsi="Times New Roman" w:cs="Times New Roman"/>
          <w:sz w:val="24"/>
          <w:szCs w:val="24"/>
        </w:rPr>
        <w:t>)</w:t>
      </w:r>
      <w:r w:rsidR="00B67D57" w:rsidRPr="00A1228C">
        <w:rPr>
          <w:rFonts w:ascii="Times New Roman" w:hAnsi="Times New Roman" w:cs="Times New Roman"/>
          <w:sz w:val="24"/>
          <w:szCs w:val="24"/>
        </w:rPr>
        <w:t>.</w:t>
      </w:r>
    </w:p>
    <w:p w14:paraId="2EA4393B" w14:textId="10523BB3" w:rsidR="001A70B2" w:rsidRPr="00A1228C" w:rsidRDefault="00B67D57" w:rsidP="006554BC">
      <w:pPr>
        <w:spacing w:after="0" w:line="360" w:lineRule="auto"/>
        <w:ind w:firstLine="539"/>
        <w:jc w:val="both"/>
        <w:rPr>
          <w:rFonts w:ascii="Times New Roman" w:hAnsi="Times New Roman" w:cs="Times New Roman"/>
          <w:sz w:val="24"/>
          <w:szCs w:val="24"/>
        </w:rPr>
      </w:pPr>
      <w:r w:rsidRPr="00A1228C">
        <w:rPr>
          <w:rFonts w:ascii="Times New Roman" w:hAnsi="Times New Roman" w:cs="Times New Roman"/>
          <w:sz w:val="24"/>
          <w:szCs w:val="24"/>
        </w:rPr>
        <w:t>2023.gada 25.septembrī Gulbenes novada pašvaldība noslēdza iepirkuma līgumu Nr. GNP 2023/41 ar SIA “</w:t>
      </w:r>
      <w:proofErr w:type="spellStart"/>
      <w:r w:rsidRPr="00A1228C">
        <w:rPr>
          <w:rFonts w:ascii="Times New Roman" w:hAnsi="Times New Roman" w:cs="Times New Roman"/>
          <w:sz w:val="24"/>
          <w:szCs w:val="24"/>
        </w:rPr>
        <w:t>Sistēmeksperts</w:t>
      </w:r>
      <w:proofErr w:type="spellEnd"/>
      <w:r w:rsidRPr="00A1228C">
        <w:rPr>
          <w:rFonts w:ascii="Times New Roman" w:hAnsi="Times New Roman" w:cs="Times New Roman"/>
          <w:sz w:val="24"/>
          <w:szCs w:val="24"/>
        </w:rPr>
        <w:t xml:space="preserve">” par būvuzraudzības veikšanu ar līgumcenu 9 583,20 EUR </w:t>
      </w:r>
      <w:r w:rsidR="00DD2D35" w:rsidRPr="00A1228C">
        <w:rPr>
          <w:rFonts w:ascii="Times New Roman" w:hAnsi="Times New Roman" w:cs="Times New Roman"/>
          <w:sz w:val="24"/>
          <w:szCs w:val="24"/>
        </w:rPr>
        <w:t>(</w:t>
      </w:r>
      <w:r w:rsidRPr="00A1228C">
        <w:rPr>
          <w:rFonts w:ascii="Times New Roman" w:hAnsi="Times New Roman" w:cs="Times New Roman"/>
          <w:sz w:val="24"/>
          <w:szCs w:val="24"/>
        </w:rPr>
        <w:t>ar PVN</w:t>
      </w:r>
      <w:r w:rsidR="00DD2D35" w:rsidRPr="00A1228C">
        <w:rPr>
          <w:rFonts w:ascii="Times New Roman" w:hAnsi="Times New Roman" w:cs="Times New Roman"/>
          <w:sz w:val="24"/>
          <w:szCs w:val="24"/>
        </w:rPr>
        <w:t>)</w:t>
      </w:r>
      <w:r w:rsidRPr="00A1228C">
        <w:rPr>
          <w:rFonts w:ascii="Times New Roman" w:hAnsi="Times New Roman" w:cs="Times New Roman"/>
          <w:sz w:val="24"/>
          <w:szCs w:val="24"/>
        </w:rPr>
        <w:t>, no kurām ārpus projekta izmaksas sastāda 2</w:t>
      </w:r>
      <w:r w:rsidR="006554BC" w:rsidRPr="00A1228C">
        <w:rPr>
          <w:rFonts w:ascii="Times New Roman" w:hAnsi="Times New Roman" w:cs="Times New Roman"/>
          <w:sz w:val="24"/>
          <w:szCs w:val="24"/>
        </w:rPr>
        <w:t xml:space="preserve"> </w:t>
      </w:r>
      <w:r w:rsidRPr="00A1228C">
        <w:rPr>
          <w:rFonts w:ascii="Times New Roman" w:hAnsi="Times New Roman" w:cs="Times New Roman"/>
          <w:sz w:val="24"/>
          <w:szCs w:val="24"/>
        </w:rPr>
        <w:t xml:space="preserve">299,97 EUR </w:t>
      </w:r>
      <w:r w:rsidR="00DD2D35" w:rsidRPr="00A1228C">
        <w:rPr>
          <w:rFonts w:ascii="Times New Roman" w:hAnsi="Times New Roman" w:cs="Times New Roman"/>
          <w:sz w:val="24"/>
          <w:szCs w:val="24"/>
        </w:rPr>
        <w:t>(</w:t>
      </w:r>
      <w:r w:rsidRPr="00A1228C">
        <w:rPr>
          <w:rFonts w:ascii="Times New Roman" w:hAnsi="Times New Roman" w:cs="Times New Roman"/>
          <w:sz w:val="24"/>
          <w:szCs w:val="24"/>
        </w:rPr>
        <w:t>ar PVN</w:t>
      </w:r>
      <w:r w:rsidR="00DD2D35" w:rsidRPr="00A1228C">
        <w:rPr>
          <w:rFonts w:ascii="Times New Roman" w:hAnsi="Times New Roman" w:cs="Times New Roman"/>
          <w:sz w:val="24"/>
          <w:szCs w:val="24"/>
        </w:rPr>
        <w:t>)</w:t>
      </w:r>
      <w:r w:rsidRPr="00A1228C">
        <w:rPr>
          <w:rFonts w:ascii="Times New Roman" w:hAnsi="Times New Roman" w:cs="Times New Roman"/>
          <w:sz w:val="24"/>
          <w:szCs w:val="24"/>
        </w:rPr>
        <w:t>.</w:t>
      </w:r>
    </w:p>
    <w:p w14:paraId="12F3E814" w14:textId="28E9C26F" w:rsidR="00E806DA" w:rsidRPr="00A1228C" w:rsidRDefault="00933CF7" w:rsidP="00933CF7">
      <w:pPr>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A1228C">
        <w:rPr>
          <w:rFonts w:ascii="Times New Roman" w:eastAsia="Times New Roman" w:hAnsi="Times New Roman" w:cs="Times New Roman"/>
          <w:iCs/>
          <w:kern w:val="0"/>
          <w:sz w:val="24"/>
          <w:szCs w:val="24"/>
          <w:lang w:eastAsia="lv-LV"/>
          <w14:ligatures w14:val="none"/>
        </w:rPr>
        <w:t xml:space="preserve">2023.gada 14.decembrī Gulbenes novada pašvaldība noslēdza iepirkuma līgumu </w:t>
      </w:r>
      <w:r w:rsidRPr="00A1228C">
        <w:rPr>
          <w:rFonts w:ascii="Times New Roman" w:eastAsia="Times New Roman" w:hAnsi="Times New Roman" w:cs="Times New Roman"/>
          <w:kern w:val="0"/>
          <w:sz w:val="24"/>
          <w:szCs w:val="24"/>
          <w:lang w:eastAsia="lv-LV"/>
          <w14:ligatures w14:val="none"/>
        </w:rPr>
        <w:t>Nr. GNP 2023/57/ERAF</w:t>
      </w:r>
      <w:r w:rsidR="00B67D57" w:rsidRPr="00A1228C">
        <w:rPr>
          <w:rFonts w:ascii="Times New Roman" w:eastAsia="Times New Roman" w:hAnsi="Times New Roman" w:cs="Times New Roman"/>
          <w:kern w:val="0"/>
          <w:sz w:val="24"/>
          <w:szCs w:val="24"/>
          <w:lang w:eastAsia="lv-LV"/>
          <w14:ligatures w14:val="none"/>
        </w:rPr>
        <w:t xml:space="preserve"> </w:t>
      </w:r>
      <w:r w:rsidR="00B67D57" w:rsidRPr="00A1228C">
        <w:rPr>
          <w:rFonts w:ascii="Times New Roman" w:eastAsia="Times New Roman" w:hAnsi="Times New Roman" w:cs="Times New Roman"/>
          <w:iCs/>
          <w:kern w:val="0"/>
          <w:sz w:val="24"/>
          <w:szCs w:val="24"/>
          <w:lang w:eastAsia="lv-LV"/>
          <w14:ligatures w14:val="none"/>
        </w:rPr>
        <w:t xml:space="preserve">ar SIA “ĢL Konsultants” </w:t>
      </w:r>
      <w:r w:rsidRPr="00A1228C">
        <w:rPr>
          <w:rFonts w:ascii="Times New Roman" w:eastAsia="Times New Roman" w:hAnsi="Times New Roman" w:cs="Times New Roman"/>
          <w:kern w:val="0"/>
          <w:sz w:val="24"/>
          <w:szCs w:val="24"/>
          <w:lang w:eastAsia="lv-LV"/>
          <w14:ligatures w14:val="none"/>
        </w:rPr>
        <w:t xml:space="preserve"> </w:t>
      </w:r>
      <w:r w:rsidRPr="00A1228C">
        <w:rPr>
          <w:rFonts w:ascii="Times New Roman" w:eastAsia="Times New Roman" w:hAnsi="Times New Roman" w:cs="Times New Roman"/>
          <w:kern w:val="0"/>
          <w:sz w:val="24"/>
          <w:szCs w:val="24"/>
          <w:lang w:val="en-US" w:eastAsia="lv-LV"/>
          <w14:ligatures w14:val="none"/>
        </w:rPr>
        <w:t xml:space="preserve">par </w:t>
      </w:r>
      <w:proofErr w:type="spellStart"/>
      <w:r w:rsidRPr="00A1228C">
        <w:rPr>
          <w:rFonts w:ascii="Times New Roman" w:eastAsia="Times New Roman" w:hAnsi="Times New Roman" w:cs="Times New Roman"/>
          <w:kern w:val="0"/>
          <w:sz w:val="24"/>
          <w:szCs w:val="24"/>
          <w:lang w:val="en-US" w:eastAsia="lv-LV"/>
          <w14:ligatures w14:val="none"/>
        </w:rPr>
        <w:t>Gulbīšu</w:t>
      </w:r>
      <w:proofErr w:type="spellEnd"/>
      <w:r w:rsidRPr="00A1228C">
        <w:rPr>
          <w:rFonts w:ascii="Times New Roman" w:eastAsia="Times New Roman" w:hAnsi="Times New Roman" w:cs="Times New Roman"/>
          <w:kern w:val="0"/>
          <w:sz w:val="24"/>
          <w:szCs w:val="24"/>
          <w:lang w:val="en-US" w:eastAsia="lv-LV"/>
          <w14:ligatures w14:val="none"/>
        </w:rPr>
        <w:t xml:space="preserve"> parka </w:t>
      </w:r>
      <w:proofErr w:type="spellStart"/>
      <w:r w:rsidRPr="00A1228C">
        <w:rPr>
          <w:rFonts w:ascii="Times New Roman" w:eastAsia="Times New Roman" w:hAnsi="Times New Roman" w:cs="Times New Roman"/>
          <w:kern w:val="0"/>
          <w:sz w:val="24"/>
          <w:szCs w:val="24"/>
          <w:lang w:val="en-US" w:eastAsia="lv-LV"/>
          <w14:ligatures w14:val="none"/>
        </w:rPr>
        <w:t>atjaunošanu</w:t>
      </w:r>
      <w:proofErr w:type="spellEnd"/>
      <w:r w:rsidRPr="00A1228C">
        <w:rPr>
          <w:rFonts w:ascii="Times New Roman" w:eastAsia="Times New Roman" w:hAnsi="Times New Roman" w:cs="Times New Roman"/>
          <w:kern w:val="0"/>
          <w:sz w:val="24"/>
          <w:szCs w:val="24"/>
          <w:lang w:val="en-US" w:eastAsia="lv-LV"/>
          <w14:ligatures w14:val="none"/>
        </w:rPr>
        <w:t xml:space="preserve"> </w:t>
      </w:r>
      <w:proofErr w:type="spellStart"/>
      <w:r w:rsidRPr="00A1228C">
        <w:rPr>
          <w:rFonts w:ascii="Times New Roman" w:eastAsia="Times New Roman" w:hAnsi="Times New Roman" w:cs="Times New Roman"/>
          <w:kern w:val="0"/>
          <w:sz w:val="24"/>
          <w:szCs w:val="24"/>
          <w:lang w:val="en-US" w:eastAsia="lv-LV"/>
          <w14:ligatures w14:val="none"/>
        </w:rPr>
        <w:t>Rīgas</w:t>
      </w:r>
      <w:proofErr w:type="spellEnd"/>
      <w:r w:rsidRPr="00A1228C">
        <w:rPr>
          <w:rFonts w:ascii="Times New Roman" w:eastAsia="Times New Roman" w:hAnsi="Times New Roman" w:cs="Times New Roman"/>
          <w:kern w:val="0"/>
          <w:sz w:val="24"/>
          <w:szCs w:val="24"/>
          <w:lang w:val="en-US" w:eastAsia="lv-LV"/>
          <w14:ligatures w14:val="none"/>
        </w:rPr>
        <w:t xml:space="preserve"> </w:t>
      </w:r>
      <w:proofErr w:type="spellStart"/>
      <w:r w:rsidRPr="00A1228C">
        <w:rPr>
          <w:rFonts w:ascii="Times New Roman" w:eastAsia="Times New Roman" w:hAnsi="Times New Roman" w:cs="Times New Roman"/>
          <w:kern w:val="0"/>
          <w:sz w:val="24"/>
          <w:szCs w:val="24"/>
          <w:lang w:val="en-US" w:eastAsia="lv-LV"/>
          <w14:ligatures w14:val="none"/>
        </w:rPr>
        <w:t>ielā</w:t>
      </w:r>
      <w:proofErr w:type="spellEnd"/>
      <w:r w:rsidRPr="00A1228C">
        <w:rPr>
          <w:rFonts w:ascii="Times New Roman" w:eastAsia="Times New Roman" w:hAnsi="Times New Roman" w:cs="Times New Roman"/>
          <w:kern w:val="0"/>
          <w:sz w:val="24"/>
          <w:szCs w:val="24"/>
          <w:lang w:val="en-US" w:eastAsia="lv-LV"/>
          <w14:ligatures w14:val="none"/>
        </w:rPr>
        <w:t xml:space="preserve"> 46B, </w:t>
      </w:r>
      <w:proofErr w:type="spellStart"/>
      <w:r w:rsidRPr="00A1228C">
        <w:rPr>
          <w:rFonts w:ascii="Times New Roman" w:eastAsia="Times New Roman" w:hAnsi="Times New Roman" w:cs="Times New Roman"/>
          <w:kern w:val="0"/>
          <w:sz w:val="24"/>
          <w:szCs w:val="24"/>
          <w:lang w:val="en-US" w:eastAsia="lv-LV"/>
          <w14:ligatures w14:val="none"/>
        </w:rPr>
        <w:t>Gulbenē</w:t>
      </w:r>
      <w:proofErr w:type="spellEnd"/>
      <w:r w:rsidRPr="00A1228C">
        <w:rPr>
          <w:rFonts w:ascii="Times New Roman" w:eastAsia="Times New Roman" w:hAnsi="Times New Roman" w:cs="Times New Roman"/>
          <w:kern w:val="0"/>
          <w:sz w:val="24"/>
          <w:szCs w:val="24"/>
          <w:lang w:val="en-US" w:eastAsia="lv-LV"/>
          <w14:ligatures w14:val="none"/>
        </w:rPr>
        <w:t xml:space="preserve">, I </w:t>
      </w:r>
      <w:proofErr w:type="spellStart"/>
      <w:r w:rsidRPr="00A1228C">
        <w:rPr>
          <w:rFonts w:ascii="Times New Roman" w:eastAsia="Times New Roman" w:hAnsi="Times New Roman" w:cs="Times New Roman"/>
          <w:kern w:val="0"/>
          <w:sz w:val="24"/>
          <w:szCs w:val="24"/>
          <w:lang w:val="en-US" w:eastAsia="lv-LV"/>
          <w14:ligatures w14:val="none"/>
        </w:rPr>
        <w:t>kārtu</w:t>
      </w:r>
      <w:proofErr w:type="spellEnd"/>
      <w:r w:rsidR="00B5001B" w:rsidRPr="00A1228C">
        <w:rPr>
          <w:rFonts w:ascii="Times New Roman" w:eastAsia="Times New Roman" w:hAnsi="Times New Roman" w:cs="Times New Roman"/>
          <w:kern w:val="0"/>
          <w:sz w:val="24"/>
          <w:szCs w:val="24"/>
          <w:lang w:eastAsia="lv-LV"/>
          <w14:ligatures w14:val="none"/>
        </w:rPr>
        <w:t>, nosakot</w:t>
      </w:r>
      <w:r w:rsidRPr="00A1228C">
        <w:rPr>
          <w:rFonts w:ascii="Times New Roman" w:eastAsia="Times New Roman" w:hAnsi="Times New Roman" w:cs="Times New Roman"/>
          <w:kern w:val="0"/>
          <w:sz w:val="24"/>
          <w:szCs w:val="24"/>
          <w:lang w:eastAsia="lv-LV"/>
          <w14:ligatures w14:val="none"/>
        </w:rPr>
        <w:t xml:space="preserve"> līgumcenu</w:t>
      </w:r>
      <w:r w:rsidR="00CD1612" w:rsidRPr="00A1228C">
        <w:rPr>
          <w:rFonts w:ascii="Times New Roman" w:eastAsia="Times New Roman" w:hAnsi="Times New Roman" w:cs="Times New Roman"/>
          <w:kern w:val="0"/>
          <w:sz w:val="24"/>
          <w:szCs w:val="24"/>
          <w:lang w:eastAsia="lv-LV"/>
          <w14:ligatures w14:val="none"/>
        </w:rPr>
        <w:t xml:space="preserve"> 1 545 170,00 EUR </w:t>
      </w:r>
      <w:r w:rsidR="006B733B" w:rsidRPr="00A1228C">
        <w:rPr>
          <w:rFonts w:ascii="Times New Roman" w:eastAsia="Times New Roman" w:hAnsi="Times New Roman" w:cs="Times New Roman"/>
          <w:kern w:val="0"/>
          <w:sz w:val="24"/>
          <w:szCs w:val="24"/>
          <w:lang w:eastAsia="lv-LV"/>
          <w14:ligatures w14:val="none"/>
        </w:rPr>
        <w:t>(</w:t>
      </w:r>
      <w:r w:rsidR="00CD1612" w:rsidRPr="00A1228C">
        <w:rPr>
          <w:rFonts w:ascii="Times New Roman" w:eastAsia="Times New Roman" w:hAnsi="Times New Roman" w:cs="Times New Roman"/>
          <w:kern w:val="0"/>
          <w:sz w:val="24"/>
          <w:szCs w:val="24"/>
          <w:lang w:eastAsia="lv-LV"/>
          <w14:ligatures w14:val="none"/>
        </w:rPr>
        <w:t>ar PVN</w:t>
      </w:r>
      <w:r w:rsidR="006B733B" w:rsidRPr="00A1228C">
        <w:rPr>
          <w:rFonts w:ascii="Times New Roman" w:eastAsia="Times New Roman" w:hAnsi="Times New Roman" w:cs="Times New Roman"/>
          <w:kern w:val="0"/>
          <w:sz w:val="24"/>
          <w:szCs w:val="24"/>
          <w:lang w:eastAsia="lv-LV"/>
          <w14:ligatures w14:val="none"/>
        </w:rPr>
        <w:t>)</w:t>
      </w:r>
      <w:r w:rsidR="005862DA" w:rsidRPr="00A1228C">
        <w:rPr>
          <w:rFonts w:ascii="Times New Roman" w:eastAsia="Times New Roman" w:hAnsi="Times New Roman" w:cs="Times New Roman"/>
          <w:kern w:val="0"/>
          <w:sz w:val="24"/>
          <w:szCs w:val="24"/>
          <w:lang w:eastAsia="lv-LV"/>
          <w14:ligatures w14:val="none"/>
        </w:rPr>
        <w:t xml:space="preserve">, no kurām ārpus projekta izmaksas </w:t>
      </w:r>
      <w:r w:rsidR="0065320A" w:rsidRPr="00A1228C">
        <w:rPr>
          <w:rFonts w:ascii="Times New Roman" w:eastAsia="Times New Roman" w:hAnsi="Times New Roman" w:cs="Times New Roman"/>
          <w:kern w:val="0"/>
          <w:sz w:val="24"/>
          <w:szCs w:val="24"/>
          <w:lang w:eastAsia="lv-LV"/>
          <w14:ligatures w14:val="none"/>
        </w:rPr>
        <w:t xml:space="preserve">sastāda 370 894,11 EUR </w:t>
      </w:r>
      <w:r w:rsidR="00C91E2D">
        <w:rPr>
          <w:rFonts w:ascii="Times New Roman" w:eastAsia="Times New Roman" w:hAnsi="Times New Roman" w:cs="Times New Roman"/>
          <w:kern w:val="0"/>
          <w:sz w:val="24"/>
          <w:szCs w:val="24"/>
          <w:lang w:eastAsia="lv-LV"/>
          <w14:ligatures w14:val="none"/>
        </w:rPr>
        <w:t>(</w:t>
      </w:r>
      <w:r w:rsidR="0065320A" w:rsidRPr="00A1228C">
        <w:rPr>
          <w:rFonts w:ascii="Times New Roman" w:eastAsia="Times New Roman" w:hAnsi="Times New Roman" w:cs="Times New Roman"/>
          <w:kern w:val="0"/>
          <w:sz w:val="24"/>
          <w:szCs w:val="24"/>
          <w:lang w:eastAsia="lv-LV"/>
          <w14:ligatures w14:val="none"/>
        </w:rPr>
        <w:t>ar PVN</w:t>
      </w:r>
      <w:r w:rsidR="00C91E2D">
        <w:rPr>
          <w:rFonts w:ascii="Times New Roman" w:eastAsia="Times New Roman" w:hAnsi="Times New Roman" w:cs="Times New Roman"/>
          <w:kern w:val="0"/>
          <w:sz w:val="24"/>
          <w:szCs w:val="24"/>
          <w:lang w:eastAsia="lv-LV"/>
          <w14:ligatures w14:val="none"/>
        </w:rPr>
        <w:t>)</w:t>
      </w:r>
      <w:r w:rsidR="0065320A" w:rsidRPr="00A1228C">
        <w:rPr>
          <w:rFonts w:ascii="Times New Roman" w:eastAsia="Times New Roman" w:hAnsi="Times New Roman" w:cs="Times New Roman"/>
          <w:kern w:val="0"/>
          <w:sz w:val="24"/>
          <w:szCs w:val="24"/>
          <w:lang w:eastAsia="lv-LV"/>
          <w14:ligatures w14:val="none"/>
        </w:rPr>
        <w:t xml:space="preserve">, nosakot </w:t>
      </w:r>
      <w:r w:rsidR="006B733B" w:rsidRPr="00A1228C">
        <w:rPr>
          <w:rFonts w:ascii="Times New Roman" w:eastAsia="Times New Roman" w:hAnsi="Times New Roman" w:cs="Times New Roman"/>
          <w:kern w:val="0"/>
          <w:sz w:val="24"/>
          <w:szCs w:val="24"/>
          <w:lang w:eastAsia="lv-LV"/>
          <w14:ligatures w14:val="none"/>
        </w:rPr>
        <w:t>līguma izpildes termiņu</w:t>
      </w:r>
      <w:r w:rsidR="00F009EB" w:rsidRPr="00A1228C">
        <w:rPr>
          <w:rFonts w:ascii="Times New Roman" w:eastAsia="Times New Roman" w:hAnsi="Times New Roman" w:cs="Times New Roman"/>
          <w:kern w:val="0"/>
          <w:sz w:val="24"/>
          <w:szCs w:val="24"/>
          <w:lang w:eastAsia="lv-LV"/>
          <w14:ligatures w14:val="none"/>
        </w:rPr>
        <w:t xml:space="preserve"> līdz 2024.gada 13.decembrim.</w:t>
      </w:r>
    </w:p>
    <w:p w14:paraId="0B3BC326" w14:textId="6580FA9F" w:rsidR="006554BC" w:rsidRPr="00A1228C" w:rsidRDefault="006554BC" w:rsidP="006554BC">
      <w:pPr>
        <w:spacing w:after="0" w:line="360" w:lineRule="auto"/>
        <w:ind w:firstLine="539"/>
        <w:jc w:val="both"/>
        <w:rPr>
          <w:rFonts w:ascii="Times New Roman" w:hAnsi="Times New Roman" w:cs="Times New Roman"/>
          <w:sz w:val="24"/>
          <w:szCs w:val="24"/>
        </w:rPr>
      </w:pPr>
      <w:r w:rsidRPr="00A1228C">
        <w:rPr>
          <w:rFonts w:ascii="Times New Roman" w:hAnsi="Times New Roman" w:cs="Times New Roman"/>
          <w:sz w:val="24"/>
          <w:szCs w:val="24"/>
        </w:rPr>
        <w:t>Investīciju projekta “</w:t>
      </w:r>
      <w:r w:rsidRPr="00A1228C">
        <w:rPr>
          <w:rFonts w:ascii="Times New Roman" w:hAnsi="Times New Roman" w:cs="Times New Roman"/>
          <w:iCs/>
          <w:sz w:val="24"/>
          <w:szCs w:val="24"/>
        </w:rPr>
        <w:t>Gulbīšu parka atjaunošana Gulbenē – 1.kārta</w:t>
      </w:r>
      <w:r w:rsidRPr="00A1228C">
        <w:rPr>
          <w:rFonts w:ascii="Times New Roman" w:hAnsi="Times New Roman" w:cs="Times New Roman"/>
          <w:sz w:val="24"/>
          <w:szCs w:val="24"/>
        </w:rPr>
        <w:t>” kopējās ārpus</w:t>
      </w:r>
      <w:r w:rsidR="00DD2D35" w:rsidRPr="00A1228C">
        <w:rPr>
          <w:rFonts w:ascii="Times New Roman" w:hAnsi="Times New Roman" w:cs="Times New Roman"/>
          <w:sz w:val="24"/>
          <w:szCs w:val="24"/>
        </w:rPr>
        <w:t xml:space="preserve"> </w:t>
      </w:r>
      <w:r w:rsidRPr="00A1228C">
        <w:rPr>
          <w:rFonts w:ascii="Times New Roman" w:hAnsi="Times New Roman" w:cs="Times New Roman"/>
          <w:sz w:val="24"/>
          <w:szCs w:val="24"/>
        </w:rPr>
        <w:t xml:space="preserve">projekta izmaksas sastāda 377 731,58 EUR </w:t>
      </w:r>
      <w:r w:rsidR="00DD2D35" w:rsidRPr="00A1228C">
        <w:rPr>
          <w:rFonts w:ascii="Times New Roman" w:hAnsi="Times New Roman" w:cs="Times New Roman"/>
          <w:sz w:val="24"/>
          <w:szCs w:val="24"/>
        </w:rPr>
        <w:t>(</w:t>
      </w:r>
      <w:r w:rsidRPr="00A1228C">
        <w:rPr>
          <w:rFonts w:ascii="Times New Roman" w:hAnsi="Times New Roman" w:cs="Times New Roman"/>
          <w:sz w:val="24"/>
          <w:szCs w:val="24"/>
        </w:rPr>
        <w:t>ar PVN</w:t>
      </w:r>
      <w:r w:rsidR="00DD2D35" w:rsidRPr="00A1228C">
        <w:rPr>
          <w:rFonts w:ascii="Times New Roman" w:hAnsi="Times New Roman" w:cs="Times New Roman"/>
          <w:sz w:val="24"/>
          <w:szCs w:val="24"/>
        </w:rPr>
        <w:t>)</w:t>
      </w:r>
      <w:r w:rsidRPr="00A1228C">
        <w:rPr>
          <w:rFonts w:ascii="Times New Roman" w:hAnsi="Times New Roman" w:cs="Times New Roman"/>
          <w:sz w:val="24"/>
          <w:szCs w:val="24"/>
        </w:rPr>
        <w:t>.</w:t>
      </w:r>
    </w:p>
    <w:p w14:paraId="51374F81" w14:textId="75AEB13C" w:rsidR="00E806DA" w:rsidRPr="00A1228C" w:rsidRDefault="00E806DA" w:rsidP="0087461E">
      <w:pPr>
        <w:autoSpaceDE w:val="0"/>
        <w:autoSpaceDN w:val="0"/>
        <w:adjustRightInd w:val="0"/>
        <w:spacing w:after="0" w:line="360" w:lineRule="auto"/>
        <w:ind w:firstLine="539"/>
        <w:jc w:val="both"/>
        <w:rPr>
          <w:rFonts w:ascii="Times New Roman" w:eastAsia="Times New Roman" w:hAnsi="Times New Roman" w:cs="Times New Roman"/>
          <w:iCs/>
          <w:kern w:val="0"/>
          <w:sz w:val="24"/>
          <w:szCs w:val="24"/>
          <w:lang w:eastAsia="lv-LV"/>
          <w14:ligatures w14:val="none"/>
        </w:rPr>
      </w:pPr>
      <w:r w:rsidRPr="00A1228C">
        <w:rPr>
          <w:rFonts w:ascii="Times New Roman" w:eastAsia="Times New Roman" w:hAnsi="Times New Roman" w:cs="Times New Roman"/>
          <w:iCs/>
          <w:kern w:val="0"/>
          <w:sz w:val="24"/>
          <w:szCs w:val="24"/>
          <w:lang w:eastAsia="lv-LV"/>
          <w14:ligatures w14:val="none"/>
        </w:rPr>
        <w:t>2024.gada 27.jūnijā Gulbenes novada pašvaldības dome</w:t>
      </w:r>
      <w:r w:rsidR="0087461E" w:rsidRPr="00A1228C">
        <w:rPr>
          <w:rFonts w:ascii="Times New Roman" w:eastAsia="Times New Roman" w:hAnsi="Times New Roman" w:cs="Times New Roman"/>
          <w:iCs/>
          <w:kern w:val="0"/>
          <w:sz w:val="24"/>
          <w:szCs w:val="24"/>
          <w:lang w:eastAsia="lv-LV"/>
          <w14:ligatures w14:val="none"/>
        </w:rPr>
        <w:t xml:space="preserve"> apstiprināja lēmumu Nr. GND/2024/371 “Par prioritāro aizņēmumu investīciju projektam “Gulbīšu parka atjaunošana Gulbenē – 1.kārta” ārpus projekta izmaksu finansēšanai”</w:t>
      </w:r>
      <w:r w:rsidR="00032C55" w:rsidRPr="00A1228C">
        <w:rPr>
          <w:rFonts w:ascii="Times New Roman" w:eastAsia="Times New Roman" w:hAnsi="Times New Roman" w:cs="Times New Roman"/>
          <w:iCs/>
          <w:kern w:val="0"/>
          <w:sz w:val="24"/>
          <w:szCs w:val="24"/>
          <w:lang w:eastAsia="lv-LV"/>
          <w14:ligatures w14:val="none"/>
        </w:rPr>
        <w:t>.</w:t>
      </w:r>
    </w:p>
    <w:p w14:paraId="46686745" w14:textId="13C9BA01" w:rsidR="00CB33CE" w:rsidRPr="00A1228C" w:rsidRDefault="00CB33CE" w:rsidP="0087461E">
      <w:pPr>
        <w:autoSpaceDE w:val="0"/>
        <w:autoSpaceDN w:val="0"/>
        <w:adjustRightInd w:val="0"/>
        <w:spacing w:after="0" w:line="360" w:lineRule="auto"/>
        <w:ind w:firstLine="539"/>
        <w:jc w:val="both"/>
        <w:rPr>
          <w:rFonts w:ascii="Times New Roman" w:eastAsia="Times New Roman" w:hAnsi="Times New Roman" w:cs="Times New Roman"/>
          <w:iCs/>
          <w:kern w:val="0"/>
          <w:sz w:val="24"/>
          <w:szCs w:val="24"/>
          <w:lang w:eastAsia="lv-LV"/>
          <w14:ligatures w14:val="none"/>
        </w:rPr>
      </w:pPr>
      <w:r w:rsidRPr="00A1228C">
        <w:rPr>
          <w:rFonts w:ascii="Times New Roman" w:eastAsia="Times New Roman" w:hAnsi="Times New Roman" w:cs="Times New Roman"/>
          <w:iCs/>
          <w:kern w:val="0"/>
          <w:sz w:val="24"/>
          <w:szCs w:val="24"/>
          <w:lang w:eastAsia="lv-LV"/>
          <w14:ligatures w14:val="none"/>
        </w:rPr>
        <w:t xml:space="preserve">2024.gada 4.septembrī Gulbenes novada pašvaldība noslēdza aizdevuma </w:t>
      </w:r>
      <w:r w:rsidR="00DE7FFC" w:rsidRPr="00A1228C">
        <w:rPr>
          <w:rFonts w:ascii="Times New Roman" w:eastAsia="Times New Roman" w:hAnsi="Times New Roman" w:cs="Times New Roman"/>
          <w:iCs/>
          <w:kern w:val="0"/>
          <w:sz w:val="24"/>
          <w:szCs w:val="24"/>
          <w:lang w:eastAsia="lv-LV"/>
          <w14:ligatures w14:val="none"/>
        </w:rPr>
        <w:t>līgumu Nr.A2/1/24/188 (</w:t>
      </w:r>
      <w:proofErr w:type="spellStart"/>
      <w:r w:rsidR="00DE7FFC" w:rsidRPr="00A1228C">
        <w:rPr>
          <w:rFonts w:ascii="Times New Roman" w:eastAsia="Times New Roman" w:hAnsi="Times New Roman" w:cs="Times New Roman"/>
          <w:iCs/>
          <w:kern w:val="0"/>
          <w:sz w:val="24"/>
          <w:szCs w:val="24"/>
          <w:lang w:eastAsia="lv-LV"/>
          <w14:ligatures w14:val="none"/>
        </w:rPr>
        <w:t>trančes</w:t>
      </w:r>
      <w:proofErr w:type="spellEnd"/>
      <w:r w:rsidR="00DE7FFC" w:rsidRPr="00A1228C">
        <w:rPr>
          <w:rFonts w:ascii="Times New Roman" w:eastAsia="Times New Roman" w:hAnsi="Times New Roman" w:cs="Times New Roman"/>
          <w:iCs/>
          <w:kern w:val="0"/>
          <w:sz w:val="24"/>
          <w:szCs w:val="24"/>
          <w:lang w:eastAsia="lv-LV"/>
          <w14:ligatures w14:val="none"/>
        </w:rPr>
        <w:t xml:space="preserve"> Nr. P-177/2024) ar Valsts kasi par aizdevuma summu 321 072,00 EUR apmērā</w:t>
      </w:r>
      <w:r w:rsidR="00871026" w:rsidRPr="00A1228C">
        <w:rPr>
          <w:rFonts w:ascii="Times New Roman" w:eastAsia="Times New Roman" w:hAnsi="Times New Roman" w:cs="Times New Roman"/>
          <w:iCs/>
          <w:kern w:val="0"/>
          <w:sz w:val="24"/>
          <w:szCs w:val="24"/>
          <w:lang w:eastAsia="lv-LV"/>
          <w14:ligatures w14:val="none"/>
        </w:rPr>
        <w:t xml:space="preserve"> investīciju projekta “Gulbīšu parka atjaunošana Gulbenē – 1.kārta” būvniecības, būvuzraudzības un autoruzraudzības ārpus projekta izmaksu </w:t>
      </w:r>
      <w:r w:rsidR="00DD2D35" w:rsidRPr="00A1228C">
        <w:rPr>
          <w:rFonts w:ascii="Times New Roman" w:eastAsia="Times New Roman" w:hAnsi="Times New Roman" w:cs="Times New Roman"/>
          <w:iCs/>
          <w:kern w:val="0"/>
          <w:sz w:val="24"/>
          <w:szCs w:val="24"/>
          <w:lang w:eastAsia="lv-LV"/>
          <w14:ligatures w14:val="none"/>
        </w:rPr>
        <w:t>finansēšanai</w:t>
      </w:r>
      <w:r w:rsidR="00871026" w:rsidRPr="00A1228C">
        <w:rPr>
          <w:rFonts w:ascii="Times New Roman" w:eastAsia="Times New Roman" w:hAnsi="Times New Roman" w:cs="Times New Roman"/>
          <w:iCs/>
          <w:kern w:val="0"/>
          <w:sz w:val="24"/>
          <w:szCs w:val="24"/>
          <w:lang w:eastAsia="lv-LV"/>
          <w14:ligatures w14:val="none"/>
        </w:rPr>
        <w:t>.</w:t>
      </w:r>
      <w:r w:rsidR="007069C6" w:rsidRPr="00A1228C">
        <w:rPr>
          <w:rFonts w:ascii="Times New Roman" w:eastAsia="Times New Roman" w:hAnsi="Times New Roman" w:cs="Times New Roman"/>
          <w:iCs/>
          <w:kern w:val="0"/>
          <w:sz w:val="24"/>
          <w:szCs w:val="24"/>
          <w:lang w:eastAsia="lv-LV"/>
          <w14:ligatures w14:val="none"/>
        </w:rPr>
        <w:t xml:space="preserve"> </w:t>
      </w:r>
      <w:r w:rsidR="002C2E2D" w:rsidRPr="00A1228C">
        <w:rPr>
          <w:rFonts w:ascii="Times New Roman" w:eastAsia="Times New Roman" w:hAnsi="Times New Roman" w:cs="Times New Roman"/>
          <w:iCs/>
          <w:kern w:val="0"/>
          <w:sz w:val="24"/>
          <w:szCs w:val="24"/>
          <w:lang w:eastAsia="lv-LV"/>
          <w14:ligatures w14:val="none"/>
        </w:rPr>
        <w:t>Aizdevuma līguma Nr. A2/1/24/188 2.3.</w:t>
      </w:r>
      <w:r w:rsidR="002D2EB5" w:rsidRPr="00A1228C">
        <w:rPr>
          <w:rFonts w:ascii="Times New Roman" w:eastAsia="Times New Roman" w:hAnsi="Times New Roman" w:cs="Times New Roman"/>
          <w:iCs/>
          <w:kern w:val="0"/>
          <w:sz w:val="24"/>
          <w:szCs w:val="24"/>
          <w:lang w:eastAsia="lv-LV"/>
          <w14:ligatures w14:val="none"/>
        </w:rPr>
        <w:t xml:space="preserve"> </w:t>
      </w:r>
      <w:r w:rsidR="002C2E2D" w:rsidRPr="00A1228C">
        <w:rPr>
          <w:rFonts w:ascii="Times New Roman" w:eastAsia="Times New Roman" w:hAnsi="Times New Roman" w:cs="Times New Roman"/>
          <w:iCs/>
          <w:kern w:val="0"/>
          <w:sz w:val="24"/>
          <w:szCs w:val="24"/>
          <w:lang w:eastAsia="lv-LV"/>
          <w14:ligatures w14:val="none"/>
        </w:rPr>
        <w:t xml:space="preserve">punkts nosaka, ka </w:t>
      </w:r>
      <w:r w:rsidR="00DE7FFC" w:rsidRPr="00A1228C">
        <w:rPr>
          <w:rFonts w:ascii="Times New Roman" w:eastAsia="Times New Roman" w:hAnsi="Times New Roman" w:cs="Times New Roman"/>
          <w:iCs/>
          <w:kern w:val="0"/>
          <w:sz w:val="24"/>
          <w:szCs w:val="24"/>
          <w:lang w:eastAsia="lv-LV"/>
          <w14:ligatures w14:val="none"/>
        </w:rPr>
        <w:t>aizdevuma izsniegšanas beigu termiņ</w:t>
      </w:r>
      <w:r w:rsidR="002C2E2D" w:rsidRPr="00A1228C">
        <w:rPr>
          <w:rFonts w:ascii="Times New Roman" w:eastAsia="Times New Roman" w:hAnsi="Times New Roman" w:cs="Times New Roman"/>
          <w:iCs/>
          <w:kern w:val="0"/>
          <w:sz w:val="24"/>
          <w:szCs w:val="24"/>
          <w:lang w:eastAsia="lv-LV"/>
          <w14:ligatures w14:val="none"/>
        </w:rPr>
        <w:t>š ir</w:t>
      </w:r>
      <w:r w:rsidR="00DE7FFC" w:rsidRPr="00A1228C">
        <w:rPr>
          <w:rFonts w:ascii="Times New Roman" w:eastAsia="Times New Roman" w:hAnsi="Times New Roman" w:cs="Times New Roman"/>
          <w:iCs/>
          <w:kern w:val="0"/>
          <w:sz w:val="24"/>
          <w:szCs w:val="24"/>
          <w:lang w:eastAsia="lv-LV"/>
          <w14:ligatures w14:val="none"/>
        </w:rPr>
        <w:t xml:space="preserve"> 2024.gada 30.decembri</w:t>
      </w:r>
      <w:r w:rsidR="002C2E2D" w:rsidRPr="00A1228C">
        <w:rPr>
          <w:rFonts w:ascii="Times New Roman" w:eastAsia="Times New Roman" w:hAnsi="Times New Roman" w:cs="Times New Roman"/>
          <w:iCs/>
          <w:kern w:val="0"/>
          <w:sz w:val="24"/>
          <w:szCs w:val="24"/>
          <w:lang w:eastAsia="lv-LV"/>
          <w14:ligatures w14:val="none"/>
        </w:rPr>
        <w:t>s</w:t>
      </w:r>
      <w:r w:rsidR="00DE7FFC" w:rsidRPr="00A1228C">
        <w:rPr>
          <w:rFonts w:ascii="Times New Roman" w:eastAsia="Times New Roman" w:hAnsi="Times New Roman" w:cs="Times New Roman"/>
          <w:iCs/>
          <w:kern w:val="0"/>
          <w:sz w:val="24"/>
          <w:szCs w:val="24"/>
          <w:lang w:eastAsia="lv-LV"/>
          <w14:ligatures w14:val="none"/>
        </w:rPr>
        <w:t>.</w:t>
      </w:r>
    </w:p>
    <w:p w14:paraId="1D050B5A" w14:textId="74A081BA" w:rsidR="008A0DC7" w:rsidRPr="00A1228C" w:rsidRDefault="008B6F2F" w:rsidP="0086201F">
      <w:pPr>
        <w:widowControl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A1228C">
        <w:rPr>
          <w:rFonts w:ascii="Times New Roman" w:eastAsia="Times New Roman" w:hAnsi="Times New Roman" w:cs="Times New Roman"/>
          <w:iCs/>
          <w:kern w:val="0"/>
          <w:sz w:val="24"/>
          <w:szCs w:val="24"/>
          <w:lang w:eastAsia="lv-LV"/>
          <w14:ligatures w14:val="none"/>
        </w:rPr>
        <w:t xml:space="preserve">2024.gada 15.novembrī Gulbenes novada pašvaldība ar SIA “ĢL Konsultants” noslēdza Vienošanos Nr.2 par grozījumiem 2023.gada 14.decembra iepirkuma </w:t>
      </w:r>
      <w:r w:rsidRPr="00A1228C">
        <w:rPr>
          <w:rFonts w:ascii="Times New Roman" w:eastAsia="Times New Roman" w:hAnsi="Times New Roman" w:cs="Times New Roman"/>
          <w:kern w:val="0"/>
          <w:sz w:val="24"/>
          <w:szCs w:val="24"/>
          <w:lang w:eastAsia="lv-LV"/>
          <w14:ligatures w14:val="none"/>
        </w:rPr>
        <w:t xml:space="preserve">GNP 2023/57/ERAF līgumā par Gulbīšu parka atjaunošanu Rīgas ielā 46B, Gulbenē, I kārta, </w:t>
      </w:r>
      <w:r w:rsidR="00952851" w:rsidRPr="00A1228C">
        <w:rPr>
          <w:rFonts w:ascii="Times New Roman" w:eastAsia="Times New Roman" w:hAnsi="Times New Roman" w:cs="Times New Roman"/>
          <w:kern w:val="0"/>
          <w:sz w:val="24"/>
          <w:szCs w:val="24"/>
          <w:lang w:eastAsia="lv-LV"/>
          <w14:ligatures w14:val="none"/>
        </w:rPr>
        <w:t xml:space="preserve">vienojoties, ka līgumā pielīgtie </w:t>
      </w:r>
      <w:r w:rsidR="00952851" w:rsidRPr="00A1228C">
        <w:rPr>
          <w:rFonts w:ascii="Times New Roman" w:eastAsia="Times New Roman" w:hAnsi="Times New Roman" w:cs="Times New Roman"/>
          <w:kern w:val="0"/>
          <w:sz w:val="24"/>
          <w:szCs w:val="24"/>
          <w:lang w:eastAsia="lv-LV"/>
          <w14:ligatures w14:val="none"/>
        </w:rPr>
        <w:lastRenderedPageBreak/>
        <w:t>darbi būvuzņēmējam pilnībā jāpabeidz un jānodod pasūtītājam 2025.gada 31.janvārī.</w:t>
      </w:r>
    </w:p>
    <w:p w14:paraId="2F66C3E6" w14:textId="1254CF3F" w:rsidR="00DD2D35" w:rsidRPr="00A1228C" w:rsidRDefault="00DD2D35" w:rsidP="0086201F">
      <w:pPr>
        <w:widowControl w:val="0"/>
        <w:autoSpaceDE w:val="0"/>
        <w:autoSpaceDN w:val="0"/>
        <w:adjustRightInd w:val="0"/>
        <w:spacing w:after="0" w:line="360" w:lineRule="auto"/>
        <w:ind w:firstLine="539"/>
        <w:jc w:val="both"/>
        <w:rPr>
          <w:rFonts w:ascii="Times New Roman" w:eastAsia="Times New Roman" w:hAnsi="Times New Roman" w:cs="Times New Roman"/>
          <w:iCs/>
          <w:kern w:val="0"/>
          <w:sz w:val="24"/>
          <w:szCs w:val="24"/>
          <w:lang w:eastAsia="lv-LV"/>
          <w14:ligatures w14:val="none"/>
        </w:rPr>
      </w:pPr>
      <w:r w:rsidRPr="00A1228C">
        <w:rPr>
          <w:rFonts w:ascii="Times New Roman" w:eastAsia="Times New Roman" w:hAnsi="Times New Roman" w:cs="Times New Roman"/>
          <w:iCs/>
          <w:kern w:val="0"/>
          <w:sz w:val="24"/>
          <w:szCs w:val="24"/>
          <w:lang w:eastAsia="lv-LV"/>
          <w14:ligatures w14:val="none"/>
        </w:rPr>
        <w:t>Investīciju projekts “Gulbīšu parka atjaunošana Gulbenē – 1.kārta” uz 2024.gada 21.novembri ir realizēts par 89%.</w:t>
      </w:r>
    </w:p>
    <w:p w14:paraId="523C2AD2" w14:textId="1BFFFCF5" w:rsidR="00320999" w:rsidRPr="00A1228C" w:rsidRDefault="00320999" w:rsidP="0087461E">
      <w:pPr>
        <w:autoSpaceDE w:val="0"/>
        <w:autoSpaceDN w:val="0"/>
        <w:adjustRightInd w:val="0"/>
        <w:spacing w:after="0" w:line="360" w:lineRule="auto"/>
        <w:ind w:firstLine="539"/>
        <w:jc w:val="both"/>
        <w:rPr>
          <w:rFonts w:ascii="Times New Roman" w:eastAsia="Times New Roman" w:hAnsi="Times New Roman" w:cs="Times New Roman"/>
          <w:iCs/>
          <w:kern w:val="0"/>
          <w:sz w:val="24"/>
          <w:szCs w:val="24"/>
          <w:lang w:eastAsia="lv-LV"/>
          <w14:ligatures w14:val="none"/>
        </w:rPr>
      </w:pPr>
      <w:r w:rsidRPr="00A1228C">
        <w:rPr>
          <w:rFonts w:ascii="Times New Roman" w:eastAsia="Times New Roman" w:hAnsi="Times New Roman" w:cs="Times New Roman"/>
          <w:kern w:val="0"/>
          <w:sz w:val="24"/>
          <w:szCs w:val="24"/>
          <w:lang w:eastAsia="lv-LV"/>
          <w14:ligatures w14:val="none"/>
        </w:rPr>
        <w:t xml:space="preserve">Ņemot vērā pašvaldības noslēgto </w:t>
      </w:r>
      <w:r w:rsidR="004E6030" w:rsidRPr="00A1228C">
        <w:rPr>
          <w:rFonts w:ascii="Times New Roman" w:eastAsia="Times New Roman" w:hAnsi="Times New Roman" w:cs="Times New Roman"/>
          <w:kern w:val="0"/>
          <w:sz w:val="24"/>
          <w:szCs w:val="24"/>
          <w:lang w:eastAsia="lv-LV"/>
          <w14:ligatures w14:val="none"/>
        </w:rPr>
        <w:t>V</w:t>
      </w:r>
      <w:r w:rsidRPr="00A1228C">
        <w:rPr>
          <w:rFonts w:ascii="Times New Roman" w:eastAsia="Times New Roman" w:hAnsi="Times New Roman" w:cs="Times New Roman"/>
          <w:kern w:val="0"/>
          <w:sz w:val="24"/>
          <w:szCs w:val="24"/>
          <w:lang w:eastAsia="lv-LV"/>
          <w14:ligatures w14:val="none"/>
        </w:rPr>
        <w:t xml:space="preserve">ienošanos Nr.2 ar SIA </w:t>
      </w:r>
      <w:r w:rsidRPr="00A1228C">
        <w:rPr>
          <w:rFonts w:ascii="Times New Roman" w:eastAsia="Times New Roman" w:hAnsi="Times New Roman" w:cs="Times New Roman"/>
          <w:iCs/>
          <w:kern w:val="0"/>
          <w:sz w:val="24"/>
          <w:szCs w:val="24"/>
          <w:lang w:eastAsia="lv-LV"/>
          <w14:ligatures w14:val="none"/>
        </w:rPr>
        <w:t>“ĢL Konsultants” par termiņa pagarinājumu</w:t>
      </w:r>
      <w:r w:rsidR="00204088" w:rsidRPr="00A1228C">
        <w:rPr>
          <w:rFonts w:ascii="Times New Roman" w:eastAsia="Times New Roman" w:hAnsi="Times New Roman" w:cs="Times New Roman"/>
          <w:iCs/>
          <w:kern w:val="0"/>
          <w:sz w:val="24"/>
          <w:szCs w:val="24"/>
          <w:lang w:eastAsia="lv-LV"/>
          <w14:ligatures w14:val="none"/>
        </w:rPr>
        <w:t>, būvdarbu izpilde kavēsies par 84</w:t>
      </w:r>
      <w:r w:rsidR="002412FD" w:rsidRPr="00A1228C">
        <w:rPr>
          <w:rFonts w:ascii="Times New Roman" w:eastAsia="Times New Roman" w:hAnsi="Times New Roman" w:cs="Times New Roman"/>
          <w:iCs/>
          <w:kern w:val="0"/>
          <w:sz w:val="24"/>
          <w:szCs w:val="24"/>
          <w:lang w:eastAsia="lv-LV"/>
          <w14:ligatures w14:val="none"/>
        </w:rPr>
        <w:t> </w:t>
      </w:r>
      <w:r w:rsidR="00204088" w:rsidRPr="00A1228C">
        <w:rPr>
          <w:rFonts w:ascii="Times New Roman" w:eastAsia="Times New Roman" w:hAnsi="Times New Roman" w:cs="Times New Roman"/>
          <w:iCs/>
          <w:kern w:val="0"/>
          <w:sz w:val="24"/>
          <w:szCs w:val="24"/>
          <w:lang w:eastAsia="lv-LV"/>
          <w14:ligatures w14:val="none"/>
        </w:rPr>
        <w:t>000</w:t>
      </w:r>
      <w:r w:rsidR="002412FD" w:rsidRPr="00A1228C">
        <w:rPr>
          <w:rFonts w:ascii="Times New Roman" w:eastAsia="Times New Roman" w:hAnsi="Times New Roman" w:cs="Times New Roman"/>
          <w:iCs/>
          <w:kern w:val="0"/>
          <w:sz w:val="24"/>
          <w:szCs w:val="24"/>
          <w:lang w:eastAsia="lv-LV"/>
          <w14:ligatures w14:val="none"/>
        </w:rPr>
        <w:t>,00</w:t>
      </w:r>
      <w:r w:rsidR="00204088" w:rsidRPr="00A1228C">
        <w:rPr>
          <w:rFonts w:ascii="Times New Roman" w:eastAsia="Times New Roman" w:hAnsi="Times New Roman" w:cs="Times New Roman"/>
          <w:iCs/>
          <w:kern w:val="0"/>
          <w:sz w:val="24"/>
          <w:szCs w:val="24"/>
          <w:lang w:eastAsia="lv-LV"/>
          <w14:ligatures w14:val="none"/>
        </w:rPr>
        <w:t xml:space="preserve"> EUR</w:t>
      </w:r>
      <w:r w:rsidR="004E6030" w:rsidRPr="00A1228C">
        <w:rPr>
          <w:rFonts w:ascii="Times New Roman" w:eastAsia="Times New Roman" w:hAnsi="Times New Roman" w:cs="Times New Roman"/>
          <w:iCs/>
          <w:kern w:val="0"/>
          <w:sz w:val="24"/>
          <w:szCs w:val="24"/>
          <w:lang w:eastAsia="lv-LV"/>
          <w14:ligatures w14:val="none"/>
        </w:rPr>
        <w:t xml:space="preserve"> </w:t>
      </w:r>
      <w:r w:rsidR="00FF3C27" w:rsidRPr="00A1228C">
        <w:rPr>
          <w:rFonts w:ascii="Times New Roman" w:eastAsia="Times New Roman" w:hAnsi="Times New Roman" w:cs="Times New Roman"/>
          <w:iCs/>
          <w:kern w:val="0"/>
          <w:sz w:val="24"/>
          <w:szCs w:val="24"/>
          <w:lang w:eastAsia="lv-LV"/>
          <w14:ligatures w14:val="none"/>
        </w:rPr>
        <w:t>(</w:t>
      </w:r>
      <w:r w:rsidR="004E6030" w:rsidRPr="00A1228C">
        <w:rPr>
          <w:rFonts w:ascii="Times New Roman" w:eastAsia="Times New Roman" w:hAnsi="Times New Roman" w:cs="Times New Roman"/>
          <w:iCs/>
          <w:kern w:val="0"/>
          <w:sz w:val="24"/>
          <w:szCs w:val="24"/>
          <w:lang w:eastAsia="lv-LV"/>
          <w14:ligatures w14:val="none"/>
        </w:rPr>
        <w:t>ar PVN</w:t>
      </w:r>
      <w:r w:rsidR="00FF3C27" w:rsidRPr="00A1228C">
        <w:rPr>
          <w:rFonts w:ascii="Times New Roman" w:eastAsia="Times New Roman" w:hAnsi="Times New Roman" w:cs="Times New Roman"/>
          <w:iCs/>
          <w:kern w:val="0"/>
          <w:sz w:val="24"/>
          <w:szCs w:val="24"/>
          <w:lang w:eastAsia="lv-LV"/>
          <w14:ligatures w14:val="none"/>
        </w:rPr>
        <w:t>)</w:t>
      </w:r>
      <w:r w:rsidRPr="00A1228C">
        <w:rPr>
          <w:rFonts w:ascii="Times New Roman" w:eastAsia="Times New Roman" w:hAnsi="Times New Roman" w:cs="Times New Roman"/>
          <w:iCs/>
          <w:kern w:val="0"/>
          <w:sz w:val="24"/>
          <w:szCs w:val="24"/>
          <w:lang w:eastAsia="lv-LV"/>
          <w14:ligatures w14:val="none"/>
        </w:rPr>
        <w:t>, kavē</w:t>
      </w:r>
      <w:r w:rsidR="00AA334E" w:rsidRPr="00A1228C">
        <w:rPr>
          <w:rFonts w:ascii="Times New Roman" w:eastAsia="Times New Roman" w:hAnsi="Times New Roman" w:cs="Times New Roman"/>
          <w:iCs/>
          <w:kern w:val="0"/>
          <w:sz w:val="24"/>
          <w:szCs w:val="24"/>
          <w:lang w:eastAsia="lv-LV"/>
          <w14:ligatures w14:val="none"/>
        </w:rPr>
        <w:t>sies</w:t>
      </w:r>
      <w:r w:rsidRPr="00A1228C">
        <w:rPr>
          <w:rFonts w:ascii="Times New Roman" w:eastAsia="Times New Roman" w:hAnsi="Times New Roman" w:cs="Times New Roman"/>
          <w:iCs/>
          <w:kern w:val="0"/>
          <w:sz w:val="24"/>
          <w:szCs w:val="24"/>
          <w:lang w:eastAsia="lv-LV"/>
          <w14:ligatures w14:val="none"/>
        </w:rPr>
        <w:t xml:space="preserve"> arī būvuzraudzības</w:t>
      </w:r>
      <w:r w:rsidR="00204088" w:rsidRPr="00A1228C">
        <w:rPr>
          <w:rFonts w:ascii="Times New Roman" w:eastAsia="Times New Roman" w:hAnsi="Times New Roman" w:cs="Times New Roman"/>
          <w:iCs/>
          <w:kern w:val="0"/>
          <w:sz w:val="24"/>
          <w:szCs w:val="24"/>
          <w:lang w:eastAsia="lv-LV"/>
          <w14:ligatures w14:val="none"/>
        </w:rPr>
        <w:t xml:space="preserve"> izpilde par 240,00 EUR </w:t>
      </w:r>
      <w:r w:rsidR="00F94E1F" w:rsidRPr="00A1228C">
        <w:rPr>
          <w:rFonts w:ascii="Times New Roman" w:eastAsia="Times New Roman" w:hAnsi="Times New Roman" w:cs="Times New Roman"/>
          <w:iCs/>
          <w:kern w:val="0"/>
          <w:sz w:val="24"/>
          <w:szCs w:val="24"/>
          <w:lang w:eastAsia="lv-LV"/>
          <w14:ligatures w14:val="none"/>
        </w:rPr>
        <w:t>(</w:t>
      </w:r>
      <w:r w:rsidR="00204088" w:rsidRPr="00A1228C">
        <w:rPr>
          <w:rFonts w:ascii="Times New Roman" w:eastAsia="Times New Roman" w:hAnsi="Times New Roman" w:cs="Times New Roman"/>
          <w:iCs/>
          <w:kern w:val="0"/>
          <w:sz w:val="24"/>
          <w:szCs w:val="24"/>
          <w:lang w:eastAsia="lv-LV"/>
          <w14:ligatures w14:val="none"/>
        </w:rPr>
        <w:t>ar PVN</w:t>
      </w:r>
      <w:r w:rsidR="00334ACB" w:rsidRPr="00A1228C">
        <w:rPr>
          <w:rFonts w:ascii="Times New Roman" w:eastAsia="Times New Roman" w:hAnsi="Times New Roman" w:cs="Times New Roman"/>
          <w:iCs/>
          <w:kern w:val="0"/>
          <w:sz w:val="24"/>
          <w:szCs w:val="24"/>
          <w:lang w:eastAsia="lv-LV"/>
          <w14:ligatures w14:val="none"/>
        </w:rPr>
        <w:t>)</w:t>
      </w:r>
      <w:r w:rsidRPr="00A1228C">
        <w:rPr>
          <w:rFonts w:ascii="Times New Roman" w:eastAsia="Times New Roman" w:hAnsi="Times New Roman" w:cs="Times New Roman"/>
          <w:iCs/>
          <w:kern w:val="0"/>
          <w:sz w:val="24"/>
          <w:szCs w:val="24"/>
          <w:lang w:eastAsia="lv-LV"/>
          <w14:ligatures w14:val="none"/>
        </w:rPr>
        <w:t xml:space="preserve"> un autoruzraudzības izpilde</w:t>
      </w:r>
      <w:r w:rsidR="00204088" w:rsidRPr="00A1228C">
        <w:rPr>
          <w:rFonts w:ascii="Times New Roman" w:eastAsia="Times New Roman" w:hAnsi="Times New Roman" w:cs="Times New Roman"/>
          <w:iCs/>
          <w:kern w:val="0"/>
          <w:sz w:val="24"/>
          <w:szCs w:val="24"/>
          <w:lang w:eastAsia="lv-LV"/>
          <w14:ligatures w14:val="none"/>
        </w:rPr>
        <w:t xml:space="preserve"> par 4</w:t>
      </w:r>
      <w:r w:rsidR="002412FD" w:rsidRPr="00A1228C">
        <w:rPr>
          <w:rFonts w:ascii="Times New Roman" w:eastAsia="Times New Roman" w:hAnsi="Times New Roman" w:cs="Times New Roman"/>
          <w:iCs/>
          <w:kern w:val="0"/>
          <w:sz w:val="24"/>
          <w:szCs w:val="24"/>
          <w:lang w:eastAsia="lv-LV"/>
          <w14:ligatures w14:val="none"/>
        </w:rPr>
        <w:t xml:space="preserve"> </w:t>
      </w:r>
      <w:r w:rsidR="00204088" w:rsidRPr="00A1228C">
        <w:rPr>
          <w:rFonts w:ascii="Times New Roman" w:eastAsia="Times New Roman" w:hAnsi="Times New Roman" w:cs="Times New Roman"/>
          <w:iCs/>
          <w:kern w:val="0"/>
          <w:sz w:val="24"/>
          <w:szCs w:val="24"/>
          <w:lang w:eastAsia="lv-LV"/>
          <w14:ligatures w14:val="none"/>
        </w:rPr>
        <w:t xml:space="preserve">537,50 EUR </w:t>
      </w:r>
      <w:r w:rsidR="00334ACB" w:rsidRPr="00A1228C">
        <w:rPr>
          <w:rFonts w:ascii="Times New Roman" w:eastAsia="Times New Roman" w:hAnsi="Times New Roman" w:cs="Times New Roman"/>
          <w:iCs/>
          <w:kern w:val="0"/>
          <w:sz w:val="24"/>
          <w:szCs w:val="24"/>
          <w:lang w:eastAsia="lv-LV"/>
          <w14:ligatures w14:val="none"/>
        </w:rPr>
        <w:t>(</w:t>
      </w:r>
      <w:r w:rsidR="00204088" w:rsidRPr="00A1228C">
        <w:rPr>
          <w:rFonts w:ascii="Times New Roman" w:eastAsia="Times New Roman" w:hAnsi="Times New Roman" w:cs="Times New Roman"/>
          <w:iCs/>
          <w:kern w:val="0"/>
          <w:sz w:val="24"/>
          <w:szCs w:val="24"/>
          <w:lang w:eastAsia="lv-LV"/>
          <w14:ligatures w14:val="none"/>
        </w:rPr>
        <w:t>ar PVN</w:t>
      </w:r>
      <w:r w:rsidR="00334ACB" w:rsidRPr="00A1228C">
        <w:rPr>
          <w:rFonts w:ascii="Times New Roman" w:eastAsia="Times New Roman" w:hAnsi="Times New Roman" w:cs="Times New Roman"/>
          <w:iCs/>
          <w:kern w:val="0"/>
          <w:sz w:val="24"/>
          <w:szCs w:val="24"/>
          <w:lang w:eastAsia="lv-LV"/>
          <w14:ligatures w14:val="none"/>
        </w:rPr>
        <w:t>)</w:t>
      </w:r>
      <w:r w:rsidR="00204088" w:rsidRPr="00A1228C">
        <w:rPr>
          <w:rFonts w:ascii="Times New Roman" w:eastAsia="Times New Roman" w:hAnsi="Times New Roman" w:cs="Times New Roman"/>
          <w:iCs/>
          <w:kern w:val="0"/>
          <w:sz w:val="24"/>
          <w:szCs w:val="24"/>
          <w:lang w:eastAsia="lv-LV"/>
          <w14:ligatures w14:val="none"/>
        </w:rPr>
        <w:t>.</w:t>
      </w:r>
      <w:r w:rsidR="002412FD" w:rsidRPr="00A1228C">
        <w:rPr>
          <w:rFonts w:ascii="Times New Roman" w:eastAsia="Times New Roman" w:hAnsi="Times New Roman" w:cs="Times New Roman"/>
          <w:iCs/>
          <w:kern w:val="0"/>
          <w:sz w:val="24"/>
          <w:szCs w:val="24"/>
          <w:lang w:eastAsia="lv-LV"/>
          <w14:ligatures w14:val="none"/>
        </w:rPr>
        <w:t xml:space="preserve"> </w:t>
      </w:r>
      <w:r w:rsidR="00013354">
        <w:rPr>
          <w:rFonts w:ascii="Times New Roman" w:eastAsia="Times New Roman" w:hAnsi="Times New Roman" w:cs="Times New Roman"/>
          <w:iCs/>
          <w:kern w:val="0"/>
          <w:sz w:val="24"/>
          <w:szCs w:val="24"/>
          <w:lang w:eastAsia="lv-LV"/>
          <w14:ligatures w14:val="none"/>
        </w:rPr>
        <w:t>2024.gadā neizpildītie kopējie</w:t>
      </w:r>
      <w:r w:rsidR="00334ACB" w:rsidRPr="00A1228C">
        <w:rPr>
          <w:rFonts w:ascii="Times New Roman" w:eastAsia="Times New Roman" w:hAnsi="Times New Roman" w:cs="Times New Roman"/>
          <w:iCs/>
          <w:kern w:val="0"/>
          <w:sz w:val="24"/>
          <w:szCs w:val="24"/>
          <w:lang w:eastAsia="lv-LV"/>
          <w14:ligatures w14:val="none"/>
        </w:rPr>
        <w:t xml:space="preserve"> ārpus</w:t>
      </w:r>
      <w:r w:rsidR="002412FD" w:rsidRPr="00A1228C">
        <w:rPr>
          <w:rFonts w:ascii="Times New Roman" w:eastAsia="Times New Roman" w:hAnsi="Times New Roman" w:cs="Times New Roman"/>
          <w:iCs/>
          <w:kern w:val="0"/>
          <w:sz w:val="24"/>
          <w:szCs w:val="24"/>
          <w:lang w:eastAsia="lv-LV"/>
          <w14:ligatures w14:val="none"/>
        </w:rPr>
        <w:t xml:space="preserve"> projekta </w:t>
      </w:r>
      <w:r w:rsidR="00013354">
        <w:rPr>
          <w:rFonts w:ascii="Times New Roman" w:eastAsia="Times New Roman" w:hAnsi="Times New Roman" w:cs="Times New Roman"/>
          <w:iCs/>
          <w:kern w:val="0"/>
          <w:sz w:val="24"/>
          <w:szCs w:val="24"/>
          <w:lang w:eastAsia="lv-LV"/>
          <w14:ligatures w14:val="none"/>
        </w:rPr>
        <w:t>darbi</w:t>
      </w:r>
      <w:r w:rsidR="002412FD" w:rsidRPr="00A1228C">
        <w:rPr>
          <w:rFonts w:ascii="Times New Roman" w:eastAsia="Times New Roman" w:hAnsi="Times New Roman" w:cs="Times New Roman"/>
          <w:iCs/>
          <w:kern w:val="0"/>
          <w:sz w:val="24"/>
          <w:szCs w:val="24"/>
          <w:lang w:eastAsia="lv-LV"/>
          <w14:ligatures w14:val="none"/>
        </w:rPr>
        <w:t xml:space="preserve"> sastādīs 88 777,50 EUR</w:t>
      </w:r>
      <w:r w:rsidR="00AA4FA1" w:rsidRPr="00A1228C">
        <w:rPr>
          <w:rFonts w:ascii="Times New Roman" w:eastAsia="Times New Roman" w:hAnsi="Times New Roman" w:cs="Times New Roman"/>
          <w:iCs/>
          <w:kern w:val="0"/>
          <w:sz w:val="24"/>
          <w:szCs w:val="24"/>
          <w:lang w:eastAsia="lv-LV"/>
          <w14:ligatures w14:val="none"/>
        </w:rPr>
        <w:t xml:space="preserve"> </w:t>
      </w:r>
      <w:r w:rsidR="00AA7537" w:rsidRPr="00A1228C">
        <w:rPr>
          <w:rFonts w:ascii="Times New Roman" w:eastAsia="Times New Roman" w:hAnsi="Times New Roman" w:cs="Times New Roman"/>
          <w:iCs/>
          <w:kern w:val="0"/>
          <w:sz w:val="24"/>
          <w:szCs w:val="24"/>
          <w:lang w:eastAsia="lv-LV"/>
          <w14:ligatures w14:val="none"/>
        </w:rPr>
        <w:t>(</w:t>
      </w:r>
      <w:r w:rsidR="00AA4FA1" w:rsidRPr="00A1228C">
        <w:rPr>
          <w:rFonts w:ascii="Times New Roman" w:eastAsia="Times New Roman" w:hAnsi="Times New Roman" w:cs="Times New Roman"/>
          <w:iCs/>
          <w:kern w:val="0"/>
          <w:sz w:val="24"/>
          <w:szCs w:val="24"/>
          <w:lang w:eastAsia="lv-LV"/>
          <w14:ligatures w14:val="none"/>
        </w:rPr>
        <w:t>ar PVN</w:t>
      </w:r>
      <w:r w:rsidR="00AA7537" w:rsidRPr="00A1228C">
        <w:rPr>
          <w:rFonts w:ascii="Times New Roman" w:eastAsia="Times New Roman" w:hAnsi="Times New Roman" w:cs="Times New Roman"/>
          <w:iCs/>
          <w:kern w:val="0"/>
          <w:sz w:val="24"/>
          <w:szCs w:val="24"/>
          <w:lang w:eastAsia="lv-LV"/>
          <w14:ligatures w14:val="none"/>
        </w:rPr>
        <w:t>)</w:t>
      </w:r>
      <w:r w:rsidR="00013354">
        <w:rPr>
          <w:rFonts w:ascii="Times New Roman" w:eastAsia="Times New Roman" w:hAnsi="Times New Roman" w:cs="Times New Roman"/>
          <w:iCs/>
          <w:kern w:val="0"/>
          <w:sz w:val="24"/>
          <w:szCs w:val="24"/>
          <w:lang w:eastAsia="lv-LV"/>
          <w14:ligatures w14:val="none"/>
        </w:rPr>
        <w:t xml:space="preserve"> apjomu</w:t>
      </w:r>
      <w:r w:rsidR="002412FD" w:rsidRPr="00A1228C">
        <w:rPr>
          <w:rFonts w:ascii="Times New Roman" w:eastAsia="Times New Roman" w:hAnsi="Times New Roman" w:cs="Times New Roman"/>
          <w:iCs/>
          <w:kern w:val="0"/>
          <w:sz w:val="24"/>
          <w:szCs w:val="24"/>
          <w:lang w:eastAsia="lv-LV"/>
          <w14:ligatures w14:val="none"/>
        </w:rPr>
        <w:t>.</w:t>
      </w:r>
    </w:p>
    <w:p w14:paraId="0608EA40" w14:textId="383D133A" w:rsidR="008A0DC7" w:rsidRPr="00A1228C" w:rsidRDefault="008A0DC7" w:rsidP="0087461E">
      <w:pPr>
        <w:autoSpaceDE w:val="0"/>
        <w:autoSpaceDN w:val="0"/>
        <w:adjustRightInd w:val="0"/>
        <w:spacing w:after="0" w:line="360" w:lineRule="auto"/>
        <w:ind w:firstLine="539"/>
        <w:jc w:val="both"/>
        <w:rPr>
          <w:rFonts w:ascii="Times New Roman" w:hAnsi="Times New Roman" w:cs="Times New Roman"/>
          <w:kern w:val="0"/>
          <w:sz w:val="24"/>
          <w:szCs w:val="24"/>
          <w:shd w:val="clear" w:color="auto" w:fill="FFFFFF"/>
          <w14:ligatures w14:val="none"/>
        </w:rPr>
      </w:pPr>
      <w:r w:rsidRPr="00A1228C">
        <w:rPr>
          <w:rFonts w:ascii="Times New Roman" w:eastAsia="Times New Roman" w:hAnsi="Times New Roman" w:cs="Times New Roman"/>
          <w:iCs/>
          <w:kern w:val="0"/>
          <w:sz w:val="24"/>
          <w:szCs w:val="24"/>
          <w:lang w:eastAsia="lv-LV"/>
          <w14:ligatures w14:val="none"/>
        </w:rPr>
        <w:t>Pamatojoties uz 2024.gada</w:t>
      </w:r>
      <w:r w:rsidR="00952851" w:rsidRPr="00A1228C">
        <w:rPr>
          <w:rFonts w:ascii="Times New Roman" w:eastAsia="Times New Roman" w:hAnsi="Times New Roman" w:cs="Times New Roman"/>
          <w:iCs/>
          <w:kern w:val="0"/>
          <w:sz w:val="24"/>
          <w:szCs w:val="24"/>
          <w:lang w:eastAsia="lv-LV"/>
          <w14:ligatures w14:val="none"/>
        </w:rPr>
        <w:t xml:space="preserve"> 15</w:t>
      </w:r>
      <w:r w:rsidRPr="00A1228C">
        <w:rPr>
          <w:rFonts w:ascii="Times New Roman" w:eastAsia="Times New Roman" w:hAnsi="Times New Roman" w:cs="Times New Roman"/>
          <w:iCs/>
          <w:kern w:val="0"/>
          <w:sz w:val="24"/>
          <w:szCs w:val="24"/>
          <w:lang w:eastAsia="lv-LV"/>
          <w14:ligatures w14:val="none"/>
        </w:rPr>
        <w:t xml:space="preserve">. novembrī noslēgto vienošanos ar SIA “ĢL Konsultants”, Gulbenes novada pašvaldības Centrālās pārvaldes Finanšu nodaļa konstatē, ka </w:t>
      </w:r>
      <w:r w:rsidR="00783FF2" w:rsidRPr="00A1228C">
        <w:rPr>
          <w:rFonts w:ascii="Times New Roman" w:eastAsia="Times New Roman" w:hAnsi="Times New Roman" w:cs="Times New Roman"/>
          <w:iCs/>
          <w:kern w:val="0"/>
          <w:sz w:val="24"/>
          <w:szCs w:val="24"/>
          <w:lang w:eastAsia="lv-LV"/>
          <w14:ligatures w14:val="none"/>
        </w:rPr>
        <w:t>līdz 2024.gada 30.decembrim nav iespējams</w:t>
      </w:r>
      <w:r w:rsidR="007069C6" w:rsidRPr="00A1228C">
        <w:rPr>
          <w:rFonts w:ascii="Times New Roman" w:eastAsia="Times New Roman" w:hAnsi="Times New Roman" w:cs="Times New Roman"/>
          <w:iCs/>
          <w:kern w:val="0"/>
          <w:sz w:val="24"/>
          <w:szCs w:val="24"/>
          <w:lang w:eastAsia="lv-LV"/>
          <w14:ligatures w14:val="none"/>
        </w:rPr>
        <w:t xml:space="preserve"> apgūt prioritāro aizņēmumu investīciju projektam </w:t>
      </w:r>
      <w:r w:rsidR="006D46D9" w:rsidRPr="00A1228C">
        <w:rPr>
          <w:rFonts w:ascii="Times New Roman" w:eastAsia="Times New Roman" w:hAnsi="Times New Roman" w:cs="Times New Roman"/>
          <w:iCs/>
          <w:kern w:val="0"/>
          <w:sz w:val="24"/>
          <w:szCs w:val="24"/>
          <w:lang w:eastAsia="lv-LV"/>
          <w14:ligatures w14:val="none"/>
        </w:rPr>
        <w:t>“Gulbīšu parka atjaunošana Gulbenē – 1.kārta”</w:t>
      </w:r>
      <w:r w:rsidR="00EA1FDA" w:rsidRPr="00A1228C">
        <w:rPr>
          <w:rFonts w:ascii="Times New Roman" w:eastAsia="Times New Roman" w:hAnsi="Times New Roman" w:cs="Times New Roman"/>
          <w:iCs/>
          <w:kern w:val="0"/>
          <w:sz w:val="24"/>
          <w:szCs w:val="24"/>
          <w:lang w:eastAsia="lv-LV"/>
          <w14:ligatures w14:val="none"/>
        </w:rPr>
        <w:t xml:space="preserve"> 321 072,00 EUR apmērā</w:t>
      </w:r>
      <w:r w:rsidR="004564BB" w:rsidRPr="00A1228C">
        <w:rPr>
          <w:rFonts w:ascii="Times New Roman" w:eastAsia="Times New Roman" w:hAnsi="Times New Roman" w:cs="Times New Roman"/>
          <w:iCs/>
          <w:kern w:val="0"/>
          <w:sz w:val="24"/>
          <w:szCs w:val="24"/>
          <w:lang w:eastAsia="lv-LV"/>
          <w14:ligatures w14:val="none"/>
        </w:rPr>
        <w:t xml:space="preserve"> un ir nepieciešams veikt grozījumus 2024.gada 27.jūnija Gulbenes novada pašvaldības apstiprinātajā lēmumā </w:t>
      </w:r>
      <w:r w:rsidR="001306B7" w:rsidRPr="00A1228C">
        <w:rPr>
          <w:rFonts w:ascii="Times New Roman" w:eastAsia="Times New Roman" w:hAnsi="Times New Roman" w:cs="Times New Roman"/>
          <w:iCs/>
          <w:kern w:val="0"/>
          <w:sz w:val="24"/>
          <w:szCs w:val="24"/>
          <w:lang w:eastAsia="lv-LV"/>
          <w14:ligatures w14:val="none"/>
        </w:rPr>
        <w:t xml:space="preserve">Nr. </w:t>
      </w:r>
      <w:r w:rsidR="004564BB" w:rsidRPr="00A1228C">
        <w:rPr>
          <w:rFonts w:ascii="Times New Roman" w:eastAsia="Times New Roman" w:hAnsi="Times New Roman" w:cs="Times New Roman"/>
          <w:iCs/>
          <w:kern w:val="0"/>
          <w:sz w:val="24"/>
          <w:szCs w:val="24"/>
          <w:lang w:eastAsia="lv-LV"/>
          <w14:ligatures w14:val="none"/>
        </w:rPr>
        <w:t xml:space="preserve">GND/2024/371 </w:t>
      </w:r>
      <w:r w:rsidR="004564BB" w:rsidRPr="00A1228C">
        <w:rPr>
          <w:rFonts w:ascii="Times New Roman" w:eastAsia="Calibri" w:hAnsi="Times New Roman" w:cs="Times New Roman"/>
          <w:sz w:val="24"/>
          <w:szCs w:val="24"/>
          <w:lang w:eastAsia="lv-LV"/>
        </w:rPr>
        <w:t>“</w:t>
      </w:r>
      <w:r w:rsidR="004564BB" w:rsidRPr="00A1228C">
        <w:rPr>
          <w:rFonts w:ascii="Times New Roman" w:eastAsia="Times New Roman" w:hAnsi="Times New Roman" w:cs="Times New Roman"/>
          <w:kern w:val="0"/>
          <w:sz w:val="24"/>
          <w:szCs w:val="24"/>
          <w:lang w:eastAsia="lv-LV"/>
          <w14:ligatures w14:val="none"/>
        </w:rPr>
        <w:t>Par prioritāro aizņēmumu investīciju projektam “</w:t>
      </w:r>
      <w:r w:rsidR="004564BB" w:rsidRPr="00A1228C">
        <w:rPr>
          <w:rFonts w:ascii="Times New Roman" w:eastAsia="Times New Roman" w:hAnsi="Times New Roman" w:cs="Times New Roman"/>
          <w:iCs/>
          <w:kern w:val="0"/>
          <w:sz w:val="24"/>
          <w:szCs w:val="24"/>
          <w:lang w:eastAsia="lv-LV"/>
          <w14:ligatures w14:val="none"/>
        </w:rPr>
        <w:t>Gulbīšu parka atjaunošana Gulbenē - 1.kārta” ārpus projekta izmaksu finansēšanai</w:t>
      </w:r>
      <w:r w:rsidR="004564BB" w:rsidRPr="00A1228C">
        <w:rPr>
          <w:rFonts w:ascii="Times New Roman" w:eastAsia="Calibri" w:hAnsi="Times New Roman" w:cs="Times New Roman"/>
          <w:sz w:val="24"/>
          <w:szCs w:val="24"/>
          <w:lang w:eastAsia="lv-LV"/>
        </w:rPr>
        <w:t>”.</w:t>
      </w:r>
      <w:r w:rsidR="00B83001" w:rsidRPr="00A1228C">
        <w:rPr>
          <w:rFonts w:ascii="Times New Roman" w:eastAsia="Calibri" w:hAnsi="Times New Roman" w:cs="Times New Roman"/>
          <w:sz w:val="24"/>
          <w:szCs w:val="24"/>
          <w:lang w:eastAsia="lv-LV"/>
        </w:rPr>
        <w:t xml:space="preserve"> </w:t>
      </w:r>
      <w:r w:rsidR="00D22768" w:rsidRPr="00A1228C">
        <w:rPr>
          <w:rFonts w:ascii="Times New Roman" w:eastAsia="Calibri" w:hAnsi="Times New Roman" w:cs="Times New Roman"/>
          <w:sz w:val="24"/>
          <w:szCs w:val="24"/>
          <w:lang w:eastAsia="lv-LV"/>
        </w:rPr>
        <w:t>Domes sēdē apstiprinātos</w:t>
      </w:r>
      <w:r w:rsidR="00B83001" w:rsidRPr="00A1228C">
        <w:rPr>
          <w:rFonts w:ascii="Times New Roman" w:eastAsia="Calibri" w:hAnsi="Times New Roman" w:cs="Times New Roman"/>
          <w:sz w:val="24"/>
          <w:szCs w:val="24"/>
          <w:lang w:eastAsia="lv-LV"/>
        </w:rPr>
        <w:t xml:space="preserve"> grozījumus  paredzēts iesniegt Pašvaldību aizņēmumu un galvojumu kontroles un pārraudzības padomei</w:t>
      </w:r>
      <w:r w:rsidR="00D22768" w:rsidRPr="00A1228C">
        <w:rPr>
          <w:rFonts w:ascii="Times New Roman" w:eastAsia="Calibri" w:hAnsi="Times New Roman" w:cs="Times New Roman"/>
          <w:sz w:val="24"/>
          <w:szCs w:val="24"/>
          <w:lang w:eastAsia="lv-LV"/>
        </w:rPr>
        <w:t>, lēmuma pieņemšanai par prioritārā aizņēmuma izņemšanu vidējā termiņā 2024.gadā un 2025.gadā.</w:t>
      </w:r>
    </w:p>
    <w:p w14:paraId="7BC654A2" w14:textId="46C2F537" w:rsidR="002D2EB5" w:rsidRPr="00A1228C" w:rsidRDefault="00104B37" w:rsidP="00D97D8C">
      <w:pPr>
        <w:spacing w:after="0" w:line="360" w:lineRule="auto"/>
        <w:ind w:firstLine="567"/>
        <w:jc w:val="both"/>
        <w:rPr>
          <w:rFonts w:ascii="Times New Roman" w:hAnsi="Times New Roman" w:cs="Times New Roman"/>
          <w:sz w:val="24"/>
          <w:szCs w:val="24"/>
        </w:rPr>
      </w:pPr>
      <w:r w:rsidRPr="00A1228C">
        <w:rPr>
          <w:rFonts w:ascii="Times New Roman" w:hAnsi="Times New Roman" w:cs="Times New Roman"/>
          <w:sz w:val="24"/>
          <w:szCs w:val="24"/>
        </w:rPr>
        <w:t xml:space="preserve">Projekts atbilst likuma “Par valsts budžetu 2024.gadam un budžeta ietvaru 2024., 2025. un 2026.gadam” 36.panta otrās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2024.gadu, nav mazāks par 15 procentiem un ikgadējais aizņēmuma apmērs nav lielāks par 85 procentiem no pašvaldības kopējām projekta izmaksām attiecīgajā gadā. </w:t>
      </w:r>
      <w:r w:rsidRPr="00A1228C">
        <w:rPr>
          <w:rFonts w:ascii="Times New Roman" w:hAnsi="Times New Roman" w:cs="Times New Roman"/>
          <w:sz w:val="24"/>
          <w:szCs w:val="24"/>
          <w:shd w:val="clear" w:color="auto" w:fill="FFFFFF"/>
        </w:rPr>
        <w:t xml:space="preserve">Ņemot vērā iepriekš minēto, </w:t>
      </w:r>
      <w:r w:rsidRPr="00A1228C">
        <w:rPr>
          <w:rFonts w:ascii="Times New Roman" w:hAnsi="Times New Roman" w:cs="Times New Roman"/>
          <w:sz w:val="24"/>
          <w:szCs w:val="24"/>
        </w:rPr>
        <w:t>2024.gadā  prioritārā investīciju projekta “</w:t>
      </w:r>
      <w:r w:rsidRPr="00A1228C">
        <w:rPr>
          <w:rFonts w:ascii="Times New Roman" w:hAnsi="Times New Roman" w:cs="Times New Roman"/>
          <w:iCs/>
          <w:sz w:val="24"/>
          <w:szCs w:val="24"/>
        </w:rPr>
        <w:t>Gulbīšu parka atjaunošana Gulbenē – 1.kārta</w:t>
      </w:r>
      <w:r w:rsidRPr="00A1228C">
        <w:rPr>
          <w:rFonts w:ascii="Times New Roman" w:hAnsi="Times New Roman" w:cs="Times New Roman"/>
          <w:sz w:val="24"/>
          <w:szCs w:val="24"/>
        </w:rPr>
        <w:t xml:space="preserve">” </w:t>
      </w:r>
      <w:r w:rsidRPr="00A1228C">
        <w:rPr>
          <w:rFonts w:ascii="Times New Roman" w:hAnsi="Times New Roman" w:cs="Times New Roman"/>
          <w:sz w:val="24"/>
          <w:szCs w:val="24"/>
          <w:shd w:val="clear" w:color="auto" w:fill="FFFFFF"/>
        </w:rPr>
        <w:t>p</w:t>
      </w:r>
      <w:r w:rsidRPr="00A1228C">
        <w:rPr>
          <w:rFonts w:ascii="Times New Roman" w:hAnsi="Times New Roman" w:cs="Times New Roman"/>
          <w:sz w:val="24"/>
          <w:szCs w:val="24"/>
        </w:rPr>
        <w:t>ašvaldības budžeta līdzfinansējuma 15 procentus veido</w:t>
      </w:r>
      <w:r w:rsidR="0012538B" w:rsidRPr="00A1228C">
        <w:rPr>
          <w:rFonts w:ascii="Times New Roman" w:hAnsi="Times New Roman" w:cs="Times New Roman"/>
          <w:sz w:val="24"/>
          <w:szCs w:val="24"/>
        </w:rPr>
        <w:t xml:space="preserve"> </w:t>
      </w:r>
      <w:r w:rsidRPr="00013354">
        <w:rPr>
          <w:rFonts w:ascii="Times New Roman" w:hAnsi="Times New Roman" w:cs="Times New Roman"/>
          <w:sz w:val="24"/>
          <w:szCs w:val="24"/>
        </w:rPr>
        <w:t xml:space="preserve">56 659,74 EUR </w:t>
      </w:r>
      <w:r w:rsidRPr="00A1228C">
        <w:rPr>
          <w:rFonts w:ascii="Times New Roman" w:hAnsi="Times New Roman" w:cs="Times New Roman"/>
          <w:sz w:val="24"/>
          <w:szCs w:val="24"/>
        </w:rPr>
        <w:t xml:space="preserve">(piecdesmit seši tūkstoši seši simti piecdesmit deviņi </w:t>
      </w:r>
      <w:proofErr w:type="spellStart"/>
      <w:r w:rsidRPr="00A1228C">
        <w:rPr>
          <w:rFonts w:ascii="Times New Roman" w:hAnsi="Times New Roman" w:cs="Times New Roman"/>
          <w:i/>
          <w:iCs/>
          <w:sz w:val="24"/>
          <w:szCs w:val="24"/>
        </w:rPr>
        <w:t>euro</w:t>
      </w:r>
      <w:proofErr w:type="spellEnd"/>
      <w:r w:rsidR="00FD0243" w:rsidRPr="00A1228C">
        <w:rPr>
          <w:rFonts w:ascii="Times New Roman" w:hAnsi="Times New Roman" w:cs="Times New Roman"/>
          <w:sz w:val="24"/>
          <w:szCs w:val="24"/>
        </w:rPr>
        <w:t xml:space="preserve"> septiņdesmit četri</w:t>
      </w:r>
      <w:r w:rsidRPr="00A1228C">
        <w:rPr>
          <w:rFonts w:ascii="Times New Roman" w:hAnsi="Times New Roman" w:cs="Times New Roman"/>
          <w:sz w:val="24"/>
          <w:szCs w:val="24"/>
        </w:rPr>
        <w:t xml:space="preserve"> centi)</w:t>
      </w:r>
      <w:r w:rsidR="0012538B" w:rsidRPr="00A1228C">
        <w:rPr>
          <w:rFonts w:ascii="Times New Roman" w:hAnsi="Times New Roman" w:cs="Times New Roman"/>
          <w:sz w:val="24"/>
          <w:szCs w:val="24"/>
        </w:rPr>
        <w:t xml:space="preserve">, kas 2024.gadā ir </w:t>
      </w:r>
      <w:r w:rsidR="002D2EB5" w:rsidRPr="00A1228C">
        <w:rPr>
          <w:rFonts w:ascii="Times New Roman" w:hAnsi="Times New Roman" w:cs="Times New Roman"/>
          <w:sz w:val="24"/>
          <w:szCs w:val="24"/>
        </w:rPr>
        <w:t>samaksāti</w:t>
      </w:r>
      <w:r w:rsidR="00D97D8C" w:rsidRPr="00A1228C">
        <w:rPr>
          <w:rFonts w:ascii="Times New Roman" w:hAnsi="Times New Roman" w:cs="Times New Roman"/>
          <w:sz w:val="24"/>
          <w:szCs w:val="24"/>
        </w:rPr>
        <w:t xml:space="preserve"> līdz aizņēmuma izņemšanai</w:t>
      </w:r>
      <w:r w:rsidR="0012538B" w:rsidRPr="00A1228C">
        <w:rPr>
          <w:rFonts w:ascii="Times New Roman" w:hAnsi="Times New Roman" w:cs="Times New Roman"/>
          <w:sz w:val="24"/>
          <w:szCs w:val="24"/>
        </w:rPr>
        <w:t>.</w:t>
      </w:r>
      <w:r w:rsidR="002D2EB5" w:rsidRPr="00A1228C">
        <w:rPr>
          <w:rFonts w:ascii="Times New Roman" w:hAnsi="Times New Roman" w:cs="Times New Roman"/>
          <w:sz w:val="24"/>
          <w:szCs w:val="24"/>
        </w:rPr>
        <w:t xml:space="preserve"> </w:t>
      </w:r>
    </w:p>
    <w:p w14:paraId="717B052A" w14:textId="625D2F1B" w:rsidR="00104B37" w:rsidRPr="00A1228C" w:rsidRDefault="00C33714" w:rsidP="00D97D8C">
      <w:pPr>
        <w:spacing w:after="0" w:line="360" w:lineRule="auto"/>
        <w:ind w:firstLine="567"/>
        <w:jc w:val="both"/>
        <w:rPr>
          <w:rFonts w:ascii="Times New Roman" w:hAnsi="Times New Roman" w:cs="Times New Roman"/>
          <w:sz w:val="24"/>
          <w:szCs w:val="24"/>
        </w:rPr>
      </w:pPr>
      <w:r w:rsidRPr="00A1228C">
        <w:rPr>
          <w:rFonts w:ascii="Times New Roman" w:hAnsi="Times New Roman" w:cs="Times New Roman"/>
          <w:sz w:val="24"/>
          <w:szCs w:val="24"/>
        </w:rPr>
        <w:t>Pamatojoties,</w:t>
      </w:r>
      <w:r w:rsidR="002D2EB5" w:rsidRPr="00A1228C">
        <w:rPr>
          <w:rFonts w:ascii="Times New Roman" w:hAnsi="Times New Roman" w:cs="Times New Roman"/>
          <w:sz w:val="24"/>
          <w:szCs w:val="24"/>
        </w:rPr>
        <w:t xml:space="preserve"> ka 202</w:t>
      </w:r>
      <w:r w:rsidRPr="00A1228C">
        <w:rPr>
          <w:rFonts w:ascii="Times New Roman" w:hAnsi="Times New Roman" w:cs="Times New Roman"/>
          <w:sz w:val="24"/>
          <w:szCs w:val="24"/>
        </w:rPr>
        <w:t>5</w:t>
      </w:r>
      <w:r w:rsidR="002D2EB5" w:rsidRPr="00A1228C">
        <w:rPr>
          <w:rFonts w:ascii="Times New Roman" w:hAnsi="Times New Roman" w:cs="Times New Roman"/>
          <w:sz w:val="24"/>
          <w:szCs w:val="24"/>
        </w:rPr>
        <w:t xml:space="preserve">.gadā </w:t>
      </w:r>
      <w:r w:rsidRPr="00A1228C">
        <w:rPr>
          <w:rFonts w:ascii="Times New Roman" w:hAnsi="Times New Roman" w:cs="Times New Roman"/>
          <w:sz w:val="24"/>
          <w:szCs w:val="24"/>
        </w:rPr>
        <w:t xml:space="preserve">prioritārā investīciju projekta </w:t>
      </w:r>
      <w:r w:rsidR="00AA7537" w:rsidRPr="00A1228C">
        <w:rPr>
          <w:rFonts w:ascii="Times New Roman" w:hAnsi="Times New Roman" w:cs="Times New Roman"/>
          <w:sz w:val="24"/>
          <w:szCs w:val="24"/>
        </w:rPr>
        <w:t xml:space="preserve"> ārpus projekta </w:t>
      </w:r>
      <w:r w:rsidRPr="00A1228C">
        <w:rPr>
          <w:rFonts w:ascii="Times New Roman" w:hAnsi="Times New Roman" w:cs="Times New Roman"/>
          <w:sz w:val="24"/>
          <w:szCs w:val="24"/>
        </w:rPr>
        <w:t>izmaksas</w:t>
      </w:r>
      <w:r w:rsidR="002D2EB5" w:rsidRPr="00A1228C">
        <w:rPr>
          <w:rFonts w:ascii="Times New Roman" w:hAnsi="Times New Roman" w:cs="Times New Roman"/>
          <w:sz w:val="24"/>
          <w:szCs w:val="24"/>
        </w:rPr>
        <w:t xml:space="preserve"> sastādīs </w:t>
      </w:r>
      <w:r w:rsidR="00AA7537" w:rsidRPr="00A1228C">
        <w:rPr>
          <w:rFonts w:ascii="Times New Roman" w:eastAsia="Times New Roman" w:hAnsi="Times New Roman" w:cs="Times New Roman"/>
          <w:iCs/>
          <w:kern w:val="0"/>
          <w:sz w:val="24"/>
          <w:szCs w:val="24"/>
          <w:lang w:eastAsia="lv-LV"/>
          <w14:ligatures w14:val="none"/>
        </w:rPr>
        <w:t>88 777,50 EUR (ar PVN)</w:t>
      </w:r>
      <w:r w:rsidR="005E628B" w:rsidRPr="00A1228C">
        <w:rPr>
          <w:rFonts w:ascii="Times New Roman" w:hAnsi="Times New Roman" w:cs="Times New Roman"/>
          <w:sz w:val="24"/>
          <w:szCs w:val="24"/>
        </w:rPr>
        <w:t xml:space="preserve"> </w:t>
      </w:r>
      <w:r w:rsidR="002D2EB5" w:rsidRPr="00A1228C">
        <w:rPr>
          <w:rFonts w:ascii="Times New Roman" w:hAnsi="Times New Roman" w:cs="Times New Roman"/>
          <w:sz w:val="24"/>
          <w:szCs w:val="24"/>
        </w:rPr>
        <w:t xml:space="preserve">(astoņdesmit </w:t>
      </w:r>
      <w:r w:rsidR="00AA7537" w:rsidRPr="00A1228C">
        <w:rPr>
          <w:rFonts w:ascii="Times New Roman" w:hAnsi="Times New Roman" w:cs="Times New Roman"/>
          <w:sz w:val="24"/>
          <w:szCs w:val="24"/>
        </w:rPr>
        <w:t>astoņi</w:t>
      </w:r>
      <w:r w:rsidR="002D2EB5" w:rsidRPr="00A1228C">
        <w:rPr>
          <w:rFonts w:ascii="Times New Roman" w:hAnsi="Times New Roman" w:cs="Times New Roman"/>
          <w:sz w:val="24"/>
          <w:szCs w:val="24"/>
        </w:rPr>
        <w:t xml:space="preserve"> tūkstoši</w:t>
      </w:r>
      <w:r w:rsidR="00AA7537" w:rsidRPr="00A1228C">
        <w:rPr>
          <w:rFonts w:ascii="Times New Roman" w:hAnsi="Times New Roman" w:cs="Times New Roman"/>
          <w:sz w:val="24"/>
          <w:szCs w:val="24"/>
        </w:rPr>
        <w:t xml:space="preserve"> septiņi simti septiņdesmit septiņi</w:t>
      </w:r>
      <w:r w:rsidR="002D2EB5" w:rsidRPr="00A1228C">
        <w:rPr>
          <w:rFonts w:ascii="Times New Roman" w:hAnsi="Times New Roman" w:cs="Times New Roman"/>
          <w:i/>
          <w:iCs/>
          <w:sz w:val="24"/>
          <w:szCs w:val="24"/>
        </w:rPr>
        <w:t xml:space="preserve"> </w:t>
      </w:r>
      <w:proofErr w:type="spellStart"/>
      <w:r w:rsidR="002D2EB5" w:rsidRPr="00A1228C">
        <w:rPr>
          <w:rFonts w:ascii="Times New Roman" w:hAnsi="Times New Roman" w:cs="Times New Roman"/>
          <w:i/>
          <w:iCs/>
          <w:sz w:val="24"/>
          <w:szCs w:val="24"/>
        </w:rPr>
        <w:t>euro</w:t>
      </w:r>
      <w:proofErr w:type="spellEnd"/>
      <w:r w:rsidR="002D2EB5" w:rsidRPr="00A1228C">
        <w:rPr>
          <w:rFonts w:ascii="Times New Roman" w:hAnsi="Times New Roman" w:cs="Times New Roman"/>
          <w:sz w:val="24"/>
          <w:szCs w:val="24"/>
        </w:rPr>
        <w:t xml:space="preserve"> </w:t>
      </w:r>
      <w:r w:rsidR="00AA7537" w:rsidRPr="00A1228C">
        <w:rPr>
          <w:rFonts w:ascii="Times New Roman" w:hAnsi="Times New Roman" w:cs="Times New Roman"/>
          <w:sz w:val="24"/>
          <w:szCs w:val="24"/>
        </w:rPr>
        <w:t>piecdesmit</w:t>
      </w:r>
      <w:r w:rsidR="002D2EB5" w:rsidRPr="00A1228C">
        <w:rPr>
          <w:rFonts w:ascii="Times New Roman" w:hAnsi="Times New Roman" w:cs="Times New Roman"/>
          <w:sz w:val="24"/>
          <w:szCs w:val="24"/>
        </w:rPr>
        <w:t xml:space="preserve"> centi)</w:t>
      </w:r>
      <w:r w:rsidRPr="00A1228C">
        <w:rPr>
          <w:rFonts w:ascii="Times New Roman" w:hAnsi="Times New Roman" w:cs="Times New Roman"/>
          <w:sz w:val="24"/>
          <w:szCs w:val="24"/>
        </w:rPr>
        <w:t>, 2025.gad</w:t>
      </w:r>
      <w:r w:rsidR="0020361D" w:rsidRPr="00A1228C">
        <w:rPr>
          <w:rFonts w:ascii="Times New Roman" w:hAnsi="Times New Roman" w:cs="Times New Roman"/>
          <w:sz w:val="24"/>
          <w:szCs w:val="24"/>
        </w:rPr>
        <w:t>ā</w:t>
      </w:r>
      <w:r w:rsidRPr="00A1228C">
        <w:rPr>
          <w:rFonts w:ascii="Times New Roman" w:hAnsi="Times New Roman" w:cs="Times New Roman"/>
          <w:sz w:val="24"/>
          <w:szCs w:val="24"/>
        </w:rPr>
        <w:t xml:space="preserve"> </w:t>
      </w:r>
      <w:r w:rsidR="00FD0243" w:rsidRPr="00A1228C">
        <w:rPr>
          <w:rFonts w:ascii="Times New Roman" w:hAnsi="Times New Roman" w:cs="Times New Roman"/>
          <w:sz w:val="24"/>
          <w:szCs w:val="24"/>
          <w:shd w:val="clear" w:color="auto" w:fill="FFFFFF"/>
        </w:rPr>
        <w:t>p</w:t>
      </w:r>
      <w:r w:rsidR="00FD0243" w:rsidRPr="00A1228C">
        <w:rPr>
          <w:rFonts w:ascii="Times New Roman" w:hAnsi="Times New Roman" w:cs="Times New Roman"/>
          <w:sz w:val="24"/>
          <w:szCs w:val="24"/>
        </w:rPr>
        <w:t>ašvaldības budžeta līdzfinansējuma 15 procent</w:t>
      </w:r>
      <w:r w:rsidR="0020361D" w:rsidRPr="00A1228C">
        <w:rPr>
          <w:rFonts w:ascii="Times New Roman" w:hAnsi="Times New Roman" w:cs="Times New Roman"/>
          <w:sz w:val="24"/>
          <w:szCs w:val="24"/>
        </w:rPr>
        <w:t>i</w:t>
      </w:r>
      <w:r w:rsidR="00FD0243" w:rsidRPr="00A1228C">
        <w:rPr>
          <w:rFonts w:ascii="Times New Roman" w:hAnsi="Times New Roman" w:cs="Times New Roman"/>
          <w:sz w:val="24"/>
          <w:szCs w:val="24"/>
        </w:rPr>
        <w:t xml:space="preserve"> </w:t>
      </w:r>
      <w:r w:rsidR="0020361D" w:rsidRPr="00A1228C">
        <w:rPr>
          <w:rFonts w:ascii="Times New Roman" w:hAnsi="Times New Roman" w:cs="Times New Roman"/>
          <w:sz w:val="24"/>
          <w:szCs w:val="24"/>
        </w:rPr>
        <w:t>sastādīs</w:t>
      </w:r>
      <w:r w:rsidR="00FD0243" w:rsidRPr="00A1228C">
        <w:rPr>
          <w:rFonts w:ascii="Times New Roman" w:hAnsi="Times New Roman" w:cs="Times New Roman"/>
          <w:sz w:val="24"/>
          <w:szCs w:val="24"/>
        </w:rPr>
        <w:t xml:space="preserve"> </w:t>
      </w:r>
      <w:r w:rsidR="0020361D" w:rsidRPr="00013354">
        <w:rPr>
          <w:rFonts w:ascii="Times New Roman" w:hAnsi="Times New Roman" w:cs="Times New Roman"/>
          <w:sz w:val="24"/>
          <w:szCs w:val="24"/>
        </w:rPr>
        <w:t>13 316,63</w:t>
      </w:r>
      <w:r w:rsidR="00FD0243" w:rsidRPr="00013354">
        <w:rPr>
          <w:rFonts w:ascii="Times New Roman" w:hAnsi="Times New Roman" w:cs="Times New Roman"/>
          <w:sz w:val="24"/>
          <w:szCs w:val="24"/>
        </w:rPr>
        <w:t xml:space="preserve"> EUR</w:t>
      </w:r>
      <w:r w:rsidR="00FD0243" w:rsidRPr="00A1228C">
        <w:rPr>
          <w:rFonts w:ascii="Times New Roman" w:hAnsi="Times New Roman" w:cs="Times New Roman"/>
          <w:sz w:val="24"/>
          <w:szCs w:val="24"/>
        </w:rPr>
        <w:t xml:space="preserve"> (</w:t>
      </w:r>
      <w:r w:rsidR="0020361D" w:rsidRPr="00A1228C">
        <w:rPr>
          <w:rFonts w:ascii="Times New Roman" w:hAnsi="Times New Roman" w:cs="Times New Roman"/>
          <w:sz w:val="24"/>
          <w:szCs w:val="24"/>
        </w:rPr>
        <w:t>trīspadsmit</w:t>
      </w:r>
      <w:r w:rsidR="00FD0243" w:rsidRPr="00A1228C">
        <w:rPr>
          <w:rFonts w:ascii="Times New Roman" w:hAnsi="Times New Roman" w:cs="Times New Roman"/>
          <w:sz w:val="24"/>
          <w:szCs w:val="24"/>
        </w:rPr>
        <w:t xml:space="preserve"> tūkstoši </w:t>
      </w:r>
      <w:r w:rsidR="0020361D" w:rsidRPr="00A1228C">
        <w:rPr>
          <w:rFonts w:ascii="Times New Roman" w:hAnsi="Times New Roman" w:cs="Times New Roman"/>
          <w:sz w:val="24"/>
          <w:szCs w:val="24"/>
        </w:rPr>
        <w:t>trīs</w:t>
      </w:r>
      <w:r w:rsidR="00FD0243" w:rsidRPr="00A1228C">
        <w:rPr>
          <w:rFonts w:ascii="Times New Roman" w:hAnsi="Times New Roman" w:cs="Times New Roman"/>
          <w:sz w:val="24"/>
          <w:szCs w:val="24"/>
        </w:rPr>
        <w:t xml:space="preserve"> simti</w:t>
      </w:r>
      <w:r w:rsidR="0020361D" w:rsidRPr="00A1228C">
        <w:rPr>
          <w:rFonts w:ascii="Times New Roman" w:hAnsi="Times New Roman" w:cs="Times New Roman"/>
          <w:sz w:val="24"/>
          <w:szCs w:val="24"/>
        </w:rPr>
        <w:t xml:space="preserve"> sešpadsmit</w:t>
      </w:r>
      <w:r w:rsidR="00FD0243" w:rsidRPr="00A1228C">
        <w:rPr>
          <w:rFonts w:ascii="Times New Roman" w:hAnsi="Times New Roman" w:cs="Times New Roman"/>
          <w:sz w:val="24"/>
          <w:szCs w:val="24"/>
        </w:rPr>
        <w:t xml:space="preserve"> </w:t>
      </w:r>
      <w:proofErr w:type="spellStart"/>
      <w:r w:rsidR="00FD0243" w:rsidRPr="00A1228C">
        <w:rPr>
          <w:rFonts w:ascii="Times New Roman" w:hAnsi="Times New Roman" w:cs="Times New Roman"/>
          <w:i/>
          <w:iCs/>
          <w:sz w:val="24"/>
          <w:szCs w:val="24"/>
        </w:rPr>
        <w:t>euro</w:t>
      </w:r>
      <w:proofErr w:type="spellEnd"/>
      <w:r w:rsidR="00FD0243" w:rsidRPr="00A1228C">
        <w:rPr>
          <w:rFonts w:ascii="Times New Roman" w:hAnsi="Times New Roman" w:cs="Times New Roman"/>
          <w:sz w:val="24"/>
          <w:szCs w:val="24"/>
        </w:rPr>
        <w:t xml:space="preserve"> </w:t>
      </w:r>
      <w:r w:rsidR="0020361D" w:rsidRPr="00A1228C">
        <w:rPr>
          <w:rFonts w:ascii="Times New Roman" w:hAnsi="Times New Roman" w:cs="Times New Roman"/>
          <w:sz w:val="24"/>
          <w:szCs w:val="24"/>
        </w:rPr>
        <w:t>sešdesmit trīs</w:t>
      </w:r>
      <w:r w:rsidR="00FD0243" w:rsidRPr="00A1228C">
        <w:rPr>
          <w:rFonts w:ascii="Times New Roman" w:hAnsi="Times New Roman" w:cs="Times New Roman"/>
          <w:sz w:val="24"/>
          <w:szCs w:val="24"/>
        </w:rPr>
        <w:t xml:space="preserve"> centi). </w:t>
      </w:r>
    </w:p>
    <w:p w14:paraId="071C9863" w14:textId="59794A55" w:rsidR="00104B37" w:rsidRPr="00A1228C" w:rsidRDefault="00D97D8C" w:rsidP="0086201F">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iCs/>
          <w:kern w:val="0"/>
          <w:sz w:val="24"/>
          <w:szCs w:val="24"/>
          <w:lang w:eastAsia="lv-LV"/>
          <w14:ligatures w14:val="none"/>
        </w:rPr>
      </w:pPr>
      <w:r w:rsidRPr="00A1228C">
        <w:rPr>
          <w:rFonts w:ascii="Times New Roman" w:eastAsia="Times New Roman" w:hAnsi="Times New Roman" w:cs="Times New Roman"/>
          <w:iCs/>
          <w:kern w:val="0"/>
          <w:sz w:val="24"/>
          <w:szCs w:val="24"/>
          <w:lang w:eastAsia="lv-LV"/>
          <w14:ligatures w14:val="none"/>
        </w:rPr>
        <w:t>Gulbenes novada pašvaldība no aizdevuma līguma Nr.A2/1/24/188 (</w:t>
      </w:r>
      <w:proofErr w:type="spellStart"/>
      <w:r w:rsidRPr="00A1228C">
        <w:rPr>
          <w:rFonts w:ascii="Times New Roman" w:eastAsia="Times New Roman" w:hAnsi="Times New Roman" w:cs="Times New Roman"/>
          <w:iCs/>
          <w:kern w:val="0"/>
          <w:sz w:val="24"/>
          <w:szCs w:val="24"/>
          <w:lang w:eastAsia="lv-LV"/>
          <w14:ligatures w14:val="none"/>
        </w:rPr>
        <w:t>trančes</w:t>
      </w:r>
      <w:proofErr w:type="spellEnd"/>
      <w:r w:rsidRPr="00A1228C">
        <w:rPr>
          <w:rFonts w:ascii="Times New Roman" w:eastAsia="Times New Roman" w:hAnsi="Times New Roman" w:cs="Times New Roman"/>
          <w:iCs/>
          <w:kern w:val="0"/>
          <w:sz w:val="24"/>
          <w:szCs w:val="24"/>
          <w:lang w:eastAsia="lv-LV"/>
          <w14:ligatures w14:val="none"/>
        </w:rPr>
        <w:t xml:space="preserve"> Nr. P-177/2024) 2024.gadā apgūs </w:t>
      </w:r>
      <w:r w:rsidR="0020361D" w:rsidRPr="00A1228C">
        <w:rPr>
          <w:rFonts w:ascii="Times New Roman" w:eastAsia="Times New Roman" w:hAnsi="Times New Roman" w:cs="Times New Roman"/>
          <w:iCs/>
          <w:kern w:val="0"/>
          <w:sz w:val="24"/>
          <w:szCs w:val="24"/>
          <w:lang w:eastAsia="lv-LV"/>
          <w14:ligatures w14:val="none"/>
        </w:rPr>
        <w:t>232 294,50</w:t>
      </w:r>
      <w:r w:rsidRPr="00A1228C">
        <w:rPr>
          <w:rFonts w:ascii="Times New Roman" w:eastAsia="Times New Roman" w:hAnsi="Times New Roman" w:cs="Times New Roman"/>
          <w:iCs/>
          <w:kern w:val="0"/>
          <w:sz w:val="24"/>
          <w:szCs w:val="24"/>
          <w:lang w:eastAsia="lv-LV"/>
          <w14:ligatures w14:val="none"/>
        </w:rPr>
        <w:t xml:space="preserve"> EUR (divi simti trīsdesmit </w:t>
      </w:r>
      <w:r w:rsidR="00AF6FD1" w:rsidRPr="00A1228C">
        <w:rPr>
          <w:rFonts w:ascii="Times New Roman" w:eastAsia="Times New Roman" w:hAnsi="Times New Roman" w:cs="Times New Roman"/>
          <w:iCs/>
          <w:kern w:val="0"/>
          <w:sz w:val="24"/>
          <w:szCs w:val="24"/>
          <w:lang w:eastAsia="lv-LV"/>
          <w14:ligatures w14:val="none"/>
        </w:rPr>
        <w:t>divi</w:t>
      </w:r>
      <w:r w:rsidRPr="00A1228C">
        <w:rPr>
          <w:rFonts w:ascii="Times New Roman" w:eastAsia="Times New Roman" w:hAnsi="Times New Roman" w:cs="Times New Roman"/>
          <w:iCs/>
          <w:kern w:val="0"/>
          <w:sz w:val="24"/>
          <w:szCs w:val="24"/>
          <w:lang w:eastAsia="lv-LV"/>
          <w14:ligatures w14:val="none"/>
        </w:rPr>
        <w:t xml:space="preserve"> tūkstoši </w:t>
      </w:r>
      <w:r w:rsidR="00AF6FD1" w:rsidRPr="00A1228C">
        <w:rPr>
          <w:rFonts w:ascii="Times New Roman" w:eastAsia="Times New Roman" w:hAnsi="Times New Roman" w:cs="Times New Roman"/>
          <w:iCs/>
          <w:kern w:val="0"/>
          <w:sz w:val="24"/>
          <w:szCs w:val="24"/>
          <w:lang w:eastAsia="lv-LV"/>
          <w14:ligatures w14:val="none"/>
        </w:rPr>
        <w:t xml:space="preserve">divi simti deviņdesmit četri </w:t>
      </w:r>
      <w:proofErr w:type="spellStart"/>
      <w:r w:rsidRPr="00A1228C">
        <w:rPr>
          <w:rFonts w:ascii="Times New Roman" w:eastAsia="Times New Roman" w:hAnsi="Times New Roman" w:cs="Times New Roman"/>
          <w:i/>
          <w:kern w:val="0"/>
          <w:sz w:val="24"/>
          <w:szCs w:val="24"/>
          <w:lang w:eastAsia="lv-LV"/>
          <w14:ligatures w14:val="none"/>
        </w:rPr>
        <w:t>euro</w:t>
      </w:r>
      <w:proofErr w:type="spellEnd"/>
      <w:r w:rsidRPr="00A1228C">
        <w:rPr>
          <w:rFonts w:ascii="Times New Roman" w:eastAsia="Times New Roman" w:hAnsi="Times New Roman" w:cs="Times New Roman"/>
          <w:iCs/>
          <w:kern w:val="0"/>
          <w:sz w:val="24"/>
          <w:szCs w:val="24"/>
          <w:lang w:eastAsia="lv-LV"/>
          <w14:ligatures w14:val="none"/>
        </w:rPr>
        <w:t xml:space="preserve"> </w:t>
      </w:r>
      <w:r w:rsidR="00AF6FD1" w:rsidRPr="00A1228C">
        <w:rPr>
          <w:rFonts w:ascii="Times New Roman" w:eastAsia="Times New Roman" w:hAnsi="Times New Roman" w:cs="Times New Roman"/>
          <w:iCs/>
          <w:kern w:val="0"/>
          <w:sz w:val="24"/>
          <w:szCs w:val="24"/>
          <w:lang w:eastAsia="lv-LV"/>
          <w14:ligatures w14:val="none"/>
        </w:rPr>
        <w:t>piecdesmit</w:t>
      </w:r>
      <w:r w:rsidRPr="00A1228C">
        <w:rPr>
          <w:rFonts w:ascii="Times New Roman" w:eastAsia="Times New Roman" w:hAnsi="Times New Roman" w:cs="Times New Roman"/>
          <w:iCs/>
          <w:kern w:val="0"/>
          <w:sz w:val="24"/>
          <w:szCs w:val="24"/>
          <w:lang w:eastAsia="lv-LV"/>
          <w14:ligatures w14:val="none"/>
        </w:rPr>
        <w:t xml:space="preserve"> centi), bet 2025.gadā </w:t>
      </w:r>
      <w:r w:rsidR="002D2EB5" w:rsidRPr="00A1228C">
        <w:rPr>
          <w:rFonts w:ascii="Times New Roman" w:eastAsia="Times New Roman" w:hAnsi="Times New Roman" w:cs="Times New Roman"/>
          <w:iCs/>
          <w:kern w:val="0"/>
          <w:sz w:val="24"/>
          <w:szCs w:val="24"/>
          <w:lang w:eastAsia="lv-LV"/>
          <w14:ligatures w14:val="none"/>
        </w:rPr>
        <w:t>apgūs</w:t>
      </w:r>
      <w:r w:rsidR="00C33714" w:rsidRPr="00A1228C">
        <w:rPr>
          <w:rFonts w:ascii="Times New Roman" w:eastAsia="Times New Roman" w:hAnsi="Times New Roman" w:cs="Times New Roman"/>
          <w:iCs/>
          <w:kern w:val="0"/>
          <w:sz w:val="24"/>
          <w:szCs w:val="24"/>
          <w:lang w:eastAsia="lv-LV"/>
          <w14:ligatures w14:val="none"/>
        </w:rPr>
        <w:t xml:space="preserve"> </w:t>
      </w:r>
      <w:r w:rsidR="00AF6FD1" w:rsidRPr="00A1228C">
        <w:rPr>
          <w:rFonts w:ascii="Times New Roman" w:eastAsia="Times New Roman" w:hAnsi="Times New Roman" w:cs="Times New Roman"/>
          <w:iCs/>
          <w:kern w:val="0"/>
          <w:sz w:val="24"/>
          <w:szCs w:val="24"/>
          <w:lang w:eastAsia="lv-LV"/>
          <w14:ligatures w14:val="none"/>
        </w:rPr>
        <w:t xml:space="preserve">75 460,87 </w:t>
      </w:r>
      <w:r w:rsidRPr="00A1228C">
        <w:rPr>
          <w:rFonts w:ascii="Times New Roman" w:eastAsia="Times New Roman" w:hAnsi="Times New Roman" w:cs="Times New Roman"/>
          <w:iCs/>
          <w:kern w:val="0"/>
          <w:sz w:val="24"/>
          <w:szCs w:val="24"/>
          <w:lang w:eastAsia="lv-LV"/>
          <w14:ligatures w14:val="none"/>
        </w:rPr>
        <w:t xml:space="preserve">EUR (septiņdesmit </w:t>
      </w:r>
      <w:r w:rsidR="00AF6FD1" w:rsidRPr="00A1228C">
        <w:rPr>
          <w:rFonts w:ascii="Times New Roman" w:eastAsia="Times New Roman" w:hAnsi="Times New Roman" w:cs="Times New Roman"/>
          <w:iCs/>
          <w:kern w:val="0"/>
          <w:sz w:val="24"/>
          <w:szCs w:val="24"/>
          <w:lang w:eastAsia="lv-LV"/>
          <w14:ligatures w14:val="none"/>
        </w:rPr>
        <w:t>pieci</w:t>
      </w:r>
      <w:r w:rsidRPr="00A1228C">
        <w:rPr>
          <w:rFonts w:ascii="Times New Roman" w:eastAsia="Times New Roman" w:hAnsi="Times New Roman" w:cs="Times New Roman"/>
          <w:iCs/>
          <w:kern w:val="0"/>
          <w:sz w:val="24"/>
          <w:szCs w:val="24"/>
          <w:lang w:eastAsia="lv-LV"/>
          <w14:ligatures w14:val="none"/>
        </w:rPr>
        <w:t xml:space="preserve"> tūksto</w:t>
      </w:r>
      <w:r w:rsidR="00AF6FD1" w:rsidRPr="00A1228C">
        <w:rPr>
          <w:rFonts w:ascii="Times New Roman" w:eastAsia="Times New Roman" w:hAnsi="Times New Roman" w:cs="Times New Roman"/>
          <w:iCs/>
          <w:kern w:val="0"/>
          <w:sz w:val="24"/>
          <w:szCs w:val="24"/>
          <w:lang w:eastAsia="lv-LV"/>
          <w14:ligatures w14:val="none"/>
        </w:rPr>
        <w:t>ši</w:t>
      </w:r>
      <w:r w:rsidRPr="00A1228C">
        <w:rPr>
          <w:rFonts w:ascii="Times New Roman" w:eastAsia="Times New Roman" w:hAnsi="Times New Roman" w:cs="Times New Roman"/>
          <w:iCs/>
          <w:kern w:val="0"/>
          <w:sz w:val="24"/>
          <w:szCs w:val="24"/>
          <w:lang w:eastAsia="lv-LV"/>
          <w14:ligatures w14:val="none"/>
        </w:rPr>
        <w:t xml:space="preserve"> četri simti</w:t>
      </w:r>
      <w:r w:rsidR="00AF6FD1" w:rsidRPr="00A1228C">
        <w:rPr>
          <w:rFonts w:ascii="Times New Roman" w:eastAsia="Times New Roman" w:hAnsi="Times New Roman" w:cs="Times New Roman"/>
          <w:iCs/>
          <w:kern w:val="0"/>
          <w:sz w:val="24"/>
          <w:szCs w:val="24"/>
          <w:lang w:eastAsia="lv-LV"/>
          <w14:ligatures w14:val="none"/>
        </w:rPr>
        <w:t xml:space="preserve"> sešdesmit</w:t>
      </w:r>
      <w:r w:rsidRPr="00A1228C">
        <w:rPr>
          <w:rFonts w:ascii="Times New Roman" w:eastAsia="Times New Roman" w:hAnsi="Times New Roman" w:cs="Times New Roman"/>
          <w:iCs/>
          <w:kern w:val="0"/>
          <w:sz w:val="24"/>
          <w:szCs w:val="24"/>
          <w:lang w:eastAsia="lv-LV"/>
          <w14:ligatures w14:val="none"/>
        </w:rPr>
        <w:t xml:space="preserve"> </w:t>
      </w:r>
      <w:proofErr w:type="spellStart"/>
      <w:r w:rsidRPr="00A1228C">
        <w:rPr>
          <w:rFonts w:ascii="Times New Roman" w:eastAsia="Times New Roman" w:hAnsi="Times New Roman" w:cs="Times New Roman"/>
          <w:i/>
          <w:kern w:val="0"/>
          <w:sz w:val="24"/>
          <w:szCs w:val="24"/>
          <w:lang w:eastAsia="lv-LV"/>
          <w14:ligatures w14:val="none"/>
        </w:rPr>
        <w:t>euro</w:t>
      </w:r>
      <w:proofErr w:type="spellEnd"/>
      <w:r w:rsidRPr="00A1228C">
        <w:rPr>
          <w:rFonts w:ascii="Times New Roman" w:eastAsia="Times New Roman" w:hAnsi="Times New Roman" w:cs="Times New Roman"/>
          <w:iCs/>
          <w:kern w:val="0"/>
          <w:sz w:val="24"/>
          <w:szCs w:val="24"/>
          <w:lang w:eastAsia="lv-LV"/>
          <w14:ligatures w14:val="none"/>
        </w:rPr>
        <w:t xml:space="preserve"> </w:t>
      </w:r>
      <w:r w:rsidR="00AF6FD1" w:rsidRPr="00A1228C">
        <w:rPr>
          <w:rFonts w:ascii="Times New Roman" w:eastAsia="Times New Roman" w:hAnsi="Times New Roman" w:cs="Times New Roman"/>
          <w:iCs/>
          <w:kern w:val="0"/>
          <w:sz w:val="24"/>
          <w:szCs w:val="24"/>
          <w:lang w:eastAsia="lv-LV"/>
          <w14:ligatures w14:val="none"/>
        </w:rPr>
        <w:t>astoņdesmit septiņi</w:t>
      </w:r>
      <w:r w:rsidRPr="00A1228C">
        <w:rPr>
          <w:rFonts w:ascii="Times New Roman" w:eastAsia="Times New Roman" w:hAnsi="Times New Roman" w:cs="Times New Roman"/>
          <w:iCs/>
          <w:kern w:val="0"/>
          <w:sz w:val="24"/>
          <w:szCs w:val="24"/>
          <w:lang w:eastAsia="lv-LV"/>
          <w14:ligatures w14:val="none"/>
        </w:rPr>
        <w:t xml:space="preserve"> centi). </w:t>
      </w:r>
    </w:p>
    <w:p w14:paraId="0E13CE12" w14:textId="77777777" w:rsidR="00127206" w:rsidRPr="00A1228C" w:rsidRDefault="00127206" w:rsidP="0086201F">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A1228C">
        <w:rPr>
          <w:rFonts w:ascii="Times New Roman" w:eastAsia="Times New Roman" w:hAnsi="Times New Roman" w:cs="Times New Roman"/>
          <w:kern w:val="0"/>
          <w:sz w:val="24"/>
          <w:szCs w:val="24"/>
          <w:lang w:eastAsia="lv-LV"/>
          <w14:ligatures w14:val="none"/>
        </w:rPr>
        <w:t xml:space="preserve">Pašvaldības tiesības ņemt aizņēmumu nosaka likuma “Par pašvaldību budžetiem” 22.panta pirmā daļa, kas nosaka, ka pašvaldība, pamatojoties uz domes lēmumu, var ņemt īstermiņa un </w:t>
      </w:r>
      <w:r w:rsidRPr="00A1228C">
        <w:rPr>
          <w:rFonts w:ascii="Times New Roman" w:eastAsia="Times New Roman" w:hAnsi="Times New Roman" w:cs="Times New Roman"/>
          <w:kern w:val="0"/>
          <w:sz w:val="24"/>
          <w:szCs w:val="24"/>
          <w:lang w:eastAsia="lv-LV"/>
          <w14:ligatures w14:val="none"/>
        </w:rPr>
        <w:lastRenderedPageBreak/>
        <w:t>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28D533C6" w14:textId="0AB92111" w:rsidR="00127206" w:rsidRPr="0086201F" w:rsidRDefault="00127206" w:rsidP="00DA178C">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A1228C">
        <w:rPr>
          <w:rFonts w:ascii="Times New Roman" w:eastAsia="Times New Roman" w:hAnsi="Times New Roman" w:cs="Times New Roman"/>
          <w:kern w:val="0"/>
          <w:sz w:val="24"/>
          <w:szCs w:val="24"/>
          <w:lang w:eastAsia="lv-LV"/>
          <w14:ligatures w14:val="none"/>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A1228C">
        <w:rPr>
          <w:rFonts w:ascii="Times New Roman" w:eastAsia="Times New Roman" w:hAnsi="Times New Roman" w:cs="Times New Roman"/>
          <w:kern w:val="0"/>
          <w:sz w:val="24"/>
          <w:szCs w:val="24"/>
          <w:vertAlign w:val="superscript"/>
          <w:lang w:eastAsia="lv-LV"/>
          <w14:ligatures w14:val="none"/>
        </w:rPr>
        <w:t>1</w:t>
      </w:r>
      <w:r w:rsidRPr="00A1228C">
        <w:rPr>
          <w:rFonts w:ascii="Times New Roman" w:eastAsia="Times New Roman" w:hAnsi="Times New Roman" w:cs="Times New Roman"/>
          <w:kern w:val="0"/>
          <w:sz w:val="24"/>
          <w:szCs w:val="24"/>
          <w:lang w:eastAsia="lv-LV"/>
          <w14:ligatures w14:val="none"/>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investīciju projekta “</w:t>
      </w:r>
      <w:r w:rsidRPr="00A1228C">
        <w:rPr>
          <w:rFonts w:ascii="Times New Roman" w:eastAsia="Times New Roman" w:hAnsi="Times New Roman" w:cs="Times New Roman"/>
          <w:iCs/>
          <w:kern w:val="0"/>
          <w:sz w:val="24"/>
          <w:szCs w:val="24"/>
          <w:lang w:eastAsia="lv-LV"/>
          <w14:ligatures w14:val="none"/>
        </w:rPr>
        <w:t>Gulbīšu parka atjaunošana Gulbenē – 1.kārta</w:t>
      </w:r>
      <w:r w:rsidRPr="00A1228C">
        <w:rPr>
          <w:rFonts w:ascii="Times New Roman" w:eastAsia="Times New Roman" w:hAnsi="Times New Roman" w:cs="Times New Roman"/>
          <w:kern w:val="0"/>
          <w:sz w:val="24"/>
          <w:szCs w:val="24"/>
          <w:lang w:eastAsia="lv-LV"/>
          <w14:ligatures w14:val="none"/>
        </w:rPr>
        <w:t>”</w:t>
      </w:r>
      <w:r w:rsidRPr="00A1228C">
        <w:rPr>
          <w:rFonts w:ascii="Times New Roman" w:eastAsia="Times New Roman" w:hAnsi="Times New Roman" w:cs="Times New Roman"/>
          <w:b/>
          <w:bCs/>
          <w:kern w:val="0"/>
          <w:sz w:val="24"/>
          <w:szCs w:val="24"/>
          <w:lang w:eastAsia="lv-LV"/>
          <w14:ligatures w14:val="none"/>
        </w:rPr>
        <w:t xml:space="preserve"> </w:t>
      </w:r>
      <w:r w:rsidRPr="00A1228C">
        <w:rPr>
          <w:rFonts w:ascii="Times New Roman" w:eastAsia="Times New Roman" w:hAnsi="Times New Roman" w:cs="Times New Roman"/>
          <w:kern w:val="0"/>
          <w:sz w:val="24"/>
          <w:szCs w:val="24"/>
          <w:lang w:eastAsia="lv-LV"/>
          <w14:ligatures w14:val="none"/>
        </w:rPr>
        <w:t>īstenošanas</w:t>
      </w:r>
      <w:r w:rsidR="008554D2" w:rsidRPr="00A1228C">
        <w:rPr>
          <w:rFonts w:ascii="Times New Roman" w:eastAsia="Times New Roman" w:hAnsi="Times New Roman" w:cs="Times New Roman"/>
          <w:kern w:val="0"/>
          <w:sz w:val="24"/>
          <w:szCs w:val="24"/>
          <w:lang w:eastAsia="lv-LV"/>
          <w14:ligatures w14:val="none"/>
        </w:rPr>
        <w:t xml:space="preserve"> termiņš ir pagarināts</w:t>
      </w:r>
      <w:r w:rsidR="00D34EA5" w:rsidRPr="00A1228C">
        <w:rPr>
          <w:rFonts w:ascii="Times New Roman" w:eastAsia="Times New Roman" w:hAnsi="Times New Roman" w:cs="Times New Roman"/>
          <w:kern w:val="0"/>
          <w:sz w:val="24"/>
          <w:szCs w:val="24"/>
          <w:lang w:eastAsia="lv-LV"/>
          <w14:ligatures w14:val="none"/>
        </w:rPr>
        <w:t xml:space="preserve">, ņemot vērā </w:t>
      </w:r>
      <w:r w:rsidR="00D34EA5" w:rsidRPr="0086201F">
        <w:rPr>
          <w:rFonts w:ascii="Times New Roman" w:eastAsia="Times New Roman" w:hAnsi="Times New Roman" w:cs="Times New Roman"/>
          <w:kern w:val="0"/>
          <w:sz w:val="24"/>
          <w:szCs w:val="24"/>
          <w:lang w:eastAsia="lv-LV"/>
          <w14:ligatures w14:val="none"/>
        </w:rPr>
        <w:t>Finanšu komitejas ieteikumu</w:t>
      </w:r>
      <w:r w:rsidRPr="0086201F">
        <w:rPr>
          <w:rFonts w:ascii="Times New Roman" w:eastAsia="Times New Roman" w:hAnsi="Times New Roman" w:cs="Times New Roman"/>
          <w:kern w:val="0"/>
          <w:sz w:val="24"/>
          <w:szCs w:val="24"/>
          <w:lang w:eastAsia="lv-LV"/>
          <w14:ligatures w14:val="none"/>
        </w:rPr>
        <w:t xml:space="preserve">, atklāti balsojot: </w:t>
      </w:r>
      <w:r w:rsidR="0086201F" w:rsidRPr="0086201F">
        <w:rPr>
          <w:rFonts w:ascii="Times New Roman" w:hAnsi="Times New Roman" w:cs="Times New Roman"/>
          <w:noProof/>
          <w:sz w:val="24"/>
          <w:szCs w:val="24"/>
        </w:rPr>
        <w:t>ar 13 balsīm "Par" (Aivars Circens, Anatolijs Savickis, Andis Caunītis, Atis Jencītis, Guna Pūcīte, Gunārs Babris, Gunārs Ciglis, Intars Liepiņš, Ivars Kupčs, Lāsma Gabdulļina, Mudīte Motivāne, Normunds Audzišs, Normunds Mazūrs), "Pret" – nav, "Atturas" – 1 (Ainārs Brezinskis), "Nepiedalās" – nav</w:t>
      </w:r>
      <w:r w:rsidRPr="0086201F">
        <w:rPr>
          <w:rFonts w:ascii="Times New Roman" w:eastAsia="Times New Roman" w:hAnsi="Times New Roman" w:cs="Times New Roman"/>
          <w:noProof/>
          <w:kern w:val="0"/>
          <w:sz w:val="24"/>
          <w:szCs w:val="24"/>
          <w:lang w:eastAsia="lv-LV"/>
          <w14:ligatures w14:val="none"/>
        </w:rPr>
        <w:t>,</w:t>
      </w:r>
      <w:r w:rsidRPr="0086201F">
        <w:rPr>
          <w:rFonts w:ascii="Times New Roman" w:eastAsia="Times New Roman" w:hAnsi="Times New Roman" w:cs="Times New Roman"/>
          <w:kern w:val="0"/>
          <w:sz w:val="24"/>
          <w:szCs w:val="24"/>
          <w:lang w:eastAsia="lv-LV"/>
          <w14:ligatures w14:val="none"/>
        </w:rPr>
        <w:t xml:space="preserve"> Gulbenes novada pašvaldības dome NOLEMJ:</w:t>
      </w:r>
    </w:p>
    <w:p w14:paraId="038814BC" w14:textId="49BF701F" w:rsidR="00DA178C" w:rsidRPr="00A1228C" w:rsidRDefault="00DA178C" w:rsidP="00622097">
      <w:pPr>
        <w:overflowPunct w:val="0"/>
        <w:autoSpaceDE w:val="0"/>
        <w:autoSpaceDN w:val="0"/>
        <w:adjustRightInd w:val="0"/>
        <w:spacing w:after="0" w:line="360" w:lineRule="auto"/>
        <w:ind w:firstLine="567"/>
        <w:jc w:val="both"/>
        <w:rPr>
          <w:rFonts w:ascii="Times New Roman" w:eastAsia="Calibri" w:hAnsi="Times New Roman" w:cs="Times New Roman"/>
          <w:sz w:val="24"/>
          <w:szCs w:val="24"/>
          <w:lang w:eastAsia="lv-LV"/>
        </w:rPr>
      </w:pPr>
      <w:r w:rsidRPr="0086201F">
        <w:rPr>
          <w:rFonts w:ascii="Times New Roman" w:eastAsia="Times New Roman" w:hAnsi="Times New Roman" w:cs="Times New Roman"/>
          <w:kern w:val="0"/>
          <w:sz w:val="24"/>
          <w:szCs w:val="24"/>
          <w:lang w:eastAsia="lv-LV"/>
          <w14:ligatures w14:val="none"/>
        </w:rPr>
        <w:t xml:space="preserve">IZDARĪT Gulbenes novada pašvaldības domes 2024.gada 27.jūnija lēmumā Nr. </w:t>
      </w:r>
      <w:r w:rsidRPr="0086201F">
        <w:rPr>
          <w:rFonts w:ascii="Times New Roman" w:eastAsia="Times New Roman" w:hAnsi="Times New Roman" w:cs="Times New Roman"/>
          <w:iCs/>
          <w:kern w:val="0"/>
          <w:sz w:val="24"/>
          <w:szCs w:val="24"/>
          <w:lang w:eastAsia="lv-LV"/>
          <w14:ligatures w14:val="none"/>
        </w:rPr>
        <w:t>GND/2024/371</w:t>
      </w:r>
      <w:r w:rsidRPr="00A1228C">
        <w:rPr>
          <w:rFonts w:ascii="Times New Roman" w:eastAsia="Times New Roman" w:hAnsi="Times New Roman" w:cs="Times New Roman"/>
          <w:iCs/>
          <w:kern w:val="0"/>
          <w:sz w:val="24"/>
          <w:szCs w:val="24"/>
          <w:lang w:eastAsia="lv-LV"/>
          <w14:ligatures w14:val="none"/>
        </w:rPr>
        <w:t xml:space="preserve"> “Par prioritāro aizņēmumu investīciju projektam “Gulbīšu parka atjaunošana Gulbenē – 1.kārta” ārpus projekta izmaksu finansēšanai” </w:t>
      </w:r>
      <w:r w:rsidRPr="00A1228C">
        <w:rPr>
          <w:rFonts w:ascii="Times New Roman" w:eastAsia="Calibri" w:hAnsi="Times New Roman" w:cs="Times New Roman"/>
          <w:sz w:val="24"/>
          <w:szCs w:val="24"/>
          <w:lang w:eastAsia="lv-LV"/>
        </w:rPr>
        <w:t>(protokols Nr. 14; 71.p.) grozījumu</w:t>
      </w:r>
      <w:r w:rsidR="00D97D8C" w:rsidRPr="00A1228C">
        <w:rPr>
          <w:rFonts w:ascii="Times New Roman" w:eastAsia="Calibri" w:hAnsi="Times New Roman" w:cs="Times New Roman"/>
          <w:sz w:val="24"/>
          <w:szCs w:val="24"/>
          <w:lang w:eastAsia="lv-LV"/>
        </w:rPr>
        <w:t>s</w:t>
      </w:r>
      <w:r w:rsidRPr="00A1228C">
        <w:rPr>
          <w:rFonts w:ascii="Times New Roman" w:eastAsia="Calibri" w:hAnsi="Times New Roman" w:cs="Times New Roman"/>
          <w:sz w:val="24"/>
          <w:szCs w:val="24"/>
          <w:lang w:eastAsia="lv-LV"/>
        </w:rPr>
        <w:t xml:space="preserve"> un izteikt 1.1. punktu </w:t>
      </w:r>
      <w:r w:rsidR="00D97D8C" w:rsidRPr="00A1228C">
        <w:rPr>
          <w:rFonts w:ascii="Times New Roman" w:eastAsia="Calibri" w:hAnsi="Times New Roman" w:cs="Times New Roman"/>
          <w:sz w:val="24"/>
          <w:szCs w:val="24"/>
          <w:lang w:eastAsia="lv-LV"/>
        </w:rPr>
        <w:t xml:space="preserve">un 1.2. punktu </w:t>
      </w:r>
      <w:r w:rsidRPr="00A1228C">
        <w:rPr>
          <w:rFonts w:ascii="Times New Roman" w:eastAsia="Calibri" w:hAnsi="Times New Roman" w:cs="Times New Roman"/>
          <w:sz w:val="24"/>
          <w:szCs w:val="24"/>
          <w:lang w:eastAsia="lv-LV"/>
        </w:rPr>
        <w:t>šādā redakcijā</w:t>
      </w:r>
      <w:r w:rsidR="00032C55" w:rsidRPr="00A1228C">
        <w:rPr>
          <w:rFonts w:ascii="Times New Roman" w:eastAsia="Calibri" w:hAnsi="Times New Roman" w:cs="Times New Roman"/>
          <w:sz w:val="24"/>
          <w:szCs w:val="24"/>
          <w:lang w:eastAsia="lv-LV"/>
        </w:rPr>
        <w:t>:</w:t>
      </w:r>
    </w:p>
    <w:p w14:paraId="72DB003B" w14:textId="1FC3C06F" w:rsidR="00DA178C" w:rsidRPr="00A1228C" w:rsidRDefault="00622097" w:rsidP="002736A4">
      <w:pPr>
        <w:pStyle w:val="Sarakstarindkopa"/>
        <w:widowControl w:val="0"/>
        <w:overflowPunct w:val="0"/>
        <w:autoSpaceDE w:val="0"/>
        <w:autoSpaceDN w:val="0"/>
        <w:adjustRightInd w:val="0"/>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A1228C">
        <w:rPr>
          <w:rFonts w:ascii="Times New Roman" w:eastAsia="Times New Roman" w:hAnsi="Times New Roman" w:cs="Times New Roman"/>
          <w:kern w:val="0"/>
          <w:sz w:val="24"/>
          <w:szCs w:val="24"/>
          <w:lang w:eastAsia="lv-LV"/>
          <w14:ligatures w14:val="none"/>
        </w:rPr>
        <w:t xml:space="preserve">“1.1. </w:t>
      </w:r>
      <w:r w:rsidR="00DA178C" w:rsidRPr="00A1228C">
        <w:rPr>
          <w:rFonts w:ascii="Times New Roman" w:eastAsia="Times New Roman" w:hAnsi="Times New Roman" w:cs="Times New Roman"/>
          <w:kern w:val="0"/>
          <w:sz w:val="24"/>
          <w:szCs w:val="24"/>
          <w:lang w:eastAsia="lv-LV"/>
          <w14:ligatures w14:val="none"/>
        </w:rPr>
        <w:t>ņemt ilgtermiņa aizņēmumu</w:t>
      </w:r>
      <w:r w:rsidR="005E628B" w:rsidRPr="00A1228C">
        <w:rPr>
          <w:rFonts w:ascii="Times New Roman" w:eastAsia="Times New Roman" w:hAnsi="Times New Roman" w:cs="Times New Roman"/>
          <w:kern w:val="0"/>
          <w:sz w:val="24"/>
          <w:szCs w:val="24"/>
          <w:lang w:eastAsia="lv-LV"/>
          <w14:ligatures w14:val="none"/>
        </w:rPr>
        <w:t xml:space="preserve"> </w:t>
      </w:r>
      <w:r w:rsidR="00DC5DCE" w:rsidRPr="00A1228C">
        <w:rPr>
          <w:rFonts w:ascii="Times New Roman" w:eastAsia="Times New Roman" w:hAnsi="Times New Roman" w:cs="Times New Roman"/>
          <w:b/>
          <w:bCs/>
          <w:kern w:val="0"/>
          <w:sz w:val="24"/>
          <w:szCs w:val="24"/>
          <w:lang w:eastAsia="lv-LV"/>
          <w14:ligatures w14:val="none"/>
        </w:rPr>
        <w:t>307 755,37</w:t>
      </w:r>
      <w:r w:rsidR="005E628B" w:rsidRPr="00A1228C">
        <w:rPr>
          <w:rFonts w:ascii="Times New Roman" w:eastAsia="Times New Roman" w:hAnsi="Times New Roman" w:cs="Times New Roman"/>
          <w:b/>
          <w:bCs/>
          <w:kern w:val="0"/>
          <w:sz w:val="24"/>
          <w:szCs w:val="24"/>
          <w:lang w:eastAsia="lv-LV"/>
          <w14:ligatures w14:val="none"/>
        </w:rPr>
        <w:t xml:space="preserve"> EUR</w:t>
      </w:r>
      <w:r w:rsidR="005E628B" w:rsidRPr="00A1228C">
        <w:rPr>
          <w:rFonts w:ascii="Times New Roman" w:eastAsia="Times New Roman" w:hAnsi="Times New Roman" w:cs="Times New Roman"/>
          <w:kern w:val="0"/>
          <w:sz w:val="24"/>
          <w:szCs w:val="24"/>
          <w:lang w:eastAsia="lv-LV"/>
          <w14:ligatures w14:val="none"/>
        </w:rPr>
        <w:t xml:space="preserve"> (trīs simti </w:t>
      </w:r>
      <w:r w:rsidR="00DC5DCE" w:rsidRPr="00A1228C">
        <w:rPr>
          <w:rFonts w:ascii="Times New Roman" w:eastAsia="Times New Roman" w:hAnsi="Times New Roman" w:cs="Times New Roman"/>
          <w:kern w:val="0"/>
          <w:sz w:val="24"/>
          <w:szCs w:val="24"/>
          <w:lang w:eastAsia="lv-LV"/>
          <w14:ligatures w14:val="none"/>
        </w:rPr>
        <w:t>septiņi</w:t>
      </w:r>
      <w:r w:rsidR="005E628B" w:rsidRPr="00A1228C">
        <w:rPr>
          <w:rFonts w:ascii="Times New Roman" w:eastAsia="Times New Roman" w:hAnsi="Times New Roman" w:cs="Times New Roman"/>
          <w:kern w:val="0"/>
          <w:sz w:val="24"/>
          <w:szCs w:val="24"/>
          <w:lang w:eastAsia="lv-LV"/>
          <w14:ligatures w14:val="none"/>
        </w:rPr>
        <w:t xml:space="preserve"> tūkstoši </w:t>
      </w:r>
      <w:r w:rsidR="00DC5DCE" w:rsidRPr="00A1228C">
        <w:rPr>
          <w:rFonts w:ascii="Times New Roman" w:eastAsia="Times New Roman" w:hAnsi="Times New Roman" w:cs="Times New Roman"/>
          <w:kern w:val="0"/>
          <w:sz w:val="24"/>
          <w:szCs w:val="24"/>
          <w:lang w:eastAsia="lv-LV"/>
          <w14:ligatures w14:val="none"/>
        </w:rPr>
        <w:t>septiņi</w:t>
      </w:r>
      <w:r w:rsidR="005E628B" w:rsidRPr="00A1228C">
        <w:rPr>
          <w:rFonts w:ascii="Times New Roman" w:eastAsia="Times New Roman" w:hAnsi="Times New Roman" w:cs="Times New Roman"/>
          <w:kern w:val="0"/>
          <w:sz w:val="24"/>
          <w:szCs w:val="24"/>
          <w:lang w:eastAsia="lv-LV"/>
          <w14:ligatures w14:val="none"/>
        </w:rPr>
        <w:t xml:space="preserve"> simti </w:t>
      </w:r>
      <w:r w:rsidR="00DC5DCE" w:rsidRPr="00A1228C">
        <w:rPr>
          <w:rFonts w:ascii="Times New Roman" w:eastAsia="Times New Roman" w:hAnsi="Times New Roman" w:cs="Times New Roman"/>
          <w:kern w:val="0"/>
          <w:sz w:val="24"/>
          <w:szCs w:val="24"/>
          <w:lang w:eastAsia="lv-LV"/>
          <w14:ligatures w14:val="none"/>
        </w:rPr>
        <w:t>piecdesmit pieci</w:t>
      </w:r>
      <w:r w:rsidR="005E628B" w:rsidRPr="00A1228C">
        <w:rPr>
          <w:rFonts w:ascii="Times New Roman" w:eastAsia="Times New Roman" w:hAnsi="Times New Roman" w:cs="Times New Roman"/>
          <w:kern w:val="0"/>
          <w:sz w:val="24"/>
          <w:szCs w:val="24"/>
          <w:lang w:eastAsia="lv-LV"/>
          <w14:ligatures w14:val="none"/>
        </w:rPr>
        <w:t xml:space="preserve"> </w:t>
      </w:r>
      <w:proofErr w:type="spellStart"/>
      <w:r w:rsidR="005E628B" w:rsidRPr="00E05DAB">
        <w:rPr>
          <w:rFonts w:ascii="Times New Roman" w:eastAsia="Times New Roman" w:hAnsi="Times New Roman" w:cs="Times New Roman"/>
          <w:i/>
          <w:iCs/>
          <w:kern w:val="0"/>
          <w:sz w:val="24"/>
          <w:szCs w:val="24"/>
          <w:lang w:eastAsia="lv-LV"/>
          <w14:ligatures w14:val="none"/>
        </w:rPr>
        <w:t>euro</w:t>
      </w:r>
      <w:proofErr w:type="spellEnd"/>
      <w:r w:rsidR="005E628B" w:rsidRPr="00A1228C">
        <w:rPr>
          <w:rFonts w:ascii="Times New Roman" w:eastAsia="Times New Roman" w:hAnsi="Times New Roman" w:cs="Times New Roman"/>
          <w:kern w:val="0"/>
          <w:sz w:val="24"/>
          <w:szCs w:val="24"/>
          <w:lang w:eastAsia="lv-LV"/>
          <w14:ligatures w14:val="none"/>
        </w:rPr>
        <w:t xml:space="preserve"> </w:t>
      </w:r>
      <w:r w:rsidR="00DC5DCE" w:rsidRPr="00A1228C">
        <w:rPr>
          <w:rFonts w:ascii="Times New Roman" w:eastAsia="Times New Roman" w:hAnsi="Times New Roman" w:cs="Times New Roman"/>
          <w:kern w:val="0"/>
          <w:sz w:val="24"/>
          <w:szCs w:val="24"/>
          <w:lang w:eastAsia="lv-LV"/>
          <w14:ligatures w14:val="none"/>
        </w:rPr>
        <w:t>trīsdesmit septiņi</w:t>
      </w:r>
      <w:r w:rsidR="005E628B" w:rsidRPr="00A1228C">
        <w:rPr>
          <w:rFonts w:ascii="Times New Roman" w:eastAsia="Times New Roman" w:hAnsi="Times New Roman" w:cs="Times New Roman"/>
          <w:kern w:val="0"/>
          <w:sz w:val="24"/>
          <w:szCs w:val="24"/>
          <w:lang w:eastAsia="lv-LV"/>
          <w14:ligatures w14:val="none"/>
        </w:rPr>
        <w:t xml:space="preserve"> centi) apmērā,</w:t>
      </w:r>
      <w:r w:rsidR="00B229D0" w:rsidRPr="00A1228C">
        <w:rPr>
          <w:rFonts w:ascii="Times New Roman" w:eastAsia="Times New Roman" w:hAnsi="Times New Roman" w:cs="Times New Roman"/>
          <w:kern w:val="0"/>
          <w:sz w:val="24"/>
          <w:szCs w:val="24"/>
          <w:lang w:eastAsia="lv-LV"/>
          <w14:ligatures w14:val="none"/>
        </w:rPr>
        <w:t xml:space="preserve"> </w:t>
      </w:r>
      <w:r w:rsidR="002736A4" w:rsidRPr="00A1228C">
        <w:rPr>
          <w:rFonts w:ascii="Times New Roman" w:eastAsia="Times New Roman" w:hAnsi="Times New Roman" w:cs="Times New Roman"/>
          <w:kern w:val="0"/>
          <w:sz w:val="24"/>
          <w:szCs w:val="24"/>
          <w:lang w:eastAsia="lv-LV"/>
          <w14:ligatures w14:val="none"/>
        </w:rPr>
        <w:t xml:space="preserve">2024.gadā </w:t>
      </w:r>
      <w:r w:rsidR="00DC5DCE" w:rsidRPr="00A1228C">
        <w:rPr>
          <w:rFonts w:ascii="Times New Roman" w:eastAsia="Times New Roman" w:hAnsi="Times New Roman" w:cs="Times New Roman"/>
          <w:iCs/>
          <w:kern w:val="0"/>
          <w:sz w:val="24"/>
          <w:szCs w:val="24"/>
          <w:lang w:eastAsia="lv-LV"/>
          <w14:ligatures w14:val="none"/>
        </w:rPr>
        <w:t xml:space="preserve">232 294,50 EUR (divi simti trīsdesmit divi tūkstoši divi simti deviņdesmit četri </w:t>
      </w:r>
      <w:proofErr w:type="spellStart"/>
      <w:r w:rsidR="00DC5DCE" w:rsidRPr="00A1228C">
        <w:rPr>
          <w:rFonts w:ascii="Times New Roman" w:eastAsia="Times New Roman" w:hAnsi="Times New Roman" w:cs="Times New Roman"/>
          <w:i/>
          <w:kern w:val="0"/>
          <w:sz w:val="24"/>
          <w:szCs w:val="24"/>
          <w:lang w:eastAsia="lv-LV"/>
          <w14:ligatures w14:val="none"/>
        </w:rPr>
        <w:t>euro</w:t>
      </w:r>
      <w:proofErr w:type="spellEnd"/>
      <w:r w:rsidR="00DC5DCE" w:rsidRPr="00A1228C">
        <w:rPr>
          <w:rFonts w:ascii="Times New Roman" w:eastAsia="Times New Roman" w:hAnsi="Times New Roman" w:cs="Times New Roman"/>
          <w:iCs/>
          <w:kern w:val="0"/>
          <w:sz w:val="24"/>
          <w:szCs w:val="24"/>
          <w:lang w:eastAsia="lv-LV"/>
          <w14:ligatures w14:val="none"/>
        </w:rPr>
        <w:t xml:space="preserve"> piecdesmit centi)</w:t>
      </w:r>
      <w:r w:rsidR="002736A4" w:rsidRPr="00A1228C">
        <w:rPr>
          <w:rFonts w:ascii="Times New Roman" w:eastAsia="Times New Roman" w:hAnsi="Times New Roman" w:cs="Times New Roman"/>
          <w:iCs/>
          <w:kern w:val="0"/>
          <w:sz w:val="24"/>
          <w:szCs w:val="24"/>
          <w:lang w:eastAsia="lv-LV"/>
          <w14:ligatures w14:val="none"/>
        </w:rPr>
        <w:t xml:space="preserve">, bet 2025.gadā </w:t>
      </w:r>
      <w:r w:rsidR="00DC5DCE" w:rsidRPr="00A1228C">
        <w:rPr>
          <w:rFonts w:ascii="Times New Roman" w:eastAsia="Times New Roman" w:hAnsi="Times New Roman" w:cs="Times New Roman"/>
          <w:iCs/>
          <w:kern w:val="0"/>
          <w:sz w:val="24"/>
          <w:szCs w:val="24"/>
          <w:lang w:eastAsia="lv-LV"/>
          <w14:ligatures w14:val="none"/>
        </w:rPr>
        <w:t xml:space="preserve">75 460,87 EUR (septiņdesmit pieci tūkstoši četri simti sešdesmit </w:t>
      </w:r>
      <w:proofErr w:type="spellStart"/>
      <w:r w:rsidR="00DC5DCE" w:rsidRPr="00A1228C">
        <w:rPr>
          <w:rFonts w:ascii="Times New Roman" w:eastAsia="Times New Roman" w:hAnsi="Times New Roman" w:cs="Times New Roman"/>
          <w:i/>
          <w:kern w:val="0"/>
          <w:sz w:val="24"/>
          <w:szCs w:val="24"/>
          <w:lang w:eastAsia="lv-LV"/>
          <w14:ligatures w14:val="none"/>
        </w:rPr>
        <w:t>euro</w:t>
      </w:r>
      <w:proofErr w:type="spellEnd"/>
      <w:r w:rsidR="00DC5DCE" w:rsidRPr="00A1228C">
        <w:rPr>
          <w:rFonts w:ascii="Times New Roman" w:eastAsia="Times New Roman" w:hAnsi="Times New Roman" w:cs="Times New Roman"/>
          <w:iCs/>
          <w:kern w:val="0"/>
          <w:sz w:val="24"/>
          <w:szCs w:val="24"/>
          <w:lang w:eastAsia="lv-LV"/>
          <w14:ligatures w14:val="none"/>
        </w:rPr>
        <w:t xml:space="preserve"> astoņdesmit septiņi centi) </w:t>
      </w:r>
      <w:r w:rsidR="002736A4" w:rsidRPr="00A1228C">
        <w:rPr>
          <w:rFonts w:ascii="Times New Roman" w:eastAsia="Times New Roman" w:hAnsi="Times New Roman" w:cs="Times New Roman"/>
          <w:iCs/>
          <w:kern w:val="0"/>
          <w:sz w:val="24"/>
          <w:szCs w:val="24"/>
          <w:lang w:eastAsia="lv-LV"/>
          <w14:ligatures w14:val="none"/>
        </w:rPr>
        <w:t xml:space="preserve">apmērā </w:t>
      </w:r>
      <w:r w:rsidR="00DA178C" w:rsidRPr="00A1228C">
        <w:rPr>
          <w:rFonts w:ascii="Times New Roman" w:eastAsia="Times New Roman" w:hAnsi="Times New Roman" w:cs="Times New Roman"/>
          <w:kern w:val="0"/>
          <w:sz w:val="24"/>
          <w:szCs w:val="24"/>
          <w:lang w:eastAsia="lv-LV"/>
          <w14:ligatures w14:val="none"/>
        </w:rPr>
        <w:t xml:space="preserve">no Valsts kases ar tās noteikto procentu likmi uz 30 gadiem ar atlikto pamatsummas maksājumu līdz 2025.gada jūnijam </w:t>
      </w:r>
      <w:r w:rsidR="00DA178C" w:rsidRPr="00A1228C">
        <w:rPr>
          <w:rFonts w:ascii="Times New Roman" w:hAnsi="Times New Roman" w:cs="Times New Roman"/>
          <w:sz w:val="24"/>
          <w:szCs w:val="24"/>
        </w:rPr>
        <w:t>ar izņemšanu vidējā termiņā</w:t>
      </w:r>
      <w:r w:rsidR="00DA178C" w:rsidRPr="00A1228C">
        <w:rPr>
          <w:rFonts w:ascii="Times New Roman" w:eastAsia="Times New Roman" w:hAnsi="Times New Roman" w:cs="Times New Roman"/>
          <w:kern w:val="0"/>
          <w:sz w:val="24"/>
          <w:szCs w:val="24"/>
          <w:lang w:eastAsia="lv-LV"/>
          <w14:ligatures w14:val="none"/>
        </w:rPr>
        <w:t>. Aizņēmuma atmaksu garantēt ar Gulbenes novada pašvaldības budžetu. Aizņēmumu izņemt 2024.gadā un 2025.gadā.</w:t>
      </w:r>
      <w:r w:rsidRPr="00A1228C">
        <w:rPr>
          <w:rFonts w:ascii="Times New Roman" w:eastAsia="Times New Roman" w:hAnsi="Times New Roman" w:cs="Times New Roman"/>
          <w:kern w:val="0"/>
          <w:sz w:val="24"/>
          <w:szCs w:val="24"/>
          <w:lang w:eastAsia="lv-LV"/>
          <w14:ligatures w14:val="none"/>
        </w:rPr>
        <w:t xml:space="preserve"> </w:t>
      </w:r>
    </w:p>
    <w:p w14:paraId="55A3D15C" w14:textId="7A34642B" w:rsidR="00D97D8C" w:rsidRPr="00A1228C" w:rsidRDefault="00D97D8C" w:rsidP="00D97D8C">
      <w:pPr>
        <w:widowControl w:val="0"/>
        <w:spacing w:line="360" w:lineRule="auto"/>
        <w:ind w:firstLine="567"/>
        <w:jc w:val="both"/>
        <w:rPr>
          <w:rFonts w:ascii="Times New Roman" w:hAnsi="Times New Roman" w:cs="Times New Roman"/>
          <w:sz w:val="24"/>
          <w:szCs w:val="24"/>
        </w:rPr>
      </w:pPr>
      <w:r w:rsidRPr="00A1228C">
        <w:rPr>
          <w:rFonts w:ascii="Times New Roman" w:hAnsi="Times New Roman" w:cs="Times New Roman"/>
          <w:sz w:val="24"/>
          <w:szCs w:val="24"/>
        </w:rPr>
        <w:t xml:space="preserve">1.2. paredzēt pašvaldības 2024.gada budžetā nepieciešamo līdzfinansējumu līdz                      </w:t>
      </w:r>
      <w:r w:rsidRPr="00A1228C">
        <w:rPr>
          <w:rFonts w:ascii="Times New Roman" w:hAnsi="Times New Roman" w:cs="Times New Roman"/>
          <w:b/>
          <w:bCs/>
          <w:sz w:val="24"/>
          <w:szCs w:val="24"/>
        </w:rPr>
        <w:t>56 659,74 EUR</w:t>
      </w:r>
      <w:r w:rsidRPr="00A1228C">
        <w:rPr>
          <w:rFonts w:ascii="Times New Roman" w:hAnsi="Times New Roman" w:cs="Times New Roman"/>
          <w:sz w:val="24"/>
          <w:szCs w:val="24"/>
        </w:rPr>
        <w:t xml:space="preserve"> (piecdesmit seši tūkstoši seši simti piecdesmit deviņi </w:t>
      </w:r>
      <w:proofErr w:type="spellStart"/>
      <w:r w:rsidRPr="00A1228C">
        <w:rPr>
          <w:rFonts w:ascii="Times New Roman" w:hAnsi="Times New Roman" w:cs="Times New Roman"/>
          <w:i/>
          <w:iCs/>
          <w:sz w:val="24"/>
          <w:szCs w:val="24"/>
        </w:rPr>
        <w:t>euro</w:t>
      </w:r>
      <w:proofErr w:type="spellEnd"/>
      <w:r w:rsidRPr="00A1228C">
        <w:rPr>
          <w:rFonts w:ascii="Times New Roman" w:hAnsi="Times New Roman" w:cs="Times New Roman"/>
          <w:sz w:val="24"/>
          <w:szCs w:val="24"/>
        </w:rPr>
        <w:t xml:space="preserve"> septiņdesmit četri centi), bet 2025.gada budžetā nepieciešamo līdzfinansējumu līdz </w:t>
      </w:r>
      <w:r w:rsidR="00C96243" w:rsidRPr="00A1228C">
        <w:rPr>
          <w:rFonts w:ascii="Times New Roman" w:hAnsi="Times New Roman" w:cs="Times New Roman"/>
          <w:b/>
          <w:bCs/>
          <w:sz w:val="24"/>
          <w:szCs w:val="24"/>
        </w:rPr>
        <w:t>13 316,63 EUR</w:t>
      </w:r>
      <w:r w:rsidR="00C96243" w:rsidRPr="00A1228C">
        <w:rPr>
          <w:rFonts w:ascii="Times New Roman" w:hAnsi="Times New Roman" w:cs="Times New Roman"/>
          <w:sz w:val="24"/>
          <w:szCs w:val="24"/>
        </w:rPr>
        <w:t xml:space="preserve"> (trīspadsmit tūkstoši trīs simti sešpadsmit </w:t>
      </w:r>
      <w:proofErr w:type="spellStart"/>
      <w:r w:rsidR="00C96243" w:rsidRPr="00A1228C">
        <w:rPr>
          <w:rFonts w:ascii="Times New Roman" w:hAnsi="Times New Roman" w:cs="Times New Roman"/>
          <w:i/>
          <w:iCs/>
          <w:sz w:val="24"/>
          <w:szCs w:val="24"/>
        </w:rPr>
        <w:t>euro</w:t>
      </w:r>
      <w:proofErr w:type="spellEnd"/>
      <w:r w:rsidR="00C96243" w:rsidRPr="00A1228C">
        <w:rPr>
          <w:rFonts w:ascii="Times New Roman" w:hAnsi="Times New Roman" w:cs="Times New Roman"/>
          <w:sz w:val="24"/>
          <w:szCs w:val="24"/>
        </w:rPr>
        <w:t xml:space="preserve"> sešdesmit trīs centi)</w:t>
      </w:r>
      <w:r w:rsidRPr="00A1228C">
        <w:rPr>
          <w:rFonts w:ascii="Times New Roman" w:hAnsi="Times New Roman" w:cs="Times New Roman"/>
          <w:sz w:val="24"/>
          <w:szCs w:val="24"/>
        </w:rPr>
        <w:t>.</w:t>
      </w:r>
      <w:r w:rsidRPr="00A1228C">
        <w:rPr>
          <w:rFonts w:ascii="Times New Roman" w:eastAsia="Times New Roman" w:hAnsi="Times New Roman" w:cs="Times New Roman"/>
          <w:kern w:val="0"/>
          <w:sz w:val="24"/>
          <w:szCs w:val="24"/>
          <w:lang w:eastAsia="lv-LV"/>
          <w14:ligatures w14:val="none"/>
        </w:rPr>
        <w:t xml:space="preserve"> ”</w:t>
      </w:r>
    </w:p>
    <w:p w14:paraId="3FB595E3" w14:textId="16900F9F" w:rsidR="00936EF2" w:rsidRPr="002736A4" w:rsidRDefault="00936EF2" w:rsidP="00D12877">
      <w:pPr>
        <w:pStyle w:val="Sarakstarindkopa"/>
        <w:overflowPunct w:val="0"/>
        <w:autoSpaceDE w:val="0"/>
        <w:autoSpaceDN w:val="0"/>
        <w:adjustRightInd w:val="0"/>
        <w:spacing w:after="0" w:line="360" w:lineRule="auto"/>
        <w:ind w:left="927"/>
        <w:jc w:val="both"/>
        <w:rPr>
          <w:rFonts w:ascii="Times New Roman" w:eastAsia="Times New Roman" w:hAnsi="Times New Roman" w:cs="Times New Roman"/>
          <w:kern w:val="0"/>
          <w:sz w:val="24"/>
          <w:szCs w:val="24"/>
          <w:lang w:eastAsia="lv-LV"/>
          <w14:ligatures w14:val="none"/>
        </w:rPr>
      </w:pPr>
    </w:p>
    <w:bookmarkEnd w:id="0"/>
    <w:p w14:paraId="5E25DE17" w14:textId="3772EB84" w:rsidR="00A333E9" w:rsidRPr="002736A4" w:rsidRDefault="00A333E9" w:rsidP="00DB22D2">
      <w:pPr>
        <w:spacing w:after="0" w:line="240" w:lineRule="auto"/>
        <w:rPr>
          <w:rFonts w:ascii="Times New Roman" w:eastAsia="Times New Roman" w:hAnsi="Times New Roman" w:cs="Times New Roman"/>
          <w:kern w:val="0"/>
          <w:sz w:val="24"/>
          <w:szCs w:val="24"/>
          <w:lang w:eastAsia="lv-LV"/>
          <w14:ligatures w14:val="none"/>
        </w:rPr>
      </w:pPr>
      <w:r w:rsidRPr="002736A4">
        <w:rPr>
          <w:rFonts w:ascii="Times New Roman" w:eastAsia="Times New Roman" w:hAnsi="Times New Roman" w:cs="Times New Roman"/>
          <w:kern w:val="0"/>
          <w:sz w:val="24"/>
          <w:szCs w:val="24"/>
          <w:lang w:eastAsia="lv-LV"/>
          <w14:ligatures w14:val="none"/>
        </w:rPr>
        <w:t>Gulbenes novada pašvaldības domes priekšsēdētāj</w:t>
      </w:r>
      <w:r w:rsidR="00E806DA" w:rsidRPr="002736A4">
        <w:rPr>
          <w:rFonts w:ascii="Times New Roman" w:eastAsia="Times New Roman" w:hAnsi="Times New Roman" w:cs="Times New Roman"/>
          <w:kern w:val="0"/>
          <w:sz w:val="24"/>
          <w:szCs w:val="24"/>
          <w:lang w:eastAsia="lv-LV"/>
          <w14:ligatures w14:val="none"/>
        </w:rPr>
        <w:t>s</w:t>
      </w:r>
      <w:r w:rsidRPr="002736A4">
        <w:rPr>
          <w:rFonts w:ascii="Times New Roman" w:eastAsia="Times New Roman" w:hAnsi="Times New Roman" w:cs="Times New Roman"/>
          <w:kern w:val="0"/>
          <w:sz w:val="24"/>
          <w:szCs w:val="24"/>
          <w:lang w:eastAsia="lv-LV"/>
          <w14:ligatures w14:val="none"/>
        </w:rPr>
        <w:tab/>
      </w:r>
      <w:r w:rsidRPr="002736A4">
        <w:rPr>
          <w:rFonts w:ascii="Times New Roman" w:eastAsia="Times New Roman" w:hAnsi="Times New Roman" w:cs="Times New Roman"/>
          <w:kern w:val="0"/>
          <w:sz w:val="24"/>
          <w:szCs w:val="24"/>
          <w:lang w:eastAsia="lv-LV"/>
          <w14:ligatures w14:val="none"/>
        </w:rPr>
        <w:tab/>
      </w:r>
      <w:r w:rsidRPr="002736A4">
        <w:rPr>
          <w:rFonts w:ascii="Times New Roman" w:eastAsia="Times New Roman" w:hAnsi="Times New Roman" w:cs="Times New Roman"/>
          <w:kern w:val="0"/>
          <w:sz w:val="24"/>
          <w:szCs w:val="24"/>
          <w:lang w:eastAsia="lv-LV"/>
          <w14:ligatures w14:val="none"/>
        </w:rPr>
        <w:tab/>
      </w:r>
      <w:r w:rsidRPr="002736A4">
        <w:rPr>
          <w:rFonts w:ascii="Times New Roman" w:eastAsia="Times New Roman" w:hAnsi="Times New Roman" w:cs="Times New Roman"/>
          <w:kern w:val="0"/>
          <w:sz w:val="24"/>
          <w:szCs w:val="24"/>
          <w:lang w:eastAsia="lv-LV"/>
          <w14:ligatures w14:val="none"/>
        </w:rPr>
        <w:tab/>
      </w:r>
      <w:r w:rsidR="00E806DA" w:rsidRPr="002736A4">
        <w:rPr>
          <w:rFonts w:ascii="Times New Roman" w:eastAsia="Times New Roman" w:hAnsi="Times New Roman" w:cs="Times New Roman"/>
          <w:kern w:val="0"/>
          <w:sz w:val="24"/>
          <w:szCs w:val="24"/>
          <w:lang w:eastAsia="lv-LV"/>
          <w14:ligatures w14:val="none"/>
        </w:rPr>
        <w:t>A. Caunītis</w:t>
      </w:r>
    </w:p>
    <w:p w14:paraId="24E4AE6F" w14:textId="77777777" w:rsidR="00727097" w:rsidRPr="002736A4" w:rsidRDefault="00727097"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p>
    <w:sectPr w:rsidR="00727097" w:rsidRPr="002736A4" w:rsidSect="0086201F">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5D1DD1"/>
    <w:multiLevelType w:val="multilevel"/>
    <w:tmpl w:val="2E84D346"/>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0EC6D1E"/>
    <w:multiLevelType w:val="hybridMultilevel"/>
    <w:tmpl w:val="13D06C12"/>
    <w:lvl w:ilvl="0" w:tplc="B1E2BC5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6"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2"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1" w15:restartNumberingAfterBreak="0">
    <w:nsid w:val="77066186"/>
    <w:multiLevelType w:val="hybridMultilevel"/>
    <w:tmpl w:val="6090F712"/>
    <w:lvl w:ilvl="0" w:tplc="AF9C6F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02332252">
    <w:abstractNumId w:val="13"/>
  </w:num>
  <w:num w:numId="2" w16cid:durableId="994409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7"/>
  </w:num>
  <w:num w:numId="7" w16cid:durableId="1709256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6"/>
  </w:num>
  <w:num w:numId="10" w16cid:durableId="204239523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7"/>
  </w:num>
  <w:num w:numId="17" w16cid:durableId="1745689053">
    <w:abstractNumId w:val="9"/>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8"/>
  </w:num>
  <w:num w:numId="21" w16cid:durableId="662008735">
    <w:abstractNumId w:val="4"/>
  </w:num>
  <w:num w:numId="22" w16cid:durableId="518469207">
    <w:abstractNumId w:val="21"/>
  </w:num>
  <w:num w:numId="23" w16cid:durableId="1760366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3354"/>
    <w:rsid w:val="00032C55"/>
    <w:rsid w:val="00045ECB"/>
    <w:rsid w:val="00076E90"/>
    <w:rsid w:val="000966BA"/>
    <w:rsid w:val="000B0E8E"/>
    <w:rsid w:val="000C6158"/>
    <w:rsid w:val="000D0742"/>
    <w:rsid w:val="00104B37"/>
    <w:rsid w:val="0012538B"/>
    <w:rsid w:val="00127206"/>
    <w:rsid w:val="001306B7"/>
    <w:rsid w:val="00132CBB"/>
    <w:rsid w:val="00162CE0"/>
    <w:rsid w:val="001645F6"/>
    <w:rsid w:val="001A70B2"/>
    <w:rsid w:val="001B1320"/>
    <w:rsid w:val="001B6A81"/>
    <w:rsid w:val="001F4043"/>
    <w:rsid w:val="0020361D"/>
    <w:rsid w:val="00204088"/>
    <w:rsid w:val="00224817"/>
    <w:rsid w:val="00234915"/>
    <w:rsid w:val="00235100"/>
    <w:rsid w:val="002412FD"/>
    <w:rsid w:val="00260FC2"/>
    <w:rsid w:val="0027111A"/>
    <w:rsid w:val="0027132F"/>
    <w:rsid w:val="0027283D"/>
    <w:rsid w:val="002736A4"/>
    <w:rsid w:val="00276127"/>
    <w:rsid w:val="002C2E2D"/>
    <w:rsid w:val="002D2EB5"/>
    <w:rsid w:val="002E6602"/>
    <w:rsid w:val="00305916"/>
    <w:rsid w:val="00320999"/>
    <w:rsid w:val="0032412D"/>
    <w:rsid w:val="00333C14"/>
    <w:rsid w:val="00334ACB"/>
    <w:rsid w:val="00345C4E"/>
    <w:rsid w:val="0035196E"/>
    <w:rsid w:val="003674B7"/>
    <w:rsid w:val="003731D3"/>
    <w:rsid w:val="00385357"/>
    <w:rsid w:val="0039139E"/>
    <w:rsid w:val="00392F3D"/>
    <w:rsid w:val="003E01A8"/>
    <w:rsid w:val="003E4048"/>
    <w:rsid w:val="003F7D8D"/>
    <w:rsid w:val="00400B66"/>
    <w:rsid w:val="00402CD4"/>
    <w:rsid w:val="004564BB"/>
    <w:rsid w:val="00477A68"/>
    <w:rsid w:val="00481EE5"/>
    <w:rsid w:val="004944C4"/>
    <w:rsid w:val="00497BE5"/>
    <w:rsid w:val="004C09D3"/>
    <w:rsid w:val="004D5A12"/>
    <w:rsid w:val="004D6026"/>
    <w:rsid w:val="004E6030"/>
    <w:rsid w:val="005404EA"/>
    <w:rsid w:val="005407B5"/>
    <w:rsid w:val="00551EA5"/>
    <w:rsid w:val="0056535B"/>
    <w:rsid w:val="00567D2A"/>
    <w:rsid w:val="005862DA"/>
    <w:rsid w:val="00597FA0"/>
    <w:rsid w:val="005C48B3"/>
    <w:rsid w:val="005D4EB7"/>
    <w:rsid w:val="005E4834"/>
    <w:rsid w:val="005E628B"/>
    <w:rsid w:val="00606AE6"/>
    <w:rsid w:val="00614394"/>
    <w:rsid w:val="00620EE2"/>
    <w:rsid w:val="006211DF"/>
    <w:rsid w:val="00622097"/>
    <w:rsid w:val="0062253E"/>
    <w:rsid w:val="006411EA"/>
    <w:rsid w:val="0065320A"/>
    <w:rsid w:val="006554BC"/>
    <w:rsid w:val="00677651"/>
    <w:rsid w:val="00686197"/>
    <w:rsid w:val="006B733B"/>
    <w:rsid w:val="006D46D9"/>
    <w:rsid w:val="006D5E37"/>
    <w:rsid w:val="006F14B5"/>
    <w:rsid w:val="006F2E3F"/>
    <w:rsid w:val="00704738"/>
    <w:rsid w:val="007069C6"/>
    <w:rsid w:val="00720393"/>
    <w:rsid w:val="00727097"/>
    <w:rsid w:val="00730433"/>
    <w:rsid w:val="00750106"/>
    <w:rsid w:val="00774878"/>
    <w:rsid w:val="007832A8"/>
    <w:rsid w:val="00783FF2"/>
    <w:rsid w:val="007A5097"/>
    <w:rsid w:val="007C78B8"/>
    <w:rsid w:val="007D1D66"/>
    <w:rsid w:val="008554D2"/>
    <w:rsid w:val="0086201F"/>
    <w:rsid w:val="0086584F"/>
    <w:rsid w:val="00871026"/>
    <w:rsid w:val="0087461E"/>
    <w:rsid w:val="0088350D"/>
    <w:rsid w:val="0089313F"/>
    <w:rsid w:val="008A0DC7"/>
    <w:rsid w:val="008B6F2F"/>
    <w:rsid w:val="008E2F71"/>
    <w:rsid w:val="00904032"/>
    <w:rsid w:val="00933CF7"/>
    <w:rsid w:val="00936EF2"/>
    <w:rsid w:val="0094395A"/>
    <w:rsid w:val="00952851"/>
    <w:rsid w:val="009614BB"/>
    <w:rsid w:val="009B427F"/>
    <w:rsid w:val="009E3E2C"/>
    <w:rsid w:val="009F4015"/>
    <w:rsid w:val="00A1228C"/>
    <w:rsid w:val="00A31867"/>
    <w:rsid w:val="00A333E9"/>
    <w:rsid w:val="00A36D45"/>
    <w:rsid w:val="00A416BD"/>
    <w:rsid w:val="00A45A1E"/>
    <w:rsid w:val="00A4618E"/>
    <w:rsid w:val="00A60963"/>
    <w:rsid w:val="00A712CB"/>
    <w:rsid w:val="00A87182"/>
    <w:rsid w:val="00AA334E"/>
    <w:rsid w:val="00AA4FA1"/>
    <w:rsid w:val="00AA7537"/>
    <w:rsid w:val="00AC74AC"/>
    <w:rsid w:val="00AD3928"/>
    <w:rsid w:val="00AD44D7"/>
    <w:rsid w:val="00AF36A6"/>
    <w:rsid w:val="00AF6FD1"/>
    <w:rsid w:val="00B229D0"/>
    <w:rsid w:val="00B37E65"/>
    <w:rsid w:val="00B5001B"/>
    <w:rsid w:val="00B67D57"/>
    <w:rsid w:val="00B73233"/>
    <w:rsid w:val="00B83001"/>
    <w:rsid w:val="00BC26A7"/>
    <w:rsid w:val="00BD2107"/>
    <w:rsid w:val="00BD6E16"/>
    <w:rsid w:val="00C1180B"/>
    <w:rsid w:val="00C33714"/>
    <w:rsid w:val="00C91E2D"/>
    <w:rsid w:val="00C9461B"/>
    <w:rsid w:val="00C96243"/>
    <w:rsid w:val="00CA7BA7"/>
    <w:rsid w:val="00CB33CE"/>
    <w:rsid w:val="00CD1612"/>
    <w:rsid w:val="00CD4B26"/>
    <w:rsid w:val="00D12877"/>
    <w:rsid w:val="00D201DD"/>
    <w:rsid w:val="00D22768"/>
    <w:rsid w:val="00D33294"/>
    <w:rsid w:val="00D34EA5"/>
    <w:rsid w:val="00D5552F"/>
    <w:rsid w:val="00D6474E"/>
    <w:rsid w:val="00D66C7E"/>
    <w:rsid w:val="00D8578A"/>
    <w:rsid w:val="00D9237D"/>
    <w:rsid w:val="00D97D8C"/>
    <w:rsid w:val="00DA0AB7"/>
    <w:rsid w:val="00DA178C"/>
    <w:rsid w:val="00DB22D2"/>
    <w:rsid w:val="00DB5905"/>
    <w:rsid w:val="00DC1A6E"/>
    <w:rsid w:val="00DC5DCE"/>
    <w:rsid w:val="00DD2D35"/>
    <w:rsid w:val="00DD4A9F"/>
    <w:rsid w:val="00DE0854"/>
    <w:rsid w:val="00DE7FFC"/>
    <w:rsid w:val="00DF151A"/>
    <w:rsid w:val="00DF2DC2"/>
    <w:rsid w:val="00E05DAB"/>
    <w:rsid w:val="00E308F0"/>
    <w:rsid w:val="00E36D8E"/>
    <w:rsid w:val="00E40BE2"/>
    <w:rsid w:val="00E53AEC"/>
    <w:rsid w:val="00E806DA"/>
    <w:rsid w:val="00EA1FDA"/>
    <w:rsid w:val="00EB4C40"/>
    <w:rsid w:val="00F009EB"/>
    <w:rsid w:val="00F048B8"/>
    <w:rsid w:val="00F33282"/>
    <w:rsid w:val="00F70E4C"/>
    <w:rsid w:val="00F752F2"/>
    <w:rsid w:val="00F8198D"/>
    <w:rsid w:val="00F904A3"/>
    <w:rsid w:val="00F94E1F"/>
    <w:rsid w:val="00FA5A8E"/>
    <w:rsid w:val="00FB7666"/>
    <w:rsid w:val="00FD0243"/>
    <w:rsid w:val="00FD58F2"/>
    <w:rsid w:val="00FE36D4"/>
    <w:rsid w:val="00FE690C"/>
    <w:rsid w:val="00FF0D61"/>
    <w:rsid w:val="00FF3C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221061907">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5519</Words>
  <Characters>3146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2024-11-29T07:01:00Z</cp:lastPrinted>
  <dcterms:created xsi:type="dcterms:W3CDTF">2024-12-04T07:22:00Z</dcterms:created>
  <dcterms:modified xsi:type="dcterms:W3CDTF">2024-12-04T07:22:00Z</dcterms:modified>
</cp:coreProperties>
</file>