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A57F1D">
        <w:tc>
          <w:tcPr>
            <w:tcW w:w="9354" w:type="dxa"/>
          </w:tcPr>
          <w:p w14:paraId="7D6E35DA" w14:textId="77777777" w:rsidR="00B97398" w:rsidRDefault="00B97398" w:rsidP="00B97398">
            <w:pPr>
              <w:jc w:val="center"/>
            </w:pPr>
            <w:bookmarkStart w:id="0" w:name="_Hlk111184042"/>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A57F1D">
        <w:tc>
          <w:tcPr>
            <w:tcW w:w="9354"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A57F1D">
        <w:tc>
          <w:tcPr>
            <w:tcW w:w="9354"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A57F1D">
        <w:tc>
          <w:tcPr>
            <w:tcW w:w="9354"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A57F1D">
        <w:tc>
          <w:tcPr>
            <w:tcW w:w="9354"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25F04CAB" w14:textId="77777777" w:rsidR="00A57F1D" w:rsidRPr="00976F5D" w:rsidRDefault="00A57F1D" w:rsidP="00A57F1D">
      <w:pPr>
        <w:pStyle w:val="Bezatstarpm"/>
        <w:jc w:val="center"/>
        <w:rPr>
          <w:rFonts w:ascii="Times New Roman" w:hAnsi="Times New Roman"/>
          <w:b/>
          <w:bCs/>
          <w:sz w:val="24"/>
          <w:szCs w:val="24"/>
        </w:rPr>
      </w:pPr>
      <w:r w:rsidRPr="00976F5D">
        <w:rPr>
          <w:rFonts w:ascii="Times New Roman" w:hAnsi="Times New Roman"/>
          <w:b/>
          <w:bCs/>
          <w:sz w:val="24"/>
          <w:szCs w:val="24"/>
        </w:rPr>
        <w:t>GULBENES NOVADA PAŠVALDĪBAS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1B6E84"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B3357" w:rsidRPr="005B3357" w14:paraId="30F98466" w14:textId="77777777" w:rsidTr="00380695">
        <w:tc>
          <w:tcPr>
            <w:tcW w:w="4729" w:type="dxa"/>
          </w:tcPr>
          <w:p w14:paraId="708CBF5B" w14:textId="3F276366" w:rsidR="00B97398" w:rsidRPr="005B3357" w:rsidRDefault="00B97398" w:rsidP="00B97398">
            <w:pPr>
              <w:rPr>
                <w:rFonts w:ascii="Times New Roman" w:hAnsi="Times New Roman" w:cs="Times New Roman"/>
                <w:b/>
                <w:bCs/>
                <w:sz w:val="24"/>
                <w:szCs w:val="24"/>
              </w:rPr>
            </w:pPr>
            <w:r w:rsidRPr="005B3357">
              <w:rPr>
                <w:rFonts w:ascii="Times New Roman" w:hAnsi="Times New Roman" w:cs="Times New Roman"/>
                <w:b/>
                <w:bCs/>
                <w:sz w:val="24"/>
                <w:szCs w:val="24"/>
              </w:rPr>
              <w:t>202</w:t>
            </w:r>
            <w:r w:rsidR="00A57F1D" w:rsidRPr="005B3357">
              <w:rPr>
                <w:rFonts w:ascii="Times New Roman" w:hAnsi="Times New Roman" w:cs="Times New Roman"/>
                <w:b/>
                <w:bCs/>
                <w:sz w:val="24"/>
                <w:szCs w:val="24"/>
              </w:rPr>
              <w:t>4</w:t>
            </w:r>
            <w:r w:rsidRPr="005B3357">
              <w:rPr>
                <w:rFonts w:ascii="Times New Roman" w:hAnsi="Times New Roman" w:cs="Times New Roman"/>
                <w:b/>
                <w:bCs/>
                <w:sz w:val="24"/>
                <w:szCs w:val="24"/>
              </w:rPr>
              <w:t>.gada</w:t>
            </w:r>
            <w:r w:rsidR="00A12202" w:rsidRPr="005B3357">
              <w:rPr>
                <w:rFonts w:ascii="Times New Roman" w:hAnsi="Times New Roman" w:cs="Times New Roman"/>
                <w:b/>
                <w:bCs/>
                <w:sz w:val="24"/>
                <w:szCs w:val="24"/>
              </w:rPr>
              <w:t xml:space="preserve"> </w:t>
            </w:r>
            <w:r w:rsidR="00A57F1D" w:rsidRPr="005B3357">
              <w:rPr>
                <w:rFonts w:ascii="Times New Roman" w:hAnsi="Times New Roman" w:cs="Times New Roman"/>
                <w:b/>
                <w:bCs/>
                <w:sz w:val="24"/>
                <w:szCs w:val="24"/>
              </w:rPr>
              <w:t>31</w:t>
            </w:r>
            <w:r w:rsidR="00356275" w:rsidRPr="005B3357">
              <w:rPr>
                <w:rFonts w:ascii="Times New Roman" w:hAnsi="Times New Roman" w:cs="Times New Roman"/>
                <w:b/>
                <w:bCs/>
                <w:sz w:val="24"/>
                <w:szCs w:val="24"/>
              </w:rPr>
              <w:t xml:space="preserve">. </w:t>
            </w:r>
            <w:r w:rsidR="00A57F1D" w:rsidRPr="005B3357">
              <w:rPr>
                <w:rFonts w:ascii="Times New Roman" w:hAnsi="Times New Roman" w:cs="Times New Roman"/>
                <w:b/>
                <w:bCs/>
                <w:sz w:val="24"/>
                <w:szCs w:val="24"/>
              </w:rPr>
              <w:t>oktobrī</w:t>
            </w:r>
          </w:p>
        </w:tc>
        <w:tc>
          <w:tcPr>
            <w:tcW w:w="4729" w:type="dxa"/>
          </w:tcPr>
          <w:p w14:paraId="6296098E" w14:textId="0A8145AF" w:rsidR="00B97398" w:rsidRPr="005B3357" w:rsidRDefault="00597A4C" w:rsidP="00B97398">
            <w:pPr>
              <w:rPr>
                <w:rFonts w:ascii="Times New Roman" w:hAnsi="Times New Roman" w:cs="Times New Roman"/>
                <w:b/>
                <w:bCs/>
                <w:sz w:val="24"/>
                <w:szCs w:val="24"/>
              </w:rPr>
            </w:pPr>
            <w:r w:rsidRPr="005B3357">
              <w:rPr>
                <w:rFonts w:ascii="Times New Roman" w:hAnsi="Times New Roman" w:cs="Times New Roman"/>
                <w:b/>
                <w:bCs/>
                <w:sz w:val="24"/>
                <w:szCs w:val="24"/>
              </w:rPr>
              <w:t xml:space="preserve">                         </w:t>
            </w:r>
            <w:r w:rsidR="00B97398" w:rsidRPr="005B3357">
              <w:rPr>
                <w:rFonts w:ascii="Times New Roman" w:hAnsi="Times New Roman" w:cs="Times New Roman"/>
                <w:b/>
                <w:bCs/>
                <w:sz w:val="24"/>
                <w:szCs w:val="24"/>
              </w:rPr>
              <w:t>Nr.</w:t>
            </w:r>
            <w:r w:rsidR="00B10B54" w:rsidRPr="005B3357">
              <w:rPr>
                <w:rFonts w:ascii="Times New Roman" w:hAnsi="Times New Roman" w:cs="Times New Roman"/>
                <w:b/>
                <w:bCs/>
                <w:sz w:val="24"/>
                <w:szCs w:val="24"/>
              </w:rPr>
              <w:t xml:space="preserve"> </w:t>
            </w:r>
            <w:r w:rsidR="00B97398" w:rsidRPr="005B3357">
              <w:rPr>
                <w:rFonts w:ascii="Times New Roman" w:hAnsi="Times New Roman" w:cs="Times New Roman"/>
                <w:b/>
                <w:bCs/>
                <w:sz w:val="24"/>
                <w:szCs w:val="24"/>
              </w:rPr>
              <w:t>GND/202</w:t>
            </w:r>
            <w:r w:rsidR="00A57F1D" w:rsidRPr="005B3357">
              <w:rPr>
                <w:rFonts w:ascii="Times New Roman" w:hAnsi="Times New Roman" w:cs="Times New Roman"/>
                <w:b/>
                <w:bCs/>
                <w:sz w:val="24"/>
                <w:szCs w:val="24"/>
              </w:rPr>
              <w:t>4</w:t>
            </w:r>
            <w:r w:rsidR="00B97398" w:rsidRPr="005B3357">
              <w:rPr>
                <w:rFonts w:ascii="Times New Roman" w:hAnsi="Times New Roman" w:cs="Times New Roman"/>
                <w:b/>
                <w:bCs/>
                <w:sz w:val="24"/>
                <w:szCs w:val="24"/>
              </w:rPr>
              <w:t>/</w:t>
            </w:r>
            <w:r w:rsidR="00907293">
              <w:rPr>
                <w:rFonts w:ascii="Times New Roman" w:hAnsi="Times New Roman" w:cs="Times New Roman"/>
                <w:b/>
                <w:bCs/>
                <w:sz w:val="24"/>
                <w:szCs w:val="24"/>
              </w:rPr>
              <w:t>662</w:t>
            </w:r>
          </w:p>
        </w:tc>
      </w:tr>
      <w:tr w:rsidR="005B3357" w:rsidRPr="005B3357" w14:paraId="5225B4E9" w14:textId="77777777" w:rsidTr="00380695">
        <w:tc>
          <w:tcPr>
            <w:tcW w:w="4729" w:type="dxa"/>
          </w:tcPr>
          <w:p w14:paraId="6F590189" w14:textId="77777777" w:rsidR="00B97398" w:rsidRPr="005B3357" w:rsidRDefault="00B97398" w:rsidP="00B97398">
            <w:pPr>
              <w:rPr>
                <w:rFonts w:ascii="Times New Roman" w:hAnsi="Times New Roman" w:cs="Times New Roman"/>
                <w:sz w:val="24"/>
                <w:szCs w:val="24"/>
              </w:rPr>
            </w:pPr>
          </w:p>
        </w:tc>
        <w:tc>
          <w:tcPr>
            <w:tcW w:w="4729" w:type="dxa"/>
          </w:tcPr>
          <w:p w14:paraId="449CE5B9" w14:textId="799D3600" w:rsidR="00B97398" w:rsidRPr="005B3357" w:rsidRDefault="00597A4C" w:rsidP="00B97398">
            <w:pPr>
              <w:rPr>
                <w:rFonts w:ascii="Times New Roman" w:hAnsi="Times New Roman" w:cs="Times New Roman"/>
                <w:b/>
                <w:bCs/>
                <w:sz w:val="24"/>
                <w:szCs w:val="24"/>
              </w:rPr>
            </w:pPr>
            <w:r w:rsidRPr="005B3357">
              <w:rPr>
                <w:rFonts w:ascii="Times New Roman" w:hAnsi="Times New Roman" w:cs="Times New Roman"/>
                <w:b/>
                <w:bCs/>
                <w:sz w:val="24"/>
                <w:szCs w:val="24"/>
              </w:rPr>
              <w:t xml:space="preserve">                        </w:t>
            </w:r>
            <w:r w:rsidR="00B97398" w:rsidRPr="005B3357">
              <w:rPr>
                <w:rFonts w:ascii="Times New Roman" w:hAnsi="Times New Roman" w:cs="Times New Roman"/>
                <w:b/>
                <w:bCs/>
                <w:sz w:val="24"/>
                <w:szCs w:val="24"/>
              </w:rPr>
              <w:t>(protokols Nr.</w:t>
            </w:r>
            <w:r w:rsidR="00907293">
              <w:rPr>
                <w:rFonts w:ascii="Times New Roman" w:hAnsi="Times New Roman" w:cs="Times New Roman"/>
                <w:b/>
                <w:bCs/>
                <w:sz w:val="24"/>
                <w:szCs w:val="24"/>
              </w:rPr>
              <w:t>19</w:t>
            </w:r>
            <w:r w:rsidR="00B97398" w:rsidRPr="005B3357">
              <w:rPr>
                <w:rFonts w:ascii="Times New Roman" w:hAnsi="Times New Roman" w:cs="Times New Roman"/>
                <w:b/>
                <w:bCs/>
                <w:sz w:val="24"/>
                <w:szCs w:val="24"/>
              </w:rPr>
              <w:t xml:space="preserve">; </w:t>
            </w:r>
            <w:r w:rsidR="00E9707D" w:rsidRPr="005B3357">
              <w:rPr>
                <w:rFonts w:ascii="Times New Roman" w:hAnsi="Times New Roman" w:cs="Times New Roman"/>
                <w:b/>
                <w:bCs/>
                <w:sz w:val="24"/>
                <w:szCs w:val="24"/>
              </w:rPr>
              <w:t xml:space="preserve"> </w:t>
            </w:r>
            <w:r w:rsidR="00907293">
              <w:rPr>
                <w:rFonts w:ascii="Times New Roman" w:hAnsi="Times New Roman" w:cs="Times New Roman"/>
                <w:b/>
                <w:bCs/>
                <w:sz w:val="24"/>
                <w:szCs w:val="24"/>
              </w:rPr>
              <w:t>50</w:t>
            </w:r>
            <w:r w:rsidR="00B97398" w:rsidRPr="005B3357">
              <w:rPr>
                <w:rFonts w:ascii="Times New Roman" w:hAnsi="Times New Roman" w:cs="Times New Roman"/>
                <w:b/>
                <w:bCs/>
                <w:sz w:val="24"/>
                <w:szCs w:val="24"/>
              </w:rPr>
              <w:t>.p)</w:t>
            </w:r>
          </w:p>
        </w:tc>
      </w:tr>
    </w:tbl>
    <w:p w14:paraId="7E70880F" w14:textId="77777777" w:rsidR="0032141B" w:rsidRPr="005B3357" w:rsidRDefault="0032141B" w:rsidP="00B26D6D">
      <w:pPr>
        <w:spacing w:after="0" w:line="360" w:lineRule="auto"/>
        <w:ind w:right="-96" w:firstLine="567"/>
        <w:jc w:val="both"/>
        <w:rPr>
          <w:rFonts w:ascii="Times New Roman" w:eastAsia="Calibri" w:hAnsi="Times New Roman" w:cs="Times New Roman"/>
          <w:b/>
          <w:sz w:val="24"/>
          <w:szCs w:val="24"/>
        </w:rPr>
      </w:pPr>
    </w:p>
    <w:p w14:paraId="5302410B" w14:textId="7488D3E5" w:rsidR="009B1CFA" w:rsidRPr="00231B24" w:rsidRDefault="00B71C39" w:rsidP="0070577B">
      <w:pPr>
        <w:spacing w:after="0" w:line="240" w:lineRule="auto"/>
        <w:ind w:right="-96"/>
        <w:jc w:val="center"/>
        <w:rPr>
          <w:rFonts w:ascii="Times New Roman" w:eastAsia="Calibri" w:hAnsi="Times New Roman" w:cs="Times New Roman"/>
          <w:b/>
          <w:sz w:val="24"/>
          <w:szCs w:val="24"/>
        </w:rPr>
      </w:pPr>
      <w:r w:rsidRPr="005B3357">
        <w:rPr>
          <w:rFonts w:ascii="Times New Roman" w:eastAsia="Calibri" w:hAnsi="Times New Roman" w:cs="Times New Roman"/>
          <w:b/>
          <w:sz w:val="24"/>
          <w:szCs w:val="24"/>
        </w:rPr>
        <w:t xml:space="preserve">Par Gulbenes novada </w:t>
      </w:r>
      <w:r w:rsidR="00653244" w:rsidRPr="005B3357">
        <w:rPr>
          <w:rFonts w:ascii="Times New Roman" w:eastAsia="Calibri" w:hAnsi="Times New Roman" w:cs="Times New Roman"/>
          <w:b/>
          <w:sz w:val="24"/>
          <w:szCs w:val="24"/>
        </w:rPr>
        <w:t xml:space="preserve">pašvaldības </w:t>
      </w:r>
      <w:r w:rsidR="00B747BE" w:rsidRPr="005B3357">
        <w:rPr>
          <w:rFonts w:ascii="Times New Roman" w:eastAsia="Calibri" w:hAnsi="Times New Roman" w:cs="Times New Roman"/>
          <w:b/>
          <w:sz w:val="24"/>
          <w:szCs w:val="24"/>
        </w:rPr>
        <w:t>sporta infrastruktūras</w:t>
      </w:r>
      <w:r w:rsidRPr="005B3357">
        <w:rPr>
          <w:rFonts w:ascii="Times New Roman" w:eastAsia="Calibri" w:hAnsi="Times New Roman" w:cs="Times New Roman"/>
          <w:b/>
          <w:sz w:val="24"/>
          <w:szCs w:val="24"/>
        </w:rPr>
        <w:t xml:space="preserve"> maksas pakalpojum</w:t>
      </w:r>
      <w:r w:rsidR="00231B24">
        <w:rPr>
          <w:rFonts w:ascii="Times New Roman" w:eastAsia="Calibri" w:hAnsi="Times New Roman" w:cs="Times New Roman"/>
          <w:b/>
          <w:sz w:val="24"/>
          <w:szCs w:val="24"/>
        </w:rPr>
        <w:t>u cenrāža</w:t>
      </w:r>
      <w:r w:rsidR="00360C39" w:rsidRPr="005B3357">
        <w:rPr>
          <w:rFonts w:ascii="Times New Roman" w:eastAsia="Calibri" w:hAnsi="Times New Roman" w:cs="Times New Roman"/>
          <w:b/>
          <w:sz w:val="24"/>
          <w:szCs w:val="24"/>
        </w:rPr>
        <w:t xml:space="preserve"> </w:t>
      </w:r>
      <w:r w:rsidR="00231B24" w:rsidRPr="00231B24">
        <w:rPr>
          <w:rFonts w:ascii="Times New Roman" w:eastAsia="Calibri" w:hAnsi="Times New Roman" w:cs="Times New Roman"/>
          <w:b/>
          <w:sz w:val="24"/>
          <w:szCs w:val="24"/>
        </w:rPr>
        <w:t>apstiprināšanu</w:t>
      </w:r>
    </w:p>
    <w:p w14:paraId="3060E893" w14:textId="1CC4382E" w:rsidR="00653244" w:rsidRPr="005B3357" w:rsidRDefault="00653244" w:rsidP="00B86156">
      <w:pPr>
        <w:spacing w:after="0" w:line="360" w:lineRule="auto"/>
        <w:ind w:right="-96"/>
        <w:rPr>
          <w:rFonts w:ascii="Times New Roman" w:eastAsia="Calibri" w:hAnsi="Times New Roman" w:cs="Times New Roman"/>
          <w:b/>
          <w:bCs/>
          <w:sz w:val="24"/>
          <w:szCs w:val="24"/>
        </w:rPr>
      </w:pPr>
    </w:p>
    <w:p w14:paraId="6C4B9620" w14:textId="11D0AE7F" w:rsidR="00AF19BD" w:rsidRPr="005B3357" w:rsidRDefault="00AF19BD" w:rsidP="00AF19BD">
      <w:pPr>
        <w:spacing w:after="0" w:line="360" w:lineRule="auto"/>
        <w:ind w:right="-96" w:firstLine="567"/>
        <w:jc w:val="both"/>
        <w:rPr>
          <w:rFonts w:ascii="Times New Roman" w:eastAsia="Calibri" w:hAnsi="Times New Roman" w:cs="Times New Roman"/>
          <w:sz w:val="24"/>
          <w:szCs w:val="24"/>
        </w:rPr>
      </w:pPr>
      <w:r w:rsidRPr="005B3357">
        <w:rPr>
          <w:rFonts w:ascii="Times New Roman" w:eastAsia="Calibri" w:hAnsi="Times New Roman" w:cs="Times New Roman"/>
          <w:sz w:val="24"/>
          <w:szCs w:val="24"/>
        </w:rPr>
        <w:t>2023.gada 23.februārī Gulbenes novada pašvaldības dome apstiprināja lēmumu Nr. GND/2023/204 (protokols Nr.3; 112.p) “Par Gulbenes novada pašvaldības sporta infrastruktūras maksas pakalpojumiem”.</w:t>
      </w:r>
    </w:p>
    <w:p w14:paraId="78BB0145" w14:textId="371CF0FD" w:rsidR="007A37FA" w:rsidRPr="005B3357" w:rsidRDefault="0043371A" w:rsidP="0043371A">
      <w:pPr>
        <w:spacing w:after="0" w:line="360" w:lineRule="auto"/>
        <w:ind w:right="-96" w:firstLine="567"/>
        <w:jc w:val="both"/>
        <w:rPr>
          <w:rFonts w:ascii="Times New Roman" w:eastAsia="Calibri" w:hAnsi="Times New Roman" w:cs="Times New Roman"/>
          <w:sz w:val="24"/>
          <w:szCs w:val="24"/>
        </w:rPr>
      </w:pPr>
      <w:r w:rsidRPr="005B3357">
        <w:rPr>
          <w:rFonts w:ascii="Times New Roman" w:eastAsia="Calibri" w:hAnsi="Times New Roman" w:cs="Times New Roman"/>
          <w:sz w:val="24"/>
          <w:szCs w:val="24"/>
        </w:rPr>
        <w:t>Ņemot vērā, ka Gulbenes novada pašvaldības sporta infrastruktūr</w:t>
      </w:r>
      <w:r w:rsidR="00AF19BD" w:rsidRPr="005B3357">
        <w:rPr>
          <w:rFonts w:ascii="Times New Roman" w:eastAsia="Calibri" w:hAnsi="Times New Roman" w:cs="Times New Roman"/>
          <w:sz w:val="24"/>
          <w:szCs w:val="24"/>
        </w:rPr>
        <w:t>as cenrādi</w:t>
      </w:r>
      <w:r w:rsidRPr="005B3357">
        <w:rPr>
          <w:rFonts w:ascii="Times New Roman" w:eastAsia="Calibri" w:hAnsi="Times New Roman" w:cs="Times New Roman"/>
          <w:sz w:val="24"/>
          <w:szCs w:val="24"/>
        </w:rPr>
        <w:t xml:space="preserve"> nepieciešams </w:t>
      </w:r>
      <w:r w:rsidR="00AF19BD" w:rsidRPr="005B3357">
        <w:rPr>
          <w:rFonts w:ascii="Times New Roman" w:eastAsia="Calibri" w:hAnsi="Times New Roman" w:cs="Times New Roman"/>
          <w:sz w:val="24"/>
          <w:szCs w:val="24"/>
        </w:rPr>
        <w:t>papildināt ar jauniem maksas pakalpojumiem</w:t>
      </w:r>
      <w:r w:rsidR="00F877B3">
        <w:rPr>
          <w:rFonts w:ascii="Times New Roman" w:eastAsia="Calibri" w:hAnsi="Times New Roman" w:cs="Times New Roman"/>
          <w:sz w:val="24"/>
          <w:szCs w:val="24"/>
        </w:rPr>
        <w:t xml:space="preserve">, </w:t>
      </w:r>
      <w:r w:rsidR="00AF19BD" w:rsidRPr="005B3357">
        <w:rPr>
          <w:rFonts w:ascii="Times New Roman" w:eastAsia="Calibri" w:hAnsi="Times New Roman" w:cs="Times New Roman"/>
          <w:sz w:val="24"/>
          <w:szCs w:val="24"/>
        </w:rPr>
        <w:t xml:space="preserve"> kā slēpju noma, slidu asināšana, slidu noma bērniem </w:t>
      </w:r>
      <w:r w:rsidR="00F877B3">
        <w:rPr>
          <w:rFonts w:ascii="Times New Roman" w:eastAsia="Calibri" w:hAnsi="Times New Roman" w:cs="Times New Roman"/>
          <w:sz w:val="24"/>
          <w:szCs w:val="24"/>
        </w:rPr>
        <w:t xml:space="preserve">no 7 gadu vecuma </w:t>
      </w:r>
      <w:r w:rsidR="00AF19BD" w:rsidRPr="005B3357">
        <w:rPr>
          <w:rFonts w:ascii="Times New Roman" w:eastAsia="Calibri" w:hAnsi="Times New Roman" w:cs="Times New Roman"/>
          <w:sz w:val="24"/>
          <w:szCs w:val="24"/>
        </w:rPr>
        <w:t>un pieaugušajiem</w:t>
      </w:r>
      <w:r w:rsidR="00374558" w:rsidRPr="005B3357">
        <w:rPr>
          <w:rFonts w:ascii="Times New Roman" w:eastAsia="Calibri" w:hAnsi="Times New Roman" w:cs="Times New Roman"/>
          <w:sz w:val="24"/>
          <w:szCs w:val="24"/>
        </w:rPr>
        <w:t xml:space="preserve"> Gulbenes novada vidusskolas stadionā</w:t>
      </w:r>
      <w:r w:rsidR="00D55100" w:rsidRPr="005B3357">
        <w:rPr>
          <w:rFonts w:ascii="Times New Roman" w:eastAsia="Calibri" w:hAnsi="Times New Roman" w:cs="Times New Roman"/>
          <w:sz w:val="24"/>
          <w:szCs w:val="24"/>
        </w:rPr>
        <w:t>,</w:t>
      </w:r>
      <w:r w:rsidR="0019612F" w:rsidRPr="005B3357">
        <w:rPr>
          <w:rFonts w:ascii="Times New Roman" w:eastAsia="Calibri" w:hAnsi="Times New Roman" w:cs="Times New Roman"/>
          <w:sz w:val="24"/>
          <w:szCs w:val="24"/>
        </w:rPr>
        <w:t xml:space="preserve"> </w:t>
      </w:r>
      <w:r w:rsidR="00FF66C7" w:rsidRPr="005B3357">
        <w:rPr>
          <w:rFonts w:ascii="Times New Roman" w:eastAsia="Calibri" w:hAnsi="Times New Roman" w:cs="Times New Roman"/>
          <w:sz w:val="24"/>
          <w:szCs w:val="24"/>
        </w:rPr>
        <w:t xml:space="preserve">Gulbenes novada pašvaldības </w:t>
      </w:r>
      <w:r w:rsidR="00360C39" w:rsidRPr="005B3357">
        <w:rPr>
          <w:rFonts w:ascii="Times New Roman" w:eastAsia="Calibri" w:hAnsi="Times New Roman" w:cs="Times New Roman"/>
          <w:sz w:val="24"/>
          <w:szCs w:val="24"/>
        </w:rPr>
        <w:t>Centrālās pārvaldes</w:t>
      </w:r>
      <w:r w:rsidR="00FF66C7" w:rsidRPr="005B3357">
        <w:rPr>
          <w:rFonts w:ascii="Times New Roman" w:eastAsia="Calibri" w:hAnsi="Times New Roman" w:cs="Times New Roman"/>
          <w:sz w:val="24"/>
          <w:szCs w:val="24"/>
        </w:rPr>
        <w:t xml:space="preserve"> Finanšu nodaļa ir veikusi aprēķinu </w:t>
      </w:r>
      <w:r w:rsidR="00D55100" w:rsidRPr="005B3357">
        <w:rPr>
          <w:rFonts w:ascii="Times New Roman" w:eastAsia="Calibri" w:hAnsi="Times New Roman" w:cs="Times New Roman"/>
          <w:sz w:val="24"/>
          <w:szCs w:val="24"/>
        </w:rPr>
        <w:t xml:space="preserve">Gulbenes novada pašvaldības </w:t>
      </w:r>
      <w:r w:rsidRPr="005B3357">
        <w:rPr>
          <w:rFonts w:ascii="Times New Roman" w:eastAsia="Calibri" w:hAnsi="Times New Roman" w:cs="Times New Roman"/>
          <w:sz w:val="24"/>
          <w:szCs w:val="24"/>
        </w:rPr>
        <w:t>sporta infrastruktūras</w:t>
      </w:r>
      <w:r w:rsidR="00AF19BD" w:rsidRPr="005B3357">
        <w:rPr>
          <w:rFonts w:ascii="Times New Roman" w:eastAsia="Calibri" w:hAnsi="Times New Roman" w:cs="Times New Roman"/>
          <w:sz w:val="24"/>
          <w:szCs w:val="24"/>
        </w:rPr>
        <w:t xml:space="preserve"> jaunajiem</w:t>
      </w:r>
      <w:r w:rsidR="00D55100" w:rsidRPr="005B3357">
        <w:rPr>
          <w:rFonts w:ascii="Times New Roman" w:eastAsia="Calibri" w:hAnsi="Times New Roman" w:cs="Times New Roman"/>
          <w:sz w:val="24"/>
          <w:szCs w:val="24"/>
        </w:rPr>
        <w:t xml:space="preserve"> maksas pakalpojumiem</w:t>
      </w:r>
      <w:r w:rsidR="00056DEE" w:rsidRPr="005B3357">
        <w:rPr>
          <w:rFonts w:ascii="Times New Roman" w:eastAsia="Calibri" w:hAnsi="Times New Roman" w:cs="Times New Roman"/>
          <w:sz w:val="24"/>
          <w:szCs w:val="24"/>
        </w:rPr>
        <w:t>.</w:t>
      </w:r>
      <w:r w:rsidR="00623B4D" w:rsidRPr="005B3357">
        <w:rPr>
          <w:rFonts w:ascii="Times New Roman" w:eastAsia="Calibri" w:hAnsi="Times New Roman" w:cs="Times New Roman"/>
          <w:sz w:val="24"/>
          <w:szCs w:val="24"/>
        </w:rPr>
        <w:t xml:space="preserve"> </w:t>
      </w:r>
      <w:r w:rsidR="00623B4D" w:rsidRPr="005B3357">
        <w:rPr>
          <w:rFonts w:ascii="Times New Roman" w:hAnsi="Times New Roman"/>
          <w:sz w:val="24"/>
          <w:szCs w:val="24"/>
        </w:rPr>
        <w:t>Aprēķins ir veikts, ņemot vērā iepriekšējā saimnieciskajā gadā uzskaitītos naudas plūsmas izdevumus, kā arī 202</w:t>
      </w:r>
      <w:r w:rsidR="00B472C7" w:rsidRPr="005B3357">
        <w:rPr>
          <w:rFonts w:ascii="Times New Roman" w:hAnsi="Times New Roman"/>
          <w:sz w:val="24"/>
          <w:szCs w:val="24"/>
        </w:rPr>
        <w:t>4</w:t>
      </w:r>
      <w:r w:rsidR="00623B4D" w:rsidRPr="005B3357">
        <w:rPr>
          <w:rFonts w:ascii="Times New Roman" w:hAnsi="Times New Roman"/>
          <w:sz w:val="24"/>
          <w:szCs w:val="24"/>
        </w:rPr>
        <w:t>.gada plānotos pašvaldības budžeta izdevumus</w:t>
      </w:r>
      <w:r w:rsidR="00BF0F5F" w:rsidRPr="005B3357">
        <w:rPr>
          <w:rFonts w:ascii="Times New Roman" w:hAnsi="Times New Roman"/>
          <w:sz w:val="24"/>
          <w:szCs w:val="24"/>
        </w:rPr>
        <w:t>.</w:t>
      </w:r>
    </w:p>
    <w:p w14:paraId="7013EAA3" w14:textId="0DDE6A2A" w:rsidR="00671368" w:rsidRPr="005B3357" w:rsidRDefault="009A5B36" w:rsidP="00623B4D">
      <w:pPr>
        <w:spacing w:after="0" w:line="360" w:lineRule="auto"/>
        <w:ind w:right="-96" w:firstLine="567"/>
        <w:jc w:val="both"/>
        <w:rPr>
          <w:rFonts w:ascii="Times New Roman" w:eastAsia="Calibri" w:hAnsi="Times New Roman" w:cs="Times New Roman"/>
          <w:sz w:val="24"/>
          <w:szCs w:val="24"/>
        </w:rPr>
      </w:pPr>
      <w:r w:rsidRPr="005B3357">
        <w:rPr>
          <w:rFonts w:ascii="Times New Roman" w:eastAsia="Calibri" w:hAnsi="Times New Roman" w:cs="Times New Roman"/>
          <w:sz w:val="24"/>
          <w:szCs w:val="24"/>
        </w:rPr>
        <w:t xml:space="preserve">Pamatojoties uz Pašvaldību likuma 4. panta pirmās daļas 6.punktu pašvaldības autonomā funkcija ir īstenot veselīga dzīvesveida veicināšanas pasākumus. </w:t>
      </w:r>
      <w:r w:rsidR="00110EC1" w:rsidRPr="005B3357">
        <w:rPr>
          <w:rFonts w:ascii="Times New Roman" w:eastAsia="Calibri" w:hAnsi="Times New Roman" w:cs="Times New Roman"/>
          <w:sz w:val="24"/>
          <w:szCs w:val="24"/>
        </w:rPr>
        <w:t xml:space="preserve">Savukārt, </w:t>
      </w:r>
      <w:r w:rsidRPr="005B3357">
        <w:rPr>
          <w:rFonts w:ascii="Times New Roman" w:eastAsia="Calibri" w:hAnsi="Times New Roman" w:cs="Times New Roman"/>
          <w:sz w:val="24"/>
          <w:szCs w:val="24"/>
        </w:rPr>
        <w:t>Pašvaldību likuma 4. panta pirmās daļas 7.punkts nosaka, ka viena no pašvaldības autonomajā funkcijām ir atbalstīt sportistu darbību un sniegt atbalstu sporta pasākumu organizēšanai,</w:t>
      </w:r>
      <w:r w:rsidR="00110EC1" w:rsidRPr="005B3357">
        <w:rPr>
          <w:rFonts w:ascii="Times New Roman" w:eastAsia="Calibri" w:hAnsi="Times New Roman" w:cs="Times New Roman"/>
          <w:sz w:val="24"/>
          <w:szCs w:val="24"/>
        </w:rPr>
        <w:t xml:space="preserve"> kā arī attiecīgā panta </w:t>
      </w:r>
      <w:r w:rsidR="00BF0F5F" w:rsidRPr="005B3357">
        <w:rPr>
          <w:rFonts w:ascii="Times New Roman" w:eastAsia="Calibri" w:hAnsi="Times New Roman" w:cs="Times New Roman"/>
          <w:sz w:val="24"/>
          <w:szCs w:val="24"/>
        </w:rPr>
        <w:t xml:space="preserve">pirmās </w:t>
      </w:r>
      <w:r w:rsidRPr="005B3357">
        <w:rPr>
          <w:rFonts w:ascii="Times New Roman" w:eastAsia="Calibri" w:hAnsi="Times New Roman" w:cs="Times New Roman"/>
          <w:sz w:val="24"/>
          <w:szCs w:val="24"/>
        </w:rPr>
        <w:t>daļas 8.punkts nosaka, ka pašvaldības autonomā funkcija ir veikt darbu ar jaunatni</w:t>
      </w:r>
      <w:r w:rsidR="00010050" w:rsidRPr="005B3357">
        <w:rPr>
          <w:rFonts w:ascii="Times New Roman" w:eastAsia="Calibri" w:hAnsi="Times New Roman" w:cs="Times New Roman"/>
          <w:sz w:val="24"/>
          <w:szCs w:val="24"/>
        </w:rPr>
        <w:t>.</w:t>
      </w:r>
      <w:r w:rsidRPr="005B3357">
        <w:rPr>
          <w:rFonts w:ascii="Times New Roman" w:eastAsia="Calibri" w:hAnsi="Times New Roman" w:cs="Times New Roman"/>
          <w:sz w:val="24"/>
          <w:szCs w:val="24"/>
        </w:rPr>
        <w:t xml:space="preserve"> </w:t>
      </w:r>
    </w:p>
    <w:p w14:paraId="741975A7" w14:textId="525F7767" w:rsidR="002D7040" w:rsidRPr="005B3357" w:rsidRDefault="007C104C" w:rsidP="00BF0F5F">
      <w:pPr>
        <w:spacing w:after="0" w:line="360" w:lineRule="auto"/>
        <w:ind w:right="-96" w:firstLine="567"/>
        <w:jc w:val="both"/>
        <w:rPr>
          <w:rFonts w:ascii="Times New Roman" w:eastAsia="Calibri" w:hAnsi="Times New Roman" w:cs="Times New Roman"/>
          <w:sz w:val="24"/>
          <w:szCs w:val="24"/>
        </w:rPr>
      </w:pPr>
      <w:r w:rsidRPr="005B3357">
        <w:rPr>
          <w:rFonts w:ascii="Times New Roman" w:eastAsia="Calibri" w:hAnsi="Times New Roman" w:cs="Times New Roman"/>
          <w:sz w:val="24"/>
          <w:szCs w:val="24"/>
        </w:rPr>
        <w:t>Pamatojoties uz</w:t>
      </w:r>
      <w:r w:rsidR="00FB3F5F" w:rsidRPr="005B3357">
        <w:rPr>
          <w:rFonts w:ascii="Times New Roman" w:eastAsia="Calibri" w:hAnsi="Times New Roman" w:cs="Times New Roman"/>
          <w:sz w:val="24"/>
          <w:szCs w:val="24"/>
        </w:rPr>
        <w:t xml:space="preserve"> Pašvaldību likuma 10.panta pirmās daļas 21.punktu</w:t>
      </w:r>
      <w:r w:rsidR="00110EC1" w:rsidRPr="005B3357">
        <w:rPr>
          <w:rFonts w:ascii="Times New Roman" w:eastAsia="Calibri" w:hAnsi="Times New Roman" w:cs="Times New Roman"/>
          <w:sz w:val="24"/>
          <w:szCs w:val="24"/>
        </w:rPr>
        <w:t>, kas nosaka, ka</w:t>
      </w:r>
      <w:r w:rsidR="00FB3F5F" w:rsidRPr="005B3357">
        <w:rPr>
          <w:rFonts w:ascii="Times New Roman" w:eastAsia="Calibri" w:hAnsi="Times New Roman" w:cs="Times New Roman"/>
          <w:sz w:val="24"/>
          <w:szCs w:val="24"/>
        </w:rPr>
        <w:t xml:space="preserve"> domes kompetencē ir pieņemt lēmumus citos ārējos normatīvajos aktos paredzētajos gadījumos</w:t>
      </w:r>
      <w:r w:rsidR="00110EC1" w:rsidRPr="005B3357">
        <w:rPr>
          <w:rFonts w:ascii="Times New Roman" w:eastAsia="Calibri" w:hAnsi="Times New Roman" w:cs="Times New Roman"/>
          <w:sz w:val="24"/>
          <w:szCs w:val="24"/>
        </w:rPr>
        <w:t>,</w:t>
      </w:r>
      <w:r w:rsidR="00F25918" w:rsidRPr="005B3357">
        <w:rPr>
          <w:rFonts w:ascii="Times New Roman" w:eastAsia="Calibri" w:hAnsi="Times New Roman" w:cs="Times New Roman"/>
          <w:sz w:val="24"/>
          <w:szCs w:val="24"/>
        </w:rPr>
        <w:t xml:space="preserve"> </w:t>
      </w:r>
      <w:r w:rsidR="00B26D6D" w:rsidRPr="005B3357">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w:t>
      </w:r>
      <w:r w:rsidR="00B26D6D" w:rsidRPr="005B3357">
        <w:rPr>
          <w:rFonts w:ascii="Times New Roman" w:eastAsia="Calibri" w:hAnsi="Times New Roman" w:cs="Times New Roman"/>
          <w:bCs/>
          <w:sz w:val="24"/>
          <w:szCs w:val="24"/>
          <w:lang w:eastAsia="lv-LV"/>
        </w:rPr>
        <w:t>,</w:t>
      </w:r>
      <w:r w:rsidRPr="005B3357">
        <w:rPr>
          <w:rFonts w:ascii="Times New Roman" w:eastAsia="Calibri" w:hAnsi="Times New Roman" w:cs="Times New Roman"/>
          <w:bCs/>
          <w:sz w:val="24"/>
          <w:szCs w:val="24"/>
          <w:lang w:eastAsia="lv-LV"/>
        </w:rPr>
        <w:t xml:space="preserve"> </w:t>
      </w:r>
      <w:r w:rsidRPr="005B3357">
        <w:rPr>
          <w:rFonts w:ascii="Times New Roman" w:hAnsi="Times New Roman" w:cs="Times New Roman"/>
          <w:iCs/>
          <w:sz w:val="24"/>
          <w:szCs w:val="24"/>
        </w:rPr>
        <w:t>Pievienotās vērtības nodokļa likuma 52.panta pirmās daļas 12.punktu</w:t>
      </w:r>
      <w:r w:rsidRPr="005B3357">
        <w:rPr>
          <w:rFonts w:ascii="Times New Roman" w:eastAsia="Calibri" w:hAnsi="Times New Roman" w:cs="Times New Roman"/>
          <w:bCs/>
          <w:sz w:val="24"/>
          <w:szCs w:val="24"/>
          <w:lang w:eastAsia="lv-LV"/>
        </w:rPr>
        <w:t xml:space="preserve"> un</w:t>
      </w:r>
      <w:r w:rsidR="00B26D6D" w:rsidRPr="005B3357">
        <w:rPr>
          <w:rFonts w:ascii="Times New Roman" w:eastAsia="Calibri" w:hAnsi="Times New Roman" w:cs="Times New Roman"/>
          <w:bCs/>
          <w:sz w:val="24"/>
          <w:szCs w:val="24"/>
          <w:lang w:eastAsia="lv-LV"/>
        </w:rPr>
        <w:t xml:space="preserve"> </w:t>
      </w:r>
      <w:r w:rsidR="004A4241" w:rsidRPr="005B3357">
        <w:rPr>
          <w:rFonts w:ascii="Times New Roman" w:eastAsia="Calibri" w:hAnsi="Times New Roman" w:cs="Times New Roman"/>
          <w:bCs/>
          <w:sz w:val="24"/>
          <w:szCs w:val="24"/>
          <w:lang w:eastAsia="lv-LV"/>
        </w:rPr>
        <w:t xml:space="preserve">ņemot vērā Finanšu komitejas </w:t>
      </w:r>
      <w:r w:rsidR="004A4241" w:rsidRPr="00907293">
        <w:rPr>
          <w:rFonts w:ascii="Times New Roman" w:eastAsia="Calibri" w:hAnsi="Times New Roman" w:cs="Times New Roman"/>
          <w:bCs/>
          <w:sz w:val="24"/>
          <w:szCs w:val="24"/>
          <w:lang w:eastAsia="lv-LV"/>
        </w:rPr>
        <w:t xml:space="preserve">ieteikumu, </w:t>
      </w:r>
      <w:r w:rsidR="00B26D6D" w:rsidRPr="00907293">
        <w:rPr>
          <w:rFonts w:ascii="Times New Roman" w:eastAsia="Calibri" w:hAnsi="Times New Roman" w:cs="Times New Roman"/>
          <w:bCs/>
          <w:sz w:val="24"/>
          <w:szCs w:val="24"/>
          <w:lang w:eastAsia="lv-LV"/>
        </w:rPr>
        <w:t xml:space="preserve">atklāti balsojot: </w:t>
      </w:r>
      <w:r w:rsidR="00907293" w:rsidRPr="00907293">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F04BCA" w:rsidRPr="00907293">
        <w:rPr>
          <w:rFonts w:ascii="Times New Roman" w:eastAsia="Calibri" w:hAnsi="Times New Roman" w:cs="Times New Roman"/>
          <w:sz w:val="24"/>
          <w:szCs w:val="24"/>
        </w:rPr>
        <w:t>,</w:t>
      </w:r>
      <w:r w:rsidR="00B26D6D" w:rsidRPr="005B3357">
        <w:rPr>
          <w:rFonts w:ascii="Times New Roman" w:eastAsia="Calibri" w:hAnsi="Times New Roman" w:cs="Times New Roman"/>
          <w:sz w:val="24"/>
          <w:szCs w:val="24"/>
        </w:rPr>
        <w:t xml:space="preserve">  Gulbenes novada </w:t>
      </w:r>
      <w:r w:rsidR="00F04BCA" w:rsidRPr="005B3357">
        <w:rPr>
          <w:rFonts w:ascii="Times New Roman" w:eastAsia="Calibri" w:hAnsi="Times New Roman" w:cs="Times New Roman"/>
          <w:sz w:val="24"/>
          <w:szCs w:val="24"/>
        </w:rPr>
        <w:t xml:space="preserve">pašvaldības </w:t>
      </w:r>
      <w:r w:rsidR="00B26D6D" w:rsidRPr="005B3357">
        <w:rPr>
          <w:rFonts w:ascii="Times New Roman" w:eastAsia="Calibri" w:hAnsi="Times New Roman" w:cs="Times New Roman"/>
          <w:sz w:val="24"/>
          <w:szCs w:val="24"/>
        </w:rPr>
        <w:t>dome NOLEMJ:</w:t>
      </w:r>
    </w:p>
    <w:p w14:paraId="6604AE7E" w14:textId="524A81D6" w:rsidR="0083436F" w:rsidRPr="005B3357" w:rsidRDefault="0083436F" w:rsidP="00907293">
      <w:pPr>
        <w:pStyle w:val="Sarakstarindkopa"/>
        <w:numPr>
          <w:ilvl w:val="0"/>
          <w:numId w:val="11"/>
        </w:numPr>
        <w:spacing w:line="360" w:lineRule="auto"/>
        <w:ind w:left="0" w:firstLine="567"/>
        <w:jc w:val="both"/>
        <w:rPr>
          <w:rFonts w:ascii="Times New Roman" w:hAnsi="Times New Roman" w:cs="Times New Roman"/>
          <w:sz w:val="24"/>
          <w:szCs w:val="24"/>
        </w:rPr>
      </w:pPr>
      <w:r w:rsidRPr="005B3357">
        <w:rPr>
          <w:rFonts w:ascii="Times New Roman" w:hAnsi="Times New Roman" w:cs="Times New Roman"/>
          <w:sz w:val="24"/>
          <w:szCs w:val="24"/>
        </w:rPr>
        <w:t xml:space="preserve">APSTIPRINĀT Gulbenes novada </w:t>
      </w:r>
      <w:r w:rsidR="00541077" w:rsidRPr="005B3357">
        <w:rPr>
          <w:rFonts w:ascii="Times New Roman" w:hAnsi="Times New Roman" w:cs="Times New Roman"/>
          <w:sz w:val="24"/>
          <w:szCs w:val="24"/>
        </w:rPr>
        <w:t xml:space="preserve">pašvaldības </w:t>
      </w:r>
      <w:r w:rsidR="005F7F32" w:rsidRPr="005B3357">
        <w:rPr>
          <w:rFonts w:ascii="Times New Roman" w:hAnsi="Times New Roman" w:cs="Times New Roman"/>
          <w:sz w:val="24"/>
          <w:szCs w:val="24"/>
        </w:rPr>
        <w:t xml:space="preserve">sporta </w:t>
      </w:r>
      <w:r w:rsidR="00AB20E7" w:rsidRPr="005B3357">
        <w:rPr>
          <w:rFonts w:ascii="Times New Roman" w:hAnsi="Times New Roman" w:cs="Times New Roman"/>
          <w:sz w:val="24"/>
          <w:szCs w:val="24"/>
        </w:rPr>
        <w:t>infrastruktūras</w:t>
      </w:r>
      <w:r w:rsidR="00541077" w:rsidRPr="005B3357">
        <w:rPr>
          <w:rFonts w:ascii="Times New Roman" w:hAnsi="Times New Roman" w:cs="Times New Roman"/>
          <w:sz w:val="24"/>
          <w:szCs w:val="24"/>
        </w:rPr>
        <w:t xml:space="preserve"> </w:t>
      </w:r>
      <w:r w:rsidRPr="005B3357">
        <w:rPr>
          <w:rFonts w:ascii="Times New Roman" w:hAnsi="Times New Roman" w:cs="Times New Roman"/>
          <w:sz w:val="24"/>
          <w:szCs w:val="24"/>
        </w:rPr>
        <w:t>maksas pakalpojumu cenrādi</w:t>
      </w:r>
      <w:r w:rsidR="00360C39" w:rsidRPr="005B3357">
        <w:rPr>
          <w:rFonts w:ascii="Times New Roman" w:hAnsi="Times New Roman" w:cs="Times New Roman"/>
          <w:sz w:val="24"/>
          <w:szCs w:val="24"/>
        </w:rPr>
        <w:t xml:space="preserve"> </w:t>
      </w:r>
      <w:r w:rsidRPr="005B3357">
        <w:rPr>
          <w:rFonts w:ascii="Times New Roman" w:hAnsi="Times New Roman" w:cs="Times New Roman"/>
          <w:sz w:val="24"/>
          <w:szCs w:val="24"/>
        </w:rPr>
        <w:t>(pielikums).</w:t>
      </w:r>
    </w:p>
    <w:p w14:paraId="312F4FA9" w14:textId="5B9027AA" w:rsidR="007978A2" w:rsidRPr="00231B24" w:rsidRDefault="004A4241" w:rsidP="00907293">
      <w:pPr>
        <w:pStyle w:val="Sarakstarindkopa"/>
        <w:numPr>
          <w:ilvl w:val="0"/>
          <w:numId w:val="11"/>
        </w:numPr>
        <w:tabs>
          <w:tab w:val="left" w:pos="851"/>
        </w:tabs>
        <w:spacing w:after="0" w:line="360" w:lineRule="auto"/>
        <w:ind w:left="0" w:firstLine="567"/>
        <w:jc w:val="both"/>
        <w:rPr>
          <w:rFonts w:ascii="Times New Roman" w:hAnsi="Times New Roman"/>
          <w:sz w:val="24"/>
          <w:szCs w:val="24"/>
        </w:rPr>
      </w:pPr>
      <w:r w:rsidRPr="00231B24">
        <w:rPr>
          <w:rFonts w:ascii="Times New Roman" w:hAnsi="Times New Roman"/>
          <w:sz w:val="24"/>
          <w:szCs w:val="24"/>
        </w:rPr>
        <w:lastRenderedPageBreak/>
        <w:t xml:space="preserve">NOTEIKT, ka </w:t>
      </w:r>
      <w:r w:rsidR="007978A2" w:rsidRPr="00231B24">
        <w:rPr>
          <w:rFonts w:ascii="Times New Roman" w:hAnsi="Times New Roman"/>
          <w:sz w:val="24"/>
          <w:szCs w:val="24"/>
        </w:rPr>
        <w:t>maksas pakalpojumu cenrā</w:t>
      </w:r>
      <w:r w:rsidR="00681278" w:rsidRPr="00231B24">
        <w:rPr>
          <w:rFonts w:ascii="Times New Roman" w:hAnsi="Times New Roman"/>
          <w:sz w:val="24"/>
          <w:szCs w:val="24"/>
        </w:rPr>
        <w:t>di</w:t>
      </w:r>
      <w:r w:rsidR="007978A2" w:rsidRPr="00231B24">
        <w:rPr>
          <w:rFonts w:ascii="Times New Roman" w:hAnsi="Times New Roman"/>
          <w:sz w:val="24"/>
          <w:szCs w:val="24"/>
        </w:rPr>
        <w:t xml:space="preserve"> </w:t>
      </w:r>
      <w:r w:rsidRPr="00231B24">
        <w:rPr>
          <w:rFonts w:ascii="Times New Roman" w:hAnsi="Times New Roman"/>
          <w:sz w:val="24"/>
          <w:szCs w:val="24"/>
        </w:rPr>
        <w:t xml:space="preserve">piemēro </w:t>
      </w:r>
      <w:r w:rsidR="0001748C" w:rsidRPr="00231B24">
        <w:rPr>
          <w:rFonts w:ascii="Times New Roman" w:hAnsi="Times New Roman"/>
          <w:sz w:val="24"/>
          <w:szCs w:val="24"/>
        </w:rPr>
        <w:t xml:space="preserve">fiziskām un </w:t>
      </w:r>
      <w:r w:rsidR="007978A2" w:rsidRPr="00231B24">
        <w:rPr>
          <w:rFonts w:ascii="Times New Roman" w:hAnsi="Times New Roman"/>
          <w:sz w:val="24"/>
          <w:szCs w:val="24"/>
        </w:rPr>
        <w:t>juridiskām personām.</w:t>
      </w:r>
    </w:p>
    <w:p w14:paraId="409D9544" w14:textId="24756C17" w:rsidR="00483DF9" w:rsidRPr="005B3357" w:rsidRDefault="00483DF9" w:rsidP="00907293">
      <w:pPr>
        <w:pStyle w:val="Sarakstarindkopa"/>
        <w:numPr>
          <w:ilvl w:val="0"/>
          <w:numId w:val="11"/>
        </w:numPr>
        <w:tabs>
          <w:tab w:val="left" w:pos="851"/>
        </w:tabs>
        <w:spacing w:after="0" w:line="360" w:lineRule="auto"/>
        <w:ind w:left="0" w:firstLine="567"/>
        <w:jc w:val="both"/>
        <w:rPr>
          <w:rFonts w:ascii="Times New Roman" w:hAnsi="Times New Roman"/>
          <w:sz w:val="24"/>
          <w:szCs w:val="24"/>
        </w:rPr>
      </w:pPr>
      <w:r w:rsidRPr="005B3357">
        <w:rPr>
          <w:rFonts w:ascii="Times New Roman" w:hAnsi="Times New Roman"/>
          <w:sz w:val="24"/>
          <w:szCs w:val="24"/>
        </w:rPr>
        <w:t xml:space="preserve">NOTEIKT 30% atlaidi </w:t>
      </w:r>
      <w:r w:rsidR="00735189" w:rsidRPr="005B3357">
        <w:rPr>
          <w:rFonts w:ascii="Times New Roman" w:hAnsi="Times New Roman"/>
          <w:sz w:val="24"/>
          <w:szCs w:val="24"/>
        </w:rPr>
        <w:t xml:space="preserve">cenrāža </w:t>
      </w:r>
      <w:r w:rsidR="000B5591" w:rsidRPr="005B3357">
        <w:rPr>
          <w:rFonts w:ascii="Times New Roman" w:hAnsi="Times New Roman"/>
          <w:sz w:val="24"/>
          <w:szCs w:val="24"/>
        </w:rPr>
        <w:t>1.</w:t>
      </w:r>
      <w:r w:rsidR="00681278" w:rsidRPr="005B3357">
        <w:rPr>
          <w:rFonts w:ascii="Times New Roman" w:hAnsi="Times New Roman"/>
          <w:sz w:val="24"/>
          <w:szCs w:val="24"/>
        </w:rPr>
        <w:t>1.</w:t>
      </w:r>
      <w:r w:rsidR="000B5591" w:rsidRPr="005B3357">
        <w:rPr>
          <w:rFonts w:ascii="Times New Roman" w:hAnsi="Times New Roman"/>
          <w:sz w:val="24"/>
          <w:szCs w:val="24"/>
        </w:rPr>
        <w:t xml:space="preserve">., </w:t>
      </w:r>
      <w:r w:rsidR="00735189" w:rsidRPr="005B3357">
        <w:rPr>
          <w:rFonts w:ascii="Times New Roman" w:hAnsi="Times New Roman"/>
          <w:sz w:val="24"/>
          <w:szCs w:val="24"/>
        </w:rPr>
        <w:t xml:space="preserve">1.2., </w:t>
      </w:r>
      <w:r w:rsidR="000B5591" w:rsidRPr="005B3357">
        <w:rPr>
          <w:rFonts w:ascii="Times New Roman" w:hAnsi="Times New Roman"/>
          <w:sz w:val="24"/>
          <w:szCs w:val="24"/>
        </w:rPr>
        <w:t>2.</w:t>
      </w:r>
      <w:r w:rsidR="00681278" w:rsidRPr="005B3357">
        <w:rPr>
          <w:rFonts w:ascii="Times New Roman" w:hAnsi="Times New Roman"/>
          <w:sz w:val="24"/>
          <w:szCs w:val="24"/>
        </w:rPr>
        <w:t>1.</w:t>
      </w:r>
      <w:r w:rsidR="000B5591" w:rsidRPr="005B3357">
        <w:rPr>
          <w:rFonts w:ascii="Times New Roman" w:hAnsi="Times New Roman"/>
          <w:sz w:val="24"/>
          <w:szCs w:val="24"/>
        </w:rPr>
        <w:t xml:space="preserve">, </w:t>
      </w:r>
      <w:r w:rsidR="00735189" w:rsidRPr="005B3357">
        <w:rPr>
          <w:rFonts w:ascii="Times New Roman" w:hAnsi="Times New Roman"/>
          <w:sz w:val="24"/>
          <w:szCs w:val="24"/>
        </w:rPr>
        <w:t>2</w:t>
      </w:r>
      <w:r w:rsidR="00681278" w:rsidRPr="005B3357">
        <w:rPr>
          <w:rFonts w:ascii="Times New Roman" w:hAnsi="Times New Roman"/>
          <w:sz w:val="24"/>
          <w:szCs w:val="24"/>
        </w:rPr>
        <w:t>.</w:t>
      </w:r>
      <w:r w:rsidR="00735189" w:rsidRPr="005B3357">
        <w:rPr>
          <w:rFonts w:ascii="Times New Roman" w:hAnsi="Times New Roman"/>
          <w:sz w:val="24"/>
          <w:szCs w:val="24"/>
        </w:rPr>
        <w:t xml:space="preserve">2., </w:t>
      </w:r>
      <w:r w:rsidR="000B5591" w:rsidRPr="005B3357">
        <w:rPr>
          <w:rFonts w:ascii="Times New Roman" w:hAnsi="Times New Roman"/>
          <w:sz w:val="24"/>
          <w:szCs w:val="24"/>
        </w:rPr>
        <w:t>3.</w:t>
      </w:r>
      <w:r w:rsidR="00681278" w:rsidRPr="005B3357">
        <w:rPr>
          <w:rFonts w:ascii="Times New Roman" w:hAnsi="Times New Roman"/>
          <w:sz w:val="24"/>
          <w:szCs w:val="24"/>
        </w:rPr>
        <w:t>1.</w:t>
      </w:r>
      <w:r w:rsidR="001C4B68" w:rsidRPr="005B3357">
        <w:rPr>
          <w:rFonts w:ascii="Times New Roman" w:hAnsi="Times New Roman"/>
          <w:sz w:val="24"/>
          <w:szCs w:val="24"/>
        </w:rPr>
        <w:t xml:space="preserve"> un</w:t>
      </w:r>
      <w:r w:rsidR="000B5591" w:rsidRPr="005B3357">
        <w:rPr>
          <w:rFonts w:ascii="Times New Roman" w:hAnsi="Times New Roman"/>
          <w:sz w:val="24"/>
          <w:szCs w:val="24"/>
        </w:rPr>
        <w:t xml:space="preserve"> </w:t>
      </w:r>
      <w:r w:rsidR="00735189" w:rsidRPr="005B3357">
        <w:rPr>
          <w:rFonts w:ascii="Times New Roman" w:hAnsi="Times New Roman"/>
          <w:sz w:val="24"/>
          <w:szCs w:val="24"/>
        </w:rPr>
        <w:t>3</w:t>
      </w:r>
      <w:r w:rsidR="00681278" w:rsidRPr="005B3357">
        <w:rPr>
          <w:rFonts w:ascii="Times New Roman" w:hAnsi="Times New Roman"/>
          <w:sz w:val="24"/>
          <w:szCs w:val="24"/>
        </w:rPr>
        <w:t>.</w:t>
      </w:r>
      <w:r w:rsidR="00735189" w:rsidRPr="005B3357">
        <w:rPr>
          <w:rFonts w:ascii="Times New Roman" w:hAnsi="Times New Roman"/>
          <w:sz w:val="24"/>
          <w:szCs w:val="24"/>
        </w:rPr>
        <w:t xml:space="preserve">2. </w:t>
      </w:r>
      <w:r w:rsidR="001C4B68" w:rsidRPr="005B3357">
        <w:rPr>
          <w:rFonts w:ascii="Times New Roman" w:hAnsi="Times New Roman"/>
          <w:sz w:val="24"/>
          <w:szCs w:val="24"/>
        </w:rPr>
        <w:t>apakš</w:t>
      </w:r>
      <w:r w:rsidR="00735189" w:rsidRPr="005B3357">
        <w:rPr>
          <w:rFonts w:ascii="Times New Roman" w:hAnsi="Times New Roman"/>
          <w:sz w:val="24"/>
          <w:szCs w:val="24"/>
        </w:rPr>
        <w:t>punkt</w:t>
      </w:r>
      <w:r w:rsidR="001C4B68" w:rsidRPr="005B3357">
        <w:rPr>
          <w:rFonts w:ascii="Times New Roman" w:hAnsi="Times New Roman"/>
          <w:sz w:val="24"/>
          <w:szCs w:val="24"/>
        </w:rPr>
        <w:t>os noteiktajiem maksas pakalpojumiem</w:t>
      </w:r>
      <w:r w:rsidRPr="005B3357">
        <w:rPr>
          <w:rFonts w:ascii="Times New Roman" w:hAnsi="Times New Roman"/>
          <w:sz w:val="24"/>
          <w:szCs w:val="24"/>
        </w:rPr>
        <w:t>, sākot ar piekto iz</w:t>
      </w:r>
      <w:r w:rsidR="00222C8C" w:rsidRPr="005B3357">
        <w:rPr>
          <w:rFonts w:ascii="Times New Roman" w:hAnsi="Times New Roman"/>
          <w:sz w:val="24"/>
          <w:szCs w:val="24"/>
        </w:rPr>
        <w:t xml:space="preserve">mantošanas </w:t>
      </w:r>
      <w:r w:rsidRPr="005B3357">
        <w:rPr>
          <w:rFonts w:ascii="Times New Roman" w:hAnsi="Times New Roman"/>
          <w:sz w:val="24"/>
          <w:szCs w:val="24"/>
        </w:rPr>
        <w:t>dienu.</w:t>
      </w:r>
    </w:p>
    <w:p w14:paraId="5634CE5F" w14:textId="0183D159" w:rsidR="001C4B68" w:rsidRPr="005B3357" w:rsidRDefault="007978A2" w:rsidP="00907293">
      <w:pPr>
        <w:pStyle w:val="Sarakstarindkopa"/>
        <w:numPr>
          <w:ilvl w:val="0"/>
          <w:numId w:val="11"/>
        </w:numPr>
        <w:tabs>
          <w:tab w:val="left" w:pos="851"/>
        </w:tabs>
        <w:spacing w:after="0" w:line="360" w:lineRule="auto"/>
        <w:ind w:left="0" w:firstLine="567"/>
        <w:jc w:val="both"/>
        <w:rPr>
          <w:rFonts w:ascii="Times New Roman" w:hAnsi="Times New Roman"/>
          <w:sz w:val="24"/>
          <w:szCs w:val="24"/>
        </w:rPr>
      </w:pPr>
      <w:r w:rsidRPr="005B3357">
        <w:rPr>
          <w:rFonts w:ascii="Times New Roman" w:eastAsia="Times New Roman" w:hAnsi="Times New Roman"/>
          <w:sz w:val="24"/>
          <w:szCs w:val="24"/>
        </w:rPr>
        <w:t>ATBRĪVOT no</w:t>
      </w:r>
      <w:r w:rsidR="009C249E">
        <w:rPr>
          <w:rFonts w:ascii="Times New Roman" w:eastAsia="Times New Roman" w:hAnsi="Times New Roman"/>
          <w:sz w:val="24"/>
          <w:szCs w:val="24"/>
        </w:rPr>
        <w:t xml:space="preserve"> cenrāža</w:t>
      </w:r>
      <w:r w:rsidR="00681278" w:rsidRPr="005B3357">
        <w:rPr>
          <w:rFonts w:ascii="Times New Roman" w:eastAsia="Times New Roman" w:hAnsi="Times New Roman"/>
          <w:sz w:val="24"/>
          <w:szCs w:val="24"/>
        </w:rPr>
        <w:t xml:space="preserve"> </w:t>
      </w:r>
      <w:r w:rsidR="009C249E" w:rsidRPr="005B3357">
        <w:rPr>
          <w:rFonts w:ascii="Times New Roman" w:hAnsi="Times New Roman"/>
          <w:sz w:val="24"/>
          <w:szCs w:val="24"/>
        </w:rPr>
        <w:t>1.1.., 1.2., 2.1., 2.2., 3.1. un 3.2.</w:t>
      </w:r>
      <w:r w:rsidR="00681278" w:rsidRPr="005B3357">
        <w:rPr>
          <w:rFonts w:ascii="Times New Roman" w:hAnsi="Times New Roman"/>
          <w:sz w:val="24"/>
          <w:szCs w:val="24"/>
        </w:rPr>
        <w:t xml:space="preserve"> apakšpunktos</w:t>
      </w:r>
      <w:r w:rsidRPr="005B3357">
        <w:rPr>
          <w:rFonts w:ascii="Times New Roman" w:eastAsia="Times New Roman" w:hAnsi="Times New Roman"/>
          <w:sz w:val="24"/>
          <w:szCs w:val="24"/>
        </w:rPr>
        <w:t xml:space="preserve"> </w:t>
      </w:r>
      <w:r w:rsidR="00251FF7" w:rsidRPr="005B3357">
        <w:rPr>
          <w:rFonts w:ascii="Times New Roman" w:eastAsia="Times New Roman" w:hAnsi="Times New Roman"/>
          <w:sz w:val="24"/>
          <w:szCs w:val="24"/>
        </w:rPr>
        <w:t xml:space="preserve">noteiktās </w:t>
      </w:r>
      <w:r w:rsidRPr="005B3357">
        <w:rPr>
          <w:rFonts w:ascii="Times New Roman" w:eastAsia="Times New Roman" w:hAnsi="Times New Roman"/>
          <w:sz w:val="24"/>
          <w:szCs w:val="24"/>
        </w:rPr>
        <w:t>maksas</w:t>
      </w:r>
      <w:r w:rsidR="001C4B68" w:rsidRPr="005B3357">
        <w:rPr>
          <w:rFonts w:ascii="Times New Roman" w:eastAsia="Times New Roman" w:hAnsi="Times New Roman"/>
          <w:sz w:val="24"/>
          <w:szCs w:val="24"/>
        </w:rPr>
        <w:t>:</w:t>
      </w:r>
    </w:p>
    <w:p w14:paraId="0B7CDF86" w14:textId="47848B98" w:rsidR="001C4B68" w:rsidRPr="005B3357" w:rsidRDefault="001C4B68" w:rsidP="00907293">
      <w:pPr>
        <w:tabs>
          <w:tab w:val="left" w:pos="851"/>
        </w:tabs>
        <w:spacing w:after="0" w:line="360" w:lineRule="auto"/>
        <w:ind w:firstLine="567"/>
        <w:jc w:val="both"/>
        <w:rPr>
          <w:rFonts w:ascii="Times New Roman" w:hAnsi="Times New Roman"/>
          <w:kern w:val="3"/>
          <w:sz w:val="24"/>
          <w:szCs w:val="24"/>
          <w:lang w:bidi="hi-IN"/>
        </w:rPr>
      </w:pPr>
      <w:r w:rsidRPr="005B3357">
        <w:rPr>
          <w:rFonts w:ascii="Times New Roman" w:eastAsia="Times New Roman" w:hAnsi="Times New Roman"/>
          <w:sz w:val="24"/>
          <w:szCs w:val="24"/>
        </w:rPr>
        <w:t>4.1.</w:t>
      </w:r>
      <w:r w:rsidR="007978A2" w:rsidRPr="005B3357">
        <w:rPr>
          <w:rFonts w:ascii="Times New Roman" w:eastAsia="Times New Roman" w:hAnsi="Times New Roman"/>
          <w:sz w:val="24"/>
          <w:szCs w:val="24"/>
        </w:rPr>
        <w:t xml:space="preserve"> Gulbenes novada pašvaldības iestādes</w:t>
      </w:r>
      <w:r w:rsidRPr="005B3357">
        <w:rPr>
          <w:rFonts w:ascii="Times New Roman" w:eastAsia="Times New Roman" w:hAnsi="Times New Roman"/>
          <w:sz w:val="24"/>
          <w:szCs w:val="24"/>
        </w:rPr>
        <w:t xml:space="preserve"> un to struktūrvienības</w:t>
      </w:r>
      <w:r w:rsidRPr="005B3357">
        <w:rPr>
          <w:rFonts w:ascii="Times New Roman" w:hAnsi="Times New Roman"/>
          <w:kern w:val="3"/>
          <w:sz w:val="24"/>
          <w:szCs w:val="24"/>
          <w:lang w:bidi="hi-IN"/>
        </w:rPr>
        <w:t>;</w:t>
      </w:r>
    </w:p>
    <w:p w14:paraId="1DE4F77A" w14:textId="77777777" w:rsidR="00681278" w:rsidRPr="005B3357" w:rsidRDefault="001C4B68" w:rsidP="00907293">
      <w:pPr>
        <w:tabs>
          <w:tab w:val="left" w:pos="851"/>
        </w:tabs>
        <w:spacing w:after="0" w:line="360" w:lineRule="auto"/>
        <w:ind w:firstLine="567"/>
        <w:jc w:val="both"/>
        <w:rPr>
          <w:rFonts w:ascii="Times New Roman" w:hAnsi="Times New Roman"/>
          <w:kern w:val="3"/>
          <w:sz w:val="24"/>
          <w:szCs w:val="24"/>
          <w:lang w:bidi="hi-IN"/>
        </w:rPr>
      </w:pPr>
      <w:r w:rsidRPr="005B3357">
        <w:rPr>
          <w:rFonts w:ascii="Times New Roman" w:eastAsia="Times New Roman" w:hAnsi="Times New Roman"/>
          <w:sz w:val="24"/>
          <w:szCs w:val="24"/>
        </w:rPr>
        <w:t>4</w:t>
      </w:r>
      <w:r w:rsidRPr="005B3357">
        <w:rPr>
          <w:rFonts w:ascii="Times New Roman" w:hAnsi="Times New Roman"/>
          <w:kern w:val="3"/>
          <w:sz w:val="24"/>
          <w:szCs w:val="24"/>
          <w:lang w:bidi="hi-IN"/>
        </w:rPr>
        <w:t xml:space="preserve">.2. biedrības un nodibinājumus, kam </w:t>
      </w:r>
      <w:r w:rsidR="00251FF7" w:rsidRPr="005B3357">
        <w:rPr>
          <w:rFonts w:ascii="Times New Roman" w:hAnsi="Times New Roman"/>
          <w:kern w:val="3"/>
          <w:sz w:val="24"/>
          <w:szCs w:val="24"/>
          <w:lang w:bidi="hi-IN"/>
        </w:rPr>
        <w:t xml:space="preserve">Gulbenes novada administratīvajā teritorijā </w:t>
      </w:r>
      <w:r w:rsidRPr="005B3357">
        <w:rPr>
          <w:rFonts w:ascii="Times New Roman" w:hAnsi="Times New Roman"/>
          <w:kern w:val="3"/>
          <w:sz w:val="24"/>
          <w:szCs w:val="24"/>
          <w:lang w:bidi="hi-IN"/>
        </w:rPr>
        <w:t xml:space="preserve">reģistrēta </w:t>
      </w:r>
      <w:r w:rsidR="00251FF7" w:rsidRPr="005B3357">
        <w:rPr>
          <w:rFonts w:ascii="Times New Roman" w:hAnsi="Times New Roman"/>
          <w:kern w:val="3"/>
          <w:sz w:val="24"/>
          <w:szCs w:val="24"/>
          <w:lang w:bidi="hi-IN"/>
        </w:rPr>
        <w:t>juridisk</w:t>
      </w:r>
      <w:r w:rsidRPr="005B3357">
        <w:rPr>
          <w:rFonts w:ascii="Times New Roman" w:hAnsi="Times New Roman"/>
          <w:kern w:val="3"/>
          <w:sz w:val="24"/>
          <w:szCs w:val="24"/>
          <w:lang w:bidi="hi-IN"/>
        </w:rPr>
        <w:t>ā</w:t>
      </w:r>
      <w:r w:rsidR="00251FF7" w:rsidRPr="005B3357">
        <w:rPr>
          <w:rFonts w:ascii="Times New Roman" w:hAnsi="Times New Roman"/>
          <w:kern w:val="3"/>
          <w:sz w:val="24"/>
          <w:szCs w:val="24"/>
          <w:lang w:bidi="hi-IN"/>
        </w:rPr>
        <w:t xml:space="preserve"> adres</w:t>
      </w:r>
      <w:r w:rsidRPr="005B3357">
        <w:rPr>
          <w:rFonts w:ascii="Times New Roman" w:hAnsi="Times New Roman"/>
          <w:kern w:val="3"/>
          <w:sz w:val="24"/>
          <w:szCs w:val="24"/>
          <w:lang w:bidi="hi-IN"/>
        </w:rPr>
        <w:t>e</w:t>
      </w:r>
      <w:r w:rsidR="007978A2" w:rsidRPr="005B3357">
        <w:rPr>
          <w:rFonts w:ascii="Times New Roman" w:hAnsi="Times New Roman"/>
          <w:kern w:val="3"/>
          <w:sz w:val="24"/>
          <w:szCs w:val="24"/>
          <w:lang w:bidi="hi-IN"/>
        </w:rPr>
        <w:t>.</w:t>
      </w:r>
    </w:p>
    <w:p w14:paraId="0BEF6CD8" w14:textId="06A87815" w:rsidR="00681278" w:rsidRPr="005B3357" w:rsidRDefault="00681278" w:rsidP="00907293">
      <w:pPr>
        <w:tabs>
          <w:tab w:val="left" w:pos="851"/>
        </w:tabs>
        <w:spacing w:after="0" w:line="360" w:lineRule="auto"/>
        <w:ind w:firstLine="567"/>
        <w:jc w:val="both"/>
        <w:rPr>
          <w:rFonts w:ascii="Times New Roman" w:eastAsia="Times New Roman" w:hAnsi="Times New Roman" w:cs="Times New Roman"/>
          <w:sz w:val="24"/>
          <w:szCs w:val="24"/>
          <w:lang w:eastAsia="lv-LV"/>
        </w:rPr>
      </w:pPr>
      <w:r w:rsidRPr="005B3357">
        <w:rPr>
          <w:rFonts w:ascii="Times New Roman" w:hAnsi="Times New Roman"/>
          <w:kern w:val="3"/>
          <w:sz w:val="24"/>
          <w:szCs w:val="24"/>
          <w:lang w:bidi="hi-IN"/>
        </w:rPr>
        <w:t xml:space="preserve">5. </w:t>
      </w:r>
      <w:r w:rsidRPr="005B3357">
        <w:rPr>
          <w:rFonts w:ascii="Times New Roman" w:eastAsia="Times New Roman" w:hAnsi="Times New Roman"/>
          <w:sz w:val="24"/>
          <w:szCs w:val="24"/>
        </w:rPr>
        <w:t>ATBRĪVOT no</w:t>
      </w:r>
      <w:r w:rsidR="00DA32D7">
        <w:rPr>
          <w:rFonts w:ascii="Times New Roman" w:eastAsia="Times New Roman" w:hAnsi="Times New Roman"/>
          <w:sz w:val="24"/>
          <w:szCs w:val="24"/>
        </w:rPr>
        <w:t xml:space="preserve"> </w:t>
      </w:r>
      <w:r w:rsidR="009C249E">
        <w:rPr>
          <w:rFonts w:ascii="Times New Roman" w:eastAsia="Times New Roman" w:hAnsi="Times New Roman"/>
          <w:sz w:val="24"/>
          <w:szCs w:val="24"/>
        </w:rPr>
        <w:t>cenrāža 6.punktā</w:t>
      </w:r>
      <w:r w:rsidR="00FF745E" w:rsidRPr="005B3357">
        <w:rPr>
          <w:rFonts w:ascii="Times New Roman" w:eastAsia="Times New Roman" w:hAnsi="Times New Roman" w:cs="Times New Roman"/>
          <w:sz w:val="24"/>
          <w:szCs w:val="24"/>
          <w:lang w:eastAsia="lv-LV"/>
        </w:rPr>
        <w:t xml:space="preserve"> noteiktās maksas:</w:t>
      </w:r>
    </w:p>
    <w:p w14:paraId="135EEE6E" w14:textId="77777777" w:rsidR="00AC550C" w:rsidRDefault="00FF745E" w:rsidP="00907293">
      <w:pPr>
        <w:spacing w:after="0" w:line="360" w:lineRule="auto"/>
        <w:ind w:firstLine="567"/>
        <w:jc w:val="both"/>
        <w:rPr>
          <w:rFonts w:ascii="Times New Roman" w:eastAsia="Times New Roman" w:hAnsi="Times New Roman" w:cs="Times New Roman"/>
          <w:sz w:val="24"/>
          <w:szCs w:val="24"/>
          <w:lang w:eastAsia="lv-LV"/>
        </w:rPr>
      </w:pPr>
      <w:r w:rsidRPr="005B3357">
        <w:rPr>
          <w:rFonts w:ascii="Times New Roman" w:eastAsia="Times New Roman" w:hAnsi="Times New Roman"/>
          <w:sz w:val="24"/>
          <w:szCs w:val="24"/>
        </w:rPr>
        <w:t xml:space="preserve">             5.</w:t>
      </w:r>
      <w:r w:rsidR="00DA32D7">
        <w:rPr>
          <w:rFonts w:ascii="Times New Roman" w:eastAsia="Times New Roman" w:hAnsi="Times New Roman"/>
          <w:sz w:val="24"/>
          <w:szCs w:val="24"/>
        </w:rPr>
        <w:t>1</w:t>
      </w:r>
      <w:r w:rsidRPr="005B3357">
        <w:rPr>
          <w:rFonts w:ascii="Times New Roman" w:eastAsia="Times New Roman" w:hAnsi="Times New Roman"/>
          <w:sz w:val="24"/>
          <w:szCs w:val="24"/>
        </w:rPr>
        <w:t xml:space="preserve">. </w:t>
      </w:r>
      <w:r w:rsidRPr="005B3357">
        <w:rPr>
          <w:rFonts w:ascii="Times New Roman" w:eastAsia="Times New Roman" w:hAnsi="Times New Roman" w:cs="Times New Roman"/>
          <w:sz w:val="24"/>
          <w:szCs w:val="24"/>
          <w:lang w:eastAsia="lv-LV"/>
        </w:rPr>
        <w:t>Gulbenes bērnu un jaunatnes sporta skolas audzēkņus sporta nodarbību laikā;</w:t>
      </w:r>
    </w:p>
    <w:p w14:paraId="12CE9EDF" w14:textId="69CFCF01" w:rsidR="00AC550C" w:rsidRPr="000157D2" w:rsidRDefault="00AC550C" w:rsidP="00907293">
      <w:pPr>
        <w:spacing w:after="0" w:line="360" w:lineRule="auto"/>
        <w:ind w:firstLine="567"/>
        <w:jc w:val="both"/>
        <w:rPr>
          <w:rFonts w:ascii="Times New Roman" w:eastAsia="Times New Roman" w:hAnsi="Times New Roman" w:cs="Times New Roman"/>
          <w:sz w:val="24"/>
          <w:szCs w:val="24"/>
          <w:lang w:eastAsia="lv-LV"/>
        </w:rPr>
      </w:pPr>
      <w:r w:rsidRPr="000157D2">
        <w:rPr>
          <w:rFonts w:ascii="Times New Roman" w:eastAsia="Times New Roman" w:hAnsi="Times New Roman" w:cs="Times New Roman"/>
          <w:sz w:val="24"/>
          <w:szCs w:val="24"/>
          <w:lang w:eastAsia="lv-LV"/>
        </w:rPr>
        <w:t xml:space="preserve">             5.2. Gulbenes novada izglītības iestāžu izglītojamos mācību procesa nodrošināšan</w:t>
      </w:r>
      <w:r w:rsidR="003D6F85" w:rsidRPr="000157D2">
        <w:rPr>
          <w:rFonts w:ascii="Times New Roman" w:eastAsia="Times New Roman" w:hAnsi="Times New Roman" w:cs="Times New Roman"/>
          <w:sz w:val="24"/>
          <w:szCs w:val="24"/>
          <w:lang w:eastAsia="lv-LV"/>
        </w:rPr>
        <w:t>as laikā</w:t>
      </w:r>
      <w:r w:rsidRPr="000157D2">
        <w:rPr>
          <w:rFonts w:ascii="Times New Roman" w:eastAsia="Times New Roman" w:hAnsi="Times New Roman" w:cs="Times New Roman"/>
          <w:sz w:val="24"/>
          <w:szCs w:val="24"/>
          <w:lang w:eastAsia="lv-LV"/>
        </w:rPr>
        <w:t>;</w:t>
      </w:r>
    </w:p>
    <w:p w14:paraId="131CA0FE" w14:textId="09EF4598" w:rsidR="00FF745E" w:rsidRPr="005B3357" w:rsidRDefault="00FF745E" w:rsidP="00907293">
      <w:pPr>
        <w:spacing w:after="0" w:line="360" w:lineRule="auto"/>
        <w:ind w:firstLine="567"/>
        <w:jc w:val="both"/>
        <w:rPr>
          <w:rFonts w:ascii="Times New Roman" w:eastAsia="Times New Roman" w:hAnsi="Times New Roman" w:cs="Times New Roman"/>
          <w:sz w:val="24"/>
          <w:szCs w:val="24"/>
          <w:lang w:eastAsia="lv-LV"/>
        </w:rPr>
      </w:pPr>
      <w:r w:rsidRPr="005B3357">
        <w:rPr>
          <w:rFonts w:ascii="Times New Roman" w:eastAsia="Times New Roman" w:hAnsi="Times New Roman" w:cs="Times New Roman"/>
          <w:sz w:val="24"/>
          <w:szCs w:val="24"/>
          <w:lang w:eastAsia="lv-LV"/>
        </w:rPr>
        <w:t xml:space="preserve">             5.</w:t>
      </w:r>
      <w:r w:rsidR="00AC550C">
        <w:rPr>
          <w:rFonts w:ascii="Times New Roman" w:eastAsia="Times New Roman" w:hAnsi="Times New Roman" w:cs="Times New Roman"/>
          <w:sz w:val="24"/>
          <w:szCs w:val="24"/>
          <w:lang w:eastAsia="lv-LV"/>
        </w:rPr>
        <w:t>3</w:t>
      </w:r>
      <w:r w:rsidRPr="005B3357">
        <w:rPr>
          <w:rFonts w:ascii="Times New Roman" w:eastAsia="Times New Roman" w:hAnsi="Times New Roman" w:cs="Times New Roman"/>
          <w:sz w:val="24"/>
          <w:szCs w:val="24"/>
          <w:lang w:eastAsia="lv-LV"/>
        </w:rPr>
        <w:t xml:space="preserve">. </w:t>
      </w:r>
      <w:r w:rsidRPr="005B3357">
        <w:rPr>
          <w:rFonts w:ascii="Times New Roman" w:eastAsia="Times New Roman" w:hAnsi="Times New Roman"/>
          <w:sz w:val="24"/>
          <w:szCs w:val="24"/>
        </w:rPr>
        <w:t>vecuma pensijas saņēmējus;</w:t>
      </w:r>
    </w:p>
    <w:p w14:paraId="1242C8B7" w14:textId="2B7040C2" w:rsidR="00FF745E" w:rsidRPr="005B3357" w:rsidRDefault="00FF745E" w:rsidP="00907293">
      <w:pPr>
        <w:spacing w:after="0" w:line="360" w:lineRule="auto"/>
        <w:ind w:firstLine="567"/>
        <w:jc w:val="both"/>
        <w:rPr>
          <w:rFonts w:ascii="Times New Roman" w:eastAsia="Times New Roman" w:hAnsi="Times New Roman" w:cs="Times New Roman"/>
          <w:sz w:val="24"/>
          <w:szCs w:val="24"/>
        </w:rPr>
      </w:pPr>
      <w:r w:rsidRPr="005B3357">
        <w:rPr>
          <w:rFonts w:ascii="Times New Roman" w:eastAsia="Times New Roman" w:hAnsi="Times New Roman" w:cs="Times New Roman"/>
          <w:sz w:val="24"/>
          <w:szCs w:val="24"/>
          <w:lang w:eastAsia="lv-LV"/>
        </w:rPr>
        <w:t xml:space="preserve">             5.</w:t>
      </w:r>
      <w:r w:rsidR="00AC550C">
        <w:rPr>
          <w:rFonts w:ascii="Times New Roman" w:eastAsia="Times New Roman" w:hAnsi="Times New Roman" w:cs="Times New Roman"/>
          <w:sz w:val="24"/>
          <w:szCs w:val="24"/>
          <w:lang w:eastAsia="lv-LV"/>
        </w:rPr>
        <w:t>4</w:t>
      </w:r>
      <w:r w:rsidRPr="005B3357">
        <w:rPr>
          <w:rFonts w:ascii="Times New Roman" w:eastAsia="Times New Roman" w:hAnsi="Times New Roman" w:cs="Times New Roman"/>
          <w:sz w:val="24"/>
          <w:szCs w:val="24"/>
          <w:lang w:eastAsia="lv-LV"/>
        </w:rPr>
        <w:t xml:space="preserve">. </w:t>
      </w:r>
      <w:r w:rsidRPr="005B3357">
        <w:rPr>
          <w:rFonts w:ascii="Times New Roman" w:eastAsia="Times New Roman" w:hAnsi="Times New Roman" w:cs="Times New Roman"/>
          <w:sz w:val="24"/>
          <w:szCs w:val="24"/>
        </w:rPr>
        <w:t>personas ar invaliditāti.</w:t>
      </w:r>
    </w:p>
    <w:p w14:paraId="7C8C0CB0" w14:textId="77777777" w:rsidR="001E2DEF" w:rsidRPr="001E2DEF" w:rsidRDefault="0083436F" w:rsidP="00907293">
      <w:pPr>
        <w:pStyle w:val="Sarakstarindkopa"/>
        <w:numPr>
          <w:ilvl w:val="0"/>
          <w:numId w:val="14"/>
        </w:numPr>
        <w:tabs>
          <w:tab w:val="left" w:pos="567"/>
        </w:tabs>
        <w:spacing w:after="0" w:line="360" w:lineRule="auto"/>
        <w:ind w:left="0" w:firstLine="567"/>
        <w:jc w:val="both"/>
        <w:rPr>
          <w:rFonts w:ascii="Times New Roman" w:hAnsi="Times New Roman"/>
          <w:sz w:val="24"/>
          <w:szCs w:val="24"/>
        </w:rPr>
      </w:pPr>
      <w:r w:rsidRPr="005B3357">
        <w:rPr>
          <w:rFonts w:ascii="Times New Roman" w:hAnsi="Times New Roman"/>
          <w:kern w:val="3"/>
          <w:sz w:val="24"/>
          <w:szCs w:val="24"/>
          <w:lang w:bidi="hi-IN"/>
        </w:rPr>
        <w:t>Atbildīgo</w:t>
      </w:r>
      <w:r w:rsidR="002C0DA5" w:rsidRPr="005B3357">
        <w:rPr>
          <w:rFonts w:ascii="Times New Roman" w:hAnsi="Times New Roman"/>
          <w:kern w:val="3"/>
          <w:sz w:val="24"/>
          <w:szCs w:val="24"/>
          <w:lang w:bidi="hi-IN"/>
        </w:rPr>
        <w:t>s</w:t>
      </w:r>
      <w:r w:rsidRPr="005B3357">
        <w:rPr>
          <w:rFonts w:ascii="Times New Roman" w:hAnsi="Times New Roman"/>
          <w:kern w:val="3"/>
          <w:sz w:val="24"/>
          <w:szCs w:val="24"/>
          <w:lang w:bidi="hi-IN"/>
        </w:rPr>
        <w:t xml:space="preserve"> par lēmuma izpildi noteikt </w:t>
      </w:r>
      <w:r w:rsidR="0029214A" w:rsidRPr="005B3357">
        <w:rPr>
          <w:rFonts w:ascii="Times New Roman" w:hAnsi="Times New Roman"/>
          <w:kern w:val="3"/>
          <w:sz w:val="24"/>
          <w:szCs w:val="24"/>
          <w:lang w:bidi="hi-IN"/>
        </w:rPr>
        <w:t xml:space="preserve">attiecīgās </w:t>
      </w:r>
      <w:r w:rsidRPr="005B3357">
        <w:rPr>
          <w:rFonts w:ascii="Times New Roman" w:hAnsi="Times New Roman"/>
          <w:kern w:val="3"/>
          <w:sz w:val="24"/>
          <w:szCs w:val="24"/>
          <w:lang w:bidi="hi-IN"/>
        </w:rPr>
        <w:t xml:space="preserve">Gulbenes novada </w:t>
      </w:r>
      <w:r w:rsidR="002C0DA5" w:rsidRPr="005B3357">
        <w:rPr>
          <w:rFonts w:ascii="Times New Roman" w:hAnsi="Times New Roman"/>
          <w:kern w:val="3"/>
          <w:sz w:val="24"/>
          <w:szCs w:val="24"/>
          <w:lang w:bidi="hi-IN"/>
        </w:rPr>
        <w:t>pašvaldības</w:t>
      </w:r>
      <w:r w:rsidR="00010050" w:rsidRPr="005B3357">
        <w:rPr>
          <w:rFonts w:ascii="Times New Roman" w:hAnsi="Times New Roman"/>
          <w:kern w:val="3"/>
          <w:sz w:val="24"/>
          <w:szCs w:val="24"/>
          <w:lang w:bidi="hi-IN"/>
        </w:rPr>
        <w:t xml:space="preserve"> </w:t>
      </w:r>
      <w:r w:rsidR="0029214A" w:rsidRPr="005B3357">
        <w:rPr>
          <w:rFonts w:ascii="Times New Roman" w:hAnsi="Times New Roman"/>
          <w:kern w:val="3"/>
          <w:sz w:val="24"/>
          <w:szCs w:val="24"/>
          <w:lang w:bidi="hi-IN"/>
        </w:rPr>
        <w:t>iestādes</w:t>
      </w:r>
    </w:p>
    <w:p w14:paraId="5C7BE45E" w14:textId="0C999F97" w:rsidR="00FF745E" w:rsidRDefault="0083436F" w:rsidP="00907293">
      <w:pPr>
        <w:pStyle w:val="Sarakstarindkopa"/>
        <w:tabs>
          <w:tab w:val="left" w:pos="567"/>
        </w:tabs>
        <w:spacing w:after="0" w:line="360" w:lineRule="auto"/>
        <w:ind w:left="0" w:firstLine="567"/>
        <w:jc w:val="both"/>
        <w:rPr>
          <w:rFonts w:ascii="Times New Roman" w:hAnsi="Times New Roman"/>
          <w:kern w:val="3"/>
          <w:sz w:val="24"/>
          <w:szCs w:val="24"/>
          <w:lang w:bidi="hi-IN"/>
        </w:rPr>
      </w:pPr>
      <w:r w:rsidRPr="005B3357">
        <w:rPr>
          <w:rFonts w:ascii="Times New Roman" w:hAnsi="Times New Roman"/>
          <w:kern w:val="3"/>
          <w:sz w:val="24"/>
          <w:szCs w:val="24"/>
          <w:lang w:bidi="hi-IN"/>
        </w:rPr>
        <w:t>vadītāju</w:t>
      </w:r>
      <w:r w:rsidR="004911C3" w:rsidRPr="005B3357">
        <w:rPr>
          <w:rFonts w:ascii="Times New Roman" w:hAnsi="Times New Roman"/>
          <w:kern w:val="3"/>
          <w:sz w:val="24"/>
          <w:szCs w:val="24"/>
          <w:lang w:bidi="hi-IN"/>
        </w:rPr>
        <w:t>s</w:t>
      </w:r>
      <w:r w:rsidRPr="005B3357">
        <w:rPr>
          <w:rFonts w:ascii="Times New Roman" w:hAnsi="Times New Roman"/>
          <w:kern w:val="3"/>
          <w:sz w:val="24"/>
          <w:szCs w:val="24"/>
          <w:lang w:bidi="hi-IN"/>
        </w:rPr>
        <w:t>.</w:t>
      </w:r>
    </w:p>
    <w:p w14:paraId="7DEC8BBF" w14:textId="5645AEEA" w:rsidR="0074031B" w:rsidRPr="0009215F" w:rsidRDefault="0009215F" w:rsidP="00907293">
      <w:pPr>
        <w:pStyle w:val="Sarakstarindkopa"/>
        <w:numPr>
          <w:ilvl w:val="0"/>
          <w:numId w:val="14"/>
        </w:numPr>
        <w:spacing w:after="0" w:line="360" w:lineRule="auto"/>
        <w:ind w:left="0" w:right="-2" w:firstLine="567"/>
        <w:jc w:val="both"/>
        <w:rPr>
          <w:rFonts w:ascii="Times New Roman" w:eastAsia="Calibri" w:hAnsi="Times New Roman" w:cs="Times New Roman"/>
          <w:bCs/>
          <w:sz w:val="24"/>
          <w:szCs w:val="24"/>
        </w:rPr>
      </w:pPr>
      <w:r>
        <w:rPr>
          <w:rFonts w:ascii="Times New Roman" w:hAnsi="Times New Roman"/>
          <w:kern w:val="3"/>
          <w:sz w:val="24"/>
          <w:szCs w:val="24"/>
          <w:lang w:bidi="hi-IN"/>
        </w:rPr>
        <w:t xml:space="preserve">UZDOT </w:t>
      </w:r>
      <w:r w:rsidRPr="0009215F">
        <w:rPr>
          <w:rFonts w:ascii="Times New Roman" w:hAnsi="Times New Roman"/>
          <w:kern w:val="3"/>
          <w:sz w:val="24"/>
          <w:szCs w:val="24"/>
          <w:lang w:bidi="hi-IN"/>
        </w:rPr>
        <w:t>Gulbenes novada Centrālās pārvaldes Mārketinga un komunikācijas vadītājai Lanai Upītei</w:t>
      </w:r>
      <w:r>
        <w:rPr>
          <w:rFonts w:ascii="Times New Roman" w:hAnsi="Times New Roman"/>
          <w:kern w:val="3"/>
          <w:sz w:val="24"/>
          <w:szCs w:val="24"/>
          <w:lang w:bidi="hi-IN"/>
        </w:rPr>
        <w:t xml:space="preserve"> šo lēmumu</w:t>
      </w:r>
      <w:r w:rsidRPr="0009215F">
        <w:rPr>
          <w:rFonts w:ascii="Times New Roman" w:hAnsi="Times New Roman"/>
          <w:kern w:val="3"/>
          <w:sz w:val="24"/>
          <w:szCs w:val="24"/>
          <w:lang w:bidi="hi-IN"/>
        </w:rPr>
        <w:t xml:space="preserve"> pēc t</w:t>
      </w:r>
      <w:r>
        <w:rPr>
          <w:rFonts w:ascii="Times New Roman" w:hAnsi="Times New Roman"/>
          <w:kern w:val="3"/>
          <w:sz w:val="24"/>
          <w:szCs w:val="24"/>
          <w:lang w:bidi="hi-IN"/>
        </w:rPr>
        <w:t>ā</w:t>
      </w:r>
      <w:r w:rsidRPr="0009215F">
        <w:rPr>
          <w:rFonts w:ascii="Times New Roman" w:hAnsi="Times New Roman"/>
          <w:kern w:val="3"/>
          <w:sz w:val="24"/>
          <w:szCs w:val="24"/>
          <w:lang w:bidi="hi-IN"/>
        </w:rPr>
        <w:t xml:space="preserve"> </w:t>
      </w:r>
      <w:r>
        <w:rPr>
          <w:rFonts w:ascii="Times New Roman" w:hAnsi="Times New Roman"/>
          <w:kern w:val="3"/>
          <w:sz w:val="24"/>
          <w:szCs w:val="24"/>
          <w:lang w:bidi="hi-IN"/>
        </w:rPr>
        <w:t>spēkā stāšanās</w:t>
      </w:r>
      <w:r w:rsidRPr="0009215F">
        <w:rPr>
          <w:rFonts w:ascii="Times New Roman" w:hAnsi="Times New Roman"/>
          <w:kern w:val="3"/>
          <w:sz w:val="24"/>
          <w:szCs w:val="24"/>
          <w:lang w:bidi="hi-IN"/>
        </w:rPr>
        <w:t xml:space="preserve"> publicēt Gulbenes novada pašvaldības tīmekļvietnē www.gulbene.lv</w:t>
      </w:r>
      <w:r>
        <w:rPr>
          <w:rFonts w:ascii="Times New Roman" w:hAnsi="Times New Roman"/>
          <w:kern w:val="3"/>
          <w:sz w:val="24"/>
          <w:szCs w:val="24"/>
          <w:lang w:bidi="hi-IN"/>
        </w:rPr>
        <w:t>.</w:t>
      </w:r>
    </w:p>
    <w:p w14:paraId="683BFD4A" w14:textId="13B3050C" w:rsidR="0009215F" w:rsidRPr="0074031B" w:rsidRDefault="0009215F" w:rsidP="00907293">
      <w:pPr>
        <w:pStyle w:val="Sarakstarindkopa"/>
        <w:numPr>
          <w:ilvl w:val="0"/>
          <w:numId w:val="14"/>
        </w:numPr>
        <w:spacing w:after="0" w:line="360" w:lineRule="auto"/>
        <w:ind w:left="0" w:right="-2" w:firstLine="567"/>
        <w:jc w:val="both"/>
        <w:rPr>
          <w:rFonts w:ascii="Times New Roman" w:eastAsia="Calibri" w:hAnsi="Times New Roman" w:cs="Times New Roman"/>
          <w:bCs/>
          <w:sz w:val="24"/>
          <w:szCs w:val="24"/>
        </w:rPr>
      </w:pPr>
      <w:r w:rsidRPr="0074031B">
        <w:rPr>
          <w:rFonts w:ascii="Times New Roman" w:hAnsi="Times New Roman"/>
          <w:kern w:val="3"/>
          <w:sz w:val="24"/>
          <w:szCs w:val="24"/>
          <w:lang w:bidi="hi-IN"/>
        </w:rPr>
        <w:t>Lēmums stājas spēkā 2024.gada 1.novembrī un ar šā lēmuma spēkā stāšanās dienu spēku zaudē Gulbenes novada pašvaldības domes 2023.gada 23.februāra lēmums Nr. GND/2023/204 “</w:t>
      </w:r>
      <w:r w:rsidRPr="0074031B">
        <w:rPr>
          <w:rFonts w:ascii="Times New Roman" w:eastAsia="Calibri" w:hAnsi="Times New Roman" w:cs="Times New Roman"/>
          <w:bCs/>
          <w:sz w:val="24"/>
          <w:szCs w:val="24"/>
        </w:rPr>
        <w:t>Par Gulbenes novada pašvaldības sporta infrastruktūras maksas pakalpojumiem</w:t>
      </w:r>
      <w:r w:rsidRPr="0074031B">
        <w:rPr>
          <w:rFonts w:ascii="Times New Roman" w:hAnsi="Times New Roman"/>
          <w:kern w:val="3"/>
          <w:sz w:val="24"/>
          <w:szCs w:val="24"/>
          <w:lang w:bidi="hi-IN"/>
        </w:rPr>
        <w:t>” (protokols Nr.3, 112.p).</w:t>
      </w:r>
    </w:p>
    <w:p w14:paraId="2490ECC4" w14:textId="77777777" w:rsidR="00FF745E" w:rsidRPr="005B3357" w:rsidRDefault="00FF745E" w:rsidP="00A57F1D">
      <w:pPr>
        <w:rPr>
          <w:rFonts w:ascii="Times New Roman" w:hAnsi="Times New Roman" w:cs="Times New Roman"/>
          <w:sz w:val="24"/>
          <w:szCs w:val="24"/>
        </w:rPr>
      </w:pPr>
    </w:p>
    <w:p w14:paraId="250162F5" w14:textId="690A12F9" w:rsidR="00A57F1D" w:rsidRPr="005B3357" w:rsidRDefault="00A57F1D" w:rsidP="00A57F1D">
      <w:pPr>
        <w:rPr>
          <w:rFonts w:ascii="Times New Roman" w:hAnsi="Times New Roman" w:cs="Times New Roman"/>
          <w:sz w:val="24"/>
          <w:szCs w:val="24"/>
        </w:rPr>
      </w:pPr>
      <w:r w:rsidRPr="005B3357">
        <w:rPr>
          <w:rFonts w:ascii="Times New Roman" w:hAnsi="Times New Roman" w:cs="Times New Roman"/>
          <w:sz w:val="24"/>
          <w:szCs w:val="24"/>
        </w:rPr>
        <w:t>Gulbenes novada pašvaldības domes priekšsēdētājs</w:t>
      </w:r>
      <w:r w:rsidRPr="005B3357">
        <w:rPr>
          <w:rFonts w:ascii="Times New Roman" w:hAnsi="Times New Roman" w:cs="Times New Roman"/>
          <w:sz w:val="24"/>
          <w:szCs w:val="24"/>
        </w:rPr>
        <w:tab/>
        <w:t xml:space="preserve">            </w:t>
      </w:r>
      <w:r w:rsidRPr="005B3357">
        <w:rPr>
          <w:rFonts w:ascii="Times New Roman" w:hAnsi="Times New Roman" w:cs="Times New Roman"/>
          <w:sz w:val="24"/>
          <w:szCs w:val="24"/>
        </w:rPr>
        <w:tab/>
      </w:r>
      <w:r w:rsidR="00907293">
        <w:rPr>
          <w:rFonts w:ascii="Times New Roman" w:hAnsi="Times New Roman" w:cs="Times New Roman"/>
          <w:sz w:val="24"/>
          <w:szCs w:val="24"/>
        </w:rPr>
        <w:tab/>
      </w:r>
      <w:r w:rsidR="00907293">
        <w:rPr>
          <w:rFonts w:ascii="Times New Roman" w:hAnsi="Times New Roman" w:cs="Times New Roman"/>
          <w:sz w:val="24"/>
          <w:szCs w:val="24"/>
        </w:rPr>
        <w:tab/>
      </w:r>
      <w:proofErr w:type="spellStart"/>
      <w:r w:rsidRPr="005B3357">
        <w:rPr>
          <w:rFonts w:ascii="Times New Roman" w:hAnsi="Times New Roman" w:cs="Times New Roman"/>
          <w:sz w:val="24"/>
          <w:szCs w:val="24"/>
        </w:rPr>
        <w:t>A.Caunītis</w:t>
      </w:r>
      <w:proofErr w:type="spellEnd"/>
    </w:p>
    <w:p w14:paraId="66E69456" w14:textId="77F37119" w:rsidR="00251FF7" w:rsidRPr="005B3357" w:rsidRDefault="00251FF7">
      <w:pPr>
        <w:rPr>
          <w:rFonts w:ascii="Times New Roman" w:eastAsia="Calibri" w:hAnsi="Times New Roman" w:cs="Times New Roman"/>
          <w:sz w:val="24"/>
          <w:szCs w:val="24"/>
        </w:rPr>
      </w:pPr>
      <w:r w:rsidRPr="005B3357">
        <w:rPr>
          <w:rFonts w:ascii="Times New Roman" w:eastAsia="Calibri" w:hAnsi="Times New Roman" w:cs="Times New Roman"/>
          <w:sz w:val="24"/>
          <w:szCs w:val="24"/>
        </w:rPr>
        <w:br w:type="page"/>
      </w:r>
    </w:p>
    <w:p w14:paraId="775D7BF0" w14:textId="1D065A60" w:rsidR="00974F24" w:rsidRPr="005B3357" w:rsidRDefault="00974F24" w:rsidP="00597A4C">
      <w:pPr>
        <w:jc w:val="center"/>
        <w:rPr>
          <w:rFonts w:ascii="Times New Roman" w:hAnsi="Times New Roman" w:cs="Times New Roman"/>
          <w:i/>
          <w:iCs/>
          <w:sz w:val="24"/>
          <w:szCs w:val="24"/>
        </w:rPr>
      </w:pPr>
      <w:r w:rsidRPr="005B3357">
        <w:rPr>
          <w:rFonts w:ascii="Times New Roman" w:hAnsi="Times New Roman" w:cs="Times New Roman"/>
          <w:i/>
          <w:iCs/>
          <w:sz w:val="24"/>
          <w:szCs w:val="24"/>
        </w:rPr>
        <w:lastRenderedPageBreak/>
        <w:t>Pielikum</w:t>
      </w:r>
      <w:r w:rsidR="00597A4C" w:rsidRPr="005B3357">
        <w:rPr>
          <w:rFonts w:ascii="Times New Roman" w:hAnsi="Times New Roman" w:cs="Times New Roman"/>
          <w:i/>
          <w:iCs/>
          <w:sz w:val="24"/>
          <w:szCs w:val="24"/>
        </w:rPr>
        <w:t xml:space="preserve">s </w:t>
      </w:r>
      <w:r w:rsidRPr="005B3357">
        <w:rPr>
          <w:rFonts w:ascii="Times New Roman" w:hAnsi="Times New Roman" w:cs="Times New Roman"/>
          <w:i/>
          <w:iCs/>
          <w:sz w:val="24"/>
          <w:szCs w:val="24"/>
        </w:rPr>
        <w:t>Gulbenes novada domes 202</w:t>
      </w:r>
      <w:r w:rsidR="00A57F1D" w:rsidRPr="005B3357">
        <w:rPr>
          <w:rFonts w:ascii="Times New Roman" w:hAnsi="Times New Roman" w:cs="Times New Roman"/>
          <w:i/>
          <w:iCs/>
          <w:sz w:val="24"/>
          <w:szCs w:val="24"/>
        </w:rPr>
        <w:t>4</w:t>
      </w:r>
      <w:r w:rsidRPr="005B3357">
        <w:rPr>
          <w:rFonts w:ascii="Times New Roman" w:hAnsi="Times New Roman" w:cs="Times New Roman"/>
          <w:i/>
          <w:iCs/>
          <w:sz w:val="24"/>
          <w:szCs w:val="24"/>
        </w:rPr>
        <w:t xml:space="preserve">.gada </w:t>
      </w:r>
      <w:r w:rsidR="00A57F1D" w:rsidRPr="005B3357">
        <w:rPr>
          <w:rFonts w:ascii="Times New Roman" w:hAnsi="Times New Roman" w:cs="Times New Roman"/>
          <w:i/>
          <w:iCs/>
          <w:sz w:val="24"/>
          <w:szCs w:val="24"/>
        </w:rPr>
        <w:t>31.oktobra</w:t>
      </w:r>
      <w:r w:rsidRPr="005B3357">
        <w:rPr>
          <w:rFonts w:ascii="Times New Roman" w:hAnsi="Times New Roman" w:cs="Times New Roman"/>
          <w:i/>
          <w:iCs/>
          <w:sz w:val="24"/>
          <w:szCs w:val="24"/>
        </w:rPr>
        <w:t xml:space="preserve"> lēmumam Nr. GND/202</w:t>
      </w:r>
      <w:r w:rsidR="00A57F1D" w:rsidRPr="005B3357">
        <w:rPr>
          <w:rFonts w:ascii="Times New Roman" w:hAnsi="Times New Roman" w:cs="Times New Roman"/>
          <w:i/>
          <w:iCs/>
          <w:sz w:val="24"/>
          <w:szCs w:val="24"/>
        </w:rPr>
        <w:t>4</w:t>
      </w:r>
      <w:r w:rsidRPr="005B3357">
        <w:rPr>
          <w:rFonts w:ascii="Times New Roman" w:hAnsi="Times New Roman" w:cs="Times New Roman"/>
          <w:i/>
          <w:iCs/>
          <w:sz w:val="24"/>
          <w:szCs w:val="24"/>
        </w:rPr>
        <w:t>/</w:t>
      </w:r>
      <w:r w:rsidR="00907293">
        <w:rPr>
          <w:rFonts w:ascii="Times New Roman" w:hAnsi="Times New Roman" w:cs="Times New Roman"/>
          <w:i/>
          <w:iCs/>
          <w:sz w:val="24"/>
          <w:szCs w:val="24"/>
        </w:rPr>
        <w:t>662</w:t>
      </w:r>
    </w:p>
    <w:p w14:paraId="11522058" w14:textId="0F63C7FC" w:rsidR="00A76215" w:rsidRPr="005B3357" w:rsidRDefault="005F7F32" w:rsidP="00CF38DC">
      <w:pPr>
        <w:spacing w:after="0" w:line="240" w:lineRule="auto"/>
        <w:ind w:left="567" w:right="-96"/>
        <w:contextualSpacing/>
        <w:jc w:val="center"/>
        <w:rPr>
          <w:rFonts w:ascii="Times New Roman" w:eastAsia="Calibri" w:hAnsi="Times New Roman" w:cs="Times New Roman"/>
          <w:b/>
          <w:sz w:val="24"/>
          <w:szCs w:val="24"/>
        </w:rPr>
      </w:pPr>
      <w:bookmarkStart w:id="1" w:name="_Hlk126930340"/>
      <w:r w:rsidRPr="005B3357">
        <w:rPr>
          <w:rFonts w:ascii="Times New Roman" w:eastAsia="Calibri" w:hAnsi="Times New Roman" w:cs="Times New Roman"/>
          <w:b/>
          <w:sz w:val="24"/>
          <w:szCs w:val="24"/>
        </w:rPr>
        <w:t xml:space="preserve">Gulbenes novada pašvaldības </w:t>
      </w:r>
      <w:r w:rsidR="00BC745F" w:rsidRPr="005B3357">
        <w:rPr>
          <w:rFonts w:ascii="Times New Roman" w:eastAsia="Calibri" w:hAnsi="Times New Roman" w:cs="Times New Roman"/>
          <w:b/>
          <w:sz w:val="24"/>
          <w:szCs w:val="24"/>
        </w:rPr>
        <w:t>sporta infrastruktūras</w:t>
      </w:r>
      <w:r w:rsidRPr="005B3357">
        <w:rPr>
          <w:rFonts w:ascii="Times New Roman" w:eastAsia="Calibri" w:hAnsi="Times New Roman" w:cs="Times New Roman"/>
          <w:b/>
          <w:sz w:val="24"/>
          <w:szCs w:val="24"/>
        </w:rPr>
        <w:t xml:space="preserve"> maksas </w:t>
      </w:r>
      <w:r w:rsidR="00974F24" w:rsidRPr="005B3357">
        <w:rPr>
          <w:rFonts w:ascii="Times New Roman" w:eastAsia="Calibri" w:hAnsi="Times New Roman" w:cs="Times New Roman"/>
          <w:b/>
          <w:sz w:val="24"/>
          <w:szCs w:val="24"/>
        </w:rPr>
        <w:t>pakalpojumu cenrādis</w:t>
      </w:r>
      <w:bookmarkEnd w:id="1"/>
      <w:r w:rsidR="00A76215" w:rsidRPr="005B3357">
        <w:rPr>
          <w:rFonts w:ascii="Times New Roman" w:eastAsia="Calibri" w:hAnsi="Times New Roman" w:cs="Times New Roman"/>
          <w:b/>
          <w:sz w:val="24"/>
          <w:szCs w:val="24"/>
        </w:rPr>
        <w:t xml:space="preserve"> </w:t>
      </w:r>
    </w:p>
    <w:p w14:paraId="5EFAAA3C" w14:textId="77777777" w:rsidR="00B77F53" w:rsidRPr="005B3357" w:rsidRDefault="00B77F53" w:rsidP="00D16CB0">
      <w:pPr>
        <w:spacing w:after="0" w:line="256" w:lineRule="auto"/>
        <w:rPr>
          <w:rFonts w:ascii="Times New Roman" w:eastAsia="Calibri" w:hAnsi="Times New Roman" w:cs="Times New Roman"/>
          <w:sz w:val="24"/>
          <w:szCs w:val="24"/>
        </w:rPr>
      </w:pPr>
      <w:bookmarkStart w:id="2" w:name="_Hlk111058292"/>
    </w:p>
    <w:tbl>
      <w:tblPr>
        <w:tblW w:w="9209" w:type="dxa"/>
        <w:tblLayout w:type="fixed"/>
        <w:tblLook w:val="04A0" w:firstRow="1" w:lastRow="0" w:firstColumn="1" w:lastColumn="0" w:noHBand="0" w:noVBand="1"/>
      </w:tblPr>
      <w:tblGrid>
        <w:gridCol w:w="988"/>
        <w:gridCol w:w="3543"/>
        <w:gridCol w:w="1418"/>
        <w:gridCol w:w="1134"/>
        <w:gridCol w:w="992"/>
        <w:gridCol w:w="1134"/>
      </w:tblGrid>
      <w:tr w:rsidR="0015555A" w:rsidRPr="0015555A" w14:paraId="57CE74BC" w14:textId="77777777" w:rsidTr="0015555A">
        <w:trPr>
          <w:trHeight w:val="956"/>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5765149F"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15555A">
              <w:rPr>
                <w:rFonts w:ascii="Times New Roman" w:eastAsia="Times New Roman" w:hAnsi="Times New Roman" w:cs="Times New Roman"/>
                <w:b/>
                <w:bCs/>
                <w:color w:val="000000"/>
                <w:sz w:val="24"/>
                <w:szCs w:val="24"/>
                <w:lang w:eastAsia="lv-LV"/>
              </w:rPr>
              <w:t>Nr.p.k</w:t>
            </w:r>
            <w:proofErr w:type="spellEnd"/>
            <w:r w:rsidRPr="0015555A">
              <w:rPr>
                <w:rFonts w:ascii="Times New Roman" w:eastAsia="Times New Roman" w:hAnsi="Times New Roman" w:cs="Times New Roman"/>
                <w:b/>
                <w:bCs/>
                <w:color w:val="000000"/>
                <w:sz w:val="24"/>
                <w:szCs w:val="24"/>
                <w:lang w:eastAsia="lv-LV"/>
              </w:rPr>
              <w: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5BD50BE6"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Pakalpojuma veids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36653A"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Mērvienība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D6206A"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Cena bez PVN (EUR)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A63AC7"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PVN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29CDF1"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Cena ar PVN (EUR)</w:t>
            </w:r>
          </w:p>
        </w:tc>
      </w:tr>
      <w:tr w:rsidR="0015555A" w:rsidRPr="0015555A" w14:paraId="7A749D0B" w14:textId="77777777" w:rsidTr="0015555A">
        <w:trPr>
          <w:trHeight w:val="416"/>
        </w:trPr>
        <w:tc>
          <w:tcPr>
            <w:tcW w:w="920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6613680"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8"/>
                <w:szCs w:val="28"/>
                <w:lang w:eastAsia="lv-LV"/>
              </w:rPr>
            </w:pPr>
            <w:r w:rsidRPr="0015555A">
              <w:rPr>
                <w:rFonts w:ascii="Times New Roman" w:eastAsia="Times New Roman" w:hAnsi="Times New Roman" w:cs="Times New Roman"/>
                <w:b/>
                <w:bCs/>
                <w:color w:val="000000"/>
                <w:sz w:val="28"/>
                <w:szCs w:val="28"/>
                <w:lang w:eastAsia="lv-LV"/>
              </w:rPr>
              <w:t>Juridiskām personām:</w:t>
            </w:r>
          </w:p>
        </w:tc>
      </w:tr>
      <w:tr w:rsidR="0015555A" w:rsidRPr="0015555A" w14:paraId="712C59E5" w14:textId="77777777" w:rsidTr="0015555A">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B9B950"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1.</w:t>
            </w:r>
          </w:p>
        </w:tc>
        <w:tc>
          <w:tcPr>
            <w:tcW w:w="8221"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E0717E3" w14:textId="77777777" w:rsidR="0015555A" w:rsidRPr="0015555A" w:rsidRDefault="0015555A" w:rsidP="0015555A">
            <w:pPr>
              <w:spacing w:after="0" w:line="240" w:lineRule="auto"/>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Gulbenes novada vidusskolas stadions (</w:t>
            </w:r>
            <w:proofErr w:type="spellStart"/>
            <w:r w:rsidRPr="0015555A">
              <w:rPr>
                <w:rFonts w:ascii="Times New Roman" w:eastAsia="Times New Roman" w:hAnsi="Times New Roman" w:cs="Times New Roman"/>
                <w:b/>
                <w:bCs/>
                <w:color w:val="000000"/>
                <w:sz w:val="24"/>
                <w:szCs w:val="24"/>
                <w:lang w:eastAsia="lv-LV"/>
              </w:rPr>
              <w:t>O.Kalpaka</w:t>
            </w:r>
            <w:proofErr w:type="spellEnd"/>
            <w:r w:rsidRPr="0015555A">
              <w:rPr>
                <w:rFonts w:ascii="Times New Roman" w:eastAsia="Times New Roman" w:hAnsi="Times New Roman" w:cs="Times New Roman"/>
                <w:b/>
                <w:bCs/>
                <w:color w:val="000000"/>
                <w:sz w:val="24"/>
                <w:szCs w:val="24"/>
                <w:lang w:eastAsia="lv-LV"/>
              </w:rPr>
              <w:t xml:space="preserve"> iela 1A) :</w:t>
            </w:r>
          </w:p>
        </w:tc>
      </w:tr>
      <w:tr w:rsidR="0015555A" w:rsidRPr="0015555A" w14:paraId="7C14A8C5" w14:textId="77777777" w:rsidTr="0015555A">
        <w:trPr>
          <w:trHeight w:val="22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D819EE6" w14:textId="7F316235"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1.1.</w:t>
            </w:r>
          </w:p>
        </w:tc>
        <w:tc>
          <w:tcPr>
            <w:tcW w:w="3543" w:type="dxa"/>
            <w:tcBorders>
              <w:top w:val="nil"/>
              <w:left w:val="nil"/>
              <w:bottom w:val="single" w:sz="4" w:space="0" w:color="auto"/>
              <w:right w:val="single" w:sz="4" w:space="0" w:color="auto"/>
            </w:tcBorders>
            <w:shd w:val="clear" w:color="auto" w:fill="auto"/>
            <w:noWrap/>
            <w:vAlign w:val="center"/>
            <w:hideMark/>
          </w:tcPr>
          <w:p w14:paraId="00B9CF60"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Stadions</w:t>
            </w:r>
          </w:p>
        </w:tc>
        <w:tc>
          <w:tcPr>
            <w:tcW w:w="1418" w:type="dxa"/>
            <w:tcBorders>
              <w:top w:val="nil"/>
              <w:left w:val="nil"/>
              <w:bottom w:val="single" w:sz="4" w:space="0" w:color="auto"/>
              <w:right w:val="single" w:sz="4" w:space="0" w:color="auto"/>
            </w:tcBorders>
            <w:shd w:val="clear" w:color="auto" w:fill="auto"/>
            <w:noWrap/>
            <w:vAlign w:val="center"/>
            <w:hideMark/>
          </w:tcPr>
          <w:p w14:paraId="735545FA"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296A7931"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74,38</w:t>
            </w:r>
          </w:p>
        </w:tc>
        <w:tc>
          <w:tcPr>
            <w:tcW w:w="992" w:type="dxa"/>
            <w:tcBorders>
              <w:top w:val="nil"/>
              <w:left w:val="nil"/>
              <w:bottom w:val="single" w:sz="4" w:space="0" w:color="auto"/>
              <w:right w:val="single" w:sz="4" w:space="0" w:color="auto"/>
            </w:tcBorders>
            <w:shd w:val="clear" w:color="auto" w:fill="auto"/>
            <w:noWrap/>
            <w:vAlign w:val="center"/>
            <w:hideMark/>
          </w:tcPr>
          <w:p w14:paraId="74B80512"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15,62</w:t>
            </w:r>
          </w:p>
        </w:tc>
        <w:tc>
          <w:tcPr>
            <w:tcW w:w="1134" w:type="dxa"/>
            <w:tcBorders>
              <w:top w:val="nil"/>
              <w:left w:val="nil"/>
              <w:bottom w:val="single" w:sz="4" w:space="0" w:color="auto"/>
              <w:right w:val="single" w:sz="4" w:space="0" w:color="auto"/>
            </w:tcBorders>
            <w:shd w:val="clear" w:color="auto" w:fill="auto"/>
            <w:noWrap/>
            <w:vAlign w:val="center"/>
            <w:hideMark/>
          </w:tcPr>
          <w:p w14:paraId="52A76D30"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90,00</w:t>
            </w:r>
          </w:p>
        </w:tc>
      </w:tr>
      <w:tr w:rsidR="0015555A" w:rsidRPr="0015555A" w14:paraId="114C9D6F" w14:textId="77777777" w:rsidTr="0015555A">
        <w:trPr>
          <w:trHeight w:val="23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9B81B5" w14:textId="7F6ECFF0"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1.2.</w:t>
            </w:r>
          </w:p>
        </w:tc>
        <w:tc>
          <w:tcPr>
            <w:tcW w:w="3543" w:type="dxa"/>
            <w:tcBorders>
              <w:top w:val="nil"/>
              <w:left w:val="nil"/>
              <w:bottom w:val="single" w:sz="4" w:space="0" w:color="auto"/>
              <w:right w:val="single" w:sz="4" w:space="0" w:color="auto"/>
            </w:tcBorders>
            <w:shd w:val="clear" w:color="auto" w:fill="auto"/>
            <w:noWrap/>
            <w:vAlign w:val="center"/>
            <w:hideMark/>
          </w:tcPr>
          <w:p w14:paraId="4BCBC536"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Stadions</w:t>
            </w:r>
          </w:p>
        </w:tc>
        <w:tc>
          <w:tcPr>
            <w:tcW w:w="1418" w:type="dxa"/>
            <w:tcBorders>
              <w:top w:val="nil"/>
              <w:left w:val="nil"/>
              <w:bottom w:val="single" w:sz="4" w:space="0" w:color="auto"/>
              <w:right w:val="single" w:sz="4" w:space="0" w:color="auto"/>
            </w:tcBorders>
            <w:shd w:val="clear" w:color="auto" w:fill="auto"/>
            <w:noWrap/>
            <w:vAlign w:val="center"/>
            <w:hideMark/>
          </w:tcPr>
          <w:p w14:paraId="635974E4"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79E64B95"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495,87</w:t>
            </w:r>
          </w:p>
        </w:tc>
        <w:tc>
          <w:tcPr>
            <w:tcW w:w="992" w:type="dxa"/>
            <w:tcBorders>
              <w:top w:val="nil"/>
              <w:left w:val="nil"/>
              <w:bottom w:val="single" w:sz="4" w:space="0" w:color="auto"/>
              <w:right w:val="single" w:sz="4" w:space="0" w:color="auto"/>
            </w:tcBorders>
            <w:shd w:val="clear" w:color="auto" w:fill="auto"/>
            <w:noWrap/>
            <w:vAlign w:val="center"/>
            <w:hideMark/>
          </w:tcPr>
          <w:p w14:paraId="12EE7D8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104,13</w:t>
            </w:r>
          </w:p>
        </w:tc>
        <w:tc>
          <w:tcPr>
            <w:tcW w:w="1134" w:type="dxa"/>
            <w:tcBorders>
              <w:top w:val="nil"/>
              <w:left w:val="nil"/>
              <w:bottom w:val="single" w:sz="4" w:space="0" w:color="auto"/>
              <w:right w:val="single" w:sz="4" w:space="0" w:color="auto"/>
            </w:tcBorders>
            <w:shd w:val="clear" w:color="auto" w:fill="auto"/>
            <w:noWrap/>
            <w:vAlign w:val="center"/>
            <w:hideMark/>
          </w:tcPr>
          <w:p w14:paraId="62527B2F"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600,00</w:t>
            </w:r>
          </w:p>
        </w:tc>
      </w:tr>
      <w:tr w:rsidR="0015555A" w:rsidRPr="0015555A" w14:paraId="04F4B8ED" w14:textId="77777777" w:rsidTr="0015555A">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405941" w14:textId="77777777" w:rsidR="0015555A" w:rsidRPr="0015555A" w:rsidRDefault="0015555A" w:rsidP="0015555A">
            <w:pPr>
              <w:spacing w:after="0" w:line="240" w:lineRule="auto"/>
              <w:jc w:val="center"/>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2.</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6ACF9B8" w14:textId="77777777" w:rsidR="0015555A" w:rsidRPr="0015555A" w:rsidRDefault="0015555A" w:rsidP="0015555A">
            <w:pPr>
              <w:spacing w:after="0" w:line="240" w:lineRule="auto"/>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Gulbenes sporta centrs:</w:t>
            </w:r>
          </w:p>
        </w:tc>
      </w:tr>
      <w:tr w:rsidR="0015555A" w:rsidRPr="0015555A" w14:paraId="1F22A57C" w14:textId="77777777" w:rsidTr="0015555A">
        <w:trPr>
          <w:trHeight w:val="1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670E9A" w14:textId="0B24558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2.1.</w:t>
            </w:r>
          </w:p>
        </w:tc>
        <w:tc>
          <w:tcPr>
            <w:tcW w:w="3543" w:type="dxa"/>
            <w:tcBorders>
              <w:top w:val="nil"/>
              <w:left w:val="nil"/>
              <w:bottom w:val="single" w:sz="4" w:space="0" w:color="auto"/>
              <w:right w:val="single" w:sz="4" w:space="0" w:color="auto"/>
            </w:tcBorders>
            <w:shd w:val="clear" w:color="auto" w:fill="auto"/>
            <w:noWrap/>
            <w:vAlign w:val="center"/>
            <w:hideMark/>
          </w:tcPr>
          <w:p w14:paraId="7BA7EDC1"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7458EDB6"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12A44ED7"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57,85</w:t>
            </w:r>
          </w:p>
        </w:tc>
        <w:tc>
          <w:tcPr>
            <w:tcW w:w="992" w:type="dxa"/>
            <w:tcBorders>
              <w:top w:val="nil"/>
              <w:left w:val="nil"/>
              <w:bottom w:val="single" w:sz="4" w:space="0" w:color="auto"/>
              <w:right w:val="single" w:sz="4" w:space="0" w:color="auto"/>
            </w:tcBorders>
            <w:shd w:val="clear" w:color="auto" w:fill="auto"/>
            <w:noWrap/>
            <w:vAlign w:val="center"/>
            <w:hideMark/>
          </w:tcPr>
          <w:p w14:paraId="44713AFD"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12,15</w:t>
            </w:r>
          </w:p>
        </w:tc>
        <w:tc>
          <w:tcPr>
            <w:tcW w:w="1134" w:type="dxa"/>
            <w:tcBorders>
              <w:top w:val="nil"/>
              <w:left w:val="nil"/>
              <w:bottom w:val="single" w:sz="4" w:space="0" w:color="auto"/>
              <w:right w:val="single" w:sz="4" w:space="0" w:color="auto"/>
            </w:tcBorders>
            <w:shd w:val="clear" w:color="auto" w:fill="auto"/>
            <w:noWrap/>
            <w:vAlign w:val="center"/>
            <w:hideMark/>
          </w:tcPr>
          <w:p w14:paraId="46F0CE2E"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70,00</w:t>
            </w:r>
          </w:p>
        </w:tc>
      </w:tr>
      <w:tr w:rsidR="0015555A" w:rsidRPr="0015555A" w14:paraId="213AF27D" w14:textId="77777777" w:rsidTr="0015555A">
        <w:trPr>
          <w:trHeight w:val="31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3359AC" w14:textId="58FA78BC"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2.2.</w:t>
            </w:r>
          </w:p>
        </w:tc>
        <w:tc>
          <w:tcPr>
            <w:tcW w:w="3543" w:type="dxa"/>
            <w:tcBorders>
              <w:top w:val="nil"/>
              <w:left w:val="nil"/>
              <w:bottom w:val="single" w:sz="4" w:space="0" w:color="auto"/>
              <w:right w:val="single" w:sz="4" w:space="0" w:color="auto"/>
            </w:tcBorders>
            <w:shd w:val="clear" w:color="auto" w:fill="auto"/>
            <w:noWrap/>
            <w:vAlign w:val="center"/>
            <w:hideMark/>
          </w:tcPr>
          <w:p w14:paraId="4003C3DF"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6B7E182D"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5F727234"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413,22</w:t>
            </w:r>
          </w:p>
        </w:tc>
        <w:tc>
          <w:tcPr>
            <w:tcW w:w="992" w:type="dxa"/>
            <w:tcBorders>
              <w:top w:val="nil"/>
              <w:left w:val="nil"/>
              <w:bottom w:val="single" w:sz="4" w:space="0" w:color="auto"/>
              <w:right w:val="single" w:sz="4" w:space="0" w:color="auto"/>
            </w:tcBorders>
            <w:shd w:val="clear" w:color="auto" w:fill="auto"/>
            <w:noWrap/>
            <w:vAlign w:val="center"/>
            <w:hideMark/>
          </w:tcPr>
          <w:p w14:paraId="4494187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86,78</w:t>
            </w:r>
          </w:p>
        </w:tc>
        <w:tc>
          <w:tcPr>
            <w:tcW w:w="1134" w:type="dxa"/>
            <w:tcBorders>
              <w:top w:val="nil"/>
              <w:left w:val="nil"/>
              <w:bottom w:val="single" w:sz="4" w:space="0" w:color="auto"/>
              <w:right w:val="single" w:sz="4" w:space="0" w:color="auto"/>
            </w:tcBorders>
            <w:shd w:val="clear" w:color="auto" w:fill="auto"/>
            <w:noWrap/>
            <w:vAlign w:val="center"/>
            <w:hideMark/>
          </w:tcPr>
          <w:p w14:paraId="007B9CCC"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500,00</w:t>
            </w:r>
          </w:p>
        </w:tc>
      </w:tr>
      <w:tr w:rsidR="0015555A" w:rsidRPr="0015555A" w14:paraId="59002239" w14:textId="77777777" w:rsidTr="0015555A">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75579C" w14:textId="77777777" w:rsidR="0015555A" w:rsidRPr="0015555A" w:rsidRDefault="0015555A" w:rsidP="0015555A">
            <w:pPr>
              <w:spacing w:after="0" w:line="240" w:lineRule="auto"/>
              <w:jc w:val="center"/>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3.</w:t>
            </w: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49AEFBD6" w14:textId="77777777" w:rsidR="0015555A" w:rsidRPr="0015555A" w:rsidRDefault="0015555A" w:rsidP="0015555A">
            <w:pPr>
              <w:spacing w:after="0" w:line="240" w:lineRule="auto"/>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Gulbenes novada Bērnu un jaunatnes sporta skola:</w:t>
            </w:r>
          </w:p>
        </w:tc>
      </w:tr>
      <w:tr w:rsidR="0015555A" w:rsidRPr="0015555A" w14:paraId="48D2645C" w14:textId="77777777" w:rsidTr="0015555A">
        <w:trPr>
          <w:trHeight w:val="32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2DCA9B" w14:textId="6028CA5C"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3.1.</w:t>
            </w:r>
          </w:p>
        </w:tc>
        <w:tc>
          <w:tcPr>
            <w:tcW w:w="3543" w:type="dxa"/>
            <w:tcBorders>
              <w:top w:val="nil"/>
              <w:left w:val="nil"/>
              <w:bottom w:val="single" w:sz="4" w:space="0" w:color="auto"/>
              <w:right w:val="single" w:sz="4" w:space="0" w:color="auto"/>
            </w:tcBorders>
            <w:shd w:val="clear" w:color="auto" w:fill="auto"/>
            <w:noWrap/>
            <w:vAlign w:val="center"/>
            <w:hideMark/>
          </w:tcPr>
          <w:p w14:paraId="78C29DB5"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5D291D44"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0D54A4EE"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33,06</w:t>
            </w:r>
          </w:p>
        </w:tc>
        <w:tc>
          <w:tcPr>
            <w:tcW w:w="992" w:type="dxa"/>
            <w:tcBorders>
              <w:top w:val="nil"/>
              <w:left w:val="nil"/>
              <w:bottom w:val="single" w:sz="4" w:space="0" w:color="auto"/>
              <w:right w:val="single" w:sz="4" w:space="0" w:color="auto"/>
            </w:tcBorders>
            <w:shd w:val="clear" w:color="auto" w:fill="auto"/>
            <w:noWrap/>
            <w:vAlign w:val="center"/>
            <w:hideMark/>
          </w:tcPr>
          <w:p w14:paraId="0347EF2B"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6,94</w:t>
            </w:r>
          </w:p>
        </w:tc>
        <w:tc>
          <w:tcPr>
            <w:tcW w:w="1134" w:type="dxa"/>
            <w:tcBorders>
              <w:top w:val="nil"/>
              <w:left w:val="nil"/>
              <w:bottom w:val="single" w:sz="4" w:space="0" w:color="auto"/>
              <w:right w:val="single" w:sz="4" w:space="0" w:color="auto"/>
            </w:tcBorders>
            <w:shd w:val="clear" w:color="auto" w:fill="auto"/>
            <w:noWrap/>
            <w:vAlign w:val="center"/>
            <w:hideMark/>
          </w:tcPr>
          <w:p w14:paraId="79AEFAA4"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40,00</w:t>
            </w:r>
          </w:p>
        </w:tc>
      </w:tr>
      <w:tr w:rsidR="0015555A" w:rsidRPr="0015555A" w14:paraId="2F6898D9" w14:textId="77777777" w:rsidTr="0015555A">
        <w:trPr>
          <w:trHeight w:val="32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60F4DD" w14:textId="3129C520"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3.</w:t>
            </w:r>
            <w:r w:rsidR="00DA32D7">
              <w:rPr>
                <w:rFonts w:ascii="Times New Roman" w:eastAsia="Times New Roman" w:hAnsi="Times New Roman" w:cs="Times New Roman"/>
                <w:sz w:val="24"/>
                <w:szCs w:val="24"/>
                <w:lang w:eastAsia="lv-LV"/>
              </w:rPr>
              <w:t>2.</w:t>
            </w:r>
          </w:p>
        </w:tc>
        <w:tc>
          <w:tcPr>
            <w:tcW w:w="3543" w:type="dxa"/>
            <w:tcBorders>
              <w:top w:val="nil"/>
              <w:left w:val="nil"/>
              <w:bottom w:val="single" w:sz="4" w:space="0" w:color="auto"/>
              <w:right w:val="single" w:sz="4" w:space="0" w:color="auto"/>
            </w:tcBorders>
            <w:shd w:val="clear" w:color="auto" w:fill="auto"/>
            <w:noWrap/>
            <w:vAlign w:val="center"/>
            <w:hideMark/>
          </w:tcPr>
          <w:p w14:paraId="049E9B27"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Sporta zāle</w:t>
            </w:r>
          </w:p>
        </w:tc>
        <w:tc>
          <w:tcPr>
            <w:tcW w:w="1418" w:type="dxa"/>
            <w:tcBorders>
              <w:top w:val="nil"/>
              <w:left w:val="nil"/>
              <w:bottom w:val="single" w:sz="4" w:space="0" w:color="auto"/>
              <w:right w:val="single" w:sz="4" w:space="0" w:color="auto"/>
            </w:tcBorders>
            <w:shd w:val="clear" w:color="auto" w:fill="auto"/>
            <w:noWrap/>
            <w:vAlign w:val="center"/>
            <w:hideMark/>
          </w:tcPr>
          <w:p w14:paraId="53B2EAFA"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 stundas</w:t>
            </w:r>
          </w:p>
        </w:tc>
        <w:tc>
          <w:tcPr>
            <w:tcW w:w="1134" w:type="dxa"/>
            <w:tcBorders>
              <w:top w:val="nil"/>
              <w:left w:val="nil"/>
              <w:bottom w:val="single" w:sz="4" w:space="0" w:color="auto"/>
              <w:right w:val="single" w:sz="4" w:space="0" w:color="auto"/>
            </w:tcBorders>
            <w:shd w:val="clear" w:color="auto" w:fill="auto"/>
            <w:noWrap/>
            <w:vAlign w:val="center"/>
            <w:hideMark/>
          </w:tcPr>
          <w:p w14:paraId="11ED616C"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247,93</w:t>
            </w:r>
          </w:p>
        </w:tc>
        <w:tc>
          <w:tcPr>
            <w:tcW w:w="992" w:type="dxa"/>
            <w:tcBorders>
              <w:top w:val="nil"/>
              <w:left w:val="nil"/>
              <w:bottom w:val="single" w:sz="4" w:space="0" w:color="auto"/>
              <w:right w:val="single" w:sz="4" w:space="0" w:color="auto"/>
            </w:tcBorders>
            <w:shd w:val="clear" w:color="auto" w:fill="auto"/>
            <w:noWrap/>
            <w:vAlign w:val="center"/>
            <w:hideMark/>
          </w:tcPr>
          <w:p w14:paraId="5ABF3596"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52,07</w:t>
            </w:r>
          </w:p>
        </w:tc>
        <w:tc>
          <w:tcPr>
            <w:tcW w:w="1134" w:type="dxa"/>
            <w:tcBorders>
              <w:top w:val="nil"/>
              <w:left w:val="nil"/>
              <w:bottom w:val="single" w:sz="4" w:space="0" w:color="auto"/>
              <w:right w:val="single" w:sz="4" w:space="0" w:color="auto"/>
            </w:tcBorders>
            <w:shd w:val="clear" w:color="auto" w:fill="auto"/>
            <w:noWrap/>
            <w:vAlign w:val="center"/>
            <w:hideMark/>
          </w:tcPr>
          <w:p w14:paraId="7477B506"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300,00</w:t>
            </w:r>
          </w:p>
        </w:tc>
      </w:tr>
      <w:tr w:rsidR="0015555A" w:rsidRPr="0015555A" w14:paraId="0234B313" w14:textId="77777777" w:rsidTr="0015555A">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BC8570" w14:textId="77777777" w:rsidR="0015555A" w:rsidRPr="0015555A" w:rsidRDefault="0015555A" w:rsidP="0015555A">
            <w:pPr>
              <w:spacing w:after="0" w:line="240" w:lineRule="auto"/>
              <w:jc w:val="center"/>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4.</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D57F3E8" w14:textId="77777777" w:rsidR="0015555A" w:rsidRPr="0015555A" w:rsidRDefault="0015555A" w:rsidP="0015555A">
            <w:pPr>
              <w:spacing w:after="0" w:line="240" w:lineRule="auto"/>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Gulbenes novada Sporta pārvalde:</w:t>
            </w:r>
          </w:p>
        </w:tc>
      </w:tr>
      <w:tr w:rsidR="0015555A" w:rsidRPr="0015555A" w14:paraId="7AC2E7CC" w14:textId="77777777" w:rsidTr="0015555A">
        <w:trPr>
          <w:trHeight w:val="43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C67E53"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4.1.</w:t>
            </w:r>
          </w:p>
        </w:tc>
        <w:tc>
          <w:tcPr>
            <w:tcW w:w="3543" w:type="dxa"/>
            <w:tcBorders>
              <w:top w:val="nil"/>
              <w:left w:val="nil"/>
              <w:bottom w:val="single" w:sz="4" w:space="0" w:color="auto"/>
              <w:right w:val="single" w:sz="4" w:space="0" w:color="auto"/>
            </w:tcBorders>
            <w:shd w:val="clear" w:color="auto" w:fill="auto"/>
            <w:noWrap/>
            <w:vAlign w:val="center"/>
            <w:hideMark/>
          </w:tcPr>
          <w:p w14:paraId="6BE90640"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Gultasvieta ar gultasveļu (vienai personai)</w:t>
            </w:r>
          </w:p>
        </w:tc>
        <w:tc>
          <w:tcPr>
            <w:tcW w:w="1418" w:type="dxa"/>
            <w:tcBorders>
              <w:top w:val="nil"/>
              <w:left w:val="nil"/>
              <w:bottom w:val="single" w:sz="4" w:space="0" w:color="auto"/>
              <w:right w:val="single" w:sz="4" w:space="0" w:color="auto"/>
            </w:tcBorders>
            <w:shd w:val="clear" w:color="auto" w:fill="auto"/>
            <w:vAlign w:val="center"/>
            <w:hideMark/>
          </w:tcPr>
          <w:p w14:paraId="65A1BCC2"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diennaktī</w:t>
            </w:r>
          </w:p>
        </w:tc>
        <w:tc>
          <w:tcPr>
            <w:tcW w:w="1134" w:type="dxa"/>
            <w:tcBorders>
              <w:top w:val="nil"/>
              <w:left w:val="nil"/>
              <w:bottom w:val="single" w:sz="4" w:space="0" w:color="auto"/>
              <w:right w:val="single" w:sz="4" w:space="0" w:color="auto"/>
            </w:tcBorders>
            <w:shd w:val="clear" w:color="auto" w:fill="auto"/>
            <w:noWrap/>
            <w:vAlign w:val="center"/>
            <w:hideMark/>
          </w:tcPr>
          <w:p w14:paraId="08D353E5"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10,74</w:t>
            </w:r>
          </w:p>
        </w:tc>
        <w:tc>
          <w:tcPr>
            <w:tcW w:w="992" w:type="dxa"/>
            <w:tcBorders>
              <w:top w:val="nil"/>
              <w:left w:val="nil"/>
              <w:bottom w:val="single" w:sz="4" w:space="0" w:color="auto"/>
              <w:right w:val="single" w:sz="4" w:space="0" w:color="auto"/>
            </w:tcBorders>
            <w:shd w:val="clear" w:color="auto" w:fill="auto"/>
            <w:noWrap/>
            <w:vAlign w:val="center"/>
            <w:hideMark/>
          </w:tcPr>
          <w:p w14:paraId="2E461D82"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2,26</w:t>
            </w:r>
          </w:p>
        </w:tc>
        <w:tc>
          <w:tcPr>
            <w:tcW w:w="1134" w:type="dxa"/>
            <w:tcBorders>
              <w:top w:val="nil"/>
              <w:left w:val="nil"/>
              <w:bottom w:val="single" w:sz="4" w:space="0" w:color="auto"/>
              <w:right w:val="single" w:sz="4" w:space="0" w:color="auto"/>
            </w:tcBorders>
            <w:shd w:val="clear" w:color="auto" w:fill="auto"/>
            <w:noWrap/>
            <w:vAlign w:val="center"/>
            <w:hideMark/>
          </w:tcPr>
          <w:p w14:paraId="52E6C93C"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13,00</w:t>
            </w:r>
          </w:p>
        </w:tc>
      </w:tr>
      <w:tr w:rsidR="0015555A" w:rsidRPr="0015555A" w14:paraId="622170DD" w14:textId="77777777" w:rsidTr="0015555A">
        <w:trPr>
          <w:trHeight w:val="31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43779F" w14:textId="77777777" w:rsidR="0015555A" w:rsidRPr="0015555A" w:rsidRDefault="0015555A" w:rsidP="0015555A">
            <w:pPr>
              <w:spacing w:after="0" w:line="240" w:lineRule="auto"/>
              <w:jc w:val="center"/>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5.</w:t>
            </w:r>
          </w:p>
        </w:tc>
        <w:tc>
          <w:tcPr>
            <w:tcW w:w="8221" w:type="dxa"/>
            <w:gridSpan w:val="5"/>
            <w:tcBorders>
              <w:top w:val="single" w:sz="4" w:space="0" w:color="auto"/>
              <w:left w:val="nil"/>
              <w:bottom w:val="single" w:sz="4" w:space="0" w:color="auto"/>
              <w:right w:val="single" w:sz="4" w:space="0" w:color="auto"/>
            </w:tcBorders>
            <w:shd w:val="clear" w:color="auto" w:fill="auto"/>
            <w:noWrap/>
            <w:vAlign w:val="bottom"/>
            <w:hideMark/>
          </w:tcPr>
          <w:p w14:paraId="1150C1A4" w14:textId="77777777" w:rsidR="0015555A" w:rsidRPr="0015555A" w:rsidRDefault="0015555A" w:rsidP="0015555A">
            <w:pPr>
              <w:spacing w:after="0" w:line="240" w:lineRule="auto"/>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Gulbenes slēpošanas un biatlona trase</w:t>
            </w:r>
          </w:p>
        </w:tc>
      </w:tr>
      <w:tr w:rsidR="0015555A" w:rsidRPr="0015555A" w14:paraId="1D091647" w14:textId="77777777" w:rsidTr="0015555A">
        <w:trPr>
          <w:trHeight w:val="42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F3C8A5"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5.1.</w:t>
            </w:r>
          </w:p>
        </w:tc>
        <w:tc>
          <w:tcPr>
            <w:tcW w:w="3543" w:type="dxa"/>
            <w:tcBorders>
              <w:top w:val="nil"/>
              <w:left w:val="nil"/>
              <w:bottom w:val="single" w:sz="4" w:space="0" w:color="auto"/>
              <w:right w:val="single" w:sz="4" w:space="0" w:color="auto"/>
            </w:tcBorders>
            <w:shd w:val="clear" w:color="auto" w:fill="auto"/>
            <w:noWrap/>
            <w:vAlign w:val="center"/>
            <w:hideMark/>
          </w:tcPr>
          <w:p w14:paraId="1E652D2C"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Šautuve  bez instruktora (vienai personai)</w:t>
            </w:r>
          </w:p>
        </w:tc>
        <w:tc>
          <w:tcPr>
            <w:tcW w:w="1418" w:type="dxa"/>
            <w:tcBorders>
              <w:top w:val="nil"/>
              <w:left w:val="nil"/>
              <w:bottom w:val="single" w:sz="4" w:space="0" w:color="auto"/>
              <w:right w:val="single" w:sz="4" w:space="0" w:color="auto"/>
            </w:tcBorders>
            <w:shd w:val="clear" w:color="auto" w:fill="auto"/>
            <w:vAlign w:val="center"/>
            <w:hideMark/>
          </w:tcPr>
          <w:p w14:paraId="2A82B28C"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 xml:space="preserve"> 2 stundas</w:t>
            </w:r>
          </w:p>
        </w:tc>
        <w:tc>
          <w:tcPr>
            <w:tcW w:w="1134" w:type="dxa"/>
            <w:tcBorders>
              <w:top w:val="nil"/>
              <w:left w:val="nil"/>
              <w:bottom w:val="single" w:sz="4" w:space="0" w:color="auto"/>
              <w:right w:val="single" w:sz="4" w:space="0" w:color="auto"/>
            </w:tcBorders>
            <w:shd w:val="clear" w:color="auto" w:fill="auto"/>
            <w:noWrap/>
            <w:vAlign w:val="center"/>
            <w:hideMark/>
          </w:tcPr>
          <w:p w14:paraId="73087C39"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4,96</w:t>
            </w:r>
          </w:p>
        </w:tc>
        <w:tc>
          <w:tcPr>
            <w:tcW w:w="992" w:type="dxa"/>
            <w:tcBorders>
              <w:top w:val="nil"/>
              <w:left w:val="nil"/>
              <w:bottom w:val="single" w:sz="4" w:space="0" w:color="auto"/>
              <w:right w:val="single" w:sz="4" w:space="0" w:color="auto"/>
            </w:tcBorders>
            <w:shd w:val="clear" w:color="auto" w:fill="auto"/>
            <w:noWrap/>
            <w:vAlign w:val="center"/>
            <w:hideMark/>
          </w:tcPr>
          <w:p w14:paraId="27928EF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3C83881A"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6,00</w:t>
            </w:r>
          </w:p>
        </w:tc>
      </w:tr>
      <w:tr w:rsidR="0015555A" w:rsidRPr="0015555A" w14:paraId="32A55F75" w14:textId="77777777" w:rsidTr="0015555A">
        <w:trPr>
          <w:trHeight w:val="301"/>
        </w:trPr>
        <w:tc>
          <w:tcPr>
            <w:tcW w:w="920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054E3" w14:textId="77777777" w:rsidR="0015555A" w:rsidRPr="0015555A" w:rsidRDefault="0015555A" w:rsidP="0015555A">
            <w:pPr>
              <w:spacing w:after="0" w:line="240" w:lineRule="auto"/>
              <w:jc w:val="center"/>
              <w:rPr>
                <w:rFonts w:ascii="Times New Roman" w:eastAsia="Times New Roman" w:hAnsi="Times New Roman" w:cs="Times New Roman"/>
                <w:b/>
                <w:bCs/>
                <w:sz w:val="28"/>
                <w:szCs w:val="28"/>
                <w:lang w:eastAsia="lv-LV"/>
              </w:rPr>
            </w:pPr>
            <w:r w:rsidRPr="0015555A">
              <w:rPr>
                <w:rFonts w:ascii="Times New Roman" w:eastAsia="Times New Roman" w:hAnsi="Times New Roman" w:cs="Times New Roman"/>
                <w:b/>
                <w:bCs/>
                <w:sz w:val="28"/>
                <w:szCs w:val="28"/>
                <w:lang w:eastAsia="lv-LV"/>
              </w:rPr>
              <w:t>Fiziskām personām:</w:t>
            </w:r>
          </w:p>
        </w:tc>
      </w:tr>
      <w:tr w:rsidR="0015555A" w:rsidRPr="0015555A" w14:paraId="392B2F6B" w14:textId="77777777" w:rsidTr="0015555A">
        <w:trPr>
          <w:trHeight w:val="48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4BE0ED" w14:textId="77777777" w:rsidR="0015555A" w:rsidRPr="0015555A" w:rsidRDefault="0015555A" w:rsidP="0015555A">
            <w:pPr>
              <w:spacing w:after="0" w:line="240" w:lineRule="auto"/>
              <w:jc w:val="center"/>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6.</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3009A46" w14:textId="77777777" w:rsidR="0015555A" w:rsidRPr="0015555A" w:rsidRDefault="0015555A" w:rsidP="0015555A">
            <w:pPr>
              <w:spacing w:after="0" w:line="240" w:lineRule="auto"/>
              <w:rPr>
                <w:rFonts w:ascii="Times New Roman" w:eastAsia="Times New Roman" w:hAnsi="Times New Roman" w:cs="Times New Roman"/>
                <w:b/>
                <w:bCs/>
                <w:color w:val="000000"/>
                <w:sz w:val="24"/>
                <w:szCs w:val="24"/>
                <w:lang w:eastAsia="lv-LV"/>
              </w:rPr>
            </w:pPr>
            <w:r w:rsidRPr="0015555A">
              <w:rPr>
                <w:rFonts w:ascii="Times New Roman" w:eastAsia="Times New Roman" w:hAnsi="Times New Roman" w:cs="Times New Roman"/>
                <w:b/>
                <w:bCs/>
                <w:color w:val="000000"/>
                <w:sz w:val="24"/>
                <w:szCs w:val="24"/>
                <w:lang w:eastAsia="lv-LV"/>
              </w:rPr>
              <w:t>Gulbenes novada vidusskolas stadions (</w:t>
            </w:r>
            <w:proofErr w:type="spellStart"/>
            <w:r w:rsidRPr="0015555A">
              <w:rPr>
                <w:rFonts w:ascii="Times New Roman" w:eastAsia="Times New Roman" w:hAnsi="Times New Roman" w:cs="Times New Roman"/>
                <w:b/>
                <w:bCs/>
                <w:color w:val="000000"/>
                <w:sz w:val="24"/>
                <w:szCs w:val="24"/>
                <w:lang w:eastAsia="lv-LV"/>
              </w:rPr>
              <w:t>O.Kalpaka</w:t>
            </w:r>
            <w:proofErr w:type="spellEnd"/>
            <w:r w:rsidRPr="0015555A">
              <w:rPr>
                <w:rFonts w:ascii="Times New Roman" w:eastAsia="Times New Roman" w:hAnsi="Times New Roman" w:cs="Times New Roman"/>
                <w:b/>
                <w:bCs/>
                <w:color w:val="000000"/>
                <w:sz w:val="24"/>
                <w:szCs w:val="24"/>
                <w:lang w:eastAsia="lv-LV"/>
              </w:rPr>
              <w:t xml:space="preserve"> iela 1A) :</w:t>
            </w:r>
          </w:p>
        </w:tc>
      </w:tr>
      <w:tr w:rsidR="0015555A" w:rsidRPr="0015555A" w14:paraId="4A064460" w14:textId="77777777" w:rsidTr="0015555A">
        <w:trPr>
          <w:trHeight w:val="63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8C6FA5B" w14:textId="113874EF"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6.1.</w:t>
            </w:r>
          </w:p>
        </w:tc>
        <w:tc>
          <w:tcPr>
            <w:tcW w:w="3543" w:type="dxa"/>
            <w:tcBorders>
              <w:top w:val="nil"/>
              <w:left w:val="nil"/>
              <w:bottom w:val="single" w:sz="4" w:space="0" w:color="auto"/>
              <w:right w:val="single" w:sz="4" w:space="0" w:color="auto"/>
            </w:tcBorders>
            <w:shd w:val="clear" w:color="auto" w:fill="auto"/>
            <w:vAlign w:val="center"/>
            <w:hideMark/>
          </w:tcPr>
          <w:p w14:paraId="147F50C6"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Slēpju komplekta noma bērniem no 7 gadu vecuma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734A7BFE"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24 stundas</w:t>
            </w:r>
          </w:p>
        </w:tc>
        <w:tc>
          <w:tcPr>
            <w:tcW w:w="1134" w:type="dxa"/>
            <w:tcBorders>
              <w:top w:val="nil"/>
              <w:left w:val="nil"/>
              <w:bottom w:val="single" w:sz="4" w:space="0" w:color="auto"/>
              <w:right w:val="single" w:sz="4" w:space="0" w:color="auto"/>
            </w:tcBorders>
            <w:shd w:val="clear" w:color="auto" w:fill="auto"/>
            <w:noWrap/>
            <w:vAlign w:val="center"/>
            <w:hideMark/>
          </w:tcPr>
          <w:p w14:paraId="0B83A4BB"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3,00</w:t>
            </w:r>
          </w:p>
        </w:tc>
        <w:tc>
          <w:tcPr>
            <w:tcW w:w="992" w:type="dxa"/>
            <w:tcBorders>
              <w:top w:val="nil"/>
              <w:left w:val="nil"/>
              <w:bottom w:val="single" w:sz="4" w:space="0" w:color="auto"/>
              <w:right w:val="single" w:sz="4" w:space="0" w:color="auto"/>
            </w:tcBorders>
            <w:shd w:val="clear" w:color="auto" w:fill="auto"/>
            <w:noWrap/>
            <w:vAlign w:val="center"/>
            <w:hideMark/>
          </w:tcPr>
          <w:p w14:paraId="54534B4F"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A7D0A71"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3,00</w:t>
            </w:r>
          </w:p>
        </w:tc>
      </w:tr>
      <w:tr w:rsidR="0015555A" w:rsidRPr="0015555A" w14:paraId="202DAD19" w14:textId="77777777" w:rsidTr="0015555A">
        <w:trPr>
          <w:trHeight w:val="66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7A00F9" w14:textId="6E52E320"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6.2.</w:t>
            </w:r>
          </w:p>
        </w:tc>
        <w:tc>
          <w:tcPr>
            <w:tcW w:w="3543" w:type="dxa"/>
            <w:tcBorders>
              <w:top w:val="nil"/>
              <w:left w:val="nil"/>
              <w:bottom w:val="single" w:sz="4" w:space="0" w:color="auto"/>
              <w:right w:val="single" w:sz="4" w:space="0" w:color="auto"/>
            </w:tcBorders>
            <w:shd w:val="clear" w:color="auto" w:fill="auto"/>
            <w:vAlign w:val="center"/>
            <w:hideMark/>
          </w:tcPr>
          <w:p w14:paraId="7C843216"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Slēpju komplekta noma bērniem no 7 gadu vecuma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768269E7"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nedēļa</w:t>
            </w:r>
          </w:p>
        </w:tc>
        <w:tc>
          <w:tcPr>
            <w:tcW w:w="1134" w:type="dxa"/>
            <w:tcBorders>
              <w:top w:val="nil"/>
              <w:left w:val="nil"/>
              <w:bottom w:val="single" w:sz="4" w:space="0" w:color="auto"/>
              <w:right w:val="single" w:sz="4" w:space="0" w:color="auto"/>
            </w:tcBorders>
            <w:shd w:val="clear" w:color="auto" w:fill="auto"/>
            <w:noWrap/>
            <w:vAlign w:val="center"/>
            <w:hideMark/>
          </w:tcPr>
          <w:p w14:paraId="0425C320"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37BB4E02"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7AC8316"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10,00</w:t>
            </w:r>
          </w:p>
        </w:tc>
      </w:tr>
      <w:tr w:rsidR="0015555A" w:rsidRPr="0015555A" w14:paraId="16332C6F" w14:textId="77777777" w:rsidTr="0015555A">
        <w:trPr>
          <w:trHeight w:val="44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566436" w14:textId="09CB99FD"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w:t>
            </w:r>
            <w:r w:rsidR="00CD4565">
              <w:rPr>
                <w:rFonts w:ascii="Times New Roman" w:eastAsia="Times New Roman" w:hAnsi="Times New Roman" w:cs="Times New Roman"/>
                <w:sz w:val="24"/>
                <w:szCs w:val="24"/>
                <w:lang w:eastAsia="lv-LV"/>
              </w:rPr>
              <w:t>3.</w:t>
            </w:r>
          </w:p>
        </w:tc>
        <w:tc>
          <w:tcPr>
            <w:tcW w:w="3543" w:type="dxa"/>
            <w:tcBorders>
              <w:top w:val="nil"/>
              <w:left w:val="nil"/>
              <w:bottom w:val="single" w:sz="4" w:space="0" w:color="auto"/>
              <w:right w:val="single" w:sz="4" w:space="0" w:color="auto"/>
            </w:tcBorders>
            <w:shd w:val="clear" w:color="auto" w:fill="auto"/>
            <w:noWrap/>
            <w:vAlign w:val="center"/>
            <w:hideMark/>
          </w:tcPr>
          <w:p w14:paraId="744F3412"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Slēpju komplekta noma pieaugušajiem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1D8D892F"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24 stundas</w:t>
            </w:r>
          </w:p>
        </w:tc>
        <w:tc>
          <w:tcPr>
            <w:tcW w:w="1134" w:type="dxa"/>
            <w:tcBorders>
              <w:top w:val="nil"/>
              <w:left w:val="nil"/>
              <w:bottom w:val="single" w:sz="4" w:space="0" w:color="auto"/>
              <w:right w:val="single" w:sz="4" w:space="0" w:color="auto"/>
            </w:tcBorders>
            <w:shd w:val="clear" w:color="auto" w:fill="auto"/>
            <w:noWrap/>
            <w:vAlign w:val="center"/>
            <w:hideMark/>
          </w:tcPr>
          <w:p w14:paraId="59D48040"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4,13</w:t>
            </w:r>
          </w:p>
        </w:tc>
        <w:tc>
          <w:tcPr>
            <w:tcW w:w="992" w:type="dxa"/>
            <w:tcBorders>
              <w:top w:val="nil"/>
              <w:left w:val="nil"/>
              <w:bottom w:val="single" w:sz="4" w:space="0" w:color="auto"/>
              <w:right w:val="single" w:sz="4" w:space="0" w:color="auto"/>
            </w:tcBorders>
            <w:shd w:val="clear" w:color="auto" w:fill="auto"/>
            <w:noWrap/>
            <w:vAlign w:val="center"/>
            <w:hideMark/>
          </w:tcPr>
          <w:p w14:paraId="48490F96"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0,87</w:t>
            </w:r>
          </w:p>
        </w:tc>
        <w:tc>
          <w:tcPr>
            <w:tcW w:w="1134" w:type="dxa"/>
            <w:tcBorders>
              <w:top w:val="nil"/>
              <w:left w:val="nil"/>
              <w:bottom w:val="single" w:sz="4" w:space="0" w:color="auto"/>
              <w:right w:val="single" w:sz="4" w:space="0" w:color="auto"/>
            </w:tcBorders>
            <w:shd w:val="clear" w:color="auto" w:fill="auto"/>
            <w:noWrap/>
            <w:vAlign w:val="center"/>
            <w:hideMark/>
          </w:tcPr>
          <w:p w14:paraId="35E7BC65"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5,00</w:t>
            </w:r>
          </w:p>
        </w:tc>
      </w:tr>
      <w:tr w:rsidR="0015555A" w:rsidRPr="0015555A" w14:paraId="1790CA67" w14:textId="77777777" w:rsidTr="0015555A">
        <w:trPr>
          <w:trHeight w:val="44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3C6B93" w14:textId="6B89D3C5"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w:t>
            </w:r>
            <w:r w:rsidR="00CD4565">
              <w:rPr>
                <w:rFonts w:ascii="Times New Roman" w:eastAsia="Times New Roman" w:hAnsi="Times New Roman" w:cs="Times New Roman"/>
                <w:sz w:val="24"/>
                <w:szCs w:val="24"/>
                <w:lang w:eastAsia="lv-LV"/>
              </w:rPr>
              <w:t>4.</w:t>
            </w:r>
          </w:p>
        </w:tc>
        <w:tc>
          <w:tcPr>
            <w:tcW w:w="3543" w:type="dxa"/>
            <w:tcBorders>
              <w:top w:val="nil"/>
              <w:left w:val="nil"/>
              <w:bottom w:val="single" w:sz="4" w:space="0" w:color="auto"/>
              <w:right w:val="single" w:sz="4" w:space="0" w:color="auto"/>
            </w:tcBorders>
            <w:shd w:val="clear" w:color="auto" w:fill="auto"/>
            <w:noWrap/>
            <w:vAlign w:val="center"/>
            <w:hideMark/>
          </w:tcPr>
          <w:p w14:paraId="5CF7CAA8"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Slēpju komplekta noma pieaugušajiem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29266A3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nedēļa</w:t>
            </w:r>
          </w:p>
        </w:tc>
        <w:tc>
          <w:tcPr>
            <w:tcW w:w="1134" w:type="dxa"/>
            <w:tcBorders>
              <w:top w:val="nil"/>
              <w:left w:val="nil"/>
              <w:bottom w:val="single" w:sz="4" w:space="0" w:color="auto"/>
              <w:right w:val="single" w:sz="4" w:space="0" w:color="auto"/>
            </w:tcBorders>
            <w:shd w:val="clear" w:color="auto" w:fill="auto"/>
            <w:noWrap/>
            <w:vAlign w:val="center"/>
            <w:hideMark/>
          </w:tcPr>
          <w:p w14:paraId="41C5C25B"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12,40</w:t>
            </w:r>
          </w:p>
        </w:tc>
        <w:tc>
          <w:tcPr>
            <w:tcW w:w="992" w:type="dxa"/>
            <w:tcBorders>
              <w:top w:val="nil"/>
              <w:left w:val="nil"/>
              <w:bottom w:val="single" w:sz="4" w:space="0" w:color="auto"/>
              <w:right w:val="single" w:sz="4" w:space="0" w:color="auto"/>
            </w:tcBorders>
            <w:shd w:val="clear" w:color="auto" w:fill="auto"/>
            <w:noWrap/>
            <w:vAlign w:val="center"/>
            <w:hideMark/>
          </w:tcPr>
          <w:p w14:paraId="5ABDF8FF"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4506239B"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15,00</w:t>
            </w:r>
          </w:p>
        </w:tc>
      </w:tr>
      <w:tr w:rsidR="0015555A" w:rsidRPr="0015555A" w14:paraId="35574897" w14:textId="77777777" w:rsidTr="0015555A">
        <w:trPr>
          <w:trHeight w:val="67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B183C6" w14:textId="1308FD54"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w:t>
            </w:r>
            <w:r w:rsidR="00CD4565">
              <w:rPr>
                <w:rFonts w:ascii="Times New Roman" w:eastAsia="Times New Roman" w:hAnsi="Times New Roman" w:cs="Times New Roman"/>
                <w:sz w:val="24"/>
                <w:szCs w:val="24"/>
                <w:lang w:eastAsia="lv-LV"/>
              </w:rPr>
              <w:t>.5.</w:t>
            </w:r>
          </w:p>
        </w:tc>
        <w:tc>
          <w:tcPr>
            <w:tcW w:w="3543" w:type="dxa"/>
            <w:tcBorders>
              <w:top w:val="nil"/>
              <w:left w:val="nil"/>
              <w:bottom w:val="single" w:sz="4" w:space="0" w:color="auto"/>
              <w:right w:val="single" w:sz="4" w:space="0" w:color="auto"/>
            </w:tcBorders>
            <w:shd w:val="clear" w:color="auto" w:fill="auto"/>
            <w:vAlign w:val="center"/>
            <w:hideMark/>
          </w:tcPr>
          <w:p w14:paraId="3D18F8CE"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Slidu pāra noma bērniem no 7 gadu vecuma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020DC152"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64BE090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1,50</w:t>
            </w:r>
          </w:p>
        </w:tc>
        <w:tc>
          <w:tcPr>
            <w:tcW w:w="992" w:type="dxa"/>
            <w:tcBorders>
              <w:top w:val="nil"/>
              <w:left w:val="nil"/>
              <w:bottom w:val="single" w:sz="4" w:space="0" w:color="auto"/>
              <w:right w:val="single" w:sz="4" w:space="0" w:color="auto"/>
            </w:tcBorders>
            <w:shd w:val="clear" w:color="auto" w:fill="auto"/>
            <w:noWrap/>
            <w:vAlign w:val="center"/>
            <w:hideMark/>
          </w:tcPr>
          <w:p w14:paraId="696D521F"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1F4546B"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1,50</w:t>
            </w:r>
          </w:p>
        </w:tc>
      </w:tr>
      <w:tr w:rsidR="0015555A" w:rsidRPr="0015555A" w14:paraId="5BD1109E" w14:textId="77777777" w:rsidTr="0015555A">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8899C6" w14:textId="665C8C31"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w:t>
            </w:r>
            <w:r w:rsidR="00CD4565">
              <w:rPr>
                <w:rFonts w:ascii="Times New Roman" w:eastAsia="Times New Roman" w:hAnsi="Times New Roman" w:cs="Times New Roman"/>
                <w:sz w:val="24"/>
                <w:szCs w:val="24"/>
                <w:lang w:eastAsia="lv-LV"/>
              </w:rPr>
              <w:t>6.</w:t>
            </w:r>
          </w:p>
        </w:tc>
        <w:tc>
          <w:tcPr>
            <w:tcW w:w="3543" w:type="dxa"/>
            <w:tcBorders>
              <w:top w:val="nil"/>
              <w:left w:val="nil"/>
              <w:bottom w:val="single" w:sz="4" w:space="0" w:color="auto"/>
              <w:right w:val="single" w:sz="4" w:space="0" w:color="auto"/>
            </w:tcBorders>
            <w:shd w:val="clear" w:color="auto" w:fill="auto"/>
            <w:noWrap/>
            <w:vAlign w:val="center"/>
            <w:hideMark/>
          </w:tcPr>
          <w:p w14:paraId="438047BA"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Slidu pāra noma pieaugušajiem (vienai personai)</w:t>
            </w:r>
          </w:p>
        </w:tc>
        <w:tc>
          <w:tcPr>
            <w:tcW w:w="1418" w:type="dxa"/>
            <w:tcBorders>
              <w:top w:val="nil"/>
              <w:left w:val="nil"/>
              <w:bottom w:val="single" w:sz="4" w:space="0" w:color="auto"/>
              <w:right w:val="single" w:sz="4" w:space="0" w:color="auto"/>
            </w:tcBorders>
            <w:shd w:val="clear" w:color="auto" w:fill="auto"/>
            <w:noWrap/>
            <w:vAlign w:val="center"/>
            <w:hideMark/>
          </w:tcPr>
          <w:p w14:paraId="2B4C7BB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stunda</w:t>
            </w:r>
          </w:p>
        </w:tc>
        <w:tc>
          <w:tcPr>
            <w:tcW w:w="1134" w:type="dxa"/>
            <w:tcBorders>
              <w:top w:val="nil"/>
              <w:left w:val="nil"/>
              <w:bottom w:val="single" w:sz="4" w:space="0" w:color="auto"/>
              <w:right w:val="single" w:sz="4" w:space="0" w:color="auto"/>
            </w:tcBorders>
            <w:shd w:val="clear" w:color="auto" w:fill="auto"/>
            <w:noWrap/>
            <w:vAlign w:val="center"/>
            <w:hideMark/>
          </w:tcPr>
          <w:p w14:paraId="303310D2"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2,07</w:t>
            </w:r>
          </w:p>
        </w:tc>
        <w:tc>
          <w:tcPr>
            <w:tcW w:w="992" w:type="dxa"/>
            <w:tcBorders>
              <w:top w:val="nil"/>
              <w:left w:val="nil"/>
              <w:bottom w:val="single" w:sz="4" w:space="0" w:color="auto"/>
              <w:right w:val="single" w:sz="4" w:space="0" w:color="auto"/>
            </w:tcBorders>
            <w:shd w:val="clear" w:color="auto" w:fill="auto"/>
            <w:noWrap/>
            <w:vAlign w:val="center"/>
            <w:hideMark/>
          </w:tcPr>
          <w:p w14:paraId="32190D00"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0,43</w:t>
            </w:r>
          </w:p>
        </w:tc>
        <w:tc>
          <w:tcPr>
            <w:tcW w:w="1134" w:type="dxa"/>
            <w:tcBorders>
              <w:top w:val="nil"/>
              <w:left w:val="nil"/>
              <w:bottom w:val="single" w:sz="4" w:space="0" w:color="auto"/>
              <w:right w:val="single" w:sz="4" w:space="0" w:color="auto"/>
            </w:tcBorders>
            <w:shd w:val="clear" w:color="auto" w:fill="auto"/>
            <w:noWrap/>
            <w:vAlign w:val="center"/>
            <w:hideMark/>
          </w:tcPr>
          <w:p w14:paraId="06148222"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2,50</w:t>
            </w:r>
          </w:p>
        </w:tc>
      </w:tr>
      <w:tr w:rsidR="0015555A" w:rsidRPr="0015555A" w14:paraId="00570FF8" w14:textId="77777777" w:rsidTr="0015555A">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775510" w14:textId="478D41E0"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w:t>
            </w:r>
            <w:r w:rsidR="00CD4565">
              <w:rPr>
                <w:rFonts w:ascii="Times New Roman" w:eastAsia="Times New Roman" w:hAnsi="Times New Roman" w:cs="Times New Roman"/>
                <w:sz w:val="24"/>
                <w:szCs w:val="24"/>
                <w:lang w:eastAsia="lv-LV"/>
              </w:rPr>
              <w:t>7.</w:t>
            </w:r>
          </w:p>
        </w:tc>
        <w:tc>
          <w:tcPr>
            <w:tcW w:w="3543" w:type="dxa"/>
            <w:tcBorders>
              <w:top w:val="nil"/>
              <w:left w:val="nil"/>
              <w:bottom w:val="single" w:sz="4" w:space="0" w:color="auto"/>
              <w:right w:val="single" w:sz="4" w:space="0" w:color="auto"/>
            </w:tcBorders>
            <w:shd w:val="clear" w:color="auto" w:fill="auto"/>
            <w:noWrap/>
            <w:vAlign w:val="center"/>
            <w:hideMark/>
          </w:tcPr>
          <w:p w14:paraId="43073495"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Bērnu (no 7 gadu vecuma) slidu asināšana</w:t>
            </w:r>
          </w:p>
        </w:tc>
        <w:tc>
          <w:tcPr>
            <w:tcW w:w="1418" w:type="dxa"/>
            <w:tcBorders>
              <w:top w:val="nil"/>
              <w:left w:val="nil"/>
              <w:bottom w:val="single" w:sz="4" w:space="0" w:color="auto"/>
              <w:right w:val="single" w:sz="4" w:space="0" w:color="auto"/>
            </w:tcBorders>
            <w:shd w:val="clear" w:color="auto" w:fill="auto"/>
            <w:noWrap/>
            <w:vAlign w:val="center"/>
            <w:hideMark/>
          </w:tcPr>
          <w:p w14:paraId="06791605"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Pāris</w:t>
            </w:r>
          </w:p>
        </w:tc>
        <w:tc>
          <w:tcPr>
            <w:tcW w:w="1134" w:type="dxa"/>
            <w:tcBorders>
              <w:top w:val="nil"/>
              <w:left w:val="nil"/>
              <w:bottom w:val="single" w:sz="4" w:space="0" w:color="auto"/>
              <w:right w:val="single" w:sz="4" w:space="0" w:color="auto"/>
            </w:tcBorders>
            <w:shd w:val="clear" w:color="auto" w:fill="auto"/>
            <w:noWrap/>
            <w:vAlign w:val="center"/>
            <w:hideMark/>
          </w:tcPr>
          <w:p w14:paraId="6E4E61C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2,30</w:t>
            </w:r>
          </w:p>
        </w:tc>
        <w:tc>
          <w:tcPr>
            <w:tcW w:w="992" w:type="dxa"/>
            <w:tcBorders>
              <w:top w:val="nil"/>
              <w:left w:val="nil"/>
              <w:bottom w:val="single" w:sz="4" w:space="0" w:color="auto"/>
              <w:right w:val="single" w:sz="4" w:space="0" w:color="auto"/>
            </w:tcBorders>
            <w:shd w:val="clear" w:color="auto" w:fill="auto"/>
            <w:noWrap/>
            <w:vAlign w:val="center"/>
            <w:hideMark/>
          </w:tcPr>
          <w:p w14:paraId="500A16B0"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E15407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2,30</w:t>
            </w:r>
          </w:p>
        </w:tc>
      </w:tr>
      <w:tr w:rsidR="0015555A" w:rsidRPr="0015555A" w14:paraId="505B67F9" w14:textId="77777777" w:rsidTr="0015555A">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0C3E70" w14:textId="2353F060"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w:t>
            </w:r>
            <w:r w:rsidR="00CD4565">
              <w:rPr>
                <w:rFonts w:ascii="Times New Roman" w:eastAsia="Times New Roman" w:hAnsi="Times New Roman" w:cs="Times New Roman"/>
                <w:sz w:val="24"/>
                <w:szCs w:val="24"/>
                <w:lang w:eastAsia="lv-LV"/>
              </w:rPr>
              <w:t>8.</w:t>
            </w:r>
          </w:p>
        </w:tc>
        <w:tc>
          <w:tcPr>
            <w:tcW w:w="3543" w:type="dxa"/>
            <w:tcBorders>
              <w:top w:val="nil"/>
              <w:left w:val="nil"/>
              <w:bottom w:val="single" w:sz="4" w:space="0" w:color="auto"/>
              <w:right w:val="single" w:sz="4" w:space="0" w:color="auto"/>
            </w:tcBorders>
            <w:shd w:val="clear" w:color="auto" w:fill="auto"/>
            <w:noWrap/>
            <w:vAlign w:val="center"/>
            <w:hideMark/>
          </w:tcPr>
          <w:p w14:paraId="1BC42203"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 xml:space="preserve">Pieaugušo slidu asināšana </w:t>
            </w:r>
          </w:p>
        </w:tc>
        <w:tc>
          <w:tcPr>
            <w:tcW w:w="1418" w:type="dxa"/>
            <w:tcBorders>
              <w:top w:val="nil"/>
              <w:left w:val="nil"/>
              <w:bottom w:val="single" w:sz="4" w:space="0" w:color="auto"/>
              <w:right w:val="single" w:sz="4" w:space="0" w:color="auto"/>
            </w:tcBorders>
            <w:shd w:val="clear" w:color="auto" w:fill="auto"/>
            <w:noWrap/>
            <w:vAlign w:val="center"/>
            <w:hideMark/>
          </w:tcPr>
          <w:p w14:paraId="4E598E5A"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Pāris</w:t>
            </w:r>
          </w:p>
        </w:tc>
        <w:tc>
          <w:tcPr>
            <w:tcW w:w="1134" w:type="dxa"/>
            <w:tcBorders>
              <w:top w:val="nil"/>
              <w:left w:val="nil"/>
              <w:bottom w:val="single" w:sz="4" w:space="0" w:color="auto"/>
              <w:right w:val="single" w:sz="4" w:space="0" w:color="auto"/>
            </w:tcBorders>
            <w:shd w:val="clear" w:color="auto" w:fill="auto"/>
            <w:noWrap/>
            <w:vAlign w:val="center"/>
            <w:hideMark/>
          </w:tcPr>
          <w:p w14:paraId="5CB6F48D"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2,48</w:t>
            </w:r>
          </w:p>
        </w:tc>
        <w:tc>
          <w:tcPr>
            <w:tcW w:w="992" w:type="dxa"/>
            <w:tcBorders>
              <w:top w:val="nil"/>
              <w:left w:val="nil"/>
              <w:bottom w:val="single" w:sz="4" w:space="0" w:color="auto"/>
              <w:right w:val="single" w:sz="4" w:space="0" w:color="auto"/>
            </w:tcBorders>
            <w:shd w:val="clear" w:color="auto" w:fill="auto"/>
            <w:noWrap/>
            <w:vAlign w:val="center"/>
            <w:hideMark/>
          </w:tcPr>
          <w:p w14:paraId="71D0A79A"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0,52</w:t>
            </w:r>
          </w:p>
        </w:tc>
        <w:tc>
          <w:tcPr>
            <w:tcW w:w="1134" w:type="dxa"/>
            <w:tcBorders>
              <w:top w:val="nil"/>
              <w:left w:val="nil"/>
              <w:bottom w:val="single" w:sz="4" w:space="0" w:color="auto"/>
              <w:right w:val="single" w:sz="4" w:space="0" w:color="auto"/>
            </w:tcBorders>
            <w:shd w:val="clear" w:color="auto" w:fill="auto"/>
            <w:noWrap/>
            <w:vAlign w:val="center"/>
            <w:hideMark/>
          </w:tcPr>
          <w:p w14:paraId="6CBAABBD"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3,00</w:t>
            </w:r>
          </w:p>
        </w:tc>
      </w:tr>
      <w:tr w:rsidR="0015555A" w:rsidRPr="0015555A" w14:paraId="48FF2C0B" w14:textId="77777777" w:rsidTr="0015555A">
        <w:trPr>
          <w:trHeight w:val="29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B08E1A" w14:textId="77777777" w:rsidR="0015555A" w:rsidRPr="0015555A" w:rsidRDefault="0015555A" w:rsidP="0015555A">
            <w:pPr>
              <w:spacing w:after="0" w:line="240" w:lineRule="auto"/>
              <w:jc w:val="center"/>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7.</w:t>
            </w:r>
          </w:p>
        </w:tc>
        <w:tc>
          <w:tcPr>
            <w:tcW w:w="82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594862B2" w14:textId="77777777" w:rsidR="0015555A" w:rsidRPr="0015555A" w:rsidRDefault="0015555A" w:rsidP="0015555A">
            <w:pPr>
              <w:spacing w:after="0" w:line="240" w:lineRule="auto"/>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Gulbenes novada Sporta pārvalde:</w:t>
            </w:r>
          </w:p>
        </w:tc>
      </w:tr>
      <w:tr w:rsidR="0015555A" w:rsidRPr="0015555A" w14:paraId="1C0FD414" w14:textId="77777777" w:rsidTr="0015555A">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4972A0"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7.1.</w:t>
            </w:r>
          </w:p>
        </w:tc>
        <w:tc>
          <w:tcPr>
            <w:tcW w:w="3543" w:type="dxa"/>
            <w:tcBorders>
              <w:top w:val="nil"/>
              <w:left w:val="nil"/>
              <w:bottom w:val="single" w:sz="4" w:space="0" w:color="auto"/>
              <w:right w:val="single" w:sz="4" w:space="0" w:color="auto"/>
            </w:tcBorders>
            <w:shd w:val="clear" w:color="auto" w:fill="auto"/>
            <w:noWrap/>
            <w:vAlign w:val="center"/>
            <w:hideMark/>
          </w:tcPr>
          <w:p w14:paraId="1CBF0253"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Gultasvieta ar gultasveļu (vienai personai)</w:t>
            </w:r>
          </w:p>
        </w:tc>
        <w:tc>
          <w:tcPr>
            <w:tcW w:w="1418" w:type="dxa"/>
            <w:tcBorders>
              <w:top w:val="nil"/>
              <w:left w:val="nil"/>
              <w:bottom w:val="single" w:sz="4" w:space="0" w:color="auto"/>
              <w:right w:val="single" w:sz="4" w:space="0" w:color="auto"/>
            </w:tcBorders>
            <w:shd w:val="clear" w:color="auto" w:fill="auto"/>
            <w:vAlign w:val="center"/>
            <w:hideMark/>
          </w:tcPr>
          <w:p w14:paraId="66C8E558"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 diennaktī</w:t>
            </w:r>
          </w:p>
        </w:tc>
        <w:tc>
          <w:tcPr>
            <w:tcW w:w="1134" w:type="dxa"/>
            <w:tcBorders>
              <w:top w:val="nil"/>
              <w:left w:val="nil"/>
              <w:bottom w:val="single" w:sz="4" w:space="0" w:color="auto"/>
              <w:right w:val="single" w:sz="4" w:space="0" w:color="auto"/>
            </w:tcBorders>
            <w:shd w:val="clear" w:color="auto" w:fill="auto"/>
            <w:noWrap/>
            <w:vAlign w:val="center"/>
            <w:hideMark/>
          </w:tcPr>
          <w:p w14:paraId="44135C3A"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10,74</w:t>
            </w:r>
          </w:p>
        </w:tc>
        <w:tc>
          <w:tcPr>
            <w:tcW w:w="992" w:type="dxa"/>
            <w:tcBorders>
              <w:top w:val="nil"/>
              <w:left w:val="nil"/>
              <w:bottom w:val="single" w:sz="4" w:space="0" w:color="auto"/>
              <w:right w:val="single" w:sz="4" w:space="0" w:color="auto"/>
            </w:tcBorders>
            <w:shd w:val="clear" w:color="auto" w:fill="auto"/>
            <w:noWrap/>
            <w:vAlign w:val="center"/>
            <w:hideMark/>
          </w:tcPr>
          <w:p w14:paraId="35C5EF31"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2,26</w:t>
            </w:r>
          </w:p>
        </w:tc>
        <w:tc>
          <w:tcPr>
            <w:tcW w:w="1134" w:type="dxa"/>
            <w:tcBorders>
              <w:top w:val="nil"/>
              <w:left w:val="nil"/>
              <w:bottom w:val="single" w:sz="4" w:space="0" w:color="auto"/>
              <w:right w:val="single" w:sz="4" w:space="0" w:color="auto"/>
            </w:tcBorders>
            <w:shd w:val="clear" w:color="auto" w:fill="auto"/>
            <w:noWrap/>
            <w:vAlign w:val="center"/>
            <w:hideMark/>
          </w:tcPr>
          <w:p w14:paraId="057607A4"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13,00</w:t>
            </w:r>
          </w:p>
        </w:tc>
      </w:tr>
      <w:tr w:rsidR="0015555A" w:rsidRPr="0015555A" w14:paraId="612DBB59" w14:textId="77777777" w:rsidTr="0015555A">
        <w:trPr>
          <w:trHeight w:val="324"/>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47D145" w14:textId="77777777" w:rsidR="0015555A" w:rsidRPr="0015555A" w:rsidRDefault="0015555A" w:rsidP="0015555A">
            <w:pPr>
              <w:spacing w:after="0" w:line="240" w:lineRule="auto"/>
              <w:jc w:val="center"/>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8.</w:t>
            </w:r>
          </w:p>
        </w:tc>
        <w:tc>
          <w:tcPr>
            <w:tcW w:w="8221"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C33FAEA" w14:textId="77777777" w:rsidR="0015555A" w:rsidRPr="0015555A" w:rsidRDefault="0015555A" w:rsidP="0015555A">
            <w:pPr>
              <w:spacing w:after="0" w:line="240" w:lineRule="auto"/>
              <w:rPr>
                <w:rFonts w:ascii="Times New Roman" w:eastAsia="Times New Roman" w:hAnsi="Times New Roman" w:cs="Times New Roman"/>
                <w:b/>
                <w:bCs/>
                <w:sz w:val="24"/>
                <w:szCs w:val="24"/>
                <w:lang w:eastAsia="lv-LV"/>
              </w:rPr>
            </w:pPr>
            <w:r w:rsidRPr="0015555A">
              <w:rPr>
                <w:rFonts w:ascii="Times New Roman" w:eastAsia="Times New Roman" w:hAnsi="Times New Roman" w:cs="Times New Roman"/>
                <w:b/>
                <w:bCs/>
                <w:sz w:val="24"/>
                <w:szCs w:val="24"/>
                <w:lang w:eastAsia="lv-LV"/>
              </w:rPr>
              <w:t>Gulbenes slēpošanas un biatlona trase</w:t>
            </w:r>
          </w:p>
        </w:tc>
      </w:tr>
      <w:tr w:rsidR="0015555A" w:rsidRPr="0015555A" w14:paraId="403E1FBF" w14:textId="77777777" w:rsidTr="0015555A">
        <w:trPr>
          <w:trHeight w:val="456"/>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792517"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8.1.</w:t>
            </w:r>
          </w:p>
        </w:tc>
        <w:tc>
          <w:tcPr>
            <w:tcW w:w="3543" w:type="dxa"/>
            <w:tcBorders>
              <w:top w:val="nil"/>
              <w:left w:val="nil"/>
              <w:bottom w:val="single" w:sz="4" w:space="0" w:color="auto"/>
              <w:right w:val="single" w:sz="4" w:space="0" w:color="auto"/>
            </w:tcBorders>
            <w:shd w:val="clear" w:color="auto" w:fill="auto"/>
            <w:noWrap/>
            <w:vAlign w:val="center"/>
            <w:hideMark/>
          </w:tcPr>
          <w:p w14:paraId="6C90C270" w14:textId="77777777" w:rsidR="0015555A" w:rsidRPr="0015555A" w:rsidRDefault="0015555A" w:rsidP="0015555A">
            <w:pPr>
              <w:spacing w:after="0" w:line="240" w:lineRule="auto"/>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Šautuve  bez instruktora (vienai personai)</w:t>
            </w:r>
          </w:p>
        </w:tc>
        <w:tc>
          <w:tcPr>
            <w:tcW w:w="1418" w:type="dxa"/>
            <w:tcBorders>
              <w:top w:val="nil"/>
              <w:left w:val="nil"/>
              <w:bottom w:val="single" w:sz="4" w:space="0" w:color="auto"/>
              <w:right w:val="single" w:sz="4" w:space="0" w:color="auto"/>
            </w:tcBorders>
            <w:shd w:val="clear" w:color="auto" w:fill="auto"/>
            <w:vAlign w:val="center"/>
            <w:hideMark/>
          </w:tcPr>
          <w:p w14:paraId="08802FC9"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 xml:space="preserve"> 2 stundas</w:t>
            </w:r>
          </w:p>
        </w:tc>
        <w:tc>
          <w:tcPr>
            <w:tcW w:w="1134" w:type="dxa"/>
            <w:tcBorders>
              <w:top w:val="nil"/>
              <w:left w:val="nil"/>
              <w:bottom w:val="single" w:sz="4" w:space="0" w:color="auto"/>
              <w:right w:val="single" w:sz="4" w:space="0" w:color="auto"/>
            </w:tcBorders>
            <w:shd w:val="clear" w:color="auto" w:fill="auto"/>
            <w:noWrap/>
            <w:vAlign w:val="center"/>
            <w:hideMark/>
          </w:tcPr>
          <w:p w14:paraId="38B5F77B"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4,96</w:t>
            </w:r>
          </w:p>
        </w:tc>
        <w:tc>
          <w:tcPr>
            <w:tcW w:w="992" w:type="dxa"/>
            <w:tcBorders>
              <w:top w:val="nil"/>
              <w:left w:val="nil"/>
              <w:bottom w:val="single" w:sz="4" w:space="0" w:color="auto"/>
              <w:right w:val="single" w:sz="4" w:space="0" w:color="auto"/>
            </w:tcBorders>
            <w:shd w:val="clear" w:color="auto" w:fill="auto"/>
            <w:noWrap/>
            <w:vAlign w:val="center"/>
            <w:hideMark/>
          </w:tcPr>
          <w:p w14:paraId="37E3EBC5"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1,04</w:t>
            </w:r>
          </w:p>
        </w:tc>
        <w:tc>
          <w:tcPr>
            <w:tcW w:w="1134" w:type="dxa"/>
            <w:tcBorders>
              <w:top w:val="nil"/>
              <w:left w:val="nil"/>
              <w:bottom w:val="single" w:sz="4" w:space="0" w:color="auto"/>
              <w:right w:val="single" w:sz="4" w:space="0" w:color="auto"/>
            </w:tcBorders>
            <w:shd w:val="clear" w:color="auto" w:fill="auto"/>
            <w:noWrap/>
            <w:vAlign w:val="center"/>
            <w:hideMark/>
          </w:tcPr>
          <w:p w14:paraId="3DD8C659" w14:textId="77777777" w:rsidR="0015555A" w:rsidRPr="0015555A" w:rsidRDefault="0015555A" w:rsidP="0015555A">
            <w:pPr>
              <w:spacing w:after="0" w:line="240" w:lineRule="auto"/>
              <w:jc w:val="center"/>
              <w:rPr>
                <w:rFonts w:ascii="Times New Roman" w:eastAsia="Times New Roman" w:hAnsi="Times New Roman" w:cs="Times New Roman"/>
                <w:sz w:val="24"/>
                <w:szCs w:val="24"/>
                <w:lang w:eastAsia="lv-LV"/>
              </w:rPr>
            </w:pPr>
            <w:r w:rsidRPr="0015555A">
              <w:rPr>
                <w:rFonts w:ascii="Times New Roman" w:eastAsia="Times New Roman" w:hAnsi="Times New Roman" w:cs="Times New Roman"/>
                <w:sz w:val="24"/>
                <w:szCs w:val="24"/>
                <w:lang w:eastAsia="lv-LV"/>
              </w:rPr>
              <w:t>6,00</w:t>
            </w:r>
          </w:p>
        </w:tc>
      </w:tr>
    </w:tbl>
    <w:p w14:paraId="15497C9F" w14:textId="77777777" w:rsidR="00CF38DC" w:rsidRPr="005B3357" w:rsidRDefault="00CF38DC" w:rsidP="00CF38DC">
      <w:pPr>
        <w:pStyle w:val="Sarakstarindkopa"/>
        <w:ind w:left="0" w:firstLine="567"/>
        <w:rPr>
          <w:rFonts w:ascii="Times New Roman" w:hAnsi="Times New Roman" w:cs="Times New Roman"/>
          <w:b/>
          <w:i/>
          <w:sz w:val="24"/>
          <w:szCs w:val="24"/>
        </w:rPr>
      </w:pPr>
      <w:r w:rsidRPr="005B3357">
        <w:rPr>
          <w:rFonts w:ascii="Times New Roman" w:hAnsi="Times New Roman" w:cs="Times New Roman"/>
          <w:b/>
          <w:i/>
          <w:sz w:val="24"/>
          <w:szCs w:val="24"/>
        </w:rPr>
        <w:t>Piezīme:</w:t>
      </w:r>
    </w:p>
    <w:p w14:paraId="3F3EA525" w14:textId="6A43E135" w:rsidR="00CF38DC" w:rsidRPr="005B3357" w:rsidRDefault="008D36E3" w:rsidP="005B3357">
      <w:pPr>
        <w:jc w:val="both"/>
        <w:rPr>
          <w:rFonts w:ascii="Times New Roman" w:hAnsi="Times New Roman" w:cs="Times New Roman"/>
          <w:i/>
          <w:sz w:val="24"/>
          <w:szCs w:val="24"/>
        </w:rPr>
      </w:pPr>
      <w:r w:rsidRPr="005B3357">
        <w:rPr>
          <w:rFonts w:ascii="Times New Roman" w:hAnsi="Times New Roman" w:cs="Times New Roman"/>
          <w:i/>
          <w:sz w:val="24"/>
          <w:szCs w:val="24"/>
        </w:rPr>
        <w:t>*</w:t>
      </w:r>
      <w:r w:rsidR="00CF38DC" w:rsidRPr="005B3357">
        <w:rPr>
          <w:rFonts w:ascii="Times New Roman" w:hAnsi="Times New Roman" w:cs="Times New Roman"/>
          <w:i/>
          <w:sz w:val="24"/>
          <w:szCs w:val="24"/>
        </w:rPr>
        <w:t>Pakalpojumu</w:t>
      </w:r>
      <w:r w:rsidRPr="005B3357">
        <w:rPr>
          <w:rFonts w:ascii="Times New Roman" w:hAnsi="Times New Roman" w:cs="Times New Roman"/>
          <w:i/>
          <w:sz w:val="24"/>
          <w:szCs w:val="24"/>
        </w:rPr>
        <w:t>s</w:t>
      </w:r>
      <w:r w:rsidR="00CF38DC" w:rsidRPr="005B3357">
        <w:rPr>
          <w:rFonts w:ascii="Times New Roman" w:hAnsi="Times New Roman" w:cs="Times New Roman"/>
          <w:i/>
          <w:sz w:val="24"/>
          <w:szCs w:val="24"/>
        </w:rPr>
        <w:t xml:space="preserve"> neapliek ar pievienotās vērtības nodokli saskaņā ar Pievienotās vērtības nodokļa likuma 52.panta pirmās daļas 12.punktu. </w:t>
      </w:r>
    </w:p>
    <w:bookmarkEnd w:id="0"/>
    <w:p w14:paraId="3CD2E849" w14:textId="77777777" w:rsidR="00B8475A" w:rsidRPr="005B3357" w:rsidRDefault="00B8475A" w:rsidP="00B8475A">
      <w:pPr>
        <w:rPr>
          <w:rFonts w:ascii="Times New Roman" w:hAnsi="Times New Roman" w:cs="Times New Roman"/>
          <w:sz w:val="24"/>
          <w:szCs w:val="24"/>
        </w:rPr>
      </w:pPr>
      <w:r w:rsidRPr="005B3357">
        <w:rPr>
          <w:rFonts w:ascii="Times New Roman" w:hAnsi="Times New Roman" w:cs="Times New Roman"/>
          <w:sz w:val="24"/>
          <w:szCs w:val="24"/>
        </w:rPr>
        <w:t>Gulbenes novada pašvaldības domes priekšsēdētājs</w:t>
      </w:r>
      <w:r w:rsidRPr="005B3357">
        <w:rPr>
          <w:rFonts w:ascii="Times New Roman" w:hAnsi="Times New Roman" w:cs="Times New Roman"/>
          <w:sz w:val="24"/>
          <w:szCs w:val="24"/>
        </w:rPr>
        <w:tab/>
        <w:t xml:space="preserve">            </w:t>
      </w:r>
      <w:r w:rsidRPr="005B33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5B3357">
        <w:rPr>
          <w:rFonts w:ascii="Times New Roman" w:hAnsi="Times New Roman" w:cs="Times New Roman"/>
          <w:sz w:val="24"/>
          <w:szCs w:val="24"/>
        </w:rPr>
        <w:t>A.Caunītis</w:t>
      </w:r>
      <w:proofErr w:type="spellEnd"/>
    </w:p>
    <w:p w14:paraId="6DF90FBC" w14:textId="2901958C" w:rsidR="0036462F" w:rsidRDefault="0036462F" w:rsidP="00B8475A">
      <w:pPr>
        <w:rPr>
          <w:rFonts w:ascii="Times New Roman" w:hAnsi="Times New Roman" w:cs="Times New Roman"/>
          <w:sz w:val="24"/>
          <w:szCs w:val="24"/>
        </w:rPr>
      </w:pPr>
    </w:p>
    <w:sectPr w:rsidR="0036462F" w:rsidSect="00907293">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3E4F"/>
    <w:multiLevelType w:val="hybridMultilevel"/>
    <w:tmpl w:val="7DB4C7C2"/>
    <w:lvl w:ilvl="0" w:tplc="C93C9F52">
      <w:start w:val="6"/>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3871E5"/>
    <w:multiLevelType w:val="hybridMultilevel"/>
    <w:tmpl w:val="17264C46"/>
    <w:lvl w:ilvl="0" w:tplc="37FC20AE">
      <w:start w:val="202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8"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0E16D41"/>
    <w:multiLevelType w:val="hybridMultilevel"/>
    <w:tmpl w:val="D27C79C6"/>
    <w:lvl w:ilvl="0" w:tplc="658E8C90">
      <w:start w:val="2023"/>
      <w:numFmt w:val="bullet"/>
      <w:lvlText w:val=""/>
      <w:lvlJc w:val="left"/>
      <w:pPr>
        <w:ind w:left="927" w:hanging="360"/>
      </w:pPr>
      <w:rPr>
        <w:rFonts w:ascii="Symbol" w:eastAsiaTheme="minorHAnsi"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abstractNum w:abstractNumId="13" w15:restartNumberingAfterBreak="0">
    <w:nsid w:val="79B13F01"/>
    <w:multiLevelType w:val="hybridMultilevel"/>
    <w:tmpl w:val="F93E68D6"/>
    <w:lvl w:ilvl="0" w:tplc="0562ECFA">
      <w:start w:val="1"/>
      <w:numFmt w:val="decimal"/>
      <w:lvlText w:val="%1."/>
      <w:lvlJc w:val="left"/>
      <w:pPr>
        <w:ind w:left="840" w:hanging="48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82091728">
    <w:abstractNumId w:val="7"/>
  </w:num>
  <w:num w:numId="2" w16cid:durableId="1355307162">
    <w:abstractNumId w:val="3"/>
  </w:num>
  <w:num w:numId="3" w16cid:durableId="787968190">
    <w:abstractNumId w:val="12"/>
  </w:num>
  <w:num w:numId="4" w16cid:durableId="1458983702">
    <w:abstractNumId w:val="8"/>
  </w:num>
  <w:num w:numId="5" w16cid:durableId="1354108736">
    <w:abstractNumId w:val="6"/>
  </w:num>
  <w:num w:numId="6" w16cid:durableId="703167083">
    <w:abstractNumId w:val="10"/>
  </w:num>
  <w:num w:numId="7" w16cid:durableId="1075204707">
    <w:abstractNumId w:val="9"/>
  </w:num>
  <w:num w:numId="8" w16cid:durableId="1406299574">
    <w:abstractNumId w:val="5"/>
  </w:num>
  <w:num w:numId="9" w16cid:durableId="661813405">
    <w:abstractNumId w:val="4"/>
  </w:num>
  <w:num w:numId="10" w16cid:durableId="1696999481">
    <w:abstractNumId w:val="1"/>
  </w:num>
  <w:num w:numId="11" w16cid:durableId="1895894853">
    <w:abstractNumId w:val="13"/>
  </w:num>
  <w:num w:numId="12" w16cid:durableId="220288867">
    <w:abstractNumId w:val="11"/>
  </w:num>
  <w:num w:numId="13" w16cid:durableId="844902516">
    <w:abstractNumId w:val="2"/>
  </w:num>
  <w:num w:numId="14" w16cid:durableId="2061587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10050"/>
    <w:rsid w:val="000157D2"/>
    <w:rsid w:val="0001748C"/>
    <w:rsid w:val="00026D24"/>
    <w:rsid w:val="00034C67"/>
    <w:rsid w:val="00034E03"/>
    <w:rsid w:val="00042E88"/>
    <w:rsid w:val="00056DEE"/>
    <w:rsid w:val="000740AA"/>
    <w:rsid w:val="000753E9"/>
    <w:rsid w:val="00083D8B"/>
    <w:rsid w:val="0009215F"/>
    <w:rsid w:val="000B5591"/>
    <w:rsid w:val="000C3869"/>
    <w:rsid w:val="000C63BE"/>
    <w:rsid w:val="000D2D4A"/>
    <w:rsid w:val="000D5D38"/>
    <w:rsid w:val="000E2E78"/>
    <w:rsid w:val="000E5236"/>
    <w:rsid w:val="000E7DE2"/>
    <w:rsid w:val="00104E32"/>
    <w:rsid w:val="00106A2B"/>
    <w:rsid w:val="00110EC1"/>
    <w:rsid w:val="0011174B"/>
    <w:rsid w:val="00111EFE"/>
    <w:rsid w:val="00115186"/>
    <w:rsid w:val="00125798"/>
    <w:rsid w:val="00132DE7"/>
    <w:rsid w:val="0015555A"/>
    <w:rsid w:val="00177786"/>
    <w:rsid w:val="00186ED0"/>
    <w:rsid w:val="0019612F"/>
    <w:rsid w:val="001B169D"/>
    <w:rsid w:val="001B6E84"/>
    <w:rsid w:val="001C4B68"/>
    <w:rsid w:val="001D05E5"/>
    <w:rsid w:val="001D09C8"/>
    <w:rsid w:val="001D14DC"/>
    <w:rsid w:val="001E2DEF"/>
    <w:rsid w:val="001E682C"/>
    <w:rsid w:val="001F4911"/>
    <w:rsid w:val="0020125E"/>
    <w:rsid w:val="00222C8C"/>
    <w:rsid w:val="00231B24"/>
    <w:rsid w:val="00237926"/>
    <w:rsid w:val="00241146"/>
    <w:rsid w:val="00242B98"/>
    <w:rsid w:val="002455D2"/>
    <w:rsid w:val="00251FF7"/>
    <w:rsid w:val="00260CE7"/>
    <w:rsid w:val="002715E3"/>
    <w:rsid w:val="00286E0D"/>
    <w:rsid w:val="002903EE"/>
    <w:rsid w:val="00291F6F"/>
    <w:rsid w:val="0029214A"/>
    <w:rsid w:val="00297EEC"/>
    <w:rsid w:val="002A0649"/>
    <w:rsid w:val="002A5BCC"/>
    <w:rsid w:val="002C0DA5"/>
    <w:rsid w:val="002D4567"/>
    <w:rsid w:val="002D7040"/>
    <w:rsid w:val="002E2A76"/>
    <w:rsid w:val="002E4082"/>
    <w:rsid w:val="002E797D"/>
    <w:rsid w:val="002F25C6"/>
    <w:rsid w:val="00301538"/>
    <w:rsid w:val="0032141B"/>
    <w:rsid w:val="00344980"/>
    <w:rsid w:val="00356275"/>
    <w:rsid w:val="003564A9"/>
    <w:rsid w:val="00360C39"/>
    <w:rsid w:val="0036294C"/>
    <w:rsid w:val="0036462F"/>
    <w:rsid w:val="00364B40"/>
    <w:rsid w:val="00374558"/>
    <w:rsid w:val="00380695"/>
    <w:rsid w:val="00387A5B"/>
    <w:rsid w:val="003978A1"/>
    <w:rsid w:val="003A2FFE"/>
    <w:rsid w:val="003A4DDC"/>
    <w:rsid w:val="003B5DEB"/>
    <w:rsid w:val="003C19C8"/>
    <w:rsid w:val="003C7D6C"/>
    <w:rsid w:val="003D6F85"/>
    <w:rsid w:val="003D7148"/>
    <w:rsid w:val="003D7773"/>
    <w:rsid w:val="003E2FF3"/>
    <w:rsid w:val="00421E02"/>
    <w:rsid w:val="00430008"/>
    <w:rsid w:val="0043371A"/>
    <w:rsid w:val="00454850"/>
    <w:rsid w:val="004601E9"/>
    <w:rsid w:val="0046386A"/>
    <w:rsid w:val="004665BD"/>
    <w:rsid w:val="00470636"/>
    <w:rsid w:val="00473F13"/>
    <w:rsid w:val="004753FC"/>
    <w:rsid w:val="00483DF9"/>
    <w:rsid w:val="004911C3"/>
    <w:rsid w:val="004920B6"/>
    <w:rsid w:val="00494878"/>
    <w:rsid w:val="004A4241"/>
    <w:rsid w:val="004A53D9"/>
    <w:rsid w:val="004C3AD1"/>
    <w:rsid w:val="004E75C0"/>
    <w:rsid w:val="0051388C"/>
    <w:rsid w:val="00515DEE"/>
    <w:rsid w:val="00524131"/>
    <w:rsid w:val="00541077"/>
    <w:rsid w:val="00541AD4"/>
    <w:rsid w:val="00551FEE"/>
    <w:rsid w:val="00554033"/>
    <w:rsid w:val="005629D2"/>
    <w:rsid w:val="005751DE"/>
    <w:rsid w:val="00576A30"/>
    <w:rsid w:val="00597A4C"/>
    <w:rsid w:val="005B164B"/>
    <w:rsid w:val="005B3357"/>
    <w:rsid w:val="005B79E2"/>
    <w:rsid w:val="005C5E53"/>
    <w:rsid w:val="005D23CD"/>
    <w:rsid w:val="005E08D9"/>
    <w:rsid w:val="005E495A"/>
    <w:rsid w:val="005F1279"/>
    <w:rsid w:val="005F17E8"/>
    <w:rsid w:val="005F7F32"/>
    <w:rsid w:val="00604D20"/>
    <w:rsid w:val="00607C28"/>
    <w:rsid w:val="006152B8"/>
    <w:rsid w:val="00615AC9"/>
    <w:rsid w:val="00615C0D"/>
    <w:rsid w:val="00623B4D"/>
    <w:rsid w:val="00641701"/>
    <w:rsid w:val="0064442C"/>
    <w:rsid w:val="00653244"/>
    <w:rsid w:val="00656F67"/>
    <w:rsid w:val="00671368"/>
    <w:rsid w:val="00674EA0"/>
    <w:rsid w:val="00681278"/>
    <w:rsid w:val="00687BD1"/>
    <w:rsid w:val="0069193D"/>
    <w:rsid w:val="006B110E"/>
    <w:rsid w:val="006C09AC"/>
    <w:rsid w:val="006C1D68"/>
    <w:rsid w:val="006C1F37"/>
    <w:rsid w:val="006C754F"/>
    <w:rsid w:val="006D2CC3"/>
    <w:rsid w:val="006D669C"/>
    <w:rsid w:val="006F1226"/>
    <w:rsid w:val="00700CDC"/>
    <w:rsid w:val="0070577B"/>
    <w:rsid w:val="00720F81"/>
    <w:rsid w:val="00730F9A"/>
    <w:rsid w:val="00735189"/>
    <w:rsid w:val="007400E0"/>
    <w:rsid w:val="0074031B"/>
    <w:rsid w:val="00746A82"/>
    <w:rsid w:val="00756122"/>
    <w:rsid w:val="007655FA"/>
    <w:rsid w:val="00767B76"/>
    <w:rsid w:val="007753DB"/>
    <w:rsid w:val="007779C5"/>
    <w:rsid w:val="007959DA"/>
    <w:rsid w:val="007978A2"/>
    <w:rsid w:val="007A37FA"/>
    <w:rsid w:val="007A3B87"/>
    <w:rsid w:val="007C104C"/>
    <w:rsid w:val="007D0AF8"/>
    <w:rsid w:val="007D514D"/>
    <w:rsid w:val="007E4E47"/>
    <w:rsid w:val="008163A6"/>
    <w:rsid w:val="0083436F"/>
    <w:rsid w:val="00842E4B"/>
    <w:rsid w:val="00855DDC"/>
    <w:rsid w:val="00867A0C"/>
    <w:rsid w:val="00872493"/>
    <w:rsid w:val="00876F4D"/>
    <w:rsid w:val="00884386"/>
    <w:rsid w:val="008856F8"/>
    <w:rsid w:val="00886EE8"/>
    <w:rsid w:val="0088757A"/>
    <w:rsid w:val="008B7551"/>
    <w:rsid w:val="008D36E3"/>
    <w:rsid w:val="008D5F04"/>
    <w:rsid w:val="008D689B"/>
    <w:rsid w:val="008E04F0"/>
    <w:rsid w:val="008E5238"/>
    <w:rsid w:val="00907293"/>
    <w:rsid w:val="0092108E"/>
    <w:rsid w:val="0092126F"/>
    <w:rsid w:val="00922348"/>
    <w:rsid w:val="00925D31"/>
    <w:rsid w:val="00935AB4"/>
    <w:rsid w:val="00937A1A"/>
    <w:rsid w:val="00971F2A"/>
    <w:rsid w:val="00974F24"/>
    <w:rsid w:val="0098769B"/>
    <w:rsid w:val="00990F7B"/>
    <w:rsid w:val="009A2346"/>
    <w:rsid w:val="009A5B36"/>
    <w:rsid w:val="009B1CFA"/>
    <w:rsid w:val="009C249E"/>
    <w:rsid w:val="009D2529"/>
    <w:rsid w:val="009D6AD9"/>
    <w:rsid w:val="009E387F"/>
    <w:rsid w:val="00A00121"/>
    <w:rsid w:val="00A10780"/>
    <w:rsid w:val="00A11F75"/>
    <w:rsid w:val="00A12202"/>
    <w:rsid w:val="00A127DA"/>
    <w:rsid w:val="00A22C0B"/>
    <w:rsid w:val="00A42619"/>
    <w:rsid w:val="00A57F1D"/>
    <w:rsid w:val="00A66F2F"/>
    <w:rsid w:val="00A7611D"/>
    <w:rsid w:val="00A76215"/>
    <w:rsid w:val="00A9312F"/>
    <w:rsid w:val="00AA55FB"/>
    <w:rsid w:val="00AB0670"/>
    <w:rsid w:val="00AB20E7"/>
    <w:rsid w:val="00AC550C"/>
    <w:rsid w:val="00AC7824"/>
    <w:rsid w:val="00AE3350"/>
    <w:rsid w:val="00AF19BD"/>
    <w:rsid w:val="00AF347C"/>
    <w:rsid w:val="00B07328"/>
    <w:rsid w:val="00B10B54"/>
    <w:rsid w:val="00B14930"/>
    <w:rsid w:val="00B17B3C"/>
    <w:rsid w:val="00B26D6D"/>
    <w:rsid w:val="00B341ED"/>
    <w:rsid w:val="00B35C7A"/>
    <w:rsid w:val="00B36A1E"/>
    <w:rsid w:val="00B472C7"/>
    <w:rsid w:val="00B50D3D"/>
    <w:rsid w:val="00B703D4"/>
    <w:rsid w:val="00B70484"/>
    <w:rsid w:val="00B71C39"/>
    <w:rsid w:val="00B747BE"/>
    <w:rsid w:val="00B77F53"/>
    <w:rsid w:val="00B8475A"/>
    <w:rsid w:val="00B86156"/>
    <w:rsid w:val="00B91BA8"/>
    <w:rsid w:val="00B93566"/>
    <w:rsid w:val="00B97237"/>
    <w:rsid w:val="00B97398"/>
    <w:rsid w:val="00BC3A0F"/>
    <w:rsid w:val="00BC6EFB"/>
    <w:rsid w:val="00BC745F"/>
    <w:rsid w:val="00BD02FC"/>
    <w:rsid w:val="00BD30A9"/>
    <w:rsid w:val="00BF0F5F"/>
    <w:rsid w:val="00C17A32"/>
    <w:rsid w:val="00C40D60"/>
    <w:rsid w:val="00C47B2A"/>
    <w:rsid w:val="00C50930"/>
    <w:rsid w:val="00C64B6C"/>
    <w:rsid w:val="00C74E3A"/>
    <w:rsid w:val="00C83BE9"/>
    <w:rsid w:val="00C94FE5"/>
    <w:rsid w:val="00C9646A"/>
    <w:rsid w:val="00CA2A5C"/>
    <w:rsid w:val="00CB1EBE"/>
    <w:rsid w:val="00CB49A8"/>
    <w:rsid w:val="00CD30A8"/>
    <w:rsid w:val="00CD4565"/>
    <w:rsid w:val="00CE08F1"/>
    <w:rsid w:val="00CE1258"/>
    <w:rsid w:val="00CE79E8"/>
    <w:rsid w:val="00CF38DC"/>
    <w:rsid w:val="00CF6F5D"/>
    <w:rsid w:val="00D00272"/>
    <w:rsid w:val="00D03C81"/>
    <w:rsid w:val="00D12CC0"/>
    <w:rsid w:val="00D12F8C"/>
    <w:rsid w:val="00D16CB0"/>
    <w:rsid w:val="00D26A4F"/>
    <w:rsid w:val="00D30CFF"/>
    <w:rsid w:val="00D4539E"/>
    <w:rsid w:val="00D528B8"/>
    <w:rsid w:val="00D55100"/>
    <w:rsid w:val="00D60C82"/>
    <w:rsid w:val="00D61DC9"/>
    <w:rsid w:val="00D657CC"/>
    <w:rsid w:val="00D65C05"/>
    <w:rsid w:val="00D72753"/>
    <w:rsid w:val="00D747E3"/>
    <w:rsid w:val="00D86965"/>
    <w:rsid w:val="00D87F09"/>
    <w:rsid w:val="00D93619"/>
    <w:rsid w:val="00D93997"/>
    <w:rsid w:val="00D97BF0"/>
    <w:rsid w:val="00DA32D7"/>
    <w:rsid w:val="00DB0DEC"/>
    <w:rsid w:val="00DC5B17"/>
    <w:rsid w:val="00DD5D7A"/>
    <w:rsid w:val="00DD6186"/>
    <w:rsid w:val="00DD69C7"/>
    <w:rsid w:val="00DE189A"/>
    <w:rsid w:val="00DF4E7C"/>
    <w:rsid w:val="00E00211"/>
    <w:rsid w:val="00E03E57"/>
    <w:rsid w:val="00E170F7"/>
    <w:rsid w:val="00E20C70"/>
    <w:rsid w:val="00E272DC"/>
    <w:rsid w:val="00E467FF"/>
    <w:rsid w:val="00E5158E"/>
    <w:rsid w:val="00E55AD1"/>
    <w:rsid w:val="00E63476"/>
    <w:rsid w:val="00E707D8"/>
    <w:rsid w:val="00E7401F"/>
    <w:rsid w:val="00E87E38"/>
    <w:rsid w:val="00E9707D"/>
    <w:rsid w:val="00EA6BEB"/>
    <w:rsid w:val="00EB37D5"/>
    <w:rsid w:val="00EB5970"/>
    <w:rsid w:val="00EC72ED"/>
    <w:rsid w:val="00ED4A40"/>
    <w:rsid w:val="00EE70CA"/>
    <w:rsid w:val="00F04BCA"/>
    <w:rsid w:val="00F11660"/>
    <w:rsid w:val="00F25918"/>
    <w:rsid w:val="00F35180"/>
    <w:rsid w:val="00F362FA"/>
    <w:rsid w:val="00F5077C"/>
    <w:rsid w:val="00F53EBA"/>
    <w:rsid w:val="00F53EDE"/>
    <w:rsid w:val="00F57352"/>
    <w:rsid w:val="00F63DFE"/>
    <w:rsid w:val="00F877B3"/>
    <w:rsid w:val="00F967E1"/>
    <w:rsid w:val="00F97222"/>
    <w:rsid w:val="00FA3EC9"/>
    <w:rsid w:val="00FA6C95"/>
    <w:rsid w:val="00FB3F5F"/>
    <w:rsid w:val="00FB40B9"/>
    <w:rsid w:val="00FC4D91"/>
    <w:rsid w:val="00FE1166"/>
    <w:rsid w:val="00FF3670"/>
    <w:rsid w:val="00FF66C7"/>
    <w:rsid w:val="00FF74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 w:type="character" w:customStyle="1" w:styleId="BezatstarpmRakstz">
    <w:name w:val="Bez atstarpēm Rakstz."/>
    <w:link w:val="Bezatstarpm"/>
    <w:uiPriority w:val="1"/>
    <w:locked/>
    <w:rsid w:val="00A5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93944835">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 w:id="990324996">
      <w:bodyDiv w:val="1"/>
      <w:marLeft w:val="0"/>
      <w:marRight w:val="0"/>
      <w:marTop w:val="0"/>
      <w:marBottom w:val="0"/>
      <w:divBdr>
        <w:top w:val="none" w:sz="0" w:space="0" w:color="auto"/>
        <w:left w:val="none" w:sz="0" w:space="0" w:color="auto"/>
        <w:bottom w:val="none" w:sz="0" w:space="0" w:color="auto"/>
        <w:right w:val="none" w:sz="0" w:space="0" w:color="auto"/>
      </w:divBdr>
    </w:div>
    <w:div w:id="1456560023">
      <w:bodyDiv w:val="1"/>
      <w:marLeft w:val="0"/>
      <w:marRight w:val="0"/>
      <w:marTop w:val="0"/>
      <w:marBottom w:val="0"/>
      <w:divBdr>
        <w:top w:val="none" w:sz="0" w:space="0" w:color="auto"/>
        <w:left w:val="none" w:sz="0" w:space="0" w:color="auto"/>
        <w:bottom w:val="none" w:sz="0" w:space="0" w:color="auto"/>
        <w:right w:val="none" w:sz="0" w:space="0" w:color="auto"/>
      </w:divBdr>
    </w:div>
    <w:div w:id="1527475615">
      <w:bodyDiv w:val="1"/>
      <w:marLeft w:val="0"/>
      <w:marRight w:val="0"/>
      <w:marTop w:val="0"/>
      <w:marBottom w:val="0"/>
      <w:divBdr>
        <w:top w:val="none" w:sz="0" w:space="0" w:color="auto"/>
        <w:left w:val="none" w:sz="0" w:space="0" w:color="auto"/>
        <w:bottom w:val="none" w:sz="0" w:space="0" w:color="auto"/>
        <w:right w:val="none" w:sz="0" w:space="0" w:color="auto"/>
      </w:divBdr>
    </w:div>
    <w:div w:id="2043895657">
      <w:bodyDiv w:val="1"/>
      <w:marLeft w:val="0"/>
      <w:marRight w:val="0"/>
      <w:marTop w:val="0"/>
      <w:marBottom w:val="0"/>
      <w:divBdr>
        <w:top w:val="none" w:sz="0" w:space="0" w:color="auto"/>
        <w:left w:val="none" w:sz="0" w:space="0" w:color="auto"/>
        <w:bottom w:val="none" w:sz="0" w:space="0" w:color="auto"/>
        <w:right w:val="none" w:sz="0" w:space="0" w:color="auto"/>
      </w:divBdr>
    </w:div>
    <w:div w:id="21362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27BBC-37E8-4F40-9FB9-2A9E68B5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3964</Words>
  <Characters>2261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2024-11-04T07:13:00Z</cp:lastPrinted>
  <dcterms:created xsi:type="dcterms:W3CDTF">2024-11-06T09:04:00Z</dcterms:created>
  <dcterms:modified xsi:type="dcterms:W3CDTF">2024-11-06T09:04:00Z</dcterms:modified>
</cp:coreProperties>
</file>