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0D7EB6A5" w14:textId="581E8E2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2D7717">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31960E"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656872D" w14:textId="77777777" w:rsidR="00B97398" w:rsidRPr="00CC783B"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291588" w:rsidRPr="00291588" w14:paraId="30F98466" w14:textId="77777777" w:rsidTr="00BE3F05">
        <w:tc>
          <w:tcPr>
            <w:tcW w:w="4675" w:type="dxa"/>
          </w:tcPr>
          <w:p w14:paraId="708CBF5B" w14:textId="626B97D7" w:rsidR="002D7717" w:rsidRPr="00291588" w:rsidRDefault="002D7717" w:rsidP="002D7717">
            <w:pPr>
              <w:rPr>
                <w:rFonts w:ascii="Times New Roman" w:hAnsi="Times New Roman" w:cs="Times New Roman"/>
                <w:b/>
                <w:bCs/>
                <w:sz w:val="24"/>
                <w:szCs w:val="24"/>
              </w:rPr>
            </w:pPr>
            <w:bookmarkStart w:id="0" w:name="_Hlk96680974"/>
            <w:bookmarkStart w:id="1" w:name="_Hlk114739477"/>
            <w:r w:rsidRPr="00291588">
              <w:rPr>
                <w:rFonts w:ascii="Times New Roman" w:hAnsi="Times New Roman" w:cs="Times New Roman"/>
                <w:b/>
                <w:bCs/>
                <w:sz w:val="24"/>
                <w:szCs w:val="24"/>
              </w:rPr>
              <w:t>2024.gada 2</w:t>
            </w:r>
            <w:r w:rsidR="00426C0F" w:rsidRPr="00291588">
              <w:rPr>
                <w:rFonts w:ascii="Times New Roman" w:hAnsi="Times New Roman" w:cs="Times New Roman"/>
                <w:b/>
                <w:bCs/>
                <w:sz w:val="24"/>
                <w:szCs w:val="24"/>
              </w:rPr>
              <w:t>9</w:t>
            </w:r>
            <w:r w:rsidRPr="00291588">
              <w:rPr>
                <w:rFonts w:ascii="Times New Roman" w:hAnsi="Times New Roman" w:cs="Times New Roman"/>
                <w:b/>
                <w:bCs/>
                <w:sz w:val="24"/>
                <w:szCs w:val="24"/>
              </w:rPr>
              <w:t>.</w:t>
            </w:r>
            <w:r w:rsidR="00426C0F" w:rsidRPr="00291588">
              <w:rPr>
                <w:rFonts w:ascii="Times New Roman" w:hAnsi="Times New Roman" w:cs="Times New Roman"/>
                <w:b/>
                <w:bCs/>
                <w:sz w:val="24"/>
                <w:szCs w:val="24"/>
              </w:rPr>
              <w:t>augustā</w:t>
            </w:r>
          </w:p>
        </w:tc>
        <w:tc>
          <w:tcPr>
            <w:tcW w:w="4679" w:type="dxa"/>
          </w:tcPr>
          <w:p w14:paraId="6296098E" w14:textId="18ACCADC" w:rsidR="002D7717" w:rsidRPr="00291588" w:rsidRDefault="002D7717" w:rsidP="002D7717">
            <w:pPr>
              <w:rPr>
                <w:rFonts w:ascii="Times New Roman" w:hAnsi="Times New Roman" w:cs="Times New Roman"/>
                <w:b/>
                <w:bCs/>
                <w:sz w:val="24"/>
                <w:szCs w:val="24"/>
              </w:rPr>
            </w:pPr>
            <w:r w:rsidRPr="00291588">
              <w:rPr>
                <w:rFonts w:ascii="Times New Roman" w:hAnsi="Times New Roman" w:cs="Times New Roman"/>
                <w:b/>
                <w:bCs/>
                <w:sz w:val="24"/>
                <w:szCs w:val="24"/>
              </w:rPr>
              <w:t xml:space="preserve">                                  Nr. GND/2024/</w:t>
            </w:r>
            <w:r w:rsidR="006E733E">
              <w:rPr>
                <w:rFonts w:ascii="Times New Roman" w:hAnsi="Times New Roman" w:cs="Times New Roman"/>
                <w:b/>
                <w:bCs/>
                <w:sz w:val="24"/>
                <w:szCs w:val="24"/>
              </w:rPr>
              <w:t>494</w:t>
            </w:r>
          </w:p>
        </w:tc>
      </w:tr>
      <w:tr w:rsidR="002D7717" w:rsidRPr="00291588" w14:paraId="5225B4E9" w14:textId="77777777" w:rsidTr="00BE3F05">
        <w:tc>
          <w:tcPr>
            <w:tcW w:w="4675" w:type="dxa"/>
          </w:tcPr>
          <w:p w14:paraId="6F590189" w14:textId="77777777" w:rsidR="002D7717" w:rsidRPr="00291588" w:rsidRDefault="002D7717" w:rsidP="002D7717">
            <w:pPr>
              <w:rPr>
                <w:rFonts w:ascii="Times New Roman" w:hAnsi="Times New Roman" w:cs="Times New Roman"/>
                <w:sz w:val="24"/>
                <w:szCs w:val="24"/>
              </w:rPr>
            </w:pPr>
          </w:p>
        </w:tc>
        <w:tc>
          <w:tcPr>
            <w:tcW w:w="4679" w:type="dxa"/>
          </w:tcPr>
          <w:p w14:paraId="5F59D977" w14:textId="03B67AD9" w:rsidR="002D7717" w:rsidRPr="00291588" w:rsidRDefault="002D7717" w:rsidP="002D7717">
            <w:pPr>
              <w:rPr>
                <w:rFonts w:ascii="Times New Roman" w:hAnsi="Times New Roman" w:cs="Times New Roman"/>
                <w:b/>
                <w:bCs/>
                <w:sz w:val="24"/>
                <w:szCs w:val="24"/>
              </w:rPr>
            </w:pPr>
            <w:r w:rsidRPr="00291588">
              <w:rPr>
                <w:rFonts w:ascii="Times New Roman" w:hAnsi="Times New Roman" w:cs="Times New Roman"/>
                <w:b/>
                <w:bCs/>
                <w:sz w:val="24"/>
                <w:szCs w:val="24"/>
              </w:rPr>
              <w:t xml:space="preserve">                                  (protokols Nr.</w:t>
            </w:r>
            <w:r w:rsidR="006E733E">
              <w:rPr>
                <w:rFonts w:ascii="Times New Roman" w:hAnsi="Times New Roman" w:cs="Times New Roman"/>
                <w:b/>
                <w:bCs/>
                <w:sz w:val="24"/>
                <w:szCs w:val="24"/>
              </w:rPr>
              <w:t>16</w:t>
            </w:r>
            <w:r w:rsidRPr="00291588">
              <w:rPr>
                <w:rFonts w:ascii="Times New Roman" w:hAnsi="Times New Roman" w:cs="Times New Roman"/>
                <w:b/>
                <w:bCs/>
                <w:sz w:val="24"/>
                <w:szCs w:val="24"/>
              </w:rPr>
              <w:t xml:space="preserve">; </w:t>
            </w:r>
            <w:r w:rsidR="006E733E">
              <w:rPr>
                <w:rFonts w:ascii="Times New Roman" w:hAnsi="Times New Roman" w:cs="Times New Roman"/>
                <w:b/>
                <w:bCs/>
                <w:sz w:val="24"/>
                <w:szCs w:val="24"/>
              </w:rPr>
              <w:t>52</w:t>
            </w:r>
            <w:r w:rsidRPr="00291588">
              <w:rPr>
                <w:rFonts w:ascii="Times New Roman" w:hAnsi="Times New Roman" w:cs="Times New Roman"/>
                <w:b/>
                <w:bCs/>
                <w:sz w:val="24"/>
                <w:szCs w:val="24"/>
              </w:rPr>
              <w:t>.p)</w:t>
            </w:r>
          </w:p>
          <w:p w14:paraId="449CE5B9" w14:textId="6363046B" w:rsidR="002D7717" w:rsidRPr="00291588" w:rsidRDefault="002D7717" w:rsidP="002D7717">
            <w:pPr>
              <w:rPr>
                <w:rFonts w:ascii="Times New Roman" w:hAnsi="Times New Roman" w:cs="Times New Roman"/>
                <w:b/>
                <w:bCs/>
                <w:sz w:val="4"/>
                <w:szCs w:val="4"/>
              </w:rPr>
            </w:pPr>
          </w:p>
        </w:tc>
      </w:tr>
    </w:tbl>
    <w:p w14:paraId="1F98B990" w14:textId="77777777" w:rsidR="002D7717" w:rsidRPr="00291588" w:rsidRDefault="002D7717" w:rsidP="00CA1C8C">
      <w:pPr>
        <w:pStyle w:val="Default"/>
        <w:jc w:val="center"/>
        <w:rPr>
          <w:b/>
          <w:bCs/>
          <w:color w:val="auto"/>
        </w:rPr>
      </w:pPr>
    </w:p>
    <w:p w14:paraId="7C22DD83" w14:textId="68C40BB7" w:rsidR="0025141B" w:rsidRPr="00291588" w:rsidRDefault="00FC296D" w:rsidP="00CA1C8C">
      <w:pPr>
        <w:pStyle w:val="Default"/>
        <w:jc w:val="center"/>
        <w:rPr>
          <w:rFonts w:eastAsia="Times New Roman"/>
          <w:b/>
          <w:bCs/>
          <w:iCs/>
          <w:color w:val="auto"/>
        </w:rPr>
      </w:pPr>
      <w:r w:rsidRPr="00291588">
        <w:rPr>
          <w:b/>
          <w:bCs/>
          <w:color w:val="auto"/>
        </w:rPr>
        <w:t>Par aizņēmumu investīciju projekta</w:t>
      </w:r>
      <w:r w:rsidR="00153395" w:rsidRPr="00291588">
        <w:rPr>
          <w:b/>
          <w:bCs/>
          <w:color w:val="auto"/>
        </w:rPr>
        <w:t>m</w:t>
      </w:r>
      <w:r w:rsidRPr="00291588">
        <w:rPr>
          <w:b/>
          <w:bCs/>
          <w:color w:val="auto"/>
        </w:rPr>
        <w:t xml:space="preserve"> “</w:t>
      </w:r>
      <w:r w:rsidR="007B5893" w:rsidRPr="00291588">
        <w:rPr>
          <w:rFonts w:eastAsia="Times New Roman"/>
          <w:b/>
          <w:bCs/>
          <w:iCs/>
          <w:color w:val="auto"/>
        </w:rPr>
        <w:t>Ielu apgaismojuma infrastruktūras atjaunošana Gulbenes novadā</w:t>
      </w:r>
      <w:r w:rsidR="00F43544" w:rsidRPr="00291588">
        <w:rPr>
          <w:rFonts w:eastAsia="Times New Roman"/>
          <w:b/>
          <w:bCs/>
          <w:iCs/>
          <w:color w:val="auto"/>
        </w:rPr>
        <w:t xml:space="preserve">” </w:t>
      </w:r>
    </w:p>
    <w:p w14:paraId="122D3A03" w14:textId="77777777" w:rsidR="00CA1C8C" w:rsidRPr="00291588" w:rsidRDefault="00CA1C8C" w:rsidP="00CA1C8C">
      <w:pPr>
        <w:pStyle w:val="Default"/>
        <w:jc w:val="center"/>
        <w:rPr>
          <w:b/>
          <w:bCs/>
          <w:color w:val="auto"/>
          <w:sz w:val="14"/>
          <w:szCs w:val="14"/>
        </w:rPr>
      </w:pPr>
    </w:p>
    <w:p w14:paraId="5C77D0B1" w14:textId="128D3689" w:rsidR="001A5A63" w:rsidRPr="00291588" w:rsidRDefault="004218D0" w:rsidP="0002028E">
      <w:pPr>
        <w:spacing w:after="0" w:line="360" w:lineRule="auto"/>
        <w:ind w:firstLine="539"/>
        <w:jc w:val="both"/>
        <w:rPr>
          <w:rFonts w:ascii="Times New Roman" w:hAnsi="Times New Roman" w:cs="Times New Roman"/>
          <w:sz w:val="24"/>
          <w:szCs w:val="24"/>
        </w:rPr>
      </w:pPr>
      <w:r w:rsidRPr="00291588">
        <w:rPr>
          <w:rFonts w:ascii="Times New Roman" w:hAnsi="Times New Roman" w:cs="Times New Roman"/>
          <w:sz w:val="24"/>
          <w:szCs w:val="24"/>
        </w:rPr>
        <w:t>Investīciju p</w:t>
      </w:r>
      <w:r w:rsidR="00C62026" w:rsidRPr="00291588">
        <w:rPr>
          <w:rFonts w:ascii="Times New Roman" w:hAnsi="Times New Roman" w:cs="Times New Roman"/>
          <w:sz w:val="24"/>
          <w:szCs w:val="24"/>
        </w:rPr>
        <w:t xml:space="preserve">rojekts </w:t>
      </w:r>
      <w:r w:rsidR="00147B93" w:rsidRPr="00291588">
        <w:rPr>
          <w:rFonts w:ascii="Times New Roman" w:hAnsi="Times New Roman" w:cs="Times New Roman"/>
          <w:sz w:val="24"/>
          <w:szCs w:val="24"/>
        </w:rPr>
        <w:t>“</w:t>
      </w:r>
      <w:r w:rsidR="007B5893" w:rsidRPr="00291588">
        <w:rPr>
          <w:rFonts w:ascii="Times New Roman" w:eastAsia="Times New Roman" w:hAnsi="Times New Roman" w:cs="Times New Roman"/>
          <w:iCs/>
          <w:sz w:val="24"/>
          <w:szCs w:val="24"/>
        </w:rPr>
        <w:t>Ielu apgaismojuma infrastruktūras atjaunošana Gulbenes novad</w:t>
      </w:r>
      <w:r w:rsidR="006736A2" w:rsidRPr="00291588">
        <w:rPr>
          <w:rFonts w:ascii="Times New Roman" w:eastAsia="Times New Roman" w:hAnsi="Times New Roman" w:cs="Times New Roman"/>
          <w:iCs/>
          <w:sz w:val="24"/>
          <w:szCs w:val="24"/>
        </w:rPr>
        <w:t>ā</w:t>
      </w:r>
      <w:r w:rsidR="0041087E" w:rsidRPr="00291588">
        <w:rPr>
          <w:rFonts w:ascii="Times New Roman" w:eastAsia="Times New Roman" w:hAnsi="Times New Roman" w:cs="Times New Roman"/>
          <w:iCs/>
          <w:sz w:val="24"/>
          <w:szCs w:val="24"/>
        </w:rPr>
        <w:t>”</w:t>
      </w:r>
      <w:r w:rsidR="00C62026" w:rsidRPr="00291588">
        <w:rPr>
          <w:rFonts w:ascii="Times New Roman" w:hAnsi="Times New Roman" w:cs="Times New Roman"/>
          <w:sz w:val="24"/>
          <w:szCs w:val="24"/>
        </w:rPr>
        <w:t xml:space="preserve"> atbilst Gulbenes novada pašvaldības attīstības programmas 2018.-2024.gadam investīciju plāna 202</w:t>
      </w:r>
      <w:r w:rsidR="000B2BD9" w:rsidRPr="00291588">
        <w:rPr>
          <w:rFonts w:ascii="Times New Roman" w:hAnsi="Times New Roman" w:cs="Times New Roman"/>
          <w:sz w:val="24"/>
          <w:szCs w:val="24"/>
        </w:rPr>
        <w:t>2</w:t>
      </w:r>
      <w:r w:rsidR="00C62026" w:rsidRPr="00291588">
        <w:rPr>
          <w:rFonts w:ascii="Times New Roman" w:hAnsi="Times New Roman" w:cs="Times New Roman"/>
          <w:sz w:val="24"/>
          <w:szCs w:val="24"/>
        </w:rPr>
        <w:t>.-202</w:t>
      </w:r>
      <w:r w:rsidR="000B2BD9" w:rsidRPr="00291588">
        <w:rPr>
          <w:rFonts w:ascii="Times New Roman" w:hAnsi="Times New Roman" w:cs="Times New Roman"/>
          <w:sz w:val="24"/>
          <w:szCs w:val="24"/>
        </w:rPr>
        <w:t>4</w:t>
      </w:r>
      <w:r w:rsidR="00C62026" w:rsidRPr="00291588">
        <w:rPr>
          <w:rFonts w:ascii="Times New Roman" w:hAnsi="Times New Roman" w:cs="Times New Roman"/>
          <w:sz w:val="24"/>
          <w:szCs w:val="24"/>
        </w:rPr>
        <w:t xml:space="preserve">.gadam Ilgtermiņa prioritātes </w:t>
      </w:r>
      <w:r w:rsidR="00047B6B" w:rsidRPr="00291588">
        <w:rPr>
          <w:rFonts w:ascii="Times New Roman" w:hAnsi="Times New Roman" w:cs="Times New Roman"/>
          <w:sz w:val="24"/>
          <w:szCs w:val="24"/>
        </w:rPr>
        <w:t>IP</w:t>
      </w:r>
      <w:r w:rsidR="004F36A2" w:rsidRPr="00291588">
        <w:rPr>
          <w:rFonts w:ascii="Times New Roman" w:hAnsi="Times New Roman" w:cs="Times New Roman"/>
          <w:sz w:val="24"/>
          <w:szCs w:val="24"/>
        </w:rPr>
        <w:t>2</w:t>
      </w:r>
      <w:r w:rsidR="00C62026" w:rsidRPr="00291588">
        <w:rPr>
          <w:rFonts w:ascii="Times New Roman" w:hAnsi="Times New Roman" w:cs="Times New Roman"/>
          <w:sz w:val="24"/>
          <w:szCs w:val="24"/>
        </w:rPr>
        <w:t xml:space="preserve">. </w:t>
      </w:r>
      <w:r w:rsidR="004F36A2" w:rsidRPr="00291588">
        <w:rPr>
          <w:rFonts w:ascii="Times New Roman" w:hAnsi="Times New Roman" w:cs="Times New Roman"/>
          <w:sz w:val="24"/>
          <w:szCs w:val="24"/>
        </w:rPr>
        <w:t>Ilgtspējīga</w:t>
      </w:r>
      <w:r w:rsidR="006650EA" w:rsidRPr="00291588">
        <w:rPr>
          <w:rFonts w:ascii="Times New Roman" w:hAnsi="Times New Roman" w:cs="Times New Roman"/>
          <w:sz w:val="24"/>
          <w:szCs w:val="24"/>
        </w:rPr>
        <w:t xml:space="preserve"> ekonomika un uzņēmējdarbību atbalstoša vide</w:t>
      </w:r>
      <w:r w:rsidR="00502A34" w:rsidRPr="00291588">
        <w:rPr>
          <w:rFonts w:ascii="Times New Roman" w:hAnsi="Times New Roman" w:cs="Times New Roman"/>
          <w:sz w:val="24"/>
          <w:szCs w:val="24"/>
        </w:rPr>
        <w:t xml:space="preserve"> (RV</w:t>
      </w:r>
      <w:r w:rsidR="006650EA" w:rsidRPr="00291588">
        <w:rPr>
          <w:rFonts w:ascii="Times New Roman" w:hAnsi="Times New Roman" w:cs="Times New Roman"/>
          <w:sz w:val="24"/>
          <w:szCs w:val="24"/>
        </w:rPr>
        <w:t>E</w:t>
      </w:r>
      <w:r w:rsidR="00502A34" w:rsidRPr="00291588">
        <w:rPr>
          <w:rFonts w:ascii="Times New Roman" w:hAnsi="Times New Roman" w:cs="Times New Roman"/>
          <w:sz w:val="24"/>
          <w:szCs w:val="24"/>
        </w:rPr>
        <w:t>)</w:t>
      </w:r>
      <w:r w:rsidR="00C62026" w:rsidRPr="00291588">
        <w:rPr>
          <w:rFonts w:ascii="Times New Roman" w:hAnsi="Times New Roman" w:cs="Times New Roman"/>
          <w:sz w:val="24"/>
          <w:szCs w:val="24"/>
        </w:rPr>
        <w:t xml:space="preserve"> projekt</w:t>
      </w:r>
      <w:r w:rsidR="000B2BD9" w:rsidRPr="00291588">
        <w:rPr>
          <w:rFonts w:ascii="Times New Roman" w:hAnsi="Times New Roman" w:cs="Times New Roman"/>
          <w:sz w:val="24"/>
          <w:szCs w:val="24"/>
        </w:rPr>
        <w:t>am</w:t>
      </w:r>
      <w:r w:rsidR="00C62026" w:rsidRPr="00291588">
        <w:rPr>
          <w:rFonts w:ascii="Times New Roman" w:hAnsi="Times New Roman" w:cs="Times New Roman"/>
          <w:sz w:val="24"/>
          <w:szCs w:val="24"/>
        </w:rPr>
        <w:t xml:space="preserve"> Nr.</w:t>
      </w:r>
      <w:r w:rsidR="006650EA" w:rsidRPr="00291588">
        <w:rPr>
          <w:rFonts w:ascii="Times New Roman" w:hAnsi="Times New Roman" w:cs="Times New Roman"/>
          <w:sz w:val="24"/>
          <w:szCs w:val="24"/>
        </w:rPr>
        <w:t>4</w:t>
      </w:r>
      <w:r w:rsidR="00C62026" w:rsidRPr="00291588">
        <w:rPr>
          <w:rFonts w:ascii="Times New Roman" w:hAnsi="Times New Roman" w:cs="Times New Roman"/>
          <w:sz w:val="24"/>
          <w:szCs w:val="24"/>
        </w:rPr>
        <w:t>.</w:t>
      </w:r>
    </w:p>
    <w:p w14:paraId="6A69DAD9" w14:textId="2E552305" w:rsidR="007C3077" w:rsidRPr="00291588" w:rsidRDefault="00FB222C" w:rsidP="00392ECA">
      <w:pPr>
        <w:autoSpaceDE w:val="0"/>
        <w:autoSpaceDN w:val="0"/>
        <w:adjustRightInd w:val="0"/>
        <w:spacing w:after="0" w:line="360" w:lineRule="auto"/>
        <w:ind w:firstLine="539"/>
        <w:jc w:val="both"/>
        <w:rPr>
          <w:rFonts w:ascii="Times New Roman" w:hAnsi="Times New Roman" w:cs="Times New Roman"/>
          <w:sz w:val="24"/>
          <w:szCs w:val="24"/>
        </w:rPr>
      </w:pPr>
      <w:r w:rsidRPr="00291588">
        <w:rPr>
          <w:rFonts w:ascii="Times New Roman" w:hAnsi="Times New Roman" w:cs="Times New Roman"/>
          <w:sz w:val="24"/>
          <w:szCs w:val="24"/>
        </w:rPr>
        <w:t>Investīciju projekts “</w:t>
      </w:r>
      <w:r w:rsidR="006736A2" w:rsidRPr="00291588">
        <w:rPr>
          <w:rFonts w:ascii="Times New Roman" w:eastAsia="Times New Roman" w:hAnsi="Times New Roman" w:cs="Times New Roman"/>
          <w:iCs/>
          <w:sz w:val="24"/>
          <w:szCs w:val="24"/>
        </w:rPr>
        <w:t>Ielu apgaismojuma infrastruktūras atjaunošana Gulbenes novadā</w:t>
      </w:r>
      <w:r w:rsidRPr="00291588">
        <w:rPr>
          <w:rFonts w:ascii="Times New Roman" w:eastAsia="Times New Roman" w:hAnsi="Times New Roman" w:cs="Times New Roman"/>
          <w:iCs/>
          <w:sz w:val="24"/>
          <w:szCs w:val="24"/>
        </w:rPr>
        <w:t>”</w:t>
      </w:r>
      <w:r w:rsidRPr="00291588">
        <w:rPr>
          <w:rFonts w:ascii="Times New Roman" w:hAnsi="Times New Roman" w:cs="Times New Roman"/>
          <w:sz w:val="24"/>
          <w:szCs w:val="24"/>
        </w:rPr>
        <w:t xml:space="preserve"> atbilst</w:t>
      </w:r>
      <w:r w:rsidR="00DC1F96" w:rsidRPr="00291588">
        <w:rPr>
          <w:rFonts w:ascii="Times New Roman" w:hAnsi="Times New Roman" w:cs="Times New Roman"/>
          <w:sz w:val="24"/>
          <w:szCs w:val="24"/>
        </w:rPr>
        <w:t xml:space="preserve">  Ministra kabineta 20</w:t>
      </w:r>
      <w:r w:rsidR="007C3077" w:rsidRPr="00291588">
        <w:rPr>
          <w:rFonts w:ascii="Times New Roman" w:hAnsi="Times New Roman" w:cs="Times New Roman"/>
          <w:sz w:val="24"/>
          <w:szCs w:val="24"/>
        </w:rPr>
        <w:t>22</w:t>
      </w:r>
      <w:r w:rsidR="00DC1F96" w:rsidRPr="00291588">
        <w:rPr>
          <w:rFonts w:ascii="Times New Roman" w:hAnsi="Times New Roman" w:cs="Times New Roman"/>
          <w:sz w:val="24"/>
          <w:szCs w:val="24"/>
        </w:rPr>
        <w:t xml:space="preserve">.gada </w:t>
      </w:r>
      <w:r w:rsidR="007C3077" w:rsidRPr="00291588">
        <w:rPr>
          <w:rFonts w:ascii="Times New Roman" w:hAnsi="Times New Roman" w:cs="Times New Roman"/>
          <w:sz w:val="24"/>
          <w:szCs w:val="24"/>
        </w:rPr>
        <w:t>14.jūlija</w:t>
      </w:r>
      <w:r w:rsidR="00DC1F96" w:rsidRPr="00291588">
        <w:rPr>
          <w:rFonts w:ascii="Times New Roman" w:hAnsi="Times New Roman" w:cs="Times New Roman"/>
          <w:sz w:val="24"/>
          <w:szCs w:val="24"/>
        </w:rPr>
        <w:t xml:space="preserve"> noteikum</w:t>
      </w:r>
      <w:r w:rsidR="00392ECA" w:rsidRPr="00291588">
        <w:rPr>
          <w:rFonts w:ascii="Times New Roman" w:hAnsi="Times New Roman" w:cs="Times New Roman"/>
          <w:sz w:val="24"/>
          <w:szCs w:val="24"/>
        </w:rPr>
        <w:t>u</w:t>
      </w:r>
      <w:r w:rsidR="00DC1F96" w:rsidRPr="00291588">
        <w:rPr>
          <w:rFonts w:ascii="Times New Roman" w:hAnsi="Times New Roman" w:cs="Times New Roman"/>
          <w:sz w:val="24"/>
          <w:szCs w:val="24"/>
        </w:rPr>
        <w:t xml:space="preserve"> Nr. </w:t>
      </w:r>
      <w:r w:rsidR="007C3077" w:rsidRPr="00291588">
        <w:rPr>
          <w:rFonts w:ascii="Times New Roman" w:hAnsi="Times New Roman" w:cs="Times New Roman"/>
          <w:sz w:val="24"/>
          <w:szCs w:val="24"/>
        </w:rPr>
        <w:t>454</w:t>
      </w:r>
      <w:r w:rsidR="00DC1F96" w:rsidRPr="00291588">
        <w:rPr>
          <w:rFonts w:ascii="Times New Roman" w:hAnsi="Times New Roman" w:cs="Times New Roman"/>
          <w:sz w:val="24"/>
          <w:szCs w:val="24"/>
        </w:rPr>
        <w:t xml:space="preserve"> </w:t>
      </w:r>
      <w:r w:rsidR="007C3077" w:rsidRPr="00291588">
        <w:rPr>
          <w:rFonts w:ascii="Times New Roman" w:hAnsi="Times New Roman" w:cs="Times New Roman"/>
          <w:sz w:val="24"/>
          <w:szCs w:val="24"/>
        </w:rPr>
        <w:t>“</w:t>
      </w:r>
      <w:r w:rsidR="007C3077" w:rsidRPr="00291588">
        <w:rPr>
          <w:rFonts w:ascii="Times New Roman" w:hAnsi="Times New Roman" w:cs="Times New Roman"/>
          <w:sz w:val="24"/>
          <w:szCs w:val="24"/>
          <w:shd w:val="clear" w:color="auto" w:fill="FFFFFF"/>
        </w:rPr>
        <w:t>Emisijas kvotu izsolīšanas instrumenta finansēto projektu atklāta konkursa "Siltumnīcefekta gāzu emisiju samazināšana pašvaldību publisko teritoriju apgaismojuma infrastruktūrā" nolikums</w:t>
      </w:r>
      <w:r w:rsidR="007C3077" w:rsidRPr="00291588">
        <w:rPr>
          <w:rFonts w:ascii="Times New Roman" w:hAnsi="Times New Roman" w:cs="Times New Roman"/>
          <w:sz w:val="24"/>
          <w:szCs w:val="24"/>
        </w:rPr>
        <w:t>”</w:t>
      </w:r>
      <w:r w:rsidR="00392ECA" w:rsidRPr="00291588">
        <w:rPr>
          <w:rFonts w:ascii="Times New Roman" w:hAnsi="Times New Roman" w:cs="Times New Roman"/>
          <w:sz w:val="24"/>
          <w:szCs w:val="24"/>
        </w:rPr>
        <w:t xml:space="preserve"> </w:t>
      </w:r>
      <w:r w:rsidR="00392ECA" w:rsidRPr="00291588">
        <w:rPr>
          <w:rFonts w:ascii="TimesNewRomanPSMT" w:hAnsi="TimesNewRomanPSMT" w:cs="TimesNewRomanPSMT"/>
          <w:sz w:val="24"/>
          <w:szCs w:val="24"/>
        </w:rPr>
        <w:t xml:space="preserve">īstenošanas </w:t>
      </w:r>
      <w:r w:rsidR="00392ECA" w:rsidRPr="00291588">
        <w:rPr>
          <w:rFonts w:ascii="Times New Roman" w:hAnsi="Times New Roman" w:cs="Times New Roman"/>
          <w:sz w:val="24"/>
          <w:szCs w:val="24"/>
        </w:rPr>
        <w:t>noteikumiem.</w:t>
      </w:r>
    </w:p>
    <w:p w14:paraId="3D48F1A0" w14:textId="4EFB8246" w:rsidR="007F2D62" w:rsidRPr="00291588" w:rsidRDefault="007F2D62" w:rsidP="00BE6D2E">
      <w:pPr>
        <w:autoSpaceDE w:val="0"/>
        <w:autoSpaceDN w:val="0"/>
        <w:adjustRightInd w:val="0"/>
        <w:spacing w:after="0" w:line="360" w:lineRule="auto"/>
        <w:ind w:firstLine="539"/>
        <w:jc w:val="both"/>
        <w:rPr>
          <w:rFonts w:ascii="Times New Roman" w:hAnsi="Times New Roman" w:cs="Times New Roman"/>
          <w:sz w:val="24"/>
          <w:szCs w:val="24"/>
        </w:rPr>
      </w:pPr>
      <w:r w:rsidRPr="00291588">
        <w:rPr>
          <w:rFonts w:ascii="Times New Roman" w:hAnsi="Times New Roman" w:cs="Times New Roman"/>
          <w:sz w:val="24"/>
          <w:szCs w:val="24"/>
        </w:rPr>
        <w:t xml:space="preserve">Projekta mērķis </w:t>
      </w:r>
      <w:r w:rsidR="000F54C2" w:rsidRPr="00291588">
        <w:rPr>
          <w:rFonts w:ascii="Times New Roman" w:hAnsi="Times New Roman" w:cs="Times New Roman"/>
          <w:sz w:val="24"/>
          <w:szCs w:val="24"/>
        </w:rPr>
        <w:t>–</w:t>
      </w:r>
      <w:r w:rsidRPr="00291588">
        <w:rPr>
          <w:rFonts w:ascii="Times New Roman" w:hAnsi="Times New Roman" w:cs="Times New Roman"/>
          <w:sz w:val="24"/>
          <w:szCs w:val="24"/>
        </w:rPr>
        <w:t xml:space="preserve"> </w:t>
      </w:r>
      <w:r w:rsidR="000F54C2" w:rsidRPr="00291588">
        <w:rPr>
          <w:rFonts w:ascii="Times New Roman" w:hAnsi="Times New Roman" w:cs="Times New Roman"/>
          <w:sz w:val="24"/>
          <w:szCs w:val="24"/>
        </w:rPr>
        <w:t>siltumnīcefekta gāzu emisiju samazināšana un energoefektivitātes uzlabošana pašvaldības publisko teritoriju apgaismojuma infrastruktūrā, izmantojot tehnoloģijas un videi draudzīgus paņēmienus, kas ļauj samazināt esošo elektroenerģijas patēriņu</w:t>
      </w:r>
      <w:r w:rsidRPr="00291588">
        <w:rPr>
          <w:rFonts w:ascii="Times New Roman" w:hAnsi="Times New Roman" w:cs="Times New Roman"/>
          <w:sz w:val="24"/>
          <w:szCs w:val="24"/>
        </w:rPr>
        <w:t>.</w:t>
      </w:r>
    </w:p>
    <w:p w14:paraId="46BECF12" w14:textId="3D8CFF90" w:rsidR="009D1F4E" w:rsidRPr="00291588" w:rsidRDefault="00381B66" w:rsidP="007A4D4B">
      <w:pPr>
        <w:spacing w:after="0" w:line="360" w:lineRule="auto"/>
        <w:ind w:firstLine="539"/>
        <w:jc w:val="both"/>
        <w:rPr>
          <w:rFonts w:ascii="Times New Roman" w:hAnsi="Times New Roman" w:cs="Times New Roman"/>
          <w:sz w:val="24"/>
          <w:szCs w:val="24"/>
        </w:rPr>
      </w:pPr>
      <w:r w:rsidRPr="00291588">
        <w:rPr>
          <w:rFonts w:ascii="Times New Roman" w:hAnsi="Times New Roman" w:cs="Times New Roman"/>
          <w:sz w:val="24"/>
          <w:szCs w:val="24"/>
        </w:rPr>
        <w:t xml:space="preserve">2023.gada 4.aprīlī </w:t>
      </w:r>
      <w:r w:rsidRPr="00291588">
        <w:rPr>
          <w:rFonts w:ascii="Times New Roman" w:eastAsia="Calibri" w:hAnsi="Times New Roman" w:cs="Times New Roman"/>
          <w:sz w:val="24"/>
          <w:szCs w:val="24"/>
        </w:rPr>
        <w:t>Gulbenes novada pašvaldība noslēdza līgumu Nr. EKII-7/4 ar Sabiedrību ar ierobežotu atbildību  “Vides investīciju fonds” par projekta “</w:t>
      </w:r>
      <w:r w:rsidRPr="00291588">
        <w:rPr>
          <w:rFonts w:ascii="Times New Roman" w:eastAsia="Times New Roman" w:hAnsi="Times New Roman" w:cs="Times New Roman"/>
          <w:iCs/>
          <w:sz w:val="24"/>
          <w:szCs w:val="24"/>
        </w:rPr>
        <w:t>Ielu apgaismojuma infrastruktūras atjaunošana Gulbenes novadā</w:t>
      </w:r>
      <w:r w:rsidRPr="00291588">
        <w:rPr>
          <w:rFonts w:ascii="Times New Roman" w:eastAsia="Calibri" w:hAnsi="Times New Roman" w:cs="Times New Roman"/>
          <w:sz w:val="24"/>
          <w:szCs w:val="24"/>
        </w:rPr>
        <w:t xml:space="preserve">”, </w:t>
      </w:r>
      <w:r w:rsidRPr="00291588">
        <w:rPr>
          <w:rFonts w:ascii="Times New Roman" w:hAnsi="Times New Roman" w:cs="Times New Roman"/>
          <w:sz w:val="24"/>
          <w:szCs w:val="24"/>
        </w:rPr>
        <w:t>apstiprinot projekta kopēj</w:t>
      </w:r>
      <w:r w:rsidR="009D1F4E" w:rsidRPr="00291588">
        <w:rPr>
          <w:rFonts w:ascii="Times New Roman" w:hAnsi="Times New Roman" w:cs="Times New Roman"/>
          <w:sz w:val="24"/>
          <w:szCs w:val="24"/>
        </w:rPr>
        <w:t>ās</w:t>
      </w:r>
      <w:r w:rsidRPr="00291588">
        <w:rPr>
          <w:rFonts w:ascii="Times New Roman" w:hAnsi="Times New Roman" w:cs="Times New Roman"/>
          <w:sz w:val="24"/>
          <w:szCs w:val="24"/>
        </w:rPr>
        <w:t xml:space="preserve"> iz</w:t>
      </w:r>
      <w:r w:rsidR="009D1F4E" w:rsidRPr="00291588">
        <w:rPr>
          <w:rFonts w:ascii="Times New Roman" w:hAnsi="Times New Roman" w:cs="Times New Roman"/>
          <w:sz w:val="24"/>
          <w:szCs w:val="24"/>
        </w:rPr>
        <w:t>maksas</w:t>
      </w:r>
      <w:r w:rsidRPr="00291588">
        <w:rPr>
          <w:rFonts w:ascii="Times New Roman" w:hAnsi="Times New Roman" w:cs="Times New Roman"/>
          <w:sz w:val="24"/>
          <w:szCs w:val="24"/>
        </w:rPr>
        <w:t xml:space="preserve"> </w:t>
      </w:r>
      <w:r w:rsidRPr="00291588">
        <w:rPr>
          <w:rFonts w:ascii="Times New Roman" w:hAnsi="Times New Roman" w:cs="Times New Roman"/>
          <w:b/>
          <w:bCs/>
          <w:sz w:val="24"/>
          <w:szCs w:val="24"/>
        </w:rPr>
        <w:t>475 584,34 EUR</w:t>
      </w:r>
      <w:r w:rsidRPr="00291588">
        <w:rPr>
          <w:rFonts w:ascii="Times New Roman" w:hAnsi="Times New Roman" w:cs="Times New Roman"/>
          <w:sz w:val="24"/>
          <w:szCs w:val="24"/>
        </w:rPr>
        <w:t xml:space="preserve"> (četri simti septiņdesmit pieci tūkstoši pieci simti astoņdesmit četri </w:t>
      </w:r>
      <w:r w:rsidRPr="00291588">
        <w:rPr>
          <w:rFonts w:ascii="Times New Roman" w:hAnsi="Times New Roman" w:cs="Times New Roman"/>
          <w:i/>
          <w:iCs/>
          <w:sz w:val="24"/>
          <w:szCs w:val="24"/>
        </w:rPr>
        <w:t>euro</w:t>
      </w:r>
      <w:r w:rsidRPr="00291588">
        <w:rPr>
          <w:rFonts w:ascii="Times New Roman" w:hAnsi="Times New Roman" w:cs="Times New Roman"/>
          <w:sz w:val="24"/>
          <w:szCs w:val="24"/>
        </w:rPr>
        <w:t xml:space="preserve"> </w:t>
      </w:r>
      <w:r w:rsidR="0038667E" w:rsidRPr="00291588">
        <w:rPr>
          <w:rFonts w:ascii="Times New Roman" w:hAnsi="Times New Roman" w:cs="Times New Roman"/>
          <w:sz w:val="24"/>
          <w:szCs w:val="24"/>
        </w:rPr>
        <w:t>trīsdesmit četri</w:t>
      </w:r>
      <w:r w:rsidRPr="00291588">
        <w:rPr>
          <w:rFonts w:ascii="Times New Roman" w:hAnsi="Times New Roman" w:cs="Times New Roman"/>
          <w:sz w:val="24"/>
          <w:szCs w:val="24"/>
        </w:rPr>
        <w:t xml:space="preserve"> centi) </w:t>
      </w:r>
      <w:r w:rsidR="009D1F4E" w:rsidRPr="00291588">
        <w:rPr>
          <w:rFonts w:ascii="Times New Roman" w:hAnsi="Times New Roman" w:cs="Times New Roman"/>
          <w:sz w:val="24"/>
          <w:szCs w:val="24"/>
        </w:rPr>
        <w:t>apmērā. Investīciju projekta “</w:t>
      </w:r>
      <w:r w:rsidR="009D1F4E" w:rsidRPr="00291588">
        <w:rPr>
          <w:rFonts w:ascii="Times New Roman" w:eastAsia="Times New Roman" w:hAnsi="Times New Roman" w:cs="Times New Roman"/>
          <w:iCs/>
          <w:sz w:val="24"/>
          <w:szCs w:val="24"/>
        </w:rPr>
        <w:t>Ielu apgaismojuma infrastruktūras atjaunošana Gulbenes novadā”</w:t>
      </w:r>
      <w:r w:rsidR="009D1F4E" w:rsidRPr="00291588">
        <w:rPr>
          <w:rFonts w:ascii="Times New Roman" w:hAnsi="Times New Roman" w:cs="Times New Roman"/>
          <w:sz w:val="24"/>
          <w:szCs w:val="24"/>
        </w:rPr>
        <w:t xml:space="preserve">  attiecināmās izmaksas sastāda 475 584,34 EUR</w:t>
      </w:r>
      <w:r w:rsidR="006345ED" w:rsidRPr="00291588">
        <w:rPr>
          <w:rFonts w:ascii="Times New Roman" w:hAnsi="Times New Roman" w:cs="Times New Roman"/>
          <w:sz w:val="24"/>
          <w:szCs w:val="24"/>
        </w:rPr>
        <w:t xml:space="preserve"> (četri simti septiņdesmit pieci tūkstoši pieci simti astoņdesmit četri </w:t>
      </w:r>
      <w:r w:rsidR="006345ED" w:rsidRPr="00291588">
        <w:rPr>
          <w:rFonts w:ascii="Times New Roman" w:hAnsi="Times New Roman" w:cs="Times New Roman"/>
          <w:i/>
          <w:iCs/>
          <w:sz w:val="24"/>
          <w:szCs w:val="24"/>
        </w:rPr>
        <w:t>euro</w:t>
      </w:r>
      <w:r w:rsidR="006345ED" w:rsidRPr="00291588">
        <w:rPr>
          <w:rFonts w:ascii="Times New Roman" w:hAnsi="Times New Roman" w:cs="Times New Roman"/>
          <w:sz w:val="24"/>
          <w:szCs w:val="24"/>
        </w:rPr>
        <w:t xml:space="preserve"> trīsdesmit četri centi)</w:t>
      </w:r>
      <w:r w:rsidR="009D1F4E" w:rsidRPr="00291588">
        <w:rPr>
          <w:rFonts w:ascii="Times New Roman" w:hAnsi="Times New Roman" w:cs="Times New Roman"/>
          <w:sz w:val="24"/>
          <w:szCs w:val="24"/>
        </w:rPr>
        <w:t>, tai skaitā, EKII finansējums 233 036,32 EUR</w:t>
      </w:r>
      <w:r w:rsidR="00090B74" w:rsidRPr="00291588">
        <w:rPr>
          <w:rFonts w:ascii="Times New Roman" w:hAnsi="Times New Roman" w:cs="Times New Roman"/>
          <w:sz w:val="24"/>
          <w:szCs w:val="24"/>
        </w:rPr>
        <w:t xml:space="preserve">  (divi simti trīsdesmit trīs tūkstoši trīsdesmit seši </w:t>
      </w:r>
      <w:r w:rsidR="00090B74" w:rsidRPr="00291588">
        <w:rPr>
          <w:rFonts w:ascii="Times New Roman" w:hAnsi="Times New Roman" w:cs="Times New Roman"/>
          <w:i/>
          <w:iCs/>
          <w:sz w:val="24"/>
          <w:szCs w:val="24"/>
        </w:rPr>
        <w:t>euro</w:t>
      </w:r>
      <w:r w:rsidR="00090B74" w:rsidRPr="00291588">
        <w:rPr>
          <w:rFonts w:ascii="Times New Roman" w:hAnsi="Times New Roman" w:cs="Times New Roman"/>
          <w:sz w:val="24"/>
          <w:szCs w:val="24"/>
        </w:rPr>
        <w:t xml:space="preserve"> </w:t>
      </w:r>
      <w:r w:rsidR="0038667E" w:rsidRPr="00291588">
        <w:rPr>
          <w:rFonts w:ascii="Times New Roman" w:hAnsi="Times New Roman" w:cs="Times New Roman"/>
          <w:sz w:val="24"/>
          <w:szCs w:val="24"/>
        </w:rPr>
        <w:t>trīsdesmit divi</w:t>
      </w:r>
      <w:r w:rsidR="00090B74" w:rsidRPr="00291588">
        <w:rPr>
          <w:rFonts w:ascii="Times New Roman" w:hAnsi="Times New Roman" w:cs="Times New Roman"/>
          <w:sz w:val="24"/>
          <w:szCs w:val="24"/>
        </w:rPr>
        <w:t xml:space="preserve"> centi)</w:t>
      </w:r>
      <w:r w:rsidR="009D1F4E" w:rsidRPr="00291588">
        <w:rPr>
          <w:rFonts w:ascii="Times New Roman" w:hAnsi="Times New Roman" w:cs="Times New Roman"/>
          <w:sz w:val="24"/>
          <w:szCs w:val="24"/>
        </w:rPr>
        <w:t>, bet pašvaldības finansējums 242 548,02 EUR</w:t>
      </w:r>
      <w:r w:rsidR="00090B74" w:rsidRPr="00291588">
        <w:rPr>
          <w:rFonts w:ascii="Times New Roman" w:hAnsi="Times New Roman" w:cs="Times New Roman"/>
          <w:sz w:val="24"/>
          <w:szCs w:val="24"/>
        </w:rPr>
        <w:t xml:space="preserve"> (divi simti četrdesmit divi tūkstoši pieci simti četrdesmit astoņi</w:t>
      </w:r>
      <w:r w:rsidR="00090B74" w:rsidRPr="00291588">
        <w:rPr>
          <w:rFonts w:ascii="Times New Roman" w:hAnsi="Times New Roman" w:cs="Times New Roman"/>
          <w:i/>
          <w:iCs/>
          <w:sz w:val="24"/>
          <w:szCs w:val="24"/>
        </w:rPr>
        <w:t xml:space="preserve"> euro</w:t>
      </w:r>
      <w:r w:rsidR="00090B74" w:rsidRPr="00291588">
        <w:rPr>
          <w:rFonts w:ascii="Times New Roman" w:hAnsi="Times New Roman" w:cs="Times New Roman"/>
          <w:sz w:val="24"/>
          <w:szCs w:val="24"/>
        </w:rPr>
        <w:t xml:space="preserve"> </w:t>
      </w:r>
      <w:r w:rsidR="0038667E" w:rsidRPr="00291588">
        <w:rPr>
          <w:rFonts w:ascii="Times New Roman" w:hAnsi="Times New Roman" w:cs="Times New Roman"/>
          <w:sz w:val="24"/>
          <w:szCs w:val="24"/>
        </w:rPr>
        <w:t>divi</w:t>
      </w:r>
      <w:r w:rsidR="00090B74" w:rsidRPr="00291588">
        <w:rPr>
          <w:rFonts w:ascii="Times New Roman" w:hAnsi="Times New Roman" w:cs="Times New Roman"/>
          <w:sz w:val="24"/>
          <w:szCs w:val="24"/>
        </w:rPr>
        <w:t xml:space="preserve"> centi)</w:t>
      </w:r>
      <w:r w:rsidR="009D1F4E" w:rsidRPr="00291588">
        <w:rPr>
          <w:rFonts w:ascii="Times New Roman" w:hAnsi="Times New Roman" w:cs="Times New Roman"/>
          <w:sz w:val="24"/>
          <w:szCs w:val="24"/>
        </w:rPr>
        <w:t xml:space="preserve"> apmē</w:t>
      </w:r>
      <w:r w:rsidR="00090B74" w:rsidRPr="00291588">
        <w:rPr>
          <w:rFonts w:ascii="Times New Roman" w:hAnsi="Times New Roman" w:cs="Times New Roman"/>
          <w:sz w:val="24"/>
          <w:szCs w:val="24"/>
        </w:rPr>
        <w:t>ru</w:t>
      </w:r>
      <w:r w:rsidR="009D1F4E" w:rsidRPr="00291588">
        <w:rPr>
          <w:rFonts w:ascii="Times New Roman" w:hAnsi="Times New Roman" w:cs="Times New Roman"/>
          <w:sz w:val="24"/>
          <w:szCs w:val="24"/>
        </w:rPr>
        <w:t>.</w:t>
      </w:r>
    </w:p>
    <w:p w14:paraId="18930564" w14:textId="786994EA" w:rsidR="00381B66" w:rsidRPr="00291588" w:rsidRDefault="00381B66" w:rsidP="00BE6D2E">
      <w:pPr>
        <w:autoSpaceDE w:val="0"/>
        <w:autoSpaceDN w:val="0"/>
        <w:adjustRightInd w:val="0"/>
        <w:spacing w:after="0" w:line="360" w:lineRule="auto"/>
        <w:ind w:firstLine="539"/>
        <w:jc w:val="both"/>
        <w:rPr>
          <w:rFonts w:ascii="Times New Roman" w:eastAsia="Calibri" w:hAnsi="Times New Roman" w:cs="Times New Roman"/>
          <w:sz w:val="24"/>
          <w:szCs w:val="24"/>
        </w:rPr>
      </w:pPr>
      <w:r w:rsidRPr="00291588">
        <w:rPr>
          <w:rFonts w:ascii="Times New Roman" w:hAnsi="Times New Roman" w:cs="Times New Roman"/>
          <w:sz w:val="24"/>
          <w:szCs w:val="24"/>
        </w:rPr>
        <w:t xml:space="preserve">2024.gada </w:t>
      </w:r>
      <w:r w:rsidR="0038667E" w:rsidRPr="00291588">
        <w:rPr>
          <w:rFonts w:ascii="Times New Roman" w:hAnsi="Times New Roman" w:cs="Times New Roman"/>
          <w:sz w:val="24"/>
          <w:szCs w:val="24"/>
        </w:rPr>
        <w:t>12.augustā</w:t>
      </w:r>
      <w:r w:rsidR="00E931C4" w:rsidRPr="00291588">
        <w:rPr>
          <w:rFonts w:ascii="Times New Roman" w:hAnsi="Times New Roman" w:cs="Times New Roman"/>
          <w:sz w:val="24"/>
          <w:szCs w:val="24"/>
        </w:rPr>
        <w:t xml:space="preserve"> </w:t>
      </w:r>
      <w:r w:rsidR="00E931C4" w:rsidRPr="00291588">
        <w:rPr>
          <w:rFonts w:ascii="Times New Roman" w:eastAsia="Calibri" w:hAnsi="Times New Roman" w:cs="Times New Roman"/>
          <w:sz w:val="24"/>
          <w:szCs w:val="24"/>
        </w:rPr>
        <w:t>Gulbenes novada pašvaldība noslēdza iepirkuma līgumu Nr. GNP 2024/13/EKII ar SIA “Lucidus” par ielu apgaismojuma nomaiņu uz LED gaismekļiem Gulbenes novadā ar līgumcenu</w:t>
      </w:r>
      <w:r w:rsidR="009D1F4E" w:rsidRPr="00291588">
        <w:rPr>
          <w:rFonts w:ascii="Times New Roman" w:eastAsia="Calibri" w:hAnsi="Times New Roman" w:cs="Times New Roman"/>
          <w:sz w:val="24"/>
          <w:szCs w:val="24"/>
        </w:rPr>
        <w:t xml:space="preserve"> 297 900,9</w:t>
      </w:r>
      <w:r w:rsidR="00547ADA">
        <w:rPr>
          <w:rFonts w:ascii="Times New Roman" w:eastAsia="Calibri" w:hAnsi="Times New Roman" w:cs="Times New Roman"/>
          <w:sz w:val="24"/>
          <w:szCs w:val="24"/>
        </w:rPr>
        <w:t>7</w:t>
      </w:r>
      <w:r w:rsidR="009D1F4E" w:rsidRPr="00291588">
        <w:rPr>
          <w:rFonts w:ascii="Times New Roman" w:eastAsia="Calibri" w:hAnsi="Times New Roman" w:cs="Times New Roman"/>
          <w:sz w:val="24"/>
          <w:szCs w:val="24"/>
        </w:rPr>
        <w:t xml:space="preserve"> EUR (divi simti deviņdesmit septiņi tūkstoši deviņi simti </w:t>
      </w:r>
      <w:r w:rsidR="009D1F4E" w:rsidRPr="00291588">
        <w:rPr>
          <w:rFonts w:ascii="Times New Roman" w:eastAsia="Calibri" w:hAnsi="Times New Roman" w:cs="Times New Roman"/>
          <w:i/>
          <w:iCs/>
          <w:sz w:val="24"/>
          <w:szCs w:val="24"/>
        </w:rPr>
        <w:t>euro</w:t>
      </w:r>
      <w:r w:rsidR="009D1F4E" w:rsidRPr="00291588">
        <w:rPr>
          <w:rFonts w:ascii="Times New Roman" w:eastAsia="Calibri" w:hAnsi="Times New Roman" w:cs="Times New Roman"/>
          <w:sz w:val="24"/>
          <w:szCs w:val="24"/>
        </w:rPr>
        <w:t xml:space="preserve">  </w:t>
      </w:r>
      <w:r w:rsidR="00F11840" w:rsidRPr="00291588">
        <w:rPr>
          <w:rFonts w:ascii="Times New Roman" w:eastAsia="Calibri" w:hAnsi="Times New Roman" w:cs="Times New Roman"/>
          <w:sz w:val="24"/>
          <w:szCs w:val="24"/>
        </w:rPr>
        <w:t xml:space="preserve">deviņdesmit </w:t>
      </w:r>
      <w:r w:rsidR="00547ADA">
        <w:rPr>
          <w:rFonts w:ascii="Times New Roman" w:eastAsia="Calibri" w:hAnsi="Times New Roman" w:cs="Times New Roman"/>
          <w:sz w:val="24"/>
          <w:szCs w:val="24"/>
        </w:rPr>
        <w:t>septiņi</w:t>
      </w:r>
      <w:r w:rsidR="009D1F4E" w:rsidRPr="00291588">
        <w:rPr>
          <w:rFonts w:ascii="Times New Roman" w:eastAsia="Calibri" w:hAnsi="Times New Roman" w:cs="Times New Roman"/>
          <w:sz w:val="24"/>
          <w:szCs w:val="24"/>
        </w:rPr>
        <w:t xml:space="preserve"> centi)  ar PVN</w:t>
      </w:r>
      <w:r w:rsidR="00562B87" w:rsidRPr="00291588">
        <w:rPr>
          <w:rFonts w:ascii="Times New Roman" w:eastAsia="Calibri" w:hAnsi="Times New Roman" w:cs="Times New Roman"/>
          <w:sz w:val="24"/>
          <w:szCs w:val="24"/>
        </w:rPr>
        <w:t xml:space="preserve">  ar līguma izpildes termiņu 120 dienas. </w:t>
      </w:r>
    </w:p>
    <w:p w14:paraId="03076982" w14:textId="23D0C21A" w:rsidR="00562B87" w:rsidRPr="00291588" w:rsidRDefault="00562B87" w:rsidP="00BE6D2E">
      <w:pPr>
        <w:autoSpaceDE w:val="0"/>
        <w:autoSpaceDN w:val="0"/>
        <w:adjustRightInd w:val="0"/>
        <w:spacing w:after="0" w:line="360" w:lineRule="auto"/>
        <w:ind w:firstLine="539"/>
        <w:jc w:val="both"/>
        <w:rPr>
          <w:rFonts w:ascii="Times New Roman" w:eastAsia="Calibri" w:hAnsi="Times New Roman" w:cs="Times New Roman"/>
          <w:sz w:val="24"/>
          <w:szCs w:val="24"/>
        </w:rPr>
      </w:pPr>
      <w:r w:rsidRPr="00291588">
        <w:rPr>
          <w:rFonts w:ascii="Times New Roman" w:eastAsia="Calibri" w:hAnsi="Times New Roman" w:cs="Times New Roman"/>
          <w:sz w:val="24"/>
          <w:szCs w:val="24"/>
        </w:rPr>
        <w:lastRenderedPageBreak/>
        <w:t xml:space="preserve">2024.gadā pieejamais EKII avansa maksājums sastāda 30% no projekta </w:t>
      </w:r>
      <w:r w:rsidRPr="00291588">
        <w:rPr>
          <w:rFonts w:ascii="Times New Roman" w:hAnsi="Times New Roman" w:cs="Times New Roman"/>
          <w:sz w:val="24"/>
          <w:szCs w:val="24"/>
        </w:rPr>
        <w:t>“</w:t>
      </w:r>
      <w:r w:rsidRPr="00291588">
        <w:rPr>
          <w:rFonts w:ascii="Times New Roman" w:eastAsia="Times New Roman" w:hAnsi="Times New Roman" w:cs="Times New Roman"/>
          <w:iCs/>
          <w:sz w:val="24"/>
          <w:szCs w:val="24"/>
        </w:rPr>
        <w:t>Ielu apgaismojuma infrastruktūras atjaunošana Gulbenes novadā”</w:t>
      </w:r>
      <w:r w:rsidRPr="00291588">
        <w:rPr>
          <w:rFonts w:ascii="Times New Roman" w:eastAsia="Calibri" w:hAnsi="Times New Roman" w:cs="Times New Roman"/>
          <w:sz w:val="24"/>
          <w:szCs w:val="24"/>
        </w:rPr>
        <w:t xml:space="preserve"> pieejamā EKII finansējuma jeb 69 910,</w:t>
      </w:r>
      <w:r w:rsidR="00D92047">
        <w:rPr>
          <w:rFonts w:ascii="Times New Roman" w:eastAsia="Calibri" w:hAnsi="Times New Roman" w:cs="Times New Roman"/>
          <w:sz w:val="24"/>
          <w:szCs w:val="24"/>
        </w:rPr>
        <w:t>89</w:t>
      </w:r>
      <w:r w:rsidRPr="00291588">
        <w:rPr>
          <w:rFonts w:ascii="Times New Roman" w:eastAsia="Calibri" w:hAnsi="Times New Roman" w:cs="Times New Roman"/>
          <w:sz w:val="24"/>
          <w:szCs w:val="24"/>
        </w:rPr>
        <w:t xml:space="preserve"> EUR</w:t>
      </w:r>
      <w:r w:rsidR="00F75B46" w:rsidRPr="00291588">
        <w:rPr>
          <w:rFonts w:ascii="Times New Roman" w:eastAsia="Calibri" w:hAnsi="Times New Roman" w:cs="Times New Roman"/>
          <w:sz w:val="24"/>
          <w:szCs w:val="24"/>
        </w:rPr>
        <w:t xml:space="preserve"> (sešdesmit deviņi tūkstoši deviņi simti desmit </w:t>
      </w:r>
      <w:r w:rsidR="00F75B46" w:rsidRPr="00291588">
        <w:rPr>
          <w:rFonts w:ascii="Times New Roman" w:eastAsia="Calibri" w:hAnsi="Times New Roman" w:cs="Times New Roman"/>
          <w:i/>
          <w:iCs/>
          <w:sz w:val="24"/>
          <w:szCs w:val="24"/>
        </w:rPr>
        <w:t>euro</w:t>
      </w:r>
      <w:r w:rsidR="00F75B46" w:rsidRPr="00291588">
        <w:rPr>
          <w:rFonts w:ascii="Times New Roman" w:eastAsia="Calibri" w:hAnsi="Times New Roman" w:cs="Times New Roman"/>
          <w:sz w:val="24"/>
          <w:szCs w:val="24"/>
        </w:rPr>
        <w:t xml:space="preserve"> </w:t>
      </w:r>
      <w:r w:rsidR="00D92047">
        <w:rPr>
          <w:rFonts w:ascii="Times New Roman" w:eastAsia="Calibri" w:hAnsi="Times New Roman" w:cs="Times New Roman"/>
          <w:sz w:val="24"/>
          <w:szCs w:val="24"/>
        </w:rPr>
        <w:t>astoņdesmit deviņ</w:t>
      </w:r>
      <w:r w:rsidR="00C41341">
        <w:rPr>
          <w:rFonts w:ascii="Times New Roman" w:eastAsia="Calibri" w:hAnsi="Times New Roman" w:cs="Times New Roman"/>
          <w:sz w:val="24"/>
          <w:szCs w:val="24"/>
        </w:rPr>
        <w:t>i</w:t>
      </w:r>
      <w:r w:rsidR="00F75B46" w:rsidRPr="00291588">
        <w:rPr>
          <w:rFonts w:ascii="Times New Roman" w:eastAsia="Calibri" w:hAnsi="Times New Roman" w:cs="Times New Roman"/>
          <w:sz w:val="24"/>
          <w:szCs w:val="24"/>
        </w:rPr>
        <w:t xml:space="preserve"> centi)</w:t>
      </w:r>
      <w:r w:rsidRPr="00291588">
        <w:rPr>
          <w:rFonts w:ascii="Times New Roman" w:eastAsia="Calibri" w:hAnsi="Times New Roman" w:cs="Times New Roman"/>
          <w:sz w:val="24"/>
          <w:szCs w:val="24"/>
        </w:rPr>
        <w:t>.</w:t>
      </w:r>
    </w:p>
    <w:p w14:paraId="7B0A064C" w14:textId="3689DF00" w:rsidR="00562B87" w:rsidRPr="00291588" w:rsidRDefault="00562B87" w:rsidP="00BE6D2E">
      <w:pPr>
        <w:autoSpaceDE w:val="0"/>
        <w:autoSpaceDN w:val="0"/>
        <w:adjustRightInd w:val="0"/>
        <w:spacing w:after="0" w:line="360" w:lineRule="auto"/>
        <w:ind w:firstLine="539"/>
        <w:jc w:val="both"/>
        <w:rPr>
          <w:rFonts w:ascii="Times New Roman" w:hAnsi="Times New Roman" w:cs="Times New Roman"/>
          <w:sz w:val="24"/>
          <w:szCs w:val="24"/>
        </w:rPr>
      </w:pPr>
      <w:r w:rsidRPr="00291588">
        <w:rPr>
          <w:rFonts w:ascii="Times New Roman" w:eastAsia="Calibri" w:hAnsi="Times New Roman" w:cs="Times New Roman"/>
          <w:sz w:val="24"/>
          <w:szCs w:val="24"/>
        </w:rPr>
        <w:t xml:space="preserve">Lai Gulbenes novada pašvaldība 2024.gadā varētu veikt saistību izpildi pret </w:t>
      </w:r>
      <w:r w:rsidR="00F75B46" w:rsidRPr="00291588">
        <w:rPr>
          <w:rFonts w:ascii="Times New Roman" w:eastAsia="Calibri" w:hAnsi="Times New Roman" w:cs="Times New Roman"/>
          <w:sz w:val="24"/>
          <w:szCs w:val="24"/>
        </w:rPr>
        <w:t>SIA “Lucidus”, Gulbenes novada Centrālās pārvaldes Finanšu nodaļa iesaka atlikušo iepirkuma līgumcenas daļu 227 990,0</w:t>
      </w:r>
      <w:r w:rsidR="00D92047">
        <w:rPr>
          <w:rFonts w:ascii="Times New Roman" w:eastAsia="Calibri" w:hAnsi="Times New Roman" w:cs="Times New Roman"/>
          <w:sz w:val="24"/>
          <w:szCs w:val="24"/>
        </w:rPr>
        <w:t>8</w:t>
      </w:r>
      <w:r w:rsidR="00F75B46" w:rsidRPr="00291588">
        <w:rPr>
          <w:rFonts w:ascii="Times New Roman" w:eastAsia="Calibri" w:hAnsi="Times New Roman" w:cs="Times New Roman"/>
          <w:sz w:val="24"/>
          <w:szCs w:val="24"/>
        </w:rPr>
        <w:t xml:space="preserve"> EUR (divi simti divdesmit septiņi tūkstoši deviņi simti deviņdesmit </w:t>
      </w:r>
      <w:r w:rsidR="00F75B46" w:rsidRPr="00291588">
        <w:rPr>
          <w:rFonts w:ascii="Times New Roman" w:eastAsia="Calibri" w:hAnsi="Times New Roman" w:cs="Times New Roman"/>
          <w:i/>
          <w:iCs/>
          <w:sz w:val="24"/>
          <w:szCs w:val="24"/>
        </w:rPr>
        <w:t>euro</w:t>
      </w:r>
      <w:r w:rsidR="00F75B46" w:rsidRPr="00291588">
        <w:rPr>
          <w:rFonts w:ascii="Times New Roman" w:eastAsia="Calibri" w:hAnsi="Times New Roman" w:cs="Times New Roman"/>
          <w:sz w:val="24"/>
          <w:szCs w:val="24"/>
        </w:rPr>
        <w:t xml:space="preserve">  </w:t>
      </w:r>
      <w:r w:rsidR="00D92047">
        <w:rPr>
          <w:rFonts w:ascii="Times New Roman" w:eastAsia="Calibri" w:hAnsi="Times New Roman" w:cs="Times New Roman"/>
          <w:sz w:val="24"/>
          <w:szCs w:val="24"/>
        </w:rPr>
        <w:t>astoņi</w:t>
      </w:r>
      <w:r w:rsidR="00F75B46" w:rsidRPr="00291588">
        <w:rPr>
          <w:rFonts w:ascii="Times New Roman" w:eastAsia="Calibri" w:hAnsi="Times New Roman" w:cs="Times New Roman"/>
          <w:sz w:val="24"/>
          <w:szCs w:val="24"/>
        </w:rPr>
        <w:t xml:space="preserve"> </w:t>
      </w:r>
      <w:r w:rsidR="00F75B46" w:rsidRPr="001F45BF">
        <w:rPr>
          <w:rFonts w:ascii="Times New Roman" w:eastAsia="Calibri" w:hAnsi="Times New Roman" w:cs="Times New Roman"/>
          <w:sz w:val="24"/>
          <w:szCs w:val="24"/>
        </w:rPr>
        <w:t>centi)</w:t>
      </w:r>
      <w:r w:rsidR="00F75B46" w:rsidRPr="00291588">
        <w:rPr>
          <w:rFonts w:ascii="Times New Roman" w:eastAsia="Calibri" w:hAnsi="Times New Roman" w:cs="Times New Roman"/>
          <w:sz w:val="24"/>
          <w:szCs w:val="24"/>
        </w:rPr>
        <w:t xml:space="preserve"> ar PVN apmērā finansēt ar Valsts kases aizņēmumu</w:t>
      </w:r>
    </w:p>
    <w:p w14:paraId="13A200BE" w14:textId="270D772F" w:rsidR="002D7717" w:rsidRPr="00562B87" w:rsidRDefault="002D7717" w:rsidP="007A4D4B">
      <w:pPr>
        <w:spacing w:after="0" w:line="360" w:lineRule="auto"/>
        <w:ind w:firstLine="539"/>
        <w:jc w:val="both"/>
        <w:rPr>
          <w:rFonts w:ascii="Times New Roman" w:hAnsi="Times New Roman" w:cs="Times New Roman"/>
          <w:color w:val="FF0000"/>
          <w:sz w:val="24"/>
          <w:szCs w:val="24"/>
        </w:rPr>
      </w:pPr>
      <w:r w:rsidRPr="00AB11F9">
        <w:rPr>
          <w:rFonts w:ascii="Times New Roman" w:hAnsi="Times New Roman" w:cs="Times New Roman"/>
          <w:sz w:val="24"/>
          <w:szCs w:val="24"/>
        </w:rPr>
        <w:t xml:space="preserve">Plānoto aizņēmumu paredzēts apgūt līdz </w:t>
      </w:r>
      <w:r w:rsidRPr="00411A58">
        <w:rPr>
          <w:rFonts w:ascii="Times New Roman" w:hAnsi="Times New Roman" w:cs="Times New Roman"/>
          <w:sz w:val="24"/>
          <w:szCs w:val="24"/>
        </w:rPr>
        <w:t>2024.gada 3</w:t>
      </w:r>
      <w:r w:rsidR="00411A58" w:rsidRPr="00411A58">
        <w:rPr>
          <w:rFonts w:ascii="Times New Roman" w:hAnsi="Times New Roman" w:cs="Times New Roman"/>
          <w:sz w:val="24"/>
          <w:szCs w:val="24"/>
        </w:rPr>
        <w:t>0</w:t>
      </w:r>
      <w:r w:rsidRPr="00411A58">
        <w:rPr>
          <w:rFonts w:ascii="Times New Roman" w:hAnsi="Times New Roman" w:cs="Times New Roman"/>
          <w:sz w:val="24"/>
          <w:szCs w:val="24"/>
        </w:rPr>
        <w:t>.</w:t>
      </w:r>
      <w:r w:rsidR="004A5234" w:rsidRPr="00411A58">
        <w:rPr>
          <w:rFonts w:ascii="Times New Roman" w:hAnsi="Times New Roman" w:cs="Times New Roman"/>
          <w:sz w:val="24"/>
          <w:szCs w:val="24"/>
        </w:rPr>
        <w:t>decembrim</w:t>
      </w:r>
      <w:r w:rsidRPr="00411A58">
        <w:rPr>
          <w:rFonts w:ascii="Times New Roman" w:hAnsi="Times New Roman" w:cs="Times New Roman"/>
          <w:sz w:val="24"/>
          <w:szCs w:val="24"/>
        </w:rPr>
        <w:t>.</w:t>
      </w:r>
    </w:p>
    <w:p w14:paraId="7E1FD125" w14:textId="0F1C2546" w:rsidR="00BE206F" w:rsidRPr="00291588" w:rsidRDefault="00BE0AC1" w:rsidP="009C1045">
      <w:pPr>
        <w:spacing w:after="0" w:line="360" w:lineRule="auto"/>
        <w:ind w:firstLine="539"/>
        <w:jc w:val="both"/>
        <w:rPr>
          <w:rFonts w:ascii="Times New Roman" w:hAnsi="Times New Roman" w:cs="Times New Roman"/>
          <w:sz w:val="24"/>
          <w:szCs w:val="24"/>
        </w:rPr>
      </w:pPr>
      <w:r w:rsidRPr="00291588">
        <w:rPr>
          <w:rFonts w:ascii="Times New Roman" w:hAnsi="Times New Roman" w:cs="Times New Roman"/>
          <w:sz w:val="24"/>
          <w:szCs w:val="24"/>
        </w:rPr>
        <w:t>Gulbenes novada p</w:t>
      </w:r>
      <w:r w:rsidR="008777F3" w:rsidRPr="00291588">
        <w:rPr>
          <w:rFonts w:ascii="Times New Roman" w:hAnsi="Times New Roman" w:cs="Times New Roman"/>
          <w:sz w:val="24"/>
          <w:szCs w:val="24"/>
        </w:rPr>
        <w:t>ašvaldības tiesības ņemt aizņēmumu nosaka likuma “Par pašvaldību budžetiem” 22.panta pirmā daļa, kas nosaka, ka pašvaldība, pamatojoties uz domes lēmumu, var ņemt īstermiņa un ilgtermiņa aizņēmums un uzņemties ilgtermiņa saistības. Pašvaldības domes lēmumā, ar kuru pašvaldība uzņemas ilgtermiņa saistības, paredzami arī šādu saistību izpildes finansējuma avoti. Ilgtermiņa aizņēmumi šā likuma izpratnē ir aizņēmumi, kuru atmaksas periods pārsniedz viena saimnieciskā gada ietvarus.</w:t>
      </w:r>
      <w:r w:rsidR="00413E31" w:rsidRPr="00291588">
        <w:rPr>
          <w:rFonts w:ascii="Times New Roman" w:hAnsi="Times New Roman" w:cs="Times New Roman"/>
          <w:sz w:val="24"/>
          <w:szCs w:val="24"/>
        </w:rPr>
        <w:t xml:space="preserve"> </w:t>
      </w:r>
    </w:p>
    <w:p w14:paraId="79D76F93" w14:textId="1BEA9FFE" w:rsidR="002D7717" w:rsidRPr="00291588" w:rsidRDefault="00BE206F" w:rsidP="002D7717">
      <w:pPr>
        <w:widowControl w:val="0"/>
        <w:spacing w:after="0" w:line="360" w:lineRule="auto"/>
        <w:ind w:firstLine="567"/>
        <w:jc w:val="both"/>
        <w:rPr>
          <w:rFonts w:ascii="Times New Roman" w:hAnsi="Times New Roman" w:cs="Times New Roman"/>
          <w:sz w:val="24"/>
          <w:szCs w:val="24"/>
        </w:rPr>
      </w:pPr>
      <w:r w:rsidRPr="00291588">
        <w:rPr>
          <w:rFonts w:ascii="Times New Roman" w:hAnsi="Times New Roman" w:cs="Times New Roman"/>
          <w:sz w:val="24"/>
          <w:szCs w:val="24"/>
        </w:rPr>
        <w:t>Ievērojot minēto</w:t>
      </w:r>
      <w:r w:rsidR="00BB08A7" w:rsidRPr="00291588">
        <w:rPr>
          <w:rFonts w:ascii="Times New Roman" w:hAnsi="Times New Roman" w:cs="Times New Roman"/>
          <w:sz w:val="24"/>
          <w:szCs w:val="24"/>
        </w:rPr>
        <w:t xml:space="preserve"> un ņemot vērā faktu, ka pašvaldībai nepieciešams finansējums investīciju projekta  </w:t>
      </w:r>
      <w:r w:rsidR="005A3345" w:rsidRPr="00291588">
        <w:rPr>
          <w:rFonts w:ascii="Times New Roman" w:hAnsi="Times New Roman" w:cs="Times New Roman"/>
          <w:sz w:val="24"/>
          <w:szCs w:val="24"/>
        </w:rPr>
        <w:t>“</w:t>
      </w:r>
      <w:r w:rsidR="006736A2" w:rsidRPr="00291588">
        <w:rPr>
          <w:rFonts w:ascii="Times New Roman" w:eastAsia="Times New Roman" w:hAnsi="Times New Roman" w:cs="Times New Roman"/>
          <w:iCs/>
          <w:sz w:val="24"/>
          <w:szCs w:val="24"/>
        </w:rPr>
        <w:t>Ielu apgaismojuma infrastruktūras atjaunošana Gulbenes novadā</w:t>
      </w:r>
      <w:r w:rsidR="005A3345" w:rsidRPr="00291588">
        <w:rPr>
          <w:rFonts w:ascii="Times New Roman" w:eastAsia="Times New Roman" w:hAnsi="Times New Roman" w:cs="Times New Roman"/>
          <w:iCs/>
          <w:sz w:val="24"/>
          <w:szCs w:val="24"/>
        </w:rPr>
        <w:t>”</w:t>
      </w:r>
      <w:r w:rsidR="00EE2F63" w:rsidRPr="00291588">
        <w:rPr>
          <w:rFonts w:ascii="Times New Roman" w:hAnsi="Times New Roman" w:cs="Times New Roman"/>
          <w:b/>
          <w:bCs/>
          <w:sz w:val="24"/>
          <w:szCs w:val="24"/>
        </w:rPr>
        <w:t xml:space="preserve"> </w:t>
      </w:r>
      <w:r w:rsidR="00BB08A7" w:rsidRPr="00291588">
        <w:rPr>
          <w:rFonts w:ascii="Times New Roman" w:hAnsi="Times New Roman" w:cs="Times New Roman"/>
          <w:sz w:val="24"/>
          <w:szCs w:val="24"/>
        </w:rPr>
        <w:t>īstenošanas ietvaros</w:t>
      </w:r>
      <w:r w:rsidR="00EE2F63" w:rsidRPr="00291588">
        <w:rPr>
          <w:rFonts w:ascii="Times New Roman" w:hAnsi="Times New Roman" w:cs="Times New Roman"/>
          <w:sz w:val="24"/>
          <w:szCs w:val="24"/>
        </w:rPr>
        <w:t xml:space="preserve"> </w:t>
      </w:r>
      <w:r w:rsidR="00BB08A7" w:rsidRPr="00291588">
        <w:rPr>
          <w:rFonts w:ascii="Times New Roman" w:hAnsi="Times New Roman" w:cs="Times New Roman"/>
          <w:sz w:val="24"/>
          <w:szCs w:val="24"/>
        </w:rPr>
        <w:t xml:space="preserve">pašvaldības </w:t>
      </w:r>
      <w:r w:rsidR="00EE2F63" w:rsidRPr="00291588">
        <w:rPr>
          <w:rFonts w:ascii="Times New Roman" w:hAnsi="Times New Roman" w:cs="Times New Roman"/>
          <w:sz w:val="24"/>
          <w:szCs w:val="24"/>
        </w:rPr>
        <w:t>daļas finansēšanai</w:t>
      </w:r>
      <w:r w:rsidR="00894F51" w:rsidRPr="00291588">
        <w:rPr>
          <w:rFonts w:ascii="Times New Roman" w:hAnsi="Times New Roman" w:cs="Times New Roman"/>
          <w:sz w:val="24"/>
          <w:szCs w:val="24"/>
        </w:rPr>
        <w:t xml:space="preserve">, </w:t>
      </w:r>
      <w:r w:rsidRPr="00291588">
        <w:rPr>
          <w:rFonts w:ascii="Times New Roman" w:hAnsi="Times New Roman" w:cs="Times New Roman"/>
          <w:sz w:val="24"/>
          <w:szCs w:val="24"/>
        </w:rPr>
        <w:t>p</w:t>
      </w:r>
      <w:r w:rsidR="008777F3" w:rsidRPr="00291588">
        <w:rPr>
          <w:rFonts w:ascii="Times New Roman" w:hAnsi="Times New Roman" w:cs="Times New Roman"/>
          <w:sz w:val="24"/>
          <w:szCs w:val="24"/>
        </w:rPr>
        <w:t>amatojoties uz Likuma par budžeta un finanšu vadību 41.panta piekto daļu, kas nosaka pašvaldībai ir tiesības ņemt aizņēmumus un sniegt galvojumus tikai gadskārtējā valsts budžeta likumā paredzētajos kopējo palielinājuma apjomos, likuma „Par pašvaldību budžetiem” 22.pantu, kas paredz pašvaldības tiesības ņemt aizņēmumus, 22.</w:t>
      </w:r>
      <w:r w:rsidR="008777F3" w:rsidRPr="00291588">
        <w:rPr>
          <w:rFonts w:ascii="Times New Roman" w:hAnsi="Times New Roman" w:cs="Times New Roman"/>
          <w:sz w:val="24"/>
          <w:szCs w:val="24"/>
          <w:vertAlign w:val="superscript"/>
        </w:rPr>
        <w:t>1</w:t>
      </w:r>
      <w:r w:rsidR="008777F3" w:rsidRPr="00291588">
        <w:rPr>
          <w:rFonts w:ascii="Times New Roman" w:hAnsi="Times New Roman" w:cs="Times New Roman"/>
          <w:sz w:val="24"/>
          <w:szCs w:val="24"/>
        </w:rPr>
        <w:t xml:space="preserve"> pantu, kas nosaka, ka pašvaldības ņem aizņēmumus, noslēdzot aizņēmuma līgumu ar Valsts kasi</w:t>
      </w:r>
      <w:r w:rsidR="00B0648B" w:rsidRPr="00291588">
        <w:rPr>
          <w:rFonts w:ascii="Times New Roman" w:hAnsi="Times New Roman" w:cs="Times New Roman"/>
          <w:sz w:val="24"/>
          <w:szCs w:val="24"/>
        </w:rPr>
        <w:t>, “Pašvaldību likuma”</w:t>
      </w:r>
      <w:r w:rsidR="000C3869" w:rsidRPr="00291588">
        <w:rPr>
          <w:rFonts w:ascii="Times New Roman" w:hAnsi="Times New Roman" w:cs="Times New Roman"/>
          <w:sz w:val="24"/>
          <w:szCs w:val="24"/>
        </w:rPr>
        <w:t xml:space="preserve"> </w:t>
      </w:r>
      <w:r w:rsidR="00512B12" w:rsidRPr="00291588">
        <w:rPr>
          <w:rFonts w:ascii="Times New Roman" w:hAnsi="Times New Roman" w:cs="Times New Roman"/>
          <w:sz w:val="24"/>
          <w:szCs w:val="24"/>
        </w:rPr>
        <w:t>10</w:t>
      </w:r>
      <w:r w:rsidR="000C3869" w:rsidRPr="00291588">
        <w:rPr>
          <w:rFonts w:ascii="Times New Roman" w:hAnsi="Times New Roman" w:cs="Times New Roman"/>
          <w:sz w:val="24"/>
          <w:szCs w:val="24"/>
        </w:rPr>
        <w:t xml:space="preserve">.panta </w:t>
      </w:r>
      <w:r w:rsidR="00BB08A7" w:rsidRPr="00291588">
        <w:rPr>
          <w:rFonts w:ascii="Times New Roman" w:hAnsi="Times New Roman" w:cs="Times New Roman"/>
          <w:sz w:val="24"/>
          <w:szCs w:val="24"/>
        </w:rPr>
        <w:t xml:space="preserve">pirmās daļas </w:t>
      </w:r>
      <w:r w:rsidR="000C3869" w:rsidRPr="00291588">
        <w:rPr>
          <w:rFonts w:ascii="Times New Roman" w:hAnsi="Times New Roman" w:cs="Times New Roman"/>
          <w:sz w:val="24"/>
          <w:szCs w:val="24"/>
        </w:rPr>
        <w:t>2</w:t>
      </w:r>
      <w:r w:rsidR="00512B12" w:rsidRPr="00291588">
        <w:rPr>
          <w:rFonts w:ascii="Times New Roman" w:hAnsi="Times New Roman" w:cs="Times New Roman"/>
          <w:sz w:val="24"/>
          <w:szCs w:val="24"/>
        </w:rPr>
        <w:t>1</w:t>
      </w:r>
      <w:r w:rsidR="000C3869" w:rsidRPr="00291588">
        <w:rPr>
          <w:rFonts w:ascii="Times New Roman" w:hAnsi="Times New Roman" w:cs="Times New Roman"/>
          <w:sz w:val="24"/>
          <w:szCs w:val="24"/>
        </w:rPr>
        <w:t xml:space="preserve">.punktu, kurš nosaka, ka </w:t>
      </w:r>
      <w:r w:rsidR="00512B12" w:rsidRPr="00291588">
        <w:rPr>
          <w:rFonts w:ascii="Times New Roman" w:hAnsi="Times New Roman" w:cs="Times New Roman"/>
          <w:sz w:val="24"/>
          <w:szCs w:val="24"/>
        </w:rPr>
        <w:t>dome ir tiesīga izlemt ikvienu pašvaldības kompetences jautājumu un pieņemt lēmumus citos ārējos normatīvajos aktos paredzētajos gadījumos</w:t>
      </w:r>
      <w:r w:rsidR="000C3869" w:rsidRPr="00291588">
        <w:rPr>
          <w:rFonts w:ascii="Times New Roman" w:hAnsi="Times New Roman" w:cs="Times New Roman"/>
          <w:sz w:val="24"/>
          <w:szCs w:val="24"/>
        </w:rPr>
        <w:t xml:space="preserve">, </w:t>
      </w:r>
      <w:r w:rsidR="00BB08A7" w:rsidRPr="00291588">
        <w:rPr>
          <w:rFonts w:ascii="Times New Roman" w:hAnsi="Times New Roman" w:cs="Times New Roman"/>
          <w:sz w:val="24"/>
          <w:szCs w:val="24"/>
        </w:rPr>
        <w:t>kā arī ņemot vērā Finanšu komitejas ieteikumu</w:t>
      </w:r>
      <w:r w:rsidR="000D710A" w:rsidRPr="00291588">
        <w:rPr>
          <w:rFonts w:ascii="Times New Roman" w:hAnsi="Times New Roman" w:cs="Times New Roman"/>
          <w:sz w:val="24"/>
          <w:szCs w:val="24"/>
        </w:rPr>
        <w:t xml:space="preserve">, </w:t>
      </w:r>
      <w:bookmarkStart w:id="2" w:name="_Hlk132359310"/>
      <w:r w:rsidR="002D7717" w:rsidRPr="00291588">
        <w:rPr>
          <w:rFonts w:ascii="Times New Roman" w:hAnsi="Times New Roman" w:cs="Times New Roman"/>
          <w:sz w:val="24"/>
          <w:szCs w:val="24"/>
        </w:rPr>
        <w:t>atklāti balsojot:</w:t>
      </w:r>
      <w:r w:rsidR="002D7717" w:rsidRPr="006E733E">
        <w:rPr>
          <w:rFonts w:ascii="Times New Roman" w:hAnsi="Times New Roman" w:cs="Times New Roman"/>
          <w:sz w:val="24"/>
          <w:szCs w:val="24"/>
        </w:rPr>
        <w:t xml:space="preserve"> </w:t>
      </w:r>
      <w:r w:rsidR="006E733E" w:rsidRPr="006E733E">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2D7717" w:rsidRPr="006E733E">
        <w:rPr>
          <w:rFonts w:ascii="Times New Roman" w:hAnsi="Times New Roman" w:cs="Times New Roman"/>
          <w:sz w:val="24"/>
          <w:szCs w:val="24"/>
        </w:rPr>
        <w:t xml:space="preserve">, </w:t>
      </w:r>
      <w:r w:rsidR="002D7717" w:rsidRPr="00291588">
        <w:rPr>
          <w:rFonts w:ascii="Times New Roman" w:hAnsi="Times New Roman" w:cs="Times New Roman"/>
          <w:sz w:val="24"/>
          <w:szCs w:val="24"/>
        </w:rPr>
        <w:t>Gulbenes novada pašvaldības dome NOLEMJ:</w:t>
      </w:r>
    </w:p>
    <w:p w14:paraId="38F942E8" w14:textId="5196D96D" w:rsidR="00856973" w:rsidRPr="004A5234" w:rsidRDefault="002D7717" w:rsidP="006E733E">
      <w:pPr>
        <w:widowControl w:val="0"/>
        <w:spacing w:after="0" w:line="360" w:lineRule="auto"/>
        <w:ind w:firstLine="567"/>
        <w:jc w:val="both"/>
        <w:rPr>
          <w:rFonts w:ascii="Times New Roman" w:hAnsi="Times New Roman" w:cs="Times New Roman"/>
          <w:color w:val="FF0000"/>
          <w:sz w:val="24"/>
          <w:szCs w:val="24"/>
        </w:rPr>
      </w:pPr>
      <w:r w:rsidRPr="00291588">
        <w:rPr>
          <w:rFonts w:ascii="Times New Roman" w:hAnsi="Times New Roman" w:cs="Times New Roman"/>
          <w:sz w:val="24"/>
          <w:szCs w:val="24"/>
        </w:rPr>
        <w:t xml:space="preserve">1. </w:t>
      </w:r>
      <w:r w:rsidR="00856973" w:rsidRPr="00291588">
        <w:rPr>
          <w:rFonts w:ascii="Times New Roman" w:hAnsi="Times New Roman" w:cs="Times New Roman"/>
          <w:sz w:val="24"/>
          <w:szCs w:val="24"/>
        </w:rPr>
        <w:t xml:space="preserve">Investīciju projekta </w:t>
      </w:r>
      <w:r w:rsidR="00856973" w:rsidRPr="00291588">
        <w:rPr>
          <w:rFonts w:ascii="Times New Roman" w:hAnsi="Times New Roman" w:cs="Times New Roman"/>
          <w:b/>
          <w:bCs/>
          <w:sz w:val="24"/>
          <w:szCs w:val="24"/>
        </w:rPr>
        <w:t>“</w:t>
      </w:r>
      <w:r w:rsidR="006736A2" w:rsidRPr="00291588">
        <w:rPr>
          <w:rFonts w:ascii="Times New Roman" w:eastAsia="Times New Roman" w:hAnsi="Times New Roman" w:cs="Times New Roman"/>
          <w:b/>
          <w:bCs/>
          <w:iCs/>
          <w:sz w:val="24"/>
          <w:szCs w:val="24"/>
        </w:rPr>
        <w:t>Ielu apgaismojuma infrastruktūras atjaunošana Gulbenes novadā</w:t>
      </w:r>
      <w:r w:rsidR="00856973" w:rsidRPr="00291588">
        <w:rPr>
          <w:rFonts w:ascii="Times New Roman" w:hAnsi="Times New Roman" w:cs="Times New Roman"/>
          <w:b/>
          <w:bCs/>
          <w:sz w:val="24"/>
          <w:szCs w:val="24"/>
        </w:rPr>
        <w:t>”</w:t>
      </w:r>
      <w:r w:rsidR="00856973" w:rsidRPr="00291588">
        <w:rPr>
          <w:rFonts w:ascii="Times New Roman" w:hAnsi="Times New Roman" w:cs="Times New Roman"/>
          <w:sz w:val="24"/>
          <w:szCs w:val="24"/>
        </w:rPr>
        <w:t xml:space="preserve"> īstenošanai, kas atbilst pašvaldības apstiprinātajai attīstības programmai “Gulbenes novada attīstības programma 2018. – 2024.gadam” un nodrošina lietderīgu investīciju īstenošanu pašvaldības autonomo funkciju, </w:t>
      </w:r>
      <w:r w:rsidR="007A4D4B" w:rsidRPr="00291588">
        <w:rPr>
          <w:rFonts w:ascii="Times New Roman" w:hAnsi="Times New Roman" w:cs="Times New Roman"/>
          <w:sz w:val="24"/>
          <w:szCs w:val="24"/>
          <w:shd w:val="clear" w:color="auto" w:fill="FFFFFF"/>
        </w:rPr>
        <w:t>gādāt par pašvaldības administratīvajā teritorijā, publiskai lietošanai paredzēto teritoriju apgaismošan</w:t>
      </w:r>
      <w:r w:rsidR="004A5234" w:rsidRPr="00291588">
        <w:rPr>
          <w:rFonts w:ascii="Times New Roman" w:hAnsi="Times New Roman" w:cs="Times New Roman"/>
          <w:sz w:val="24"/>
          <w:szCs w:val="24"/>
          <w:shd w:val="clear" w:color="auto" w:fill="FFFFFF"/>
        </w:rPr>
        <w:t>u</w:t>
      </w:r>
      <w:r w:rsidR="007A4D4B" w:rsidRPr="00291588">
        <w:rPr>
          <w:rFonts w:ascii="Times New Roman" w:hAnsi="Times New Roman" w:cs="Times New Roman"/>
          <w:sz w:val="24"/>
          <w:szCs w:val="24"/>
          <w:shd w:val="clear" w:color="auto" w:fill="FFFFFF"/>
        </w:rPr>
        <w:t xml:space="preserve"> un uzturēšan</w:t>
      </w:r>
      <w:r w:rsidR="004A5234" w:rsidRPr="00291588">
        <w:rPr>
          <w:rFonts w:ascii="Times New Roman" w:hAnsi="Times New Roman" w:cs="Times New Roman"/>
          <w:sz w:val="24"/>
          <w:szCs w:val="24"/>
          <w:shd w:val="clear" w:color="auto" w:fill="FFFFFF"/>
        </w:rPr>
        <w:t>u</w:t>
      </w:r>
      <w:r w:rsidR="00856973" w:rsidRPr="00291588">
        <w:rPr>
          <w:rFonts w:ascii="Times New Roman" w:hAnsi="Times New Roman" w:cs="Times New Roman"/>
          <w:sz w:val="24"/>
          <w:szCs w:val="24"/>
        </w:rPr>
        <w:t xml:space="preserve">, izpildei, ņemt ilgtermiņa aizņēmumu </w:t>
      </w:r>
      <w:r w:rsidR="00D92047" w:rsidRPr="00D92047">
        <w:rPr>
          <w:rFonts w:ascii="Times New Roman" w:eastAsia="Calibri" w:hAnsi="Times New Roman" w:cs="Times New Roman"/>
          <w:b/>
          <w:bCs/>
          <w:sz w:val="24"/>
          <w:szCs w:val="24"/>
        </w:rPr>
        <w:t>227 990,08 EUR</w:t>
      </w:r>
      <w:r w:rsidR="00D92047" w:rsidRPr="00291588">
        <w:rPr>
          <w:rFonts w:ascii="Times New Roman" w:eastAsia="Calibri" w:hAnsi="Times New Roman" w:cs="Times New Roman"/>
          <w:sz w:val="24"/>
          <w:szCs w:val="24"/>
        </w:rPr>
        <w:t xml:space="preserve"> (divi simti divdesmit septiņi tūkstoši deviņi simti deviņdesmit </w:t>
      </w:r>
      <w:r w:rsidR="00D92047" w:rsidRPr="00291588">
        <w:rPr>
          <w:rFonts w:ascii="Times New Roman" w:eastAsia="Calibri" w:hAnsi="Times New Roman" w:cs="Times New Roman"/>
          <w:i/>
          <w:iCs/>
          <w:sz w:val="24"/>
          <w:szCs w:val="24"/>
        </w:rPr>
        <w:t>euro</w:t>
      </w:r>
      <w:r w:rsidR="00D92047" w:rsidRPr="00291588">
        <w:rPr>
          <w:rFonts w:ascii="Times New Roman" w:eastAsia="Calibri" w:hAnsi="Times New Roman" w:cs="Times New Roman"/>
          <w:sz w:val="24"/>
          <w:szCs w:val="24"/>
        </w:rPr>
        <w:t xml:space="preserve">  </w:t>
      </w:r>
      <w:r w:rsidR="00D92047">
        <w:rPr>
          <w:rFonts w:ascii="Times New Roman" w:eastAsia="Calibri" w:hAnsi="Times New Roman" w:cs="Times New Roman"/>
          <w:sz w:val="24"/>
          <w:szCs w:val="24"/>
        </w:rPr>
        <w:t>astoņi</w:t>
      </w:r>
      <w:r w:rsidR="00D92047" w:rsidRPr="00291588">
        <w:rPr>
          <w:rFonts w:ascii="Times New Roman" w:eastAsia="Calibri" w:hAnsi="Times New Roman" w:cs="Times New Roman"/>
          <w:sz w:val="24"/>
          <w:szCs w:val="24"/>
        </w:rPr>
        <w:t xml:space="preserve"> </w:t>
      </w:r>
      <w:r w:rsidR="00D92047" w:rsidRPr="001F45BF">
        <w:rPr>
          <w:rFonts w:ascii="Times New Roman" w:eastAsia="Calibri" w:hAnsi="Times New Roman" w:cs="Times New Roman"/>
          <w:sz w:val="24"/>
          <w:szCs w:val="24"/>
        </w:rPr>
        <w:t>centi)</w:t>
      </w:r>
      <w:r w:rsidR="00D92047" w:rsidRPr="00291588">
        <w:rPr>
          <w:rFonts w:ascii="Times New Roman" w:eastAsia="Calibri" w:hAnsi="Times New Roman" w:cs="Times New Roman"/>
          <w:sz w:val="24"/>
          <w:szCs w:val="24"/>
        </w:rPr>
        <w:t xml:space="preserve"> </w:t>
      </w:r>
      <w:r w:rsidR="00856973" w:rsidRPr="00291588">
        <w:rPr>
          <w:rFonts w:ascii="Times New Roman" w:hAnsi="Times New Roman" w:cs="Times New Roman"/>
          <w:sz w:val="24"/>
          <w:szCs w:val="24"/>
        </w:rPr>
        <w:t xml:space="preserve">apmērā no Valsts kases ar tās noteikto procentu likmi uz </w:t>
      </w:r>
      <w:r w:rsidR="009F071D">
        <w:rPr>
          <w:rFonts w:ascii="Times New Roman" w:hAnsi="Times New Roman" w:cs="Times New Roman"/>
          <w:sz w:val="24"/>
          <w:szCs w:val="24"/>
        </w:rPr>
        <w:t>1</w:t>
      </w:r>
      <w:r w:rsidR="00856973" w:rsidRPr="00291588">
        <w:rPr>
          <w:rFonts w:ascii="Times New Roman" w:hAnsi="Times New Roman" w:cs="Times New Roman"/>
          <w:sz w:val="24"/>
          <w:szCs w:val="24"/>
        </w:rPr>
        <w:t xml:space="preserve">0 gadiem ar atlikto pamatsummas </w:t>
      </w:r>
      <w:r w:rsidR="00856973" w:rsidRPr="00411A58">
        <w:rPr>
          <w:rFonts w:ascii="Times New Roman" w:hAnsi="Times New Roman" w:cs="Times New Roman"/>
          <w:sz w:val="24"/>
          <w:szCs w:val="24"/>
        </w:rPr>
        <w:t xml:space="preserve">maksājumu līdz 2025.gada </w:t>
      </w:r>
      <w:r w:rsidR="007A4D4B" w:rsidRPr="00411A58">
        <w:rPr>
          <w:rFonts w:ascii="Times New Roman" w:hAnsi="Times New Roman" w:cs="Times New Roman"/>
          <w:sz w:val="24"/>
          <w:szCs w:val="24"/>
        </w:rPr>
        <w:t>jūnijam</w:t>
      </w:r>
      <w:r w:rsidR="00856973" w:rsidRPr="00411A58">
        <w:rPr>
          <w:rFonts w:ascii="Times New Roman" w:hAnsi="Times New Roman" w:cs="Times New Roman"/>
          <w:sz w:val="24"/>
          <w:szCs w:val="24"/>
        </w:rPr>
        <w:t>. Aizņēmuma atmaksu garantēt ar Gulbenes novada pašvaldības budžetu. Aizņēmumu izņemt 202</w:t>
      </w:r>
      <w:r w:rsidR="006736A2" w:rsidRPr="00411A58">
        <w:rPr>
          <w:rFonts w:ascii="Times New Roman" w:hAnsi="Times New Roman" w:cs="Times New Roman"/>
          <w:sz w:val="24"/>
          <w:szCs w:val="24"/>
        </w:rPr>
        <w:t>4</w:t>
      </w:r>
      <w:r w:rsidR="00856973" w:rsidRPr="00411A58">
        <w:rPr>
          <w:rFonts w:ascii="Times New Roman" w:hAnsi="Times New Roman" w:cs="Times New Roman"/>
          <w:sz w:val="24"/>
          <w:szCs w:val="24"/>
        </w:rPr>
        <w:t>.gadā.</w:t>
      </w:r>
    </w:p>
    <w:bookmarkEnd w:id="2"/>
    <w:p w14:paraId="4F2E0C72" w14:textId="77777777" w:rsidR="002D7717" w:rsidRPr="00291588" w:rsidRDefault="002D7717" w:rsidP="006E733E">
      <w:pPr>
        <w:spacing w:after="0" w:line="360" w:lineRule="auto"/>
        <w:ind w:firstLine="567"/>
        <w:jc w:val="both"/>
        <w:rPr>
          <w:rFonts w:ascii="Times New Roman" w:hAnsi="Times New Roman" w:cs="Times New Roman"/>
          <w:sz w:val="24"/>
          <w:szCs w:val="24"/>
        </w:rPr>
      </w:pPr>
      <w:r w:rsidRPr="00291588">
        <w:rPr>
          <w:rFonts w:ascii="Times New Roman" w:hAnsi="Times New Roman" w:cs="Times New Roman"/>
          <w:sz w:val="24"/>
          <w:szCs w:val="24"/>
        </w:rPr>
        <w:lastRenderedPageBreak/>
        <w:t>2. UZDOT Gulbenes novada Centrālās pārvaldes Finanšu nodaļas finanšu ekonomistei A. Zagorskai nodrošināt dokumentu sagatavošanu un iesniegšanu Finanšu ministrijas Pašvaldību aizņēmumu un galvojumu kontroles un pārraudzības padomei.</w:t>
      </w:r>
    </w:p>
    <w:p w14:paraId="34A04602" w14:textId="77777777" w:rsidR="002D7717" w:rsidRPr="00291588" w:rsidRDefault="002D7717" w:rsidP="006E733E">
      <w:pPr>
        <w:spacing w:after="0" w:line="360" w:lineRule="auto"/>
        <w:ind w:firstLine="567"/>
        <w:jc w:val="both"/>
        <w:rPr>
          <w:rFonts w:ascii="Times New Roman" w:hAnsi="Times New Roman" w:cs="Times New Roman"/>
          <w:sz w:val="24"/>
          <w:szCs w:val="24"/>
        </w:rPr>
      </w:pPr>
      <w:r w:rsidRPr="00291588">
        <w:rPr>
          <w:rFonts w:ascii="Times New Roman" w:hAnsi="Times New Roman" w:cs="Times New Roman"/>
          <w:sz w:val="24"/>
          <w:szCs w:val="24"/>
        </w:rPr>
        <w:t>3. PILNVAROT Gulbenes novada domes priekšsēdētāju parakstīt aizdevuma līgumu.</w:t>
      </w:r>
    </w:p>
    <w:p w14:paraId="40268820" w14:textId="2E55353E" w:rsidR="005E39D5" w:rsidRPr="00291588" w:rsidRDefault="005E39D5" w:rsidP="00BC5BA3">
      <w:pPr>
        <w:spacing w:after="0" w:line="360" w:lineRule="auto"/>
        <w:ind w:firstLine="567"/>
        <w:jc w:val="both"/>
        <w:rPr>
          <w:rFonts w:ascii="Times New Roman" w:hAnsi="Times New Roman" w:cs="Times New Roman"/>
          <w:sz w:val="24"/>
          <w:szCs w:val="24"/>
        </w:rPr>
      </w:pPr>
    </w:p>
    <w:bookmarkEnd w:id="0"/>
    <w:bookmarkEnd w:id="1"/>
    <w:p w14:paraId="48262AAD" w14:textId="3827C553" w:rsidR="002D7717" w:rsidRPr="00291588" w:rsidRDefault="002D7717" w:rsidP="002D7717">
      <w:pPr>
        <w:rPr>
          <w:rFonts w:ascii="Times New Roman" w:hAnsi="Times New Roman" w:cs="Times New Roman"/>
          <w:sz w:val="24"/>
          <w:szCs w:val="24"/>
        </w:rPr>
      </w:pPr>
      <w:r w:rsidRPr="00291588">
        <w:rPr>
          <w:rFonts w:ascii="Times New Roman" w:hAnsi="Times New Roman" w:cs="Times New Roman"/>
          <w:sz w:val="24"/>
          <w:szCs w:val="24"/>
        </w:rPr>
        <w:t xml:space="preserve">Gulbenes novada pašvaldības domes priekšsēdētājs        </w:t>
      </w:r>
      <w:r w:rsidRPr="00291588">
        <w:rPr>
          <w:rFonts w:ascii="Times New Roman" w:hAnsi="Times New Roman" w:cs="Times New Roman"/>
          <w:sz w:val="24"/>
          <w:szCs w:val="24"/>
        </w:rPr>
        <w:tab/>
      </w:r>
      <w:r w:rsidRPr="00291588">
        <w:rPr>
          <w:rFonts w:ascii="Times New Roman" w:hAnsi="Times New Roman" w:cs="Times New Roman"/>
          <w:sz w:val="24"/>
          <w:szCs w:val="24"/>
        </w:rPr>
        <w:tab/>
        <w:t xml:space="preserve">    </w:t>
      </w:r>
      <w:r w:rsidRPr="00291588">
        <w:rPr>
          <w:rFonts w:ascii="Times New Roman" w:hAnsi="Times New Roman" w:cs="Times New Roman"/>
          <w:sz w:val="24"/>
          <w:szCs w:val="24"/>
        </w:rPr>
        <w:tab/>
        <w:t>A. Caunītis</w:t>
      </w:r>
    </w:p>
    <w:p w14:paraId="42A8344F" w14:textId="5EB3E982" w:rsidR="00B97398" w:rsidRPr="006D6EB4" w:rsidRDefault="00B97398" w:rsidP="002D7717">
      <w:pPr>
        <w:rPr>
          <w:rFonts w:ascii="Times New Roman" w:hAnsi="Times New Roman" w:cs="Times New Roman"/>
          <w:color w:val="538135" w:themeColor="accent6" w:themeShade="BF"/>
          <w:sz w:val="24"/>
          <w:szCs w:val="24"/>
        </w:rPr>
      </w:pPr>
    </w:p>
    <w:p w14:paraId="12ADFF4C" w14:textId="77777777" w:rsidR="002D7717" w:rsidRPr="006D6EB4" w:rsidRDefault="002D7717" w:rsidP="002D7717">
      <w:pPr>
        <w:rPr>
          <w:rFonts w:ascii="Times New Roman" w:hAnsi="Times New Roman" w:cs="Times New Roman"/>
          <w:color w:val="538135" w:themeColor="accent6" w:themeShade="BF"/>
          <w:sz w:val="24"/>
          <w:szCs w:val="24"/>
        </w:rPr>
      </w:pPr>
    </w:p>
    <w:sectPr w:rsidR="002D7717" w:rsidRPr="006D6EB4" w:rsidSect="00AD6288">
      <w:pgSz w:w="11906" w:h="16838"/>
      <w:pgMar w:top="851"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20EF6"/>
    <w:multiLevelType w:val="hybridMultilevel"/>
    <w:tmpl w:val="B84259EE"/>
    <w:lvl w:ilvl="0" w:tplc="98BABEEC">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FCE5EBB"/>
    <w:multiLevelType w:val="multilevel"/>
    <w:tmpl w:val="235E423E"/>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i w:val="0"/>
        <w:iCs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851919402">
    <w:abstractNumId w:val="1"/>
  </w:num>
  <w:num w:numId="2" w16cid:durableId="352002192">
    <w:abstractNumId w:val="0"/>
  </w:num>
  <w:num w:numId="3" w16cid:durableId="3287503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005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6C9A"/>
    <w:rsid w:val="00015305"/>
    <w:rsid w:val="00016C1B"/>
    <w:rsid w:val="0002028E"/>
    <w:rsid w:val="0002526E"/>
    <w:rsid w:val="00026D24"/>
    <w:rsid w:val="00027816"/>
    <w:rsid w:val="00030763"/>
    <w:rsid w:val="00030A83"/>
    <w:rsid w:val="00034C67"/>
    <w:rsid w:val="000364C4"/>
    <w:rsid w:val="00040C28"/>
    <w:rsid w:val="000446B5"/>
    <w:rsid w:val="00046714"/>
    <w:rsid w:val="00047B6B"/>
    <w:rsid w:val="0005160D"/>
    <w:rsid w:val="00061DDE"/>
    <w:rsid w:val="000632E9"/>
    <w:rsid w:val="00071EC8"/>
    <w:rsid w:val="00074583"/>
    <w:rsid w:val="00076208"/>
    <w:rsid w:val="00076689"/>
    <w:rsid w:val="00077D0B"/>
    <w:rsid w:val="000844C1"/>
    <w:rsid w:val="00086395"/>
    <w:rsid w:val="00090B74"/>
    <w:rsid w:val="000912A9"/>
    <w:rsid w:val="00091699"/>
    <w:rsid w:val="000A2A2C"/>
    <w:rsid w:val="000A5312"/>
    <w:rsid w:val="000A559D"/>
    <w:rsid w:val="000B24EF"/>
    <w:rsid w:val="000B2BD9"/>
    <w:rsid w:val="000B2D19"/>
    <w:rsid w:val="000B47E6"/>
    <w:rsid w:val="000B708F"/>
    <w:rsid w:val="000C3869"/>
    <w:rsid w:val="000D710A"/>
    <w:rsid w:val="000E0E83"/>
    <w:rsid w:val="000E14C2"/>
    <w:rsid w:val="000F060D"/>
    <w:rsid w:val="000F484B"/>
    <w:rsid w:val="000F54C2"/>
    <w:rsid w:val="001007F8"/>
    <w:rsid w:val="00101596"/>
    <w:rsid w:val="001020B9"/>
    <w:rsid w:val="001024D6"/>
    <w:rsid w:val="0010687A"/>
    <w:rsid w:val="00106A2B"/>
    <w:rsid w:val="0011636E"/>
    <w:rsid w:val="00116921"/>
    <w:rsid w:val="00117C83"/>
    <w:rsid w:val="0012254F"/>
    <w:rsid w:val="00131148"/>
    <w:rsid w:val="00133DE2"/>
    <w:rsid w:val="00140F98"/>
    <w:rsid w:val="00141DE7"/>
    <w:rsid w:val="00141F16"/>
    <w:rsid w:val="00147B93"/>
    <w:rsid w:val="00151DB3"/>
    <w:rsid w:val="00151F98"/>
    <w:rsid w:val="00152C44"/>
    <w:rsid w:val="00153395"/>
    <w:rsid w:val="0015353E"/>
    <w:rsid w:val="00155E70"/>
    <w:rsid w:val="0015731C"/>
    <w:rsid w:val="0016280A"/>
    <w:rsid w:val="0016419A"/>
    <w:rsid w:val="00166AD0"/>
    <w:rsid w:val="00170750"/>
    <w:rsid w:val="001863DA"/>
    <w:rsid w:val="001910D3"/>
    <w:rsid w:val="001A5A63"/>
    <w:rsid w:val="001B0DD5"/>
    <w:rsid w:val="001B2204"/>
    <w:rsid w:val="001B349E"/>
    <w:rsid w:val="001B5601"/>
    <w:rsid w:val="001C0313"/>
    <w:rsid w:val="001C2F25"/>
    <w:rsid w:val="001C3F1A"/>
    <w:rsid w:val="001C49C7"/>
    <w:rsid w:val="001D6953"/>
    <w:rsid w:val="001E61F8"/>
    <w:rsid w:val="001F45BF"/>
    <w:rsid w:val="00204C9C"/>
    <w:rsid w:val="00206AE2"/>
    <w:rsid w:val="0020747F"/>
    <w:rsid w:val="002144A4"/>
    <w:rsid w:val="00215BE4"/>
    <w:rsid w:val="00217C65"/>
    <w:rsid w:val="00221FAA"/>
    <w:rsid w:val="00224FEE"/>
    <w:rsid w:val="00230DD2"/>
    <w:rsid w:val="0023681E"/>
    <w:rsid w:val="00240905"/>
    <w:rsid w:val="00241146"/>
    <w:rsid w:val="0025141B"/>
    <w:rsid w:val="00251A13"/>
    <w:rsid w:val="002638F3"/>
    <w:rsid w:val="00265AB9"/>
    <w:rsid w:val="002715E3"/>
    <w:rsid w:val="00275222"/>
    <w:rsid w:val="002765A6"/>
    <w:rsid w:val="0028245C"/>
    <w:rsid w:val="00291588"/>
    <w:rsid w:val="00291E4E"/>
    <w:rsid w:val="00292DF3"/>
    <w:rsid w:val="002A592B"/>
    <w:rsid w:val="002B0BB2"/>
    <w:rsid w:val="002B1A05"/>
    <w:rsid w:val="002B5A96"/>
    <w:rsid w:val="002C0A42"/>
    <w:rsid w:val="002C49B8"/>
    <w:rsid w:val="002C4D93"/>
    <w:rsid w:val="002D3393"/>
    <w:rsid w:val="002D4567"/>
    <w:rsid w:val="002D7717"/>
    <w:rsid w:val="002D7B2F"/>
    <w:rsid w:val="002E2A76"/>
    <w:rsid w:val="002E3640"/>
    <w:rsid w:val="00300D0A"/>
    <w:rsid w:val="0032384A"/>
    <w:rsid w:val="00325EEB"/>
    <w:rsid w:val="00336C43"/>
    <w:rsid w:val="00345AFC"/>
    <w:rsid w:val="00351EF8"/>
    <w:rsid w:val="00354C4C"/>
    <w:rsid w:val="003564A9"/>
    <w:rsid w:val="00357607"/>
    <w:rsid w:val="0036294C"/>
    <w:rsid w:val="00362AA6"/>
    <w:rsid w:val="00366E47"/>
    <w:rsid w:val="00377CA9"/>
    <w:rsid w:val="00380695"/>
    <w:rsid w:val="003817CD"/>
    <w:rsid w:val="00381B66"/>
    <w:rsid w:val="003828B5"/>
    <w:rsid w:val="00382BE8"/>
    <w:rsid w:val="00383BE9"/>
    <w:rsid w:val="00384891"/>
    <w:rsid w:val="0038667E"/>
    <w:rsid w:val="00391E24"/>
    <w:rsid w:val="00392ECA"/>
    <w:rsid w:val="0039313F"/>
    <w:rsid w:val="003A3461"/>
    <w:rsid w:val="003A407B"/>
    <w:rsid w:val="003A795A"/>
    <w:rsid w:val="003A7A51"/>
    <w:rsid w:val="003C050C"/>
    <w:rsid w:val="003C0673"/>
    <w:rsid w:val="003C2D36"/>
    <w:rsid w:val="003D1724"/>
    <w:rsid w:val="003D4862"/>
    <w:rsid w:val="003D7148"/>
    <w:rsid w:val="003E3337"/>
    <w:rsid w:val="003E6991"/>
    <w:rsid w:val="003F5DC1"/>
    <w:rsid w:val="004015F8"/>
    <w:rsid w:val="0041087E"/>
    <w:rsid w:val="00411A58"/>
    <w:rsid w:val="00413E31"/>
    <w:rsid w:val="00414047"/>
    <w:rsid w:val="00420443"/>
    <w:rsid w:val="004218D0"/>
    <w:rsid w:val="0042559D"/>
    <w:rsid w:val="00426C0F"/>
    <w:rsid w:val="00427124"/>
    <w:rsid w:val="00436EEC"/>
    <w:rsid w:val="00437C41"/>
    <w:rsid w:val="00447BF5"/>
    <w:rsid w:val="00450C76"/>
    <w:rsid w:val="00454850"/>
    <w:rsid w:val="004562A8"/>
    <w:rsid w:val="004629E8"/>
    <w:rsid w:val="00462F74"/>
    <w:rsid w:val="00470363"/>
    <w:rsid w:val="00470636"/>
    <w:rsid w:val="00470CE4"/>
    <w:rsid w:val="004923E3"/>
    <w:rsid w:val="0049640A"/>
    <w:rsid w:val="004A1EAE"/>
    <w:rsid w:val="004A2097"/>
    <w:rsid w:val="004A3065"/>
    <w:rsid w:val="004A5234"/>
    <w:rsid w:val="004B2155"/>
    <w:rsid w:val="004C2E3E"/>
    <w:rsid w:val="004D0F12"/>
    <w:rsid w:val="004D3CD8"/>
    <w:rsid w:val="004D7F53"/>
    <w:rsid w:val="004E29F2"/>
    <w:rsid w:val="004E2A4C"/>
    <w:rsid w:val="004E3ED0"/>
    <w:rsid w:val="004E40F3"/>
    <w:rsid w:val="004F20A9"/>
    <w:rsid w:val="004F28DB"/>
    <w:rsid w:val="004F35ED"/>
    <w:rsid w:val="004F36A2"/>
    <w:rsid w:val="004F491D"/>
    <w:rsid w:val="005010F6"/>
    <w:rsid w:val="00502A34"/>
    <w:rsid w:val="00507450"/>
    <w:rsid w:val="00510A9D"/>
    <w:rsid w:val="00510CD7"/>
    <w:rsid w:val="00512B12"/>
    <w:rsid w:val="00516B08"/>
    <w:rsid w:val="00523A1F"/>
    <w:rsid w:val="005322DC"/>
    <w:rsid w:val="00533081"/>
    <w:rsid w:val="00533158"/>
    <w:rsid w:val="00535C47"/>
    <w:rsid w:val="0053749C"/>
    <w:rsid w:val="00544B31"/>
    <w:rsid w:val="00547ADA"/>
    <w:rsid w:val="0055116C"/>
    <w:rsid w:val="00557752"/>
    <w:rsid w:val="00562B87"/>
    <w:rsid w:val="005652B3"/>
    <w:rsid w:val="0057547A"/>
    <w:rsid w:val="0058022C"/>
    <w:rsid w:val="00580DB8"/>
    <w:rsid w:val="00585534"/>
    <w:rsid w:val="0058670A"/>
    <w:rsid w:val="0058734F"/>
    <w:rsid w:val="005920C1"/>
    <w:rsid w:val="005A2712"/>
    <w:rsid w:val="005A2F2A"/>
    <w:rsid w:val="005A3345"/>
    <w:rsid w:val="005A6086"/>
    <w:rsid w:val="005B5099"/>
    <w:rsid w:val="005C0082"/>
    <w:rsid w:val="005C173F"/>
    <w:rsid w:val="005D3189"/>
    <w:rsid w:val="005D69E9"/>
    <w:rsid w:val="005E39D5"/>
    <w:rsid w:val="005E4226"/>
    <w:rsid w:val="005E7D7D"/>
    <w:rsid w:val="005F11DC"/>
    <w:rsid w:val="005F39AB"/>
    <w:rsid w:val="00606594"/>
    <w:rsid w:val="0061251C"/>
    <w:rsid w:val="006177C3"/>
    <w:rsid w:val="00617B64"/>
    <w:rsid w:val="00620319"/>
    <w:rsid w:val="00623418"/>
    <w:rsid w:val="006303CD"/>
    <w:rsid w:val="006345ED"/>
    <w:rsid w:val="00634A73"/>
    <w:rsid w:val="0064448F"/>
    <w:rsid w:val="00644A47"/>
    <w:rsid w:val="006455DE"/>
    <w:rsid w:val="00646B08"/>
    <w:rsid w:val="00647537"/>
    <w:rsid w:val="006479DF"/>
    <w:rsid w:val="00647DEC"/>
    <w:rsid w:val="00652191"/>
    <w:rsid w:val="006530AB"/>
    <w:rsid w:val="006650EA"/>
    <w:rsid w:val="00666776"/>
    <w:rsid w:val="00667EDC"/>
    <w:rsid w:val="006736A2"/>
    <w:rsid w:val="00673D2C"/>
    <w:rsid w:val="00676A27"/>
    <w:rsid w:val="006812EA"/>
    <w:rsid w:val="00687BD1"/>
    <w:rsid w:val="0069509F"/>
    <w:rsid w:val="00696A9B"/>
    <w:rsid w:val="006A4DE1"/>
    <w:rsid w:val="006B125F"/>
    <w:rsid w:val="006B58A3"/>
    <w:rsid w:val="006B7883"/>
    <w:rsid w:val="006C1D1A"/>
    <w:rsid w:val="006C6F4C"/>
    <w:rsid w:val="006D024E"/>
    <w:rsid w:val="006D6270"/>
    <w:rsid w:val="006D669C"/>
    <w:rsid w:val="006D6EB4"/>
    <w:rsid w:val="006E341B"/>
    <w:rsid w:val="006E733E"/>
    <w:rsid w:val="007009D3"/>
    <w:rsid w:val="00705138"/>
    <w:rsid w:val="007051EA"/>
    <w:rsid w:val="007054AF"/>
    <w:rsid w:val="0070591E"/>
    <w:rsid w:val="00712783"/>
    <w:rsid w:val="00720F81"/>
    <w:rsid w:val="00730F9A"/>
    <w:rsid w:val="00734AF7"/>
    <w:rsid w:val="00735367"/>
    <w:rsid w:val="00743329"/>
    <w:rsid w:val="00745DB8"/>
    <w:rsid w:val="00746A5E"/>
    <w:rsid w:val="00747535"/>
    <w:rsid w:val="00752477"/>
    <w:rsid w:val="0075407A"/>
    <w:rsid w:val="00754581"/>
    <w:rsid w:val="00755FDF"/>
    <w:rsid w:val="00757C5B"/>
    <w:rsid w:val="007620CB"/>
    <w:rsid w:val="00764231"/>
    <w:rsid w:val="007715DA"/>
    <w:rsid w:val="007730BD"/>
    <w:rsid w:val="007758A8"/>
    <w:rsid w:val="007779C5"/>
    <w:rsid w:val="00780ADA"/>
    <w:rsid w:val="0079110D"/>
    <w:rsid w:val="007937E4"/>
    <w:rsid w:val="007977EB"/>
    <w:rsid w:val="007A1095"/>
    <w:rsid w:val="007A2506"/>
    <w:rsid w:val="007A3839"/>
    <w:rsid w:val="007A4D4B"/>
    <w:rsid w:val="007A6BAE"/>
    <w:rsid w:val="007B30FE"/>
    <w:rsid w:val="007B45F9"/>
    <w:rsid w:val="007B5893"/>
    <w:rsid w:val="007C3077"/>
    <w:rsid w:val="007C3EB5"/>
    <w:rsid w:val="007D1A0C"/>
    <w:rsid w:val="007D3173"/>
    <w:rsid w:val="007D3CFC"/>
    <w:rsid w:val="007D403F"/>
    <w:rsid w:val="007E4E47"/>
    <w:rsid w:val="007E5688"/>
    <w:rsid w:val="007F2D62"/>
    <w:rsid w:val="007F3048"/>
    <w:rsid w:val="007F5192"/>
    <w:rsid w:val="00806F66"/>
    <w:rsid w:val="00810308"/>
    <w:rsid w:val="00813CC0"/>
    <w:rsid w:val="008214E5"/>
    <w:rsid w:val="008251FE"/>
    <w:rsid w:val="008252DE"/>
    <w:rsid w:val="00830111"/>
    <w:rsid w:val="00842D47"/>
    <w:rsid w:val="00846D49"/>
    <w:rsid w:val="0085022B"/>
    <w:rsid w:val="00850977"/>
    <w:rsid w:val="008553C4"/>
    <w:rsid w:val="00856973"/>
    <w:rsid w:val="00857096"/>
    <w:rsid w:val="00860D2E"/>
    <w:rsid w:val="008639ED"/>
    <w:rsid w:val="00867A0C"/>
    <w:rsid w:val="008777F3"/>
    <w:rsid w:val="00881932"/>
    <w:rsid w:val="00881C7E"/>
    <w:rsid w:val="00881D9E"/>
    <w:rsid w:val="00883B52"/>
    <w:rsid w:val="00883F56"/>
    <w:rsid w:val="00894F51"/>
    <w:rsid w:val="008B43F8"/>
    <w:rsid w:val="008B71D7"/>
    <w:rsid w:val="008C066C"/>
    <w:rsid w:val="008C1E48"/>
    <w:rsid w:val="008D1A49"/>
    <w:rsid w:val="008D2F4D"/>
    <w:rsid w:val="008D6AA8"/>
    <w:rsid w:val="008E366D"/>
    <w:rsid w:val="008E7CE7"/>
    <w:rsid w:val="009054FE"/>
    <w:rsid w:val="009121E4"/>
    <w:rsid w:val="00914771"/>
    <w:rsid w:val="0091485D"/>
    <w:rsid w:val="0091720C"/>
    <w:rsid w:val="009172A4"/>
    <w:rsid w:val="0092126F"/>
    <w:rsid w:val="00922348"/>
    <w:rsid w:val="00922B30"/>
    <w:rsid w:val="00923C02"/>
    <w:rsid w:val="00930AEC"/>
    <w:rsid w:val="00934621"/>
    <w:rsid w:val="00935AB4"/>
    <w:rsid w:val="009416E8"/>
    <w:rsid w:val="00941A80"/>
    <w:rsid w:val="00941B0A"/>
    <w:rsid w:val="009445C1"/>
    <w:rsid w:val="00952CF1"/>
    <w:rsid w:val="0095580C"/>
    <w:rsid w:val="009558F5"/>
    <w:rsid w:val="0096057B"/>
    <w:rsid w:val="009731F7"/>
    <w:rsid w:val="00973B60"/>
    <w:rsid w:val="00974A86"/>
    <w:rsid w:val="009900AA"/>
    <w:rsid w:val="0099067C"/>
    <w:rsid w:val="009942A4"/>
    <w:rsid w:val="00995F28"/>
    <w:rsid w:val="00996C35"/>
    <w:rsid w:val="00997162"/>
    <w:rsid w:val="009979F5"/>
    <w:rsid w:val="009A0F60"/>
    <w:rsid w:val="009A10BC"/>
    <w:rsid w:val="009A22F9"/>
    <w:rsid w:val="009A77DD"/>
    <w:rsid w:val="009B4C3C"/>
    <w:rsid w:val="009B66E1"/>
    <w:rsid w:val="009B7B09"/>
    <w:rsid w:val="009C0CFB"/>
    <w:rsid w:val="009C1045"/>
    <w:rsid w:val="009C5446"/>
    <w:rsid w:val="009C7595"/>
    <w:rsid w:val="009D03B4"/>
    <w:rsid w:val="009D1F4E"/>
    <w:rsid w:val="009D3E5F"/>
    <w:rsid w:val="009E2C03"/>
    <w:rsid w:val="009E57D4"/>
    <w:rsid w:val="009F071D"/>
    <w:rsid w:val="009F33CC"/>
    <w:rsid w:val="00A005E6"/>
    <w:rsid w:val="00A029B4"/>
    <w:rsid w:val="00A0320D"/>
    <w:rsid w:val="00A10657"/>
    <w:rsid w:val="00A11ACC"/>
    <w:rsid w:val="00A127DA"/>
    <w:rsid w:val="00A13E39"/>
    <w:rsid w:val="00A20684"/>
    <w:rsid w:val="00A22150"/>
    <w:rsid w:val="00A22882"/>
    <w:rsid w:val="00A22C0B"/>
    <w:rsid w:val="00A406F7"/>
    <w:rsid w:val="00A40DAD"/>
    <w:rsid w:val="00A42F5C"/>
    <w:rsid w:val="00A4742F"/>
    <w:rsid w:val="00A50D39"/>
    <w:rsid w:val="00A52C55"/>
    <w:rsid w:val="00A554D6"/>
    <w:rsid w:val="00A629E6"/>
    <w:rsid w:val="00A6797C"/>
    <w:rsid w:val="00A70E4A"/>
    <w:rsid w:val="00A710D7"/>
    <w:rsid w:val="00A7129C"/>
    <w:rsid w:val="00A7611D"/>
    <w:rsid w:val="00A8049A"/>
    <w:rsid w:val="00A83B95"/>
    <w:rsid w:val="00A938F8"/>
    <w:rsid w:val="00AB09AE"/>
    <w:rsid w:val="00AB11F9"/>
    <w:rsid w:val="00AC11D0"/>
    <w:rsid w:val="00AC7001"/>
    <w:rsid w:val="00AD6288"/>
    <w:rsid w:val="00AD698B"/>
    <w:rsid w:val="00AE042F"/>
    <w:rsid w:val="00AE5DF6"/>
    <w:rsid w:val="00AE64CC"/>
    <w:rsid w:val="00AF0881"/>
    <w:rsid w:val="00AF65F7"/>
    <w:rsid w:val="00B0136D"/>
    <w:rsid w:val="00B0560B"/>
    <w:rsid w:val="00B06478"/>
    <w:rsid w:val="00B0648B"/>
    <w:rsid w:val="00B06F6C"/>
    <w:rsid w:val="00B10B54"/>
    <w:rsid w:val="00B17773"/>
    <w:rsid w:val="00B17B3C"/>
    <w:rsid w:val="00B22705"/>
    <w:rsid w:val="00B227DA"/>
    <w:rsid w:val="00B2404C"/>
    <w:rsid w:val="00B24278"/>
    <w:rsid w:val="00B305EE"/>
    <w:rsid w:val="00B334C5"/>
    <w:rsid w:val="00B34796"/>
    <w:rsid w:val="00B34CC0"/>
    <w:rsid w:val="00B40679"/>
    <w:rsid w:val="00B45B4D"/>
    <w:rsid w:val="00B505EA"/>
    <w:rsid w:val="00B5545B"/>
    <w:rsid w:val="00B70484"/>
    <w:rsid w:val="00B70D5E"/>
    <w:rsid w:val="00B718D6"/>
    <w:rsid w:val="00B927A1"/>
    <w:rsid w:val="00B9356C"/>
    <w:rsid w:val="00B9375A"/>
    <w:rsid w:val="00B96C3D"/>
    <w:rsid w:val="00B97392"/>
    <w:rsid w:val="00B97398"/>
    <w:rsid w:val="00BA2293"/>
    <w:rsid w:val="00BA499F"/>
    <w:rsid w:val="00BB08A7"/>
    <w:rsid w:val="00BB3055"/>
    <w:rsid w:val="00BC0C3F"/>
    <w:rsid w:val="00BC5BA3"/>
    <w:rsid w:val="00BC6783"/>
    <w:rsid w:val="00BD02FC"/>
    <w:rsid w:val="00BD190C"/>
    <w:rsid w:val="00BD30A9"/>
    <w:rsid w:val="00BD737D"/>
    <w:rsid w:val="00BE0197"/>
    <w:rsid w:val="00BE0AC1"/>
    <w:rsid w:val="00BE206F"/>
    <w:rsid w:val="00BE3F05"/>
    <w:rsid w:val="00BE5349"/>
    <w:rsid w:val="00BE5822"/>
    <w:rsid w:val="00BE6D2E"/>
    <w:rsid w:val="00BF0F7A"/>
    <w:rsid w:val="00BF11E9"/>
    <w:rsid w:val="00BF7D0F"/>
    <w:rsid w:val="00C02DD1"/>
    <w:rsid w:val="00C054F0"/>
    <w:rsid w:val="00C07734"/>
    <w:rsid w:val="00C109A1"/>
    <w:rsid w:val="00C1451D"/>
    <w:rsid w:val="00C1464D"/>
    <w:rsid w:val="00C175DF"/>
    <w:rsid w:val="00C2174A"/>
    <w:rsid w:val="00C26729"/>
    <w:rsid w:val="00C32DD1"/>
    <w:rsid w:val="00C40170"/>
    <w:rsid w:val="00C40D60"/>
    <w:rsid w:val="00C41341"/>
    <w:rsid w:val="00C41E6E"/>
    <w:rsid w:val="00C52E7E"/>
    <w:rsid w:val="00C559E0"/>
    <w:rsid w:val="00C62026"/>
    <w:rsid w:val="00C64B6C"/>
    <w:rsid w:val="00C679A2"/>
    <w:rsid w:val="00C76CF9"/>
    <w:rsid w:val="00C86562"/>
    <w:rsid w:val="00C92FD1"/>
    <w:rsid w:val="00C93542"/>
    <w:rsid w:val="00C94FE5"/>
    <w:rsid w:val="00C950E1"/>
    <w:rsid w:val="00C96912"/>
    <w:rsid w:val="00CA1C8C"/>
    <w:rsid w:val="00CA4350"/>
    <w:rsid w:val="00CA4FAE"/>
    <w:rsid w:val="00CA78D9"/>
    <w:rsid w:val="00CA7A5B"/>
    <w:rsid w:val="00CB1EBE"/>
    <w:rsid w:val="00CB54B1"/>
    <w:rsid w:val="00CB69AB"/>
    <w:rsid w:val="00CC1074"/>
    <w:rsid w:val="00CC67A3"/>
    <w:rsid w:val="00CC6FC1"/>
    <w:rsid w:val="00CC783B"/>
    <w:rsid w:val="00CD3E94"/>
    <w:rsid w:val="00CE08F1"/>
    <w:rsid w:val="00CE63D9"/>
    <w:rsid w:val="00CF2CCE"/>
    <w:rsid w:val="00CF5B68"/>
    <w:rsid w:val="00CF6E24"/>
    <w:rsid w:val="00CF6F5D"/>
    <w:rsid w:val="00D00272"/>
    <w:rsid w:val="00D00B84"/>
    <w:rsid w:val="00D03350"/>
    <w:rsid w:val="00D1042D"/>
    <w:rsid w:val="00D142BA"/>
    <w:rsid w:val="00D1622B"/>
    <w:rsid w:val="00D16ACE"/>
    <w:rsid w:val="00D16B74"/>
    <w:rsid w:val="00D177F0"/>
    <w:rsid w:val="00D25178"/>
    <w:rsid w:val="00D31968"/>
    <w:rsid w:val="00D31A25"/>
    <w:rsid w:val="00D401A0"/>
    <w:rsid w:val="00D40D9D"/>
    <w:rsid w:val="00D41AD1"/>
    <w:rsid w:val="00D4539E"/>
    <w:rsid w:val="00D47160"/>
    <w:rsid w:val="00D4779D"/>
    <w:rsid w:val="00D60C82"/>
    <w:rsid w:val="00D65774"/>
    <w:rsid w:val="00D65C05"/>
    <w:rsid w:val="00D66791"/>
    <w:rsid w:val="00D709CD"/>
    <w:rsid w:val="00D7158D"/>
    <w:rsid w:val="00D75FCE"/>
    <w:rsid w:val="00D772D7"/>
    <w:rsid w:val="00D8039C"/>
    <w:rsid w:val="00D87F09"/>
    <w:rsid w:val="00D92047"/>
    <w:rsid w:val="00D92750"/>
    <w:rsid w:val="00D9449B"/>
    <w:rsid w:val="00DA6F24"/>
    <w:rsid w:val="00DB36F5"/>
    <w:rsid w:val="00DB599A"/>
    <w:rsid w:val="00DB7303"/>
    <w:rsid w:val="00DC0304"/>
    <w:rsid w:val="00DC18B0"/>
    <w:rsid w:val="00DC1F96"/>
    <w:rsid w:val="00DC2E1E"/>
    <w:rsid w:val="00DC79A0"/>
    <w:rsid w:val="00DC7C2A"/>
    <w:rsid w:val="00DD50F9"/>
    <w:rsid w:val="00DD65E7"/>
    <w:rsid w:val="00DE57F3"/>
    <w:rsid w:val="00DE7AAE"/>
    <w:rsid w:val="00DF4E7C"/>
    <w:rsid w:val="00DF5713"/>
    <w:rsid w:val="00DF7EA2"/>
    <w:rsid w:val="00E031FA"/>
    <w:rsid w:val="00E040FC"/>
    <w:rsid w:val="00E0430A"/>
    <w:rsid w:val="00E10D23"/>
    <w:rsid w:val="00E13328"/>
    <w:rsid w:val="00E203C4"/>
    <w:rsid w:val="00E20B66"/>
    <w:rsid w:val="00E21BAD"/>
    <w:rsid w:val="00E2452F"/>
    <w:rsid w:val="00E26203"/>
    <w:rsid w:val="00E27149"/>
    <w:rsid w:val="00E4320C"/>
    <w:rsid w:val="00E44A23"/>
    <w:rsid w:val="00E47507"/>
    <w:rsid w:val="00E55AD1"/>
    <w:rsid w:val="00E62F0D"/>
    <w:rsid w:val="00E650F8"/>
    <w:rsid w:val="00E72400"/>
    <w:rsid w:val="00E8058A"/>
    <w:rsid w:val="00E8231A"/>
    <w:rsid w:val="00E835A5"/>
    <w:rsid w:val="00E86175"/>
    <w:rsid w:val="00E931C4"/>
    <w:rsid w:val="00EA6BEB"/>
    <w:rsid w:val="00EB341C"/>
    <w:rsid w:val="00EB5EC3"/>
    <w:rsid w:val="00EC3D80"/>
    <w:rsid w:val="00EC540E"/>
    <w:rsid w:val="00EC7D2E"/>
    <w:rsid w:val="00ED0EF9"/>
    <w:rsid w:val="00EE19FB"/>
    <w:rsid w:val="00EE2F63"/>
    <w:rsid w:val="00EE4117"/>
    <w:rsid w:val="00EE699B"/>
    <w:rsid w:val="00EF1CAB"/>
    <w:rsid w:val="00EF7DB3"/>
    <w:rsid w:val="00F05460"/>
    <w:rsid w:val="00F058AF"/>
    <w:rsid w:val="00F073CB"/>
    <w:rsid w:val="00F10341"/>
    <w:rsid w:val="00F11840"/>
    <w:rsid w:val="00F11AE1"/>
    <w:rsid w:val="00F11BA5"/>
    <w:rsid w:val="00F13126"/>
    <w:rsid w:val="00F26959"/>
    <w:rsid w:val="00F26E79"/>
    <w:rsid w:val="00F33235"/>
    <w:rsid w:val="00F364CC"/>
    <w:rsid w:val="00F43544"/>
    <w:rsid w:val="00F45684"/>
    <w:rsid w:val="00F57352"/>
    <w:rsid w:val="00F5767F"/>
    <w:rsid w:val="00F63DFE"/>
    <w:rsid w:val="00F73EA8"/>
    <w:rsid w:val="00F75B46"/>
    <w:rsid w:val="00F7797F"/>
    <w:rsid w:val="00F949E3"/>
    <w:rsid w:val="00F96803"/>
    <w:rsid w:val="00FA2122"/>
    <w:rsid w:val="00FA5F98"/>
    <w:rsid w:val="00FA60E2"/>
    <w:rsid w:val="00FA6C95"/>
    <w:rsid w:val="00FA71B0"/>
    <w:rsid w:val="00FB222C"/>
    <w:rsid w:val="00FB69B1"/>
    <w:rsid w:val="00FC296D"/>
    <w:rsid w:val="00FC5497"/>
    <w:rsid w:val="00FD030F"/>
    <w:rsid w:val="00FE078E"/>
    <w:rsid w:val="00FE1166"/>
    <w:rsid w:val="00FE1940"/>
    <w:rsid w:val="00FE6A11"/>
    <w:rsid w:val="00FF4C4C"/>
    <w:rsid w:val="00FF5E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teiksmgs">
    <w:name w:val="Strong"/>
    <w:uiPriority w:val="22"/>
    <w:qFormat/>
    <w:rsid w:val="00585534"/>
    <w:rPr>
      <w:b/>
      <w:bCs/>
    </w:rPr>
  </w:style>
  <w:style w:type="paragraph" w:customStyle="1" w:styleId="Default">
    <w:name w:val="Default"/>
    <w:rsid w:val="002C4D9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ed-fieldnumber-numeral">
    <w:name w:val="numbered-field__number-numeral"/>
    <w:basedOn w:val="Noklusjumarindkopasfonts"/>
    <w:rsid w:val="005E7D7D"/>
  </w:style>
  <w:style w:type="character" w:styleId="Izclums">
    <w:name w:val="Emphasis"/>
    <w:basedOn w:val="Noklusjumarindkopasfonts"/>
    <w:uiPriority w:val="20"/>
    <w:qFormat/>
    <w:rsid w:val="005E7D7D"/>
    <w:rPr>
      <w:i/>
      <w:iCs/>
    </w:rPr>
  </w:style>
  <w:style w:type="paragraph" w:styleId="Sarakstarindkopa">
    <w:name w:val="List Paragraph"/>
    <w:basedOn w:val="Parasts"/>
    <w:uiPriority w:val="34"/>
    <w:qFormat/>
    <w:rsid w:val="00BD190C"/>
    <w:pPr>
      <w:ind w:left="720"/>
      <w:contextualSpacing/>
    </w:pPr>
  </w:style>
  <w:style w:type="paragraph" w:styleId="Prskatjums">
    <w:name w:val="Revision"/>
    <w:hidden/>
    <w:uiPriority w:val="99"/>
    <w:semiHidden/>
    <w:rsid w:val="007127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321594">
      <w:bodyDiv w:val="1"/>
      <w:marLeft w:val="0"/>
      <w:marRight w:val="0"/>
      <w:marTop w:val="0"/>
      <w:marBottom w:val="0"/>
      <w:divBdr>
        <w:top w:val="none" w:sz="0" w:space="0" w:color="auto"/>
        <w:left w:val="none" w:sz="0" w:space="0" w:color="auto"/>
        <w:bottom w:val="none" w:sz="0" w:space="0" w:color="auto"/>
        <w:right w:val="none" w:sz="0" w:space="0" w:color="auto"/>
      </w:divBdr>
      <w:divsChild>
        <w:div w:id="725909136">
          <w:marLeft w:val="0"/>
          <w:marRight w:val="0"/>
          <w:marTop w:val="0"/>
          <w:marBottom w:val="0"/>
          <w:divBdr>
            <w:top w:val="none" w:sz="0" w:space="0" w:color="auto"/>
            <w:left w:val="none" w:sz="0" w:space="0" w:color="auto"/>
            <w:bottom w:val="none" w:sz="0" w:space="0" w:color="auto"/>
            <w:right w:val="none" w:sz="0" w:space="0" w:color="auto"/>
          </w:divBdr>
          <w:divsChild>
            <w:div w:id="1868374119">
              <w:marLeft w:val="0"/>
              <w:marRight w:val="0"/>
              <w:marTop w:val="0"/>
              <w:marBottom w:val="0"/>
              <w:divBdr>
                <w:top w:val="none" w:sz="0" w:space="0" w:color="auto"/>
                <w:left w:val="none" w:sz="0" w:space="0" w:color="auto"/>
                <w:bottom w:val="none" w:sz="0" w:space="0" w:color="auto"/>
                <w:right w:val="none" w:sz="0" w:space="0" w:color="auto"/>
              </w:divBdr>
              <w:divsChild>
                <w:div w:id="19814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3CCD-5F45-4A7E-A05E-3231378C8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3927</Words>
  <Characters>2239</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2024-08-29T12:38:00Z</cp:lastPrinted>
  <dcterms:created xsi:type="dcterms:W3CDTF">2024-09-05T06:17:00Z</dcterms:created>
  <dcterms:modified xsi:type="dcterms:W3CDTF">2024-09-05T06:17:00Z</dcterms:modified>
</cp:coreProperties>
</file>