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DE0DD7">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DE0DD7">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DE0DD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315E9B35" w:rsidR="00704E82" w:rsidRPr="00B97398" w:rsidRDefault="00704E82" w:rsidP="00DE0DD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78702A" w:rsidRPr="0078702A">
        <w:rPr>
          <w:rFonts w:ascii="Times New Roman" w:hAnsi="Times New Roman" w:cs="Times New Roman"/>
          <w:b/>
          <w:bCs/>
          <w:sz w:val="24"/>
          <w:szCs w:val="24"/>
        </w:rPr>
        <w:t xml:space="preserve"> PAŠVALDĪBAS</w:t>
      </w:r>
      <w:r w:rsidR="0078702A">
        <w:t xml:space="preserve">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3A23A98" w14:textId="77777777" w:rsidR="004F5F16" w:rsidRDefault="004F5F16" w:rsidP="00704E8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89E8E2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251D">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A4251D">
              <w:rPr>
                <w:rFonts w:ascii="Times New Roman" w:hAnsi="Times New Roman" w:cs="Times New Roman"/>
                <w:b/>
                <w:bCs/>
                <w:sz w:val="24"/>
                <w:szCs w:val="24"/>
              </w:rPr>
              <w:t xml:space="preserve"> </w:t>
            </w:r>
            <w:r w:rsidR="00C96A6C">
              <w:rPr>
                <w:rFonts w:ascii="Times New Roman" w:hAnsi="Times New Roman" w:cs="Times New Roman"/>
                <w:b/>
                <w:bCs/>
                <w:sz w:val="24"/>
                <w:szCs w:val="24"/>
              </w:rPr>
              <w:t>29.august</w:t>
            </w:r>
            <w:r w:rsidR="00C75BD7">
              <w:rPr>
                <w:rFonts w:ascii="Times New Roman" w:hAnsi="Times New Roman" w:cs="Times New Roman"/>
                <w:b/>
                <w:bCs/>
                <w:sz w:val="24"/>
                <w:szCs w:val="24"/>
              </w:rPr>
              <w:t>ā</w:t>
            </w:r>
          </w:p>
        </w:tc>
        <w:tc>
          <w:tcPr>
            <w:tcW w:w="4678" w:type="dxa"/>
          </w:tcPr>
          <w:p w14:paraId="32845103" w14:textId="596153B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065E7E">
              <w:rPr>
                <w:rFonts w:ascii="Times New Roman" w:hAnsi="Times New Roman" w:cs="Times New Roman"/>
                <w:b/>
                <w:bCs/>
                <w:sz w:val="24"/>
                <w:szCs w:val="24"/>
              </w:rPr>
              <w:t>4</w:t>
            </w:r>
            <w:r w:rsidRPr="00EA6BEB">
              <w:rPr>
                <w:rFonts w:ascii="Times New Roman" w:hAnsi="Times New Roman" w:cs="Times New Roman"/>
                <w:b/>
                <w:bCs/>
                <w:sz w:val="24"/>
                <w:szCs w:val="24"/>
              </w:rPr>
              <w:t>/</w:t>
            </w:r>
            <w:r w:rsidR="00F31BEC">
              <w:rPr>
                <w:rFonts w:ascii="Times New Roman" w:hAnsi="Times New Roman" w:cs="Times New Roman"/>
                <w:b/>
                <w:bCs/>
                <w:sz w:val="24"/>
                <w:szCs w:val="24"/>
              </w:rPr>
              <w:t>477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A03FD2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742E7">
              <w:rPr>
                <w:rFonts w:ascii="Times New Roman" w:hAnsi="Times New Roman" w:cs="Times New Roman"/>
                <w:b/>
                <w:bCs/>
                <w:sz w:val="24"/>
                <w:szCs w:val="24"/>
              </w:rPr>
              <w:t xml:space="preserve"> </w:t>
            </w:r>
            <w:r w:rsidR="00F31BEC">
              <w:rPr>
                <w:rFonts w:ascii="Times New Roman" w:hAnsi="Times New Roman" w:cs="Times New Roman"/>
                <w:b/>
                <w:bCs/>
                <w:sz w:val="24"/>
                <w:szCs w:val="24"/>
              </w:rPr>
              <w:t>16</w:t>
            </w:r>
            <w:r w:rsidR="002233C6">
              <w:rPr>
                <w:rFonts w:ascii="Times New Roman" w:hAnsi="Times New Roman" w:cs="Times New Roman"/>
                <w:b/>
                <w:bCs/>
                <w:sz w:val="24"/>
                <w:szCs w:val="24"/>
              </w:rPr>
              <w:t xml:space="preserve">; </w:t>
            </w:r>
            <w:r w:rsidR="00F31BEC">
              <w:rPr>
                <w:rFonts w:ascii="Times New Roman" w:hAnsi="Times New Roman" w:cs="Times New Roman"/>
                <w:b/>
                <w:bCs/>
                <w:sz w:val="24"/>
                <w:szCs w:val="24"/>
              </w:rPr>
              <w:t>35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01890940" w14:textId="28F21139" w:rsidR="00A4251D" w:rsidRDefault="004742E7" w:rsidP="00C96A6C">
      <w:pPr>
        <w:pStyle w:val="Default"/>
        <w:jc w:val="center"/>
        <w:rPr>
          <w:b/>
          <w:szCs w:val="24"/>
        </w:rPr>
      </w:pPr>
      <w:r w:rsidRPr="004742E7">
        <w:rPr>
          <w:b/>
          <w:szCs w:val="24"/>
        </w:rPr>
        <w:t xml:space="preserve"> </w:t>
      </w:r>
      <w:r w:rsidR="00C96A6C">
        <w:rPr>
          <w:b/>
          <w:szCs w:val="24"/>
        </w:rPr>
        <w:t xml:space="preserve">Par </w:t>
      </w:r>
      <w:r w:rsidRPr="004742E7">
        <w:rPr>
          <w:b/>
          <w:szCs w:val="24"/>
        </w:rPr>
        <w:t xml:space="preserve">darbības </w:t>
      </w:r>
      <w:r w:rsidR="00C96A6C">
        <w:rPr>
          <w:b/>
          <w:szCs w:val="24"/>
        </w:rPr>
        <w:t>paplašināšanu</w:t>
      </w:r>
      <w:r w:rsidRPr="004742E7">
        <w:rPr>
          <w:b/>
          <w:szCs w:val="24"/>
        </w:rPr>
        <w:t xml:space="preserve"> adresē Malas ielā 8, Gulbenē</w:t>
      </w:r>
      <w:r>
        <w:rPr>
          <w:b/>
          <w:szCs w:val="24"/>
        </w:rPr>
        <w:t xml:space="preserve">, </w:t>
      </w:r>
      <w:r w:rsidR="00705852">
        <w:rPr>
          <w:b/>
          <w:szCs w:val="24"/>
        </w:rPr>
        <w:t>Gulbenes novadā</w:t>
      </w:r>
    </w:p>
    <w:p w14:paraId="2A857C97" w14:textId="77777777" w:rsidR="004742E7" w:rsidRDefault="004742E7" w:rsidP="004742E7">
      <w:pPr>
        <w:pStyle w:val="Default"/>
        <w:jc w:val="center"/>
        <w:rPr>
          <w:b/>
          <w:szCs w:val="24"/>
        </w:rPr>
      </w:pPr>
    </w:p>
    <w:p w14:paraId="3F367D9D" w14:textId="2B8671E7" w:rsidR="006772CA" w:rsidRDefault="00C75513" w:rsidP="004F5F16">
      <w:pPr>
        <w:spacing w:line="360" w:lineRule="auto"/>
        <w:ind w:firstLine="567"/>
        <w:jc w:val="both"/>
        <w:rPr>
          <w:rFonts w:ascii="Times New Roman" w:hAnsi="Times New Roman" w:cs="Times New Roman"/>
          <w:sz w:val="24"/>
          <w:szCs w:val="24"/>
        </w:rPr>
      </w:pPr>
      <w:r w:rsidRPr="003F77A2">
        <w:rPr>
          <w:rFonts w:ascii="Times New Roman" w:hAnsi="Times New Roman" w:cs="Times New Roman"/>
          <w:sz w:val="24"/>
          <w:szCs w:val="24"/>
        </w:rPr>
        <w:t>Gulbenes novada pašvaldības</w:t>
      </w:r>
      <w:r w:rsidR="0011530D" w:rsidRPr="003F77A2">
        <w:rPr>
          <w:rFonts w:ascii="Times New Roman" w:hAnsi="Times New Roman" w:cs="Times New Roman"/>
          <w:sz w:val="24"/>
          <w:szCs w:val="24"/>
        </w:rPr>
        <w:t xml:space="preserve"> (turpmāk </w:t>
      </w:r>
      <w:r w:rsidR="004F5F16">
        <w:rPr>
          <w:rFonts w:ascii="Times New Roman" w:hAnsi="Times New Roman" w:cs="Times New Roman"/>
          <w:sz w:val="24"/>
          <w:szCs w:val="24"/>
        </w:rPr>
        <w:t>–</w:t>
      </w:r>
      <w:r w:rsidR="0011530D" w:rsidRPr="003F77A2">
        <w:rPr>
          <w:rFonts w:ascii="Times New Roman" w:hAnsi="Times New Roman" w:cs="Times New Roman"/>
          <w:sz w:val="24"/>
          <w:szCs w:val="24"/>
        </w:rPr>
        <w:t xml:space="preserve"> Pašvaldība)</w:t>
      </w:r>
      <w:r w:rsidRPr="003F77A2">
        <w:rPr>
          <w:rFonts w:ascii="Times New Roman" w:hAnsi="Times New Roman" w:cs="Times New Roman"/>
          <w:sz w:val="24"/>
          <w:szCs w:val="24"/>
        </w:rPr>
        <w:t xml:space="preserve"> dokumentu vadības sistēmā 202</w:t>
      </w:r>
      <w:r w:rsidR="004742E7">
        <w:rPr>
          <w:rFonts w:ascii="Times New Roman" w:hAnsi="Times New Roman" w:cs="Times New Roman"/>
          <w:sz w:val="24"/>
          <w:szCs w:val="24"/>
        </w:rPr>
        <w:t>4</w:t>
      </w:r>
      <w:r w:rsidRPr="003F77A2">
        <w:rPr>
          <w:rFonts w:ascii="Times New Roman" w:hAnsi="Times New Roman" w:cs="Times New Roman"/>
          <w:sz w:val="24"/>
          <w:szCs w:val="24"/>
        </w:rPr>
        <w:t>.gada</w:t>
      </w:r>
      <w:r w:rsidRPr="003F77A2">
        <w:rPr>
          <w:rFonts w:ascii="Times New Roman" w:hAnsi="Times New Roman" w:cs="Times New Roman"/>
          <w:color w:val="FF0000"/>
          <w:sz w:val="24"/>
          <w:szCs w:val="24"/>
        </w:rPr>
        <w:t xml:space="preserve"> </w:t>
      </w:r>
      <w:r w:rsidR="004742E7">
        <w:rPr>
          <w:rFonts w:ascii="Times New Roman" w:hAnsi="Times New Roman" w:cs="Times New Roman"/>
          <w:sz w:val="24"/>
          <w:szCs w:val="24"/>
        </w:rPr>
        <w:t>17.jūlijā</w:t>
      </w:r>
      <w:r w:rsidRPr="003F77A2">
        <w:rPr>
          <w:rFonts w:ascii="Times New Roman" w:hAnsi="Times New Roman" w:cs="Times New Roman"/>
          <w:sz w:val="24"/>
          <w:szCs w:val="24"/>
        </w:rPr>
        <w:t xml:space="preserve"> ar reģistrācijas numuru </w:t>
      </w:r>
      <w:r w:rsidR="004742E7" w:rsidRPr="004742E7">
        <w:rPr>
          <w:rFonts w:ascii="Times New Roman" w:hAnsi="Times New Roman" w:cs="Times New Roman"/>
          <w:sz w:val="24"/>
          <w:szCs w:val="24"/>
        </w:rPr>
        <w:t xml:space="preserve">GND/4.18/24/2423-T </w:t>
      </w:r>
      <w:r w:rsidRPr="004F5F16">
        <w:rPr>
          <w:rFonts w:ascii="Times New Roman" w:hAnsi="Times New Roman" w:cs="Times New Roman"/>
          <w:sz w:val="24"/>
          <w:szCs w:val="24"/>
        </w:rPr>
        <w:t xml:space="preserve">reģistrēts </w:t>
      </w:r>
      <w:r w:rsidR="0011530D" w:rsidRPr="004F5F16">
        <w:rPr>
          <w:rFonts w:ascii="Times New Roman" w:hAnsi="Times New Roman" w:cs="Times New Roman"/>
          <w:sz w:val="24"/>
          <w:szCs w:val="24"/>
        </w:rPr>
        <w:t>S</w:t>
      </w:r>
      <w:r w:rsidR="004F5F16" w:rsidRPr="004F5F16">
        <w:rPr>
          <w:rFonts w:ascii="Times New Roman" w:hAnsi="Times New Roman" w:cs="Times New Roman"/>
          <w:sz w:val="24"/>
          <w:szCs w:val="24"/>
        </w:rPr>
        <w:t>IA</w:t>
      </w:r>
      <w:bookmarkStart w:id="0" w:name="_Hlk173921193"/>
      <w:r w:rsidR="004F5F16" w:rsidRPr="004F5F16">
        <w:rPr>
          <w:rFonts w:ascii="Times New Roman" w:hAnsi="Times New Roman" w:cs="Times New Roman"/>
          <w:sz w:val="24"/>
          <w:szCs w:val="24"/>
        </w:rPr>
        <w:t xml:space="preserve"> </w:t>
      </w:r>
      <w:r w:rsidR="00812C24" w:rsidRPr="004F5F16">
        <w:rPr>
          <w:rFonts w:ascii="Times New Roman" w:hAnsi="Times New Roman" w:cs="Times New Roman"/>
          <w:sz w:val="24"/>
          <w:szCs w:val="24"/>
        </w:rPr>
        <w:t>“</w:t>
      </w:r>
      <w:bookmarkStart w:id="1" w:name="_Hlk174526434"/>
      <w:r w:rsidR="004F5F16" w:rsidRPr="004F5F16">
        <w:rPr>
          <w:rFonts w:ascii="Times New Roman" w:hAnsi="Times New Roman" w:cs="Times New Roman"/>
          <w:sz w:val="24"/>
          <w:szCs w:val="24"/>
        </w:rPr>
        <w:t>TOLMETS VIDZEME</w:t>
      </w:r>
      <w:r w:rsidR="00812C24" w:rsidRPr="004F5F16">
        <w:rPr>
          <w:rFonts w:ascii="Times New Roman" w:hAnsi="Times New Roman" w:cs="Times New Roman"/>
          <w:sz w:val="24"/>
          <w:szCs w:val="24"/>
        </w:rPr>
        <w:t>”</w:t>
      </w:r>
      <w:r w:rsidRPr="00FF7C25">
        <w:rPr>
          <w:rFonts w:ascii="Times New Roman" w:hAnsi="Times New Roman" w:cs="Times New Roman"/>
          <w:sz w:val="24"/>
          <w:szCs w:val="24"/>
        </w:rPr>
        <w:t xml:space="preserve">, </w:t>
      </w:r>
      <w:bookmarkStart w:id="2" w:name="_Hlk155950987"/>
      <w:bookmarkEnd w:id="1"/>
      <w:r w:rsidRPr="00FF7C25">
        <w:rPr>
          <w:rFonts w:ascii="Times New Roman" w:hAnsi="Times New Roman" w:cs="Times New Roman"/>
          <w:sz w:val="24"/>
          <w:szCs w:val="24"/>
        </w:rPr>
        <w:t>reģ.</w:t>
      </w:r>
      <w:r w:rsidR="00FA0CE8">
        <w:rPr>
          <w:rFonts w:ascii="Times New Roman" w:hAnsi="Times New Roman" w:cs="Times New Roman"/>
          <w:sz w:val="24"/>
          <w:szCs w:val="24"/>
        </w:rPr>
        <w:t xml:space="preserve"> </w:t>
      </w:r>
      <w:r w:rsidRPr="003F77A2">
        <w:rPr>
          <w:rFonts w:ascii="Times New Roman" w:hAnsi="Times New Roman" w:cs="Times New Roman"/>
          <w:sz w:val="24"/>
          <w:szCs w:val="24"/>
        </w:rPr>
        <w:t>Nr.</w:t>
      </w:r>
      <w:r w:rsidR="004742E7" w:rsidRPr="004742E7">
        <w:rPr>
          <w:rFonts w:ascii="Times New Roman" w:hAnsi="Times New Roman" w:cs="Times New Roman"/>
          <w:sz w:val="24"/>
          <w:szCs w:val="24"/>
        </w:rPr>
        <w:t>44103059611</w:t>
      </w:r>
      <w:r w:rsidRPr="00FF7C25">
        <w:rPr>
          <w:rFonts w:ascii="Times New Roman" w:hAnsi="Times New Roman" w:cs="Times New Roman"/>
          <w:sz w:val="24"/>
          <w:szCs w:val="24"/>
        </w:rPr>
        <w:t>, juridiskā adrese</w:t>
      </w:r>
      <w:r w:rsidR="004F5F16">
        <w:rPr>
          <w:rFonts w:ascii="Times New Roman" w:hAnsi="Times New Roman" w:cs="Times New Roman"/>
          <w:sz w:val="24"/>
          <w:szCs w:val="24"/>
        </w:rPr>
        <w:t xml:space="preserve">: </w:t>
      </w:r>
      <w:r w:rsidR="004742E7" w:rsidRPr="004742E7">
        <w:rPr>
          <w:rFonts w:ascii="Times New Roman" w:hAnsi="Times New Roman" w:cs="Times New Roman"/>
          <w:sz w:val="24"/>
          <w:szCs w:val="24"/>
        </w:rPr>
        <w:t>Valmieras iela 20A</w:t>
      </w:r>
      <w:r w:rsidR="004742E7">
        <w:rPr>
          <w:rFonts w:ascii="Times New Roman" w:hAnsi="Times New Roman" w:cs="Times New Roman"/>
          <w:sz w:val="24"/>
          <w:szCs w:val="24"/>
        </w:rPr>
        <w:t xml:space="preserve">, Cēsis, </w:t>
      </w:r>
      <w:r w:rsidR="004742E7" w:rsidRPr="004742E7">
        <w:rPr>
          <w:rFonts w:ascii="Times New Roman" w:hAnsi="Times New Roman" w:cs="Times New Roman"/>
          <w:sz w:val="24"/>
          <w:szCs w:val="24"/>
        </w:rPr>
        <w:t>Cēsu nov</w:t>
      </w:r>
      <w:r w:rsidR="004742E7">
        <w:rPr>
          <w:rFonts w:ascii="Times New Roman" w:hAnsi="Times New Roman" w:cs="Times New Roman"/>
          <w:sz w:val="24"/>
          <w:szCs w:val="24"/>
        </w:rPr>
        <w:t>ads</w:t>
      </w:r>
      <w:r w:rsidR="004742E7" w:rsidRPr="004742E7">
        <w:rPr>
          <w:rFonts w:ascii="Times New Roman" w:hAnsi="Times New Roman" w:cs="Times New Roman"/>
          <w:sz w:val="24"/>
          <w:szCs w:val="24"/>
        </w:rPr>
        <w:t>,</w:t>
      </w:r>
      <w:r w:rsidR="00FA0CE8">
        <w:rPr>
          <w:rFonts w:ascii="Times New Roman" w:hAnsi="Times New Roman" w:cs="Times New Roman"/>
          <w:sz w:val="24"/>
          <w:szCs w:val="24"/>
        </w:rPr>
        <w:t xml:space="preserve"> </w:t>
      </w:r>
      <w:r w:rsidR="004742E7" w:rsidRPr="004742E7">
        <w:rPr>
          <w:rFonts w:ascii="Times New Roman" w:hAnsi="Times New Roman" w:cs="Times New Roman"/>
          <w:sz w:val="24"/>
          <w:szCs w:val="24"/>
        </w:rPr>
        <w:t>LV-4101</w:t>
      </w:r>
      <w:bookmarkEnd w:id="0"/>
      <w:bookmarkEnd w:id="2"/>
      <w:r w:rsidR="004742E7" w:rsidRPr="003F77A2">
        <w:rPr>
          <w:rFonts w:ascii="Times New Roman" w:hAnsi="Times New Roman" w:cs="Times New Roman"/>
          <w:sz w:val="24"/>
          <w:szCs w:val="24"/>
        </w:rPr>
        <w:t xml:space="preserve"> </w:t>
      </w:r>
      <w:r w:rsidRPr="003F77A2">
        <w:rPr>
          <w:rFonts w:ascii="Times New Roman" w:hAnsi="Times New Roman" w:cs="Times New Roman"/>
          <w:sz w:val="24"/>
          <w:szCs w:val="24"/>
        </w:rPr>
        <w:t xml:space="preserve">(turpmāk </w:t>
      </w:r>
      <w:r w:rsidR="00FA0CE8">
        <w:rPr>
          <w:rFonts w:ascii="Times New Roman" w:hAnsi="Times New Roman" w:cs="Times New Roman"/>
          <w:sz w:val="24"/>
          <w:szCs w:val="24"/>
        </w:rPr>
        <w:t>–</w:t>
      </w:r>
      <w:r w:rsidRPr="003F77A2">
        <w:rPr>
          <w:rFonts w:ascii="Times New Roman" w:hAnsi="Times New Roman" w:cs="Times New Roman"/>
          <w:sz w:val="24"/>
          <w:szCs w:val="24"/>
        </w:rPr>
        <w:t xml:space="preserve"> Iesniedzējs) </w:t>
      </w:r>
      <w:r w:rsidR="00FA0CE8">
        <w:rPr>
          <w:rFonts w:ascii="Times New Roman" w:hAnsi="Times New Roman" w:cs="Times New Roman"/>
          <w:sz w:val="24"/>
          <w:szCs w:val="24"/>
        </w:rPr>
        <w:t xml:space="preserve">2024. gada </w:t>
      </w:r>
      <w:r w:rsidR="00FA0CE8" w:rsidRPr="003F77A2">
        <w:rPr>
          <w:rFonts w:ascii="Times New Roman" w:hAnsi="Times New Roman" w:cs="Times New Roman"/>
          <w:sz w:val="24"/>
          <w:szCs w:val="24"/>
        </w:rPr>
        <w:t>iesniegums</w:t>
      </w:r>
      <w:r w:rsidR="00FA0CE8">
        <w:rPr>
          <w:rFonts w:ascii="Times New Roman" w:hAnsi="Times New Roman" w:cs="Times New Roman"/>
          <w:sz w:val="24"/>
          <w:szCs w:val="24"/>
        </w:rPr>
        <w:t xml:space="preserve"> Nr</w:t>
      </w:r>
      <w:r w:rsidR="00FA0CE8" w:rsidRPr="00DD2ADC">
        <w:rPr>
          <w:rFonts w:ascii="Times New Roman" w:hAnsi="Times New Roman" w:cs="Times New Roman"/>
          <w:sz w:val="24"/>
          <w:szCs w:val="24"/>
        </w:rPr>
        <w:t>.</w:t>
      </w:r>
      <w:r w:rsidR="00FA0CE8">
        <w:t> </w:t>
      </w:r>
      <w:r w:rsidR="00FA0CE8" w:rsidRPr="00DD2ADC">
        <w:rPr>
          <w:rFonts w:ascii="Times New Roman" w:hAnsi="Times New Roman" w:cs="Times New Roman"/>
          <w:sz w:val="24"/>
          <w:szCs w:val="24"/>
        </w:rPr>
        <w:t>3-05-769</w:t>
      </w:r>
      <w:r w:rsidR="0011530D" w:rsidRPr="003F77A2">
        <w:rPr>
          <w:rFonts w:ascii="Times New Roman" w:hAnsi="Times New Roman" w:cs="Times New Roman"/>
          <w:sz w:val="24"/>
          <w:szCs w:val="24"/>
        </w:rPr>
        <w:t>,</w:t>
      </w:r>
      <w:r w:rsidR="00FA0CE8">
        <w:rPr>
          <w:rFonts w:ascii="Times New Roman" w:hAnsi="Times New Roman" w:cs="Times New Roman"/>
          <w:sz w:val="24"/>
          <w:szCs w:val="24"/>
        </w:rPr>
        <w:t xml:space="preserve"> </w:t>
      </w:r>
      <w:r w:rsidRPr="003F77A2">
        <w:rPr>
          <w:rFonts w:ascii="Times New Roman" w:hAnsi="Times New Roman" w:cs="Times New Roman"/>
          <w:sz w:val="24"/>
          <w:szCs w:val="24"/>
        </w:rPr>
        <w:t>kurā lūg</w:t>
      </w:r>
      <w:r w:rsidR="00FA0CE8">
        <w:rPr>
          <w:rFonts w:ascii="Times New Roman" w:hAnsi="Times New Roman" w:cs="Times New Roman"/>
          <w:sz w:val="24"/>
          <w:szCs w:val="24"/>
        </w:rPr>
        <w:t>ts</w:t>
      </w:r>
      <w:r w:rsidR="005D3AF5">
        <w:rPr>
          <w:rFonts w:ascii="Times New Roman" w:hAnsi="Times New Roman" w:cs="Times New Roman"/>
          <w:sz w:val="24"/>
          <w:szCs w:val="24"/>
        </w:rPr>
        <w:t xml:space="preserve"> </w:t>
      </w:r>
      <w:r w:rsidR="005D3AF5" w:rsidRPr="005D3AF5">
        <w:rPr>
          <w:rFonts w:ascii="Times New Roman" w:hAnsi="Times New Roman" w:cs="Times New Roman"/>
          <w:sz w:val="24"/>
          <w:szCs w:val="24"/>
        </w:rPr>
        <w:t>pieņemt lēmumu p</w:t>
      </w:r>
      <w:r w:rsidR="004742E7" w:rsidRPr="004742E7">
        <w:rPr>
          <w:rFonts w:ascii="Times New Roman" w:hAnsi="Times New Roman" w:cs="Times New Roman"/>
          <w:sz w:val="24"/>
          <w:szCs w:val="24"/>
        </w:rPr>
        <w:t>ar būvniecības un metālu atkritumu pārstrādes darbības uzsākšanu adresē</w:t>
      </w:r>
      <w:r w:rsidR="00FA0CE8">
        <w:rPr>
          <w:rFonts w:ascii="Times New Roman" w:hAnsi="Times New Roman" w:cs="Times New Roman"/>
          <w:sz w:val="24"/>
          <w:szCs w:val="24"/>
        </w:rPr>
        <w:t>:</w:t>
      </w:r>
      <w:r w:rsidR="004742E7" w:rsidRPr="004742E7">
        <w:rPr>
          <w:rFonts w:ascii="Times New Roman" w:hAnsi="Times New Roman" w:cs="Times New Roman"/>
          <w:sz w:val="24"/>
          <w:szCs w:val="24"/>
        </w:rPr>
        <w:t xml:space="preserve"> Malas ielā 8, Gulbenē, Gulbenes novadā</w:t>
      </w:r>
      <w:r w:rsidR="004742E7">
        <w:rPr>
          <w:rFonts w:ascii="Times New Roman" w:hAnsi="Times New Roman" w:cs="Times New Roman"/>
          <w:sz w:val="24"/>
          <w:szCs w:val="24"/>
        </w:rPr>
        <w:t xml:space="preserve"> </w:t>
      </w:r>
      <w:r w:rsidR="005D3AF5" w:rsidRPr="00FF7C25">
        <w:rPr>
          <w:rFonts w:ascii="Times New Roman" w:hAnsi="Times New Roman" w:cs="Times New Roman"/>
          <w:sz w:val="24"/>
          <w:szCs w:val="24"/>
        </w:rPr>
        <w:t>(zemes vienības kadastra apzīmējums 5001</w:t>
      </w:r>
      <w:r w:rsidR="004742E7">
        <w:rPr>
          <w:rFonts w:ascii="Times New Roman" w:hAnsi="Times New Roman" w:cs="Times New Roman"/>
          <w:sz w:val="24"/>
          <w:szCs w:val="24"/>
        </w:rPr>
        <w:t xml:space="preserve"> </w:t>
      </w:r>
      <w:r w:rsidR="005D3AF5" w:rsidRPr="00FF7C25">
        <w:rPr>
          <w:rFonts w:ascii="Times New Roman" w:hAnsi="Times New Roman" w:cs="Times New Roman"/>
          <w:sz w:val="24"/>
          <w:szCs w:val="24"/>
        </w:rPr>
        <w:t>009</w:t>
      </w:r>
      <w:r w:rsidR="004742E7">
        <w:rPr>
          <w:rFonts w:ascii="Times New Roman" w:hAnsi="Times New Roman" w:cs="Times New Roman"/>
          <w:sz w:val="24"/>
          <w:szCs w:val="24"/>
        </w:rPr>
        <w:t xml:space="preserve"> </w:t>
      </w:r>
      <w:r w:rsidR="005D3AF5" w:rsidRPr="00FF7C25">
        <w:rPr>
          <w:rFonts w:ascii="Times New Roman" w:hAnsi="Times New Roman" w:cs="Times New Roman"/>
          <w:sz w:val="24"/>
          <w:szCs w:val="24"/>
        </w:rPr>
        <w:t>0</w:t>
      </w:r>
      <w:r w:rsidR="004742E7">
        <w:rPr>
          <w:rFonts w:ascii="Times New Roman" w:hAnsi="Times New Roman" w:cs="Times New Roman"/>
          <w:sz w:val="24"/>
          <w:szCs w:val="24"/>
        </w:rPr>
        <w:t>357</w:t>
      </w:r>
      <w:r w:rsidR="005D3AF5" w:rsidRPr="00FF7C25">
        <w:rPr>
          <w:rFonts w:ascii="Times New Roman" w:hAnsi="Times New Roman" w:cs="Times New Roman"/>
          <w:sz w:val="24"/>
          <w:szCs w:val="24"/>
        </w:rPr>
        <w:t>)</w:t>
      </w:r>
      <w:r w:rsidR="005E78A1" w:rsidRPr="00FF7C25">
        <w:rPr>
          <w:rFonts w:ascii="Times New Roman" w:hAnsi="Times New Roman" w:cs="Times New Roman"/>
          <w:sz w:val="24"/>
          <w:szCs w:val="24"/>
        </w:rPr>
        <w:t>.</w:t>
      </w:r>
      <w:r w:rsidR="003F77A2" w:rsidRPr="003F77A2">
        <w:rPr>
          <w:rFonts w:ascii="Times New Roman" w:hAnsi="Times New Roman" w:cs="Times New Roman"/>
          <w:sz w:val="24"/>
          <w:szCs w:val="24"/>
        </w:rPr>
        <w:t xml:space="preserve"> </w:t>
      </w:r>
    </w:p>
    <w:p w14:paraId="753C0368" w14:textId="77777777" w:rsidR="00FA0CE8" w:rsidRDefault="00484388" w:rsidP="00FA0CE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484388">
        <w:rPr>
          <w:rFonts w:ascii="Times New Roman" w:hAnsi="Times New Roman" w:cs="Times New Roman"/>
          <w:sz w:val="24"/>
          <w:szCs w:val="24"/>
        </w:rPr>
        <w:t>tbilstoši Gulbenes novada</w:t>
      </w:r>
      <w:r w:rsidR="00FA0CE8">
        <w:rPr>
          <w:rFonts w:ascii="Times New Roman" w:hAnsi="Times New Roman" w:cs="Times New Roman"/>
          <w:sz w:val="24"/>
          <w:szCs w:val="24"/>
        </w:rPr>
        <w:t xml:space="preserve"> pašvaldības domes</w:t>
      </w:r>
      <w:r w:rsidRPr="00484388">
        <w:rPr>
          <w:rFonts w:ascii="Times New Roman" w:hAnsi="Times New Roman" w:cs="Times New Roman"/>
          <w:sz w:val="24"/>
          <w:szCs w:val="24"/>
        </w:rPr>
        <w:t xml:space="preserve"> 2018.gada 27.decembra saistošajiem noteikumiem </w:t>
      </w:r>
      <w:r w:rsidR="00FA0CE8">
        <w:rPr>
          <w:rFonts w:ascii="Times New Roman" w:hAnsi="Times New Roman" w:cs="Times New Roman"/>
          <w:sz w:val="24"/>
          <w:szCs w:val="24"/>
        </w:rPr>
        <w:t>Nr. 20 “</w:t>
      </w:r>
      <w:r w:rsidRPr="00484388">
        <w:rPr>
          <w:rFonts w:ascii="Times New Roman" w:hAnsi="Times New Roman" w:cs="Times New Roman"/>
          <w:sz w:val="24"/>
          <w:szCs w:val="24"/>
        </w:rPr>
        <w:t>Gulbenes novada teritorijas plānojums, Teritorijas izmantošanas un apbūves noteikumi un grafiskā daļa” (prot. Nr.25, 29.§)</w:t>
      </w:r>
      <w:r w:rsidR="00812C24">
        <w:rPr>
          <w:rFonts w:ascii="Times New Roman" w:hAnsi="Times New Roman" w:cs="Times New Roman"/>
          <w:sz w:val="24"/>
          <w:szCs w:val="24"/>
        </w:rPr>
        <w:t xml:space="preserve"> </w:t>
      </w:r>
      <w:r w:rsidR="00FA0CE8" w:rsidRPr="000D7F43">
        <w:rPr>
          <w:rFonts w:ascii="Times New Roman" w:hAnsi="Times New Roman"/>
          <w:sz w:val="24"/>
          <w:szCs w:val="24"/>
        </w:rPr>
        <w:t xml:space="preserve">Gulbenes novada </w:t>
      </w:r>
      <w:r w:rsidR="00FA0CE8" w:rsidRPr="00484388">
        <w:rPr>
          <w:rFonts w:ascii="Times New Roman" w:hAnsi="Times New Roman" w:cs="Times New Roman"/>
          <w:sz w:val="24"/>
          <w:szCs w:val="24"/>
        </w:rPr>
        <w:t xml:space="preserve">teritorijas plānojumā </w:t>
      </w:r>
      <w:r w:rsidR="00FA0CE8" w:rsidRPr="00FF7C25">
        <w:rPr>
          <w:rFonts w:ascii="Times New Roman" w:hAnsi="Times New Roman" w:cs="Times New Roman"/>
          <w:sz w:val="24"/>
          <w:szCs w:val="24"/>
        </w:rPr>
        <w:t>zemes vienība</w:t>
      </w:r>
      <w:r w:rsidR="00FA0CE8">
        <w:rPr>
          <w:rFonts w:ascii="Times New Roman" w:hAnsi="Times New Roman" w:cs="Times New Roman"/>
          <w:sz w:val="24"/>
          <w:szCs w:val="24"/>
        </w:rPr>
        <w:t>i ar</w:t>
      </w:r>
      <w:r w:rsidR="00FA0CE8" w:rsidRPr="00FF7C25">
        <w:rPr>
          <w:rFonts w:ascii="Times New Roman" w:hAnsi="Times New Roman" w:cs="Times New Roman"/>
          <w:sz w:val="24"/>
          <w:szCs w:val="24"/>
        </w:rPr>
        <w:t xml:space="preserve"> kadastra apzīmējum</w:t>
      </w:r>
      <w:r w:rsidR="00FA0CE8">
        <w:rPr>
          <w:rFonts w:ascii="Times New Roman" w:hAnsi="Times New Roman" w:cs="Times New Roman"/>
          <w:sz w:val="24"/>
          <w:szCs w:val="24"/>
        </w:rPr>
        <w:t>u</w:t>
      </w:r>
      <w:r w:rsidR="00FA0CE8" w:rsidRPr="00FF7C25">
        <w:rPr>
          <w:rFonts w:ascii="Times New Roman" w:hAnsi="Times New Roman" w:cs="Times New Roman"/>
          <w:sz w:val="24"/>
          <w:szCs w:val="24"/>
        </w:rPr>
        <w:t xml:space="preserve"> 5001</w:t>
      </w:r>
      <w:r w:rsidR="00FA0CE8">
        <w:rPr>
          <w:rFonts w:ascii="Times New Roman" w:hAnsi="Times New Roman" w:cs="Times New Roman"/>
          <w:sz w:val="24"/>
          <w:szCs w:val="24"/>
        </w:rPr>
        <w:t xml:space="preserve"> </w:t>
      </w:r>
      <w:r w:rsidR="00FA0CE8" w:rsidRPr="00FF7C25">
        <w:rPr>
          <w:rFonts w:ascii="Times New Roman" w:hAnsi="Times New Roman" w:cs="Times New Roman"/>
          <w:sz w:val="24"/>
          <w:szCs w:val="24"/>
        </w:rPr>
        <w:t>009</w:t>
      </w:r>
      <w:r w:rsidR="00FA0CE8">
        <w:rPr>
          <w:rFonts w:ascii="Times New Roman" w:hAnsi="Times New Roman" w:cs="Times New Roman"/>
          <w:sz w:val="24"/>
          <w:szCs w:val="24"/>
        </w:rPr>
        <w:t xml:space="preserve"> </w:t>
      </w:r>
      <w:r w:rsidR="00FA0CE8" w:rsidRPr="00FF7C25">
        <w:rPr>
          <w:rFonts w:ascii="Times New Roman" w:hAnsi="Times New Roman" w:cs="Times New Roman"/>
          <w:sz w:val="24"/>
          <w:szCs w:val="24"/>
        </w:rPr>
        <w:t>0</w:t>
      </w:r>
      <w:r w:rsidR="00FA0CE8">
        <w:rPr>
          <w:rFonts w:ascii="Times New Roman" w:hAnsi="Times New Roman" w:cs="Times New Roman"/>
          <w:sz w:val="24"/>
          <w:szCs w:val="24"/>
        </w:rPr>
        <w:t xml:space="preserve">357 (turpmāk – zemes vienība) noteiktais funkcionālais zonējums </w:t>
      </w:r>
      <w:r w:rsidR="00FA0CE8" w:rsidRPr="00484388">
        <w:rPr>
          <w:rFonts w:ascii="Times New Roman" w:hAnsi="Times New Roman" w:cs="Times New Roman"/>
          <w:sz w:val="24"/>
          <w:szCs w:val="24"/>
        </w:rPr>
        <w:t xml:space="preserve">ir </w:t>
      </w:r>
      <w:r w:rsidR="00FA0CE8">
        <w:rPr>
          <w:rFonts w:ascii="Times New Roman" w:hAnsi="Times New Roman" w:cs="Times New Roman"/>
          <w:sz w:val="24"/>
          <w:szCs w:val="24"/>
        </w:rPr>
        <w:t>r</w:t>
      </w:r>
      <w:r w:rsidR="00FA0CE8" w:rsidRPr="00484388">
        <w:rPr>
          <w:rFonts w:ascii="Times New Roman" w:hAnsi="Times New Roman" w:cs="Times New Roman"/>
          <w:sz w:val="24"/>
          <w:szCs w:val="24"/>
        </w:rPr>
        <w:t>ūpnieciskās apbūves teritorija (R)</w:t>
      </w:r>
      <w:r w:rsidR="00FA0CE8">
        <w:rPr>
          <w:rFonts w:ascii="Times New Roman" w:hAnsi="Times New Roman" w:cs="Times New Roman"/>
          <w:sz w:val="24"/>
          <w:szCs w:val="24"/>
        </w:rPr>
        <w:t>. R</w:t>
      </w:r>
      <w:r w:rsidR="00FA0CE8" w:rsidRPr="00AB1C77">
        <w:rPr>
          <w:rFonts w:ascii="Times New Roman" w:hAnsi="Times New Roman" w:cs="Times New Roman"/>
          <w:sz w:val="24"/>
          <w:szCs w:val="24"/>
        </w:rPr>
        <w:t>ūpnieciskās apbūves teritorija (R)</w:t>
      </w:r>
      <w:r w:rsidR="00FA0CE8">
        <w:rPr>
          <w:rFonts w:ascii="Times New Roman" w:hAnsi="Times New Roman" w:cs="Times New Roman"/>
          <w:sz w:val="24"/>
          <w:szCs w:val="24"/>
        </w:rPr>
        <w:t xml:space="preserve"> </w:t>
      </w:r>
      <w:r w:rsidR="00FA0CE8" w:rsidRPr="00484388">
        <w:rPr>
          <w:rFonts w:ascii="Times New Roman" w:hAnsi="Times New Roman" w:cs="Times New Roman"/>
          <w:sz w:val="24"/>
          <w:szCs w:val="24"/>
        </w:rPr>
        <w:t xml:space="preserve">ir funkcionālā zona, ko nosaka, lai nodrošinātu rūpniecības uzņēmumu darbībai un attīstībai nepieciešamo teritorijas organizāciju, inženiertehnisko apgādi un transporta infrastruktūru, kur kā viens no teritorijas galvenajiem izmantošanas veidiem ir </w:t>
      </w:r>
      <w:r w:rsidR="00FA0CE8">
        <w:rPr>
          <w:rFonts w:ascii="Times New Roman" w:hAnsi="Times New Roman" w:cs="Times New Roman"/>
          <w:sz w:val="24"/>
          <w:szCs w:val="24"/>
        </w:rPr>
        <w:t>a</w:t>
      </w:r>
      <w:r w:rsidR="00FA0CE8" w:rsidRPr="00484388">
        <w:rPr>
          <w:rFonts w:ascii="Times New Roman" w:hAnsi="Times New Roman" w:cs="Times New Roman"/>
          <w:sz w:val="24"/>
          <w:szCs w:val="24"/>
        </w:rPr>
        <w:t xml:space="preserve">tkritumu apsaimniekošanas un pārstrādes uzņēmumu apbūve </w:t>
      </w:r>
      <w:r w:rsidR="00FA0CE8">
        <w:rPr>
          <w:rFonts w:ascii="Times New Roman" w:hAnsi="Times New Roman" w:cs="Times New Roman"/>
          <w:sz w:val="24"/>
          <w:szCs w:val="24"/>
        </w:rPr>
        <w:t>(</w:t>
      </w:r>
      <w:r w:rsidR="00FA0CE8" w:rsidRPr="00484388">
        <w:rPr>
          <w:rFonts w:ascii="Times New Roman" w:hAnsi="Times New Roman" w:cs="Times New Roman"/>
          <w:sz w:val="24"/>
          <w:szCs w:val="24"/>
        </w:rPr>
        <w:t>13005</w:t>
      </w:r>
      <w:r w:rsidR="00FA0CE8">
        <w:rPr>
          <w:rFonts w:ascii="Times New Roman" w:hAnsi="Times New Roman" w:cs="Times New Roman"/>
          <w:sz w:val="24"/>
          <w:szCs w:val="24"/>
        </w:rPr>
        <w:t>)</w:t>
      </w:r>
      <w:r w:rsidR="00FA0CE8" w:rsidRPr="00484388">
        <w:rPr>
          <w:rFonts w:ascii="Times New Roman" w:hAnsi="Times New Roman" w:cs="Times New Roman"/>
          <w:sz w:val="24"/>
          <w:szCs w:val="24"/>
        </w:rPr>
        <w:t>.</w:t>
      </w:r>
    </w:p>
    <w:p w14:paraId="6A67898F" w14:textId="00D2239A" w:rsidR="000B0CE0" w:rsidRDefault="000B0CE0" w:rsidP="00CD270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SIA </w:t>
      </w:r>
      <w:r w:rsidR="00FA0CE8">
        <w:rPr>
          <w:rFonts w:ascii="Times New Roman" w:hAnsi="Times New Roman" w:cs="Times New Roman"/>
          <w:sz w:val="24"/>
          <w:szCs w:val="24"/>
        </w:rPr>
        <w:t>“T</w:t>
      </w:r>
      <w:r w:rsidR="00FA0CE8" w:rsidRPr="000B0CE0">
        <w:rPr>
          <w:rFonts w:ascii="Times New Roman" w:hAnsi="Times New Roman" w:cs="Times New Roman"/>
          <w:sz w:val="24"/>
          <w:szCs w:val="24"/>
        </w:rPr>
        <w:t>OLMET</w:t>
      </w:r>
      <w:r w:rsidR="00FA0CE8">
        <w:rPr>
          <w:rFonts w:ascii="Times New Roman" w:hAnsi="Times New Roman" w:cs="Times New Roman"/>
          <w:sz w:val="24"/>
          <w:szCs w:val="24"/>
        </w:rPr>
        <w:t>S</w:t>
      </w:r>
      <w:r w:rsidR="00FA0CE8" w:rsidRPr="000B0CE0">
        <w:rPr>
          <w:rFonts w:ascii="Times New Roman" w:hAnsi="Times New Roman" w:cs="Times New Roman"/>
          <w:sz w:val="24"/>
          <w:szCs w:val="24"/>
        </w:rPr>
        <w:t xml:space="preserve"> </w:t>
      </w:r>
      <w:r w:rsidR="00FA0CE8">
        <w:rPr>
          <w:rFonts w:ascii="Times New Roman" w:hAnsi="Times New Roman" w:cs="Times New Roman"/>
          <w:sz w:val="24"/>
          <w:szCs w:val="24"/>
        </w:rPr>
        <w:t>V</w:t>
      </w:r>
      <w:r w:rsidR="00FA0CE8" w:rsidRPr="000B0CE0">
        <w:rPr>
          <w:rFonts w:ascii="Times New Roman" w:hAnsi="Times New Roman" w:cs="Times New Roman"/>
          <w:sz w:val="24"/>
          <w:szCs w:val="24"/>
        </w:rPr>
        <w:t>IDZEME</w:t>
      </w:r>
      <w:r w:rsidRPr="000B0CE0">
        <w:rPr>
          <w:rFonts w:ascii="Times New Roman" w:hAnsi="Times New Roman" w:cs="Times New Roman"/>
          <w:sz w:val="24"/>
          <w:szCs w:val="24"/>
        </w:rPr>
        <w:t>”</w:t>
      </w:r>
      <w:r>
        <w:rPr>
          <w:rFonts w:ascii="Times New Roman" w:hAnsi="Times New Roman" w:cs="Times New Roman"/>
          <w:sz w:val="24"/>
          <w:szCs w:val="24"/>
        </w:rPr>
        <w:t xml:space="preserve"> 2013.</w:t>
      </w:r>
      <w:r w:rsidR="00BD50FC">
        <w:rPr>
          <w:rFonts w:ascii="Times New Roman" w:hAnsi="Times New Roman" w:cs="Times New Roman"/>
          <w:sz w:val="24"/>
          <w:szCs w:val="24"/>
        </w:rPr>
        <w:t> </w:t>
      </w:r>
      <w:r>
        <w:rPr>
          <w:rFonts w:ascii="Times New Roman" w:hAnsi="Times New Roman" w:cs="Times New Roman"/>
          <w:sz w:val="24"/>
          <w:szCs w:val="24"/>
        </w:rPr>
        <w:t>gada 17.</w:t>
      </w:r>
      <w:r w:rsidR="00BD50FC">
        <w:rPr>
          <w:rFonts w:ascii="Times New Roman" w:hAnsi="Times New Roman" w:cs="Times New Roman"/>
          <w:sz w:val="24"/>
          <w:szCs w:val="24"/>
        </w:rPr>
        <w:t> </w:t>
      </w:r>
      <w:r>
        <w:rPr>
          <w:rFonts w:ascii="Times New Roman" w:hAnsi="Times New Roman" w:cs="Times New Roman"/>
          <w:sz w:val="24"/>
          <w:szCs w:val="24"/>
        </w:rPr>
        <w:t>jūnij</w:t>
      </w:r>
      <w:r w:rsidR="00930F57">
        <w:rPr>
          <w:rFonts w:ascii="Times New Roman" w:hAnsi="Times New Roman" w:cs="Times New Roman"/>
          <w:sz w:val="24"/>
          <w:szCs w:val="24"/>
        </w:rPr>
        <w:t>ā</w:t>
      </w:r>
      <w:r>
        <w:rPr>
          <w:rFonts w:ascii="Times New Roman" w:hAnsi="Times New Roman" w:cs="Times New Roman"/>
          <w:sz w:val="24"/>
          <w:szCs w:val="24"/>
        </w:rPr>
        <w:t xml:space="preserve"> ir izsniegta </w:t>
      </w:r>
      <w:r w:rsidR="00BD50FC">
        <w:rPr>
          <w:rFonts w:ascii="Times New Roman" w:hAnsi="Times New Roman" w:cs="Times New Roman"/>
          <w:sz w:val="24"/>
          <w:szCs w:val="24"/>
        </w:rPr>
        <w:t>a</w:t>
      </w:r>
      <w:r>
        <w:rPr>
          <w:rFonts w:ascii="Times New Roman" w:hAnsi="Times New Roman" w:cs="Times New Roman"/>
          <w:sz w:val="24"/>
          <w:szCs w:val="24"/>
        </w:rPr>
        <w:t>tļauja B kategorijas piesārņojošai darbībai Nr.</w:t>
      </w:r>
      <w:r w:rsidR="00BD50FC">
        <w:rPr>
          <w:rFonts w:ascii="Times New Roman" w:hAnsi="Times New Roman" w:cs="Times New Roman"/>
          <w:sz w:val="24"/>
          <w:szCs w:val="24"/>
        </w:rPr>
        <w:t> </w:t>
      </w:r>
      <w:r>
        <w:rPr>
          <w:rFonts w:ascii="Times New Roman" w:hAnsi="Times New Roman" w:cs="Times New Roman"/>
          <w:sz w:val="24"/>
          <w:szCs w:val="24"/>
        </w:rPr>
        <w:t xml:space="preserve">MA13IB0015, metāllūžņu un šķiroto atkritumu savākšanas, uzglabāšanas un pārkraušanas laukums ar adresi </w:t>
      </w:r>
      <w:r w:rsidRPr="000B0CE0">
        <w:rPr>
          <w:rFonts w:ascii="Times New Roman" w:hAnsi="Times New Roman" w:cs="Times New Roman"/>
          <w:sz w:val="24"/>
          <w:szCs w:val="24"/>
        </w:rPr>
        <w:t>Malas iel</w:t>
      </w:r>
      <w:r>
        <w:rPr>
          <w:rFonts w:ascii="Times New Roman" w:hAnsi="Times New Roman" w:cs="Times New Roman"/>
          <w:sz w:val="24"/>
          <w:szCs w:val="24"/>
        </w:rPr>
        <w:t>a</w:t>
      </w:r>
      <w:r w:rsidRPr="000B0CE0">
        <w:rPr>
          <w:rFonts w:ascii="Times New Roman" w:hAnsi="Times New Roman" w:cs="Times New Roman"/>
          <w:sz w:val="24"/>
          <w:szCs w:val="24"/>
        </w:rPr>
        <w:t xml:space="preserve"> 8, Gulben</w:t>
      </w:r>
      <w:r>
        <w:rPr>
          <w:rFonts w:ascii="Times New Roman" w:hAnsi="Times New Roman" w:cs="Times New Roman"/>
          <w:sz w:val="24"/>
          <w:szCs w:val="24"/>
        </w:rPr>
        <w:t>e</w:t>
      </w:r>
      <w:r w:rsidRPr="000B0CE0">
        <w:rPr>
          <w:rFonts w:ascii="Times New Roman" w:hAnsi="Times New Roman" w:cs="Times New Roman"/>
          <w:sz w:val="24"/>
          <w:szCs w:val="24"/>
        </w:rPr>
        <w:t>, Gulbenes novad</w:t>
      </w:r>
      <w:r>
        <w:rPr>
          <w:rFonts w:ascii="Times New Roman" w:hAnsi="Times New Roman" w:cs="Times New Roman"/>
          <w:sz w:val="24"/>
          <w:szCs w:val="24"/>
        </w:rPr>
        <w:t>s</w:t>
      </w:r>
      <w:r w:rsidR="00CD2706">
        <w:rPr>
          <w:rFonts w:ascii="Times New Roman" w:hAnsi="Times New Roman" w:cs="Times New Roman"/>
          <w:sz w:val="24"/>
          <w:szCs w:val="24"/>
        </w:rPr>
        <w:t xml:space="preserve">, bet sakarā ar to, ka </w:t>
      </w:r>
      <w:r w:rsidR="00334335">
        <w:rPr>
          <w:rFonts w:ascii="Times New Roman" w:hAnsi="Times New Roman" w:cs="Times New Roman"/>
          <w:sz w:val="24"/>
          <w:szCs w:val="24"/>
        </w:rPr>
        <w:t>Iesniedzējs</w:t>
      </w:r>
      <w:r w:rsidR="00CD2706">
        <w:rPr>
          <w:rFonts w:ascii="Times New Roman" w:hAnsi="Times New Roman" w:cs="Times New Roman"/>
          <w:sz w:val="24"/>
          <w:szCs w:val="24"/>
        </w:rPr>
        <w:t xml:space="preserve"> šajā adresē vēlas </w:t>
      </w:r>
      <w:r w:rsidR="00CD2706" w:rsidRPr="00CD2706">
        <w:rPr>
          <w:rFonts w:ascii="Times New Roman" w:hAnsi="Times New Roman" w:cs="Times New Roman"/>
          <w:sz w:val="24"/>
          <w:szCs w:val="24"/>
        </w:rPr>
        <w:t>uzsākt pāršķiroto būvniecības atkritumu un metāllūžņu pārstrādi</w:t>
      </w:r>
      <w:r w:rsidR="00CD2706">
        <w:rPr>
          <w:rFonts w:ascii="Times New Roman" w:hAnsi="Times New Roman" w:cs="Times New Roman"/>
          <w:sz w:val="24"/>
          <w:szCs w:val="24"/>
        </w:rPr>
        <w:t xml:space="preserve"> ir jāveic izmaiņas jau esošajā atļaujā, saskaņā ar </w:t>
      </w:r>
      <w:r w:rsidR="00CD2706" w:rsidRPr="00CD2706">
        <w:rPr>
          <w:rFonts w:ascii="Times New Roman" w:hAnsi="Times New Roman" w:cs="Times New Roman"/>
          <w:sz w:val="24"/>
          <w:szCs w:val="24"/>
        </w:rPr>
        <w:t>Atkritumu apsaimniekošanas likuma 8.panta pirmās daļas 2.punktā noteiktajam</w:t>
      </w:r>
      <w:r w:rsidR="00CD2706">
        <w:rPr>
          <w:rFonts w:ascii="Times New Roman" w:hAnsi="Times New Roman" w:cs="Times New Roman"/>
          <w:sz w:val="24"/>
          <w:szCs w:val="24"/>
        </w:rPr>
        <w:t>, ka Pašvaldība</w:t>
      </w:r>
      <w:r w:rsidR="00CD2706" w:rsidRPr="00CD2706">
        <w:t xml:space="preserve"> </w:t>
      </w:r>
      <w:r w:rsidR="00CD2706" w:rsidRPr="00CD2706">
        <w:rPr>
          <w:rFonts w:ascii="Times New Roman" w:hAnsi="Times New Roman" w:cs="Times New Roman"/>
          <w:sz w:val="24"/>
          <w:szCs w:val="24"/>
        </w:rPr>
        <w:t>pieņem lēmumus par jaunu sadzīves vai ražošanas atkritumu savākšanas, dalītas vākšanas, šķirošanas, sagatavošanas pārstrādei un reģenerācijas vai apglabāšanas iekārtu un infrastruktūras objektu, kā arī atkritumu poligonu izvietošanu savā administratīvajā teritorijā atbilstoši atkritumu apsaimniekošanas valsts plānam un reģionālajiem plāniem</w:t>
      </w:r>
      <w:r w:rsidR="00CD2706">
        <w:rPr>
          <w:rFonts w:ascii="Times New Roman" w:hAnsi="Times New Roman" w:cs="Times New Roman"/>
          <w:sz w:val="24"/>
          <w:szCs w:val="24"/>
        </w:rPr>
        <w:t>.</w:t>
      </w:r>
    </w:p>
    <w:p w14:paraId="5B3E352E" w14:textId="1E6D4933" w:rsidR="00C96A6C" w:rsidRDefault="003F77A2" w:rsidP="00C96A6C">
      <w:pPr>
        <w:spacing w:line="360" w:lineRule="auto"/>
        <w:ind w:firstLine="567"/>
        <w:jc w:val="both"/>
        <w:rPr>
          <w:rFonts w:ascii="Times New Roman" w:hAnsi="Times New Roman" w:cs="Times New Roman"/>
          <w:sz w:val="24"/>
          <w:szCs w:val="24"/>
        </w:rPr>
      </w:pPr>
      <w:bookmarkStart w:id="3" w:name="_Hlk155948757"/>
      <w:r w:rsidRPr="004D4CB9">
        <w:rPr>
          <w:rFonts w:ascii="Times New Roman" w:hAnsi="Times New Roman" w:cs="Times New Roman"/>
          <w:sz w:val="24"/>
          <w:szCs w:val="24"/>
        </w:rPr>
        <w:lastRenderedPageBreak/>
        <w:t>Iesniedzēja iesniegumam ir pievienots</w:t>
      </w:r>
      <w:r w:rsidR="005E78A1" w:rsidRPr="004D4CB9">
        <w:rPr>
          <w:rFonts w:ascii="Times New Roman" w:hAnsi="Times New Roman" w:cs="Times New Roman"/>
          <w:sz w:val="24"/>
          <w:szCs w:val="24"/>
        </w:rPr>
        <w:t xml:space="preserve"> </w:t>
      </w:r>
      <w:bookmarkEnd w:id="3"/>
      <w:r w:rsidRPr="004D4CB9">
        <w:rPr>
          <w:rFonts w:ascii="Times New Roman" w:hAnsi="Times New Roman" w:cs="Times New Roman"/>
          <w:sz w:val="24"/>
          <w:szCs w:val="24"/>
        </w:rPr>
        <w:t>20</w:t>
      </w:r>
      <w:r w:rsidR="00C96A6C">
        <w:rPr>
          <w:rFonts w:ascii="Times New Roman" w:hAnsi="Times New Roman" w:cs="Times New Roman"/>
          <w:sz w:val="24"/>
          <w:szCs w:val="24"/>
        </w:rPr>
        <w:t>15</w:t>
      </w:r>
      <w:r w:rsidRPr="004D4CB9">
        <w:rPr>
          <w:rFonts w:ascii="Times New Roman" w:hAnsi="Times New Roman" w:cs="Times New Roman"/>
          <w:sz w:val="24"/>
          <w:szCs w:val="24"/>
        </w:rPr>
        <w:t xml:space="preserve">.gada </w:t>
      </w:r>
      <w:r w:rsidR="00C96A6C">
        <w:rPr>
          <w:rFonts w:ascii="Times New Roman" w:hAnsi="Times New Roman" w:cs="Times New Roman"/>
          <w:sz w:val="24"/>
          <w:szCs w:val="24"/>
        </w:rPr>
        <w:t>2.septembra</w:t>
      </w:r>
      <w:r w:rsidRPr="004D4CB9">
        <w:rPr>
          <w:rFonts w:ascii="Times New Roman" w:hAnsi="Times New Roman" w:cs="Times New Roman"/>
          <w:sz w:val="24"/>
          <w:szCs w:val="24"/>
        </w:rPr>
        <w:t xml:space="preserve"> </w:t>
      </w:r>
      <w:r w:rsidR="00930F57">
        <w:rPr>
          <w:rFonts w:ascii="Times New Roman" w:hAnsi="Times New Roman" w:cs="Times New Roman"/>
          <w:sz w:val="24"/>
          <w:szCs w:val="24"/>
        </w:rPr>
        <w:t>r</w:t>
      </w:r>
      <w:r w:rsidR="00C96A6C">
        <w:rPr>
          <w:rFonts w:ascii="Times New Roman" w:hAnsi="Times New Roman" w:cs="Times New Roman"/>
          <w:sz w:val="24"/>
          <w:szCs w:val="24"/>
        </w:rPr>
        <w:t xml:space="preserve">ažošanas objekta nomas līgums Nr. 2/02-03-1/15-12 (turpmāk </w:t>
      </w:r>
      <w:r w:rsidR="00930F57">
        <w:rPr>
          <w:rFonts w:ascii="Times New Roman" w:hAnsi="Times New Roman" w:cs="Times New Roman"/>
          <w:sz w:val="24"/>
          <w:szCs w:val="24"/>
        </w:rPr>
        <w:t>–</w:t>
      </w:r>
      <w:r w:rsidR="00C96A6C">
        <w:rPr>
          <w:rFonts w:ascii="Times New Roman" w:hAnsi="Times New Roman" w:cs="Times New Roman"/>
          <w:sz w:val="24"/>
          <w:szCs w:val="24"/>
        </w:rPr>
        <w:t xml:space="preserve"> Līgums), </w:t>
      </w:r>
      <w:r w:rsidR="00930F57">
        <w:rPr>
          <w:rFonts w:ascii="Times New Roman" w:hAnsi="Times New Roman" w:cs="Times New Roman"/>
          <w:sz w:val="24"/>
          <w:szCs w:val="24"/>
        </w:rPr>
        <w:t xml:space="preserve">saskaņā ar kuru </w:t>
      </w:r>
      <w:r w:rsidR="00C96A6C">
        <w:rPr>
          <w:rFonts w:ascii="Times New Roman" w:hAnsi="Times New Roman" w:cs="Times New Roman"/>
          <w:sz w:val="24"/>
          <w:szCs w:val="24"/>
        </w:rPr>
        <w:t>SIA “TOLMETS”</w:t>
      </w:r>
      <w:r w:rsidR="00930F57">
        <w:rPr>
          <w:rFonts w:ascii="Times New Roman" w:hAnsi="Times New Roman" w:cs="Times New Roman"/>
          <w:sz w:val="24"/>
          <w:szCs w:val="24"/>
        </w:rPr>
        <w:t>, reģ</w:t>
      </w:r>
      <w:r w:rsidR="00587B4B">
        <w:rPr>
          <w:rFonts w:ascii="Times New Roman" w:hAnsi="Times New Roman" w:cs="Times New Roman"/>
          <w:sz w:val="24"/>
          <w:szCs w:val="24"/>
        </w:rPr>
        <w:t>. Nr. </w:t>
      </w:r>
      <w:r w:rsidR="00930F57" w:rsidRPr="00930F57">
        <w:rPr>
          <w:rStyle w:val="txtspecial"/>
          <w:rFonts w:ascii="Times New Roman" w:hAnsi="Times New Roman" w:cs="Times New Roman"/>
          <w:sz w:val="24"/>
          <w:szCs w:val="24"/>
        </w:rPr>
        <w:t>42103022610</w:t>
      </w:r>
      <w:r w:rsidR="00930F57">
        <w:rPr>
          <w:rStyle w:val="txtspecial"/>
          <w:rFonts w:ascii="Times New Roman" w:hAnsi="Times New Roman" w:cs="Times New Roman"/>
          <w:sz w:val="24"/>
          <w:szCs w:val="24"/>
        </w:rPr>
        <w:t xml:space="preserve">, </w:t>
      </w:r>
      <w:r w:rsidR="00C96A6C">
        <w:rPr>
          <w:rFonts w:ascii="Times New Roman" w:hAnsi="Times New Roman" w:cs="Times New Roman"/>
          <w:sz w:val="24"/>
          <w:szCs w:val="24"/>
        </w:rPr>
        <w:t>sev piederošo</w:t>
      </w:r>
      <w:r w:rsidR="00587B4B">
        <w:rPr>
          <w:rFonts w:ascii="Times New Roman" w:hAnsi="Times New Roman" w:cs="Times New Roman"/>
          <w:sz w:val="24"/>
          <w:szCs w:val="24"/>
        </w:rPr>
        <w:t>s</w:t>
      </w:r>
      <w:r w:rsidR="00C96A6C">
        <w:rPr>
          <w:rFonts w:ascii="Times New Roman" w:hAnsi="Times New Roman" w:cs="Times New Roman"/>
          <w:sz w:val="24"/>
          <w:szCs w:val="24"/>
        </w:rPr>
        <w:t xml:space="preserve"> īpašumu</w:t>
      </w:r>
      <w:r w:rsidR="00587B4B">
        <w:rPr>
          <w:rFonts w:ascii="Times New Roman" w:hAnsi="Times New Roman" w:cs="Times New Roman"/>
          <w:sz w:val="24"/>
          <w:szCs w:val="24"/>
        </w:rPr>
        <w:t>s:</w:t>
      </w:r>
      <w:r w:rsidR="00C96A6C">
        <w:rPr>
          <w:rFonts w:ascii="Times New Roman" w:hAnsi="Times New Roman" w:cs="Times New Roman"/>
          <w:sz w:val="24"/>
          <w:szCs w:val="24"/>
        </w:rPr>
        <w:t xml:space="preserve"> Malas iel</w:t>
      </w:r>
      <w:r w:rsidR="00930F57">
        <w:rPr>
          <w:rFonts w:ascii="Times New Roman" w:hAnsi="Times New Roman" w:cs="Times New Roman"/>
          <w:sz w:val="24"/>
          <w:szCs w:val="24"/>
        </w:rPr>
        <w:t>ā</w:t>
      </w:r>
      <w:r w:rsidR="00C96A6C">
        <w:rPr>
          <w:rFonts w:ascii="Times New Roman" w:hAnsi="Times New Roman" w:cs="Times New Roman"/>
          <w:sz w:val="24"/>
          <w:szCs w:val="24"/>
        </w:rPr>
        <w:t xml:space="preserve"> 8,</w:t>
      </w:r>
      <w:r w:rsidR="00930F57">
        <w:rPr>
          <w:rFonts w:ascii="Times New Roman" w:hAnsi="Times New Roman" w:cs="Times New Roman"/>
          <w:sz w:val="24"/>
          <w:szCs w:val="24"/>
        </w:rPr>
        <w:t xml:space="preserve"> Gulbenē, Gulbe</w:t>
      </w:r>
      <w:r w:rsidR="00587B4B">
        <w:rPr>
          <w:rFonts w:ascii="Times New Roman" w:hAnsi="Times New Roman" w:cs="Times New Roman"/>
          <w:sz w:val="24"/>
          <w:szCs w:val="24"/>
        </w:rPr>
        <w:t>ne</w:t>
      </w:r>
      <w:r w:rsidR="00930F57">
        <w:rPr>
          <w:rFonts w:ascii="Times New Roman" w:hAnsi="Times New Roman" w:cs="Times New Roman"/>
          <w:sz w:val="24"/>
          <w:szCs w:val="24"/>
        </w:rPr>
        <w:t>s novadā (kadastra Nr. 5001 009 0058)</w:t>
      </w:r>
      <w:r w:rsidR="00587B4B">
        <w:rPr>
          <w:rFonts w:ascii="Times New Roman" w:hAnsi="Times New Roman" w:cs="Times New Roman"/>
          <w:sz w:val="24"/>
          <w:szCs w:val="24"/>
        </w:rPr>
        <w:t>,</w:t>
      </w:r>
      <w:r w:rsidR="00930F57">
        <w:rPr>
          <w:rFonts w:ascii="Times New Roman" w:hAnsi="Times New Roman" w:cs="Times New Roman"/>
          <w:sz w:val="24"/>
          <w:szCs w:val="24"/>
        </w:rPr>
        <w:t xml:space="preserve"> </w:t>
      </w:r>
      <w:r w:rsidR="00C96A6C">
        <w:rPr>
          <w:rFonts w:ascii="Times New Roman" w:hAnsi="Times New Roman" w:cs="Times New Roman"/>
          <w:sz w:val="24"/>
          <w:szCs w:val="24"/>
        </w:rPr>
        <w:t xml:space="preserve"> Malas iel</w:t>
      </w:r>
      <w:r w:rsidR="00587B4B">
        <w:rPr>
          <w:rFonts w:ascii="Times New Roman" w:hAnsi="Times New Roman" w:cs="Times New Roman"/>
          <w:sz w:val="24"/>
          <w:szCs w:val="24"/>
        </w:rPr>
        <w:t>ā</w:t>
      </w:r>
      <w:r w:rsidR="00C96A6C">
        <w:rPr>
          <w:rFonts w:ascii="Times New Roman" w:hAnsi="Times New Roman" w:cs="Times New Roman"/>
          <w:sz w:val="24"/>
          <w:szCs w:val="24"/>
        </w:rPr>
        <w:t xml:space="preserve"> 8A</w:t>
      </w:r>
      <w:r w:rsidR="00587B4B">
        <w:rPr>
          <w:rFonts w:ascii="Times New Roman" w:hAnsi="Times New Roman" w:cs="Times New Roman"/>
          <w:sz w:val="24"/>
          <w:szCs w:val="24"/>
        </w:rPr>
        <w:t>, Gulbenē, Gulbenes novadā (kadastra Nr. 5001 009 0059)</w:t>
      </w:r>
      <w:r w:rsidR="00C96A6C">
        <w:rPr>
          <w:rFonts w:ascii="Times New Roman" w:hAnsi="Times New Roman" w:cs="Times New Roman"/>
          <w:sz w:val="24"/>
          <w:szCs w:val="24"/>
        </w:rPr>
        <w:t>, Malas iel</w:t>
      </w:r>
      <w:r w:rsidR="00587B4B">
        <w:rPr>
          <w:rFonts w:ascii="Times New Roman" w:hAnsi="Times New Roman" w:cs="Times New Roman"/>
          <w:sz w:val="24"/>
          <w:szCs w:val="24"/>
        </w:rPr>
        <w:t>ā</w:t>
      </w:r>
      <w:r w:rsidR="00C96A6C">
        <w:rPr>
          <w:rFonts w:ascii="Times New Roman" w:hAnsi="Times New Roman" w:cs="Times New Roman"/>
          <w:sz w:val="24"/>
          <w:szCs w:val="24"/>
        </w:rPr>
        <w:t xml:space="preserve"> 6A,</w:t>
      </w:r>
      <w:r w:rsidR="00587B4B">
        <w:rPr>
          <w:rFonts w:ascii="Times New Roman" w:hAnsi="Times New Roman" w:cs="Times New Roman"/>
          <w:sz w:val="24"/>
          <w:szCs w:val="24"/>
        </w:rPr>
        <w:t xml:space="preserve"> Gulbenē, Gulbenes novadā (kadastra Nr. 5001 009 0345) </w:t>
      </w:r>
      <w:r w:rsidR="00C96A6C">
        <w:rPr>
          <w:rFonts w:ascii="Times New Roman" w:hAnsi="Times New Roman" w:cs="Times New Roman"/>
          <w:sz w:val="24"/>
          <w:szCs w:val="24"/>
        </w:rPr>
        <w:t>nodod nomā SIA “TOLMETS VIDZEME”</w:t>
      </w:r>
      <w:r w:rsidR="00587B4B">
        <w:rPr>
          <w:rFonts w:ascii="Times New Roman" w:hAnsi="Times New Roman" w:cs="Times New Roman"/>
          <w:sz w:val="24"/>
          <w:szCs w:val="24"/>
        </w:rPr>
        <w:t xml:space="preserve">, </w:t>
      </w:r>
      <w:r w:rsidR="00587B4B" w:rsidRPr="00FF7C25">
        <w:rPr>
          <w:rFonts w:ascii="Times New Roman" w:hAnsi="Times New Roman" w:cs="Times New Roman"/>
          <w:sz w:val="24"/>
          <w:szCs w:val="24"/>
        </w:rPr>
        <w:t>reģ.</w:t>
      </w:r>
      <w:r w:rsidR="00587B4B">
        <w:rPr>
          <w:rFonts w:ascii="Times New Roman" w:hAnsi="Times New Roman" w:cs="Times New Roman"/>
          <w:sz w:val="24"/>
          <w:szCs w:val="24"/>
        </w:rPr>
        <w:t xml:space="preserve"> </w:t>
      </w:r>
      <w:r w:rsidR="00587B4B" w:rsidRPr="003F77A2">
        <w:rPr>
          <w:rFonts w:ascii="Times New Roman" w:hAnsi="Times New Roman" w:cs="Times New Roman"/>
          <w:sz w:val="24"/>
          <w:szCs w:val="24"/>
        </w:rPr>
        <w:t>Nr.</w:t>
      </w:r>
      <w:r w:rsidR="00587B4B" w:rsidRPr="004742E7">
        <w:rPr>
          <w:rFonts w:ascii="Times New Roman" w:hAnsi="Times New Roman" w:cs="Times New Roman"/>
          <w:sz w:val="24"/>
          <w:szCs w:val="24"/>
        </w:rPr>
        <w:t>44103059611</w:t>
      </w:r>
      <w:r w:rsidR="00587B4B">
        <w:rPr>
          <w:rFonts w:ascii="Times New Roman" w:hAnsi="Times New Roman" w:cs="Times New Roman"/>
          <w:sz w:val="24"/>
          <w:szCs w:val="24"/>
        </w:rPr>
        <w:t>, uzņēmējdarbības nodrošināšanai</w:t>
      </w:r>
      <w:r w:rsidR="002F645E">
        <w:rPr>
          <w:rFonts w:ascii="Times New Roman" w:hAnsi="Times New Roman" w:cs="Times New Roman"/>
          <w:sz w:val="24"/>
          <w:szCs w:val="24"/>
        </w:rPr>
        <w:t xml:space="preserve">, </w:t>
      </w:r>
      <w:r w:rsidR="00587B4B">
        <w:rPr>
          <w:rFonts w:ascii="Times New Roman" w:hAnsi="Times New Roman" w:cs="Times New Roman"/>
          <w:sz w:val="24"/>
          <w:szCs w:val="24"/>
        </w:rPr>
        <w:t xml:space="preserve">kā arī </w:t>
      </w:r>
      <w:r w:rsidR="00C96A6C">
        <w:rPr>
          <w:rFonts w:ascii="Times New Roman" w:hAnsi="Times New Roman" w:cs="Times New Roman"/>
          <w:sz w:val="24"/>
          <w:szCs w:val="24"/>
        </w:rPr>
        <w:t xml:space="preserve">pievienota </w:t>
      </w:r>
      <w:r w:rsidR="002F645E">
        <w:rPr>
          <w:rFonts w:ascii="Times New Roman" w:hAnsi="Times New Roman" w:cs="Times New Roman"/>
          <w:sz w:val="24"/>
          <w:szCs w:val="24"/>
        </w:rPr>
        <w:t xml:space="preserve">Vienošanās </w:t>
      </w:r>
      <w:r w:rsidR="00C96A6C">
        <w:rPr>
          <w:rFonts w:ascii="Times New Roman" w:hAnsi="Times New Roman" w:cs="Times New Roman"/>
          <w:sz w:val="24"/>
          <w:szCs w:val="24"/>
        </w:rPr>
        <w:t xml:space="preserve">pie </w:t>
      </w:r>
      <w:r w:rsidR="00C96A6C" w:rsidRPr="00C96A6C">
        <w:rPr>
          <w:rFonts w:ascii="Times New Roman" w:hAnsi="Times New Roman" w:cs="Times New Roman"/>
          <w:sz w:val="24"/>
          <w:szCs w:val="24"/>
        </w:rPr>
        <w:t xml:space="preserve">2015.gada </w:t>
      </w:r>
      <w:r w:rsidR="002F645E" w:rsidRPr="00C96A6C">
        <w:rPr>
          <w:rFonts w:ascii="Times New Roman" w:hAnsi="Times New Roman" w:cs="Times New Roman"/>
          <w:sz w:val="24"/>
          <w:szCs w:val="24"/>
        </w:rPr>
        <w:t xml:space="preserve">2.septembra </w:t>
      </w:r>
      <w:r w:rsidR="002F645E">
        <w:rPr>
          <w:rFonts w:ascii="Times New Roman" w:hAnsi="Times New Roman" w:cs="Times New Roman"/>
          <w:sz w:val="24"/>
          <w:szCs w:val="24"/>
        </w:rPr>
        <w:t>r</w:t>
      </w:r>
      <w:r w:rsidR="00C96A6C" w:rsidRPr="00C96A6C">
        <w:rPr>
          <w:rFonts w:ascii="Times New Roman" w:hAnsi="Times New Roman" w:cs="Times New Roman"/>
          <w:sz w:val="24"/>
          <w:szCs w:val="24"/>
        </w:rPr>
        <w:t>ažošanas objekta nomas līgum</w:t>
      </w:r>
      <w:r w:rsidR="00C96A6C">
        <w:rPr>
          <w:rFonts w:ascii="Times New Roman" w:hAnsi="Times New Roman" w:cs="Times New Roman"/>
          <w:sz w:val="24"/>
          <w:szCs w:val="24"/>
        </w:rPr>
        <w:t>a</w:t>
      </w:r>
      <w:r w:rsidR="00C96A6C" w:rsidRPr="00C96A6C">
        <w:rPr>
          <w:rFonts w:ascii="Times New Roman" w:hAnsi="Times New Roman" w:cs="Times New Roman"/>
          <w:sz w:val="24"/>
          <w:szCs w:val="24"/>
        </w:rPr>
        <w:t xml:space="preserve"> Nr. 2/02-03-1/15-12</w:t>
      </w:r>
      <w:r w:rsidR="00C96A6C">
        <w:rPr>
          <w:rFonts w:ascii="Times New Roman" w:hAnsi="Times New Roman" w:cs="Times New Roman"/>
          <w:sz w:val="24"/>
          <w:szCs w:val="24"/>
        </w:rPr>
        <w:t xml:space="preserve">”, </w:t>
      </w:r>
      <w:r w:rsidR="002F645E">
        <w:rPr>
          <w:rFonts w:ascii="Times New Roman" w:hAnsi="Times New Roman" w:cs="Times New Roman"/>
          <w:sz w:val="24"/>
          <w:szCs w:val="24"/>
        </w:rPr>
        <w:t>saskaņā ar kuru iepriekš minētā līguma</w:t>
      </w:r>
      <w:r w:rsidR="00C96A6C">
        <w:rPr>
          <w:rFonts w:ascii="Times New Roman" w:hAnsi="Times New Roman" w:cs="Times New Roman"/>
          <w:sz w:val="24"/>
          <w:szCs w:val="24"/>
        </w:rPr>
        <w:t xml:space="preserve"> </w:t>
      </w:r>
      <w:r w:rsidR="002F645E">
        <w:rPr>
          <w:rFonts w:ascii="Times New Roman" w:hAnsi="Times New Roman" w:cs="Times New Roman"/>
          <w:sz w:val="24"/>
          <w:szCs w:val="24"/>
        </w:rPr>
        <w:t>darbības termiņš ir noteikts uz 5 (piecie) gadiem, līdz 2028.gada 30.oktobrim</w:t>
      </w:r>
      <w:r w:rsidR="00C96A6C">
        <w:rPr>
          <w:rFonts w:ascii="Times New Roman" w:hAnsi="Times New Roman" w:cs="Times New Roman"/>
          <w:sz w:val="24"/>
          <w:szCs w:val="24"/>
        </w:rPr>
        <w:t>.</w:t>
      </w:r>
    </w:p>
    <w:p w14:paraId="79699F3C" w14:textId="7EC4E985" w:rsidR="00C96A6C" w:rsidRDefault="003F77A2" w:rsidP="00A445FF">
      <w:pPr>
        <w:spacing w:line="360" w:lineRule="auto"/>
        <w:ind w:firstLine="567"/>
        <w:jc w:val="both"/>
        <w:rPr>
          <w:rFonts w:ascii="Times New Roman" w:hAnsi="Times New Roman" w:cs="Times New Roman"/>
          <w:sz w:val="24"/>
          <w:szCs w:val="24"/>
        </w:rPr>
      </w:pPr>
      <w:bookmarkStart w:id="4" w:name="_Hlk155948285"/>
      <w:r w:rsidRPr="003F77A2">
        <w:rPr>
          <w:rFonts w:ascii="Times New Roman" w:hAnsi="Times New Roman" w:cs="Times New Roman"/>
          <w:sz w:val="24"/>
          <w:szCs w:val="24"/>
        </w:rPr>
        <w:t xml:space="preserve">Iesniedzēja iesniegumam ir pievienots </w:t>
      </w:r>
      <w:bookmarkEnd w:id="4"/>
      <w:r w:rsidRPr="003F77A2">
        <w:rPr>
          <w:rFonts w:ascii="Times New Roman" w:hAnsi="Times New Roman" w:cs="Times New Roman"/>
          <w:sz w:val="24"/>
          <w:szCs w:val="24"/>
        </w:rPr>
        <w:t xml:space="preserve">Valsts vides dienesta </w:t>
      </w:r>
      <w:r w:rsidR="00B00FC0">
        <w:rPr>
          <w:rFonts w:ascii="Times New Roman" w:hAnsi="Times New Roman" w:cs="Times New Roman"/>
          <w:sz w:val="24"/>
          <w:szCs w:val="24"/>
        </w:rPr>
        <w:t>(turpmāk – Pārvalde) P</w:t>
      </w:r>
      <w:r w:rsidRPr="003F77A2">
        <w:rPr>
          <w:rFonts w:ascii="Times New Roman" w:hAnsi="Times New Roman" w:cs="Times New Roman"/>
          <w:sz w:val="24"/>
          <w:szCs w:val="24"/>
        </w:rPr>
        <w:t xml:space="preserve">aredzētās darbības ietekmes sākotnējais izvērtējums </w:t>
      </w:r>
      <w:r w:rsidR="00C96A6C" w:rsidRPr="00C96A6C">
        <w:rPr>
          <w:rFonts w:ascii="Times New Roman" w:hAnsi="Times New Roman" w:cs="Times New Roman"/>
          <w:sz w:val="24"/>
          <w:szCs w:val="24"/>
        </w:rPr>
        <w:t>Nr. VI22SI0021</w:t>
      </w:r>
      <w:r w:rsidR="00C96A6C">
        <w:rPr>
          <w:rFonts w:ascii="Times New Roman" w:hAnsi="Times New Roman" w:cs="Times New Roman"/>
          <w:sz w:val="24"/>
          <w:szCs w:val="24"/>
        </w:rPr>
        <w:t xml:space="preserve"> </w:t>
      </w:r>
      <w:r w:rsidR="006772CA">
        <w:rPr>
          <w:rFonts w:ascii="Times New Roman" w:hAnsi="Times New Roman" w:cs="Times New Roman"/>
          <w:sz w:val="24"/>
          <w:szCs w:val="24"/>
        </w:rPr>
        <w:t>(turpmāk – Izvērtējums), kas ir veikts</w:t>
      </w:r>
      <w:r>
        <w:rPr>
          <w:rFonts w:ascii="Times New Roman" w:hAnsi="Times New Roman" w:cs="Times New Roman"/>
          <w:sz w:val="24"/>
          <w:szCs w:val="24"/>
        </w:rPr>
        <w:t xml:space="preserve"> pamatojoties </w:t>
      </w:r>
      <w:r w:rsidRPr="00042C9C">
        <w:rPr>
          <w:rFonts w:ascii="Times New Roman" w:hAnsi="Times New Roman" w:cs="Times New Roman"/>
          <w:sz w:val="24"/>
          <w:szCs w:val="24"/>
        </w:rPr>
        <w:t xml:space="preserve">uz </w:t>
      </w:r>
      <w:r w:rsidR="00042C9C" w:rsidRPr="00042C9C">
        <w:rPr>
          <w:rFonts w:ascii="Times New Roman" w:hAnsi="Times New Roman" w:cs="Times New Roman"/>
          <w:iCs/>
          <w:sz w:val="24"/>
          <w:szCs w:val="24"/>
        </w:rPr>
        <w:t>likuma “Par ietekmes uz vidi novērtējumu” 3.</w:t>
      </w:r>
      <w:r w:rsidR="00042C9C" w:rsidRPr="00042C9C">
        <w:rPr>
          <w:rFonts w:ascii="Times New Roman" w:hAnsi="Times New Roman" w:cs="Times New Roman"/>
          <w:iCs/>
          <w:sz w:val="24"/>
          <w:szCs w:val="24"/>
          <w:vertAlign w:val="superscript"/>
        </w:rPr>
        <w:t>2</w:t>
      </w:r>
      <w:r w:rsidR="00042C9C" w:rsidRPr="00042C9C">
        <w:rPr>
          <w:rFonts w:ascii="Times New Roman" w:hAnsi="Times New Roman" w:cs="Times New Roman"/>
          <w:iCs/>
          <w:sz w:val="24"/>
          <w:szCs w:val="24"/>
        </w:rPr>
        <w:t> panta pirmās daļas 1. punktu, 2. pielikuma 11. punkta 2</w:t>
      </w:r>
      <w:r w:rsidR="00042C9C" w:rsidRPr="00042C9C">
        <w:rPr>
          <w:rFonts w:ascii="Times New Roman" w:hAnsi="Times New Roman" w:cs="Times New Roman"/>
          <w:iCs/>
          <w:sz w:val="24"/>
          <w:szCs w:val="24"/>
          <w:vertAlign w:val="superscript"/>
        </w:rPr>
        <w:t>1</w:t>
      </w:r>
      <w:r w:rsidR="00042C9C" w:rsidRPr="00042C9C">
        <w:rPr>
          <w:rFonts w:ascii="Times New Roman" w:hAnsi="Times New Roman" w:cs="Times New Roman"/>
          <w:iCs/>
          <w:sz w:val="24"/>
          <w:szCs w:val="24"/>
        </w:rPr>
        <w:t>) apakšpunktu (kas noteic, ka sākotnējais izvērtējums nepieciešams atkritumu pārstrādes un apstrādes iekārtām, ja to jauda ir 5 tonnas diennaktī (visas darbības, uz kurām neattiecas šā likuma 1. pielikums)), 10., 11. pantu un Ministru kabineta 2015.</w:t>
      </w:r>
      <w:r w:rsidR="00042C9C">
        <w:rPr>
          <w:rFonts w:ascii="Times New Roman" w:hAnsi="Times New Roman" w:cs="Times New Roman"/>
          <w:iCs/>
          <w:sz w:val="24"/>
          <w:szCs w:val="24"/>
        </w:rPr>
        <w:t> </w:t>
      </w:r>
      <w:r w:rsidR="00042C9C" w:rsidRPr="00042C9C">
        <w:rPr>
          <w:rFonts w:ascii="Times New Roman" w:hAnsi="Times New Roman" w:cs="Times New Roman"/>
          <w:iCs/>
          <w:sz w:val="24"/>
          <w:szCs w:val="24"/>
        </w:rPr>
        <w:t>gada 13.</w:t>
      </w:r>
      <w:r w:rsidR="00042C9C">
        <w:rPr>
          <w:rFonts w:ascii="Times New Roman" w:hAnsi="Times New Roman" w:cs="Times New Roman"/>
          <w:iCs/>
          <w:sz w:val="24"/>
          <w:szCs w:val="24"/>
        </w:rPr>
        <w:t> janvāra noteikumu Nr. 18 “</w:t>
      </w:r>
      <w:r w:rsidR="00042C9C" w:rsidRPr="00042C9C">
        <w:rPr>
          <w:rFonts w:ascii="Times New Roman" w:hAnsi="Times New Roman" w:cs="Times New Roman"/>
          <w:iCs/>
          <w:sz w:val="24"/>
          <w:szCs w:val="24"/>
        </w:rPr>
        <w:t>Kārtība, kādā novērtē paredzētās darbības ietekmi uz vidi un akceptē paredzēto darbību” 13. punktu. Novērtēšana veikta, balstoties uz Eiropas Savienības sākotnējā izvērtējuma vadlīnijās noteikto pieeju un kritērijiem, kas interpretē Eiropas Parlamenta un Padomes direktīvas 2014/52/ES (ar ko groza Direktīvu 2011/92/ES par dažu sabiedrisku un privātu projektu ietekmes uz vidi novērtējumu) prasības.</w:t>
      </w:r>
      <w:r w:rsidR="00042C9C">
        <w:rPr>
          <w:rFonts w:ascii="Times New Roman" w:hAnsi="Times New Roman" w:cs="Times New Roman"/>
          <w:sz w:val="24"/>
          <w:szCs w:val="24"/>
        </w:rPr>
        <w:t xml:space="preserve"> </w:t>
      </w:r>
      <w:r w:rsidR="002F645E">
        <w:rPr>
          <w:rFonts w:ascii="Times New Roman" w:hAnsi="Times New Roman" w:cs="Times New Roman"/>
          <w:sz w:val="24"/>
          <w:szCs w:val="24"/>
        </w:rPr>
        <w:t xml:space="preserve">SIA </w:t>
      </w:r>
      <w:r w:rsidR="00B00FC0">
        <w:rPr>
          <w:rFonts w:ascii="Times New Roman" w:hAnsi="Times New Roman" w:cs="Times New Roman"/>
          <w:sz w:val="24"/>
          <w:szCs w:val="24"/>
        </w:rPr>
        <w:t xml:space="preserve">“TOLMETS VIDZEME” </w:t>
      </w:r>
      <w:r w:rsidR="00C96A6C" w:rsidRPr="00C96A6C">
        <w:rPr>
          <w:rFonts w:ascii="Times New Roman" w:hAnsi="Times New Roman" w:cs="Times New Roman"/>
          <w:sz w:val="24"/>
          <w:szCs w:val="24"/>
        </w:rPr>
        <w:t>metāllūžņu un šķiroto atkritumu savākšanas, uzglabāšanas un pārkraušanas laukuma atļaujas B kategorijas piesārņojošai darbībai Nr.</w:t>
      </w:r>
      <w:r w:rsidR="00B00FC0">
        <w:rPr>
          <w:rFonts w:ascii="Times New Roman" w:hAnsi="Times New Roman" w:cs="Times New Roman"/>
          <w:sz w:val="24"/>
          <w:szCs w:val="24"/>
        </w:rPr>
        <w:t> </w:t>
      </w:r>
      <w:r w:rsidR="00C96A6C" w:rsidRPr="00C96A6C">
        <w:rPr>
          <w:rFonts w:ascii="Times New Roman" w:hAnsi="Times New Roman" w:cs="Times New Roman"/>
          <w:sz w:val="24"/>
          <w:szCs w:val="24"/>
        </w:rPr>
        <w:t xml:space="preserve">MA13IB0015 (turpmāk arī Atļauja Nr.MA13IB0015) pieprasīto izmaiņu (ar iesniegumu VVD Nr.AB#426116) sniegtās informācijas ietvaros uzņēmums plāno uzsākt pāršķiroto būvniecības atkritumu un metāllūžņu pārstrādi. </w:t>
      </w:r>
      <w:r w:rsidR="00A445FF">
        <w:rPr>
          <w:rFonts w:ascii="Times New Roman" w:hAnsi="Times New Roman" w:cs="Times New Roman"/>
          <w:sz w:val="24"/>
          <w:szCs w:val="24"/>
        </w:rPr>
        <w:t>Atbilstoši Izvērtējumam</w:t>
      </w:r>
      <w:r w:rsidR="00C96A6C" w:rsidRPr="00C96A6C">
        <w:rPr>
          <w:rFonts w:ascii="Times New Roman" w:hAnsi="Times New Roman" w:cs="Times New Roman"/>
          <w:sz w:val="24"/>
          <w:szCs w:val="24"/>
        </w:rPr>
        <w:t xml:space="preserve"> ir pieņemts </w:t>
      </w:r>
      <w:r w:rsidR="00A445FF">
        <w:rPr>
          <w:rFonts w:ascii="Times New Roman" w:hAnsi="Times New Roman" w:cs="Times New Roman"/>
          <w:sz w:val="24"/>
          <w:szCs w:val="24"/>
        </w:rPr>
        <w:t>l</w:t>
      </w:r>
      <w:r w:rsidR="00C96A6C" w:rsidRPr="00C96A6C">
        <w:rPr>
          <w:rFonts w:ascii="Times New Roman" w:hAnsi="Times New Roman" w:cs="Times New Roman"/>
          <w:sz w:val="24"/>
          <w:szCs w:val="24"/>
        </w:rPr>
        <w:t>ēmums</w:t>
      </w:r>
      <w:r w:rsidR="00A445FF">
        <w:rPr>
          <w:rFonts w:ascii="Times New Roman" w:hAnsi="Times New Roman" w:cs="Times New Roman"/>
          <w:sz w:val="24"/>
          <w:szCs w:val="24"/>
        </w:rPr>
        <w:t xml:space="preserve"> n</w:t>
      </w:r>
      <w:r w:rsidR="00C96A6C" w:rsidRPr="00C96A6C">
        <w:rPr>
          <w:rFonts w:ascii="Times New Roman" w:hAnsi="Times New Roman" w:cs="Times New Roman"/>
          <w:sz w:val="24"/>
          <w:szCs w:val="24"/>
        </w:rPr>
        <w:t xml:space="preserve">epiemērot ietekmes uz vidi novērtējuma procedūru SIA </w:t>
      </w:r>
      <w:r w:rsidR="00A445FF">
        <w:rPr>
          <w:rFonts w:ascii="Times New Roman" w:hAnsi="Times New Roman" w:cs="Times New Roman"/>
          <w:sz w:val="24"/>
          <w:szCs w:val="24"/>
        </w:rPr>
        <w:t>“TOLMETS VIDZEME” p</w:t>
      </w:r>
      <w:r w:rsidR="00C96A6C" w:rsidRPr="00C96A6C">
        <w:rPr>
          <w:rFonts w:ascii="Times New Roman" w:hAnsi="Times New Roman" w:cs="Times New Roman"/>
          <w:sz w:val="24"/>
          <w:szCs w:val="24"/>
        </w:rPr>
        <w:t>aredzētajai darbībai – būvniecības un metālu atkritumu pārstrādes darbībām īpašumā Malas iel</w:t>
      </w:r>
      <w:r w:rsidR="00A445FF">
        <w:rPr>
          <w:rFonts w:ascii="Times New Roman" w:hAnsi="Times New Roman" w:cs="Times New Roman"/>
          <w:sz w:val="24"/>
          <w:szCs w:val="24"/>
        </w:rPr>
        <w:t>a</w:t>
      </w:r>
      <w:r w:rsidR="00C96A6C" w:rsidRPr="00C96A6C">
        <w:rPr>
          <w:rFonts w:ascii="Times New Roman" w:hAnsi="Times New Roman" w:cs="Times New Roman"/>
          <w:sz w:val="24"/>
          <w:szCs w:val="24"/>
        </w:rPr>
        <w:t xml:space="preserve"> 8 (zemes vienība ar kadastra apzīmējumu 50010090357), Gulbenē, Gulbenes novadā.</w:t>
      </w:r>
      <w:r w:rsidR="00C96A6C" w:rsidRPr="00C96A6C">
        <w:t xml:space="preserve"> </w:t>
      </w:r>
      <w:r w:rsidR="00C96A6C" w:rsidRPr="00C96A6C">
        <w:rPr>
          <w:rFonts w:ascii="Times New Roman" w:hAnsi="Times New Roman" w:cs="Times New Roman"/>
          <w:sz w:val="24"/>
          <w:szCs w:val="24"/>
        </w:rPr>
        <w:t>2022.</w:t>
      </w:r>
      <w:r w:rsidR="00A445FF">
        <w:rPr>
          <w:rFonts w:ascii="Times New Roman" w:hAnsi="Times New Roman" w:cs="Times New Roman"/>
          <w:sz w:val="24"/>
          <w:szCs w:val="24"/>
        </w:rPr>
        <w:t> gada 7. februārī</w:t>
      </w:r>
      <w:r w:rsidR="00C96A6C" w:rsidRPr="00C96A6C">
        <w:rPr>
          <w:rFonts w:ascii="Times New Roman" w:hAnsi="Times New Roman" w:cs="Times New Roman"/>
          <w:sz w:val="24"/>
          <w:szCs w:val="24"/>
        </w:rPr>
        <w:t xml:space="preserve"> </w:t>
      </w:r>
      <w:r w:rsidR="00A445FF" w:rsidRPr="00C96A6C">
        <w:rPr>
          <w:rFonts w:ascii="Times New Roman" w:hAnsi="Times New Roman" w:cs="Times New Roman"/>
          <w:sz w:val="24"/>
          <w:szCs w:val="24"/>
        </w:rPr>
        <w:t xml:space="preserve">Pārvalde </w:t>
      </w:r>
      <w:r w:rsidR="00C96A6C" w:rsidRPr="00C96A6C">
        <w:rPr>
          <w:rFonts w:ascii="Times New Roman" w:hAnsi="Times New Roman" w:cs="Times New Roman"/>
          <w:sz w:val="24"/>
          <w:szCs w:val="24"/>
        </w:rPr>
        <w:t>nosūtīj</w:t>
      </w:r>
      <w:r w:rsidR="00A445FF">
        <w:rPr>
          <w:rFonts w:ascii="Times New Roman" w:hAnsi="Times New Roman" w:cs="Times New Roman"/>
          <w:sz w:val="24"/>
          <w:szCs w:val="24"/>
        </w:rPr>
        <w:t>a</w:t>
      </w:r>
      <w:r w:rsidR="00C96A6C" w:rsidRPr="00C96A6C">
        <w:rPr>
          <w:rFonts w:ascii="Times New Roman" w:hAnsi="Times New Roman" w:cs="Times New Roman"/>
          <w:sz w:val="24"/>
          <w:szCs w:val="24"/>
        </w:rPr>
        <w:t xml:space="preserve"> informatīvo paziņojumu par paredzēto darbību Gulbenes n</w:t>
      </w:r>
      <w:r w:rsidR="00A445FF">
        <w:rPr>
          <w:rFonts w:ascii="Times New Roman" w:hAnsi="Times New Roman" w:cs="Times New Roman"/>
          <w:sz w:val="24"/>
          <w:szCs w:val="24"/>
        </w:rPr>
        <w:t>ovada pašvaldībai un biedrībai “</w:t>
      </w:r>
      <w:r w:rsidR="00C96A6C" w:rsidRPr="00C96A6C">
        <w:rPr>
          <w:rFonts w:ascii="Times New Roman" w:hAnsi="Times New Roman" w:cs="Times New Roman"/>
          <w:sz w:val="24"/>
          <w:szCs w:val="24"/>
        </w:rPr>
        <w:t>Vides aizsardzības klubs”, kā arī publicēj</w:t>
      </w:r>
      <w:r w:rsidR="00A445FF">
        <w:rPr>
          <w:rFonts w:ascii="Times New Roman" w:hAnsi="Times New Roman" w:cs="Times New Roman"/>
          <w:sz w:val="24"/>
          <w:szCs w:val="24"/>
        </w:rPr>
        <w:t>a</w:t>
      </w:r>
      <w:r w:rsidR="00C96A6C" w:rsidRPr="00C96A6C">
        <w:rPr>
          <w:rFonts w:ascii="Times New Roman" w:hAnsi="Times New Roman" w:cs="Times New Roman"/>
          <w:sz w:val="24"/>
          <w:szCs w:val="24"/>
        </w:rPr>
        <w:t xml:space="preserve"> to Valsts vides dienesta tīmekļa vietnē. Sabiedrības atsauksmes un ierosinājumi nav saņemti.</w:t>
      </w:r>
      <w:r w:rsidR="00C96A6C">
        <w:rPr>
          <w:rFonts w:ascii="Times New Roman" w:hAnsi="Times New Roman" w:cs="Times New Roman"/>
          <w:sz w:val="24"/>
          <w:szCs w:val="24"/>
        </w:rPr>
        <w:t xml:space="preserve"> Izvērtējums ir spēkā esošs.</w:t>
      </w:r>
    </w:p>
    <w:p w14:paraId="10AD3999" w14:textId="7EB73E37" w:rsidR="00FB4505" w:rsidRPr="0094445D" w:rsidRDefault="00A445FF" w:rsidP="00DE0DD7">
      <w:pPr>
        <w:pStyle w:val="Parasts1"/>
        <w:spacing w:after="0" w:line="360" w:lineRule="auto"/>
        <w:ind w:firstLine="567"/>
        <w:jc w:val="both"/>
        <w:rPr>
          <w:color w:val="auto"/>
          <w:highlight w:val="yellow"/>
        </w:rPr>
      </w:pPr>
      <w:r>
        <w:rPr>
          <w:color w:val="auto"/>
        </w:rPr>
        <w:t>Ievērojot iepriekš minēto un</w:t>
      </w:r>
      <w:r w:rsidR="0094445D" w:rsidRPr="0094445D">
        <w:rPr>
          <w:color w:val="auto"/>
        </w:rPr>
        <w:t xml:space="preserve"> pamatojoties uz Pašvaldību likuma 4.panta pirmās daļas 1.punktu, Atkritumu apsaimniekošanas likuma 8.panta pirmās daļas </w:t>
      </w:r>
      <w:r w:rsidR="0094445D">
        <w:rPr>
          <w:color w:val="auto"/>
        </w:rPr>
        <w:t>2</w:t>
      </w:r>
      <w:r w:rsidR="0094445D" w:rsidRPr="0094445D">
        <w:rPr>
          <w:color w:val="auto"/>
        </w:rPr>
        <w:t>.punktu</w:t>
      </w:r>
      <w:r w:rsidR="00FE6379" w:rsidRPr="0094445D">
        <w:rPr>
          <w:rFonts w:cs="Times New Roman"/>
        </w:rPr>
        <w:t>,</w:t>
      </w:r>
      <w:r w:rsidR="00560CC9" w:rsidRPr="00705852">
        <w:rPr>
          <w:rFonts w:cs="Times New Roman"/>
        </w:rPr>
        <w:t xml:space="preserve"> </w:t>
      </w:r>
      <w:r w:rsidR="0094445D" w:rsidRPr="0094445D">
        <w:rPr>
          <w:rFonts w:cs="Times New Roman"/>
        </w:rPr>
        <w:t xml:space="preserve">kā arī ņemot vērā Attīstības un </w:t>
      </w:r>
      <w:r w:rsidR="0094445D">
        <w:rPr>
          <w:rFonts w:cs="Times New Roman"/>
        </w:rPr>
        <w:t>tautsaimniecības</w:t>
      </w:r>
      <w:r w:rsidR="0094445D" w:rsidRPr="0094445D">
        <w:rPr>
          <w:rFonts w:cs="Times New Roman"/>
        </w:rPr>
        <w:t xml:space="preserve"> komitejas</w:t>
      </w:r>
      <w:r>
        <w:rPr>
          <w:rFonts w:cs="Times New Roman"/>
        </w:rPr>
        <w:t xml:space="preserve"> ieteikumu,</w:t>
      </w:r>
      <w:r w:rsidR="0094445D" w:rsidRPr="0094445D">
        <w:rPr>
          <w:rFonts w:cs="Times New Roman"/>
        </w:rPr>
        <w:t xml:space="preserve"> </w:t>
      </w:r>
      <w:r w:rsidR="0032159E" w:rsidRPr="0032159E">
        <w:rPr>
          <w:rFonts w:cs="Times New Roman"/>
        </w:rPr>
        <w:t xml:space="preserve">atklāti balsojot: </w:t>
      </w:r>
      <w:r w:rsidR="00F31BEC" w:rsidRPr="0016506D">
        <w:rPr>
          <w:noProof/>
        </w:rPr>
        <w:t xml:space="preserve">ar 14 balsīm "Par" (Ainārs Brezinskis, Aivars Circens, Anatolijs Savickis, Andis Caunītis, Atis Jencītis, Daumants Dreiškens, Guna Pūcīte, Guna Švika, Gunārs Ciglis, Intars Liepiņš, Ivars Kupčs, Mudīte Motivāne, Normunds </w:t>
      </w:r>
      <w:r w:rsidR="00F31BEC" w:rsidRPr="0016506D">
        <w:rPr>
          <w:noProof/>
        </w:rPr>
        <w:lastRenderedPageBreak/>
        <w:t>Audzišs, Normunds Mazūrs), "Pret" – nav, "Atturas" – nav, "Nepiedalās" – nav</w:t>
      </w:r>
      <w:r w:rsidR="00065E7E">
        <w:rPr>
          <w:noProof/>
        </w:rPr>
        <w:t xml:space="preserve">, </w:t>
      </w:r>
      <w:r w:rsidR="0032159E" w:rsidRPr="0032159E">
        <w:rPr>
          <w:rFonts w:cs="Times New Roman"/>
        </w:rPr>
        <w:t>Gulbenes novada</w:t>
      </w:r>
      <w:r w:rsidR="0078702A">
        <w:t xml:space="preserve"> pašvaldības</w:t>
      </w:r>
      <w:r w:rsidR="0032159E" w:rsidRPr="0032159E">
        <w:rPr>
          <w:rFonts w:cs="Times New Roman"/>
        </w:rPr>
        <w:t xml:space="preserve"> dome NOLEMJ:</w:t>
      </w:r>
    </w:p>
    <w:p w14:paraId="68EE7A4C" w14:textId="46FEC88F" w:rsidR="00C96A6C" w:rsidRDefault="00636411" w:rsidP="00A445FF">
      <w:pPr>
        <w:pStyle w:val="Parasts1"/>
        <w:numPr>
          <w:ilvl w:val="0"/>
          <w:numId w:val="5"/>
        </w:numPr>
        <w:tabs>
          <w:tab w:val="left" w:pos="993"/>
        </w:tabs>
        <w:spacing w:after="0" w:line="360" w:lineRule="auto"/>
        <w:ind w:left="0" w:firstLine="567"/>
        <w:jc w:val="both"/>
        <w:rPr>
          <w:rFonts w:cs="Times New Roman"/>
        </w:rPr>
      </w:pPr>
      <w:r>
        <w:rPr>
          <w:rFonts w:cs="Times New Roman"/>
        </w:rPr>
        <w:t>ATĻAUT</w:t>
      </w:r>
      <w:r w:rsidR="00A95FFA">
        <w:rPr>
          <w:rFonts w:cs="Times New Roman"/>
        </w:rPr>
        <w:t xml:space="preserve"> </w:t>
      </w:r>
      <w:r w:rsidR="00A445FF" w:rsidRPr="004F5F16">
        <w:rPr>
          <w:rFonts w:cs="Times New Roman"/>
        </w:rPr>
        <w:t>SIA “TOLMETS VIDZEME”</w:t>
      </w:r>
      <w:r w:rsidR="00A445FF" w:rsidRPr="00FF7C25">
        <w:rPr>
          <w:rFonts w:cs="Times New Roman"/>
        </w:rPr>
        <w:t>, reģ.</w:t>
      </w:r>
      <w:r w:rsidR="00A445FF">
        <w:rPr>
          <w:rFonts w:cs="Times New Roman"/>
        </w:rPr>
        <w:t xml:space="preserve"> </w:t>
      </w:r>
      <w:r w:rsidR="00A445FF" w:rsidRPr="003F77A2">
        <w:rPr>
          <w:rFonts w:cs="Times New Roman"/>
        </w:rPr>
        <w:t>Nr.</w:t>
      </w:r>
      <w:r w:rsidR="00A445FF" w:rsidRPr="004742E7">
        <w:rPr>
          <w:rFonts w:cs="Times New Roman"/>
        </w:rPr>
        <w:t>44103059611</w:t>
      </w:r>
      <w:r w:rsidR="00A445FF" w:rsidRPr="00FF7C25">
        <w:rPr>
          <w:rFonts w:cs="Times New Roman"/>
        </w:rPr>
        <w:t>, juridiskā adrese</w:t>
      </w:r>
      <w:r w:rsidR="00A445FF">
        <w:rPr>
          <w:rFonts w:cs="Times New Roman"/>
        </w:rPr>
        <w:t xml:space="preserve">: </w:t>
      </w:r>
      <w:r w:rsidR="00A445FF" w:rsidRPr="004742E7">
        <w:rPr>
          <w:rFonts w:cs="Times New Roman"/>
        </w:rPr>
        <w:t>Valmieras iela 20A</w:t>
      </w:r>
      <w:r w:rsidR="00A445FF">
        <w:rPr>
          <w:rFonts w:cs="Times New Roman"/>
        </w:rPr>
        <w:t xml:space="preserve">, Cēsis, </w:t>
      </w:r>
      <w:r w:rsidR="00A445FF" w:rsidRPr="004742E7">
        <w:rPr>
          <w:rFonts w:cs="Times New Roman"/>
        </w:rPr>
        <w:t>Cēsu nov</w:t>
      </w:r>
      <w:r w:rsidR="00A445FF">
        <w:rPr>
          <w:rFonts w:cs="Times New Roman"/>
        </w:rPr>
        <w:t>ads</w:t>
      </w:r>
      <w:r w:rsidR="00A445FF" w:rsidRPr="004742E7">
        <w:rPr>
          <w:rFonts w:cs="Times New Roman"/>
        </w:rPr>
        <w:t>,</w:t>
      </w:r>
      <w:r w:rsidR="00A445FF">
        <w:rPr>
          <w:rFonts w:cs="Times New Roman"/>
        </w:rPr>
        <w:t xml:space="preserve"> </w:t>
      </w:r>
      <w:r w:rsidR="00A445FF" w:rsidRPr="004742E7">
        <w:rPr>
          <w:rFonts w:cs="Times New Roman"/>
        </w:rPr>
        <w:t>LV-4101</w:t>
      </w:r>
      <w:r w:rsidR="00A445FF">
        <w:rPr>
          <w:rFonts w:cs="Times New Roman"/>
        </w:rPr>
        <w:t>,</w:t>
      </w:r>
      <w:r w:rsidR="00C96A6C" w:rsidRPr="00C96A6C">
        <w:t xml:space="preserve"> </w:t>
      </w:r>
      <w:r w:rsidR="00C96A6C" w:rsidRPr="00C96A6C">
        <w:rPr>
          <w:rFonts w:cs="Times New Roman"/>
        </w:rPr>
        <w:t xml:space="preserve">darbības paplašināšanu </w:t>
      </w:r>
      <w:r w:rsidR="004F01D1" w:rsidRPr="004F01D1">
        <w:rPr>
          <w:rFonts w:cs="Times New Roman"/>
        </w:rPr>
        <w:t>adresē</w:t>
      </w:r>
      <w:r w:rsidR="004F01D1">
        <w:rPr>
          <w:rFonts w:cs="Times New Roman"/>
        </w:rPr>
        <w:t>:</w:t>
      </w:r>
      <w:r w:rsidR="004F01D1" w:rsidRPr="004F01D1">
        <w:rPr>
          <w:rFonts w:cs="Times New Roman"/>
        </w:rPr>
        <w:t xml:space="preserve"> Malas iel</w:t>
      </w:r>
      <w:r w:rsidR="00A445FF">
        <w:rPr>
          <w:rFonts w:cs="Times New Roman"/>
        </w:rPr>
        <w:t>a</w:t>
      </w:r>
      <w:r w:rsidR="004F01D1" w:rsidRPr="004F01D1">
        <w:rPr>
          <w:rFonts w:cs="Times New Roman"/>
        </w:rPr>
        <w:t xml:space="preserve"> 8, Gulben</w:t>
      </w:r>
      <w:r w:rsidR="00A445FF">
        <w:rPr>
          <w:rFonts w:cs="Times New Roman"/>
        </w:rPr>
        <w:t>e</w:t>
      </w:r>
      <w:r w:rsidR="004F01D1" w:rsidRPr="004F01D1">
        <w:rPr>
          <w:rFonts w:cs="Times New Roman"/>
        </w:rPr>
        <w:t>, Gulbenes novad</w:t>
      </w:r>
      <w:r w:rsidR="00A445FF">
        <w:rPr>
          <w:rFonts w:cs="Times New Roman"/>
        </w:rPr>
        <w:t>s (</w:t>
      </w:r>
      <w:r w:rsidR="00EA6EDC">
        <w:rPr>
          <w:rFonts w:cs="Times New Roman"/>
        </w:rPr>
        <w:t>nekustamā īpašuma kadastra Nr. 5001 009 0058),</w:t>
      </w:r>
      <w:r w:rsidR="004F01D1" w:rsidRPr="004F01D1">
        <w:rPr>
          <w:rFonts w:cs="Times New Roman"/>
        </w:rPr>
        <w:t xml:space="preserve"> </w:t>
      </w:r>
      <w:r w:rsidR="00C96A6C" w:rsidRPr="00C96A6C">
        <w:rPr>
          <w:rFonts w:cs="Times New Roman"/>
        </w:rPr>
        <w:t xml:space="preserve">ar </w:t>
      </w:r>
      <w:r w:rsidR="00EA6EDC">
        <w:rPr>
          <w:rFonts w:cs="Times New Roman"/>
        </w:rPr>
        <w:t>šādiem</w:t>
      </w:r>
      <w:r w:rsidR="00C96A6C" w:rsidRPr="00C96A6C">
        <w:rPr>
          <w:rFonts w:cs="Times New Roman"/>
        </w:rPr>
        <w:t xml:space="preserve"> darbības veidiem:</w:t>
      </w:r>
    </w:p>
    <w:p w14:paraId="345BAB8D" w14:textId="2B81C44C" w:rsidR="00EA6EDC" w:rsidRDefault="00EA6EDC" w:rsidP="00EA6EDC">
      <w:pPr>
        <w:pStyle w:val="Parasts1"/>
        <w:numPr>
          <w:ilvl w:val="1"/>
          <w:numId w:val="5"/>
        </w:numPr>
        <w:tabs>
          <w:tab w:val="left" w:pos="1134"/>
        </w:tabs>
        <w:spacing w:after="0" w:line="360" w:lineRule="auto"/>
        <w:jc w:val="both"/>
        <w:rPr>
          <w:rFonts w:cs="Times New Roman"/>
        </w:rPr>
      </w:pPr>
      <w:r>
        <w:rPr>
          <w:rFonts w:cs="Times New Roman"/>
        </w:rPr>
        <w:t>m</w:t>
      </w:r>
      <w:r w:rsidR="00C96A6C" w:rsidRPr="00C96A6C">
        <w:rPr>
          <w:rFonts w:cs="Times New Roman"/>
        </w:rPr>
        <w:t>etāla atkritumu pārstrāde – plānotie pārstrādes apjomi līdz 28186 tonnām gadā</w:t>
      </w:r>
      <w:r>
        <w:rPr>
          <w:rFonts w:cs="Times New Roman"/>
        </w:rPr>
        <w:t>;</w:t>
      </w:r>
    </w:p>
    <w:p w14:paraId="54203B42" w14:textId="55F0535F" w:rsidR="00C96A6C" w:rsidRDefault="00EA6EDC" w:rsidP="00EA6EDC">
      <w:pPr>
        <w:pStyle w:val="Parasts1"/>
        <w:numPr>
          <w:ilvl w:val="1"/>
          <w:numId w:val="5"/>
        </w:numPr>
        <w:tabs>
          <w:tab w:val="left" w:pos="1134"/>
        </w:tabs>
        <w:spacing w:after="0" w:line="360" w:lineRule="auto"/>
        <w:jc w:val="both"/>
        <w:rPr>
          <w:rFonts w:cs="Times New Roman"/>
        </w:rPr>
      </w:pPr>
      <w:r>
        <w:rPr>
          <w:rFonts w:cs="Times New Roman"/>
        </w:rPr>
        <w:t>b</w:t>
      </w:r>
      <w:r w:rsidR="00C96A6C" w:rsidRPr="00C96A6C">
        <w:rPr>
          <w:rFonts w:cs="Times New Roman"/>
        </w:rPr>
        <w:t>ūvniecības atkritumu (būvgružu) pārstrāde – plānotie pārstrādes apjomi līdz 50000 tonnām gadā</w:t>
      </w:r>
      <w:r>
        <w:rPr>
          <w:rFonts w:cs="Times New Roman"/>
        </w:rPr>
        <w:t>.</w:t>
      </w:r>
      <w:r w:rsidR="00C96A6C">
        <w:rPr>
          <w:rFonts w:cs="Times New Roman"/>
        </w:rPr>
        <w:t xml:space="preserve"> </w:t>
      </w:r>
    </w:p>
    <w:p w14:paraId="660F02E9" w14:textId="55983E32" w:rsidR="00EA6EDC" w:rsidRDefault="00C96A6C" w:rsidP="00EA6EDC">
      <w:pPr>
        <w:pStyle w:val="Parasts1"/>
        <w:tabs>
          <w:tab w:val="left" w:pos="993"/>
        </w:tabs>
        <w:spacing w:after="0" w:line="360" w:lineRule="auto"/>
        <w:ind w:firstLine="567"/>
        <w:jc w:val="both"/>
        <w:rPr>
          <w:rFonts w:cs="Times New Roman"/>
        </w:rPr>
      </w:pPr>
      <w:r>
        <w:rPr>
          <w:rFonts w:cs="Times New Roman"/>
        </w:rPr>
        <w:t xml:space="preserve">2.  </w:t>
      </w:r>
      <w:r w:rsidR="00EA6EDC">
        <w:rPr>
          <w:rFonts w:cs="Times New Roman"/>
        </w:rPr>
        <w:tab/>
      </w:r>
      <w:r w:rsidR="00E2206C" w:rsidRPr="00E2206C">
        <w:rPr>
          <w:rFonts w:cs="Times New Roman"/>
        </w:rPr>
        <w:t>Lēmumu nosūtīt</w:t>
      </w:r>
      <w:r w:rsidR="00EA6EDC">
        <w:rPr>
          <w:rFonts w:cs="Times New Roman"/>
        </w:rPr>
        <w:t>:</w:t>
      </w:r>
    </w:p>
    <w:p w14:paraId="546E059C" w14:textId="33DF67C7" w:rsidR="00EA6EDC" w:rsidRPr="00EA6EDC" w:rsidRDefault="00EA6EDC" w:rsidP="00EA6EDC">
      <w:pPr>
        <w:pStyle w:val="Parasts1"/>
        <w:tabs>
          <w:tab w:val="left" w:pos="1134"/>
        </w:tabs>
        <w:spacing w:after="0" w:line="360" w:lineRule="auto"/>
        <w:ind w:firstLine="567"/>
        <w:jc w:val="both"/>
        <w:rPr>
          <w:rStyle w:val="Hipersaite"/>
          <w:color w:val="000000" w:themeColor="text1"/>
          <w:u w:val="none"/>
        </w:rPr>
      </w:pPr>
      <w:r>
        <w:rPr>
          <w:rFonts w:cs="Times New Roman"/>
        </w:rPr>
        <w:t xml:space="preserve">2.1. </w:t>
      </w:r>
      <w:r>
        <w:rPr>
          <w:rFonts w:cs="Times New Roman"/>
        </w:rPr>
        <w:tab/>
        <w:t>SIA</w:t>
      </w:r>
      <w:r w:rsidR="00C96A6C" w:rsidRPr="00C96A6C">
        <w:rPr>
          <w:rFonts w:cs="Times New Roman"/>
        </w:rPr>
        <w:t xml:space="preserve"> </w:t>
      </w:r>
      <w:r w:rsidRPr="004F5F16">
        <w:rPr>
          <w:rFonts w:cs="Times New Roman"/>
        </w:rPr>
        <w:t>“TOLMETS VIDZEME”</w:t>
      </w:r>
      <w:r w:rsidR="00C96A6C" w:rsidRPr="00C96A6C">
        <w:rPr>
          <w:rFonts w:cs="Times New Roman"/>
        </w:rPr>
        <w:t xml:space="preserve">, </w:t>
      </w:r>
      <w:r w:rsidR="001C63C3">
        <w:rPr>
          <w:rFonts w:cs="Times New Roman"/>
        </w:rPr>
        <w:t>uz</w:t>
      </w:r>
      <w:r w:rsidR="004F01D1">
        <w:rPr>
          <w:rFonts w:cs="Times New Roman"/>
        </w:rPr>
        <w:t xml:space="preserve"> e-pastu: </w:t>
      </w:r>
      <w:hyperlink r:id="rId6" w:history="1">
        <w:r w:rsidR="004F01D1" w:rsidRPr="00ED6E83">
          <w:rPr>
            <w:rStyle w:val="Hipersaite"/>
          </w:rPr>
          <w:t>info@tolmetsvidzeme.lv</w:t>
        </w:r>
      </w:hyperlink>
      <w:r>
        <w:rPr>
          <w:rStyle w:val="Hipersaite"/>
          <w:color w:val="000000" w:themeColor="text1"/>
          <w:u w:val="none"/>
        </w:rPr>
        <w:t>;</w:t>
      </w:r>
    </w:p>
    <w:p w14:paraId="0D062E11" w14:textId="0600472C" w:rsidR="00E2206C" w:rsidRDefault="00EA6EDC" w:rsidP="00EA6EDC">
      <w:pPr>
        <w:pStyle w:val="Parasts1"/>
        <w:tabs>
          <w:tab w:val="left" w:pos="1134"/>
        </w:tabs>
        <w:spacing w:after="0" w:line="360" w:lineRule="auto"/>
        <w:ind w:firstLine="567"/>
        <w:jc w:val="both"/>
        <w:rPr>
          <w:rFonts w:cs="Times New Roman"/>
        </w:rPr>
      </w:pPr>
      <w:r w:rsidRPr="00EA6EDC">
        <w:rPr>
          <w:rStyle w:val="Hipersaite"/>
          <w:color w:val="000000" w:themeColor="text1"/>
          <w:u w:val="none"/>
        </w:rPr>
        <w:t>2.2.</w:t>
      </w:r>
      <w:r w:rsidRPr="00EA6EDC">
        <w:rPr>
          <w:rStyle w:val="Hipersaite"/>
          <w:u w:val="none"/>
        </w:rPr>
        <w:tab/>
      </w:r>
      <w:r w:rsidR="004F01D1">
        <w:t xml:space="preserve">Valsts vides dienesta Atļauju pārvaldei uz e-pastu: </w:t>
      </w:r>
      <w:hyperlink r:id="rId7" w:history="1">
        <w:r w:rsidR="004F01D1" w:rsidRPr="00ED6E83">
          <w:rPr>
            <w:rStyle w:val="Hipersaite"/>
          </w:rPr>
          <w:t>ap@vvd.gov.lv</w:t>
        </w:r>
      </w:hyperlink>
      <w:r>
        <w:t>.</w:t>
      </w:r>
    </w:p>
    <w:p w14:paraId="33191E30" w14:textId="77777777" w:rsidR="00EA6EDC" w:rsidRDefault="00EA6EDC" w:rsidP="00C96A6C">
      <w:pPr>
        <w:pStyle w:val="Parasts1"/>
        <w:spacing w:after="0" w:line="360" w:lineRule="auto"/>
        <w:ind w:firstLine="567"/>
        <w:jc w:val="both"/>
        <w:rPr>
          <w:rFonts w:cs="Times New Roman"/>
        </w:rPr>
      </w:pPr>
    </w:p>
    <w:p w14:paraId="3853035A" w14:textId="2693041C" w:rsidR="00E2206C" w:rsidRDefault="00E2206C" w:rsidP="00C96A6C">
      <w:pPr>
        <w:pStyle w:val="Parasts1"/>
        <w:spacing w:after="0" w:line="360" w:lineRule="auto"/>
        <w:ind w:firstLine="567"/>
        <w:jc w:val="both"/>
        <w:rPr>
          <w:rFonts w:cs="Times New Roman"/>
        </w:rPr>
      </w:pPr>
      <w:r w:rsidRPr="00E2206C">
        <w:rPr>
          <w:rFonts w:cs="Times New Roman"/>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w:t>
      </w:r>
      <w:r w:rsidR="002A52DB">
        <w:rPr>
          <w:rFonts w:cs="Times New Roman"/>
        </w:rPr>
        <w:t>9</w:t>
      </w:r>
      <w:r w:rsidRPr="00E2206C">
        <w:rPr>
          <w:rFonts w:cs="Times New Roman"/>
        </w:rPr>
        <w:t xml:space="preserve">.panta </w:t>
      </w:r>
      <w:r w:rsidR="002A52DB">
        <w:rPr>
          <w:rFonts w:cs="Times New Roman"/>
        </w:rPr>
        <w:t>otro</w:t>
      </w:r>
      <w:r w:rsidRPr="00E2206C">
        <w:rPr>
          <w:rFonts w:cs="Times New Roman"/>
        </w:rPr>
        <w:t xml:space="preserve"> daļu dokuments, kas </w:t>
      </w:r>
      <w:r w:rsidR="002A52DB">
        <w:t>sūtīts pa elektronisko pastu, uzskatāms par paziņotu otrajā darba dienā pēc tā nosūtīšanas</w:t>
      </w:r>
      <w:r w:rsidRPr="00E2206C">
        <w:rPr>
          <w:rFonts w:cs="Times New Roman"/>
        </w:rPr>
        <w:t>)) var apstrīdēt Gulbenes novada pašvaldībā vai uzreiz pārsūdzēt Administratīvās rajona tiesas attiecīgajā tiesu namā pēc pieteicēja adreses vai nekustamā īpašuma atrašanās vietas.</w:t>
      </w:r>
    </w:p>
    <w:p w14:paraId="1ECF0326" w14:textId="6B166913" w:rsidR="00FB4505" w:rsidRPr="0078702A" w:rsidRDefault="00FB4505" w:rsidP="00E2206C">
      <w:pPr>
        <w:pStyle w:val="Parasts1"/>
        <w:spacing w:after="0" w:line="360" w:lineRule="auto"/>
        <w:jc w:val="both"/>
        <w:rPr>
          <w:rFonts w:eastAsia="Times New Roman" w:cs="Times New Roman"/>
          <w:color w:val="auto"/>
          <w:lang w:eastAsia="lv-LV" w:bidi="ar-SA"/>
        </w:rPr>
      </w:pPr>
    </w:p>
    <w:p w14:paraId="0D5289AF" w14:textId="0AF6E196" w:rsidR="00D656A6" w:rsidRDefault="00D656A6" w:rsidP="00C96A6C">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78702A" w:rsidRPr="0078702A">
        <w:rPr>
          <w:rFonts w:ascii="Times New Roman" w:hAnsi="Times New Roman" w:cs="Times New Roman"/>
          <w:sz w:val="24"/>
          <w:szCs w:val="24"/>
        </w:rPr>
        <w:t xml:space="preserve"> pašvaldības</w:t>
      </w:r>
      <w:r w:rsidR="0078702A">
        <w:t xml:space="preserve">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w:t>
      </w:r>
      <w:r w:rsidR="002A52DB">
        <w:rPr>
          <w:rFonts w:ascii="Times New Roman" w:hAnsi="Times New Roman" w:cs="Times New Roman"/>
          <w:sz w:val="24"/>
          <w:szCs w:val="24"/>
        </w:rPr>
        <w:t> </w:t>
      </w:r>
      <w:r w:rsidR="00950ABF">
        <w:rPr>
          <w:rFonts w:ascii="Times New Roman" w:hAnsi="Times New Roman" w:cs="Times New Roman"/>
          <w:sz w:val="24"/>
          <w:szCs w:val="24"/>
        </w:rPr>
        <w:t>Caunītis</w:t>
      </w:r>
    </w:p>
    <w:sectPr w:rsidR="00D656A6" w:rsidSect="00C75BD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07404"/>
    <w:multiLevelType w:val="hybridMultilevel"/>
    <w:tmpl w:val="8D987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A2D1DD5"/>
    <w:multiLevelType w:val="hybridMultilevel"/>
    <w:tmpl w:val="D3B69418"/>
    <w:lvl w:ilvl="0" w:tplc="DF66DF8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A823BEB"/>
    <w:multiLevelType w:val="hybridMultilevel"/>
    <w:tmpl w:val="A5C85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9662381"/>
    <w:multiLevelType w:val="multilevel"/>
    <w:tmpl w:val="E76E0006"/>
    <w:lvl w:ilvl="0">
      <w:start w:val="1"/>
      <w:numFmt w:val="decimal"/>
      <w:lvlText w:val="%1."/>
      <w:lvlJc w:val="left"/>
      <w:pPr>
        <w:ind w:left="927" w:hanging="360"/>
      </w:pPr>
      <w:rPr>
        <w:rFonts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6279273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3220740">
    <w:abstractNumId w:val="2"/>
  </w:num>
  <w:num w:numId="3" w16cid:durableId="1963687857">
    <w:abstractNumId w:val="3"/>
  </w:num>
  <w:num w:numId="4" w16cid:durableId="2019044442">
    <w:abstractNumId w:val="0"/>
  </w:num>
  <w:num w:numId="5" w16cid:durableId="649944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2C9C"/>
    <w:rsid w:val="00053830"/>
    <w:rsid w:val="00053ABE"/>
    <w:rsid w:val="000546FD"/>
    <w:rsid w:val="00065E7E"/>
    <w:rsid w:val="000733BB"/>
    <w:rsid w:val="0007653C"/>
    <w:rsid w:val="00082EE6"/>
    <w:rsid w:val="00084F8E"/>
    <w:rsid w:val="000926AF"/>
    <w:rsid w:val="000A1A8C"/>
    <w:rsid w:val="000B0CE0"/>
    <w:rsid w:val="000B7828"/>
    <w:rsid w:val="000C6B27"/>
    <w:rsid w:val="000D17F5"/>
    <w:rsid w:val="000D4544"/>
    <w:rsid w:val="000D6BC5"/>
    <w:rsid w:val="000E1FBE"/>
    <w:rsid w:val="000F060D"/>
    <w:rsid w:val="000F4AB3"/>
    <w:rsid w:val="00105AAD"/>
    <w:rsid w:val="00105BC4"/>
    <w:rsid w:val="00106BE1"/>
    <w:rsid w:val="0011530D"/>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C63C3"/>
    <w:rsid w:val="001D0291"/>
    <w:rsid w:val="001D2C2C"/>
    <w:rsid w:val="001D3575"/>
    <w:rsid w:val="001D78F1"/>
    <w:rsid w:val="001E14B3"/>
    <w:rsid w:val="001E7BDA"/>
    <w:rsid w:val="00201A74"/>
    <w:rsid w:val="00201E28"/>
    <w:rsid w:val="00203DEF"/>
    <w:rsid w:val="002233C6"/>
    <w:rsid w:val="00223480"/>
    <w:rsid w:val="0023262C"/>
    <w:rsid w:val="00243F86"/>
    <w:rsid w:val="0025546F"/>
    <w:rsid w:val="00273D0A"/>
    <w:rsid w:val="002875D2"/>
    <w:rsid w:val="002913B8"/>
    <w:rsid w:val="00291F62"/>
    <w:rsid w:val="002951CB"/>
    <w:rsid w:val="0029674E"/>
    <w:rsid w:val="002A0D3B"/>
    <w:rsid w:val="002A2106"/>
    <w:rsid w:val="002A52DB"/>
    <w:rsid w:val="002B0416"/>
    <w:rsid w:val="002B3B27"/>
    <w:rsid w:val="002C6D42"/>
    <w:rsid w:val="002D114E"/>
    <w:rsid w:val="002E3205"/>
    <w:rsid w:val="002E5A87"/>
    <w:rsid w:val="002F645E"/>
    <w:rsid w:val="003144F5"/>
    <w:rsid w:val="0032159E"/>
    <w:rsid w:val="00326B60"/>
    <w:rsid w:val="003330BF"/>
    <w:rsid w:val="00334335"/>
    <w:rsid w:val="00344E31"/>
    <w:rsid w:val="00346B7C"/>
    <w:rsid w:val="00351BF9"/>
    <w:rsid w:val="003534B0"/>
    <w:rsid w:val="00370888"/>
    <w:rsid w:val="003768A7"/>
    <w:rsid w:val="00397F9C"/>
    <w:rsid w:val="003A67CD"/>
    <w:rsid w:val="003A759D"/>
    <w:rsid w:val="003F4426"/>
    <w:rsid w:val="003F77A2"/>
    <w:rsid w:val="00431B63"/>
    <w:rsid w:val="00446857"/>
    <w:rsid w:val="00460A17"/>
    <w:rsid w:val="00464D45"/>
    <w:rsid w:val="00465D23"/>
    <w:rsid w:val="00467395"/>
    <w:rsid w:val="00470FBB"/>
    <w:rsid w:val="004742E7"/>
    <w:rsid w:val="00476714"/>
    <w:rsid w:val="00484388"/>
    <w:rsid w:val="004921DE"/>
    <w:rsid w:val="004A4424"/>
    <w:rsid w:val="004C0AC3"/>
    <w:rsid w:val="004C7158"/>
    <w:rsid w:val="004C7DF5"/>
    <w:rsid w:val="004D0553"/>
    <w:rsid w:val="004D4CB9"/>
    <w:rsid w:val="004E0C34"/>
    <w:rsid w:val="004F01D1"/>
    <w:rsid w:val="004F25FA"/>
    <w:rsid w:val="004F2FD5"/>
    <w:rsid w:val="004F549C"/>
    <w:rsid w:val="004F5F16"/>
    <w:rsid w:val="00512ACA"/>
    <w:rsid w:val="00541411"/>
    <w:rsid w:val="00550977"/>
    <w:rsid w:val="005538AC"/>
    <w:rsid w:val="00560CC9"/>
    <w:rsid w:val="005650ED"/>
    <w:rsid w:val="0057727E"/>
    <w:rsid w:val="00587B4B"/>
    <w:rsid w:val="00597A35"/>
    <w:rsid w:val="005A5926"/>
    <w:rsid w:val="005B2C26"/>
    <w:rsid w:val="005B47A2"/>
    <w:rsid w:val="005B5420"/>
    <w:rsid w:val="005D02ED"/>
    <w:rsid w:val="005D241B"/>
    <w:rsid w:val="005D3AF5"/>
    <w:rsid w:val="005E340F"/>
    <w:rsid w:val="005E3908"/>
    <w:rsid w:val="005E5E12"/>
    <w:rsid w:val="005E78A1"/>
    <w:rsid w:val="00615743"/>
    <w:rsid w:val="00617664"/>
    <w:rsid w:val="00617E89"/>
    <w:rsid w:val="00636411"/>
    <w:rsid w:val="0064325E"/>
    <w:rsid w:val="00661D87"/>
    <w:rsid w:val="0066209A"/>
    <w:rsid w:val="00667085"/>
    <w:rsid w:val="00671554"/>
    <w:rsid w:val="006772CA"/>
    <w:rsid w:val="006B79C9"/>
    <w:rsid w:val="006C1843"/>
    <w:rsid w:val="006C64F7"/>
    <w:rsid w:val="006D0CD0"/>
    <w:rsid w:val="006E65A9"/>
    <w:rsid w:val="007008F6"/>
    <w:rsid w:val="00704E82"/>
    <w:rsid w:val="00705852"/>
    <w:rsid w:val="00723191"/>
    <w:rsid w:val="0073001E"/>
    <w:rsid w:val="00731E59"/>
    <w:rsid w:val="00743879"/>
    <w:rsid w:val="00745175"/>
    <w:rsid w:val="007466D4"/>
    <w:rsid w:val="00754079"/>
    <w:rsid w:val="0076179F"/>
    <w:rsid w:val="00773EAF"/>
    <w:rsid w:val="00781BEA"/>
    <w:rsid w:val="00782AF6"/>
    <w:rsid w:val="00784D4A"/>
    <w:rsid w:val="0078702A"/>
    <w:rsid w:val="00794231"/>
    <w:rsid w:val="007A25F9"/>
    <w:rsid w:val="007A7472"/>
    <w:rsid w:val="007C559E"/>
    <w:rsid w:val="007D73AE"/>
    <w:rsid w:val="007E7D38"/>
    <w:rsid w:val="007F0A1C"/>
    <w:rsid w:val="007F46EC"/>
    <w:rsid w:val="007F6AA9"/>
    <w:rsid w:val="00805DD9"/>
    <w:rsid w:val="00810335"/>
    <w:rsid w:val="00810A4B"/>
    <w:rsid w:val="00812C24"/>
    <w:rsid w:val="008248EF"/>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E6E36"/>
    <w:rsid w:val="008F061A"/>
    <w:rsid w:val="008F2A59"/>
    <w:rsid w:val="008F3920"/>
    <w:rsid w:val="008F69D7"/>
    <w:rsid w:val="008F7CCB"/>
    <w:rsid w:val="00902530"/>
    <w:rsid w:val="0091163B"/>
    <w:rsid w:val="00911F96"/>
    <w:rsid w:val="009120D6"/>
    <w:rsid w:val="00912D60"/>
    <w:rsid w:val="0092246D"/>
    <w:rsid w:val="00930848"/>
    <w:rsid w:val="00930F57"/>
    <w:rsid w:val="009405EC"/>
    <w:rsid w:val="0094224B"/>
    <w:rsid w:val="0094445D"/>
    <w:rsid w:val="0094665F"/>
    <w:rsid w:val="00950ABF"/>
    <w:rsid w:val="00961EB3"/>
    <w:rsid w:val="0096406D"/>
    <w:rsid w:val="00974D6E"/>
    <w:rsid w:val="00984FFB"/>
    <w:rsid w:val="00995E92"/>
    <w:rsid w:val="009A2327"/>
    <w:rsid w:val="009A2F5D"/>
    <w:rsid w:val="009A33CE"/>
    <w:rsid w:val="009A3FD8"/>
    <w:rsid w:val="009A5221"/>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251D"/>
    <w:rsid w:val="00A445FF"/>
    <w:rsid w:val="00A44E8A"/>
    <w:rsid w:val="00A46EBB"/>
    <w:rsid w:val="00A518FD"/>
    <w:rsid w:val="00A53917"/>
    <w:rsid w:val="00A609A7"/>
    <w:rsid w:val="00A6217A"/>
    <w:rsid w:val="00A65654"/>
    <w:rsid w:val="00A87DC9"/>
    <w:rsid w:val="00A94653"/>
    <w:rsid w:val="00A95DC5"/>
    <w:rsid w:val="00A95FFA"/>
    <w:rsid w:val="00A965B1"/>
    <w:rsid w:val="00A9776F"/>
    <w:rsid w:val="00AA3C45"/>
    <w:rsid w:val="00AB3E40"/>
    <w:rsid w:val="00AB455B"/>
    <w:rsid w:val="00AC18C4"/>
    <w:rsid w:val="00AC4E9A"/>
    <w:rsid w:val="00AD5AB5"/>
    <w:rsid w:val="00AF05C4"/>
    <w:rsid w:val="00B00BDE"/>
    <w:rsid w:val="00B00FC0"/>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D50FC"/>
    <w:rsid w:val="00BE0EFA"/>
    <w:rsid w:val="00BE15FB"/>
    <w:rsid w:val="00BE2829"/>
    <w:rsid w:val="00BF24FF"/>
    <w:rsid w:val="00C024D0"/>
    <w:rsid w:val="00C10830"/>
    <w:rsid w:val="00C13C41"/>
    <w:rsid w:val="00C2792B"/>
    <w:rsid w:val="00C335B4"/>
    <w:rsid w:val="00C41748"/>
    <w:rsid w:val="00C477F5"/>
    <w:rsid w:val="00C612B4"/>
    <w:rsid w:val="00C63861"/>
    <w:rsid w:val="00C75513"/>
    <w:rsid w:val="00C75BD7"/>
    <w:rsid w:val="00C83E9B"/>
    <w:rsid w:val="00C94947"/>
    <w:rsid w:val="00C96A6C"/>
    <w:rsid w:val="00CA02BC"/>
    <w:rsid w:val="00CA15C5"/>
    <w:rsid w:val="00CA2CD9"/>
    <w:rsid w:val="00CA7EDC"/>
    <w:rsid w:val="00CB0BC6"/>
    <w:rsid w:val="00CD1D07"/>
    <w:rsid w:val="00CD2706"/>
    <w:rsid w:val="00CD7112"/>
    <w:rsid w:val="00CF0770"/>
    <w:rsid w:val="00D01C29"/>
    <w:rsid w:val="00D03C76"/>
    <w:rsid w:val="00D10204"/>
    <w:rsid w:val="00D131A0"/>
    <w:rsid w:val="00D31B1D"/>
    <w:rsid w:val="00D32086"/>
    <w:rsid w:val="00D440B2"/>
    <w:rsid w:val="00D656A6"/>
    <w:rsid w:val="00D667A6"/>
    <w:rsid w:val="00D67BD5"/>
    <w:rsid w:val="00D70CF7"/>
    <w:rsid w:val="00D727AE"/>
    <w:rsid w:val="00D75CCF"/>
    <w:rsid w:val="00D82D82"/>
    <w:rsid w:val="00D8634D"/>
    <w:rsid w:val="00DA2638"/>
    <w:rsid w:val="00DC4DBA"/>
    <w:rsid w:val="00DD5444"/>
    <w:rsid w:val="00DE0DD7"/>
    <w:rsid w:val="00DF1F01"/>
    <w:rsid w:val="00E02316"/>
    <w:rsid w:val="00E025B1"/>
    <w:rsid w:val="00E02D2A"/>
    <w:rsid w:val="00E1191E"/>
    <w:rsid w:val="00E2206C"/>
    <w:rsid w:val="00E253FB"/>
    <w:rsid w:val="00E2637E"/>
    <w:rsid w:val="00E408E5"/>
    <w:rsid w:val="00E40C30"/>
    <w:rsid w:val="00E508D7"/>
    <w:rsid w:val="00E5286C"/>
    <w:rsid w:val="00E538F4"/>
    <w:rsid w:val="00E5784B"/>
    <w:rsid w:val="00E71455"/>
    <w:rsid w:val="00E74C0A"/>
    <w:rsid w:val="00E951B1"/>
    <w:rsid w:val="00EA20FC"/>
    <w:rsid w:val="00EA6EDC"/>
    <w:rsid w:val="00EB0353"/>
    <w:rsid w:val="00ED2177"/>
    <w:rsid w:val="00ED3878"/>
    <w:rsid w:val="00EE58A9"/>
    <w:rsid w:val="00EE6FEC"/>
    <w:rsid w:val="00EF2DF9"/>
    <w:rsid w:val="00F0532A"/>
    <w:rsid w:val="00F0550E"/>
    <w:rsid w:val="00F112D5"/>
    <w:rsid w:val="00F12FB3"/>
    <w:rsid w:val="00F1348E"/>
    <w:rsid w:val="00F31BEC"/>
    <w:rsid w:val="00F32774"/>
    <w:rsid w:val="00F32C70"/>
    <w:rsid w:val="00F37020"/>
    <w:rsid w:val="00F44BA1"/>
    <w:rsid w:val="00F63791"/>
    <w:rsid w:val="00F703CB"/>
    <w:rsid w:val="00F80B9F"/>
    <w:rsid w:val="00F91333"/>
    <w:rsid w:val="00F9135D"/>
    <w:rsid w:val="00FA0CE8"/>
    <w:rsid w:val="00FA3AA1"/>
    <w:rsid w:val="00FA60E9"/>
    <w:rsid w:val="00FB4505"/>
    <w:rsid w:val="00FC220D"/>
    <w:rsid w:val="00FC4BBE"/>
    <w:rsid w:val="00FC5B92"/>
    <w:rsid w:val="00FC7F25"/>
    <w:rsid w:val="00FD4132"/>
    <w:rsid w:val="00FE21CE"/>
    <w:rsid w:val="00FE2ADA"/>
    <w:rsid w:val="00FE6379"/>
    <w:rsid w:val="00FF5B7F"/>
    <w:rsid w:val="00FF7C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77A2"/>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paragraph" w:customStyle="1" w:styleId="tv213">
    <w:name w:val="tv213"/>
    <w:basedOn w:val="Parasts"/>
    <w:rsid w:val="00C75513"/>
    <w:pPr>
      <w:spacing w:before="100" w:beforeAutospacing="1" w:after="100" w:afterAutospacing="1"/>
    </w:pPr>
    <w:rPr>
      <w:rFonts w:ascii="Times New Roman" w:hAnsi="Times New Roman" w:cs="Times New Roman"/>
      <w:sz w:val="24"/>
      <w:szCs w:val="24"/>
    </w:rPr>
  </w:style>
  <w:style w:type="character" w:styleId="Hipersaite">
    <w:name w:val="Hyperlink"/>
    <w:basedOn w:val="Noklusjumarindkopasfonts"/>
    <w:uiPriority w:val="99"/>
    <w:unhideWhenUsed/>
    <w:rsid w:val="004F01D1"/>
    <w:rPr>
      <w:color w:val="0563C1" w:themeColor="hyperlink"/>
      <w:u w:val="single"/>
    </w:rPr>
  </w:style>
  <w:style w:type="character" w:customStyle="1" w:styleId="Neatrisintapieminana1">
    <w:name w:val="Neatrisināta pieminēšana1"/>
    <w:basedOn w:val="Noklusjumarindkopasfonts"/>
    <w:uiPriority w:val="99"/>
    <w:semiHidden/>
    <w:unhideWhenUsed/>
    <w:rsid w:val="004F01D1"/>
    <w:rPr>
      <w:color w:val="605E5C"/>
      <w:shd w:val="clear" w:color="auto" w:fill="E1DFDD"/>
    </w:rPr>
  </w:style>
  <w:style w:type="character" w:customStyle="1" w:styleId="txtspecial">
    <w:name w:val="txt_special"/>
    <w:basedOn w:val="Noklusjumarindkopasfonts"/>
    <w:rsid w:val="0093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v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lmetsvidzem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4598</Words>
  <Characters>2621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2024-09-02T07:57:00Z</cp:lastPrinted>
  <dcterms:created xsi:type="dcterms:W3CDTF">2024-09-05T06:08:00Z</dcterms:created>
  <dcterms:modified xsi:type="dcterms:W3CDTF">2024-09-05T06:08:00Z</dcterms:modified>
</cp:coreProperties>
</file>