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A062" w14:textId="623629BA" w:rsidR="007758ED" w:rsidRPr="00E609F8" w:rsidRDefault="007758ED" w:rsidP="000C24A8">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307F3B52" w:rsidR="007758ED" w:rsidRDefault="000C24A8"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2024.gada </w:t>
      </w:r>
      <w:r w:rsidR="00A43D22">
        <w:rPr>
          <w:rFonts w:ascii="Times New Roman" w:eastAsiaTheme="minorHAnsi" w:hAnsi="Times New Roman"/>
          <w:sz w:val="20"/>
          <w:szCs w:val="20"/>
        </w:rPr>
        <w:t>30</w:t>
      </w:r>
      <w:r>
        <w:rPr>
          <w:rFonts w:ascii="Times New Roman" w:eastAsiaTheme="minorHAnsi" w:hAnsi="Times New Roman"/>
          <w:sz w:val="20"/>
          <w:szCs w:val="20"/>
        </w:rPr>
        <w:t>.</w:t>
      </w:r>
      <w:r w:rsidR="00A43D22">
        <w:rPr>
          <w:rFonts w:ascii="Times New Roman" w:eastAsiaTheme="minorHAnsi" w:hAnsi="Times New Roman"/>
          <w:sz w:val="20"/>
          <w:szCs w:val="20"/>
        </w:rPr>
        <w:t xml:space="preserve"> augusta </w:t>
      </w:r>
      <w:r w:rsidR="007758ED" w:rsidRPr="00D62296">
        <w:rPr>
          <w:rFonts w:ascii="Times New Roman" w:eastAsiaTheme="minorHAnsi" w:hAnsi="Times New Roman"/>
          <w:sz w:val="20"/>
          <w:szCs w:val="20"/>
        </w:rPr>
        <w:t>Gulbenes novada pašvaldības</w:t>
      </w:r>
      <w:r w:rsidR="007758ED">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mantas</w:t>
      </w:r>
    </w:p>
    <w:p w14:paraId="7CCB85FF" w14:textId="35E95FA4" w:rsidR="007758ED"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2018FAC4" w:rsidR="007758ED" w:rsidRPr="00D62296"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A43D22">
        <w:rPr>
          <w:rFonts w:ascii="Times New Roman" w:eastAsiaTheme="minorHAnsi" w:hAnsi="Times New Roman"/>
          <w:sz w:val="20"/>
          <w:szCs w:val="20"/>
        </w:rPr>
        <w:t>352</w:t>
      </w:r>
    </w:p>
    <w:p w14:paraId="7AEDBECF" w14:textId="45D6BD0D" w:rsidR="009D0BA5" w:rsidRDefault="009D0BA5" w:rsidP="00663BFC"/>
    <w:p w14:paraId="04C85D29" w14:textId="518B57D8" w:rsidR="00F3419D" w:rsidRPr="00F3419D" w:rsidRDefault="00F3419D" w:rsidP="00F3419D">
      <w:pPr>
        <w:spacing w:after="0"/>
        <w:ind w:right="-58"/>
        <w:jc w:val="center"/>
        <w:rPr>
          <w:rFonts w:ascii="Times New Roman" w:hAnsi="Times New Roman"/>
          <w:b/>
          <w:noProof/>
          <w:sz w:val="24"/>
          <w:szCs w:val="24"/>
        </w:rPr>
      </w:pPr>
      <w:r w:rsidRPr="00F3419D">
        <w:rPr>
          <w:rFonts w:ascii="Times New Roman" w:hAnsi="Times New Roman"/>
          <w:b/>
          <w:sz w:val="24"/>
          <w:szCs w:val="24"/>
        </w:rPr>
        <w:t xml:space="preserve">Gulbenes novada pašvaldībai piederošā nekustamā īpašuma </w:t>
      </w:r>
      <w:r w:rsidR="000C24A8">
        <w:rPr>
          <w:rFonts w:ascii="Times New Roman" w:hAnsi="Times New Roman"/>
          <w:b/>
          <w:sz w:val="24"/>
          <w:szCs w:val="24"/>
        </w:rPr>
        <w:t>Galgauskas</w:t>
      </w:r>
      <w:r w:rsidRPr="00F3419D">
        <w:rPr>
          <w:rFonts w:ascii="Times New Roman" w:hAnsi="Times New Roman"/>
          <w:b/>
          <w:sz w:val="24"/>
          <w:szCs w:val="24"/>
        </w:rPr>
        <w:t xml:space="preserve"> pagastā ar nosaukumu “</w:t>
      </w:r>
      <w:r w:rsidR="000C24A8">
        <w:rPr>
          <w:rFonts w:ascii="Times New Roman" w:hAnsi="Times New Roman"/>
          <w:b/>
          <w:sz w:val="24"/>
          <w:szCs w:val="24"/>
        </w:rPr>
        <w:t>Galgauskas pamatskola</w:t>
      </w:r>
      <w:r w:rsidRPr="00F3419D">
        <w:rPr>
          <w:rFonts w:ascii="Times New Roman" w:hAnsi="Times New Roman"/>
          <w:b/>
          <w:sz w:val="24"/>
          <w:szCs w:val="24"/>
        </w:rPr>
        <w:t>”, kadastra Nr.</w:t>
      </w:r>
      <w:r w:rsidR="000C24A8">
        <w:rPr>
          <w:rFonts w:ascii="Times New Roman" w:hAnsi="Times New Roman"/>
          <w:b/>
          <w:sz w:val="24"/>
          <w:szCs w:val="24"/>
        </w:rPr>
        <w:t>5056 004 0335</w:t>
      </w:r>
      <w:r w:rsidRPr="00F3419D">
        <w:rPr>
          <w:rFonts w:ascii="Times New Roman" w:hAnsi="Times New Roman"/>
          <w:b/>
          <w:sz w:val="24"/>
          <w:szCs w:val="24"/>
        </w:rPr>
        <w:t xml:space="preserve">, sastāvā esošās ēkas ar kadastra apzīmējumu </w:t>
      </w:r>
      <w:r w:rsidR="000C24A8">
        <w:rPr>
          <w:rFonts w:ascii="Times New Roman" w:hAnsi="Times New Roman"/>
          <w:b/>
          <w:sz w:val="24"/>
          <w:szCs w:val="24"/>
        </w:rPr>
        <w:t>5056 004 0221 006</w:t>
      </w:r>
      <w:r w:rsidRPr="00F3419D">
        <w:rPr>
          <w:rFonts w:ascii="Times New Roman" w:hAnsi="Times New Roman"/>
          <w:b/>
          <w:sz w:val="24"/>
          <w:szCs w:val="24"/>
        </w:rPr>
        <w:t xml:space="preserve">, </w:t>
      </w:r>
      <w:r w:rsidR="000C24A8">
        <w:rPr>
          <w:rFonts w:ascii="Times New Roman" w:hAnsi="Times New Roman"/>
          <w:b/>
          <w:sz w:val="24"/>
          <w:szCs w:val="24"/>
        </w:rPr>
        <w:t>ēkas ar kadastra apzīmējumu 5056 004 0221 011 daļas</w:t>
      </w:r>
      <w:r w:rsidRPr="00F3419D">
        <w:rPr>
          <w:rFonts w:ascii="Times New Roman" w:hAnsi="Times New Roman"/>
          <w:b/>
          <w:sz w:val="24"/>
          <w:szCs w:val="24"/>
        </w:rPr>
        <w:t xml:space="preserve"> un zemes vienības ar kadastra apzīmējumu </w:t>
      </w:r>
      <w:r w:rsidR="000C24A8">
        <w:rPr>
          <w:rFonts w:ascii="Times New Roman" w:hAnsi="Times New Roman"/>
          <w:b/>
          <w:sz w:val="24"/>
          <w:szCs w:val="24"/>
        </w:rPr>
        <w:t>5056 004 033</w:t>
      </w:r>
      <w:r w:rsidR="0090099B">
        <w:rPr>
          <w:rFonts w:ascii="Times New Roman" w:hAnsi="Times New Roman"/>
          <w:b/>
          <w:sz w:val="24"/>
          <w:szCs w:val="24"/>
        </w:rPr>
        <w:t>5</w:t>
      </w:r>
      <w:r w:rsidRPr="00F3419D">
        <w:rPr>
          <w:rFonts w:ascii="Times New Roman" w:hAnsi="Times New Roman"/>
          <w:b/>
          <w:sz w:val="24"/>
          <w:szCs w:val="24"/>
        </w:rPr>
        <w:t xml:space="preserve"> daļas </w:t>
      </w:r>
    </w:p>
    <w:p w14:paraId="15AA9AA1" w14:textId="122BD311" w:rsidR="00F3419D" w:rsidRDefault="00F3419D" w:rsidP="00F3419D">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245C4115"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000A63AC">
        <w:rPr>
          <w:rFonts w:ascii="Times New Roman" w:hAnsi="Times New Roman"/>
          <w:sz w:val="24"/>
          <w:szCs w:val="24"/>
        </w:rPr>
        <w:t>Galgauskas</w:t>
      </w:r>
      <w:r w:rsidRPr="00585DD3">
        <w:rPr>
          <w:rFonts w:ascii="Times New Roman" w:hAnsi="Times New Roman"/>
          <w:sz w:val="24"/>
          <w:szCs w:val="24"/>
        </w:rPr>
        <w:t xml:space="preserve"> pagastā ar nosaukumu “</w:t>
      </w:r>
      <w:r w:rsidR="000A63AC">
        <w:rPr>
          <w:rFonts w:ascii="Times New Roman" w:hAnsi="Times New Roman"/>
          <w:sz w:val="24"/>
          <w:szCs w:val="24"/>
        </w:rPr>
        <w:t>Galgauskas pamatskola</w:t>
      </w:r>
      <w:r w:rsidRPr="00585DD3">
        <w:rPr>
          <w:rFonts w:ascii="Times New Roman" w:hAnsi="Times New Roman"/>
          <w:sz w:val="24"/>
          <w:szCs w:val="24"/>
        </w:rPr>
        <w:t xml:space="preserve">”, kadastra </w:t>
      </w:r>
      <w:r w:rsidR="008D5512">
        <w:rPr>
          <w:rFonts w:ascii="Times New Roman" w:hAnsi="Times New Roman"/>
          <w:sz w:val="24"/>
          <w:szCs w:val="24"/>
        </w:rPr>
        <w:t xml:space="preserve">numurs </w:t>
      </w:r>
      <w:r w:rsidR="0090099B">
        <w:rPr>
          <w:rFonts w:ascii="Times New Roman" w:hAnsi="Times New Roman"/>
          <w:sz w:val="24"/>
          <w:szCs w:val="24"/>
        </w:rPr>
        <w:t>5056 004 0335</w:t>
      </w:r>
      <w:r w:rsidRPr="00585DD3">
        <w:rPr>
          <w:rFonts w:ascii="Times New Roman" w:hAnsi="Times New Roman"/>
          <w:sz w:val="24"/>
          <w:szCs w:val="24"/>
        </w:rPr>
        <w:t>,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w:t>
      </w:r>
      <w:r w:rsidR="000A63AC">
        <w:rPr>
          <w:rFonts w:ascii="Times New Roman" w:hAnsi="Times New Roman"/>
          <w:sz w:val="24"/>
          <w:szCs w:val="24"/>
        </w:rPr>
        <w:t>5056 004 0221 006 (Galgauskas pamatskola)</w:t>
      </w:r>
      <w:r w:rsidR="00730277">
        <w:rPr>
          <w:rFonts w:ascii="Times New Roman" w:hAnsi="Times New Roman"/>
          <w:sz w:val="24"/>
          <w:szCs w:val="24"/>
        </w:rPr>
        <w:t xml:space="preserve"> 1499,90 m</w:t>
      </w:r>
      <w:r w:rsidR="00730277" w:rsidRPr="00730277">
        <w:rPr>
          <w:rFonts w:ascii="Times New Roman" w:hAnsi="Times New Roman"/>
          <w:sz w:val="24"/>
          <w:szCs w:val="24"/>
          <w:vertAlign w:val="superscript"/>
        </w:rPr>
        <w:t xml:space="preserve">2 </w:t>
      </w:r>
      <w:r w:rsidR="00730277">
        <w:rPr>
          <w:rFonts w:ascii="Times New Roman" w:hAnsi="Times New Roman"/>
          <w:sz w:val="24"/>
          <w:szCs w:val="24"/>
        </w:rPr>
        <w:t>platībā</w:t>
      </w:r>
      <w:r w:rsidR="0090099B">
        <w:rPr>
          <w:rFonts w:ascii="Times New Roman" w:hAnsi="Times New Roman"/>
          <w:sz w:val="24"/>
          <w:szCs w:val="24"/>
        </w:rPr>
        <w:t>,</w:t>
      </w:r>
      <w:r w:rsidR="000A63AC">
        <w:rPr>
          <w:rFonts w:ascii="Times New Roman" w:hAnsi="Times New Roman"/>
          <w:sz w:val="24"/>
          <w:szCs w:val="24"/>
        </w:rPr>
        <w:t xml:space="preserve"> ēkas</w:t>
      </w:r>
      <w:r w:rsidR="0090099B">
        <w:rPr>
          <w:rFonts w:ascii="Times New Roman" w:hAnsi="Times New Roman"/>
          <w:sz w:val="24"/>
          <w:szCs w:val="24"/>
        </w:rPr>
        <w:t xml:space="preserve">, </w:t>
      </w:r>
      <w:r w:rsidR="000A63AC">
        <w:rPr>
          <w:rFonts w:ascii="Times New Roman" w:hAnsi="Times New Roman"/>
          <w:sz w:val="24"/>
          <w:szCs w:val="24"/>
        </w:rPr>
        <w:t>kadastra apzīmējum</w:t>
      </w:r>
      <w:r w:rsidR="0090099B">
        <w:rPr>
          <w:rFonts w:ascii="Times New Roman" w:hAnsi="Times New Roman"/>
          <w:sz w:val="24"/>
          <w:szCs w:val="24"/>
        </w:rPr>
        <w:t>s</w:t>
      </w:r>
      <w:r w:rsidR="000A63AC">
        <w:rPr>
          <w:rFonts w:ascii="Times New Roman" w:hAnsi="Times New Roman"/>
          <w:sz w:val="24"/>
          <w:szCs w:val="24"/>
        </w:rPr>
        <w:t xml:space="preserve"> 5056 004 0221 011 (Šķūnis) daļas 128,2 m</w:t>
      </w:r>
      <w:r w:rsidR="000A63AC" w:rsidRPr="000A63AC">
        <w:rPr>
          <w:rFonts w:ascii="Times New Roman" w:hAnsi="Times New Roman"/>
          <w:sz w:val="24"/>
          <w:szCs w:val="24"/>
          <w:vertAlign w:val="superscript"/>
        </w:rPr>
        <w:t>2</w:t>
      </w:r>
      <w:r w:rsidR="000A63AC">
        <w:rPr>
          <w:rFonts w:ascii="Times New Roman" w:hAnsi="Times New Roman"/>
          <w:sz w:val="24"/>
          <w:szCs w:val="24"/>
        </w:rPr>
        <w:t xml:space="preserve"> platībā</w:t>
      </w:r>
      <w:r w:rsidR="008D5512">
        <w:rPr>
          <w:rFonts w:ascii="Times New Roman" w:hAnsi="Times New Roman"/>
          <w:sz w:val="24"/>
          <w:szCs w:val="24"/>
        </w:rPr>
        <w:t>,</w:t>
      </w:r>
      <w:r w:rsidRPr="00585DD3">
        <w:rPr>
          <w:rFonts w:ascii="Times New Roman" w:hAnsi="Times New Roman"/>
          <w:sz w:val="24"/>
          <w:szCs w:val="24"/>
        </w:rPr>
        <w:t xml:space="preserve"> un </w:t>
      </w:r>
      <w:r w:rsidR="00152CC6">
        <w:rPr>
          <w:rFonts w:ascii="Times New Roman" w:hAnsi="Times New Roman"/>
          <w:sz w:val="24"/>
          <w:szCs w:val="24"/>
        </w:rPr>
        <w:t>funkcionāli saistītās</w:t>
      </w:r>
      <w:r w:rsidRPr="00585DD3">
        <w:rPr>
          <w:rFonts w:ascii="Times New Roman" w:hAnsi="Times New Roman"/>
          <w:sz w:val="24"/>
          <w:szCs w:val="24"/>
        </w:rPr>
        <w:t xml:space="preserve"> zemes vienības</w:t>
      </w:r>
      <w:r w:rsidR="0090099B">
        <w:rPr>
          <w:rFonts w:ascii="Times New Roman" w:hAnsi="Times New Roman"/>
          <w:sz w:val="24"/>
          <w:szCs w:val="24"/>
        </w:rPr>
        <w:t xml:space="preserve">, </w:t>
      </w:r>
      <w:r w:rsidRPr="00585DD3">
        <w:rPr>
          <w:rFonts w:ascii="Times New Roman" w:hAnsi="Times New Roman"/>
          <w:sz w:val="24"/>
          <w:szCs w:val="24"/>
        </w:rPr>
        <w:t>kadastra apzīmējum</w:t>
      </w:r>
      <w:r w:rsidR="0090099B">
        <w:rPr>
          <w:rFonts w:ascii="Times New Roman" w:hAnsi="Times New Roman"/>
          <w:sz w:val="24"/>
          <w:szCs w:val="24"/>
        </w:rPr>
        <w:t>s</w:t>
      </w:r>
      <w:r w:rsidRPr="00585DD3">
        <w:rPr>
          <w:rFonts w:ascii="Times New Roman" w:hAnsi="Times New Roman"/>
          <w:sz w:val="24"/>
          <w:szCs w:val="24"/>
        </w:rPr>
        <w:t xml:space="preserve"> </w:t>
      </w:r>
      <w:r w:rsidR="000A63AC">
        <w:rPr>
          <w:rFonts w:ascii="Times New Roman" w:hAnsi="Times New Roman"/>
          <w:sz w:val="24"/>
          <w:szCs w:val="24"/>
        </w:rPr>
        <w:t>5056 004 0335</w:t>
      </w:r>
      <w:r w:rsidR="0090099B">
        <w:rPr>
          <w:rFonts w:ascii="Times New Roman" w:hAnsi="Times New Roman"/>
          <w:sz w:val="24"/>
          <w:szCs w:val="24"/>
        </w:rPr>
        <w:t>,</w:t>
      </w:r>
      <w:r w:rsidRPr="00585DD3">
        <w:rPr>
          <w:rFonts w:ascii="Times New Roman" w:hAnsi="Times New Roman"/>
          <w:sz w:val="24"/>
          <w:szCs w:val="24"/>
        </w:rPr>
        <w:t xml:space="preserve"> daļa</w:t>
      </w:r>
      <w:r w:rsidR="008D5512">
        <w:rPr>
          <w:rFonts w:ascii="Times New Roman" w:hAnsi="Times New Roman"/>
          <w:sz w:val="24"/>
          <w:szCs w:val="24"/>
        </w:rPr>
        <w:t>s</w:t>
      </w:r>
      <w:r w:rsidRPr="00585DD3">
        <w:rPr>
          <w:rFonts w:ascii="Times New Roman" w:hAnsi="Times New Roman"/>
          <w:sz w:val="24"/>
          <w:szCs w:val="24"/>
        </w:rPr>
        <w:t xml:space="preserve"> 0,</w:t>
      </w:r>
      <w:r w:rsidR="000A63AC">
        <w:rPr>
          <w:rFonts w:ascii="Times New Roman" w:hAnsi="Times New Roman"/>
          <w:sz w:val="24"/>
          <w:szCs w:val="24"/>
        </w:rPr>
        <w:t>19</w:t>
      </w:r>
      <w:r w:rsidRPr="00585DD3">
        <w:rPr>
          <w:rFonts w:ascii="Times New Roman" w:hAnsi="Times New Roman"/>
          <w:sz w:val="24"/>
          <w:szCs w:val="24"/>
        </w:rPr>
        <w:t xml:space="preserve"> ha platībā </w:t>
      </w:r>
      <w:r w:rsidRPr="00585DD3">
        <w:rPr>
          <w:rFonts w:ascii="Times New Roman" w:eastAsiaTheme="minorHAnsi" w:hAnsi="Times New Roman"/>
          <w:sz w:val="24"/>
          <w:szCs w:val="24"/>
        </w:rPr>
        <w:t>nomnieka noteikšanai</w:t>
      </w:r>
      <w:r w:rsidR="000A63AC">
        <w:rPr>
          <w:rFonts w:ascii="Times New Roman" w:eastAsiaTheme="minorHAnsi" w:hAnsi="Times New Roman"/>
          <w:sz w:val="24"/>
          <w:szCs w:val="24"/>
        </w:rPr>
        <w:t>.</w:t>
      </w:r>
    </w:p>
    <w:p w14:paraId="7FF6A6DB" w14:textId="6676F809"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6694686C" w:rsidR="00D76CF5" w:rsidRPr="005F5FB2" w:rsidRDefault="00D76CF5" w:rsidP="005F5FB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5F5FB2">
        <w:rPr>
          <w:rFonts w:ascii="Times New Roman" w:hAnsi="Times New Roman"/>
          <w:sz w:val="24"/>
          <w:szCs w:val="24"/>
        </w:rPr>
        <w:t xml:space="preserve">Nomas tiesību izsoli organizē un rīko </w:t>
      </w:r>
      <w:r w:rsidRPr="005F5FB2">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5F5FB2">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sidRPr="005F5FB2">
        <w:rPr>
          <w:rFonts w:ascii="Times New Roman" w:hAnsi="Times New Roman"/>
          <w:sz w:val="24"/>
          <w:szCs w:val="24"/>
        </w:rPr>
        <w:t>8</w:t>
      </w:r>
      <w:r w:rsidRPr="005F5FB2">
        <w:rPr>
          <w:rFonts w:ascii="Times New Roman" w:hAnsi="Times New Roman"/>
          <w:sz w:val="24"/>
          <w:szCs w:val="24"/>
        </w:rPr>
        <w:t xml:space="preserve">.5.apakšpunktu un </w:t>
      </w:r>
      <w:r w:rsidRPr="005F5FB2">
        <w:rPr>
          <w:rFonts w:ascii="Times New Roman" w:eastAsia="Times New Roman" w:hAnsi="Times New Roman"/>
          <w:sz w:val="24"/>
          <w:szCs w:val="24"/>
        </w:rPr>
        <w:t>Gulbenes novada pašvaldības mantas iznomāšanas komisijas 2024. gada __.augusta lēmumu Nr. GND/2.6.1/24__ “</w:t>
      </w:r>
      <w:r w:rsidR="005F5FB2" w:rsidRPr="005F5FB2">
        <w:rPr>
          <w:rFonts w:ascii="Times New Roman" w:eastAsia="Times New Roman" w:hAnsi="Times New Roman"/>
          <w:bCs/>
          <w:sz w:val="24"/>
          <w:szCs w:val="24"/>
        </w:rPr>
        <w:t>Par nekustamā īpašuma Galgauskas pagastā ar nosaukumu “Galgauskas pamatskola” nomas tiesību izsoles rīkošanu</w:t>
      </w:r>
      <w:r w:rsidRPr="005F5FB2">
        <w:rPr>
          <w:rFonts w:ascii="Times New Roman" w:hAnsi="Times New Roman"/>
          <w:sz w:val="24"/>
          <w:szCs w:val="24"/>
        </w:rPr>
        <w:t>”</w:t>
      </w:r>
      <w:r w:rsidRPr="005F5FB2">
        <w:rPr>
          <w:rFonts w:ascii="Times New Roman" w:eastAsia="Times New Roman" w:hAnsi="Times New Roman"/>
          <w:sz w:val="24"/>
          <w:szCs w:val="24"/>
        </w:rPr>
        <w:t xml:space="preserve">, ievērojot Publiskas personas finanšu līdzekļu un mantas izšķērdēšanas novēršanas likumu, </w:t>
      </w:r>
      <w:r w:rsidRPr="005F5FB2">
        <w:rPr>
          <w:rFonts w:ascii="Times New Roman" w:eastAsiaTheme="minorHAnsi" w:hAnsi="Times New Roman"/>
          <w:sz w:val="24"/>
          <w:szCs w:val="24"/>
        </w:rPr>
        <w:t>Ministru kabineta 2018.gada 20.februāra noteikumus Nr.97 “Publiskas personas mantas iznomāšanas noteikumi”</w:t>
      </w:r>
      <w:r w:rsidRPr="005F5FB2">
        <w:rPr>
          <w:rFonts w:ascii="Times New Roman" w:hAnsi="Times New Roman"/>
          <w:sz w:val="24"/>
          <w:szCs w:val="24"/>
        </w:rPr>
        <w:t xml:space="preserve"> un šos izsoles noteikumus</w:t>
      </w:r>
      <w:r w:rsidRPr="005F5FB2">
        <w:rPr>
          <w:rFonts w:ascii="Times New Roman" w:eastAsia="Times New Roman" w:hAnsi="Times New Roman"/>
          <w:sz w:val="24"/>
          <w:szCs w:val="24"/>
        </w:rPr>
        <w:t xml:space="preserve">. </w:t>
      </w:r>
      <w:r w:rsidRPr="005F5FB2">
        <w:rPr>
          <w:rFonts w:ascii="Times New Roman" w:hAnsi="Times New Roman"/>
          <w:sz w:val="24"/>
          <w:szCs w:val="24"/>
        </w:rPr>
        <w:t>Komisijas kontaktpersona (jautājumos par izsoles norisi) ir Ineta Otvare (tālrunis 64472217).</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07D2BD63" w14:textId="77777777" w:rsidR="000C2222" w:rsidRDefault="00663BFC"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p>
    <w:p w14:paraId="1A1A9EC9" w14:textId="41FB623B" w:rsidR="00A373B5" w:rsidRDefault="000C2222"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0C2222">
        <w:rPr>
          <w:rFonts w:ascii="Times New Roman" w:eastAsiaTheme="minorHAnsi" w:hAnsi="Times New Roman"/>
          <w:sz w:val="24"/>
          <w:szCs w:val="24"/>
        </w:rPr>
        <w:t xml:space="preserve">Gulbenes novada pašvaldībai piederošā </w:t>
      </w:r>
      <w:r w:rsidRPr="000C2222">
        <w:rPr>
          <w:rFonts w:ascii="Times New Roman" w:hAnsi="Times New Roman"/>
          <w:noProof/>
          <w:sz w:val="24"/>
          <w:szCs w:val="24"/>
        </w:rPr>
        <w:t xml:space="preserve">nekustamā īpašuma </w:t>
      </w:r>
      <w:r w:rsidR="0090099B">
        <w:rPr>
          <w:rFonts w:ascii="Times New Roman" w:hAnsi="Times New Roman"/>
          <w:sz w:val="24"/>
          <w:szCs w:val="24"/>
        </w:rPr>
        <w:t>Galgauskas</w:t>
      </w:r>
      <w:r w:rsidRPr="000C2222">
        <w:rPr>
          <w:rFonts w:ascii="Times New Roman" w:hAnsi="Times New Roman"/>
          <w:sz w:val="24"/>
          <w:szCs w:val="24"/>
        </w:rPr>
        <w:t xml:space="preserve"> pagastā ar nosaukumu “</w:t>
      </w:r>
      <w:r w:rsidR="0090099B">
        <w:rPr>
          <w:rFonts w:ascii="Times New Roman" w:hAnsi="Times New Roman"/>
          <w:sz w:val="24"/>
          <w:szCs w:val="24"/>
        </w:rPr>
        <w:t>Galgauskas pamatskola</w:t>
      </w:r>
      <w:r w:rsidRPr="000C2222">
        <w:rPr>
          <w:rFonts w:ascii="Times New Roman" w:hAnsi="Times New Roman"/>
          <w:sz w:val="24"/>
          <w:szCs w:val="24"/>
        </w:rPr>
        <w:t xml:space="preserve">”, kadastra numurs </w:t>
      </w:r>
      <w:r w:rsidR="0090099B">
        <w:rPr>
          <w:rFonts w:ascii="Times New Roman" w:hAnsi="Times New Roman"/>
          <w:sz w:val="24"/>
          <w:szCs w:val="24"/>
        </w:rPr>
        <w:t>5056 004 033</w:t>
      </w:r>
      <w:r w:rsidR="002E5551">
        <w:rPr>
          <w:rFonts w:ascii="Times New Roman" w:hAnsi="Times New Roman"/>
          <w:sz w:val="24"/>
          <w:szCs w:val="24"/>
        </w:rPr>
        <w:t>5</w:t>
      </w:r>
      <w:r w:rsidRPr="000C2222">
        <w:rPr>
          <w:rFonts w:ascii="Times New Roman" w:hAnsi="Times New Roman"/>
          <w:sz w:val="24"/>
          <w:szCs w:val="24"/>
        </w:rPr>
        <w:t xml:space="preserve">, sastāvā </w:t>
      </w:r>
      <w:r w:rsidRPr="000C2222">
        <w:rPr>
          <w:rFonts w:ascii="Times New Roman" w:hAnsi="Times New Roman"/>
          <w:sz w:val="24"/>
          <w:szCs w:val="24"/>
        </w:rPr>
        <w:lastRenderedPageBreak/>
        <w:t xml:space="preserve">esošā ēka, kadastra apzīmējums </w:t>
      </w:r>
      <w:r w:rsidR="002E5551">
        <w:rPr>
          <w:rFonts w:ascii="Times New Roman" w:hAnsi="Times New Roman"/>
          <w:sz w:val="24"/>
          <w:szCs w:val="24"/>
        </w:rPr>
        <w:t>5056 004 0221 006 (Galgauskas pamatskola)</w:t>
      </w:r>
      <w:r w:rsidR="007F52B2">
        <w:rPr>
          <w:rFonts w:ascii="Times New Roman" w:hAnsi="Times New Roman"/>
          <w:sz w:val="24"/>
          <w:szCs w:val="24"/>
        </w:rPr>
        <w:t xml:space="preserve"> 1499,90 m</w:t>
      </w:r>
      <w:r w:rsidR="007F52B2" w:rsidRPr="007F52B2">
        <w:rPr>
          <w:rFonts w:ascii="Times New Roman" w:hAnsi="Times New Roman"/>
          <w:sz w:val="24"/>
          <w:szCs w:val="24"/>
          <w:vertAlign w:val="superscript"/>
        </w:rPr>
        <w:t>2</w:t>
      </w:r>
      <w:r w:rsidR="007F52B2">
        <w:rPr>
          <w:rFonts w:ascii="Times New Roman" w:hAnsi="Times New Roman"/>
          <w:sz w:val="24"/>
          <w:szCs w:val="24"/>
        </w:rPr>
        <w:t xml:space="preserve"> platībā</w:t>
      </w:r>
      <w:r w:rsidR="00A373B5">
        <w:rPr>
          <w:rFonts w:ascii="Times New Roman" w:hAnsi="Times New Roman"/>
          <w:sz w:val="24"/>
          <w:szCs w:val="24"/>
        </w:rPr>
        <w:t xml:space="preserve"> (turpmāk – Ēka);</w:t>
      </w:r>
    </w:p>
    <w:p w14:paraId="27475DD8" w14:textId="0A4A57E5" w:rsidR="000C2222" w:rsidRDefault="002E5551"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ēkas, kadastra apzīmējums 5056 004 0221 011 (Šķūnis) daļa 128,2 m</w:t>
      </w:r>
      <w:r w:rsidRPr="002E5551">
        <w:rPr>
          <w:rFonts w:ascii="Times New Roman" w:hAnsi="Times New Roman"/>
          <w:sz w:val="24"/>
          <w:szCs w:val="24"/>
          <w:vertAlign w:val="superscript"/>
        </w:rPr>
        <w:t>2</w:t>
      </w:r>
      <w:r>
        <w:rPr>
          <w:rFonts w:ascii="Times New Roman" w:hAnsi="Times New Roman"/>
          <w:sz w:val="24"/>
          <w:szCs w:val="24"/>
          <w:vertAlign w:val="superscript"/>
        </w:rPr>
        <w:t xml:space="preserve"> </w:t>
      </w:r>
      <w:r w:rsidRPr="002E5551">
        <w:rPr>
          <w:rFonts w:ascii="Times New Roman" w:hAnsi="Times New Roman"/>
          <w:sz w:val="24"/>
          <w:szCs w:val="24"/>
        </w:rPr>
        <w:t>platībā</w:t>
      </w:r>
      <w:r>
        <w:rPr>
          <w:rFonts w:ascii="Times New Roman" w:hAnsi="Times New Roman"/>
          <w:sz w:val="24"/>
          <w:szCs w:val="24"/>
        </w:rPr>
        <w:t xml:space="preserve"> </w:t>
      </w:r>
      <w:r w:rsidR="000C2222">
        <w:rPr>
          <w:rFonts w:ascii="Times New Roman" w:hAnsi="Times New Roman"/>
          <w:sz w:val="24"/>
          <w:szCs w:val="24"/>
        </w:rPr>
        <w:t>(turpmāk – Ēka);</w:t>
      </w:r>
    </w:p>
    <w:p w14:paraId="17D80448" w14:textId="6292999F" w:rsidR="000C2222" w:rsidRPr="00982EB2" w:rsidRDefault="000C2222" w:rsidP="00982EB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Ēk</w:t>
      </w:r>
      <w:r w:rsidR="002E5551">
        <w:rPr>
          <w:rFonts w:ascii="Times New Roman" w:hAnsi="Times New Roman"/>
          <w:sz w:val="24"/>
          <w:szCs w:val="24"/>
        </w:rPr>
        <w:t>ām</w:t>
      </w:r>
      <w:r>
        <w:rPr>
          <w:rFonts w:ascii="Times New Roman" w:hAnsi="Times New Roman"/>
          <w:sz w:val="24"/>
          <w:szCs w:val="24"/>
        </w:rPr>
        <w:t xml:space="preserve"> </w:t>
      </w:r>
      <w:r w:rsidR="00093E30">
        <w:rPr>
          <w:rFonts w:ascii="Times New Roman" w:hAnsi="Times New Roman"/>
          <w:sz w:val="24"/>
          <w:szCs w:val="24"/>
        </w:rPr>
        <w:t>funkcionāli saistītās</w:t>
      </w:r>
      <w:r>
        <w:rPr>
          <w:rFonts w:ascii="Times New Roman" w:hAnsi="Times New Roman"/>
          <w:sz w:val="24"/>
          <w:szCs w:val="24"/>
        </w:rPr>
        <w:t xml:space="preserve"> zemes vienības, kadastra apzīmējums </w:t>
      </w:r>
      <w:r w:rsidR="002E5551">
        <w:rPr>
          <w:rFonts w:ascii="Times New Roman" w:hAnsi="Times New Roman"/>
          <w:sz w:val="24"/>
          <w:szCs w:val="24"/>
        </w:rPr>
        <w:t>5056 004 0335</w:t>
      </w:r>
      <w:r>
        <w:rPr>
          <w:rFonts w:ascii="Times New Roman" w:hAnsi="Times New Roman"/>
          <w:sz w:val="24"/>
          <w:szCs w:val="24"/>
        </w:rPr>
        <w:t>, daļa 0,</w:t>
      </w:r>
      <w:r w:rsidR="002E5551">
        <w:rPr>
          <w:rFonts w:ascii="Times New Roman" w:hAnsi="Times New Roman"/>
          <w:sz w:val="24"/>
          <w:szCs w:val="24"/>
        </w:rPr>
        <w:t>19</w:t>
      </w:r>
      <w:r>
        <w:rPr>
          <w:rFonts w:ascii="Times New Roman" w:hAnsi="Times New Roman"/>
          <w:sz w:val="24"/>
          <w:szCs w:val="24"/>
        </w:rPr>
        <w:t xml:space="preserve"> ha platībā (turpmāk </w:t>
      </w:r>
      <w:r w:rsidR="00A44E5E">
        <w:rPr>
          <w:rFonts w:ascii="Times New Roman" w:hAnsi="Times New Roman"/>
          <w:sz w:val="24"/>
          <w:szCs w:val="24"/>
        </w:rPr>
        <w:t>–</w:t>
      </w:r>
      <w:r>
        <w:rPr>
          <w:rFonts w:ascii="Times New Roman" w:hAnsi="Times New Roman"/>
          <w:sz w:val="24"/>
          <w:szCs w:val="24"/>
        </w:rPr>
        <w:t xml:space="preserve"> Zemes</w:t>
      </w:r>
      <w:r w:rsidR="00A44E5E">
        <w:rPr>
          <w:rFonts w:ascii="Times New Roman" w:hAnsi="Times New Roman"/>
          <w:sz w:val="24"/>
          <w:szCs w:val="24"/>
        </w:rPr>
        <w:t>gabals), turpmāk viss kopā saukts – Nomas objekts.</w:t>
      </w:r>
    </w:p>
    <w:p w14:paraId="43D43EA0" w14:textId="539EF278"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sidR="00385010">
        <w:rPr>
          <w:rFonts w:ascii="Times New Roman" w:hAnsi="Times New Roman"/>
          <w:sz w:val="24"/>
          <w:szCs w:val="24"/>
        </w:rPr>
        <w:t>Galgauskas pamatskola</w:t>
      </w:r>
      <w:r w:rsidRPr="00D85DD6">
        <w:rPr>
          <w:rFonts w:ascii="Times New Roman" w:hAnsi="Times New Roman"/>
          <w:sz w:val="24"/>
          <w:szCs w:val="24"/>
        </w:rPr>
        <w:t xml:space="preserve">”, kadastra numurs </w:t>
      </w:r>
      <w:r w:rsidR="00385010">
        <w:rPr>
          <w:rFonts w:ascii="Times New Roman" w:hAnsi="Times New Roman"/>
          <w:sz w:val="24"/>
          <w:szCs w:val="24"/>
        </w:rPr>
        <w:t>5056 004 0335</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sidR="00385010">
        <w:rPr>
          <w:rFonts w:ascii="Times New Roman" w:hAnsi="Times New Roman"/>
          <w:sz w:val="24"/>
          <w:szCs w:val="24"/>
        </w:rPr>
        <w:t xml:space="preserve">5056 004 0335, </w:t>
      </w:r>
      <w:r>
        <w:rPr>
          <w:rFonts w:ascii="Times New Roman" w:hAnsi="Times New Roman"/>
          <w:sz w:val="24"/>
          <w:szCs w:val="24"/>
        </w:rPr>
        <w:t xml:space="preserve">ēka ar kadastra apzīmējumu </w:t>
      </w:r>
      <w:r w:rsidR="00385010">
        <w:rPr>
          <w:rFonts w:ascii="Times New Roman" w:hAnsi="Times New Roman"/>
          <w:sz w:val="24"/>
          <w:szCs w:val="24"/>
        </w:rPr>
        <w:t>5056 004 0221 00</w:t>
      </w:r>
      <w:r w:rsidR="002B538B">
        <w:rPr>
          <w:rFonts w:ascii="Times New Roman" w:hAnsi="Times New Roman"/>
          <w:sz w:val="24"/>
          <w:szCs w:val="24"/>
        </w:rPr>
        <w:t>6</w:t>
      </w:r>
      <w:r>
        <w:rPr>
          <w:rFonts w:ascii="Times New Roman" w:hAnsi="Times New Roman"/>
          <w:sz w:val="24"/>
          <w:szCs w:val="24"/>
        </w:rPr>
        <w:t>,</w:t>
      </w:r>
      <w:r w:rsidR="00385010">
        <w:rPr>
          <w:rFonts w:ascii="Times New Roman" w:hAnsi="Times New Roman"/>
          <w:sz w:val="24"/>
          <w:szCs w:val="24"/>
        </w:rPr>
        <w:t xml:space="preserve"> ēka ar kadastra apzīmējumu 5056 004 0221 011</w:t>
      </w:r>
      <w:r w:rsidRPr="00D85DD6">
        <w:rPr>
          <w:rFonts w:ascii="Times New Roman" w:hAnsi="Times New Roman"/>
          <w:sz w:val="24"/>
          <w:szCs w:val="24"/>
        </w:rPr>
        <w:t xml:space="preserve">, Gulbenes novada pašvaldībai nostiprinātas Vidzemes rajona tiesas </w:t>
      </w:r>
      <w:r w:rsidR="00385010">
        <w:rPr>
          <w:rFonts w:ascii="Times New Roman" w:hAnsi="Times New Roman"/>
          <w:sz w:val="24"/>
          <w:szCs w:val="24"/>
        </w:rPr>
        <w:t>Galgauskas</w:t>
      </w:r>
      <w:r w:rsidRPr="00D85DD6">
        <w:rPr>
          <w:rFonts w:ascii="Times New Roman" w:hAnsi="Times New Roman"/>
          <w:sz w:val="24"/>
          <w:szCs w:val="24"/>
        </w:rPr>
        <w:t xml:space="preserve"> pagasta zemesgrāmatas nodalījumā Nr. </w:t>
      </w:r>
      <w:r w:rsidR="00385010" w:rsidRPr="00123835">
        <w:rPr>
          <w:rFonts w:ascii="Times New Roman" w:eastAsia="TimesNewRomanPS-BoldItalicMT" w:hAnsi="Times New Roman"/>
          <w:sz w:val="24"/>
          <w:szCs w:val="24"/>
          <w14:ligatures w14:val="standardContextual"/>
        </w:rPr>
        <w:t>100000385740</w:t>
      </w:r>
      <w:r w:rsidR="00385010" w:rsidRPr="00D85DD6">
        <w:rPr>
          <w:rFonts w:ascii="Times New Roman" w:hAnsi="Times New Roman"/>
          <w:sz w:val="24"/>
          <w:szCs w:val="24"/>
        </w:rPr>
        <w:t xml:space="preserve"> </w:t>
      </w:r>
      <w:r w:rsidRPr="00D85DD6">
        <w:rPr>
          <w:rFonts w:ascii="Times New Roman" w:hAnsi="Times New Roman"/>
          <w:sz w:val="24"/>
          <w:szCs w:val="24"/>
        </w:rPr>
        <w:t>(200</w:t>
      </w:r>
      <w:r w:rsidR="00385010">
        <w:rPr>
          <w:rFonts w:ascii="Times New Roman" w:hAnsi="Times New Roman"/>
          <w:sz w:val="24"/>
          <w:szCs w:val="24"/>
        </w:rPr>
        <w:t>7</w:t>
      </w:r>
      <w:r w:rsidRPr="00D85DD6">
        <w:rPr>
          <w:rFonts w:ascii="Times New Roman" w:hAnsi="Times New Roman"/>
          <w:sz w:val="24"/>
          <w:szCs w:val="24"/>
        </w:rPr>
        <w:t xml:space="preserve">.gada </w:t>
      </w:r>
      <w:r w:rsidR="00385010">
        <w:rPr>
          <w:rFonts w:ascii="Times New Roman" w:hAnsi="Times New Roman"/>
          <w:sz w:val="24"/>
          <w:szCs w:val="24"/>
        </w:rPr>
        <w:t>9.augusta</w:t>
      </w:r>
      <w:r w:rsidRPr="00D85DD6">
        <w:rPr>
          <w:rFonts w:ascii="Times New Roman" w:hAnsi="Times New Roman"/>
          <w:sz w:val="24"/>
          <w:szCs w:val="24"/>
        </w:rPr>
        <w:t xml:space="preserve"> Vidzemes rajona tiesas lēmums, žurnāls Nr. </w:t>
      </w:r>
      <w:r w:rsidR="00385010" w:rsidRPr="00123835">
        <w:rPr>
          <w:rFonts w:ascii="Times New Roman" w:eastAsia="TimesNewRomanPS-ItalicMT" w:hAnsi="Times New Roman"/>
          <w:sz w:val="24"/>
          <w:szCs w:val="24"/>
          <w14:ligatures w14:val="standardContextual"/>
        </w:rPr>
        <w:t>300002177523</w:t>
      </w:r>
      <w:r w:rsidRPr="00D85DD6">
        <w:rPr>
          <w:rFonts w:ascii="Times New Roman" w:hAnsi="Times New Roman"/>
          <w:sz w:val="24"/>
          <w:szCs w:val="24"/>
        </w:rPr>
        <w:t>).</w:t>
      </w:r>
    </w:p>
    <w:p w14:paraId="7A1BF788" w14:textId="59439E14" w:rsidR="000C2222" w:rsidRPr="002040F3"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Pr>
          <w:rFonts w:ascii="Times New Roman" w:hAnsi="Times New Roman"/>
          <w:sz w:val="24"/>
          <w:szCs w:val="24"/>
        </w:rPr>
        <w:t xml:space="preserve">publiskās apbūves teritorijā, </w:t>
      </w:r>
      <w:r w:rsidR="00982EB2">
        <w:rPr>
          <w:rFonts w:ascii="Times New Roman" w:hAnsi="Times New Roman"/>
          <w:sz w:val="24"/>
          <w:szCs w:val="24"/>
        </w:rPr>
        <w:t xml:space="preserve">Ēkas </w:t>
      </w:r>
      <w:r w:rsidR="002040F3">
        <w:rPr>
          <w:rFonts w:ascii="Times New Roman" w:hAnsi="Times New Roman"/>
          <w:sz w:val="24"/>
          <w:szCs w:val="24"/>
        </w:rPr>
        <w:t xml:space="preserve">ar kadastra apzīmējumu 5056 004 0221 006 galvenais </w:t>
      </w:r>
      <w:r w:rsidR="00982EB2">
        <w:rPr>
          <w:rFonts w:ascii="Times New Roman" w:hAnsi="Times New Roman"/>
          <w:sz w:val="24"/>
          <w:szCs w:val="24"/>
        </w:rPr>
        <w:t xml:space="preserve">lietošanas veids – </w:t>
      </w:r>
      <w:r w:rsidR="002040F3" w:rsidRPr="002040F3">
        <w:rPr>
          <w:rFonts w:ascii="Times New Roman" w:hAnsi="Times New Roman"/>
          <w:sz w:val="24"/>
          <w:szCs w:val="24"/>
        </w:rPr>
        <w:t>skolas, universitātes un zinātniskajai pētniecībai paredzētās ēkas (kods 1263)</w:t>
      </w:r>
      <w:r w:rsidR="002040F3">
        <w:rPr>
          <w:rFonts w:ascii="Times New Roman" w:hAnsi="Times New Roman"/>
          <w:sz w:val="24"/>
          <w:szCs w:val="24"/>
        </w:rPr>
        <w:t xml:space="preserve">, Ēkas ar kadastra apzīmējumu 5056 004 0221 011 galvenais lietošanas veids - </w:t>
      </w:r>
      <w:r w:rsidR="002040F3" w:rsidRPr="002040F3">
        <w:rPr>
          <w:rFonts w:ascii="Times New Roman" w:hAnsi="Times New Roman"/>
          <w:sz w:val="24"/>
          <w:szCs w:val="24"/>
        </w:rPr>
        <w:t>citas, iepriekš neklasificētas, ēkas (kods 1274).</w:t>
      </w:r>
    </w:p>
    <w:p w14:paraId="0F9B5194" w14:textId="55D095EE" w:rsidR="00611178" w:rsidRPr="00611178"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Zemesgrāmatā ierakstītas lietu tiesības, kas apgrūtina Nomas objektu:</w:t>
      </w:r>
    </w:p>
    <w:p w14:paraId="30AC5759" w14:textId="33142ABA"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no 10 līdz 25 kilometriem garas dabiskas ūdensteces vides un dabas resursu 0.7 ha;</w:t>
      </w:r>
    </w:p>
    <w:p w14:paraId="190FEC4A" w14:textId="5A950461"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vietējas nozīmes kultūras pieminekļa teritorija un objekti;</w:t>
      </w:r>
    </w:p>
    <w:p w14:paraId="12E89EB7" w14:textId="5AEB4272"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gar valsts vietējiem un pašvaldību autoceļiem lauku apvidos 0.22 ha;</w:t>
      </w:r>
    </w:p>
    <w:p w14:paraId="011D7F11" w14:textId="78A83034"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gar valsts vietējiem un pašvaldību autoceļiem lauku apvidos 0.3 ha;</w:t>
      </w:r>
    </w:p>
    <w:p w14:paraId="63A06592" w14:textId="178055A4"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gar valsts vietējiem un pašvaldību autoceļiem lauku apvidos 0.51 ha;</w:t>
      </w:r>
    </w:p>
    <w:p w14:paraId="1B658D4D" w14:textId="705203B8"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ap elektrisko tīklu gaisvadu līniju pilsētās un ciemos ar nominālo spriegumu līdz 20 kilovoltiem 0.06 ha;</w:t>
      </w:r>
    </w:p>
    <w:p w14:paraId="21EA7A32" w14:textId="1978292B"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ap elektrisko tīklu gaisvadu līniju pilsētās un ciemos ar nominālo spriegumu līdz 20 kilovoltiem 0.03 ha;</w:t>
      </w:r>
    </w:p>
    <w:p w14:paraId="3B5EA4FC" w14:textId="36748F72"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ap elektrisko tīklu gaisvadu līniju pilsētās un ciemos ar nominālo spriegumu līdz 20 kilovoltiem 0.06 ha;</w:t>
      </w:r>
    </w:p>
    <w:p w14:paraId="38EC22B3" w14:textId="20160048" w:rsidR="00611178"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ekspluatācijas aizsargjoslas teritorija ap elektrisko tīklu gaisvadu līniju pilsētās un ciemos ar nominālo spriegumu līdz 20 kilovoltiem 0.07 ha;</w:t>
      </w:r>
    </w:p>
    <w:p w14:paraId="32E2DA0F" w14:textId="6F2F0C1C" w:rsidR="005E719F" w:rsidRPr="00611178" w:rsidRDefault="00611178" w:rsidP="00611178">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611178">
        <w:rPr>
          <w:rFonts w:ascii="Times New Roman" w:eastAsia="TimesNewRomanPSMT" w:hAnsi="Times New Roman"/>
          <w:sz w:val="24"/>
          <w:szCs w:val="24"/>
        </w:rPr>
        <w:t>Atzīme - ceļa servitūta teritorija 0.02 ha.</w:t>
      </w:r>
    </w:p>
    <w:p w14:paraId="02AEC6CB" w14:textId="7357BA43" w:rsidR="00663BFC" w:rsidRDefault="006108F4"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11178">
        <w:rPr>
          <w:rFonts w:ascii="Times New Roman" w:hAnsi="Times New Roman"/>
          <w:sz w:val="24"/>
          <w:szCs w:val="24"/>
        </w:rPr>
        <w:t xml:space="preserve">Kontaktpersona jautājumos par Nomas objektu ir Gulbenes novada </w:t>
      </w:r>
      <w:r w:rsidR="00611178" w:rsidRPr="00611178">
        <w:rPr>
          <w:rFonts w:ascii="Times New Roman" w:hAnsi="Times New Roman"/>
          <w:sz w:val="24"/>
          <w:szCs w:val="24"/>
        </w:rPr>
        <w:t>Galgau</w:t>
      </w:r>
      <w:r w:rsidR="00CA6CE7">
        <w:rPr>
          <w:rFonts w:ascii="Times New Roman" w:hAnsi="Times New Roman"/>
          <w:sz w:val="24"/>
          <w:szCs w:val="24"/>
        </w:rPr>
        <w:t>s</w:t>
      </w:r>
      <w:r w:rsidR="00611178" w:rsidRPr="00611178">
        <w:rPr>
          <w:rFonts w:ascii="Times New Roman" w:hAnsi="Times New Roman"/>
          <w:sz w:val="24"/>
          <w:szCs w:val="24"/>
        </w:rPr>
        <w:t>kas pagasta pārvaldes vadītāja pienākumu izpildītāj</w:t>
      </w:r>
      <w:r w:rsidR="00C748C5">
        <w:rPr>
          <w:rFonts w:ascii="Times New Roman" w:hAnsi="Times New Roman"/>
          <w:sz w:val="24"/>
          <w:szCs w:val="24"/>
        </w:rPr>
        <w:t>s</w:t>
      </w:r>
      <w:r w:rsidR="00611178" w:rsidRPr="00611178">
        <w:rPr>
          <w:rFonts w:ascii="Times New Roman" w:hAnsi="Times New Roman"/>
          <w:sz w:val="24"/>
          <w:szCs w:val="24"/>
        </w:rPr>
        <w:t xml:space="preserve"> Aleksandr</w:t>
      </w:r>
      <w:r w:rsidR="00C748C5">
        <w:rPr>
          <w:rFonts w:ascii="Times New Roman" w:hAnsi="Times New Roman"/>
          <w:sz w:val="24"/>
          <w:szCs w:val="24"/>
        </w:rPr>
        <w:t>s</w:t>
      </w:r>
      <w:r w:rsidR="00611178" w:rsidRPr="00611178">
        <w:rPr>
          <w:rFonts w:ascii="Times New Roman" w:hAnsi="Times New Roman"/>
          <w:sz w:val="24"/>
          <w:szCs w:val="24"/>
        </w:rPr>
        <w:t xml:space="preserve"> Vasiļjev</w:t>
      </w:r>
      <w:r w:rsidR="00C748C5">
        <w:rPr>
          <w:rFonts w:ascii="Times New Roman" w:hAnsi="Times New Roman"/>
          <w:sz w:val="24"/>
          <w:szCs w:val="24"/>
        </w:rPr>
        <w:t>s</w:t>
      </w:r>
      <w:r w:rsidR="00611178" w:rsidRPr="00611178">
        <w:rPr>
          <w:rFonts w:ascii="Times New Roman" w:hAnsi="Times New Roman"/>
          <w:sz w:val="24"/>
          <w:szCs w:val="24"/>
        </w:rPr>
        <w:t>, tālr. +371 29199153.</w:t>
      </w:r>
    </w:p>
    <w:p w14:paraId="2D44B35A" w14:textId="77777777" w:rsidR="00611178" w:rsidRPr="00611178" w:rsidRDefault="00611178" w:rsidP="00611178">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0DB9E746"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sidR="00951112">
        <w:rPr>
          <w:rFonts w:ascii="Times New Roman" w:hAnsi="Times New Roman"/>
          <w:sz w:val="24"/>
          <w:szCs w:val="24"/>
        </w:rPr>
        <w:t>saimnieciskās darbības veikšana</w:t>
      </w:r>
      <w:r w:rsidRPr="00D85DD6">
        <w:rPr>
          <w:rFonts w:ascii="Times New Roman" w:hAnsi="Times New Roman"/>
          <w:sz w:val="24"/>
          <w:szCs w:val="24"/>
        </w:rPr>
        <w:t>.</w:t>
      </w:r>
    </w:p>
    <w:p w14:paraId="514AE0DC" w14:textId="7A24DD7B"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43837">
        <w:rPr>
          <w:rFonts w:ascii="Times New Roman" w:hAnsi="Times New Roman"/>
          <w:sz w:val="24"/>
          <w:szCs w:val="24"/>
        </w:rPr>
        <w:t>Nekustamā īpašuma</w:t>
      </w:r>
      <w:r w:rsidRPr="00D85DD6">
        <w:rPr>
          <w:rFonts w:ascii="Times New Roman" w:hAnsi="Times New Roman"/>
          <w:sz w:val="24"/>
          <w:szCs w:val="24"/>
        </w:rPr>
        <w:t xml:space="preserve"> nomas līgums) tiek slēgts uz termiņu – </w:t>
      </w:r>
      <w:r w:rsidR="00525699">
        <w:rPr>
          <w:rFonts w:ascii="Times New Roman" w:hAnsi="Times New Roman"/>
          <w:sz w:val="24"/>
          <w:szCs w:val="24"/>
        </w:rPr>
        <w:t>1</w:t>
      </w:r>
      <w:r w:rsidRPr="00D85DD6">
        <w:rPr>
          <w:rFonts w:ascii="Times New Roman" w:hAnsi="Times New Roman"/>
          <w:sz w:val="24"/>
          <w:szCs w:val="24"/>
        </w:rPr>
        <w:t xml:space="preserve"> (</w:t>
      </w:r>
      <w:r w:rsidR="00525699">
        <w:rPr>
          <w:rFonts w:ascii="Times New Roman" w:hAnsi="Times New Roman"/>
          <w:sz w:val="24"/>
          <w:szCs w:val="24"/>
        </w:rPr>
        <w:t>viens</w:t>
      </w:r>
      <w:r w:rsidRPr="00D85DD6">
        <w:rPr>
          <w:rFonts w:ascii="Times New Roman" w:hAnsi="Times New Roman"/>
          <w:sz w:val="24"/>
          <w:szCs w:val="24"/>
        </w:rPr>
        <w:t>) gad</w:t>
      </w:r>
      <w:r w:rsidR="00525699">
        <w:rPr>
          <w:rFonts w:ascii="Times New Roman" w:hAnsi="Times New Roman"/>
          <w:sz w:val="24"/>
          <w:szCs w:val="24"/>
        </w:rPr>
        <w:t>s</w:t>
      </w:r>
      <w:r w:rsidRPr="00D85DD6">
        <w:rPr>
          <w:rFonts w:ascii="Times New Roman" w:hAnsi="Times New Roman"/>
          <w:sz w:val="24"/>
          <w:szCs w:val="24"/>
        </w:rPr>
        <w:t xml:space="preserve"> no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B43837">
        <w:rPr>
          <w:rFonts w:ascii="Times New Roman" w:hAnsi="Times New Roman"/>
          <w:sz w:val="24"/>
          <w:szCs w:val="24"/>
        </w:rPr>
        <w:t xml:space="preserve">Nekustamā īpašuma </w:t>
      </w:r>
      <w:r w:rsidRPr="00D85DD6">
        <w:rPr>
          <w:rFonts w:ascii="Times New Roman" w:hAnsi="Times New Roman"/>
          <w:sz w:val="24"/>
          <w:szCs w:val="24"/>
        </w:rPr>
        <w:t>nomas līgums ir šo izsoles noteikumu neatņemama sastāvdaļa (1.pielikums).</w:t>
      </w:r>
    </w:p>
    <w:p w14:paraId="4F4011FD" w14:textId="187D3DDB"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nomas līgumā noteiktajā kārtībā.</w:t>
      </w:r>
    </w:p>
    <w:p w14:paraId="0313DB60" w14:textId="6E9C8D7C"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lastRenderedPageBreak/>
        <w:t xml:space="preserve">Nomnieks papildus nosolītai nomas maksai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bCs/>
          <w:sz w:val="24"/>
          <w:szCs w:val="24"/>
        </w:rPr>
        <w:t xml:space="preserve">nomas 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115C556A"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nomas līguma spēkā stāšanās</w:t>
      </w:r>
      <w:r w:rsidRPr="00200835">
        <w:rPr>
          <w:rFonts w:ascii="Times New Roman" w:hAnsi="Times New Roman"/>
          <w:sz w:val="24"/>
          <w:szCs w:val="24"/>
        </w:rPr>
        <w:t xml:space="preserve">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 xml:space="preserve">nomas 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6C84B59A"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B43837">
        <w:rPr>
          <w:rFonts w:ascii="Times New Roman" w:hAnsi="Times New Roman"/>
          <w:sz w:val="24"/>
          <w:szCs w:val="24"/>
        </w:rPr>
        <w:t>Nekustamā īpašuma</w:t>
      </w:r>
      <w:r w:rsidR="00B43837" w:rsidRPr="00D85DD6">
        <w:rPr>
          <w:rFonts w:ascii="Times New Roman" w:hAnsi="Times New Roman"/>
          <w:sz w:val="24"/>
          <w:szCs w:val="24"/>
        </w:rPr>
        <w:t xml:space="preserve"> </w:t>
      </w:r>
      <w:r w:rsidRPr="00D85DD6">
        <w:rPr>
          <w:rFonts w:ascii="Times New Roman" w:hAnsi="Times New Roman"/>
          <w:sz w:val="24"/>
          <w:szCs w:val="24"/>
        </w:rPr>
        <w:t>nomas līgumā norādītajam mērķim.</w:t>
      </w:r>
    </w:p>
    <w:p w14:paraId="0072B60F" w14:textId="77777777" w:rsidR="00CA6CE7" w:rsidRDefault="00913121" w:rsidP="00CA6CE7">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3F532FDA" w14:textId="4BBF0815" w:rsidR="00CA6CE7" w:rsidRPr="00CA6CE7" w:rsidRDefault="00CA6CE7" w:rsidP="00CA6CE7">
      <w:pPr>
        <w:numPr>
          <w:ilvl w:val="1"/>
          <w:numId w:val="1"/>
        </w:numPr>
        <w:tabs>
          <w:tab w:val="left" w:pos="567"/>
        </w:tabs>
        <w:spacing w:after="0" w:line="240" w:lineRule="auto"/>
        <w:ind w:left="567" w:hanging="567"/>
        <w:contextualSpacing/>
        <w:jc w:val="both"/>
        <w:rPr>
          <w:rFonts w:ascii="Times New Roman" w:hAnsi="Times New Roman"/>
          <w:sz w:val="24"/>
          <w:szCs w:val="24"/>
        </w:rPr>
      </w:pPr>
      <w:r w:rsidRPr="00CA6CE7">
        <w:rPr>
          <w:rFonts w:ascii="Times New Roman" w:hAnsi="Times New Roman"/>
          <w:sz w:val="24"/>
          <w:szCs w:val="24"/>
        </w:rPr>
        <w:t xml:space="preserve">Nomniekam netiek piešķirta apbūves tiesība.  </w:t>
      </w:r>
    </w:p>
    <w:p w14:paraId="151890D6" w14:textId="4BB60C52"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CA6CE7">
        <w:rPr>
          <w:rFonts w:ascii="Times New Roman" w:hAnsi="Times New Roman"/>
          <w:sz w:val="24"/>
          <w:szCs w:val="24"/>
        </w:rPr>
        <w:t>8</w:t>
      </w:r>
      <w:r w:rsidRPr="00D85DD6">
        <w:rPr>
          <w:rFonts w:ascii="Times New Roman" w:hAnsi="Times New Roman"/>
          <w:sz w:val="24"/>
          <w:szCs w:val="24"/>
        </w:rPr>
        <w:t xml:space="preserve">.punktā minētajiem noteikumiem, </w:t>
      </w:r>
      <w:r w:rsidR="00B43837">
        <w:rPr>
          <w:rFonts w:ascii="Times New Roman" w:hAnsi="Times New Roman"/>
          <w:sz w:val="24"/>
          <w:szCs w:val="24"/>
        </w:rPr>
        <w:t>Nekustamā īpašuma</w:t>
      </w:r>
      <w:r w:rsidRPr="00D85DD6">
        <w:rPr>
          <w:rFonts w:ascii="Times New Roman" w:hAnsi="Times New Roman"/>
          <w:sz w:val="24"/>
          <w:szCs w:val="24"/>
        </w:rPr>
        <w:t xml:space="preserve"> nomas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42BE5B6D"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gada</w:t>
      </w:r>
      <w:r w:rsidRPr="00D85DD6">
        <w:rPr>
          <w:rFonts w:ascii="Times New Roman" w:hAnsi="Times New Roman"/>
          <w:b/>
          <w:color w:val="FF0000"/>
          <w:sz w:val="24"/>
          <w:szCs w:val="24"/>
        </w:rPr>
        <w:t xml:space="preserve"> </w:t>
      </w:r>
      <w:r w:rsidRPr="005F125F">
        <w:rPr>
          <w:rFonts w:ascii="Times New Roman" w:hAnsi="Times New Roman"/>
          <w:b/>
          <w:sz w:val="24"/>
          <w:szCs w:val="24"/>
        </w:rPr>
        <w:t xml:space="preserve">12.septembrī </w:t>
      </w:r>
      <w:r w:rsidRPr="00D85DD6">
        <w:rPr>
          <w:rFonts w:ascii="Times New Roman" w:hAnsi="Times New Roman"/>
          <w:b/>
          <w:sz w:val="24"/>
          <w:szCs w:val="24"/>
        </w:rPr>
        <w:t>plkst. </w:t>
      </w:r>
      <w:r w:rsidR="002A553F">
        <w:rPr>
          <w:rFonts w:ascii="Times New Roman" w:hAnsi="Times New Roman"/>
          <w:b/>
          <w:sz w:val="24"/>
          <w:szCs w:val="24"/>
        </w:rPr>
        <w:t>1</w:t>
      </w:r>
      <w:r w:rsidR="005F125F">
        <w:rPr>
          <w:rFonts w:ascii="Times New Roman" w:hAnsi="Times New Roman"/>
          <w:b/>
          <w:sz w:val="24"/>
          <w:szCs w:val="24"/>
        </w:rPr>
        <w:t>3</w:t>
      </w:r>
      <w:r w:rsidRPr="00D85DD6">
        <w:rPr>
          <w:rFonts w:ascii="Times New Roman" w:hAnsi="Times New Roman"/>
          <w:b/>
          <w:sz w:val="24"/>
          <w:szCs w:val="24"/>
        </w:rPr>
        <w:t>.</w:t>
      </w:r>
      <w:r w:rsidR="002A553F">
        <w:rPr>
          <w:rFonts w:ascii="Times New Roman" w:hAnsi="Times New Roman"/>
          <w:b/>
          <w:sz w:val="24"/>
          <w:szCs w:val="24"/>
        </w:rPr>
        <w:t>3</w:t>
      </w:r>
      <w:r w:rsidRPr="00D85DD6">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 xml:space="preserve">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w:t>
      </w:r>
      <w:r w:rsidRPr="00B02E8D">
        <w:rPr>
          <w:rFonts w:ascii="Times New Roman" w:hAnsi="Times New Roman"/>
          <w:sz w:val="24"/>
          <w:szCs w:val="24"/>
        </w:rPr>
        <w:lastRenderedPageBreak/>
        <w:t>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285905B4"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 xml:space="preserve">līdz 2024. gada </w:t>
      </w:r>
      <w:r w:rsidRPr="005F125F">
        <w:rPr>
          <w:rFonts w:ascii="Times New Roman" w:hAnsi="Times New Roman"/>
          <w:b/>
          <w:bCs/>
          <w:sz w:val="24"/>
          <w:szCs w:val="24"/>
        </w:rPr>
        <w:t xml:space="preserve">9.septembra </w:t>
      </w:r>
      <w:r w:rsidRPr="00D85DD6">
        <w:rPr>
          <w:rFonts w:ascii="Times New Roman" w:hAnsi="Times New Roman"/>
          <w:b/>
          <w:bCs/>
          <w:sz w:val="24"/>
          <w:szCs w:val="24"/>
        </w:rPr>
        <w:t>plkst.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w:t>
      </w:r>
      <w:r w:rsidRPr="00D85DD6">
        <w:rPr>
          <w:rFonts w:ascii="Times New Roman" w:hAnsi="Times New Roman"/>
          <w:sz w:val="24"/>
          <w:szCs w:val="24"/>
        </w:rPr>
        <w:lastRenderedPageBreak/>
        <w:t>saņemt kredītinformāciju, tai skaitā ziņas par nomas tiesību pretendenta kavētajiem maksājumiem un tā kredītreitingu no Iznomātājam pieejamām datubāzēm;</w:t>
      </w:r>
    </w:p>
    <w:p w14:paraId="1B8A06F3" w14:textId="3FF1CBB6"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697408">
        <w:rPr>
          <w:rFonts w:ascii="Times New Roman" w:hAnsi="Times New Roman"/>
          <w:sz w:val="24"/>
          <w:szCs w:val="24"/>
        </w:rPr>
        <w:t>Nekustamā īpašuma</w:t>
      </w:r>
      <w:r w:rsidR="00697408" w:rsidRPr="00D85DD6">
        <w:rPr>
          <w:rFonts w:ascii="Times New Roman" w:hAnsi="Times New Roman"/>
          <w:sz w:val="24"/>
          <w:szCs w:val="24"/>
        </w:rPr>
        <w:t xml:space="preserve"> </w:t>
      </w:r>
      <w:r w:rsidRPr="00D85DD6">
        <w:rPr>
          <w:rFonts w:ascii="Times New Roman" w:hAnsi="Times New Roman"/>
          <w:sz w:val="24"/>
          <w:szCs w:val="24"/>
        </w:rPr>
        <w:t>nomas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1B6C3F4A"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697408">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0D4A38DA"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14106C">
        <w:rPr>
          <w:rFonts w:ascii="Times New Roman" w:hAnsi="Times New Roman"/>
          <w:sz w:val="24"/>
          <w:szCs w:val="24"/>
        </w:rPr>
        <w:t>Nekustamā īpašuma</w:t>
      </w:r>
      <w:r w:rsidRPr="00D85DD6">
        <w:rPr>
          <w:rFonts w:ascii="Times New Roman" w:hAnsi="Times New Roman"/>
          <w:sz w:val="24"/>
          <w:szCs w:val="24"/>
        </w:rPr>
        <w:t xml:space="preserve"> nomas 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9"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0"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w:t>
      </w:r>
      <w:r w:rsidRPr="00D85DD6">
        <w:rPr>
          <w:rFonts w:ascii="Times New Roman" w:hAnsi="Times New Roman"/>
          <w:sz w:val="24"/>
          <w:szCs w:val="24"/>
        </w:rPr>
        <w:lastRenderedPageBreak/>
        <w:t xml:space="preserve">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5535CF93"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14106C">
        <w:rPr>
          <w:rFonts w:ascii="Times New Roman" w:hAnsi="Times New Roman"/>
          <w:sz w:val="24"/>
          <w:szCs w:val="24"/>
        </w:rPr>
        <w:t>Nekustamā īpašuma</w:t>
      </w:r>
      <w:r w:rsidRPr="00D85DD6">
        <w:rPr>
          <w:rFonts w:ascii="Times New Roman" w:hAnsi="Times New Roman"/>
          <w:sz w:val="24"/>
          <w:szCs w:val="24"/>
        </w:rPr>
        <w:t xml:space="preserve"> nomas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6CE7B51A"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14106C">
        <w:rPr>
          <w:rFonts w:ascii="Times New Roman" w:hAnsi="Times New Roman"/>
          <w:b/>
          <w:sz w:val="24"/>
          <w:szCs w:val="24"/>
        </w:rPr>
        <w:t xml:space="preserve">613,47 </w:t>
      </w:r>
      <w:r w:rsidRPr="00D85DD6">
        <w:rPr>
          <w:rFonts w:ascii="Times New Roman" w:hAnsi="Times New Roman"/>
          <w:b/>
          <w:sz w:val="24"/>
          <w:szCs w:val="24"/>
        </w:rPr>
        <w:t>EUR</w:t>
      </w:r>
      <w:r w:rsidRPr="00D85DD6">
        <w:rPr>
          <w:rFonts w:ascii="Times New Roman" w:hAnsi="Times New Roman"/>
          <w:sz w:val="24"/>
          <w:szCs w:val="24"/>
        </w:rPr>
        <w:t xml:space="preserve"> </w:t>
      </w:r>
      <w:r w:rsidRPr="00D85DD6">
        <w:rPr>
          <w:rFonts w:ascii="Times New Roman" w:hAnsi="Times New Roman"/>
          <w:b/>
          <w:sz w:val="24"/>
          <w:szCs w:val="24"/>
        </w:rPr>
        <w:t>(</w:t>
      </w:r>
      <w:r w:rsidR="0014106C">
        <w:rPr>
          <w:rFonts w:ascii="Times New Roman" w:hAnsi="Times New Roman"/>
          <w:b/>
          <w:sz w:val="24"/>
          <w:szCs w:val="24"/>
        </w:rPr>
        <w:t>seši simti trīspadsmit</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14106C">
        <w:rPr>
          <w:rFonts w:ascii="Times New Roman" w:hAnsi="Times New Roman"/>
          <w:b/>
          <w:sz w:val="24"/>
          <w:szCs w:val="24"/>
        </w:rPr>
        <w:t xml:space="preserve">četrdesmit septiņi </w:t>
      </w:r>
      <w:r w:rsidRPr="00D85DD6">
        <w:rPr>
          <w:rFonts w:ascii="Times New Roman" w:hAnsi="Times New Roman"/>
          <w:b/>
          <w:sz w:val="24"/>
          <w:szCs w:val="24"/>
        </w:rPr>
        <w:t>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2748CB8A"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14106C" w:rsidRPr="0014106C">
        <w:rPr>
          <w:rFonts w:ascii="Times New Roman" w:hAnsi="Times New Roman"/>
          <w:b/>
          <w:bCs/>
          <w:sz w:val="24"/>
          <w:szCs w:val="24"/>
        </w:rPr>
        <w:t>30</w:t>
      </w:r>
      <w:r>
        <w:rPr>
          <w:rFonts w:ascii="Times New Roman" w:hAnsi="Times New Roman"/>
          <w:b/>
          <w:sz w:val="24"/>
          <w:szCs w:val="24"/>
        </w:rPr>
        <w:t>,0</w:t>
      </w:r>
      <w:r w:rsidR="0014106C">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14106C">
        <w:rPr>
          <w:rFonts w:ascii="Times New Roman" w:hAnsi="Times New Roman"/>
          <w:b/>
          <w:sz w:val="24"/>
          <w:szCs w:val="24"/>
        </w:rPr>
        <w:t>trīsdesmit</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vai to pilnvarotās personas izsoles telpā uzrāda pasi vai citu personu apliecinošu dokumentu, pilnvarotās personas papildus uzrāda pilnvaru. Ja izsoles dalībnieks vai tā pilnvarotā persona izsoles telpā nevar uzrādīt pasi vai </w:t>
      </w:r>
      <w:r w:rsidRPr="00D85DD6">
        <w:rPr>
          <w:color w:val="auto"/>
        </w:rPr>
        <w:lastRenderedPageBreak/>
        <w:t>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B881CA7" w14:textId="1654BB72" w:rsidR="00F41995" w:rsidRPr="004B5C7F" w:rsidRDefault="004B5C7F" w:rsidP="004B5C7F">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400A7D52"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F1B4F">
        <w:t>Nekustamā īpašuma</w:t>
      </w:r>
      <w:r w:rsidR="00DF1B4F" w:rsidRPr="00D85DD6">
        <w:t xml:space="preserve"> </w:t>
      </w:r>
      <w:r w:rsidR="00DF1B4F">
        <w:t xml:space="preserve">nomas </w:t>
      </w:r>
      <w:r w:rsidRPr="00D85DD6">
        <w:rPr>
          <w:rFonts w:eastAsia="Times New Roman"/>
        </w:rPr>
        <w:t>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B1179CC"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F21BC0">
        <w:rPr>
          <w:rFonts w:ascii="Times New Roman" w:hAnsi="Times New Roman"/>
          <w:b/>
          <w:bCs/>
          <w:sz w:val="24"/>
          <w:szCs w:val="24"/>
        </w:rPr>
        <w:t>Nekustamā īpašuma</w:t>
      </w:r>
      <w:r w:rsidRPr="00D85DD6">
        <w:rPr>
          <w:rFonts w:ascii="Times New Roman" w:hAnsi="Times New Roman"/>
          <w:b/>
          <w:bCs/>
          <w:sz w:val="24"/>
          <w:szCs w:val="24"/>
        </w:rPr>
        <w:t xml:space="preserve"> nomas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7B75968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1" w:history="1">
        <w:r w:rsidRPr="00D85DD6">
          <w:rPr>
            <w:rStyle w:val="Hipersaite"/>
          </w:rPr>
          <w:t>http://sankcijas.fid.gov.lv/</w:t>
        </w:r>
      </w:hyperlink>
      <w:r w:rsidRPr="00D85DD6">
        <w:t>;</w:t>
      </w:r>
      <w:r w:rsidR="00DA1B03">
        <w:t> </w:t>
      </w:r>
      <w:r>
        <w:t xml:space="preserve"> </w:t>
      </w:r>
      <w:hyperlink r:id="rId12" w:history="1">
        <w:r w:rsidRPr="00C40158">
          <w:rPr>
            <w:rStyle w:val="Hipersaite"/>
          </w:rPr>
          <w:t>https://sanctionssearch.ofac.treas.gov/</w:t>
        </w:r>
      </w:hyperlink>
      <w:r w:rsidRPr="00D85DD6">
        <w:t>;</w:t>
      </w:r>
      <w:r w:rsidR="00DA1B03">
        <w:t> </w:t>
      </w:r>
      <w:r>
        <w:t xml:space="preserve"> </w:t>
      </w:r>
      <w:hyperlink r:id="rId13" w:anchor="/main" w:history="1">
        <w:r w:rsidRPr="00C40158">
          <w:rPr>
            <w:rStyle w:val="Hipersaite"/>
          </w:rPr>
          <w:t>https://www.sanctionsmap.eu/#/main</w:t>
        </w:r>
      </w:hyperlink>
      <w:r w:rsidRPr="00D85DD6">
        <w:t>.</w:t>
      </w:r>
    </w:p>
    <w:p w14:paraId="4D1B1C1E" w14:textId="1C8AB6D1"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BC0C6F" w:rsidRPr="00D85DD6">
        <w:t>Nomas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BC0C6F" w:rsidRPr="00D85DD6">
        <w:t>Nomas līgumu</w:t>
      </w:r>
      <w:r w:rsidRPr="00D85DD6">
        <w:rPr>
          <w:rFonts w:eastAsia="Times New Roman"/>
          <w:color w:val="auto"/>
        </w:rPr>
        <w:t>.</w:t>
      </w:r>
    </w:p>
    <w:p w14:paraId="72E99346" w14:textId="77777777" w:rsidR="003B30ED" w:rsidRPr="00011083" w:rsidRDefault="003B30ED" w:rsidP="003B30ED">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4"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4FE53C02"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 xml:space="preserve">Izsoles dalībnieks, kurš nosolījis visaugstāko nomas maksu, 10 </w:t>
      </w:r>
      <w:r w:rsidRPr="00D85DD6">
        <w:t xml:space="preserve">(desmit) </w:t>
      </w:r>
      <w:r w:rsidRPr="00D85DD6">
        <w:rPr>
          <w:rFonts w:eastAsia="Times New Roman"/>
          <w:color w:val="auto"/>
        </w:rPr>
        <w:t xml:space="preserve">darbdienu laikā no </w:t>
      </w:r>
      <w:r w:rsidR="00195A42">
        <w:t>Nekustamā īpašuma</w:t>
      </w:r>
      <w:r w:rsidR="00195A42" w:rsidRPr="00D85DD6">
        <w:t xml:space="preserve"> </w:t>
      </w:r>
      <w:r w:rsidRPr="00D85DD6">
        <w:rPr>
          <w:rFonts w:eastAsia="Times New Roman"/>
          <w:color w:val="auto"/>
        </w:rPr>
        <w:t xml:space="preserve">nomas līguma nosūtīšanas dienas paraksta </w:t>
      </w:r>
      <w:r w:rsidR="00195A42">
        <w:t>Nekustamā īpašuma</w:t>
      </w:r>
      <w:r w:rsidR="00195A42" w:rsidRPr="00D85DD6">
        <w:t xml:space="preserve"> </w:t>
      </w:r>
      <w:r w:rsidRPr="00D85DD6">
        <w:rPr>
          <w:rFonts w:eastAsia="Times New Roman"/>
          <w:color w:val="auto"/>
        </w:rPr>
        <w:t xml:space="preserve">nomas līgumu vai rakstiski paziņo par atteikumu slēgt līgumu. Ja iepriekš minētajā termiņā izsoles dalībnieks </w:t>
      </w:r>
      <w:r w:rsidR="00195A42">
        <w:t>Nekustamā īpašuma</w:t>
      </w:r>
      <w:r w:rsidR="00195A42" w:rsidRPr="00D85DD6">
        <w:t xml:space="preserve"> </w:t>
      </w:r>
      <w:r w:rsidRPr="00D85DD6">
        <w:rPr>
          <w:rFonts w:eastAsia="Times New Roman"/>
          <w:color w:val="auto"/>
        </w:rPr>
        <w:t xml:space="preserve">nomas līgumu neparaksta un neiesniedz attiecīgu atteikumu, ir uzskatāms, ka izsoles dalībnieks no </w:t>
      </w:r>
      <w:r w:rsidR="00195A42">
        <w:t>Nekustamā īpašuma</w:t>
      </w:r>
      <w:r w:rsidR="00195A42" w:rsidRPr="00D85DD6">
        <w:t xml:space="preserve"> </w:t>
      </w:r>
      <w:r w:rsidRPr="00D85DD6">
        <w:rPr>
          <w:rFonts w:eastAsia="Times New Roman"/>
          <w:color w:val="auto"/>
        </w:rPr>
        <w:t>nomas līguma slēgšanas ir atteicies.</w:t>
      </w:r>
    </w:p>
    <w:p w14:paraId="6B6329B8" w14:textId="3C8B4FC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195A42">
        <w:t>Nekustamā īpašuma</w:t>
      </w:r>
      <w:r w:rsidR="00195A42" w:rsidRPr="00D85DD6">
        <w:t xml:space="preserve"> </w:t>
      </w:r>
      <w:r w:rsidRPr="00D85DD6">
        <w:rPr>
          <w:rFonts w:eastAsia="Times New Roman"/>
        </w:rPr>
        <w:t xml:space="preserve">nomas līgumu, Komisijai ir tiesības secīgi piedāvāt slēgt </w:t>
      </w:r>
      <w:r w:rsidR="00195A42">
        <w:t>Nekustamā īpašuma</w:t>
      </w:r>
      <w:r w:rsidR="00195A42" w:rsidRPr="00D85DD6">
        <w:t xml:space="preserve"> </w:t>
      </w:r>
      <w:r w:rsidRPr="00D85DD6">
        <w:rPr>
          <w:rFonts w:eastAsia="Times New Roman"/>
        </w:rPr>
        <w:t xml:space="preserve">nomas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5" w:history="1">
        <w:r w:rsidRPr="00D85DD6">
          <w:rPr>
            <w:rStyle w:val="Hipersaite"/>
          </w:rPr>
          <w:t>www.gulbene.lv</w:t>
        </w:r>
      </w:hyperlink>
      <w:r w:rsidRPr="00D85DD6">
        <w:t>.</w:t>
      </w:r>
    </w:p>
    <w:p w14:paraId="5E60E22C" w14:textId="6B89BD75"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195A42">
        <w:t>Nekustamā īpašuma</w:t>
      </w:r>
      <w:r w:rsidR="00195A42" w:rsidRPr="00D85DD6">
        <w:t xml:space="preserve"> </w:t>
      </w:r>
      <w:r w:rsidRPr="00D85DD6">
        <w:rPr>
          <w:rFonts w:eastAsia="Times New Roman"/>
          <w:color w:val="auto"/>
        </w:rPr>
        <w:t xml:space="preserve">nomas līgumu sniedz 10 darbdienu laikā no tā saņemšanas dienas. Ja nomas izsoles dalībnieks piekrīt parakstīt </w:t>
      </w:r>
      <w:r w:rsidR="00195A42">
        <w:t>Nekustamā īpašuma</w:t>
      </w:r>
      <w:r w:rsidR="00195A42" w:rsidRPr="00D85DD6">
        <w:t xml:space="preserve"> </w:t>
      </w:r>
      <w:r w:rsidRPr="00D85DD6">
        <w:rPr>
          <w:rFonts w:eastAsia="Times New Roman"/>
          <w:color w:val="auto"/>
        </w:rPr>
        <w:t xml:space="preserve">nomas līgumu par paša nosolīto augstāko nomas maksu, viņš paraksta </w:t>
      </w:r>
      <w:r w:rsidR="00195A42">
        <w:t>Nekustamā īpašuma</w:t>
      </w:r>
      <w:r w:rsidR="00195A42" w:rsidRPr="00D85DD6">
        <w:t xml:space="preserve"> </w:t>
      </w:r>
      <w:r w:rsidRPr="00D85DD6">
        <w:rPr>
          <w:rFonts w:eastAsia="Times New Roman"/>
          <w:color w:val="auto"/>
        </w:rPr>
        <w:t xml:space="preserve">nomas līgumu ar Iznomātāju 10 darbdienu laikā no </w:t>
      </w:r>
      <w:r w:rsidR="00195A42">
        <w:t>Nekustamā īpašuma</w:t>
      </w:r>
      <w:r w:rsidR="00195A42" w:rsidRPr="00D85DD6">
        <w:t xml:space="preserve"> </w:t>
      </w:r>
      <w:r w:rsidRPr="00D85DD6">
        <w:rPr>
          <w:rFonts w:eastAsia="Times New Roman"/>
          <w:color w:val="auto"/>
        </w:rPr>
        <w:t xml:space="preserve">nomas līguma projekta nosūtīšanas dienas. Ja iepriekš minētajā termiņā izsoles dalībnieks </w:t>
      </w:r>
      <w:r w:rsidR="00195A42">
        <w:t>Nekustamā īpašuma</w:t>
      </w:r>
      <w:r w:rsidR="00195A42" w:rsidRPr="00D85DD6">
        <w:t xml:space="preserve"> </w:t>
      </w:r>
      <w:r w:rsidRPr="00D85DD6">
        <w:rPr>
          <w:rFonts w:eastAsia="Times New Roman"/>
          <w:color w:val="auto"/>
        </w:rPr>
        <w:t>nomas līgumu neparaksta vai neiesniedz attiecīgu atteikumu, ir uzskatāms, ka izsoles dalībnieks no Nomas līguma slēgšanas ir atteicies un rīkojama jauna nomas tiesību izsole.</w:t>
      </w:r>
    </w:p>
    <w:p w14:paraId="0CE52077" w14:textId="1B1038B3"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195A42">
        <w:t>Nekustamā īpašuma</w:t>
      </w:r>
      <w:r w:rsidR="00195A42" w:rsidRPr="00D85DD6">
        <w:t xml:space="preserve"> </w:t>
      </w:r>
      <w:r w:rsidRPr="00D85DD6">
        <w:t xml:space="preserve">nomas līguma noslēgšanas publicē minēto informāciju Gulbenes novada pašvaldības tīmekļa vietnē </w:t>
      </w:r>
      <w:hyperlink r:id="rId16" w:history="1">
        <w:r w:rsidRPr="00D85DD6">
          <w:rPr>
            <w:rStyle w:val="Hipersaite"/>
          </w:rPr>
          <w:t>www.gulbene.lv</w:t>
        </w:r>
      </w:hyperlink>
      <w:r w:rsidRPr="00D85DD6">
        <w:t>.</w:t>
      </w:r>
    </w:p>
    <w:p w14:paraId="057A789E" w14:textId="524EE0A7" w:rsidR="002B2820" w:rsidRDefault="00BC0C6F"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7985EBA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3B30ED">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7D94FDE8" w14:textId="77777777" w:rsidR="003B30ED" w:rsidRPr="00D85DD6" w:rsidRDefault="006A3EBB" w:rsidP="003B30ED">
      <w:pPr>
        <w:pStyle w:val="Default"/>
        <w:numPr>
          <w:ilvl w:val="2"/>
          <w:numId w:val="8"/>
        </w:numPr>
        <w:tabs>
          <w:tab w:val="left" w:pos="1418"/>
        </w:tabs>
        <w:ind w:left="1418" w:hanging="851"/>
        <w:contextualSpacing/>
        <w:jc w:val="both"/>
      </w:pPr>
      <w:r w:rsidRPr="00D85DD6">
        <w:t>pieņemt lēmumu par izsoles protokolu apstiprināšanu</w:t>
      </w:r>
      <w:r w:rsidR="003B30ED">
        <w:t xml:space="preserve"> </w:t>
      </w:r>
      <w:r w:rsidR="003B30ED" w:rsidRPr="00011083">
        <w:t>un iesniegšanu Gulbenes novada domei izsoles rezultātu apstiprināšanai</w:t>
      </w:r>
      <w:r w:rsidR="003B30ED"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lastRenderedPageBreak/>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03240E5"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005AF9">
        <w:t>Nekustamā īpašuma</w:t>
      </w:r>
      <w:r w:rsidR="00005AF9" w:rsidRPr="00D85DD6">
        <w:t xml:space="preserve"> </w:t>
      </w:r>
      <w:r w:rsidRPr="00D85DD6">
        <w:t>nomas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5E719F">
      <w:pgSz w:w="11906" w:h="16838"/>
      <w:pgMar w:top="1440"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CE230F3"/>
    <w:multiLevelType w:val="hybridMultilevel"/>
    <w:tmpl w:val="5BFA093E"/>
    <w:lvl w:ilvl="0" w:tplc="65B06714">
      <w:numFmt w:val="bullet"/>
      <w:lvlText w:val="-"/>
      <w:lvlJc w:val="left"/>
      <w:pPr>
        <w:ind w:left="720" w:hanging="360"/>
      </w:pPr>
      <w:rPr>
        <w:rFonts w:ascii="Times New Roman" w:eastAsia="TimesNewRomanPSMT"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2140221656">
    <w:abstractNumId w:val="7"/>
  </w:num>
  <w:num w:numId="2" w16cid:durableId="1575314828">
    <w:abstractNumId w:val="1"/>
  </w:num>
  <w:num w:numId="3" w16cid:durableId="1542356607">
    <w:abstractNumId w:val="0"/>
  </w:num>
  <w:num w:numId="4" w16cid:durableId="726539245">
    <w:abstractNumId w:val="6"/>
  </w:num>
  <w:num w:numId="5" w16cid:durableId="1749496380">
    <w:abstractNumId w:val="3"/>
  </w:num>
  <w:num w:numId="6" w16cid:durableId="4214208">
    <w:abstractNumId w:val="2"/>
  </w:num>
  <w:num w:numId="7" w16cid:durableId="1163545395">
    <w:abstractNumId w:val="8"/>
  </w:num>
  <w:num w:numId="8" w16cid:durableId="593056333">
    <w:abstractNumId w:val="5"/>
  </w:num>
  <w:num w:numId="9" w16cid:durableId="967664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05AF9"/>
    <w:rsid w:val="00093E30"/>
    <w:rsid w:val="000A63AC"/>
    <w:rsid w:val="000C2222"/>
    <w:rsid w:val="000C24A8"/>
    <w:rsid w:val="000F0D19"/>
    <w:rsid w:val="0014106C"/>
    <w:rsid w:val="00152CC6"/>
    <w:rsid w:val="001722D5"/>
    <w:rsid w:val="00195A42"/>
    <w:rsid w:val="00200835"/>
    <w:rsid w:val="002040F3"/>
    <w:rsid w:val="00204369"/>
    <w:rsid w:val="002A553F"/>
    <w:rsid w:val="002B2820"/>
    <w:rsid w:val="002B538B"/>
    <w:rsid w:val="002E5551"/>
    <w:rsid w:val="00314399"/>
    <w:rsid w:val="003711A2"/>
    <w:rsid w:val="00385010"/>
    <w:rsid w:val="003B30ED"/>
    <w:rsid w:val="003E700E"/>
    <w:rsid w:val="0043332D"/>
    <w:rsid w:val="004B5C7F"/>
    <w:rsid w:val="00525699"/>
    <w:rsid w:val="005A7ED5"/>
    <w:rsid w:val="005B37E6"/>
    <w:rsid w:val="005B559C"/>
    <w:rsid w:val="005E719F"/>
    <w:rsid w:val="005F125F"/>
    <w:rsid w:val="005F34D3"/>
    <w:rsid w:val="005F5FB2"/>
    <w:rsid w:val="006108F4"/>
    <w:rsid w:val="00611178"/>
    <w:rsid w:val="0066072C"/>
    <w:rsid w:val="00663BFC"/>
    <w:rsid w:val="0069406A"/>
    <w:rsid w:val="00697408"/>
    <w:rsid w:val="006A3EBB"/>
    <w:rsid w:val="00730277"/>
    <w:rsid w:val="007758ED"/>
    <w:rsid w:val="007A5ACC"/>
    <w:rsid w:val="007F52B2"/>
    <w:rsid w:val="008806C8"/>
    <w:rsid w:val="008A24E5"/>
    <w:rsid w:val="008B29A5"/>
    <w:rsid w:val="008D5512"/>
    <w:rsid w:val="008E3152"/>
    <w:rsid w:val="0090099B"/>
    <w:rsid w:val="00913121"/>
    <w:rsid w:val="00947F1A"/>
    <w:rsid w:val="00951112"/>
    <w:rsid w:val="00982EB2"/>
    <w:rsid w:val="009D0BA5"/>
    <w:rsid w:val="009E2CA4"/>
    <w:rsid w:val="00A373B5"/>
    <w:rsid w:val="00A43D22"/>
    <w:rsid w:val="00A44E5E"/>
    <w:rsid w:val="00A5576E"/>
    <w:rsid w:val="00A60525"/>
    <w:rsid w:val="00A93BB8"/>
    <w:rsid w:val="00AF6DF5"/>
    <w:rsid w:val="00B02E8D"/>
    <w:rsid w:val="00B326FD"/>
    <w:rsid w:val="00B43837"/>
    <w:rsid w:val="00B76EC3"/>
    <w:rsid w:val="00BB2594"/>
    <w:rsid w:val="00BC0C6F"/>
    <w:rsid w:val="00C67D21"/>
    <w:rsid w:val="00C748C5"/>
    <w:rsid w:val="00C84063"/>
    <w:rsid w:val="00CA6CE7"/>
    <w:rsid w:val="00CD3CCA"/>
    <w:rsid w:val="00D03F0F"/>
    <w:rsid w:val="00D40A22"/>
    <w:rsid w:val="00D76CF5"/>
    <w:rsid w:val="00D908D8"/>
    <w:rsid w:val="00D93B5B"/>
    <w:rsid w:val="00DA1B03"/>
    <w:rsid w:val="00DF1B4F"/>
    <w:rsid w:val="00DF6D6E"/>
    <w:rsid w:val="00E104E3"/>
    <w:rsid w:val="00E557D6"/>
    <w:rsid w:val="00E777C2"/>
    <w:rsid w:val="00F21BC0"/>
    <w:rsid w:val="00F3419D"/>
    <w:rsid w:val="00F41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www.sanctionsmap.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sanctionssearch.ofac.trea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ankcijas.fid.gov.lv/"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301436-dokumentu-izstradasanas-un%20noformesanas-kartiba" TargetMode="External"/><Relationship Id="rId4" Type="http://schemas.openxmlformats.org/officeDocument/2006/relationships/webSettings" Target="webSettings.xml"/><Relationship Id="rId9" Type="http://schemas.openxmlformats.org/officeDocument/2006/relationships/hyperlink" Target="https://likumi.lv/ta/id/210205-dokumentu-juridiska-speka-likums"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18064</Words>
  <Characters>10298</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cp:revision>
  <dcterms:created xsi:type="dcterms:W3CDTF">2024-09-02T02:28:00Z</dcterms:created>
  <dcterms:modified xsi:type="dcterms:W3CDTF">2024-09-02T08:41:00Z</dcterms:modified>
</cp:coreProperties>
</file>