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D3F7B6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012F6">
              <w:rPr>
                <w:rFonts w:ascii="Times New Roman" w:hAnsi="Times New Roman" w:cs="Times New Roman"/>
                <w:b/>
                <w:bCs/>
                <w:sz w:val="24"/>
                <w:szCs w:val="24"/>
              </w:rPr>
              <w:t>29.augustā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3E467EA4"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D012F6" w:rsidRPr="00D67BDD">
        <w:rPr>
          <w:b/>
        </w:rPr>
        <w:t>O.</w:t>
      </w:r>
      <w:r w:rsidR="00D012F6">
        <w:rPr>
          <w:b/>
        </w:rPr>
        <w:t xml:space="preserve"> </w:t>
      </w:r>
      <w:r w:rsidR="00D012F6" w:rsidRPr="00D67BDD">
        <w:rPr>
          <w:b/>
        </w:rPr>
        <w:t>Kalpaka iela 35 – 2, Gulbenē, Gulbenes novadā</w:t>
      </w:r>
      <w:r w:rsidR="008F416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2F44066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D012F6">
        <w:t>27.jūnijā</w:t>
      </w:r>
      <w:r w:rsidR="008D0350">
        <w:t xml:space="preserve"> pieņēma lēmumu Nr. GND/202</w:t>
      </w:r>
      <w:r w:rsidR="00996AAD">
        <w:t>4</w:t>
      </w:r>
      <w:r w:rsidR="008D0350">
        <w:t>/</w:t>
      </w:r>
      <w:r w:rsidR="00D012F6">
        <w:t>36</w:t>
      </w:r>
      <w:r w:rsidR="001D6A81">
        <w:t>1</w:t>
      </w:r>
      <w:r w:rsidR="00996AAD">
        <w:t xml:space="preserve"> </w:t>
      </w:r>
      <w:r w:rsidR="008D0350">
        <w:t xml:space="preserve">“Par </w:t>
      </w:r>
      <w:r w:rsidR="00765A8A">
        <w:t>dzīvokļa</w:t>
      </w:r>
      <w:r w:rsidR="00996AAD" w:rsidRPr="00996AAD">
        <w:t xml:space="preserve"> īpašuma </w:t>
      </w:r>
      <w:r w:rsidR="00D012F6" w:rsidRPr="00D012F6">
        <w:t>O. Kalpaka iela 35 – 2, Gulbenē,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w:t>
      </w:r>
      <w:r w:rsidR="00D012F6">
        <w:t>4</w:t>
      </w:r>
      <w:r w:rsidR="008D0350">
        <w:t xml:space="preserve">; </w:t>
      </w:r>
      <w:r w:rsidR="00D012F6">
        <w:t>61</w:t>
      </w:r>
      <w:r w:rsidR="008D0350">
        <w:t>.p</w:t>
      </w:r>
      <w:r w:rsidR="002B3B27" w:rsidRPr="003033C1">
        <w:t>.</w:t>
      </w:r>
      <w:r w:rsidR="00FB4505" w:rsidRPr="003033C1">
        <w:t>).</w:t>
      </w:r>
    </w:p>
    <w:p w14:paraId="7D953EB1" w14:textId="67FBB2DB" w:rsidR="00FB4505" w:rsidRPr="009940FA" w:rsidRDefault="00FB4505" w:rsidP="0096406D">
      <w:pPr>
        <w:pStyle w:val="Parasts1"/>
        <w:spacing w:after="0" w:line="360" w:lineRule="auto"/>
        <w:ind w:firstLine="567"/>
        <w:jc w:val="both"/>
      </w:pPr>
      <w:r>
        <w:t>202</w:t>
      </w:r>
      <w:r w:rsidR="00220C87">
        <w:t>4</w:t>
      </w:r>
      <w:r>
        <w:t xml:space="preserve">.gada </w:t>
      </w:r>
      <w:r w:rsidR="00D012F6">
        <w:t>8.augustā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D012F6" w:rsidRPr="00D012F6">
        <w:t>O. Kalpaka iela 35 – 2, Gulbenē, Gulbenes novadā</w:t>
      </w:r>
      <w:r w:rsidR="00882860" w:rsidRPr="00882860">
        <w:t xml:space="preserve">, kadastra numurs </w:t>
      </w:r>
      <w:r w:rsidR="00D012F6" w:rsidRPr="00D012F6">
        <w:t xml:space="preserve">5001 900 2612, kas sastāv no divu istabu dzīvokļa, 34,9 </w:t>
      </w:r>
      <w:proofErr w:type="spellStart"/>
      <w:r w:rsidR="00D012F6" w:rsidRPr="00D012F6">
        <w:t>kv.m</w:t>
      </w:r>
      <w:proofErr w:type="spellEnd"/>
      <w:r w:rsidR="00D012F6" w:rsidRPr="00D012F6">
        <w:t>.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D012F6" w:rsidRPr="00D012F6">
        <w:rPr>
          <w:b/>
          <w:bCs/>
        </w:rPr>
        <w:t>SIA “</w:t>
      </w:r>
      <w:proofErr w:type="spellStart"/>
      <w:r w:rsidR="00D012F6" w:rsidRPr="00D012F6">
        <w:rPr>
          <w:b/>
          <w:bCs/>
        </w:rPr>
        <w:t>Bankadele</w:t>
      </w:r>
      <w:proofErr w:type="spellEnd"/>
      <w:r w:rsidR="00D012F6" w:rsidRPr="00D012F6">
        <w:rPr>
          <w:b/>
          <w:bCs/>
        </w:rPr>
        <w:t>”</w:t>
      </w:r>
      <w:r w:rsidR="00D012F6" w:rsidRPr="00D012F6">
        <w:t>, reģistrācijas Nr. 40203275694, juridiskā adrese: O. Kalpaka iela 47 – 3, Gulbene, Gulbenes novads, LV-4401</w:t>
      </w:r>
      <w:r w:rsidR="008D0350">
        <w:t xml:space="preserve">, par nosolīto cenu </w:t>
      </w:r>
      <w:r w:rsidR="00D012F6" w:rsidRPr="00D012F6">
        <w:rPr>
          <w:color w:val="000000"/>
        </w:rPr>
        <w:t xml:space="preserve">2100 EUR (divi tūkstoši viens simts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761976FD"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D012F6">
        <w:t>9.augustā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615E131"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D012F6">
        <w:rPr>
          <w:rFonts w:ascii="Times New Roman" w:hAnsi="Times New Roman" w:cs="Times New Roman"/>
          <w:sz w:val="24"/>
          <w:szCs w:val="24"/>
        </w:rPr>
        <w:t>8.augusta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D012F6" w:rsidRPr="00D012F6">
        <w:rPr>
          <w:rFonts w:ascii="Times New Roman" w:hAnsi="Times New Roman" w:cs="Times New Roman"/>
          <w:sz w:val="24"/>
          <w:szCs w:val="24"/>
        </w:rPr>
        <w:t>O. Kalpaka iela 35 – 2, Gulbenē,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D012F6">
        <w:rPr>
          <w:rFonts w:ascii="Times New Roman" w:hAnsi="Times New Roman" w:cs="Times New Roman"/>
          <w:sz w:val="24"/>
          <w:szCs w:val="24"/>
        </w:rPr>
        <w:t>32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2F4B3D0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w:t>
      </w:r>
      <w:r w:rsidR="00D012F6" w:rsidRPr="00D012F6">
        <w:t>O. Kalpaka iela 35 – 2, Gulbenē, Gulbenes novadā</w:t>
      </w:r>
      <w:r w:rsidR="00D012F6" w:rsidRPr="00882860">
        <w:t xml:space="preserve">, kadastra numurs </w:t>
      </w:r>
      <w:r w:rsidR="00D012F6" w:rsidRPr="00D012F6">
        <w:t xml:space="preserve">5001 900 2612, kas sastāv no divu istabu dzīvokļa, 34,9 </w:t>
      </w:r>
      <w:proofErr w:type="spellStart"/>
      <w:r w:rsidR="00D012F6" w:rsidRPr="00D012F6">
        <w:t>kv.m</w:t>
      </w:r>
      <w:proofErr w:type="spellEnd"/>
      <w:r w:rsidR="00D012F6" w:rsidRPr="00D012F6">
        <w:t>.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t>, 202</w:t>
      </w:r>
      <w:r w:rsidR="00220C87">
        <w:t>4</w:t>
      </w:r>
      <w:r w:rsidRPr="009940FA">
        <w:t xml:space="preserve">.gada </w:t>
      </w:r>
      <w:r w:rsidR="00D012F6">
        <w:t>8.augustā</w:t>
      </w:r>
      <w:r w:rsidR="00F63791">
        <w:t xml:space="preserve"> </w:t>
      </w:r>
      <w:r w:rsidRPr="009940FA">
        <w:t>notikušās izsoles rezultātus.</w:t>
      </w:r>
    </w:p>
    <w:p w14:paraId="413163D0" w14:textId="1CCF49A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012F6" w:rsidRPr="00D012F6">
        <w:rPr>
          <w:b/>
          <w:bCs/>
        </w:rPr>
        <w:t>SIA “</w:t>
      </w:r>
      <w:proofErr w:type="spellStart"/>
      <w:r w:rsidR="00D012F6" w:rsidRPr="00D012F6">
        <w:rPr>
          <w:b/>
          <w:bCs/>
        </w:rPr>
        <w:t>Bankadele</w:t>
      </w:r>
      <w:proofErr w:type="spellEnd"/>
      <w:r w:rsidR="00D012F6" w:rsidRPr="00D012F6">
        <w:rPr>
          <w:b/>
          <w:bCs/>
        </w:rPr>
        <w:t>”</w:t>
      </w:r>
      <w:r w:rsidR="00D012F6" w:rsidRPr="00C6239F">
        <w:t>, reģistrācijas Nr. 40203275694, juridiskā adrese: O. Kalpaka iela 47 – 3, Gulbene, Gulbenes novads, LV-4401</w:t>
      </w:r>
      <w:r w:rsidR="00882860" w:rsidRPr="00882860">
        <w:t xml:space="preserve">, par nosolīto cenu </w:t>
      </w:r>
      <w:r w:rsidR="00D012F6" w:rsidRPr="00D012F6">
        <w:t xml:space="preserve">2100 EUR (divi tūkstoši viens simts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2859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599D"/>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C7C7F"/>
    <w:rsid w:val="007D73AE"/>
    <w:rsid w:val="007E7D38"/>
    <w:rsid w:val="007F0A1C"/>
    <w:rsid w:val="007F46EC"/>
    <w:rsid w:val="007F6AA9"/>
    <w:rsid w:val="00805DD9"/>
    <w:rsid w:val="00810335"/>
    <w:rsid w:val="00810A4B"/>
    <w:rsid w:val="008143D1"/>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460D"/>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3112</Words>
  <Characters>1775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2024-08-22T12:14:00Z</dcterms:created>
  <dcterms:modified xsi:type="dcterms:W3CDTF">2024-08-22T12:14:00Z</dcterms:modified>
</cp:coreProperties>
</file>