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83E68" w14:textId="77777777" w:rsidR="008928CD" w:rsidRPr="001D5DB6" w:rsidRDefault="0077532A">
      <w:pPr>
        <w:pStyle w:val="Title"/>
        <w:rPr>
          <w:rFonts w:ascii="Arial" w:hAnsi="Arial" w:cs="Arial"/>
        </w:rPr>
      </w:pPr>
      <w:bookmarkStart w:id="0" w:name="OLE_LINK1"/>
      <w:r w:rsidRPr="001D5DB6">
        <w:rPr>
          <w:rFonts w:ascii="Arial" w:hAnsi="Arial" w:cs="Arial"/>
        </w:rPr>
        <w:t>SKAIDROJOŠS AP</w:t>
      </w:r>
      <w:r w:rsidR="008928CD" w:rsidRPr="001D5DB6">
        <w:rPr>
          <w:rFonts w:ascii="Arial" w:hAnsi="Arial" w:cs="Arial"/>
        </w:rPr>
        <w:t>RAKSTS</w:t>
      </w:r>
    </w:p>
    <w:p w14:paraId="331F0D73" w14:textId="77777777" w:rsidR="008928CD" w:rsidRPr="001D5DB6" w:rsidRDefault="008928CD">
      <w:pPr>
        <w:jc w:val="center"/>
        <w:rPr>
          <w:b/>
          <w:bCs/>
          <w:sz w:val="28"/>
          <w:szCs w:val="28"/>
        </w:rPr>
      </w:pPr>
    </w:p>
    <w:p w14:paraId="04D52848" w14:textId="77F19A83" w:rsidR="009C2934" w:rsidRPr="001D5DB6" w:rsidRDefault="009C2934">
      <w:pPr>
        <w:rPr>
          <w:rFonts w:ascii="Arial" w:hAnsi="Arial" w:cs="Arial"/>
          <w:b/>
          <w:bCs/>
          <w:smallCaps/>
          <w:sz w:val="28"/>
          <w:szCs w:val="28"/>
          <w:u w:val="single"/>
        </w:rPr>
      </w:pPr>
      <w:bookmarkStart w:id="1" w:name="OLE_LINK3"/>
      <w:bookmarkStart w:id="2" w:name="OLE_LINK4"/>
    </w:p>
    <w:p w14:paraId="00771333" w14:textId="77777777" w:rsidR="009C2934" w:rsidRPr="001D5DB6" w:rsidRDefault="009C2934" w:rsidP="009C2934">
      <w:pPr>
        <w:pStyle w:val="Subtitle"/>
        <w:rPr>
          <w:rFonts w:ascii="Arial" w:hAnsi="Arial" w:cs="Arial"/>
          <w:smallCaps/>
          <w:sz w:val="28"/>
          <w:szCs w:val="28"/>
          <w:u w:val="single"/>
        </w:rPr>
      </w:pPr>
      <w:r w:rsidRPr="001D5DB6">
        <w:rPr>
          <w:rFonts w:ascii="Arial" w:hAnsi="Arial" w:cs="Arial"/>
          <w:smallCaps/>
          <w:sz w:val="28"/>
          <w:szCs w:val="28"/>
          <w:u w:val="single"/>
        </w:rPr>
        <w:t xml:space="preserve">Esošās situācijas raksturojums </w:t>
      </w:r>
    </w:p>
    <w:p w14:paraId="7328321D" w14:textId="77777777" w:rsidR="009C2934" w:rsidRPr="001D5DB6" w:rsidRDefault="009C2934" w:rsidP="009C2934">
      <w:pPr>
        <w:pStyle w:val="Subtitle"/>
        <w:rPr>
          <w:rFonts w:ascii="Arial" w:hAnsi="Arial" w:cs="Arial"/>
          <w:smallCaps/>
          <w:sz w:val="28"/>
          <w:szCs w:val="28"/>
          <w:u w:val="single"/>
        </w:rPr>
      </w:pPr>
    </w:p>
    <w:p w14:paraId="0789A3CE" w14:textId="7292BAAE" w:rsidR="0089415C" w:rsidRDefault="001D5DB6" w:rsidP="001D5DB6">
      <w:pPr>
        <w:tabs>
          <w:tab w:val="left" w:pos="-2340"/>
        </w:tabs>
        <w:spacing w:line="360" w:lineRule="auto"/>
        <w:ind w:firstLine="720"/>
        <w:jc w:val="both"/>
      </w:pPr>
      <w:r w:rsidRPr="00C66338">
        <w:t xml:space="preserve">Projektējamā </w:t>
      </w:r>
      <w:r w:rsidR="0089415C">
        <w:t>Viestura</w:t>
      </w:r>
      <w:r w:rsidRPr="00C66338">
        <w:t xml:space="preserve"> iela </w:t>
      </w:r>
      <w:r w:rsidR="0089415C">
        <w:t>atrodas</w:t>
      </w:r>
      <w:r w:rsidRPr="00C66338">
        <w:t xml:space="preserve"> Gulbenes pilsētas </w:t>
      </w:r>
      <w:r w:rsidR="0089415C">
        <w:t>ziemeļu daļā un pieslēdz gan dzīvojamās teritorijas, gan ražošanas teritorijas Miera ielai</w:t>
      </w:r>
      <w:r w:rsidRPr="00C66338">
        <w:t xml:space="preserve">. </w:t>
      </w:r>
      <w:r w:rsidR="0089415C">
        <w:t>Iela pēc tās funkcijas</w:t>
      </w:r>
      <w:r w:rsidR="0089415C" w:rsidRPr="00486834">
        <w:t xml:space="preserve"> iedalām</w:t>
      </w:r>
      <w:r w:rsidR="0089415C">
        <w:t>a</w:t>
      </w:r>
      <w:r w:rsidR="0089415C" w:rsidRPr="00486834">
        <w:t xml:space="preserve"> </w:t>
      </w:r>
      <w:r w:rsidR="0089415C">
        <w:t xml:space="preserve">vietējas nozīmes ielu grupā, un tās </w:t>
      </w:r>
      <w:r w:rsidR="0089415C" w:rsidRPr="00486834">
        <w:t>kategorija</w:t>
      </w:r>
      <w:r w:rsidR="0089415C">
        <w:t xml:space="preserve"> ir – teritoriju pieslēguma savienojums (C-IV).</w:t>
      </w:r>
    </w:p>
    <w:p w14:paraId="6661A800" w14:textId="02109036" w:rsidR="001D5DB6" w:rsidRPr="00C66338" w:rsidRDefault="001D5DB6" w:rsidP="001D5DB6">
      <w:pPr>
        <w:tabs>
          <w:tab w:val="left" w:pos="-2340"/>
        </w:tabs>
        <w:spacing w:line="360" w:lineRule="auto"/>
        <w:ind w:firstLine="720"/>
        <w:jc w:val="both"/>
      </w:pPr>
      <w:r w:rsidRPr="00C66338">
        <w:t>Ielas brauktuves esošais segums ir neapmierinošā stāvoklī ar izteiktu plaisu tīklu un bedrēm, kā arī segas kūkumošanās pazīmēm. Dabā daudzviet novērojama lietus ūdens uzkrāšanās uz ielas braucamās daļas. Ielai šobrīd nav nodrošināta lietus ūdens savākšana un atvade no ielas brauktuves. Esošais ielas apgaismojuma līmenis ir normatīviem neatbilstošs.</w:t>
      </w:r>
    </w:p>
    <w:p w14:paraId="22A3DDA1" w14:textId="77777777" w:rsidR="0089415C" w:rsidRDefault="001D5DB6" w:rsidP="001D5DB6">
      <w:pPr>
        <w:tabs>
          <w:tab w:val="left" w:pos="-2340"/>
        </w:tabs>
        <w:spacing w:line="360" w:lineRule="auto"/>
        <w:ind w:firstLine="720"/>
        <w:jc w:val="both"/>
      </w:pPr>
      <w:r w:rsidRPr="00C66338">
        <w:t xml:space="preserve">Esošais reljefs projektējamā ielas posmā ir </w:t>
      </w:r>
      <w:r w:rsidR="0089415C">
        <w:t>samērā līdzens</w:t>
      </w:r>
      <w:r w:rsidRPr="00C66338">
        <w:t>. Asfaltbetona brauktuves platums ielas posmā ir mainīgs</w:t>
      </w:r>
      <w:r w:rsidR="0089415C">
        <w:t>:</w:t>
      </w:r>
    </w:p>
    <w:p w14:paraId="6E6756E6" w14:textId="0854CD08" w:rsidR="0089415C" w:rsidRDefault="0089415C" w:rsidP="0089415C">
      <w:pPr>
        <w:pStyle w:val="ListParagraph"/>
        <w:numPr>
          <w:ilvl w:val="0"/>
          <w:numId w:val="50"/>
        </w:numPr>
        <w:tabs>
          <w:tab w:val="left" w:pos="-2340"/>
        </w:tabs>
        <w:spacing w:line="360" w:lineRule="auto"/>
        <w:jc w:val="both"/>
      </w:pPr>
      <w:r>
        <w:t>Posmā no Miera ielas līdz pagriezienam pa labi uz dzelzceļa stacijas teritoriju - robežās no 5.00m līdz 7.00m</w:t>
      </w:r>
    </w:p>
    <w:p w14:paraId="43109F79" w14:textId="1A392894" w:rsidR="0089415C" w:rsidRPr="00C66338" w:rsidRDefault="0089415C" w:rsidP="0089415C">
      <w:pPr>
        <w:pStyle w:val="ListParagraph"/>
        <w:numPr>
          <w:ilvl w:val="0"/>
          <w:numId w:val="50"/>
        </w:numPr>
        <w:tabs>
          <w:tab w:val="left" w:pos="-2340"/>
        </w:tabs>
        <w:spacing w:line="360" w:lineRule="auto"/>
        <w:jc w:val="both"/>
      </w:pPr>
      <w:r>
        <w:t>Posmā no pagrieziena uz dzelzceļa staciju līdz pilsētas robežai – vidēji 5.00m.</w:t>
      </w:r>
    </w:p>
    <w:p w14:paraId="30742536" w14:textId="5DA21E89" w:rsidR="001D5DB6" w:rsidRPr="00C66338" w:rsidRDefault="001D5DB6" w:rsidP="001D5DB6">
      <w:pPr>
        <w:tabs>
          <w:tab w:val="left" w:pos="-2340"/>
        </w:tabs>
        <w:spacing w:line="360" w:lineRule="auto"/>
        <w:ind w:firstLine="720"/>
        <w:jc w:val="both"/>
      </w:pPr>
      <w:r w:rsidRPr="00C66338">
        <w:t>Projektējamā ielas posmā nav izveidota mazāk aizsargātajiem satiksmes dalībniekiem piemērota infrastruktūra</w:t>
      </w:r>
      <w:r w:rsidR="0089415C">
        <w:t xml:space="preserve"> – nav gājēju ietvju un velo – infrastruktūras.</w:t>
      </w:r>
    </w:p>
    <w:p w14:paraId="70477399" w14:textId="3FC29F52" w:rsidR="009A5A0D" w:rsidRPr="00E91E85" w:rsidRDefault="001D5DB6" w:rsidP="00C66338">
      <w:pPr>
        <w:tabs>
          <w:tab w:val="left" w:pos="-2340"/>
        </w:tabs>
        <w:spacing w:line="360" w:lineRule="auto"/>
        <w:ind w:firstLine="720"/>
        <w:jc w:val="both"/>
      </w:pPr>
      <w:r w:rsidRPr="00E91E85">
        <w:t xml:space="preserve">Esošo transporta plūsmu veido </w:t>
      </w:r>
      <w:r w:rsidR="00C80F99">
        <w:t>galvenokārt</w:t>
      </w:r>
      <w:r w:rsidRPr="00E91E85">
        <w:t xml:space="preserve"> vietējas nozīmes satiksmes kustība</w:t>
      </w:r>
      <w:r w:rsidR="00C31133">
        <w:t>.</w:t>
      </w:r>
    </w:p>
    <w:p w14:paraId="313CEE95" w14:textId="77777777" w:rsidR="00C31133" w:rsidRDefault="00C31133" w:rsidP="00C31133">
      <w:pPr>
        <w:pStyle w:val="Subtitle"/>
        <w:rPr>
          <w:rFonts w:ascii="Arial" w:hAnsi="Arial" w:cs="Arial"/>
          <w:smallCaps/>
          <w:sz w:val="28"/>
          <w:szCs w:val="28"/>
          <w:u w:val="single"/>
        </w:rPr>
      </w:pPr>
    </w:p>
    <w:p w14:paraId="08AD233B" w14:textId="23D15880" w:rsidR="0003286D" w:rsidRPr="00C31133" w:rsidRDefault="00C31133" w:rsidP="00C31133">
      <w:pPr>
        <w:pStyle w:val="Subtitle"/>
        <w:rPr>
          <w:rFonts w:ascii="Arial" w:hAnsi="Arial" w:cs="Arial"/>
          <w:smallCaps/>
          <w:sz w:val="28"/>
          <w:szCs w:val="28"/>
          <w:u w:val="single"/>
        </w:rPr>
      </w:pPr>
      <w:r>
        <w:rPr>
          <w:rFonts w:ascii="Arial" w:hAnsi="Arial" w:cs="Arial"/>
          <w:smallCaps/>
          <w:sz w:val="28"/>
          <w:szCs w:val="28"/>
          <w:u w:val="single"/>
        </w:rPr>
        <w:t>p</w:t>
      </w:r>
      <w:r w:rsidR="0003286D">
        <w:rPr>
          <w:rFonts w:ascii="Arial" w:hAnsi="Arial" w:cs="Arial"/>
          <w:smallCaps/>
          <w:sz w:val="28"/>
          <w:szCs w:val="28"/>
          <w:u w:val="single"/>
        </w:rPr>
        <w:t>rojekta risinājumi</w:t>
      </w:r>
    </w:p>
    <w:p w14:paraId="752D56BD" w14:textId="77777777" w:rsidR="0003286D" w:rsidRDefault="0003286D" w:rsidP="0003286D">
      <w:pPr>
        <w:spacing w:line="360" w:lineRule="auto"/>
        <w:ind w:firstLine="360"/>
        <w:jc w:val="both"/>
        <w:rPr>
          <w:b/>
          <w:bCs/>
          <w:u w:val="single"/>
        </w:rPr>
      </w:pPr>
    </w:p>
    <w:p w14:paraId="6E07F9E8" w14:textId="038ECBAF" w:rsidR="007C1C74" w:rsidRPr="007C1C74" w:rsidRDefault="0003286D" w:rsidP="007C1C74">
      <w:pPr>
        <w:tabs>
          <w:tab w:val="left" w:pos="-2340"/>
        </w:tabs>
        <w:spacing w:line="360" w:lineRule="auto"/>
        <w:ind w:firstLine="720"/>
        <w:jc w:val="both"/>
      </w:pPr>
      <w:r w:rsidRPr="005B4F74">
        <w:t>Ielas trase projektēta pa esošo ielas klātni, iekļaujoties ielu sarkanajās līnijās. Ielas trases sākums ir pie</w:t>
      </w:r>
      <w:r w:rsidR="007C1C74">
        <w:t>vienojumā Miera ielai</w:t>
      </w:r>
      <w:r w:rsidRPr="005B4F74">
        <w:t xml:space="preserve">, bet beigas – pie </w:t>
      </w:r>
      <w:r w:rsidR="007C1C74">
        <w:t>pilsētas robežas</w:t>
      </w:r>
      <w:r w:rsidRPr="005B4F74">
        <w:t>. Ielas kopējais trases garums sastāda 12</w:t>
      </w:r>
      <w:r w:rsidR="007C1C74">
        <w:t>66</w:t>
      </w:r>
      <w:r w:rsidRPr="005B4F74">
        <w:t>.</w:t>
      </w:r>
      <w:r w:rsidR="007C1C74">
        <w:t>97</w:t>
      </w:r>
      <w:r w:rsidRPr="005B4F74">
        <w:t xml:space="preserve">m. Projektējamais </w:t>
      </w:r>
      <w:r w:rsidR="007C1C74">
        <w:t>ielas atzars dzelzceļa stacijas teritorijas virzienā</w:t>
      </w:r>
      <w:r w:rsidRPr="005B4F74">
        <w:t xml:space="preserve"> – </w:t>
      </w:r>
      <w:r w:rsidR="007C1C74">
        <w:t>40.89</w:t>
      </w:r>
      <w:r w:rsidRPr="005B4F74">
        <w:t xml:space="preserve">m. </w:t>
      </w:r>
      <w:r w:rsidR="007C1C74">
        <w:t xml:space="preserve">Projektējamais ielas atzars (z.v. kad. apz. </w:t>
      </w:r>
      <w:r w:rsidR="007C1C74" w:rsidRPr="007C1C74">
        <w:t>50010090304</w:t>
      </w:r>
      <w:r w:rsidR="007C1C74">
        <w:t>) ražotnes teritorijas virzienā – 201.20m.</w:t>
      </w:r>
    </w:p>
    <w:p w14:paraId="42ABAA55" w14:textId="7F9F6A19" w:rsidR="007C1C74" w:rsidRDefault="007C1C74" w:rsidP="007C1C74">
      <w:pPr>
        <w:tabs>
          <w:tab w:val="left" w:pos="-2340"/>
        </w:tabs>
        <w:spacing w:line="360" w:lineRule="auto"/>
        <w:jc w:val="both"/>
      </w:pPr>
      <w:r>
        <w:t>Viestura</w:t>
      </w:r>
      <w:r w:rsidR="0003286D" w:rsidRPr="005B4F74">
        <w:t xml:space="preserve"> iel</w:t>
      </w:r>
      <w:r>
        <w:t>u pēc nozīmes var iedalīt divos posmos:</w:t>
      </w:r>
    </w:p>
    <w:p w14:paraId="6A12A6BF" w14:textId="4B56B91F" w:rsidR="007C1C74" w:rsidRDefault="007C1C74" w:rsidP="007C1C74">
      <w:pPr>
        <w:pStyle w:val="ListParagraph"/>
        <w:numPr>
          <w:ilvl w:val="0"/>
          <w:numId w:val="51"/>
        </w:numPr>
        <w:tabs>
          <w:tab w:val="left" w:pos="-2340"/>
        </w:tabs>
        <w:spacing w:line="360" w:lineRule="auto"/>
        <w:jc w:val="both"/>
      </w:pPr>
      <w:r>
        <w:t>Posms no Miera ielas līdz PK 5+90 (atzari uz dzelzceļa stacijas un ražotnes teritorijām) ir ar noteiktu smagā kravas transporta intensitāti un augstāku noslogojumu.</w:t>
      </w:r>
    </w:p>
    <w:p w14:paraId="3D2BC40B" w14:textId="1D8D05B1" w:rsidR="007C1C74" w:rsidRDefault="007C1C74" w:rsidP="007C1C74">
      <w:pPr>
        <w:pStyle w:val="ListParagraph"/>
        <w:numPr>
          <w:ilvl w:val="0"/>
          <w:numId w:val="51"/>
        </w:numPr>
        <w:tabs>
          <w:tab w:val="left" w:pos="-2340"/>
        </w:tabs>
        <w:spacing w:line="360" w:lineRule="auto"/>
        <w:jc w:val="both"/>
      </w:pPr>
      <w:r>
        <w:t>Posms no PK 5+90 līdz trases beigām pamatā kalpo piekļuves nodrošināšanai esošajai dzīvojamai apbūvei.</w:t>
      </w:r>
    </w:p>
    <w:p w14:paraId="5AF3304B" w14:textId="2BE6F81A" w:rsidR="007C1C74" w:rsidRDefault="007C1C74" w:rsidP="007C1C74">
      <w:pPr>
        <w:tabs>
          <w:tab w:val="left" w:pos="-2340"/>
        </w:tabs>
        <w:spacing w:line="360" w:lineRule="auto"/>
        <w:jc w:val="both"/>
      </w:pPr>
      <w:r>
        <w:t>Viesturā ielas braucamās daļas parametri projektēti sekojoši:</w:t>
      </w:r>
    </w:p>
    <w:p w14:paraId="72007CCD" w14:textId="588A3AD9" w:rsidR="007C1C74" w:rsidRDefault="007C1C74" w:rsidP="007C1C74">
      <w:pPr>
        <w:pStyle w:val="ListParagraph"/>
        <w:numPr>
          <w:ilvl w:val="0"/>
          <w:numId w:val="52"/>
        </w:numPr>
        <w:tabs>
          <w:tab w:val="left" w:pos="-2340"/>
        </w:tabs>
        <w:spacing w:line="360" w:lineRule="auto"/>
        <w:jc w:val="both"/>
      </w:pPr>
      <w:r>
        <w:t>Ielas posms no Miera ielas līdz PK 5+90: brauktuves platums 6.50m;</w:t>
      </w:r>
    </w:p>
    <w:p w14:paraId="5EF39703" w14:textId="46CC31F0" w:rsidR="007C1C74" w:rsidRDefault="007C1C74" w:rsidP="007C1C74">
      <w:pPr>
        <w:pStyle w:val="ListParagraph"/>
        <w:numPr>
          <w:ilvl w:val="0"/>
          <w:numId w:val="52"/>
        </w:numPr>
        <w:tabs>
          <w:tab w:val="left" w:pos="-2340"/>
        </w:tabs>
        <w:spacing w:line="360" w:lineRule="auto"/>
        <w:jc w:val="both"/>
      </w:pPr>
      <w:r>
        <w:t>Atzars uz dzelzceļa stacijas teritoriju: brauktuves platums 4.50m;</w:t>
      </w:r>
    </w:p>
    <w:p w14:paraId="44CD4C0B" w14:textId="041E9437" w:rsidR="007C1C74" w:rsidRDefault="007C1C74" w:rsidP="007C1C74">
      <w:pPr>
        <w:pStyle w:val="ListParagraph"/>
        <w:numPr>
          <w:ilvl w:val="0"/>
          <w:numId w:val="52"/>
        </w:numPr>
        <w:tabs>
          <w:tab w:val="left" w:pos="-2340"/>
        </w:tabs>
        <w:spacing w:line="360" w:lineRule="auto"/>
        <w:jc w:val="both"/>
      </w:pPr>
      <w:r>
        <w:t>Atzars uz ražotnes teritoriju (z.v. kad. apz.</w:t>
      </w:r>
      <w:r w:rsidRPr="007C1C74">
        <w:t xml:space="preserve"> 50010090304</w:t>
      </w:r>
      <w:r>
        <w:t>): brauktuves platums 5.50m;</w:t>
      </w:r>
    </w:p>
    <w:p w14:paraId="0085DECB" w14:textId="0D2C2358" w:rsidR="007C1C74" w:rsidRDefault="007C1C74" w:rsidP="007C1C74">
      <w:pPr>
        <w:pStyle w:val="ListParagraph"/>
        <w:numPr>
          <w:ilvl w:val="0"/>
          <w:numId w:val="52"/>
        </w:numPr>
        <w:tabs>
          <w:tab w:val="left" w:pos="-2340"/>
        </w:tabs>
        <w:spacing w:line="360" w:lineRule="auto"/>
        <w:jc w:val="both"/>
      </w:pPr>
      <w:r>
        <w:lastRenderedPageBreak/>
        <w:t>Ielas posms no PK 5+90 līdz trases beigām: 4.50m plata brauktuve un 2x0.50m nomales.</w:t>
      </w:r>
    </w:p>
    <w:p w14:paraId="5A0CE639" w14:textId="2DB6212F" w:rsidR="004938CB" w:rsidRPr="005B4F74" w:rsidRDefault="007C1C74" w:rsidP="0003286D">
      <w:pPr>
        <w:tabs>
          <w:tab w:val="left" w:pos="-2340"/>
        </w:tabs>
        <w:spacing w:line="360" w:lineRule="auto"/>
        <w:ind w:firstLine="720"/>
        <w:jc w:val="both"/>
      </w:pPr>
      <w:r>
        <w:t>Viestura</w:t>
      </w:r>
      <w:r w:rsidR="004938CB">
        <w:t xml:space="preserve"> ielas trases sākums plānots </w:t>
      </w:r>
      <w:r>
        <w:t>pievienojumā Miera ielai</w:t>
      </w:r>
      <w:r w:rsidR="004938CB">
        <w:t xml:space="preserve">. Augstuma atzīmes trases sākumā pieslēdzamas pie </w:t>
      </w:r>
      <w:r>
        <w:t>Miera ielas</w:t>
      </w:r>
      <w:r w:rsidR="004938CB">
        <w:t xml:space="preserve"> esošajām augstumu atzīmēm. </w:t>
      </w:r>
    </w:p>
    <w:p w14:paraId="2250747D" w14:textId="67F1EECF" w:rsidR="0003286D" w:rsidRDefault="0003286D" w:rsidP="0003286D">
      <w:pPr>
        <w:tabs>
          <w:tab w:val="left" w:pos="-2340"/>
        </w:tabs>
        <w:spacing w:line="360" w:lineRule="auto"/>
        <w:ind w:firstLine="720"/>
        <w:jc w:val="both"/>
        <w:rPr>
          <w:color w:val="365F91" w:themeColor="accent1" w:themeShade="BF"/>
        </w:rPr>
      </w:pPr>
      <w:r w:rsidRPr="000B622F">
        <w:t xml:space="preserve">Pa </w:t>
      </w:r>
      <w:r w:rsidR="007C1C74">
        <w:t>Viestura</w:t>
      </w:r>
      <w:r w:rsidRPr="000B622F">
        <w:t xml:space="preserve"> ielas </w:t>
      </w:r>
      <w:r w:rsidR="007C1C74">
        <w:t xml:space="preserve">labo </w:t>
      </w:r>
      <w:r w:rsidRPr="000B622F">
        <w:t xml:space="preserve">pusi </w:t>
      </w:r>
      <w:r w:rsidR="007C1C74">
        <w:t xml:space="preserve">no trases sākuma līdz PK 5+70 un ielas atzarā uz dzelzceļa stacijas teritoriju </w:t>
      </w:r>
      <w:r w:rsidRPr="000B622F">
        <w:t xml:space="preserve">plānots bruģakmens seguma celiņš – </w:t>
      </w:r>
      <w:r w:rsidR="000B622F" w:rsidRPr="000B622F">
        <w:t xml:space="preserve">apvienotai </w:t>
      </w:r>
      <w:r w:rsidRPr="000B622F">
        <w:t>gājēju un velobraucēju satiksmei.</w:t>
      </w:r>
      <w:r w:rsidRPr="0003286D">
        <w:rPr>
          <w:color w:val="365F91" w:themeColor="accent1" w:themeShade="BF"/>
        </w:rPr>
        <w:t xml:space="preserve"> </w:t>
      </w:r>
      <w:r w:rsidRPr="000B622F">
        <w:t>Celiņ</w:t>
      </w:r>
      <w:r w:rsidR="00DA6B5D">
        <w:t>a</w:t>
      </w:r>
      <w:r w:rsidRPr="000B622F">
        <w:t xml:space="preserve"> projektētais platums - 2.</w:t>
      </w:r>
      <w:r w:rsidR="007C1C74">
        <w:t>75</w:t>
      </w:r>
      <w:r w:rsidRPr="000B622F">
        <w:t>m.</w:t>
      </w:r>
      <w:r w:rsidR="000B622F">
        <w:t xml:space="preserve"> </w:t>
      </w:r>
    </w:p>
    <w:p w14:paraId="2B88862F" w14:textId="0DF5A541" w:rsidR="007C1C74" w:rsidRDefault="007C1C74" w:rsidP="002F25F7">
      <w:pPr>
        <w:rPr>
          <w:b/>
          <w:bCs/>
          <w:u w:val="single"/>
        </w:rPr>
      </w:pPr>
    </w:p>
    <w:p w14:paraId="1A0BDC23" w14:textId="4C165FF1" w:rsidR="00C31133" w:rsidRPr="00C31133" w:rsidRDefault="00C31133" w:rsidP="00C31133">
      <w:pPr>
        <w:pStyle w:val="Subtitle"/>
        <w:rPr>
          <w:rFonts w:ascii="Arial" w:hAnsi="Arial" w:cs="Arial"/>
          <w:smallCaps/>
          <w:sz w:val="28"/>
          <w:szCs w:val="28"/>
          <w:u w:val="single"/>
        </w:rPr>
      </w:pPr>
      <w:r>
        <w:rPr>
          <w:rFonts w:ascii="Arial" w:hAnsi="Arial" w:cs="Arial"/>
          <w:smallCaps/>
          <w:sz w:val="28"/>
          <w:szCs w:val="28"/>
          <w:u w:val="single"/>
        </w:rPr>
        <w:t>būvniecības ieceres ietvaros cērtamie koki</w:t>
      </w:r>
    </w:p>
    <w:p w14:paraId="0A8B38BA" w14:textId="77777777" w:rsidR="00C31133" w:rsidRDefault="00C31133" w:rsidP="007C1C74">
      <w:pPr>
        <w:rPr>
          <w:b/>
          <w:bCs/>
          <w:u w:val="single"/>
        </w:rPr>
      </w:pPr>
    </w:p>
    <w:p w14:paraId="7A2EDC30" w14:textId="37574FFD" w:rsidR="00C31133" w:rsidRDefault="007C1C74" w:rsidP="007C1C74">
      <w:pPr>
        <w:spacing w:line="360" w:lineRule="auto"/>
        <w:ind w:firstLine="709"/>
        <w:jc w:val="both"/>
      </w:pPr>
      <w:r>
        <w:t xml:space="preserve">Ielas </w:t>
      </w:r>
      <w:r w:rsidR="00C31133">
        <w:t>pārbūves risinājumi projektēti tā, lai maksimāli saglabātu esošos kokus. Tomēr atsevišķus kokus, kopskaitā 12, nav iespējams saglabāt. Atbilstoši projektēšanas uzdevumam un būvniecības iecerei, posmā no Viestura ielas trases sākuma (Miera ielas) līdz ielas atzaram uz dzelzceļa staciju, izbūvējams apvienotais gājēju un velobraucēju celiņš.</w:t>
      </w:r>
    </w:p>
    <w:p w14:paraId="487987BB" w14:textId="11127703" w:rsidR="00C31133" w:rsidRDefault="00C31133" w:rsidP="007C1C74">
      <w:pPr>
        <w:spacing w:line="360" w:lineRule="auto"/>
        <w:ind w:firstLine="709"/>
        <w:jc w:val="both"/>
      </w:pPr>
      <w:r>
        <w:t>Gājēju un velobraucēju celiņa izbūves nepieciešamībai, ka arī normatīviem atbilstoša ielas apgaismojuma ierīkošanai, nepieciešamas likvidēt 1 bērzu, 1 ābeli, 1 osi, 1 gobu, pa vienam plūmju un korinšu pudurim, un 6 liepas. Likvidējamie koki šobrīd atrodas neatbilstošā attālumā no konstrukcijām un esošajiem inženiertīkliem, bet, izbūvējot gājēju un velobraucēju celiņu, tos nav iespējams saglabāt.</w:t>
      </w:r>
    </w:p>
    <w:p w14:paraId="602A2CE2" w14:textId="73DC7F12" w:rsidR="00C31133" w:rsidRDefault="00C31133" w:rsidP="007C1C74">
      <w:pPr>
        <w:spacing w:line="360" w:lineRule="auto"/>
        <w:ind w:firstLine="709"/>
        <w:jc w:val="both"/>
      </w:pPr>
      <w:r>
        <w:t>Pie ielas trases PK 4+25 plānots pārstādīt ielas klātnes izbūves darbiem traucējošos košumkrūmus ielas kreisajā pusē, tos pārceļot uz jaunu vietu ārpuse ielas klātnes robežām.</w:t>
      </w:r>
      <w:bookmarkEnd w:id="0"/>
      <w:bookmarkEnd w:id="1"/>
      <w:bookmarkEnd w:id="2"/>
    </w:p>
    <w:sectPr w:rsidR="00C31133" w:rsidSect="00060D6F">
      <w:headerReference w:type="even" r:id="rId8"/>
      <w:headerReference w:type="default" r:id="rId9"/>
      <w:footerReference w:type="even" r:id="rId10"/>
      <w:footerReference w:type="default" r:id="rId11"/>
      <w:headerReference w:type="first" r:id="rId12"/>
      <w:footerReference w:type="first" r:id="rId13"/>
      <w:pgSz w:w="11906" w:h="16838" w:code="9"/>
      <w:pgMar w:top="1077" w:right="1134"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92134" w14:textId="77777777" w:rsidR="00F63749" w:rsidRDefault="00F63749">
      <w:r>
        <w:separator/>
      </w:r>
    </w:p>
  </w:endnote>
  <w:endnote w:type="continuationSeparator" w:id="0">
    <w:p w14:paraId="61A37D24" w14:textId="77777777" w:rsidR="00F63749" w:rsidRDefault="00F6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67FB" w14:textId="77777777" w:rsidR="0089415C" w:rsidRDefault="0089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C9E48" w14:textId="4798E6DB" w:rsidR="00734124" w:rsidRPr="001F007E" w:rsidRDefault="00C31133" w:rsidP="009A5A0D">
    <w:pPr>
      <w:pStyle w:val="Footer"/>
      <w:jc w:val="center"/>
      <w:rPr>
        <w:rFonts w:ascii="Arial" w:hAnsi="Arial" w:cs="Arial"/>
        <w:sz w:val="20"/>
        <w:szCs w:val="20"/>
        <w:lang w:val="pt-BR"/>
      </w:rPr>
    </w:pPr>
    <w:r>
      <w:rPr>
        <w:rFonts w:ascii="Arial" w:hAnsi="Arial" w:cs="Arial"/>
        <w:sz w:val="20"/>
        <w:szCs w:val="20"/>
        <w:lang w:val="pt-BR"/>
      </w:rPr>
      <w:tab/>
    </w:r>
    <w:r w:rsidR="00734124" w:rsidRPr="001F007E">
      <w:rPr>
        <w:rFonts w:ascii="Arial" w:hAnsi="Arial" w:cs="Arial"/>
        <w:sz w:val="20"/>
        <w:szCs w:val="20"/>
        <w:lang w:val="pt-BR"/>
      </w:rPr>
      <w:tab/>
    </w:r>
    <w:r w:rsidR="00734124" w:rsidRPr="001F007E">
      <w:rPr>
        <w:rFonts w:ascii="Arial" w:hAnsi="Arial" w:cs="Arial"/>
        <w:sz w:val="20"/>
        <w:szCs w:val="20"/>
        <w:lang w:val="pt-BR"/>
      </w:rPr>
      <w:t xml:space="preserve">Lapa: </w:t>
    </w:r>
    <w:r w:rsidR="00734124" w:rsidRPr="001F007E">
      <w:rPr>
        <w:rFonts w:ascii="Arial" w:hAnsi="Arial" w:cs="Arial"/>
        <w:sz w:val="20"/>
        <w:szCs w:val="20"/>
        <w:lang w:val="pt-BR"/>
      </w:rPr>
      <w:fldChar w:fldCharType="begin"/>
    </w:r>
    <w:r w:rsidR="00734124" w:rsidRPr="001F007E">
      <w:rPr>
        <w:rFonts w:ascii="Arial" w:hAnsi="Arial" w:cs="Arial"/>
        <w:sz w:val="20"/>
        <w:szCs w:val="20"/>
        <w:lang w:val="pt-BR"/>
      </w:rPr>
      <w:instrText xml:space="preserve"> PAGE   \* MERGEFORMAT </w:instrText>
    </w:r>
    <w:r w:rsidR="00734124" w:rsidRPr="001F007E">
      <w:rPr>
        <w:rFonts w:ascii="Arial" w:hAnsi="Arial" w:cs="Arial"/>
        <w:sz w:val="20"/>
        <w:szCs w:val="20"/>
        <w:lang w:val="pt-BR"/>
      </w:rPr>
      <w:fldChar w:fldCharType="separate"/>
    </w:r>
    <w:r w:rsidR="00734124">
      <w:rPr>
        <w:rFonts w:ascii="Arial" w:hAnsi="Arial" w:cs="Arial"/>
        <w:noProof/>
        <w:sz w:val="20"/>
        <w:szCs w:val="20"/>
        <w:lang w:val="pt-BR"/>
      </w:rPr>
      <w:t>29</w:t>
    </w:r>
    <w:r w:rsidR="00734124" w:rsidRPr="001F007E">
      <w:rPr>
        <w:rFonts w:ascii="Arial" w:hAnsi="Arial" w:cs="Arial"/>
        <w:sz w:val="20"/>
        <w:szCs w:val="20"/>
        <w:lang w:val="pt-BR"/>
      </w:rPr>
      <w:fldChar w:fldCharType="end"/>
    </w:r>
  </w:p>
  <w:p w14:paraId="4550E462" w14:textId="77777777" w:rsidR="00734124" w:rsidRPr="006920EC" w:rsidRDefault="00734124">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5192" w14:textId="77777777" w:rsidR="0089415C" w:rsidRDefault="0089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E177" w14:textId="77777777" w:rsidR="00F63749" w:rsidRDefault="00F63749">
      <w:r>
        <w:separator/>
      </w:r>
    </w:p>
  </w:footnote>
  <w:footnote w:type="continuationSeparator" w:id="0">
    <w:p w14:paraId="503CC459" w14:textId="77777777" w:rsidR="00F63749" w:rsidRDefault="00F6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1214F" w14:textId="77777777" w:rsidR="0089415C" w:rsidRDefault="00894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EC7AE" w14:textId="77777777" w:rsidR="0089415C" w:rsidRDefault="00894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4E786" w14:textId="77777777" w:rsidR="0089415C" w:rsidRDefault="0089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401E"/>
    <w:multiLevelType w:val="hybridMultilevel"/>
    <w:tmpl w:val="064CD4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F202F9"/>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2" w15:restartNumberingAfterBreak="0">
    <w:nsid w:val="0B783C97"/>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3" w15:restartNumberingAfterBreak="0">
    <w:nsid w:val="0CFC61AA"/>
    <w:multiLevelType w:val="hybridMultilevel"/>
    <w:tmpl w:val="205A82F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4" w15:restartNumberingAfterBreak="0">
    <w:nsid w:val="11C260BE"/>
    <w:multiLevelType w:val="hybridMultilevel"/>
    <w:tmpl w:val="331E61CE"/>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 w15:restartNumberingAfterBreak="0">
    <w:nsid w:val="13A84D69"/>
    <w:multiLevelType w:val="hybridMultilevel"/>
    <w:tmpl w:val="7402E966"/>
    <w:lvl w:ilvl="0" w:tplc="0409000F">
      <w:start w:val="1"/>
      <w:numFmt w:val="decimal"/>
      <w:lvlText w:val="%1."/>
      <w:lvlJc w:val="left"/>
      <w:pPr>
        <w:tabs>
          <w:tab w:val="num" w:pos="720"/>
        </w:tabs>
        <w:ind w:left="720" w:hanging="360"/>
      </w:pPr>
    </w:lvl>
    <w:lvl w:ilvl="1" w:tplc="73D899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7F0E16"/>
    <w:multiLevelType w:val="hybridMultilevel"/>
    <w:tmpl w:val="D1E25DDA"/>
    <w:lvl w:ilvl="0" w:tplc="602CEB94">
      <w:start w:val="1"/>
      <w:numFmt w:val="decimal"/>
      <w:lvlText w:val="%1."/>
      <w:lvlJc w:val="left"/>
      <w:pPr>
        <w:tabs>
          <w:tab w:val="num" w:pos="360"/>
        </w:tabs>
        <w:ind w:left="360" w:hanging="360"/>
      </w:pPr>
      <w:rPr>
        <w:rFonts w:ascii="Arial" w:hAnsi="Arial" w:cs="Aria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15:restartNumberingAfterBreak="0">
    <w:nsid w:val="22490A3D"/>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8" w15:restartNumberingAfterBreak="0">
    <w:nsid w:val="23FB061A"/>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9" w15:restartNumberingAfterBreak="0">
    <w:nsid w:val="24B8641E"/>
    <w:multiLevelType w:val="hybridMultilevel"/>
    <w:tmpl w:val="5CEE90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322009"/>
    <w:multiLevelType w:val="hybridMultilevel"/>
    <w:tmpl w:val="82D24C1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25D9239C"/>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2" w15:restartNumberingAfterBreak="0">
    <w:nsid w:val="26030B6F"/>
    <w:multiLevelType w:val="hybridMultilevel"/>
    <w:tmpl w:val="A24A9E20"/>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3" w15:restartNumberingAfterBreak="0">
    <w:nsid w:val="26B77D32"/>
    <w:multiLevelType w:val="hybridMultilevel"/>
    <w:tmpl w:val="55C838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DA1166"/>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5" w15:restartNumberingAfterBreak="0">
    <w:nsid w:val="29222AF7"/>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6" w15:restartNumberingAfterBreak="0">
    <w:nsid w:val="29B425AA"/>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7" w15:restartNumberingAfterBreak="0">
    <w:nsid w:val="2A052E78"/>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8" w15:restartNumberingAfterBreak="0">
    <w:nsid w:val="2B1213D5"/>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19" w15:restartNumberingAfterBreak="0">
    <w:nsid w:val="2B6C79D3"/>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0" w15:restartNumberingAfterBreak="0">
    <w:nsid w:val="2EB87E26"/>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1A701F7"/>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22" w15:restartNumberingAfterBreak="0">
    <w:nsid w:val="37A85787"/>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3" w15:restartNumberingAfterBreak="0">
    <w:nsid w:val="3F670CCD"/>
    <w:multiLevelType w:val="hybridMultilevel"/>
    <w:tmpl w:val="C2501C00"/>
    <w:lvl w:ilvl="0" w:tplc="FFFFFFFF">
      <w:start w:val="1"/>
      <w:numFmt w:val="bullet"/>
      <w:lvlText w:val=""/>
      <w:lvlJc w:val="left"/>
      <w:pPr>
        <w:tabs>
          <w:tab w:val="num" w:pos="720"/>
        </w:tabs>
        <w:ind w:left="720" w:hanging="360"/>
      </w:pPr>
      <w:rPr>
        <w:rFonts w:ascii="Symbol" w:hAnsi="Symbol" w:cs="Symbol" w:hint="default"/>
      </w:rPr>
    </w:lvl>
    <w:lvl w:ilvl="1" w:tplc="0426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F893E6F"/>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5" w15:restartNumberingAfterBreak="0">
    <w:nsid w:val="42353BC2"/>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26" w15:restartNumberingAfterBreak="0">
    <w:nsid w:val="47567F37"/>
    <w:multiLevelType w:val="hybridMultilevel"/>
    <w:tmpl w:val="58680B52"/>
    <w:lvl w:ilvl="0" w:tplc="04260001">
      <w:start w:val="1"/>
      <w:numFmt w:val="bullet"/>
      <w:lvlText w:val=""/>
      <w:lvlJc w:val="left"/>
      <w:pPr>
        <w:tabs>
          <w:tab w:val="num" w:pos="1080"/>
        </w:tabs>
        <w:ind w:left="1080" w:hanging="360"/>
      </w:pPr>
      <w:rPr>
        <w:rFonts w:ascii="Symbol" w:hAnsi="Symbol" w:cs="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495576F7"/>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4A015981"/>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9" w15:restartNumberingAfterBreak="0">
    <w:nsid w:val="4A416F6A"/>
    <w:multiLevelType w:val="hybridMultilevel"/>
    <w:tmpl w:val="3D5EAD36"/>
    <w:lvl w:ilvl="0" w:tplc="0426000F">
      <w:start w:val="1"/>
      <w:numFmt w:val="decimal"/>
      <w:lvlText w:val="%1."/>
      <w:lvlJc w:val="left"/>
      <w:pPr>
        <w:tabs>
          <w:tab w:val="num" w:pos="1080"/>
        </w:tabs>
        <w:ind w:left="1080" w:hanging="360"/>
      </w:pPr>
      <w:rPr>
        <w:rFonts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start w:val="1"/>
      <w:numFmt w:val="bullet"/>
      <w:lvlText w:val=""/>
      <w:lvlJc w:val="left"/>
      <w:pPr>
        <w:tabs>
          <w:tab w:val="num" w:pos="2520"/>
        </w:tabs>
        <w:ind w:left="2520" w:hanging="360"/>
      </w:pPr>
      <w:rPr>
        <w:rFonts w:ascii="Wingdings" w:hAnsi="Wingdings" w:cs="Wingdings" w:hint="default"/>
      </w:rPr>
    </w:lvl>
    <w:lvl w:ilvl="3" w:tplc="04260001">
      <w:start w:val="1"/>
      <w:numFmt w:val="bullet"/>
      <w:lvlText w:val=""/>
      <w:lvlJc w:val="left"/>
      <w:pPr>
        <w:tabs>
          <w:tab w:val="num" w:pos="3240"/>
        </w:tabs>
        <w:ind w:left="3240" w:hanging="360"/>
      </w:pPr>
      <w:rPr>
        <w:rFonts w:ascii="Symbol" w:hAnsi="Symbol" w:cs="Symbol" w:hint="default"/>
      </w:rPr>
    </w:lvl>
    <w:lvl w:ilvl="4" w:tplc="04260003">
      <w:start w:val="1"/>
      <w:numFmt w:val="bullet"/>
      <w:lvlText w:val="o"/>
      <w:lvlJc w:val="left"/>
      <w:pPr>
        <w:tabs>
          <w:tab w:val="num" w:pos="3960"/>
        </w:tabs>
        <w:ind w:left="3960" w:hanging="360"/>
      </w:pPr>
      <w:rPr>
        <w:rFonts w:ascii="Courier New" w:hAnsi="Courier New" w:cs="Courier New" w:hint="default"/>
      </w:rPr>
    </w:lvl>
    <w:lvl w:ilvl="5" w:tplc="04260005">
      <w:start w:val="1"/>
      <w:numFmt w:val="bullet"/>
      <w:lvlText w:val=""/>
      <w:lvlJc w:val="left"/>
      <w:pPr>
        <w:tabs>
          <w:tab w:val="num" w:pos="4680"/>
        </w:tabs>
        <w:ind w:left="4680" w:hanging="360"/>
      </w:pPr>
      <w:rPr>
        <w:rFonts w:ascii="Wingdings" w:hAnsi="Wingdings" w:cs="Wingdings" w:hint="default"/>
      </w:rPr>
    </w:lvl>
    <w:lvl w:ilvl="6" w:tplc="04260001">
      <w:start w:val="1"/>
      <w:numFmt w:val="bullet"/>
      <w:lvlText w:val=""/>
      <w:lvlJc w:val="left"/>
      <w:pPr>
        <w:tabs>
          <w:tab w:val="num" w:pos="5400"/>
        </w:tabs>
        <w:ind w:left="5400" w:hanging="360"/>
      </w:pPr>
      <w:rPr>
        <w:rFonts w:ascii="Symbol" w:hAnsi="Symbol" w:cs="Symbol" w:hint="default"/>
      </w:rPr>
    </w:lvl>
    <w:lvl w:ilvl="7" w:tplc="04260003">
      <w:start w:val="1"/>
      <w:numFmt w:val="bullet"/>
      <w:lvlText w:val="o"/>
      <w:lvlJc w:val="left"/>
      <w:pPr>
        <w:tabs>
          <w:tab w:val="num" w:pos="6120"/>
        </w:tabs>
        <w:ind w:left="6120" w:hanging="360"/>
      </w:pPr>
      <w:rPr>
        <w:rFonts w:ascii="Courier New" w:hAnsi="Courier New" w:cs="Courier New" w:hint="default"/>
      </w:rPr>
    </w:lvl>
    <w:lvl w:ilvl="8" w:tplc="0426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A637873"/>
    <w:multiLevelType w:val="hybridMultilevel"/>
    <w:tmpl w:val="3C46D26C"/>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1" w15:restartNumberingAfterBreak="0">
    <w:nsid w:val="4D4F274D"/>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32" w15:restartNumberingAfterBreak="0">
    <w:nsid w:val="4E903AFA"/>
    <w:multiLevelType w:val="hybridMultilevel"/>
    <w:tmpl w:val="7F50A8C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523034D1"/>
    <w:multiLevelType w:val="hybridMultilevel"/>
    <w:tmpl w:val="A7B0A3B0"/>
    <w:lvl w:ilvl="0" w:tplc="93465FA4">
      <w:start w:val="1"/>
      <w:numFmt w:val="decimal"/>
      <w:lvlText w:val="%1)"/>
      <w:lvlJc w:val="left"/>
      <w:pPr>
        <w:tabs>
          <w:tab w:val="num" w:pos="990"/>
        </w:tabs>
        <w:ind w:left="990" w:hanging="63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5284508C"/>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5" w15:restartNumberingAfterBreak="0">
    <w:nsid w:val="52F704C0"/>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36" w15:restartNumberingAfterBreak="0">
    <w:nsid w:val="548820B4"/>
    <w:multiLevelType w:val="multilevel"/>
    <w:tmpl w:val="F5382868"/>
    <w:lvl w:ilvl="0">
      <w:start w:val="2"/>
      <w:numFmt w:val="decimal"/>
      <w:lvlText w:val="%1."/>
      <w:lvlJc w:val="left"/>
      <w:pPr>
        <w:tabs>
          <w:tab w:val="num" w:pos="360"/>
        </w:tabs>
        <w:ind w:left="360" w:hanging="360"/>
      </w:pPr>
      <w:rPr>
        <w:rFonts w:hint="default"/>
        <w:b w:val="0"/>
        <w:bCs w:val="0"/>
        <w:sz w:val="24"/>
        <w:szCs w:val="24"/>
      </w:rPr>
    </w:lvl>
    <w:lvl w:ilvl="1">
      <w:start w:val="1"/>
      <w:numFmt w:val="decimal"/>
      <w:lvlText w:val="5.%2."/>
      <w:lvlJc w:val="left"/>
      <w:pPr>
        <w:tabs>
          <w:tab w:val="num" w:pos="792"/>
        </w:tabs>
        <w:ind w:left="792" w:hanging="432"/>
      </w:pPr>
      <w:rPr>
        <w:rFonts w:hint="default"/>
      </w:rPr>
    </w:lvl>
    <w:lvl w:ilvl="2">
      <w:start w:val="1"/>
      <w:numFmt w:val="decimal"/>
      <w:lvlText w:val="4.%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31F627E"/>
    <w:multiLevelType w:val="hybridMultilevel"/>
    <w:tmpl w:val="A9C470B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4380EF3"/>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9" w15:restartNumberingAfterBreak="0">
    <w:nsid w:val="649870E1"/>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0" w15:restartNumberingAfterBreak="0">
    <w:nsid w:val="64F84544"/>
    <w:multiLevelType w:val="hybridMultilevel"/>
    <w:tmpl w:val="1FBE31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8182DE7"/>
    <w:multiLevelType w:val="hybridMultilevel"/>
    <w:tmpl w:val="4E2086E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692B6CBB"/>
    <w:multiLevelType w:val="hybridMultilevel"/>
    <w:tmpl w:val="FC34170E"/>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3" w15:restartNumberingAfterBreak="0">
    <w:nsid w:val="6E133032"/>
    <w:multiLevelType w:val="hybridMultilevel"/>
    <w:tmpl w:val="381C104A"/>
    <w:lvl w:ilvl="0" w:tplc="0426000F">
      <w:start w:val="1"/>
      <w:numFmt w:val="decimal"/>
      <w:lvlText w:val="%1."/>
      <w:lvlJc w:val="left"/>
      <w:pPr>
        <w:ind w:left="2228" w:hanging="360"/>
      </w:pPr>
    </w:lvl>
    <w:lvl w:ilvl="1" w:tplc="04260019" w:tentative="1">
      <w:start w:val="1"/>
      <w:numFmt w:val="lowerLetter"/>
      <w:lvlText w:val="%2."/>
      <w:lvlJc w:val="left"/>
      <w:pPr>
        <w:ind w:left="2948" w:hanging="360"/>
      </w:pPr>
    </w:lvl>
    <w:lvl w:ilvl="2" w:tplc="0426001B" w:tentative="1">
      <w:start w:val="1"/>
      <w:numFmt w:val="lowerRoman"/>
      <w:lvlText w:val="%3."/>
      <w:lvlJc w:val="right"/>
      <w:pPr>
        <w:ind w:left="3668" w:hanging="180"/>
      </w:pPr>
    </w:lvl>
    <w:lvl w:ilvl="3" w:tplc="0426000F" w:tentative="1">
      <w:start w:val="1"/>
      <w:numFmt w:val="decimal"/>
      <w:lvlText w:val="%4."/>
      <w:lvlJc w:val="left"/>
      <w:pPr>
        <w:ind w:left="4388" w:hanging="360"/>
      </w:pPr>
    </w:lvl>
    <w:lvl w:ilvl="4" w:tplc="04260019" w:tentative="1">
      <w:start w:val="1"/>
      <w:numFmt w:val="lowerLetter"/>
      <w:lvlText w:val="%5."/>
      <w:lvlJc w:val="left"/>
      <w:pPr>
        <w:ind w:left="5108" w:hanging="360"/>
      </w:pPr>
    </w:lvl>
    <w:lvl w:ilvl="5" w:tplc="0426001B" w:tentative="1">
      <w:start w:val="1"/>
      <w:numFmt w:val="lowerRoman"/>
      <w:lvlText w:val="%6."/>
      <w:lvlJc w:val="right"/>
      <w:pPr>
        <w:ind w:left="5828" w:hanging="180"/>
      </w:pPr>
    </w:lvl>
    <w:lvl w:ilvl="6" w:tplc="0426000F" w:tentative="1">
      <w:start w:val="1"/>
      <w:numFmt w:val="decimal"/>
      <w:lvlText w:val="%7."/>
      <w:lvlJc w:val="left"/>
      <w:pPr>
        <w:ind w:left="6548" w:hanging="360"/>
      </w:pPr>
    </w:lvl>
    <w:lvl w:ilvl="7" w:tplc="04260019" w:tentative="1">
      <w:start w:val="1"/>
      <w:numFmt w:val="lowerLetter"/>
      <w:lvlText w:val="%8."/>
      <w:lvlJc w:val="left"/>
      <w:pPr>
        <w:ind w:left="7268" w:hanging="360"/>
      </w:pPr>
    </w:lvl>
    <w:lvl w:ilvl="8" w:tplc="0426001B" w:tentative="1">
      <w:start w:val="1"/>
      <w:numFmt w:val="lowerRoman"/>
      <w:lvlText w:val="%9."/>
      <w:lvlJc w:val="right"/>
      <w:pPr>
        <w:ind w:left="7988" w:hanging="180"/>
      </w:pPr>
    </w:lvl>
  </w:abstractNum>
  <w:abstractNum w:abstractNumId="44" w15:restartNumberingAfterBreak="0">
    <w:nsid w:val="6E1D1145"/>
    <w:multiLevelType w:val="hybridMultilevel"/>
    <w:tmpl w:val="EB269096"/>
    <w:lvl w:ilvl="0" w:tplc="D772BB7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ED6680E"/>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6" w15:restartNumberingAfterBreak="0">
    <w:nsid w:val="6FE31D31"/>
    <w:multiLevelType w:val="hybridMultilevel"/>
    <w:tmpl w:val="22E282C8"/>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7" w15:restartNumberingAfterBreak="0">
    <w:nsid w:val="7354205D"/>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8" w15:restartNumberingAfterBreak="0">
    <w:nsid w:val="751447E2"/>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49" w15:restartNumberingAfterBreak="0">
    <w:nsid w:val="772E7CE4"/>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50" w15:restartNumberingAfterBreak="0">
    <w:nsid w:val="78CA3D3D"/>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abstractNum w:abstractNumId="51" w15:restartNumberingAfterBreak="0">
    <w:nsid w:val="7CBB76D7"/>
    <w:multiLevelType w:val="hybridMultilevel"/>
    <w:tmpl w:val="7C16F8C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52" w15:restartNumberingAfterBreak="0">
    <w:nsid w:val="7DE63B5E"/>
    <w:multiLevelType w:val="hybridMultilevel"/>
    <w:tmpl w:val="E9AC2182"/>
    <w:lvl w:ilvl="0" w:tplc="0426000F">
      <w:start w:val="1"/>
      <w:numFmt w:val="decimal"/>
      <w:lvlText w:val="%1."/>
      <w:lvlJc w:val="left"/>
      <w:pPr>
        <w:ind w:left="1508" w:hanging="360"/>
      </w:pPr>
    </w:lvl>
    <w:lvl w:ilvl="1" w:tplc="04260019" w:tentative="1">
      <w:start w:val="1"/>
      <w:numFmt w:val="lowerLetter"/>
      <w:lvlText w:val="%2."/>
      <w:lvlJc w:val="left"/>
      <w:pPr>
        <w:ind w:left="2228" w:hanging="360"/>
      </w:pPr>
    </w:lvl>
    <w:lvl w:ilvl="2" w:tplc="0426001B" w:tentative="1">
      <w:start w:val="1"/>
      <w:numFmt w:val="lowerRoman"/>
      <w:lvlText w:val="%3."/>
      <w:lvlJc w:val="right"/>
      <w:pPr>
        <w:ind w:left="2948" w:hanging="180"/>
      </w:pPr>
    </w:lvl>
    <w:lvl w:ilvl="3" w:tplc="0426000F" w:tentative="1">
      <w:start w:val="1"/>
      <w:numFmt w:val="decimal"/>
      <w:lvlText w:val="%4."/>
      <w:lvlJc w:val="left"/>
      <w:pPr>
        <w:ind w:left="3668" w:hanging="360"/>
      </w:pPr>
    </w:lvl>
    <w:lvl w:ilvl="4" w:tplc="04260019" w:tentative="1">
      <w:start w:val="1"/>
      <w:numFmt w:val="lowerLetter"/>
      <w:lvlText w:val="%5."/>
      <w:lvlJc w:val="left"/>
      <w:pPr>
        <w:ind w:left="4388" w:hanging="360"/>
      </w:pPr>
    </w:lvl>
    <w:lvl w:ilvl="5" w:tplc="0426001B" w:tentative="1">
      <w:start w:val="1"/>
      <w:numFmt w:val="lowerRoman"/>
      <w:lvlText w:val="%6."/>
      <w:lvlJc w:val="right"/>
      <w:pPr>
        <w:ind w:left="5108" w:hanging="180"/>
      </w:pPr>
    </w:lvl>
    <w:lvl w:ilvl="6" w:tplc="0426000F" w:tentative="1">
      <w:start w:val="1"/>
      <w:numFmt w:val="decimal"/>
      <w:lvlText w:val="%7."/>
      <w:lvlJc w:val="left"/>
      <w:pPr>
        <w:ind w:left="5828" w:hanging="360"/>
      </w:pPr>
    </w:lvl>
    <w:lvl w:ilvl="7" w:tplc="04260019" w:tentative="1">
      <w:start w:val="1"/>
      <w:numFmt w:val="lowerLetter"/>
      <w:lvlText w:val="%8."/>
      <w:lvlJc w:val="left"/>
      <w:pPr>
        <w:ind w:left="6548" w:hanging="360"/>
      </w:pPr>
    </w:lvl>
    <w:lvl w:ilvl="8" w:tplc="0426001B" w:tentative="1">
      <w:start w:val="1"/>
      <w:numFmt w:val="lowerRoman"/>
      <w:lvlText w:val="%9."/>
      <w:lvlJc w:val="right"/>
      <w:pPr>
        <w:ind w:left="7268" w:hanging="180"/>
      </w:pPr>
    </w:lvl>
  </w:abstractNum>
  <w:num w:numId="1" w16cid:durableId="2091802892">
    <w:abstractNumId w:val="22"/>
  </w:num>
  <w:num w:numId="2" w16cid:durableId="11566170">
    <w:abstractNumId w:val="20"/>
  </w:num>
  <w:num w:numId="3" w16cid:durableId="137117279">
    <w:abstractNumId w:val="33"/>
  </w:num>
  <w:num w:numId="4" w16cid:durableId="25641070">
    <w:abstractNumId w:val="4"/>
  </w:num>
  <w:num w:numId="5" w16cid:durableId="556666818">
    <w:abstractNumId w:val="28"/>
  </w:num>
  <w:num w:numId="6" w16cid:durableId="1989048108">
    <w:abstractNumId w:val="26"/>
  </w:num>
  <w:num w:numId="7" w16cid:durableId="2089422961">
    <w:abstractNumId w:val="29"/>
  </w:num>
  <w:num w:numId="8" w16cid:durableId="24992128">
    <w:abstractNumId w:val="12"/>
  </w:num>
  <w:num w:numId="9" w16cid:durableId="1151406196">
    <w:abstractNumId w:val="6"/>
  </w:num>
  <w:num w:numId="10" w16cid:durableId="1175346259">
    <w:abstractNumId w:val="23"/>
  </w:num>
  <w:num w:numId="11" w16cid:durableId="1794246974">
    <w:abstractNumId w:val="36"/>
  </w:num>
  <w:num w:numId="12" w16cid:durableId="1399477802">
    <w:abstractNumId w:val="46"/>
  </w:num>
  <w:num w:numId="13" w16cid:durableId="1568345168">
    <w:abstractNumId w:val="30"/>
  </w:num>
  <w:num w:numId="14" w16cid:durableId="1053236944">
    <w:abstractNumId w:val="42"/>
  </w:num>
  <w:num w:numId="15" w16cid:durableId="341127904">
    <w:abstractNumId w:val="15"/>
  </w:num>
  <w:num w:numId="16" w16cid:durableId="355691614">
    <w:abstractNumId w:val="51"/>
  </w:num>
  <w:num w:numId="17" w16cid:durableId="1655336969">
    <w:abstractNumId w:val="45"/>
  </w:num>
  <w:num w:numId="18" w16cid:durableId="1266958887">
    <w:abstractNumId w:val="11"/>
  </w:num>
  <w:num w:numId="19" w16cid:durableId="1457869586">
    <w:abstractNumId w:val="24"/>
  </w:num>
  <w:num w:numId="20" w16cid:durableId="2053184799">
    <w:abstractNumId w:val="16"/>
  </w:num>
  <w:num w:numId="21" w16cid:durableId="628097161">
    <w:abstractNumId w:val="14"/>
  </w:num>
  <w:num w:numId="22" w16cid:durableId="774593540">
    <w:abstractNumId w:val="8"/>
  </w:num>
  <w:num w:numId="23" w16cid:durableId="1598516702">
    <w:abstractNumId w:val="27"/>
  </w:num>
  <w:num w:numId="24" w16cid:durableId="924534522">
    <w:abstractNumId w:val="19"/>
  </w:num>
  <w:num w:numId="25" w16cid:durableId="575743911">
    <w:abstractNumId w:val="17"/>
  </w:num>
  <w:num w:numId="26" w16cid:durableId="1309672452">
    <w:abstractNumId w:val="47"/>
  </w:num>
  <w:num w:numId="27" w16cid:durableId="2080592152">
    <w:abstractNumId w:val="34"/>
  </w:num>
  <w:num w:numId="28" w16cid:durableId="1250768828">
    <w:abstractNumId w:val="38"/>
  </w:num>
  <w:num w:numId="29" w16cid:durableId="660084916">
    <w:abstractNumId w:val="5"/>
  </w:num>
  <w:num w:numId="30" w16cid:durableId="596526401">
    <w:abstractNumId w:val="39"/>
  </w:num>
  <w:num w:numId="31" w16cid:durableId="53283742">
    <w:abstractNumId w:val="48"/>
  </w:num>
  <w:num w:numId="32" w16cid:durableId="846944619">
    <w:abstractNumId w:val="43"/>
  </w:num>
  <w:num w:numId="33" w16cid:durableId="121657695">
    <w:abstractNumId w:val="31"/>
  </w:num>
  <w:num w:numId="34" w16cid:durableId="1170095975">
    <w:abstractNumId w:val="7"/>
  </w:num>
  <w:num w:numId="35" w16cid:durableId="79525612">
    <w:abstractNumId w:val="1"/>
  </w:num>
  <w:num w:numId="36" w16cid:durableId="1681354987">
    <w:abstractNumId w:val="25"/>
  </w:num>
  <w:num w:numId="37" w16cid:durableId="1236286353">
    <w:abstractNumId w:val="32"/>
  </w:num>
  <w:num w:numId="38" w16cid:durableId="1800759072">
    <w:abstractNumId w:val="21"/>
  </w:num>
  <w:num w:numId="39" w16cid:durableId="40177570">
    <w:abstractNumId w:val="3"/>
  </w:num>
  <w:num w:numId="40" w16cid:durableId="1924336034">
    <w:abstractNumId w:val="18"/>
  </w:num>
  <w:num w:numId="41" w16cid:durableId="907502031">
    <w:abstractNumId w:val="52"/>
  </w:num>
  <w:num w:numId="42" w16cid:durableId="1211922279">
    <w:abstractNumId w:val="2"/>
  </w:num>
  <w:num w:numId="43" w16cid:durableId="1437747889">
    <w:abstractNumId w:val="50"/>
  </w:num>
  <w:num w:numId="44" w16cid:durableId="1002901774">
    <w:abstractNumId w:val="35"/>
  </w:num>
  <w:num w:numId="45" w16cid:durableId="1679187910">
    <w:abstractNumId w:val="49"/>
  </w:num>
  <w:num w:numId="46" w16cid:durableId="1863396550">
    <w:abstractNumId w:val="40"/>
  </w:num>
  <w:num w:numId="47" w16cid:durableId="1239748702">
    <w:abstractNumId w:val="44"/>
  </w:num>
  <w:num w:numId="48" w16cid:durableId="1846818694">
    <w:abstractNumId w:val="9"/>
  </w:num>
  <w:num w:numId="49" w16cid:durableId="1361667566">
    <w:abstractNumId w:val="10"/>
  </w:num>
  <w:num w:numId="50" w16cid:durableId="853425301">
    <w:abstractNumId w:val="37"/>
  </w:num>
  <w:num w:numId="51" w16cid:durableId="1144154182">
    <w:abstractNumId w:val="0"/>
  </w:num>
  <w:num w:numId="52" w16cid:durableId="714352262">
    <w:abstractNumId w:val="13"/>
  </w:num>
  <w:num w:numId="53" w16cid:durableId="157404520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F4"/>
    <w:rsid w:val="0000002C"/>
    <w:rsid w:val="00001FCA"/>
    <w:rsid w:val="00002F50"/>
    <w:rsid w:val="00003489"/>
    <w:rsid w:val="0000397B"/>
    <w:rsid w:val="00004532"/>
    <w:rsid w:val="00012B59"/>
    <w:rsid w:val="0001531D"/>
    <w:rsid w:val="0001543E"/>
    <w:rsid w:val="0001591F"/>
    <w:rsid w:val="0002256B"/>
    <w:rsid w:val="00024194"/>
    <w:rsid w:val="0003286D"/>
    <w:rsid w:val="00033460"/>
    <w:rsid w:val="0004267C"/>
    <w:rsid w:val="000427CC"/>
    <w:rsid w:val="00043C07"/>
    <w:rsid w:val="0004621E"/>
    <w:rsid w:val="000473D4"/>
    <w:rsid w:val="00050028"/>
    <w:rsid w:val="000531C4"/>
    <w:rsid w:val="000545C6"/>
    <w:rsid w:val="00054C17"/>
    <w:rsid w:val="00057065"/>
    <w:rsid w:val="000606E1"/>
    <w:rsid w:val="00060D6F"/>
    <w:rsid w:val="00067B62"/>
    <w:rsid w:val="0007191C"/>
    <w:rsid w:val="0007306A"/>
    <w:rsid w:val="00076AF4"/>
    <w:rsid w:val="000770A6"/>
    <w:rsid w:val="0007712E"/>
    <w:rsid w:val="000808F1"/>
    <w:rsid w:val="00085616"/>
    <w:rsid w:val="0008773E"/>
    <w:rsid w:val="00091CB6"/>
    <w:rsid w:val="000932BA"/>
    <w:rsid w:val="00093774"/>
    <w:rsid w:val="000947DB"/>
    <w:rsid w:val="000955AE"/>
    <w:rsid w:val="000A132B"/>
    <w:rsid w:val="000A1C24"/>
    <w:rsid w:val="000B1239"/>
    <w:rsid w:val="000B4A3F"/>
    <w:rsid w:val="000B622F"/>
    <w:rsid w:val="000B63F1"/>
    <w:rsid w:val="000C0174"/>
    <w:rsid w:val="000C1716"/>
    <w:rsid w:val="000C6D10"/>
    <w:rsid w:val="000D11FC"/>
    <w:rsid w:val="000D1A56"/>
    <w:rsid w:val="000D23E1"/>
    <w:rsid w:val="000D2927"/>
    <w:rsid w:val="000E0968"/>
    <w:rsid w:val="000E1D72"/>
    <w:rsid w:val="000E3E13"/>
    <w:rsid w:val="000E4359"/>
    <w:rsid w:val="000E482F"/>
    <w:rsid w:val="000E492A"/>
    <w:rsid w:val="000E7FCF"/>
    <w:rsid w:val="000F4E04"/>
    <w:rsid w:val="000F5E13"/>
    <w:rsid w:val="000F7264"/>
    <w:rsid w:val="00100B66"/>
    <w:rsid w:val="00105539"/>
    <w:rsid w:val="001069FC"/>
    <w:rsid w:val="001109E8"/>
    <w:rsid w:val="00111236"/>
    <w:rsid w:val="00115FED"/>
    <w:rsid w:val="0011675E"/>
    <w:rsid w:val="00121A88"/>
    <w:rsid w:val="00124C3F"/>
    <w:rsid w:val="00125E51"/>
    <w:rsid w:val="00125F52"/>
    <w:rsid w:val="00125FD1"/>
    <w:rsid w:val="00130242"/>
    <w:rsid w:val="00131619"/>
    <w:rsid w:val="00134933"/>
    <w:rsid w:val="0013612C"/>
    <w:rsid w:val="001400A7"/>
    <w:rsid w:val="00141B94"/>
    <w:rsid w:val="00143CF7"/>
    <w:rsid w:val="00150136"/>
    <w:rsid w:val="0015015D"/>
    <w:rsid w:val="00151776"/>
    <w:rsid w:val="001539DF"/>
    <w:rsid w:val="00153B51"/>
    <w:rsid w:val="00153EBE"/>
    <w:rsid w:val="00156B96"/>
    <w:rsid w:val="00161013"/>
    <w:rsid w:val="00161DA3"/>
    <w:rsid w:val="00166915"/>
    <w:rsid w:val="00170F35"/>
    <w:rsid w:val="00171723"/>
    <w:rsid w:val="0017466B"/>
    <w:rsid w:val="001746AA"/>
    <w:rsid w:val="0017685C"/>
    <w:rsid w:val="0018034D"/>
    <w:rsid w:val="00182005"/>
    <w:rsid w:val="00182557"/>
    <w:rsid w:val="00182CA7"/>
    <w:rsid w:val="00187559"/>
    <w:rsid w:val="00192996"/>
    <w:rsid w:val="0019753E"/>
    <w:rsid w:val="001A1572"/>
    <w:rsid w:val="001B2813"/>
    <w:rsid w:val="001B5BF9"/>
    <w:rsid w:val="001C26CE"/>
    <w:rsid w:val="001C3829"/>
    <w:rsid w:val="001C3BFC"/>
    <w:rsid w:val="001D3E24"/>
    <w:rsid w:val="001D5DB6"/>
    <w:rsid w:val="001D60A1"/>
    <w:rsid w:val="001E0043"/>
    <w:rsid w:val="001E04F4"/>
    <w:rsid w:val="001E33B3"/>
    <w:rsid w:val="001E3A2E"/>
    <w:rsid w:val="001F007E"/>
    <w:rsid w:val="001F05DC"/>
    <w:rsid w:val="001F3761"/>
    <w:rsid w:val="001F3E5F"/>
    <w:rsid w:val="001F6E39"/>
    <w:rsid w:val="00200E7B"/>
    <w:rsid w:val="002016CB"/>
    <w:rsid w:val="002036E1"/>
    <w:rsid w:val="00204323"/>
    <w:rsid w:val="00207A5A"/>
    <w:rsid w:val="0021289D"/>
    <w:rsid w:val="002142AE"/>
    <w:rsid w:val="00214AF9"/>
    <w:rsid w:val="00220257"/>
    <w:rsid w:val="00221DD0"/>
    <w:rsid w:val="002227D7"/>
    <w:rsid w:val="00222BF7"/>
    <w:rsid w:val="0022302F"/>
    <w:rsid w:val="002256F8"/>
    <w:rsid w:val="002259DB"/>
    <w:rsid w:val="00227B51"/>
    <w:rsid w:val="00235790"/>
    <w:rsid w:val="00235FF3"/>
    <w:rsid w:val="002364D7"/>
    <w:rsid w:val="0023691F"/>
    <w:rsid w:val="0023761A"/>
    <w:rsid w:val="002403C7"/>
    <w:rsid w:val="00241B8D"/>
    <w:rsid w:val="00242B2C"/>
    <w:rsid w:val="002457A2"/>
    <w:rsid w:val="00251156"/>
    <w:rsid w:val="002522F2"/>
    <w:rsid w:val="002535F2"/>
    <w:rsid w:val="00254780"/>
    <w:rsid w:val="002553B0"/>
    <w:rsid w:val="00257CF1"/>
    <w:rsid w:val="002618F1"/>
    <w:rsid w:val="002644CD"/>
    <w:rsid w:val="00264F8A"/>
    <w:rsid w:val="002652A4"/>
    <w:rsid w:val="00266FE7"/>
    <w:rsid w:val="00267033"/>
    <w:rsid w:val="00270D57"/>
    <w:rsid w:val="00271BD3"/>
    <w:rsid w:val="00271C91"/>
    <w:rsid w:val="00272DAC"/>
    <w:rsid w:val="002756F4"/>
    <w:rsid w:val="002757B0"/>
    <w:rsid w:val="0027584A"/>
    <w:rsid w:val="00276F43"/>
    <w:rsid w:val="00285B44"/>
    <w:rsid w:val="00287E5B"/>
    <w:rsid w:val="00291442"/>
    <w:rsid w:val="00291FB8"/>
    <w:rsid w:val="00292D91"/>
    <w:rsid w:val="002952AD"/>
    <w:rsid w:val="002976FE"/>
    <w:rsid w:val="002B0752"/>
    <w:rsid w:val="002B082D"/>
    <w:rsid w:val="002B3A7E"/>
    <w:rsid w:val="002B5DC2"/>
    <w:rsid w:val="002B601C"/>
    <w:rsid w:val="002B7E45"/>
    <w:rsid w:val="002C008D"/>
    <w:rsid w:val="002C2398"/>
    <w:rsid w:val="002D2904"/>
    <w:rsid w:val="002D2CDF"/>
    <w:rsid w:val="002D4447"/>
    <w:rsid w:val="002D59AA"/>
    <w:rsid w:val="002D6953"/>
    <w:rsid w:val="002D753C"/>
    <w:rsid w:val="002E1411"/>
    <w:rsid w:val="002E6511"/>
    <w:rsid w:val="002E67B7"/>
    <w:rsid w:val="002E6887"/>
    <w:rsid w:val="002E7599"/>
    <w:rsid w:val="002F0309"/>
    <w:rsid w:val="002F1503"/>
    <w:rsid w:val="002F25F7"/>
    <w:rsid w:val="002F6A28"/>
    <w:rsid w:val="00300EDB"/>
    <w:rsid w:val="00303F09"/>
    <w:rsid w:val="003051DB"/>
    <w:rsid w:val="003125EF"/>
    <w:rsid w:val="0031309D"/>
    <w:rsid w:val="00313A28"/>
    <w:rsid w:val="00314314"/>
    <w:rsid w:val="0031769B"/>
    <w:rsid w:val="00323178"/>
    <w:rsid w:val="00323DEB"/>
    <w:rsid w:val="00333E73"/>
    <w:rsid w:val="00336DD6"/>
    <w:rsid w:val="003400A9"/>
    <w:rsid w:val="003473A9"/>
    <w:rsid w:val="00352650"/>
    <w:rsid w:val="003570CE"/>
    <w:rsid w:val="00357D65"/>
    <w:rsid w:val="00360B49"/>
    <w:rsid w:val="00370470"/>
    <w:rsid w:val="003719DA"/>
    <w:rsid w:val="00372AB9"/>
    <w:rsid w:val="00375F43"/>
    <w:rsid w:val="00376894"/>
    <w:rsid w:val="00381173"/>
    <w:rsid w:val="003816E8"/>
    <w:rsid w:val="00386422"/>
    <w:rsid w:val="003872C6"/>
    <w:rsid w:val="0038747B"/>
    <w:rsid w:val="00391A09"/>
    <w:rsid w:val="003928B8"/>
    <w:rsid w:val="003A0140"/>
    <w:rsid w:val="003A7AAC"/>
    <w:rsid w:val="003B221E"/>
    <w:rsid w:val="003B3429"/>
    <w:rsid w:val="003C057A"/>
    <w:rsid w:val="003C17EA"/>
    <w:rsid w:val="003C2654"/>
    <w:rsid w:val="003C508E"/>
    <w:rsid w:val="003C7F36"/>
    <w:rsid w:val="003D0329"/>
    <w:rsid w:val="003D2346"/>
    <w:rsid w:val="003D2927"/>
    <w:rsid w:val="003D479D"/>
    <w:rsid w:val="003D5B99"/>
    <w:rsid w:val="003D605E"/>
    <w:rsid w:val="003D6436"/>
    <w:rsid w:val="003E1A6F"/>
    <w:rsid w:val="003E4169"/>
    <w:rsid w:val="003E79CB"/>
    <w:rsid w:val="003F1C65"/>
    <w:rsid w:val="003F2B71"/>
    <w:rsid w:val="003F32C9"/>
    <w:rsid w:val="003F6A2C"/>
    <w:rsid w:val="00401E17"/>
    <w:rsid w:val="00402D09"/>
    <w:rsid w:val="00410309"/>
    <w:rsid w:val="00410F85"/>
    <w:rsid w:val="00423E48"/>
    <w:rsid w:val="00424F2A"/>
    <w:rsid w:val="00425CFC"/>
    <w:rsid w:val="004261FF"/>
    <w:rsid w:val="004266A1"/>
    <w:rsid w:val="00427DC9"/>
    <w:rsid w:val="00431710"/>
    <w:rsid w:val="00431AE5"/>
    <w:rsid w:val="00432868"/>
    <w:rsid w:val="004339F1"/>
    <w:rsid w:val="00434D31"/>
    <w:rsid w:val="00435337"/>
    <w:rsid w:val="004369EA"/>
    <w:rsid w:val="00442765"/>
    <w:rsid w:val="00446489"/>
    <w:rsid w:val="00450862"/>
    <w:rsid w:val="00454071"/>
    <w:rsid w:val="00455590"/>
    <w:rsid w:val="0045574E"/>
    <w:rsid w:val="00464AF0"/>
    <w:rsid w:val="00466972"/>
    <w:rsid w:val="00470636"/>
    <w:rsid w:val="00472BB3"/>
    <w:rsid w:val="004740F5"/>
    <w:rsid w:val="0048121E"/>
    <w:rsid w:val="0048273E"/>
    <w:rsid w:val="00487712"/>
    <w:rsid w:val="00490A05"/>
    <w:rsid w:val="00490F47"/>
    <w:rsid w:val="004938CB"/>
    <w:rsid w:val="00494867"/>
    <w:rsid w:val="004A04CD"/>
    <w:rsid w:val="004A187F"/>
    <w:rsid w:val="004B7427"/>
    <w:rsid w:val="004C0F74"/>
    <w:rsid w:val="004C2436"/>
    <w:rsid w:val="004D2415"/>
    <w:rsid w:val="004D55ED"/>
    <w:rsid w:val="004E1009"/>
    <w:rsid w:val="004E4BFF"/>
    <w:rsid w:val="004E5653"/>
    <w:rsid w:val="004E62D8"/>
    <w:rsid w:val="004E6B42"/>
    <w:rsid w:val="004E74D6"/>
    <w:rsid w:val="004E78AB"/>
    <w:rsid w:val="004E7B64"/>
    <w:rsid w:val="004F0623"/>
    <w:rsid w:val="004F0935"/>
    <w:rsid w:val="004F0C27"/>
    <w:rsid w:val="004F49BB"/>
    <w:rsid w:val="004F5C2D"/>
    <w:rsid w:val="004F72C6"/>
    <w:rsid w:val="00506916"/>
    <w:rsid w:val="00510A08"/>
    <w:rsid w:val="00514573"/>
    <w:rsid w:val="005156B3"/>
    <w:rsid w:val="005163DD"/>
    <w:rsid w:val="0052236B"/>
    <w:rsid w:val="0052293B"/>
    <w:rsid w:val="005231B5"/>
    <w:rsid w:val="005258B1"/>
    <w:rsid w:val="00525E54"/>
    <w:rsid w:val="00535D6C"/>
    <w:rsid w:val="00552201"/>
    <w:rsid w:val="00552B67"/>
    <w:rsid w:val="005534A5"/>
    <w:rsid w:val="00554BAE"/>
    <w:rsid w:val="00555D8F"/>
    <w:rsid w:val="00556B8F"/>
    <w:rsid w:val="00557189"/>
    <w:rsid w:val="00557F6F"/>
    <w:rsid w:val="0056037D"/>
    <w:rsid w:val="005638BE"/>
    <w:rsid w:val="00565DCC"/>
    <w:rsid w:val="00567188"/>
    <w:rsid w:val="00567379"/>
    <w:rsid w:val="00570758"/>
    <w:rsid w:val="00572287"/>
    <w:rsid w:val="0057567E"/>
    <w:rsid w:val="00576A2F"/>
    <w:rsid w:val="00577ACD"/>
    <w:rsid w:val="00583472"/>
    <w:rsid w:val="00587B5A"/>
    <w:rsid w:val="00590539"/>
    <w:rsid w:val="00596CEB"/>
    <w:rsid w:val="00597657"/>
    <w:rsid w:val="005A39C3"/>
    <w:rsid w:val="005A782E"/>
    <w:rsid w:val="005A7E63"/>
    <w:rsid w:val="005B3925"/>
    <w:rsid w:val="005B4F74"/>
    <w:rsid w:val="005B6A84"/>
    <w:rsid w:val="005C0580"/>
    <w:rsid w:val="005C1E4D"/>
    <w:rsid w:val="005C37D5"/>
    <w:rsid w:val="005C4044"/>
    <w:rsid w:val="005C6235"/>
    <w:rsid w:val="005D133B"/>
    <w:rsid w:val="005D403F"/>
    <w:rsid w:val="005D54D5"/>
    <w:rsid w:val="005E0675"/>
    <w:rsid w:val="005E7606"/>
    <w:rsid w:val="005F0B90"/>
    <w:rsid w:val="005F1123"/>
    <w:rsid w:val="005F1CF3"/>
    <w:rsid w:val="005F250A"/>
    <w:rsid w:val="005F255F"/>
    <w:rsid w:val="005F26F4"/>
    <w:rsid w:val="005F38BA"/>
    <w:rsid w:val="005F5D87"/>
    <w:rsid w:val="005F6AAB"/>
    <w:rsid w:val="005F746C"/>
    <w:rsid w:val="006010F0"/>
    <w:rsid w:val="006018FC"/>
    <w:rsid w:val="00603D9D"/>
    <w:rsid w:val="00604E53"/>
    <w:rsid w:val="00610BB4"/>
    <w:rsid w:val="00611A7C"/>
    <w:rsid w:val="00614A90"/>
    <w:rsid w:val="00625ADA"/>
    <w:rsid w:val="00626260"/>
    <w:rsid w:val="0062655D"/>
    <w:rsid w:val="00626E12"/>
    <w:rsid w:val="00632085"/>
    <w:rsid w:val="006413BE"/>
    <w:rsid w:val="00654C1A"/>
    <w:rsid w:val="00657D28"/>
    <w:rsid w:val="006638FC"/>
    <w:rsid w:val="006701EA"/>
    <w:rsid w:val="00670907"/>
    <w:rsid w:val="00671A2C"/>
    <w:rsid w:val="00674081"/>
    <w:rsid w:val="006748F4"/>
    <w:rsid w:val="00674E60"/>
    <w:rsid w:val="00677B03"/>
    <w:rsid w:val="00677C57"/>
    <w:rsid w:val="00677FB8"/>
    <w:rsid w:val="00682304"/>
    <w:rsid w:val="006920EC"/>
    <w:rsid w:val="00692E2F"/>
    <w:rsid w:val="0069755B"/>
    <w:rsid w:val="00697595"/>
    <w:rsid w:val="006A14E6"/>
    <w:rsid w:val="006A37CE"/>
    <w:rsid w:val="006A3F7B"/>
    <w:rsid w:val="006A74EA"/>
    <w:rsid w:val="006A7DA7"/>
    <w:rsid w:val="006B0419"/>
    <w:rsid w:val="006B13F6"/>
    <w:rsid w:val="006B3136"/>
    <w:rsid w:val="006B6344"/>
    <w:rsid w:val="006C14BE"/>
    <w:rsid w:val="006C2599"/>
    <w:rsid w:val="006D1F56"/>
    <w:rsid w:val="006D2F9C"/>
    <w:rsid w:val="006E0FF1"/>
    <w:rsid w:val="006E4845"/>
    <w:rsid w:val="006E4986"/>
    <w:rsid w:val="007020AE"/>
    <w:rsid w:val="007156FD"/>
    <w:rsid w:val="00724170"/>
    <w:rsid w:val="00725AE6"/>
    <w:rsid w:val="007269C5"/>
    <w:rsid w:val="00726D31"/>
    <w:rsid w:val="00727A0F"/>
    <w:rsid w:val="00734124"/>
    <w:rsid w:val="007364E9"/>
    <w:rsid w:val="00743104"/>
    <w:rsid w:val="0074562E"/>
    <w:rsid w:val="00755808"/>
    <w:rsid w:val="00763611"/>
    <w:rsid w:val="0076402F"/>
    <w:rsid w:val="00765DB6"/>
    <w:rsid w:val="0076678C"/>
    <w:rsid w:val="0076688B"/>
    <w:rsid w:val="007706FF"/>
    <w:rsid w:val="00771330"/>
    <w:rsid w:val="007724E7"/>
    <w:rsid w:val="0077532A"/>
    <w:rsid w:val="00776CCE"/>
    <w:rsid w:val="00777B6F"/>
    <w:rsid w:val="0078165F"/>
    <w:rsid w:val="007851D5"/>
    <w:rsid w:val="00787D81"/>
    <w:rsid w:val="00793ED0"/>
    <w:rsid w:val="00797195"/>
    <w:rsid w:val="00797B76"/>
    <w:rsid w:val="007A1AC1"/>
    <w:rsid w:val="007A1B3D"/>
    <w:rsid w:val="007A362E"/>
    <w:rsid w:val="007A3A12"/>
    <w:rsid w:val="007A50D9"/>
    <w:rsid w:val="007A6589"/>
    <w:rsid w:val="007B58F2"/>
    <w:rsid w:val="007C1C74"/>
    <w:rsid w:val="007C33F5"/>
    <w:rsid w:val="007D06DA"/>
    <w:rsid w:val="007D26B2"/>
    <w:rsid w:val="007D48A1"/>
    <w:rsid w:val="007D749C"/>
    <w:rsid w:val="007E3461"/>
    <w:rsid w:val="007E535E"/>
    <w:rsid w:val="007E5C06"/>
    <w:rsid w:val="007F079C"/>
    <w:rsid w:val="007F3CC2"/>
    <w:rsid w:val="0081079F"/>
    <w:rsid w:val="00811584"/>
    <w:rsid w:val="0081242A"/>
    <w:rsid w:val="00815470"/>
    <w:rsid w:val="00820042"/>
    <w:rsid w:val="00822A98"/>
    <w:rsid w:val="00824850"/>
    <w:rsid w:val="0082518B"/>
    <w:rsid w:val="00826897"/>
    <w:rsid w:val="0083187E"/>
    <w:rsid w:val="0083611D"/>
    <w:rsid w:val="00836583"/>
    <w:rsid w:val="0084115E"/>
    <w:rsid w:val="00844864"/>
    <w:rsid w:val="00853532"/>
    <w:rsid w:val="00856308"/>
    <w:rsid w:val="00860822"/>
    <w:rsid w:val="0086381D"/>
    <w:rsid w:val="00864A2A"/>
    <w:rsid w:val="008668D8"/>
    <w:rsid w:val="00866E88"/>
    <w:rsid w:val="00872D2C"/>
    <w:rsid w:val="00875DFA"/>
    <w:rsid w:val="00876070"/>
    <w:rsid w:val="00881D6D"/>
    <w:rsid w:val="008834AC"/>
    <w:rsid w:val="00886985"/>
    <w:rsid w:val="00887E75"/>
    <w:rsid w:val="00890627"/>
    <w:rsid w:val="00890725"/>
    <w:rsid w:val="008928CD"/>
    <w:rsid w:val="0089415C"/>
    <w:rsid w:val="00894566"/>
    <w:rsid w:val="00897C32"/>
    <w:rsid w:val="008A3940"/>
    <w:rsid w:val="008A67F7"/>
    <w:rsid w:val="008A737D"/>
    <w:rsid w:val="008A75B4"/>
    <w:rsid w:val="008A7654"/>
    <w:rsid w:val="008B09E7"/>
    <w:rsid w:val="008C20D0"/>
    <w:rsid w:val="008D0F7B"/>
    <w:rsid w:val="008D1FBB"/>
    <w:rsid w:val="008D2EDD"/>
    <w:rsid w:val="008E0050"/>
    <w:rsid w:val="008E10B7"/>
    <w:rsid w:val="008E1C82"/>
    <w:rsid w:val="008E5EAA"/>
    <w:rsid w:val="008F0CCC"/>
    <w:rsid w:val="009007BC"/>
    <w:rsid w:val="00901AC8"/>
    <w:rsid w:val="00911D25"/>
    <w:rsid w:val="00912A34"/>
    <w:rsid w:val="009145CF"/>
    <w:rsid w:val="00922ACD"/>
    <w:rsid w:val="00924B0A"/>
    <w:rsid w:val="00940CBB"/>
    <w:rsid w:val="00944A5F"/>
    <w:rsid w:val="009464B4"/>
    <w:rsid w:val="009469E5"/>
    <w:rsid w:val="00947985"/>
    <w:rsid w:val="009512D9"/>
    <w:rsid w:val="0095294D"/>
    <w:rsid w:val="00961ED2"/>
    <w:rsid w:val="00966645"/>
    <w:rsid w:val="0097369F"/>
    <w:rsid w:val="009766FF"/>
    <w:rsid w:val="00980D02"/>
    <w:rsid w:val="00981B04"/>
    <w:rsid w:val="00982743"/>
    <w:rsid w:val="00985079"/>
    <w:rsid w:val="00990AFB"/>
    <w:rsid w:val="0099224D"/>
    <w:rsid w:val="009958D4"/>
    <w:rsid w:val="00995B23"/>
    <w:rsid w:val="009A1A88"/>
    <w:rsid w:val="009A2CD1"/>
    <w:rsid w:val="009A35F0"/>
    <w:rsid w:val="009A3835"/>
    <w:rsid w:val="009A4A40"/>
    <w:rsid w:val="009A596D"/>
    <w:rsid w:val="009A5A0D"/>
    <w:rsid w:val="009A6248"/>
    <w:rsid w:val="009A67E6"/>
    <w:rsid w:val="009B342D"/>
    <w:rsid w:val="009B7AEC"/>
    <w:rsid w:val="009C048B"/>
    <w:rsid w:val="009C15E9"/>
    <w:rsid w:val="009C1DB9"/>
    <w:rsid w:val="009C2934"/>
    <w:rsid w:val="009C5179"/>
    <w:rsid w:val="009C5290"/>
    <w:rsid w:val="009D03B9"/>
    <w:rsid w:val="009D3BC1"/>
    <w:rsid w:val="009D5069"/>
    <w:rsid w:val="009E142D"/>
    <w:rsid w:val="009E28AB"/>
    <w:rsid w:val="009E2929"/>
    <w:rsid w:val="009E2B6D"/>
    <w:rsid w:val="009F16ED"/>
    <w:rsid w:val="009F203B"/>
    <w:rsid w:val="009F22E7"/>
    <w:rsid w:val="009F3C0E"/>
    <w:rsid w:val="009F44ED"/>
    <w:rsid w:val="00A01251"/>
    <w:rsid w:val="00A04BEB"/>
    <w:rsid w:val="00A05451"/>
    <w:rsid w:val="00A12715"/>
    <w:rsid w:val="00A12FC5"/>
    <w:rsid w:val="00A1476A"/>
    <w:rsid w:val="00A2253B"/>
    <w:rsid w:val="00A236C2"/>
    <w:rsid w:val="00A24236"/>
    <w:rsid w:val="00A2469A"/>
    <w:rsid w:val="00A24919"/>
    <w:rsid w:val="00A27EEE"/>
    <w:rsid w:val="00A30911"/>
    <w:rsid w:val="00A33B9D"/>
    <w:rsid w:val="00A349B3"/>
    <w:rsid w:val="00A40243"/>
    <w:rsid w:val="00A4098B"/>
    <w:rsid w:val="00A40FE6"/>
    <w:rsid w:val="00A4200A"/>
    <w:rsid w:val="00A439AF"/>
    <w:rsid w:val="00A47E89"/>
    <w:rsid w:val="00A52A5B"/>
    <w:rsid w:val="00A56943"/>
    <w:rsid w:val="00A57120"/>
    <w:rsid w:val="00A603A0"/>
    <w:rsid w:val="00A6544E"/>
    <w:rsid w:val="00A67F68"/>
    <w:rsid w:val="00A741B2"/>
    <w:rsid w:val="00A746B8"/>
    <w:rsid w:val="00A7486A"/>
    <w:rsid w:val="00A76BCD"/>
    <w:rsid w:val="00A81AC6"/>
    <w:rsid w:val="00A85F35"/>
    <w:rsid w:val="00A902A7"/>
    <w:rsid w:val="00A91FB8"/>
    <w:rsid w:val="00A964B9"/>
    <w:rsid w:val="00AA56B6"/>
    <w:rsid w:val="00AB22D1"/>
    <w:rsid w:val="00AB6853"/>
    <w:rsid w:val="00AB7776"/>
    <w:rsid w:val="00AC07F4"/>
    <w:rsid w:val="00AC28E7"/>
    <w:rsid w:val="00AD29B3"/>
    <w:rsid w:val="00AD2F25"/>
    <w:rsid w:val="00AD2F2F"/>
    <w:rsid w:val="00AD4C97"/>
    <w:rsid w:val="00AD6371"/>
    <w:rsid w:val="00AE6A2D"/>
    <w:rsid w:val="00AF13D6"/>
    <w:rsid w:val="00AF77A3"/>
    <w:rsid w:val="00B021B7"/>
    <w:rsid w:val="00B026BA"/>
    <w:rsid w:val="00B044CB"/>
    <w:rsid w:val="00B04E9B"/>
    <w:rsid w:val="00B0514E"/>
    <w:rsid w:val="00B059C9"/>
    <w:rsid w:val="00B05EA9"/>
    <w:rsid w:val="00B12103"/>
    <w:rsid w:val="00B13456"/>
    <w:rsid w:val="00B1480B"/>
    <w:rsid w:val="00B163A5"/>
    <w:rsid w:val="00B169F8"/>
    <w:rsid w:val="00B20C6F"/>
    <w:rsid w:val="00B24A4A"/>
    <w:rsid w:val="00B310EC"/>
    <w:rsid w:val="00B32636"/>
    <w:rsid w:val="00B348E0"/>
    <w:rsid w:val="00B34DA8"/>
    <w:rsid w:val="00B408EF"/>
    <w:rsid w:val="00B421A3"/>
    <w:rsid w:val="00B43BA7"/>
    <w:rsid w:val="00B50A8E"/>
    <w:rsid w:val="00B52332"/>
    <w:rsid w:val="00B538C8"/>
    <w:rsid w:val="00B54D2E"/>
    <w:rsid w:val="00B57CC2"/>
    <w:rsid w:val="00B6585B"/>
    <w:rsid w:val="00B7089F"/>
    <w:rsid w:val="00B7760C"/>
    <w:rsid w:val="00B81886"/>
    <w:rsid w:val="00B82C4C"/>
    <w:rsid w:val="00B85065"/>
    <w:rsid w:val="00B90F32"/>
    <w:rsid w:val="00BA2046"/>
    <w:rsid w:val="00BB08CB"/>
    <w:rsid w:val="00BB0B7E"/>
    <w:rsid w:val="00BB0D6C"/>
    <w:rsid w:val="00BB0EC2"/>
    <w:rsid w:val="00BB24E3"/>
    <w:rsid w:val="00BB50B0"/>
    <w:rsid w:val="00BC13A5"/>
    <w:rsid w:val="00BC33CA"/>
    <w:rsid w:val="00BC4AA1"/>
    <w:rsid w:val="00BC5CBB"/>
    <w:rsid w:val="00BC663E"/>
    <w:rsid w:val="00BE21E3"/>
    <w:rsid w:val="00BE42D2"/>
    <w:rsid w:val="00BE4D9A"/>
    <w:rsid w:val="00BE71EB"/>
    <w:rsid w:val="00BE73D2"/>
    <w:rsid w:val="00BF0548"/>
    <w:rsid w:val="00BF67E5"/>
    <w:rsid w:val="00C01415"/>
    <w:rsid w:val="00C02891"/>
    <w:rsid w:val="00C04D1A"/>
    <w:rsid w:val="00C11BE1"/>
    <w:rsid w:val="00C12EA2"/>
    <w:rsid w:val="00C1354E"/>
    <w:rsid w:val="00C26294"/>
    <w:rsid w:val="00C273CF"/>
    <w:rsid w:val="00C31133"/>
    <w:rsid w:val="00C3423D"/>
    <w:rsid w:val="00C36D01"/>
    <w:rsid w:val="00C37A6E"/>
    <w:rsid w:val="00C415EB"/>
    <w:rsid w:val="00C45156"/>
    <w:rsid w:val="00C464DB"/>
    <w:rsid w:val="00C502DC"/>
    <w:rsid w:val="00C52E49"/>
    <w:rsid w:val="00C532D1"/>
    <w:rsid w:val="00C53DC1"/>
    <w:rsid w:val="00C54B99"/>
    <w:rsid w:val="00C56166"/>
    <w:rsid w:val="00C64206"/>
    <w:rsid w:val="00C64B76"/>
    <w:rsid w:val="00C64FC4"/>
    <w:rsid w:val="00C66338"/>
    <w:rsid w:val="00C7048B"/>
    <w:rsid w:val="00C753FA"/>
    <w:rsid w:val="00C75DE5"/>
    <w:rsid w:val="00C773CF"/>
    <w:rsid w:val="00C80576"/>
    <w:rsid w:val="00C80CFD"/>
    <w:rsid w:val="00C80F99"/>
    <w:rsid w:val="00C815BF"/>
    <w:rsid w:val="00C840C4"/>
    <w:rsid w:val="00C84A29"/>
    <w:rsid w:val="00C90260"/>
    <w:rsid w:val="00C904B8"/>
    <w:rsid w:val="00C9413D"/>
    <w:rsid w:val="00C963D8"/>
    <w:rsid w:val="00CA3391"/>
    <w:rsid w:val="00CA538B"/>
    <w:rsid w:val="00CB5CE2"/>
    <w:rsid w:val="00CD1E51"/>
    <w:rsid w:val="00CE0BE4"/>
    <w:rsid w:val="00CE6566"/>
    <w:rsid w:val="00CE775F"/>
    <w:rsid w:val="00CF05FC"/>
    <w:rsid w:val="00CF2802"/>
    <w:rsid w:val="00CF5717"/>
    <w:rsid w:val="00CF67EF"/>
    <w:rsid w:val="00D04EAF"/>
    <w:rsid w:val="00D05701"/>
    <w:rsid w:val="00D06B2C"/>
    <w:rsid w:val="00D14C02"/>
    <w:rsid w:val="00D22BAB"/>
    <w:rsid w:val="00D23210"/>
    <w:rsid w:val="00D242BE"/>
    <w:rsid w:val="00D2539D"/>
    <w:rsid w:val="00D25AD0"/>
    <w:rsid w:val="00D30E13"/>
    <w:rsid w:val="00D310A1"/>
    <w:rsid w:val="00D33E7E"/>
    <w:rsid w:val="00D36925"/>
    <w:rsid w:val="00D37F53"/>
    <w:rsid w:val="00D424B4"/>
    <w:rsid w:val="00D45858"/>
    <w:rsid w:val="00D5071A"/>
    <w:rsid w:val="00D50D63"/>
    <w:rsid w:val="00D514D7"/>
    <w:rsid w:val="00D53FDE"/>
    <w:rsid w:val="00D5507E"/>
    <w:rsid w:val="00D62D86"/>
    <w:rsid w:val="00D634FF"/>
    <w:rsid w:val="00D71030"/>
    <w:rsid w:val="00D7121F"/>
    <w:rsid w:val="00D71A0C"/>
    <w:rsid w:val="00D7346F"/>
    <w:rsid w:val="00D73C71"/>
    <w:rsid w:val="00D73D09"/>
    <w:rsid w:val="00D76130"/>
    <w:rsid w:val="00D76BB2"/>
    <w:rsid w:val="00D80C7A"/>
    <w:rsid w:val="00D82927"/>
    <w:rsid w:val="00D85884"/>
    <w:rsid w:val="00D86BDA"/>
    <w:rsid w:val="00D95659"/>
    <w:rsid w:val="00D978A9"/>
    <w:rsid w:val="00D97A6F"/>
    <w:rsid w:val="00DA06BB"/>
    <w:rsid w:val="00DA29D0"/>
    <w:rsid w:val="00DA6531"/>
    <w:rsid w:val="00DA6B5D"/>
    <w:rsid w:val="00DB140E"/>
    <w:rsid w:val="00DB19DE"/>
    <w:rsid w:val="00DD1416"/>
    <w:rsid w:val="00DD20A0"/>
    <w:rsid w:val="00DD43D3"/>
    <w:rsid w:val="00DD5F98"/>
    <w:rsid w:val="00DE7C03"/>
    <w:rsid w:val="00DF0FFC"/>
    <w:rsid w:val="00DF7791"/>
    <w:rsid w:val="00E00D16"/>
    <w:rsid w:val="00E049A0"/>
    <w:rsid w:val="00E11761"/>
    <w:rsid w:val="00E125DB"/>
    <w:rsid w:val="00E12F99"/>
    <w:rsid w:val="00E22FE7"/>
    <w:rsid w:val="00E234BA"/>
    <w:rsid w:val="00E268DF"/>
    <w:rsid w:val="00E2709E"/>
    <w:rsid w:val="00E31933"/>
    <w:rsid w:val="00E325B2"/>
    <w:rsid w:val="00E3753C"/>
    <w:rsid w:val="00E37E03"/>
    <w:rsid w:val="00E40BBC"/>
    <w:rsid w:val="00E42F6E"/>
    <w:rsid w:val="00E44E53"/>
    <w:rsid w:val="00E46375"/>
    <w:rsid w:val="00E46456"/>
    <w:rsid w:val="00E50624"/>
    <w:rsid w:val="00E61844"/>
    <w:rsid w:val="00E655EB"/>
    <w:rsid w:val="00E71557"/>
    <w:rsid w:val="00E71FB3"/>
    <w:rsid w:val="00E73502"/>
    <w:rsid w:val="00E73C93"/>
    <w:rsid w:val="00E75C65"/>
    <w:rsid w:val="00E76CAA"/>
    <w:rsid w:val="00E825F9"/>
    <w:rsid w:val="00E835F0"/>
    <w:rsid w:val="00E84133"/>
    <w:rsid w:val="00E91C7D"/>
    <w:rsid w:val="00E91E85"/>
    <w:rsid w:val="00E91F7D"/>
    <w:rsid w:val="00E95212"/>
    <w:rsid w:val="00E96A42"/>
    <w:rsid w:val="00EA74E0"/>
    <w:rsid w:val="00EB4661"/>
    <w:rsid w:val="00EB5245"/>
    <w:rsid w:val="00EB5705"/>
    <w:rsid w:val="00EB6164"/>
    <w:rsid w:val="00EC6CDB"/>
    <w:rsid w:val="00EC76C5"/>
    <w:rsid w:val="00ED065B"/>
    <w:rsid w:val="00ED20CE"/>
    <w:rsid w:val="00ED2CEF"/>
    <w:rsid w:val="00ED2E1E"/>
    <w:rsid w:val="00EF03DE"/>
    <w:rsid w:val="00EF08B1"/>
    <w:rsid w:val="00EF0D47"/>
    <w:rsid w:val="00EF15F1"/>
    <w:rsid w:val="00EF744B"/>
    <w:rsid w:val="00F0458C"/>
    <w:rsid w:val="00F05FD1"/>
    <w:rsid w:val="00F0668A"/>
    <w:rsid w:val="00F0681C"/>
    <w:rsid w:val="00F116AF"/>
    <w:rsid w:val="00F172B5"/>
    <w:rsid w:val="00F22E67"/>
    <w:rsid w:val="00F25B6A"/>
    <w:rsid w:val="00F27457"/>
    <w:rsid w:val="00F3165D"/>
    <w:rsid w:val="00F319CC"/>
    <w:rsid w:val="00F343E1"/>
    <w:rsid w:val="00F349F6"/>
    <w:rsid w:val="00F379E6"/>
    <w:rsid w:val="00F41CD3"/>
    <w:rsid w:val="00F5539D"/>
    <w:rsid w:val="00F56C78"/>
    <w:rsid w:val="00F57FE8"/>
    <w:rsid w:val="00F60905"/>
    <w:rsid w:val="00F63749"/>
    <w:rsid w:val="00F6482F"/>
    <w:rsid w:val="00F65134"/>
    <w:rsid w:val="00F66B04"/>
    <w:rsid w:val="00F71FD9"/>
    <w:rsid w:val="00F76E99"/>
    <w:rsid w:val="00F83CFA"/>
    <w:rsid w:val="00F844DE"/>
    <w:rsid w:val="00F84803"/>
    <w:rsid w:val="00F8570F"/>
    <w:rsid w:val="00F90CD7"/>
    <w:rsid w:val="00F92176"/>
    <w:rsid w:val="00F93775"/>
    <w:rsid w:val="00F942C2"/>
    <w:rsid w:val="00F94848"/>
    <w:rsid w:val="00F94AF2"/>
    <w:rsid w:val="00F97BA3"/>
    <w:rsid w:val="00FA12FD"/>
    <w:rsid w:val="00FA28D8"/>
    <w:rsid w:val="00FA44C1"/>
    <w:rsid w:val="00FA66D7"/>
    <w:rsid w:val="00FA6FEF"/>
    <w:rsid w:val="00FA7427"/>
    <w:rsid w:val="00FB150D"/>
    <w:rsid w:val="00FB3903"/>
    <w:rsid w:val="00FB4657"/>
    <w:rsid w:val="00FC2D8B"/>
    <w:rsid w:val="00FC660B"/>
    <w:rsid w:val="00FC6807"/>
    <w:rsid w:val="00FC6E6E"/>
    <w:rsid w:val="00FD225C"/>
    <w:rsid w:val="00FD3782"/>
    <w:rsid w:val="00FD622C"/>
    <w:rsid w:val="00FD799E"/>
    <w:rsid w:val="00FE2961"/>
    <w:rsid w:val="00FE3AB0"/>
    <w:rsid w:val="00FE6F1C"/>
    <w:rsid w:val="00FE7CFC"/>
    <w:rsid w:val="00FF05D0"/>
    <w:rsid w:val="00FF45D0"/>
    <w:rsid w:val="00FF50E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CBDA4"/>
  <w15:docId w15:val="{541B6979-63FE-4D02-8EE5-CF0A8BC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D0"/>
    <w:rPr>
      <w:sz w:val="24"/>
      <w:szCs w:val="24"/>
      <w:lang w:eastAsia="en-US"/>
    </w:rPr>
  </w:style>
  <w:style w:type="paragraph" w:styleId="Heading1">
    <w:name w:val="heading 1"/>
    <w:basedOn w:val="Normal"/>
    <w:next w:val="Normal"/>
    <w:link w:val="Heading1Char"/>
    <w:uiPriority w:val="99"/>
    <w:qFormat/>
    <w:rsid w:val="00DA29D0"/>
    <w:pPr>
      <w:keepNext/>
      <w:ind w:left="2160" w:firstLine="720"/>
      <w:outlineLvl w:val="0"/>
    </w:pPr>
    <w:rPr>
      <w:b/>
      <w:bCs/>
      <w:sz w:val="20"/>
      <w:szCs w:val="20"/>
    </w:rPr>
  </w:style>
  <w:style w:type="paragraph" w:styleId="Heading2">
    <w:name w:val="heading 2"/>
    <w:basedOn w:val="Normal"/>
    <w:next w:val="Normal"/>
    <w:link w:val="Heading2Char"/>
    <w:uiPriority w:val="99"/>
    <w:qFormat/>
    <w:rsid w:val="00DA29D0"/>
    <w:pPr>
      <w:keepNext/>
      <w:ind w:firstLine="360"/>
      <w:jc w:val="both"/>
      <w:outlineLvl w:val="1"/>
    </w:pPr>
    <w:rPr>
      <w:b/>
      <w:bCs/>
      <w:u w:val="single"/>
    </w:rPr>
  </w:style>
  <w:style w:type="paragraph" w:styleId="Heading3">
    <w:name w:val="heading 3"/>
    <w:basedOn w:val="Normal"/>
    <w:next w:val="Normal"/>
    <w:link w:val="Heading3Char"/>
    <w:uiPriority w:val="99"/>
    <w:qFormat/>
    <w:rsid w:val="00DA29D0"/>
    <w:pPr>
      <w:keepNext/>
      <w:spacing w:line="360" w:lineRule="auto"/>
      <w:ind w:firstLine="36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6D01"/>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C36D01"/>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semiHidden/>
    <w:locked/>
    <w:rsid w:val="00C36D01"/>
    <w:rPr>
      <w:rFonts w:ascii="Cambria" w:hAnsi="Cambria" w:cs="Cambria"/>
      <w:b/>
      <w:bCs/>
      <w:sz w:val="26"/>
      <w:szCs w:val="26"/>
      <w:lang w:eastAsia="en-US"/>
    </w:rPr>
  </w:style>
  <w:style w:type="paragraph" w:styleId="Title">
    <w:name w:val="Title"/>
    <w:basedOn w:val="Normal"/>
    <w:link w:val="TitleChar"/>
    <w:uiPriority w:val="99"/>
    <w:qFormat/>
    <w:rsid w:val="00DA29D0"/>
    <w:pPr>
      <w:jc w:val="center"/>
    </w:pPr>
    <w:rPr>
      <w:b/>
      <w:bCs/>
      <w:sz w:val="28"/>
      <w:szCs w:val="28"/>
    </w:rPr>
  </w:style>
  <w:style w:type="character" w:customStyle="1" w:styleId="TitleChar">
    <w:name w:val="Title Char"/>
    <w:basedOn w:val="DefaultParagraphFont"/>
    <w:link w:val="Title"/>
    <w:uiPriority w:val="99"/>
    <w:locked/>
    <w:rsid w:val="00C36D01"/>
    <w:rPr>
      <w:rFonts w:ascii="Cambria" w:hAnsi="Cambria" w:cs="Cambria"/>
      <w:b/>
      <w:bCs/>
      <w:kern w:val="28"/>
      <w:sz w:val="32"/>
      <w:szCs w:val="32"/>
      <w:lang w:eastAsia="en-US"/>
    </w:rPr>
  </w:style>
  <w:style w:type="paragraph" w:styleId="BodyText">
    <w:name w:val="Body Text"/>
    <w:basedOn w:val="Normal"/>
    <w:link w:val="BodyTextChar"/>
    <w:uiPriority w:val="99"/>
    <w:rsid w:val="00DA29D0"/>
    <w:pPr>
      <w:jc w:val="both"/>
    </w:pPr>
  </w:style>
  <w:style w:type="character" w:customStyle="1" w:styleId="BodyTextChar">
    <w:name w:val="Body Text Char"/>
    <w:basedOn w:val="DefaultParagraphFont"/>
    <w:link w:val="BodyText"/>
    <w:uiPriority w:val="99"/>
    <w:semiHidden/>
    <w:locked/>
    <w:rsid w:val="00C36D01"/>
    <w:rPr>
      <w:sz w:val="24"/>
      <w:szCs w:val="24"/>
      <w:lang w:eastAsia="en-US"/>
    </w:rPr>
  </w:style>
  <w:style w:type="paragraph" w:styleId="BodyTextIndent2">
    <w:name w:val="Body Text Indent 2"/>
    <w:basedOn w:val="Normal"/>
    <w:link w:val="BodyTextIndent2Char"/>
    <w:uiPriority w:val="99"/>
    <w:rsid w:val="00DA29D0"/>
    <w:pPr>
      <w:ind w:firstLine="720"/>
    </w:pPr>
    <w:rPr>
      <w:sz w:val="20"/>
      <w:szCs w:val="20"/>
    </w:rPr>
  </w:style>
  <w:style w:type="character" w:customStyle="1" w:styleId="BodyTextIndent2Char">
    <w:name w:val="Body Text Indent 2 Char"/>
    <w:basedOn w:val="DefaultParagraphFont"/>
    <w:link w:val="BodyTextIndent2"/>
    <w:uiPriority w:val="99"/>
    <w:semiHidden/>
    <w:locked/>
    <w:rsid w:val="00C36D01"/>
    <w:rPr>
      <w:sz w:val="24"/>
      <w:szCs w:val="24"/>
      <w:lang w:eastAsia="en-US"/>
    </w:rPr>
  </w:style>
  <w:style w:type="paragraph" w:styleId="BodyTextIndent">
    <w:name w:val="Body Text Indent"/>
    <w:basedOn w:val="Normal"/>
    <w:link w:val="BodyTextIndentChar"/>
    <w:uiPriority w:val="99"/>
    <w:rsid w:val="00DA29D0"/>
    <w:pPr>
      <w:spacing w:line="360" w:lineRule="auto"/>
      <w:ind w:firstLine="360"/>
      <w:jc w:val="both"/>
    </w:pPr>
  </w:style>
  <w:style w:type="character" w:customStyle="1" w:styleId="BodyTextIndentChar">
    <w:name w:val="Body Text Indent Char"/>
    <w:basedOn w:val="DefaultParagraphFont"/>
    <w:link w:val="BodyTextIndent"/>
    <w:uiPriority w:val="99"/>
    <w:semiHidden/>
    <w:locked/>
    <w:rsid w:val="00C36D01"/>
    <w:rPr>
      <w:sz w:val="24"/>
      <w:szCs w:val="24"/>
      <w:lang w:eastAsia="en-US"/>
    </w:rPr>
  </w:style>
  <w:style w:type="paragraph" w:styleId="BodyText2">
    <w:name w:val="Body Text 2"/>
    <w:basedOn w:val="Normal"/>
    <w:link w:val="BodyText2Char"/>
    <w:uiPriority w:val="99"/>
    <w:rsid w:val="00FC660B"/>
    <w:pPr>
      <w:spacing w:after="120" w:line="480" w:lineRule="auto"/>
    </w:pPr>
    <w:rPr>
      <w:rFonts w:ascii="Arial" w:eastAsia="MS Mincho" w:hAnsi="Arial" w:cs="Arial"/>
      <w:lang w:eastAsia="lv-LV"/>
    </w:rPr>
  </w:style>
  <w:style w:type="character" w:customStyle="1" w:styleId="BodyText2Char">
    <w:name w:val="Body Text 2 Char"/>
    <w:basedOn w:val="DefaultParagraphFont"/>
    <w:link w:val="BodyText2"/>
    <w:uiPriority w:val="99"/>
    <w:semiHidden/>
    <w:locked/>
    <w:rsid w:val="00C36D01"/>
    <w:rPr>
      <w:sz w:val="24"/>
      <w:szCs w:val="24"/>
      <w:lang w:eastAsia="en-US"/>
    </w:rPr>
  </w:style>
  <w:style w:type="paragraph" w:styleId="EndnoteText">
    <w:name w:val="endnote text"/>
    <w:basedOn w:val="Normal"/>
    <w:link w:val="EndnoteTextChar"/>
    <w:uiPriority w:val="99"/>
    <w:semiHidden/>
    <w:rsid w:val="00A30911"/>
    <w:rPr>
      <w:sz w:val="20"/>
      <w:szCs w:val="20"/>
    </w:rPr>
  </w:style>
  <w:style w:type="character" w:customStyle="1" w:styleId="EndnoteTextChar">
    <w:name w:val="Endnote Text Char"/>
    <w:basedOn w:val="DefaultParagraphFont"/>
    <w:link w:val="EndnoteText"/>
    <w:uiPriority w:val="99"/>
    <w:semiHidden/>
    <w:locked/>
    <w:rsid w:val="00C36D01"/>
    <w:rPr>
      <w:sz w:val="20"/>
      <w:szCs w:val="20"/>
      <w:lang w:eastAsia="en-US"/>
    </w:rPr>
  </w:style>
  <w:style w:type="character" w:styleId="EndnoteReference">
    <w:name w:val="endnote reference"/>
    <w:basedOn w:val="DefaultParagraphFont"/>
    <w:uiPriority w:val="99"/>
    <w:semiHidden/>
    <w:rsid w:val="00A30911"/>
    <w:rPr>
      <w:vertAlign w:val="superscript"/>
    </w:rPr>
  </w:style>
  <w:style w:type="paragraph" w:styleId="Footer">
    <w:name w:val="footer"/>
    <w:basedOn w:val="Normal"/>
    <w:link w:val="FooterChar"/>
    <w:uiPriority w:val="99"/>
    <w:rsid w:val="00A349B3"/>
    <w:pPr>
      <w:tabs>
        <w:tab w:val="center" w:pos="4320"/>
        <w:tab w:val="right" w:pos="8640"/>
      </w:tabs>
    </w:pPr>
  </w:style>
  <w:style w:type="character" w:customStyle="1" w:styleId="FooterChar">
    <w:name w:val="Footer Char"/>
    <w:basedOn w:val="DefaultParagraphFont"/>
    <w:link w:val="Footer"/>
    <w:uiPriority w:val="99"/>
    <w:locked/>
    <w:rsid w:val="000F5E13"/>
    <w:rPr>
      <w:sz w:val="24"/>
      <w:szCs w:val="24"/>
      <w:lang w:eastAsia="en-US"/>
    </w:rPr>
  </w:style>
  <w:style w:type="character" w:styleId="PageNumber">
    <w:name w:val="page number"/>
    <w:basedOn w:val="DefaultParagraphFont"/>
    <w:rsid w:val="00A349B3"/>
  </w:style>
  <w:style w:type="paragraph" w:styleId="Header">
    <w:name w:val="header"/>
    <w:basedOn w:val="Normal"/>
    <w:link w:val="HeaderChar"/>
    <w:uiPriority w:val="99"/>
    <w:rsid w:val="00A349B3"/>
    <w:pPr>
      <w:tabs>
        <w:tab w:val="center" w:pos="4320"/>
        <w:tab w:val="right" w:pos="8640"/>
      </w:tabs>
    </w:pPr>
  </w:style>
  <w:style w:type="character" w:customStyle="1" w:styleId="HeaderChar">
    <w:name w:val="Header Char"/>
    <w:basedOn w:val="DefaultParagraphFont"/>
    <w:link w:val="Header"/>
    <w:uiPriority w:val="99"/>
    <w:locked/>
    <w:rsid w:val="000F5E13"/>
    <w:rPr>
      <w:sz w:val="24"/>
      <w:szCs w:val="24"/>
      <w:lang w:eastAsia="en-US"/>
    </w:rPr>
  </w:style>
  <w:style w:type="paragraph" w:styleId="BalloonText">
    <w:name w:val="Balloon Text"/>
    <w:basedOn w:val="Normal"/>
    <w:link w:val="BalloonTextChar"/>
    <w:uiPriority w:val="99"/>
    <w:semiHidden/>
    <w:rsid w:val="006E4845"/>
    <w:rPr>
      <w:rFonts w:ascii="Tahoma" w:hAnsi="Tahoma" w:cs="Tahoma"/>
      <w:sz w:val="16"/>
      <w:szCs w:val="16"/>
    </w:rPr>
  </w:style>
  <w:style w:type="character" w:customStyle="1" w:styleId="BalloonTextChar">
    <w:name w:val="Balloon Text Char"/>
    <w:basedOn w:val="DefaultParagraphFont"/>
    <w:link w:val="BalloonText"/>
    <w:uiPriority w:val="99"/>
    <w:locked/>
    <w:rsid w:val="006E4845"/>
    <w:rPr>
      <w:rFonts w:ascii="Tahoma" w:hAnsi="Tahoma" w:cs="Tahoma"/>
      <w:sz w:val="16"/>
      <w:szCs w:val="16"/>
      <w:lang w:eastAsia="en-US"/>
    </w:rPr>
  </w:style>
  <w:style w:type="paragraph" w:styleId="Subtitle">
    <w:name w:val="Subtitle"/>
    <w:basedOn w:val="Normal"/>
    <w:link w:val="SubtitleChar"/>
    <w:uiPriority w:val="99"/>
    <w:qFormat/>
    <w:rsid w:val="001F3E5F"/>
    <w:pPr>
      <w:jc w:val="center"/>
    </w:pPr>
    <w:rPr>
      <w:b/>
      <w:bCs/>
    </w:rPr>
  </w:style>
  <w:style w:type="character" w:customStyle="1" w:styleId="SubtitleChar">
    <w:name w:val="Subtitle Char"/>
    <w:basedOn w:val="DefaultParagraphFont"/>
    <w:link w:val="Subtitle"/>
    <w:uiPriority w:val="99"/>
    <w:locked/>
    <w:rsid w:val="001F3E5F"/>
    <w:rPr>
      <w:b/>
      <w:bCs/>
      <w:sz w:val="24"/>
      <w:szCs w:val="24"/>
      <w:lang w:eastAsia="en-US"/>
    </w:rPr>
  </w:style>
  <w:style w:type="paragraph" w:customStyle="1" w:styleId="teksts">
    <w:name w:val="teksts"/>
    <w:uiPriority w:val="99"/>
    <w:rsid w:val="0013612C"/>
    <w:pPr>
      <w:spacing w:line="360" w:lineRule="auto"/>
      <w:ind w:firstLine="720"/>
      <w:jc w:val="both"/>
    </w:pPr>
    <w:rPr>
      <w:sz w:val="24"/>
      <w:szCs w:val="24"/>
      <w:lang w:eastAsia="en-US"/>
    </w:rPr>
  </w:style>
  <w:style w:type="character" w:customStyle="1" w:styleId="CharChar2">
    <w:name w:val="Char Char2"/>
    <w:basedOn w:val="DefaultParagraphFont"/>
    <w:uiPriority w:val="99"/>
    <w:rsid w:val="00C45156"/>
    <w:rPr>
      <w:sz w:val="24"/>
      <w:szCs w:val="24"/>
      <w:lang w:eastAsia="en-US"/>
    </w:rPr>
  </w:style>
  <w:style w:type="paragraph" w:styleId="ListParagraph">
    <w:name w:val="List Paragraph"/>
    <w:basedOn w:val="Normal"/>
    <w:uiPriority w:val="34"/>
    <w:qFormat/>
    <w:rsid w:val="004D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5953">
      <w:bodyDiv w:val="1"/>
      <w:marLeft w:val="0"/>
      <w:marRight w:val="0"/>
      <w:marTop w:val="0"/>
      <w:marBottom w:val="0"/>
      <w:divBdr>
        <w:top w:val="none" w:sz="0" w:space="0" w:color="auto"/>
        <w:left w:val="none" w:sz="0" w:space="0" w:color="auto"/>
        <w:bottom w:val="none" w:sz="0" w:space="0" w:color="auto"/>
        <w:right w:val="none" w:sz="0" w:space="0" w:color="auto"/>
      </w:divBdr>
      <w:divsChild>
        <w:div w:id="1962690612">
          <w:marLeft w:val="0"/>
          <w:marRight w:val="0"/>
          <w:marTop w:val="0"/>
          <w:marBottom w:val="0"/>
          <w:divBdr>
            <w:top w:val="none" w:sz="0" w:space="0" w:color="auto"/>
            <w:left w:val="none" w:sz="0" w:space="0" w:color="auto"/>
            <w:bottom w:val="none" w:sz="0" w:space="0" w:color="auto"/>
            <w:right w:val="none" w:sz="0" w:space="0" w:color="auto"/>
          </w:divBdr>
          <w:divsChild>
            <w:div w:id="23335513">
              <w:marLeft w:val="0"/>
              <w:marRight w:val="0"/>
              <w:marTop w:val="0"/>
              <w:marBottom w:val="0"/>
              <w:divBdr>
                <w:top w:val="none" w:sz="0" w:space="0" w:color="auto"/>
                <w:left w:val="none" w:sz="0" w:space="0" w:color="auto"/>
                <w:bottom w:val="none" w:sz="0" w:space="0" w:color="auto"/>
                <w:right w:val="none" w:sz="0" w:space="0" w:color="auto"/>
              </w:divBdr>
              <w:divsChild>
                <w:div w:id="1677802880">
                  <w:marLeft w:val="0"/>
                  <w:marRight w:val="0"/>
                  <w:marTop w:val="0"/>
                  <w:marBottom w:val="0"/>
                  <w:divBdr>
                    <w:top w:val="none" w:sz="0" w:space="0" w:color="auto"/>
                    <w:left w:val="none" w:sz="0" w:space="0" w:color="auto"/>
                    <w:bottom w:val="none" w:sz="0" w:space="0" w:color="auto"/>
                    <w:right w:val="none" w:sz="0" w:space="0" w:color="auto"/>
                  </w:divBdr>
                  <w:divsChild>
                    <w:div w:id="1086195828">
                      <w:marLeft w:val="0"/>
                      <w:marRight w:val="0"/>
                      <w:marTop w:val="0"/>
                      <w:marBottom w:val="0"/>
                      <w:divBdr>
                        <w:top w:val="none" w:sz="0" w:space="0" w:color="auto"/>
                        <w:left w:val="none" w:sz="0" w:space="0" w:color="auto"/>
                        <w:bottom w:val="none" w:sz="0" w:space="0" w:color="auto"/>
                        <w:right w:val="none" w:sz="0" w:space="0" w:color="auto"/>
                      </w:divBdr>
                      <w:divsChild>
                        <w:div w:id="531499370">
                          <w:marLeft w:val="0"/>
                          <w:marRight w:val="0"/>
                          <w:marTop w:val="0"/>
                          <w:marBottom w:val="0"/>
                          <w:divBdr>
                            <w:top w:val="none" w:sz="0" w:space="0" w:color="auto"/>
                            <w:left w:val="none" w:sz="0" w:space="0" w:color="auto"/>
                            <w:bottom w:val="none" w:sz="0" w:space="0" w:color="auto"/>
                            <w:right w:val="none" w:sz="0" w:space="0" w:color="auto"/>
                          </w:divBdr>
                          <w:divsChild>
                            <w:div w:id="1429809309">
                              <w:marLeft w:val="0"/>
                              <w:marRight w:val="0"/>
                              <w:marTop w:val="0"/>
                              <w:marBottom w:val="0"/>
                              <w:divBdr>
                                <w:top w:val="none" w:sz="0" w:space="0" w:color="auto"/>
                                <w:left w:val="none" w:sz="0" w:space="0" w:color="auto"/>
                                <w:bottom w:val="none" w:sz="0" w:space="0" w:color="auto"/>
                                <w:right w:val="none" w:sz="0" w:space="0" w:color="auto"/>
                              </w:divBdr>
                              <w:divsChild>
                                <w:div w:id="533470869">
                                  <w:marLeft w:val="0"/>
                                  <w:marRight w:val="0"/>
                                  <w:marTop w:val="0"/>
                                  <w:marBottom w:val="0"/>
                                  <w:divBdr>
                                    <w:top w:val="none" w:sz="0" w:space="0" w:color="auto"/>
                                    <w:left w:val="none" w:sz="0" w:space="0" w:color="auto"/>
                                    <w:bottom w:val="none" w:sz="0" w:space="0" w:color="auto"/>
                                    <w:right w:val="none" w:sz="0" w:space="0" w:color="auto"/>
                                  </w:divBdr>
                                  <w:divsChild>
                                    <w:div w:id="3107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638511">
      <w:bodyDiv w:val="1"/>
      <w:marLeft w:val="0"/>
      <w:marRight w:val="0"/>
      <w:marTop w:val="0"/>
      <w:marBottom w:val="0"/>
      <w:divBdr>
        <w:top w:val="none" w:sz="0" w:space="0" w:color="auto"/>
        <w:left w:val="none" w:sz="0" w:space="0" w:color="auto"/>
        <w:bottom w:val="none" w:sz="0" w:space="0" w:color="auto"/>
        <w:right w:val="none" w:sz="0" w:space="0" w:color="auto"/>
      </w:divBdr>
      <w:divsChild>
        <w:div w:id="722757917">
          <w:marLeft w:val="0"/>
          <w:marRight w:val="0"/>
          <w:marTop w:val="0"/>
          <w:marBottom w:val="0"/>
          <w:divBdr>
            <w:top w:val="none" w:sz="0" w:space="0" w:color="auto"/>
            <w:left w:val="none" w:sz="0" w:space="0" w:color="auto"/>
            <w:bottom w:val="none" w:sz="0" w:space="0" w:color="auto"/>
            <w:right w:val="none" w:sz="0" w:space="0" w:color="auto"/>
          </w:divBdr>
          <w:divsChild>
            <w:div w:id="1407993789">
              <w:marLeft w:val="0"/>
              <w:marRight w:val="0"/>
              <w:marTop w:val="0"/>
              <w:marBottom w:val="0"/>
              <w:divBdr>
                <w:top w:val="none" w:sz="0" w:space="0" w:color="auto"/>
                <w:left w:val="none" w:sz="0" w:space="0" w:color="auto"/>
                <w:bottom w:val="none" w:sz="0" w:space="0" w:color="auto"/>
                <w:right w:val="none" w:sz="0" w:space="0" w:color="auto"/>
              </w:divBdr>
              <w:divsChild>
                <w:div w:id="1528105069">
                  <w:marLeft w:val="0"/>
                  <w:marRight w:val="0"/>
                  <w:marTop w:val="0"/>
                  <w:marBottom w:val="0"/>
                  <w:divBdr>
                    <w:top w:val="none" w:sz="0" w:space="0" w:color="auto"/>
                    <w:left w:val="none" w:sz="0" w:space="0" w:color="auto"/>
                    <w:bottom w:val="none" w:sz="0" w:space="0" w:color="auto"/>
                    <w:right w:val="none" w:sz="0" w:space="0" w:color="auto"/>
                  </w:divBdr>
                  <w:divsChild>
                    <w:div w:id="366103329">
                      <w:marLeft w:val="0"/>
                      <w:marRight w:val="0"/>
                      <w:marTop w:val="0"/>
                      <w:marBottom w:val="0"/>
                      <w:divBdr>
                        <w:top w:val="none" w:sz="0" w:space="0" w:color="auto"/>
                        <w:left w:val="none" w:sz="0" w:space="0" w:color="auto"/>
                        <w:bottom w:val="none" w:sz="0" w:space="0" w:color="auto"/>
                        <w:right w:val="none" w:sz="0" w:space="0" w:color="auto"/>
                      </w:divBdr>
                      <w:divsChild>
                        <w:div w:id="895706657">
                          <w:marLeft w:val="0"/>
                          <w:marRight w:val="0"/>
                          <w:marTop w:val="0"/>
                          <w:marBottom w:val="0"/>
                          <w:divBdr>
                            <w:top w:val="none" w:sz="0" w:space="0" w:color="auto"/>
                            <w:left w:val="none" w:sz="0" w:space="0" w:color="auto"/>
                            <w:bottom w:val="none" w:sz="0" w:space="0" w:color="auto"/>
                            <w:right w:val="none" w:sz="0" w:space="0" w:color="auto"/>
                          </w:divBdr>
                          <w:divsChild>
                            <w:div w:id="1721131633">
                              <w:marLeft w:val="0"/>
                              <w:marRight w:val="0"/>
                              <w:marTop w:val="0"/>
                              <w:marBottom w:val="0"/>
                              <w:divBdr>
                                <w:top w:val="none" w:sz="0" w:space="0" w:color="auto"/>
                                <w:left w:val="none" w:sz="0" w:space="0" w:color="auto"/>
                                <w:bottom w:val="none" w:sz="0" w:space="0" w:color="auto"/>
                                <w:right w:val="none" w:sz="0" w:space="0" w:color="auto"/>
                              </w:divBdr>
                              <w:divsChild>
                                <w:div w:id="682324616">
                                  <w:marLeft w:val="0"/>
                                  <w:marRight w:val="0"/>
                                  <w:marTop w:val="0"/>
                                  <w:marBottom w:val="0"/>
                                  <w:divBdr>
                                    <w:top w:val="none" w:sz="0" w:space="0" w:color="auto"/>
                                    <w:left w:val="none" w:sz="0" w:space="0" w:color="auto"/>
                                    <w:bottom w:val="none" w:sz="0" w:space="0" w:color="auto"/>
                                    <w:right w:val="none" w:sz="0" w:space="0" w:color="auto"/>
                                  </w:divBdr>
                                  <w:divsChild>
                                    <w:div w:id="875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03249">
      <w:bodyDiv w:val="1"/>
      <w:marLeft w:val="0"/>
      <w:marRight w:val="0"/>
      <w:marTop w:val="0"/>
      <w:marBottom w:val="0"/>
      <w:divBdr>
        <w:top w:val="none" w:sz="0" w:space="0" w:color="auto"/>
        <w:left w:val="none" w:sz="0" w:space="0" w:color="auto"/>
        <w:bottom w:val="none" w:sz="0" w:space="0" w:color="auto"/>
        <w:right w:val="none" w:sz="0" w:space="0" w:color="auto"/>
      </w:divBdr>
      <w:divsChild>
        <w:div w:id="922177793">
          <w:marLeft w:val="0"/>
          <w:marRight w:val="0"/>
          <w:marTop w:val="0"/>
          <w:marBottom w:val="0"/>
          <w:divBdr>
            <w:top w:val="none" w:sz="0" w:space="0" w:color="auto"/>
            <w:left w:val="none" w:sz="0" w:space="0" w:color="auto"/>
            <w:bottom w:val="none" w:sz="0" w:space="0" w:color="auto"/>
            <w:right w:val="none" w:sz="0" w:space="0" w:color="auto"/>
          </w:divBdr>
          <w:divsChild>
            <w:div w:id="1953437282">
              <w:marLeft w:val="0"/>
              <w:marRight w:val="0"/>
              <w:marTop w:val="0"/>
              <w:marBottom w:val="0"/>
              <w:divBdr>
                <w:top w:val="none" w:sz="0" w:space="0" w:color="auto"/>
                <w:left w:val="none" w:sz="0" w:space="0" w:color="auto"/>
                <w:bottom w:val="none" w:sz="0" w:space="0" w:color="auto"/>
                <w:right w:val="none" w:sz="0" w:space="0" w:color="auto"/>
              </w:divBdr>
              <w:divsChild>
                <w:div w:id="2053846750">
                  <w:marLeft w:val="0"/>
                  <w:marRight w:val="0"/>
                  <w:marTop w:val="0"/>
                  <w:marBottom w:val="0"/>
                  <w:divBdr>
                    <w:top w:val="none" w:sz="0" w:space="0" w:color="auto"/>
                    <w:left w:val="none" w:sz="0" w:space="0" w:color="auto"/>
                    <w:bottom w:val="none" w:sz="0" w:space="0" w:color="auto"/>
                    <w:right w:val="none" w:sz="0" w:space="0" w:color="auto"/>
                  </w:divBdr>
                  <w:divsChild>
                    <w:div w:id="1544251542">
                      <w:marLeft w:val="0"/>
                      <w:marRight w:val="0"/>
                      <w:marTop w:val="0"/>
                      <w:marBottom w:val="0"/>
                      <w:divBdr>
                        <w:top w:val="none" w:sz="0" w:space="0" w:color="auto"/>
                        <w:left w:val="none" w:sz="0" w:space="0" w:color="auto"/>
                        <w:bottom w:val="none" w:sz="0" w:space="0" w:color="auto"/>
                        <w:right w:val="none" w:sz="0" w:space="0" w:color="auto"/>
                      </w:divBdr>
                      <w:divsChild>
                        <w:div w:id="1178930816">
                          <w:marLeft w:val="0"/>
                          <w:marRight w:val="0"/>
                          <w:marTop w:val="0"/>
                          <w:marBottom w:val="0"/>
                          <w:divBdr>
                            <w:top w:val="none" w:sz="0" w:space="0" w:color="auto"/>
                            <w:left w:val="none" w:sz="0" w:space="0" w:color="auto"/>
                            <w:bottom w:val="none" w:sz="0" w:space="0" w:color="auto"/>
                            <w:right w:val="none" w:sz="0" w:space="0" w:color="auto"/>
                          </w:divBdr>
                          <w:divsChild>
                            <w:div w:id="1014184889">
                              <w:marLeft w:val="0"/>
                              <w:marRight w:val="0"/>
                              <w:marTop w:val="0"/>
                              <w:marBottom w:val="0"/>
                              <w:divBdr>
                                <w:top w:val="none" w:sz="0" w:space="0" w:color="auto"/>
                                <w:left w:val="none" w:sz="0" w:space="0" w:color="auto"/>
                                <w:bottom w:val="none" w:sz="0" w:space="0" w:color="auto"/>
                                <w:right w:val="none" w:sz="0" w:space="0" w:color="auto"/>
                              </w:divBdr>
                              <w:divsChild>
                                <w:div w:id="2320826">
                                  <w:marLeft w:val="0"/>
                                  <w:marRight w:val="0"/>
                                  <w:marTop w:val="0"/>
                                  <w:marBottom w:val="0"/>
                                  <w:divBdr>
                                    <w:top w:val="none" w:sz="0" w:space="0" w:color="auto"/>
                                    <w:left w:val="none" w:sz="0" w:space="0" w:color="auto"/>
                                    <w:bottom w:val="none" w:sz="0" w:space="0" w:color="auto"/>
                                    <w:right w:val="none" w:sz="0" w:space="0" w:color="auto"/>
                                  </w:divBdr>
                                  <w:divsChild>
                                    <w:div w:id="3235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879869">
      <w:bodyDiv w:val="1"/>
      <w:marLeft w:val="0"/>
      <w:marRight w:val="0"/>
      <w:marTop w:val="0"/>
      <w:marBottom w:val="0"/>
      <w:divBdr>
        <w:top w:val="none" w:sz="0" w:space="0" w:color="auto"/>
        <w:left w:val="none" w:sz="0" w:space="0" w:color="auto"/>
        <w:bottom w:val="none" w:sz="0" w:space="0" w:color="auto"/>
        <w:right w:val="none" w:sz="0" w:space="0" w:color="auto"/>
      </w:divBdr>
      <w:divsChild>
        <w:div w:id="1718123470">
          <w:marLeft w:val="0"/>
          <w:marRight w:val="0"/>
          <w:marTop w:val="0"/>
          <w:marBottom w:val="0"/>
          <w:divBdr>
            <w:top w:val="none" w:sz="0" w:space="0" w:color="auto"/>
            <w:left w:val="none" w:sz="0" w:space="0" w:color="auto"/>
            <w:bottom w:val="none" w:sz="0" w:space="0" w:color="auto"/>
            <w:right w:val="none" w:sz="0" w:space="0" w:color="auto"/>
          </w:divBdr>
          <w:divsChild>
            <w:div w:id="1982927779">
              <w:marLeft w:val="0"/>
              <w:marRight w:val="0"/>
              <w:marTop w:val="0"/>
              <w:marBottom w:val="0"/>
              <w:divBdr>
                <w:top w:val="none" w:sz="0" w:space="0" w:color="auto"/>
                <w:left w:val="none" w:sz="0" w:space="0" w:color="auto"/>
                <w:bottom w:val="none" w:sz="0" w:space="0" w:color="auto"/>
                <w:right w:val="none" w:sz="0" w:space="0" w:color="auto"/>
              </w:divBdr>
              <w:divsChild>
                <w:div w:id="391774341">
                  <w:marLeft w:val="0"/>
                  <w:marRight w:val="0"/>
                  <w:marTop w:val="0"/>
                  <w:marBottom w:val="0"/>
                  <w:divBdr>
                    <w:top w:val="none" w:sz="0" w:space="0" w:color="auto"/>
                    <w:left w:val="none" w:sz="0" w:space="0" w:color="auto"/>
                    <w:bottom w:val="none" w:sz="0" w:space="0" w:color="auto"/>
                    <w:right w:val="none" w:sz="0" w:space="0" w:color="auto"/>
                  </w:divBdr>
                  <w:divsChild>
                    <w:div w:id="1900945100">
                      <w:marLeft w:val="0"/>
                      <w:marRight w:val="0"/>
                      <w:marTop w:val="0"/>
                      <w:marBottom w:val="0"/>
                      <w:divBdr>
                        <w:top w:val="none" w:sz="0" w:space="0" w:color="auto"/>
                        <w:left w:val="none" w:sz="0" w:space="0" w:color="auto"/>
                        <w:bottom w:val="none" w:sz="0" w:space="0" w:color="auto"/>
                        <w:right w:val="none" w:sz="0" w:space="0" w:color="auto"/>
                      </w:divBdr>
                      <w:divsChild>
                        <w:div w:id="1077098526">
                          <w:marLeft w:val="0"/>
                          <w:marRight w:val="0"/>
                          <w:marTop w:val="0"/>
                          <w:marBottom w:val="0"/>
                          <w:divBdr>
                            <w:top w:val="none" w:sz="0" w:space="0" w:color="auto"/>
                            <w:left w:val="none" w:sz="0" w:space="0" w:color="auto"/>
                            <w:bottom w:val="none" w:sz="0" w:space="0" w:color="auto"/>
                            <w:right w:val="none" w:sz="0" w:space="0" w:color="auto"/>
                          </w:divBdr>
                          <w:divsChild>
                            <w:div w:id="1688603564">
                              <w:marLeft w:val="0"/>
                              <w:marRight w:val="0"/>
                              <w:marTop w:val="0"/>
                              <w:marBottom w:val="0"/>
                              <w:divBdr>
                                <w:top w:val="none" w:sz="0" w:space="0" w:color="auto"/>
                                <w:left w:val="none" w:sz="0" w:space="0" w:color="auto"/>
                                <w:bottom w:val="none" w:sz="0" w:space="0" w:color="auto"/>
                                <w:right w:val="none" w:sz="0" w:space="0" w:color="auto"/>
                              </w:divBdr>
                              <w:divsChild>
                                <w:div w:id="580482833">
                                  <w:marLeft w:val="0"/>
                                  <w:marRight w:val="0"/>
                                  <w:marTop w:val="0"/>
                                  <w:marBottom w:val="0"/>
                                  <w:divBdr>
                                    <w:top w:val="none" w:sz="0" w:space="0" w:color="auto"/>
                                    <w:left w:val="none" w:sz="0" w:space="0" w:color="auto"/>
                                    <w:bottom w:val="none" w:sz="0" w:space="0" w:color="auto"/>
                                    <w:right w:val="none" w:sz="0" w:space="0" w:color="auto"/>
                                  </w:divBdr>
                                  <w:divsChild>
                                    <w:div w:id="15682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7536">
      <w:bodyDiv w:val="1"/>
      <w:marLeft w:val="0"/>
      <w:marRight w:val="0"/>
      <w:marTop w:val="0"/>
      <w:marBottom w:val="0"/>
      <w:divBdr>
        <w:top w:val="none" w:sz="0" w:space="0" w:color="auto"/>
        <w:left w:val="none" w:sz="0" w:space="0" w:color="auto"/>
        <w:bottom w:val="none" w:sz="0" w:space="0" w:color="auto"/>
        <w:right w:val="none" w:sz="0" w:space="0" w:color="auto"/>
      </w:divBdr>
      <w:divsChild>
        <w:div w:id="1805270949">
          <w:marLeft w:val="0"/>
          <w:marRight w:val="0"/>
          <w:marTop w:val="0"/>
          <w:marBottom w:val="0"/>
          <w:divBdr>
            <w:top w:val="none" w:sz="0" w:space="0" w:color="auto"/>
            <w:left w:val="none" w:sz="0" w:space="0" w:color="auto"/>
            <w:bottom w:val="none" w:sz="0" w:space="0" w:color="auto"/>
            <w:right w:val="none" w:sz="0" w:space="0" w:color="auto"/>
          </w:divBdr>
          <w:divsChild>
            <w:div w:id="36855791">
              <w:marLeft w:val="0"/>
              <w:marRight w:val="0"/>
              <w:marTop w:val="0"/>
              <w:marBottom w:val="0"/>
              <w:divBdr>
                <w:top w:val="none" w:sz="0" w:space="0" w:color="auto"/>
                <w:left w:val="none" w:sz="0" w:space="0" w:color="auto"/>
                <w:bottom w:val="none" w:sz="0" w:space="0" w:color="auto"/>
                <w:right w:val="none" w:sz="0" w:space="0" w:color="auto"/>
              </w:divBdr>
              <w:divsChild>
                <w:div w:id="2076271840">
                  <w:marLeft w:val="0"/>
                  <w:marRight w:val="0"/>
                  <w:marTop w:val="0"/>
                  <w:marBottom w:val="0"/>
                  <w:divBdr>
                    <w:top w:val="none" w:sz="0" w:space="0" w:color="auto"/>
                    <w:left w:val="none" w:sz="0" w:space="0" w:color="auto"/>
                    <w:bottom w:val="none" w:sz="0" w:space="0" w:color="auto"/>
                    <w:right w:val="none" w:sz="0" w:space="0" w:color="auto"/>
                  </w:divBdr>
                  <w:divsChild>
                    <w:div w:id="1078404959">
                      <w:marLeft w:val="0"/>
                      <w:marRight w:val="0"/>
                      <w:marTop w:val="0"/>
                      <w:marBottom w:val="0"/>
                      <w:divBdr>
                        <w:top w:val="none" w:sz="0" w:space="0" w:color="auto"/>
                        <w:left w:val="none" w:sz="0" w:space="0" w:color="auto"/>
                        <w:bottom w:val="none" w:sz="0" w:space="0" w:color="auto"/>
                        <w:right w:val="none" w:sz="0" w:space="0" w:color="auto"/>
                      </w:divBdr>
                      <w:divsChild>
                        <w:div w:id="1346591081">
                          <w:marLeft w:val="0"/>
                          <w:marRight w:val="0"/>
                          <w:marTop w:val="0"/>
                          <w:marBottom w:val="0"/>
                          <w:divBdr>
                            <w:top w:val="none" w:sz="0" w:space="0" w:color="auto"/>
                            <w:left w:val="none" w:sz="0" w:space="0" w:color="auto"/>
                            <w:bottom w:val="none" w:sz="0" w:space="0" w:color="auto"/>
                            <w:right w:val="none" w:sz="0" w:space="0" w:color="auto"/>
                          </w:divBdr>
                          <w:divsChild>
                            <w:div w:id="555162578">
                              <w:marLeft w:val="0"/>
                              <w:marRight w:val="0"/>
                              <w:marTop w:val="0"/>
                              <w:marBottom w:val="0"/>
                              <w:divBdr>
                                <w:top w:val="none" w:sz="0" w:space="0" w:color="auto"/>
                                <w:left w:val="none" w:sz="0" w:space="0" w:color="auto"/>
                                <w:bottom w:val="none" w:sz="0" w:space="0" w:color="auto"/>
                                <w:right w:val="none" w:sz="0" w:space="0" w:color="auto"/>
                              </w:divBdr>
                              <w:divsChild>
                                <w:div w:id="999650340">
                                  <w:marLeft w:val="0"/>
                                  <w:marRight w:val="0"/>
                                  <w:marTop w:val="0"/>
                                  <w:marBottom w:val="0"/>
                                  <w:divBdr>
                                    <w:top w:val="none" w:sz="0" w:space="0" w:color="auto"/>
                                    <w:left w:val="none" w:sz="0" w:space="0" w:color="auto"/>
                                    <w:bottom w:val="none" w:sz="0" w:space="0" w:color="auto"/>
                                    <w:right w:val="none" w:sz="0" w:space="0" w:color="auto"/>
                                  </w:divBdr>
                                  <w:divsChild>
                                    <w:div w:id="2765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391291">
      <w:bodyDiv w:val="1"/>
      <w:marLeft w:val="0"/>
      <w:marRight w:val="0"/>
      <w:marTop w:val="0"/>
      <w:marBottom w:val="0"/>
      <w:divBdr>
        <w:top w:val="none" w:sz="0" w:space="0" w:color="auto"/>
        <w:left w:val="none" w:sz="0" w:space="0" w:color="auto"/>
        <w:bottom w:val="none" w:sz="0" w:space="0" w:color="auto"/>
        <w:right w:val="none" w:sz="0" w:space="0" w:color="auto"/>
      </w:divBdr>
      <w:divsChild>
        <w:div w:id="1428425468">
          <w:marLeft w:val="0"/>
          <w:marRight w:val="0"/>
          <w:marTop w:val="0"/>
          <w:marBottom w:val="0"/>
          <w:divBdr>
            <w:top w:val="none" w:sz="0" w:space="0" w:color="auto"/>
            <w:left w:val="none" w:sz="0" w:space="0" w:color="auto"/>
            <w:bottom w:val="none" w:sz="0" w:space="0" w:color="auto"/>
            <w:right w:val="none" w:sz="0" w:space="0" w:color="auto"/>
          </w:divBdr>
          <w:divsChild>
            <w:div w:id="155415582">
              <w:marLeft w:val="0"/>
              <w:marRight w:val="0"/>
              <w:marTop w:val="0"/>
              <w:marBottom w:val="0"/>
              <w:divBdr>
                <w:top w:val="none" w:sz="0" w:space="0" w:color="auto"/>
                <w:left w:val="none" w:sz="0" w:space="0" w:color="auto"/>
                <w:bottom w:val="none" w:sz="0" w:space="0" w:color="auto"/>
                <w:right w:val="none" w:sz="0" w:space="0" w:color="auto"/>
              </w:divBdr>
              <w:divsChild>
                <w:div w:id="93479262">
                  <w:marLeft w:val="0"/>
                  <w:marRight w:val="0"/>
                  <w:marTop w:val="0"/>
                  <w:marBottom w:val="0"/>
                  <w:divBdr>
                    <w:top w:val="none" w:sz="0" w:space="0" w:color="auto"/>
                    <w:left w:val="none" w:sz="0" w:space="0" w:color="auto"/>
                    <w:bottom w:val="none" w:sz="0" w:space="0" w:color="auto"/>
                    <w:right w:val="none" w:sz="0" w:space="0" w:color="auto"/>
                  </w:divBdr>
                  <w:divsChild>
                    <w:div w:id="1557546136">
                      <w:marLeft w:val="0"/>
                      <w:marRight w:val="0"/>
                      <w:marTop w:val="0"/>
                      <w:marBottom w:val="0"/>
                      <w:divBdr>
                        <w:top w:val="none" w:sz="0" w:space="0" w:color="auto"/>
                        <w:left w:val="none" w:sz="0" w:space="0" w:color="auto"/>
                        <w:bottom w:val="none" w:sz="0" w:space="0" w:color="auto"/>
                        <w:right w:val="none" w:sz="0" w:space="0" w:color="auto"/>
                      </w:divBdr>
                      <w:divsChild>
                        <w:div w:id="337076700">
                          <w:marLeft w:val="0"/>
                          <w:marRight w:val="0"/>
                          <w:marTop w:val="0"/>
                          <w:marBottom w:val="0"/>
                          <w:divBdr>
                            <w:top w:val="none" w:sz="0" w:space="0" w:color="auto"/>
                            <w:left w:val="none" w:sz="0" w:space="0" w:color="auto"/>
                            <w:bottom w:val="none" w:sz="0" w:space="0" w:color="auto"/>
                            <w:right w:val="none" w:sz="0" w:space="0" w:color="auto"/>
                          </w:divBdr>
                          <w:divsChild>
                            <w:div w:id="1483308455">
                              <w:marLeft w:val="0"/>
                              <w:marRight w:val="0"/>
                              <w:marTop w:val="0"/>
                              <w:marBottom w:val="0"/>
                              <w:divBdr>
                                <w:top w:val="none" w:sz="0" w:space="0" w:color="auto"/>
                                <w:left w:val="none" w:sz="0" w:space="0" w:color="auto"/>
                                <w:bottom w:val="none" w:sz="0" w:space="0" w:color="auto"/>
                                <w:right w:val="none" w:sz="0" w:space="0" w:color="auto"/>
                              </w:divBdr>
                              <w:divsChild>
                                <w:div w:id="695885129">
                                  <w:marLeft w:val="0"/>
                                  <w:marRight w:val="0"/>
                                  <w:marTop w:val="0"/>
                                  <w:marBottom w:val="0"/>
                                  <w:divBdr>
                                    <w:top w:val="none" w:sz="0" w:space="0" w:color="auto"/>
                                    <w:left w:val="none" w:sz="0" w:space="0" w:color="auto"/>
                                    <w:bottom w:val="none" w:sz="0" w:space="0" w:color="auto"/>
                                    <w:right w:val="none" w:sz="0" w:space="0" w:color="auto"/>
                                  </w:divBdr>
                                  <w:divsChild>
                                    <w:div w:id="426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003C-CFF0-41A2-BBCE-C6463203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2331</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PASKAIDROJUMA RAKSTS</vt:lpstr>
    </vt:vector>
  </TitlesOfParts>
  <Company>Microsoft Corporation</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subject/>
  <dc:creator>arh</dc:creator>
  <cp:keywords/>
  <dc:description/>
  <cp:lastModifiedBy>valdis caune</cp:lastModifiedBy>
  <cp:revision>3</cp:revision>
  <cp:lastPrinted>2024-08-05T16:48:00Z</cp:lastPrinted>
  <dcterms:created xsi:type="dcterms:W3CDTF">2024-08-16T12:35:00Z</dcterms:created>
  <dcterms:modified xsi:type="dcterms:W3CDTF">2024-08-16T12:51:00Z</dcterms:modified>
</cp:coreProperties>
</file>