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4A353961" w:rsidR="00B97398" w:rsidRPr="004800D5" w:rsidRDefault="00B97398" w:rsidP="00B97398">
      <w:pPr>
        <w:pStyle w:val="Bezatstarpm"/>
        <w:jc w:val="center"/>
        <w:rPr>
          <w:rFonts w:ascii="Times New Roman" w:hAnsi="Times New Roman" w:cs="Times New Roman"/>
          <w:b/>
          <w:bCs/>
          <w:sz w:val="24"/>
          <w:szCs w:val="24"/>
        </w:rPr>
      </w:pPr>
      <w:r w:rsidRPr="004800D5">
        <w:rPr>
          <w:rFonts w:ascii="Times New Roman" w:hAnsi="Times New Roman" w:cs="Times New Roman"/>
          <w:b/>
          <w:bCs/>
          <w:sz w:val="24"/>
          <w:szCs w:val="24"/>
        </w:rPr>
        <w:t xml:space="preserve">GULBENES NOVADA </w:t>
      </w:r>
      <w:r w:rsidR="001A138F" w:rsidRPr="004800D5">
        <w:rPr>
          <w:rFonts w:ascii="Times New Roman" w:hAnsi="Times New Roman" w:cs="Times New Roman"/>
          <w:b/>
          <w:bCs/>
          <w:sz w:val="24"/>
          <w:szCs w:val="24"/>
        </w:rPr>
        <w:t xml:space="preserve">PAŠVALDĪBAS </w:t>
      </w:r>
      <w:r w:rsidRPr="004800D5">
        <w:rPr>
          <w:rFonts w:ascii="Times New Roman" w:hAnsi="Times New Roman" w:cs="Times New Roman"/>
          <w:b/>
          <w:bCs/>
          <w:sz w:val="24"/>
          <w:szCs w:val="24"/>
        </w:rPr>
        <w:t>DOMES LĒMUMS</w:t>
      </w:r>
    </w:p>
    <w:p w14:paraId="1348B5E1" w14:textId="77777777" w:rsidR="00B97398" w:rsidRPr="004800D5" w:rsidRDefault="00B97398" w:rsidP="00B97398">
      <w:pPr>
        <w:pStyle w:val="Bezatstarpm"/>
        <w:jc w:val="center"/>
        <w:rPr>
          <w:rFonts w:ascii="Times New Roman" w:hAnsi="Times New Roman" w:cs="Times New Roman"/>
          <w:sz w:val="24"/>
          <w:szCs w:val="24"/>
        </w:rPr>
      </w:pPr>
      <w:r w:rsidRPr="004800D5">
        <w:rPr>
          <w:rFonts w:ascii="Times New Roman" w:hAnsi="Times New Roman" w:cs="Times New Roman"/>
          <w:sz w:val="24"/>
          <w:szCs w:val="24"/>
        </w:rPr>
        <w:t>Gulbenē</w:t>
      </w:r>
    </w:p>
    <w:p w14:paraId="1348B5E2" w14:textId="77777777" w:rsidR="00B97398" w:rsidRPr="004800D5"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A20C0D" w:rsidRPr="00A20C0D" w14:paraId="1348B5E5" w14:textId="77777777" w:rsidTr="00074B84">
        <w:tc>
          <w:tcPr>
            <w:tcW w:w="4729" w:type="dxa"/>
          </w:tcPr>
          <w:p w14:paraId="1348B5E3" w14:textId="37582D56" w:rsidR="00B97398" w:rsidRPr="00A20C0D" w:rsidRDefault="00B97398" w:rsidP="00B97398">
            <w:pPr>
              <w:rPr>
                <w:rFonts w:ascii="Times New Roman" w:hAnsi="Times New Roman" w:cs="Times New Roman"/>
                <w:b/>
                <w:bCs/>
                <w:sz w:val="24"/>
                <w:szCs w:val="24"/>
              </w:rPr>
            </w:pPr>
            <w:r w:rsidRPr="00A20C0D">
              <w:rPr>
                <w:rFonts w:ascii="Times New Roman" w:hAnsi="Times New Roman" w:cs="Times New Roman"/>
                <w:b/>
                <w:bCs/>
                <w:sz w:val="24"/>
                <w:szCs w:val="24"/>
              </w:rPr>
              <w:t>202</w:t>
            </w:r>
            <w:r w:rsidR="002623E2" w:rsidRPr="00A20C0D">
              <w:rPr>
                <w:rFonts w:ascii="Times New Roman" w:hAnsi="Times New Roman" w:cs="Times New Roman"/>
                <w:b/>
                <w:bCs/>
                <w:sz w:val="24"/>
                <w:szCs w:val="24"/>
              </w:rPr>
              <w:t>4</w:t>
            </w:r>
            <w:r w:rsidRPr="00A20C0D">
              <w:rPr>
                <w:rFonts w:ascii="Times New Roman" w:hAnsi="Times New Roman" w:cs="Times New Roman"/>
                <w:b/>
                <w:bCs/>
                <w:sz w:val="24"/>
                <w:szCs w:val="24"/>
              </w:rPr>
              <w:t>.gada</w:t>
            </w:r>
            <w:r w:rsidR="00275DBB" w:rsidRPr="00A20C0D">
              <w:rPr>
                <w:rFonts w:ascii="Times New Roman" w:hAnsi="Times New Roman" w:cs="Times New Roman"/>
                <w:b/>
                <w:bCs/>
                <w:sz w:val="24"/>
                <w:szCs w:val="24"/>
              </w:rPr>
              <w:t xml:space="preserve"> </w:t>
            </w:r>
            <w:r w:rsidR="00005DFD">
              <w:rPr>
                <w:rFonts w:ascii="Times New Roman" w:hAnsi="Times New Roman" w:cs="Times New Roman"/>
                <w:b/>
                <w:bCs/>
                <w:sz w:val="24"/>
                <w:szCs w:val="24"/>
              </w:rPr>
              <w:t>27.jūnijā</w:t>
            </w:r>
          </w:p>
        </w:tc>
        <w:tc>
          <w:tcPr>
            <w:tcW w:w="4729" w:type="dxa"/>
          </w:tcPr>
          <w:p w14:paraId="1348B5E4" w14:textId="122A7EDA" w:rsidR="00B97398" w:rsidRPr="00A20C0D" w:rsidRDefault="007F1E74" w:rsidP="00B97398">
            <w:pPr>
              <w:rPr>
                <w:rFonts w:ascii="Times New Roman" w:hAnsi="Times New Roman" w:cs="Times New Roman"/>
                <w:b/>
                <w:bCs/>
                <w:sz w:val="24"/>
                <w:szCs w:val="24"/>
              </w:rPr>
            </w:pPr>
            <w:r w:rsidRPr="00A20C0D">
              <w:rPr>
                <w:rFonts w:ascii="Times New Roman" w:hAnsi="Times New Roman" w:cs="Times New Roman"/>
                <w:b/>
                <w:bCs/>
                <w:sz w:val="24"/>
                <w:szCs w:val="24"/>
              </w:rPr>
              <w:t xml:space="preserve">                                </w:t>
            </w:r>
            <w:r w:rsidR="00B97398" w:rsidRPr="00A20C0D">
              <w:rPr>
                <w:rFonts w:ascii="Times New Roman" w:hAnsi="Times New Roman" w:cs="Times New Roman"/>
                <w:b/>
                <w:bCs/>
                <w:sz w:val="24"/>
                <w:szCs w:val="24"/>
              </w:rPr>
              <w:t>Nr.</w:t>
            </w:r>
            <w:r w:rsidR="00B10B54" w:rsidRPr="00A20C0D">
              <w:rPr>
                <w:rFonts w:ascii="Times New Roman" w:hAnsi="Times New Roman" w:cs="Times New Roman"/>
                <w:b/>
                <w:bCs/>
                <w:sz w:val="24"/>
                <w:szCs w:val="24"/>
              </w:rPr>
              <w:t xml:space="preserve"> </w:t>
            </w:r>
            <w:r w:rsidR="00B97398" w:rsidRPr="00A20C0D">
              <w:rPr>
                <w:rFonts w:ascii="Times New Roman" w:hAnsi="Times New Roman" w:cs="Times New Roman"/>
                <w:b/>
                <w:bCs/>
                <w:sz w:val="24"/>
                <w:szCs w:val="24"/>
              </w:rPr>
              <w:t>GND/202</w:t>
            </w:r>
            <w:r w:rsidR="002623E2" w:rsidRPr="00A20C0D">
              <w:rPr>
                <w:rFonts w:ascii="Times New Roman" w:hAnsi="Times New Roman" w:cs="Times New Roman"/>
                <w:b/>
                <w:bCs/>
                <w:sz w:val="24"/>
                <w:szCs w:val="24"/>
              </w:rPr>
              <w:t>4</w:t>
            </w:r>
            <w:r w:rsidR="00840208" w:rsidRPr="00A20C0D">
              <w:rPr>
                <w:rFonts w:ascii="Times New Roman" w:hAnsi="Times New Roman" w:cs="Times New Roman"/>
                <w:b/>
                <w:bCs/>
                <w:sz w:val="24"/>
                <w:szCs w:val="24"/>
              </w:rPr>
              <w:t>/</w:t>
            </w:r>
            <w:r w:rsidR="00005DFD">
              <w:rPr>
                <w:rFonts w:ascii="Times New Roman" w:hAnsi="Times New Roman" w:cs="Times New Roman"/>
                <w:b/>
                <w:bCs/>
                <w:sz w:val="24"/>
                <w:szCs w:val="24"/>
              </w:rPr>
              <w:t>345</w:t>
            </w:r>
          </w:p>
        </w:tc>
      </w:tr>
      <w:tr w:rsidR="00A20C0D" w:rsidRPr="00A20C0D" w14:paraId="1348B5E8" w14:textId="77777777" w:rsidTr="00074B84">
        <w:tc>
          <w:tcPr>
            <w:tcW w:w="4729" w:type="dxa"/>
          </w:tcPr>
          <w:p w14:paraId="1348B5E6" w14:textId="77777777" w:rsidR="00B97398" w:rsidRPr="00A20C0D" w:rsidRDefault="00B97398" w:rsidP="00B97398">
            <w:pPr>
              <w:rPr>
                <w:rFonts w:ascii="Times New Roman" w:hAnsi="Times New Roman" w:cs="Times New Roman"/>
                <w:sz w:val="24"/>
                <w:szCs w:val="24"/>
              </w:rPr>
            </w:pPr>
          </w:p>
        </w:tc>
        <w:tc>
          <w:tcPr>
            <w:tcW w:w="4729" w:type="dxa"/>
          </w:tcPr>
          <w:p w14:paraId="656D2E74" w14:textId="40417C2B" w:rsidR="00B97398" w:rsidRPr="00A20C0D" w:rsidRDefault="007F1E74" w:rsidP="00B97398">
            <w:pPr>
              <w:rPr>
                <w:rFonts w:ascii="Times New Roman" w:hAnsi="Times New Roman" w:cs="Times New Roman"/>
                <w:b/>
                <w:bCs/>
                <w:sz w:val="24"/>
                <w:szCs w:val="24"/>
              </w:rPr>
            </w:pPr>
            <w:r w:rsidRPr="00A20C0D">
              <w:rPr>
                <w:rFonts w:ascii="Times New Roman" w:hAnsi="Times New Roman" w:cs="Times New Roman"/>
                <w:b/>
                <w:bCs/>
                <w:sz w:val="24"/>
                <w:szCs w:val="24"/>
              </w:rPr>
              <w:t xml:space="preserve">                                </w:t>
            </w:r>
            <w:r w:rsidR="00B97398" w:rsidRPr="00A20C0D">
              <w:rPr>
                <w:rFonts w:ascii="Times New Roman" w:hAnsi="Times New Roman" w:cs="Times New Roman"/>
                <w:b/>
                <w:bCs/>
                <w:sz w:val="24"/>
                <w:szCs w:val="24"/>
              </w:rPr>
              <w:t>(protokols Nr.</w:t>
            </w:r>
            <w:r w:rsidR="00005DFD">
              <w:rPr>
                <w:rFonts w:ascii="Times New Roman" w:hAnsi="Times New Roman" w:cs="Times New Roman"/>
                <w:b/>
                <w:bCs/>
                <w:sz w:val="24"/>
                <w:szCs w:val="24"/>
              </w:rPr>
              <w:t>14</w:t>
            </w:r>
            <w:r w:rsidR="00B97398" w:rsidRPr="00A20C0D">
              <w:rPr>
                <w:rFonts w:ascii="Times New Roman" w:hAnsi="Times New Roman" w:cs="Times New Roman"/>
                <w:b/>
                <w:bCs/>
                <w:sz w:val="24"/>
                <w:szCs w:val="24"/>
              </w:rPr>
              <w:t xml:space="preserve">; </w:t>
            </w:r>
            <w:r w:rsidR="00005DFD">
              <w:rPr>
                <w:rFonts w:ascii="Times New Roman" w:hAnsi="Times New Roman" w:cs="Times New Roman"/>
                <w:b/>
                <w:bCs/>
                <w:sz w:val="24"/>
                <w:szCs w:val="24"/>
              </w:rPr>
              <w:t>44</w:t>
            </w:r>
            <w:r w:rsidR="00B97398" w:rsidRPr="00A20C0D">
              <w:rPr>
                <w:rFonts w:ascii="Times New Roman" w:hAnsi="Times New Roman" w:cs="Times New Roman"/>
                <w:b/>
                <w:bCs/>
                <w:sz w:val="24"/>
                <w:szCs w:val="24"/>
              </w:rPr>
              <w:t>.p</w:t>
            </w:r>
            <w:r w:rsidR="00EF2BA6" w:rsidRPr="00A20C0D">
              <w:rPr>
                <w:rFonts w:ascii="Times New Roman" w:hAnsi="Times New Roman" w:cs="Times New Roman"/>
                <w:b/>
                <w:bCs/>
                <w:sz w:val="24"/>
                <w:szCs w:val="24"/>
              </w:rPr>
              <w:t>.</w:t>
            </w:r>
            <w:r w:rsidR="00385F66" w:rsidRPr="00A20C0D">
              <w:rPr>
                <w:rFonts w:ascii="Times New Roman" w:hAnsi="Times New Roman" w:cs="Times New Roman"/>
                <w:b/>
                <w:bCs/>
                <w:sz w:val="24"/>
                <w:szCs w:val="24"/>
              </w:rPr>
              <w:t>)</w:t>
            </w:r>
          </w:p>
          <w:p w14:paraId="1348B5E7" w14:textId="1AAFCD8C" w:rsidR="0004263F" w:rsidRPr="00A20C0D" w:rsidRDefault="0004263F" w:rsidP="00B97398">
            <w:pPr>
              <w:rPr>
                <w:rFonts w:ascii="Times New Roman" w:hAnsi="Times New Roman" w:cs="Times New Roman"/>
                <w:b/>
                <w:bCs/>
                <w:sz w:val="24"/>
                <w:szCs w:val="24"/>
              </w:rPr>
            </w:pPr>
          </w:p>
        </w:tc>
      </w:tr>
    </w:tbl>
    <w:p w14:paraId="3FEB5B5F" w14:textId="0A87886F" w:rsidR="00B51943" w:rsidRPr="00A20C0D" w:rsidRDefault="0021386F" w:rsidP="00221C28">
      <w:pPr>
        <w:spacing w:after="0"/>
        <w:jc w:val="center"/>
        <w:rPr>
          <w:rFonts w:ascii="Times New Roman" w:hAnsi="Times New Roman" w:cs="Times New Roman"/>
          <w:b/>
          <w:bCs/>
          <w:sz w:val="24"/>
          <w:szCs w:val="24"/>
        </w:rPr>
      </w:pPr>
      <w:r w:rsidRPr="00A20C0D">
        <w:rPr>
          <w:rFonts w:ascii="Times New Roman" w:hAnsi="Times New Roman" w:cs="Times New Roman"/>
          <w:b/>
          <w:bCs/>
          <w:sz w:val="24"/>
          <w:szCs w:val="24"/>
        </w:rPr>
        <w:t xml:space="preserve">Par </w:t>
      </w:r>
      <w:r w:rsidR="00221C28">
        <w:rPr>
          <w:rFonts w:ascii="Times New Roman" w:hAnsi="Times New Roman" w:cs="Times New Roman"/>
          <w:b/>
          <w:bCs/>
          <w:sz w:val="24"/>
          <w:szCs w:val="24"/>
        </w:rPr>
        <w:t>Sveķu pamatskolas</w:t>
      </w:r>
      <w:r w:rsidR="008157C0">
        <w:rPr>
          <w:rFonts w:ascii="Times New Roman" w:hAnsi="Times New Roman" w:cs="Times New Roman"/>
          <w:b/>
          <w:bCs/>
          <w:sz w:val="24"/>
          <w:szCs w:val="24"/>
        </w:rPr>
        <w:t xml:space="preserve"> sniegto sabiedrisko ūdenssaimniecības pakalpojumu maksas cenrāža apstiprināšanu</w:t>
      </w:r>
    </w:p>
    <w:p w14:paraId="5D57B97C" w14:textId="7C6B8163" w:rsidR="00E41685" w:rsidRPr="00A20C0D" w:rsidRDefault="00E41685" w:rsidP="00D9276B">
      <w:pPr>
        <w:spacing w:after="0" w:line="360" w:lineRule="auto"/>
        <w:jc w:val="both"/>
        <w:rPr>
          <w:rFonts w:ascii="Times New Roman" w:hAnsi="Times New Roman"/>
          <w:sz w:val="24"/>
          <w:szCs w:val="24"/>
        </w:rPr>
      </w:pPr>
    </w:p>
    <w:p w14:paraId="631CAE50" w14:textId="6C6CA857" w:rsidR="00B661DB" w:rsidRPr="00B661DB" w:rsidRDefault="00B661DB" w:rsidP="00B20181">
      <w:pPr>
        <w:spacing w:after="0" w:line="360" w:lineRule="auto"/>
        <w:ind w:firstLine="720"/>
        <w:jc w:val="both"/>
        <w:rPr>
          <w:rFonts w:ascii="Times New Roman" w:hAnsi="Times New Roman"/>
          <w:sz w:val="24"/>
          <w:szCs w:val="24"/>
        </w:rPr>
      </w:pPr>
      <w:bookmarkStart w:id="0" w:name="_Hlk95203343"/>
      <w:r w:rsidRPr="00B661DB">
        <w:rPr>
          <w:rFonts w:ascii="Times New Roman" w:hAnsi="Times New Roman"/>
          <w:sz w:val="24"/>
          <w:szCs w:val="24"/>
        </w:rPr>
        <w:t>Pamatojoties uz Pašvaldību likuma 4.panta pirmās daļas 1.punktu, viena no pašvaldības autonomajām funkcijām ir organizēt iedzīvotājiem ūdenssaimniecības, siltumapgādes un sadzīves atkritumu apsaimniekošanas pakalpojumus neatkarīgi no tā, kā īpašumā atrodas dzīvojamais fonds</w:t>
      </w:r>
      <w:r w:rsidR="004274A3">
        <w:rPr>
          <w:rFonts w:ascii="Times New Roman" w:hAnsi="Times New Roman"/>
          <w:sz w:val="24"/>
          <w:szCs w:val="24"/>
        </w:rPr>
        <w:t>.</w:t>
      </w:r>
      <w:r w:rsidR="00186329">
        <w:rPr>
          <w:rFonts w:ascii="Times New Roman" w:hAnsi="Times New Roman"/>
          <w:sz w:val="24"/>
          <w:szCs w:val="24"/>
        </w:rPr>
        <w:t xml:space="preserve"> </w:t>
      </w:r>
    </w:p>
    <w:p w14:paraId="688EE371" w14:textId="77777777" w:rsidR="00A06DC7" w:rsidRDefault="00A06DC7" w:rsidP="00B20181">
      <w:pPr>
        <w:spacing w:after="0" w:line="360" w:lineRule="auto"/>
        <w:ind w:firstLine="720"/>
        <w:jc w:val="both"/>
        <w:rPr>
          <w:rFonts w:ascii="Times New Roman" w:hAnsi="Times New Roman"/>
          <w:sz w:val="24"/>
          <w:szCs w:val="24"/>
        </w:rPr>
      </w:pPr>
      <w:r>
        <w:rPr>
          <w:rFonts w:ascii="Times New Roman" w:hAnsi="Times New Roman"/>
          <w:sz w:val="24"/>
          <w:szCs w:val="24"/>
        </w:rPr>
        <w:t>Ūdenssaimniecības pakalpojumu likuma 6.panta otrā daļa noteic, ka vietējās pašvaldības dome nosaka maksu par ūdenssaimniecības pakalpojumiem, ko sniedz pašvaldības iestāde. Nosakot maksu par sabiedriskajiem ūdenssaimniecības pakalpojumiem, vietējā pašvaldība piemēro likumā “Par sabiedrisko pakalpojumu regulatoriem” noteiktos sabiedrisko pakalpojumu regulēšanas pamatprincipus.</w:t>
      </w:r>
    </w:p>
    <w:p w14:paraId="63331704" w14:textId="1F82FB55" w:rsidR="00A06DC7" w:rsidRDefault="004274A3" w:rsidP="00B20181">
      <w:pPr>
        <w:spacing w:after="0" w:line="360" w:lineRule="auto"/>
        <w:ind w:firstLine="720"/>
        <w:jc w:val="both"/>
        <w:rPr>
          <w:rFonts w:ascii="Times New Roman" w:hAnsi="Times New Roman"/>
          <w:sz w:val="24"/>
          <w:szCs w:val="24"/>
        </w:rPr>
      </w:pPr>
      <w:r>
        <w:rPr>
          <w:rFonts w:ascii="Times New Roman" w:hAnsi="Times New Roman"/>
          <w:sz w:val="24"/>
          <w:szCs w:val="24"/>
        </w:rPr>
        <w:t>Sabiedrisko ū</w:t>
      </w:r>
      <w:r w:rsidR="00B10EA7">
        <w:rPr>
          <w:rFonts w:ascii="Times New Roman" w:hAnsi="Times New Roman"/>
          <w:sz w:val="24"/>
          <w:szCs w:val="24"/>
        </w:rPr>
        <w:t>denssaimniecības pakalpojumu maksai jāsedz vismaz darbības un uzturēšanas izmaksas, lai varētu nodrošināt ūdenssaimniecības infrastruktūras ilgtspēju, tajā pašā laikā ūdensapgādes un kanalizācijas pakalpojumiem ir jābūt patērētājiem sociāli pieejamiem.</w:t>
      </w:r>
    </w:p>
    <w:bookmarkEnd w:id="0"/>
    <w:p w14:paraId="513C6D1E" w14:textId="7FD398BA" w:rsidR="00F30851" w:rsidRPr="00C63933" w:rsidRDefault="00AE06CC" w:rsidP="00A60129">
      <w:pPr>
        <w:spacing w:after="0" w:line="360" w:lineRule="auto"/>
        <w:ind w:firstLine="720"/>
        <w:jc w:val="both"/>
        <w:rPr>
          <w:rFonts w:ascii="Times New Roman" w:hAnsi="Times New Roman" w:cs="Times New Roman"/>
          <w:sz w:val="24"/>
          <w:szCs w:val="24"/>
        </w:rPr>
      </w:pPr>
      <w:r>
        <w:rPr>
          <w:rFonts w:ascii="Times New Roman" w:hAnsi="Times New Roman"/>
          <w:sz w:val="24"/>
          <w:szCs w:val="24"/>
        </w:rPr>
        <w:t xml:space="preserve">Sveķu pamatskola un Gulbenes novada Centrālās pārvaldes Finanšu nodaļa ir veikusi pārrēķinu Sveķu pamatskolas </w:t>
      </w:r>
      <w:r w:rsidR="007A0077">
        <w:rPr>
          <w:rFonts w:ascii="Times New Roman" w:hAnsi="Times New Roman"/>
          <w:sz w:val="24"/>
          <w:szCs w:val="24"/>
        </w:rPr>
        <w:t xml:space="preserve">sabiedrisko </w:t>
      </w:r>
      <w:r>
        <w:rPr>
          <w:rFonts w:ascii="Times New Roman" w:hAnsi="Times New Roman"/>
          <w:sz w:val="24"/>
          <w:szCs w:val="24"/>
        </w:rPr>
        <w:t>ūdenssaimniecības</w:t>
      </w:r>
      <w:r w:rsidR="00793B4F">
        <w:rPr>
          <w:rFonts w:ascii="Times New Roman" w:hAnsi="Times New Roman"/>
          <w:sz w:val="24"/>
          <w:szCs w:val="24"/>
        </w:rPr>
        <w:t xml:space="preserve"> </w:t>
      </w:r>
      <w:r>
        <w:rPr>
          <w:rFonts w:ascii="Times New Roman" w:hAnsi="Times New Roman"/>
          <w:sz w:val="24"/>
          <w:szCs w:val="24"/>
        </w:rPr>
        <w:t xml:space="preserve">pakalpojumu tarifiem. </w:t>
      </w:r>
      <w:r w:rsidR="007A0077">
        <w:rPr>
          <w:rFonts w:ascii="Times New Roman" w:hAnsi="Times New Roman"/>
          <w:sz w:val="24"/>
          <w:szCs w:val="24"/>
        </w:rPr>
        <w:t>Sabiedrisko ū</w:t>
      </w:r>
      <w:r w:rsidR="004274A3">
        <w:rPr>
          <w:rFonts w:ascii="Times New Roman" w:hAnsi="Times New Roman"/>
          <w:sz w:val="24"/>
          <w:szCs w:val="24"/>
        </w:rPr>
        <w:t>denssaimniecības p</w:t>
      </w:r>
      <w:r w:rsidR="001A3889">
        <w:rPr>
          <w:rFonts w:ascii="Times New Roman" w:hAnsi="Times New Roman"/>
          <w:sz w:val="24"/>
          <w:szCs w:val="24"/>
        </w:rPr>
        <w:t>akalpojuma</w:t>
      </w:r>
      <w:r w:rsidR="00767FC9">
        <w:rPr>
          <w:rFonts w:ascii="Times New Roman" w:hAnsi="Times New Roman"/>
          <w:sz w:val="24"/>
          <w:szCs w:val="24"/>
        </w:rPr>
        <w:t xml:space="preserve"> maksā ir iekļauti izdevumi par iestādes darbinieku atalgojumu, </w:t>
      </w:r>
      <w:r w:rsidR="001A3889">
        <w:rPr>
          <w:rFonts w:ascii="Times New Roman" w:hAnsi="Times New Roman"/>
          <w:sz w:val="24"/>
          <w:szCs w:val="24"/>
        </w:rPr>
        <w:t>elektroenerģiju, iekārtas, inventāra un aparatūras remont</w:t>
      </w:r>
      <w:r w:rsidR="00136E68">
        <w:rPr>
          <w:rFonts w:ascii="Times New Roman" w:hAnsi="Times New Roman"/>
          <w:sz w:val="24"/>
          <w:szCs w:val="24"/>
        </w:rPr>
        <w:t>u</w:t>
      </w:r>
      <w:r w:rsidR="001A3889">
        <w:rPr>
          <w:rFonts w:ascii="Times New Roman" w:hAnsi="Times New Roman"/>
          <w:sz w:val="24"/>
          <w:szCs w:val="24"/>
        </w:rPr>
        <w:t>, tehnisk</w:t>
      </w:r>
      <w:r w:rsidR="00136E68">
        <w:rPr>
          <w:rFonts w:ascii="Times New Roman" w:hAnsi="Times New Roman"/>
          <w:sz w:val="24"/>
          <w:szCs w:val="24"/>
        </w:rPr>
        <w:t>o</w:t>
      </w:r>
      <w:r w:rsidR="001A3889">
        <w:rPr>
          <w:rFonts w:ascii="Times New Roman" w:hAnsi="Times New Roman"/>
          <w:sz w:val="24"/>
          <w:szCs w:val="24"/>
        </w:rPr>
        <w:t xml:space="preserve"> apkalpošan</w:t>
      </w:r>
      <w:r w:rsidR="00136E68">
        <w:rPr>
          <w:rFonts w:ascii="Times New Roman" w:hAnsi="Times New Roman"/>
          <w:sz w:val="24"/>
          <w:szCs w:val="24"/>
        </w:rPr>
        <w:t>u</w:t>
      </w:r>
      <w:r w:rsidR="001A3889">
        <w:rPr>
          <w:rFonts w:ascii="Times New Roman" w:hAnsi="Times New Roman"/>
          <w:sz w:val="24"/>
          <w:szCs w:val="24"/>
        </w:rPr>
        <w:t xml:space="preserve">, kārtējā remonta materiāli, budžeta iestāžu dabas resursu nodokļa maksājumi </w:t>
      </w:r>
      <w:r w:rsidR="00A60129">
        <w:rPr>
          <w:rFonts w:ascii="Times New Roman" w:hAnsi="Times New Roman"/>
          <w:sz w:val="24"/>
          <w:szCs w:val="24"/>
        </w:rPr>
        <w:t>un citi izdevumi.</w:t>
      </w:r>
      <w:r w:rsidR="00767FC9">
        <w:rPr>
          <w:rFonts w:ascii="Times New Roman" w:hAnsi="Times New Roman"/>
          <w:sz w:val="24"/>
          <w:szCs w:val="24"/>
        </w:rPr>
        <w:t xml:space="preserve"> </w:t>
      </w:r>
    </w:p>
    <w:p w14:paraId="069CA122" w14:textId="42D7BA49" w:rsidR="007768BD" w:rsidRPr="00005DFD" w:rsidRDefault="00446032" w:rsidP="007768BD">
      <w:pPr>
        <w:spacing w:after="0" w:line="360" w:lineRule="auto"/>
        <w:ind w:firstLine="567"/>
        <w:jc w:val="both"/>
        <w:rPr>
          <w:rFonts w:ascii="Times New Roman" w:hAnsi="Times New Roman" w:cs="Times New Roman"/>
          <w:sz w:val="24"/>
          <w:szCs w:val="24"/>
        </w:rPr>
      </w:pPr>
      <w:bookmarkStart w:id="1" w:name="_Hlk168386252"/>
      <w:r>
        <w:rPr>
          <w:rFonts w:ascii="Times New Roman" w:hAnsi="Times New Roman"/>
          <w:sz w:val="24"/>
          <w:szCs w:val="24"/>
        </w:rPr>
        <w:t>Ņemot vērā visu iepriekš minēto un pamatojoties uz Pašvaldīb</w:t>
      </w:r>
      <w:r w:rsidR="00A261CA">
        <w:rPr>
          <w:rFonts w:ascii="Times New Roman" w:hAnsi="Times New Roman"/>
          <w:sz w:val="24"/>
          <w:szCs w:val="24"/>
        </w:rPr>
        <w:t>u</w:t>
      </w:r>
      <w:r>
        <w:rPr>
          <w:rFonts w:ascii="Times New Roman" w:hAnsi="Times New Roman"/>
          <w:sz w:val="24"/>
          <w:szCs w:val="24"/>
        </w:rPr>
        <w:t xml:space="preserve"> likuma 4.panta pirmās daļas 1.punktu</w:t>
      </w:r>
      <w:r>
        <w:rPr>
          <w:rFonts w:ascii="Times New Roman" w:hAnsi="Times New Roman" w:cs="Times New Roman"/>
          <w:sz w:val="24"/>
          <w:szCs w:val="24"/>
        </w:rPr>
        <w:t xml:space="preserve">, Ūdenssaimniecības pakalpojuma likuma 6.panta otro daļu, </w:t>
      </w:r>
      <w:r w:rsidR="006E0830" w:rsidRPr="00186329">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006E0830" w:rsidRPr="00186329">
        <w:rPr>
          <w:rFonts w:ascii="Times New Roman" w:hAnsi="Times New Roman" w:cs="Times New Roman"/>
          <w:sz w:val="24"/>
          <w:szCs w:val="24"/>
        </w:rPr>
        <w:t>domes 2017.gada 29.novembra noteikumu Nr. 14 “Sabiedrisko ūdenssaimniecības pakalpojumu maksas aprēķināšanas metodika Gulbenes novada pagastu pārvaldēs” (prot. Nr.16, 28.</w:t>
      </w:r>
      <w:r w:rsidR="006E0830" w:rsidRPr="00186329">
        <w:rPr>
          <w:rFonts w:ascii="Times New Roman" w:hAnsi="Times New Roman"/>
          <w:sz w:val="24"/>
          <w:szCs w:val="24"/>
        </w:rPr>
        <w:t>§.)</w:t>
      </w:r>
      <w:bookmarkEnd w:id="1"/>
      <w:r w:rsidR="006644DD">
        <w:rPr>
          <w:rFonts w:ascii="Times New Roman" w:hAnsi="Times New Roman" w:cs="Times New Roman"/>
          <w:sz w:val="24"/>
          <w:szCs w:val="24"/>
        </w:rPr>
        <w:t xml:space="preserve">, </w:t>
      </w:r>
      <w:r>
        <w:rPr>
          <w:rFonts w:ascii="Times New Roman" w:hAnsi="Times New Roman" w:cs="Times New Roman"/>
          <w:sz w:val="24"/>
          <w:szCs w:val="24"/>
        </w:rPr>
        <w:t xml:space="preserve">kā arī </w:t>
      </w:r>
      <w:r w:rsidR="00A911B4" w:rsidRPr="00005DFD">
        <w:rPr>
          <w:rFonts w:ascii="Times New Roman" w:hAnsi="Times New Roman" w:cs="Times New Roman"/>
          <w:sz w:val="24"/>
          <w:szCs w:val="24"/>
        </w:rPr>
        <w:t xml:space="preserve">Gulbenes novada pašvaldības domes </w:t>
      </w:r>
      <w:r w:rsidR="007768BD" w:rsidRPr="00005DFD">
        <w:rPr>
          <w:rFonts w:ascii="Times New Roman" w:hAnsi="Times New Roman" w:cs="Times New Roman"/>
          <w:sz w:val="24"/>
          <w:szCs w:val="24"/>
        </w:rPr>
        <w:t>Finanšu komitejas ieteikumu, atklāti balsojot</w:t>
      </w:r>
      <w:r w:rsidR="0033028F" w:rsidRPr="00005DFD">
        <w:rPr>
          <w:rFonts w:ascii="Times New Roman" w:hAnsi="Times New Roman" w:cs="Times New Roman"/>
          <w:sz w:val="24"/>
          <w:szCs w:val="24"/>
        </w:rPr>
        <w:t>:</w:t>
      </w:r>
      <w:r w:rsidR="007768BD" w:rsidRPr="00005DFD">
        <w:rPr>
          <w:rFonts w:ascii="Times New Roman" w:hAnsi="Times New Roman" w:cs="Times New Roman"/>
          <w:noProof/>
          <w:sz w:val="24"/>
          <w:szCs w:val="24"/>
        </w:rPr>
        <w:t xml:space="preserve"> </w:t>
      </w:r>
      <w:r w:rsidR="00005DFD" w:rsidRPr="00005DFD">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r w:rsidR="007768BD" w:rsidRPr="00005DFD">
        <w:rPr>
          <w:rFonts w:ascii="Times New Roman" w:hAnsi="Times New Roman" w:cs="Times New Roman"/>
          <w:sz w:val="24"/>
          <w:szCs w:val="24"/>
        </w:rPr>
        <w:t>, Gulbenes novada pašvaldības dome NOLEMJ:</w:t>
      </w:r>
    </w:p>
    <w:p w14:paraId="38B9E991" w14:textId="3845C014" w:rsidR="00B35A7C" w:rsidRPr="00A20C0D" w:rsidRDefault="00C014EF" w:rsidP="00C42682">
      <w:pPr>
        <w:pStyle w:val="Sarakstarindkopa"/>
        <w:numPr>
          <w:ilvl w:val="0"/>
          <w:numId w:val="1"/>
        </w:numPr>
        <w:tabs>
          <w:tab w:val="left" w:pos="851"/>
        </w:tabs>
        <w:spacing w:after="0" w:line="360" w:lineRule="auto"/>
        <w:ind w:left="0" w:firstLine="567"/>
        <w:jc w:val="both"/>
        <w:rPr>
          <w:rFonts w:ascii="Times New Roman" w:hAnsi="Times New Roman" w:cs="Times New Roman"/>
          <w:sz w:val="24"/>
          <w:szCs w:val="24"/>
        </w:rPr>
      </w:pPr>
      <w:r w:rsidRPr="00A20C0D">
        <w:rPr>
          <w:rFonts w:ascii="Times New Roman" w:hAnsi="Times New Roman" w:cs="Times New Roman"/>
          <w:sz w:val="24"/>
          <w:szCs w:val="24"/>
        </w:rPr>
        <w:lastRenderedPageBreak/>
        <w:t xml:space="preserve">APSTIPRINĀT </w:t>
      </w:r>
      <w:r w:rsidR="00C42682">
        <w:rPr>
          <w:rFonts w:ascii="Times New Roman" w:hAnsi="Times New Roman" w:cs="Times New Roman"/>
          <w:sz w:val="24"/>
          <w:szCs w:val="24"/>
        </w:rPr>
        <w:t>Sveķu pamatskolas</w:t>
      </w:r>
      <w:r w:rsidR="00AE06CC">
        <w:rPr>
          <w:rFonts w:ascii="Times New Roman" w:hAnsi="Times New Roman" w:cs="Times New Roman"/>
          <w:sz w:val="24"/>
          <w:szCs w:val="24"/>
        </w:rPr>
        <w:t xml:space="preserve"> sniegto sabiedrisko ūdenssaimniecības pakalpojumu maksas cenrādi </w:t>
      </w:r>
      <w:r w:rsidR="00446032">
        <w:rPr>
          <w:rFonts w:ascii="Times New Roman" w:hAnsi="Times New Roman" w:cs="Times New Roman"/>
          <w:sz w:val="24"/>
          <w:szCs w:val="24"/>
        </w:rPr>
        <w:t>(</w:t>
      </w:r>
      <w:r w:rsidR="00AE06CC">
        <w:rPr>
          <w:rFonts w:ascii="Times New Roman" w:hAnsi="Times New Roman" w:cs="Times New Roman"/>
          <w:sz w:val="24"/>
          <w:szCs w:val="24"/>
        </w:rPr>
        <w:t>pielikums).</w:t>
      </w:r>
      <w:r w:rsidR="0021035F">
        <w:rPr>
          <w:rFonts w:ascii="Times New Roman" w:hAnsi="Times New Roman" w:cs="Times New Roman"/>
          <w:sz w:val="24"/>
          <w:szCs w:val="24"/>
        </w:rPr>
        <w:t xml:space="preserve"> </w:t>
      </w:r>
    </w:p>
    <w:p w14:paraId="23796092" w14:textId="0AE6664A" w:rsidR="00B35A7C" w:rsidRPr="00B11955" w:rsidRDefault="000B2019" w:rsidP="00C42682">
      <w:pPr>
        <w:pStyle w:val="Sarakstarindkopa"/>
        <w:numPr>
          <w:ilvl w:val="0"/>
          <w:numId w:val="1"/>
        </w:numPr>
        <w:tabs>
          <w:tab w:val="left" w:pos="851"/>
        </w:tabs>
        <w:spacing w:after="0" w:line="360" w:lineRule="auto"/>
        <w:ind w:left="0" w:firstLine="567"/>
        <w:jc w:val="both"/>
        <w:rPr>
          <w:rFonts w:ascii="Times New Roman" w:hAnsi="Times New Roman"/>
          <w:sz w:val="24"/>
          <w:szCs w:val="24"/>
        </w:rPr>
      </w:pPr>
      <w:r>
        <w:rPr>
          <w:rFonts w:ascii="Times New Roman" w:hAnsi="Times New Roman"/>
          <w:sz w:val="24"/>
          <w:szCs w:val="24"/>
        </w:rPr>
        <w:t>NOTEIKT a</w:t>
      </w:r>
      <w:r w:rsidR="0029437E" w:rsidRPr="00A20C0D">
        <w:rPr>
          <w:rFonts w:ascii="Times New Roman" w:hAnsi="Times New Roman"/>
          <w:sz w:val="24"/>
          <w:szCs w:val="24"/>
        </w:rPr>
        <w:t xml:space="preserve">tbildīgo par lēmuma izpildi </w:t>
      </w:r>
      <w:r w:rsidR="00C42682">
        <w:rPr>
          <w:rFonts w:ascii="Times New Roman" w:hAnsi="Times New Roman"/>
          <w:sz w:val="24"/>
          <w:szCs w:val="24"/>
        </w:rPr>
        <w:t>Sveķu pamatskolas direktoru.</w:t>
      </w:r>
    </w:p>
    <w:p w14:paraId="0E07A060" w14:textId="1C6BCFBF" w:rsidR="00B11955" w:rsidRPr="00B11955" w:rsidRDefault="00B11955" w:rsidP="001A3DD8">
      <w:pPr>
        <w:pStyle w:val="Sarakstarindkopa"/>
        <w:numPr>
          <w:ilvl w:val="0"/>
          <w:numId w:val="1"/>
        </w:numPr>
        <w:tabs>
          <w:tab w:val="left" w:pos="851"/>
        </w:tabs>
        <w:spacing w:after="0" w:line="360" w:lineRule="auto"/>
        <w:ind w:left="0" w:firstLine="567"/>
        <w:jc w:val="both"/>
        <w:rPr>
          <w:rFonts w:ascii="Times New Roman" w:hAnsi="Times New Roman" w:cs="Times New Roman"/>
          <w:sz w:val="24"/>
          <w:szCs w:val="24"/>
        </w:rPr>
      </w:pPr>
      <w:r w:rsidRPr="00392993">
        <w:rPr>
          <w:rFonts w:ascii="Times New Roman" w:hAnsi="Times New Roman" w:cs="Times New Roman"/>
          <w:sz w:val="24"/>
          <w:szCs w:val="24"/>
        </w:rPr>
        <w:t xml:space="preserve">UZDOT </w:t>
      </w:r>
      <w:r w:rsidR="00C42682">
        <w:rPr>
          <w:rFonts w:ascii="Times New Roman" w:hAnsi="Times New Roman" w:cs="Times New Roman"/>
          <w:sz w:val="24"/>
          <w:szCs w:val="24"/>
        </w:rPr>
        <w:t xml:space="preserve">Sveķu pamatskolas direktoram </w:t>
      </w:r>
      <w:r w:rsidR="00264BBE">
        <w:rPr>
          <w:rFonts w:ascii="Times New Roman" w:hAnsi="Times New Roman" w:cs="Times New Roman"/>
          <w:sz w:val="24"/>
          <w:szCs w:val="24"/>
        </w:rPr>
        <w:t xml:space="preserve">rakstveidā </w:t>
      </w:r>
      <w:r w:rsidR="00C42682">
        <w:rPr>
          <w:rFonts w:ascii="Times New Roman" w:hAnsi="Times New Roman" w:cs="Times New Roman"/>
          <w:sz w:val="24"/>
          <w:szCs w:val="24"/>
        </w:rPr>
        <w:t>i</w:t>
      </w:r>
      <w:r w:rsidRPr="00392993">
        <w:rPr>
          <w:rFonts w:ascii="Times New Roman" w:hAnsi="Times New Roman" w:cs="Times New Roman"/>
          <w:sz w:val="24"/>
          <w:szCs w:val="24"/>
        </w:rPr>
        <w:t xml:space="preserve">nformēt </w:t>
      </w:r>
      <w:r w:rsidR="004274A3" w:rsidRPr="004274A3">
        <w:rPr>
          <w:rFonts w:ascii="Times New Roman" w:hAnsi="Times New Roman" w:cs="Times New Roman"/>
          <w:sz w:val="24"/>
          <w:szCs w:val="24"/>
        </w:rPr>
        <w:t xml:space="preserve">sabiedrisko ūdenssaimniecības </w:t>
      </w:r>
      <w:r w:rsidR="00264BBE">
        <w:rPr>
          <w:rFonts w:ascii="Times New Roman" w:hAnsi="Times New Roman" w:cs="Times New Roman"/>
          <w:sz w:val="24"/>
          <w:szCs w:val="24"/>
        </w:rPr>
        <w:t>pakalpojumu lietotājus par izmaiņām maksā par sabiedrisko ūdenssaimniecības pakalpojumu.</w:t>
      </w:r>
    </w:p>
    <w:p w14:paraId="05F882B8" w14:textId="4BD3812F" w:rsidR="00E50A10" w:rsidRPr="00A972E0" w:rsidRDefault="00E50A10" w:rsidP="00C42682">
      <w:pPr>
        <w:pStyle w:val="Sarakstarindkopa"/>
        <w:numPr>
          <w:ilvl w:val="0"/>
          <w:numId w:val="1"/>
        </w:numPr>
        <w:tabs>
          <w:tab w:val="left" w:pos="851"/>
        </w:tabs>
        <w:spacing w:after="0" w:line="360" w:lineRule="auto"/>
        <w:ind w:left="0" w:firstLine="567"/>
        <w:jc w:val="both"/>
        <w:rPr>
          <w:rFonts w:ascii="Times New Roman" w:hAnsi="Times New Roman" w:cs="Times New Roman"/>
          <w:sz w:val="24"/>
          <w:szCs w:val="24"/>
        </w:rPr>
      </w:pPr>
      <w:r w:rsidRPr="00A972E0">
        <w:rPr>
          <w:rFonts w:ascii="Times New Roman" w:hAnsi="Times New Roman" w:cs="Times New Roman"/>
          <w:sz w:val="24"/>
          <w:szCs w:val="24"/>
        </w:rPr>
        <w:t xml:space="preserve">ATZĪT par spēku zaudējušu Gulbenes novada </w:t>
      </w:r>
      <w:r w:rsidR="00A911B4" w:rsidRPr="00A972E0">
        <w:rPr>
          <w:rFonts w:ascii="Times New Roman" w:hAnsi="Times New Roman" w:cs="Times New Roman"/>
          <w:sz w:val="24"/>
          <w:szCs w:val="24"/>
        </w:rPr>
        <w:t xml:space="preserve">pašvaldības </w:t>
      </w:r>
      <w:r w:rsidRPr="00A972E0">
        <w:rPr>
          <w:rFonts w:ascii="Times New Roman" w:hAnsi="Times New Roman" w:cs="Times New Roman"/>
          <w:sz w:val="24"/>
          <w:szCs w:val="24"/>
        </w:rPr>
        <w:t>domes 2</w:t>
      </w:r>
      <w:r w:rsidR="006F4F15" w:rsidRPr="00A972E0">
        <w:rPr>
          <w:rFonts w:ascii="Times New Roman" w:hAnsi="Times New Roman" w:cs="Times New Roman"/>
          <w:sz w:val="24"/>
          <w:szCs w:val="24"/>
        </w:rPr>
        <w:t>019.gada 25.aprīļa</w:t>
      </w:r>
      <w:r w:rsidRPr="00A972E0">
        <w:rPr>
          <w:rFonts w:ascii="Times New Roman" w:hAnsi="Times New Roman" w:cs="Times New Roman"/>
          <w:sz w:val="24"/>
          <w:szCs w:val="24"/>
        </w:rPr>
        <w:t xml:space="preserve"> sēdes</w:t>
      </w:r>
      <w:r w:rsidR="000B2019">
        <w:rPr>
          <w:rFonts w:ascii="Times New Roman" w:hAnsi="Times New Roman" w:cs="Times New Roman"/>
          <w:sz w:val="24"/>
          <w:szCs w:val="24"/>
        </w:rPr>
        <w:t xml:space="preserve"> </w:t>
      </w:r>
      <w:r w:rsidRPr="00A972E0">
        <w:rPr>
          <w:rFonts w:ascii="Times New Roman" w:hAnsi="Times New Roman" w:cs="Times New Roman"/>
          <w:sz w:val="24"/>
          <w:szCs w:val="24"/>
        </w:rPr>
        <w:t>lēmum</w:t>
      </w:r>
      <w:r w:rsidR="000B2019">
        <w:rPr>
          <w:rFonts w:ascii="Times New Roman" w:hAnsi="Times New Roman" w:cs="Times New Roman"/>
          <w:sz w:val="24"/>
          <w:szCs w:val="24"/>
        </w:rPr>
        <w:t>u</w:t>
      </w:r>
      <w:r w:rsidRPr="00A972E0">
        <w:rPr>
          <w:rFonts w:ascii="Times New Roman" w:hAnsi="Times New Roman" w:cs="Times New Roman"/>
          <w:sz w:val="24"/>
          <w:szCs w:val="24"/>
        </w:rPr>
        <w:t xml:space="preserve"> “Par </w:t>
      </w:r>
      <w:r w:rsidR="00051CC9" w:rsidRPr="00A972E0">
        <w:rPr>
          <w:rFonts w:ascii="Times New Roman" w:hAnsi="Times New Roman" w:cs="Times New Roman"/>
          <w:sz w:val="24"/>
          <w:szCs w:val="24"/>
        </w:rPr>
        <w:t xml:space="preserve">Sveķu </w:t>
      </w:r>
      <w:r w:rsidR="006F4F15" w:rsidRPr="00A972E0">
        <w:rPr>
          <w:rFonts w:ascii="Times New Roman" w:hAnsi="Times New Roman" w:cs="Times New Roman"/>
          <w:sz w:val="24"/>
          <w:szCs w:val="24"/>
        </w:rPr>
        <w:t>internātpa</w:t>
      </w:r>
      <w:r w:rsidR="00051CC9" w:rsidRPr="00A972E0">
        <w:rPr>
          <w:rFonts w:ascii="Times New Roman" w:hAnsi="Times New Roman" w:cs="Times New Roman"/>
          <w:sz w:val="24"/>
          <w:szCs w:val="24"/>
        </w:rPr>
        <w:t>matskolas</w:t>
      </w:r>
      <w:r w:rsidR="006F4F15" w:rsidRPr="00A972E0">
        <w:rPr>
          <w:rFonts w:ascii="Times New Roman" w:hAnsi="Times New Roman" w:cs="Times New Roman"/>
          <w:sz w:val="24"/>
          <w:szCs w:val="24"/>
        </w:rPr>
        <w:t xml:space="preserve"> sniegto sabiedrisko ūdenssaimniecības pakalpojumu maksas cenrāža apstiprināšanu</w:t>
      </w:r>
      <w:r w:rsidR="004274A3">
        <w:rPr>
          <w:rFonts w:ascii="Times New Roman" w:hAnsi="Times New Roman" w:cs="Times New Roman"/>
          <w:sz w:val="24"/>
          <w:szCs w:val="24"/>
        </w:rPr>
        <w:t>”</w:t>
      </w:r>
      <w:r w:rsidRPr="00A972E0">
        <w:rPr>
          <w:rFonts w:ascii="Times New Roman" w:hAnsi="Times New Roman" w:cs="Times New Roman"/>
          <w:sz w:val="24"/>
          <w:szCs w:val="24"/>
          <w:shd w:val="clear" w:color="auto" w:fill="FFFFFF"/>
        </w:rPr>
        <w:t xml:space="preserve"> (protokols Nr.</w:t>
      </w:r>
      <w:r w:rsidR="00A972E0" w:rsidRPr="00A972E0">
        <w:rPr>
          <w:rFonts w:ascii="Times New Roman" w:hAnsi="Times New Roman" w:cs="Times New Roman"/>
          <w:sz w:val="24"/>
          <w:szCs w:val="24"/>
          <w:shd w:val="clear" w:color="auto" w:fill="FFFFFF"/>
        </w:rPr>
        <w:t>7</w:t>
      </w:r>
      <w:r w:rsidRPr="00A972E0">
        <w:rPr>
          <w:rFonts w:ascii="Times New Roman" w:hAnsi="Times New Roman" w:cs="Times New Roman"/>
          <w:sz w:val="24"/>
          <w:szCs w:val="24"/>
          <w:shd w:val="clear" w:color="auto" w:fill="FFFFFF"/>
        </w:rPr>
        <w:t xml:space="preserve">; </w:t>
      </w:r>
      <w:r w:rsidR="00A972E0" w:rsidRPr="00A972E0">
        <w:rPr>
          <w:rFonts w:ascii="Times New Roman" w:hAnsi="Times New Roman" w:cs="Times New Roman"/>
          <w:sz w:val="24"/>
          <w:szCs w:val="24"/>
          <w:shd w:val="clear" w:color="auto" w:fill="FFFFFF"/>
        </w:rPr>
        <w:t>25</w:t>
      </w:r>
      <w:r w:rsidRPr="00A972E0">
        <w:rPr>
          <w:rFonts w:ascii="Times New Roman" w:hAnsi="Times New Roman" w:cs="Times New Roman"/>
          <w:sz w:val="24"/>
          <w:szCs w:val="24"/>
          <w:shd w:val="clear" w:color="auto" w:fill="FFFFFF"/>
        </w:rPr>
        <w:t>.</w:t>
      </w:r>
      <w:r w:rsidR="00A972E0" w:rsidRPr="00A972E0">
        <w:rPr>
          <w:rFonts w:ascii="Times New Roman" w:hAnsi="Times New Roman"/>
          <w:sz w:val="24"/>
          <w:szCs w:val="24"/>
        </w:rPr>
        <w:t>§</w:t>
      </w:r>
      <w:r w:rsidRPr="00A972E0">
        <w:rPr>
          <w:rFonts w:ascii="Times New Roman" w:hAnsi="Times New Roman" w:cs="Times New Roman"/>
          <w:sz w:val="24"/>
          <w:szCs w:val="24"/>
          <w:shd w:val="clear" w:color="auto" w:fill="FFFFFF"/>
        </w:rPr>
        <w:t>)</w:t>
      </w:r>
      <w:r w:rsidR="00A972E0" w:rsidRPr="00A972E0">
        <w:rPr>
          <w:rFonts w:ascii="Times New Roman" w:hAnsi="Times New Roman" w:cs="Times New Roman"/>
          <w:sz w:val="24"/>
          <w:szCs w:val="24"/>
          <w:shd w:val="clear" w:color="auto" w:fill="FFFFFF"/>
        </w:rPr>
        <w:t>.</w:t>
      </w:r>
    </w:p>
    <w:p w14:paraId="6EE0D251" w14:textId="2690B756" w:rsidR="00E50A10" w:rsidRPr="00136E68" w:rsidRDefault="00C93F3B" w:rsidP="0033028F">
      <w:pPr>
        <w:pStyle w:val="Sarakstarindkopa"/>
        <w:numPr>
          <w:ilvl w:val="0"/>
          <w:numId w:val="1"/>
        </w:numPr>
        <w:tabs>
          <w:tab w:val="left" w:pos="993"/>
        </w:tabs>
        <w:spacing w:after="0" w:line="360" w:lineRule="auto"/>
        <w:ind w:left="0" w:firstLine="567"/>
        <w:jc w:val="both"/>
        <w:rPr>
          <w:rFonts w:ascii="Times New Roman" w:hAnsi="Times New Roman" w:cs="Times New Roman"/>
          <w:sz w:val="24"/>
          <w:szCs w:val="24"/>
        </w:rPr>
      </w:pPr>
      <w:r w:rsidRPr="00136E68">
        <w:rPr>
          <w:rFonts w:ascii="Times New Roman" w:hAnsi="Times New Roman" w:cs="Times New Roman"/>
          <w:sz w:val="24"/>
          <w:szCs w:val="24"/>
        </w:rPr>
        <w:t xml:space="preserve">Lēmums stājas spēkā </w:t>
      </w:r>
      <w:r w:rsidRPr="005524CF">
        <w:rPr>
          <w:rFonts w:ascii="Times New Roman" w:hAnsi="Times New Roman" w:cs="Times New Roman"/>
          <w:sz w:val="24"/>
          <w:szCs w:val="24"/>
        </w:rPr>
        <w:t>202</w:t>
      </w:r>
      <w:r w:rsidR="00395655" w:rsidRPr="005524CF">
        <w:rPr>
          <w:rFonts w:ascii="Times New Roman" w:hAnsi="Times New Roman" w:cs="Times New Roman"/>
          <w:sz w:val="24"/>
          <w:szCs w:val="24"/>
        </w:rPr>
        <w:t>4</w:t>
      </w:r>
      <w:r w:rsidRPr="005524CF">
        <w:rPr>
          <w:rFonts w:ascii="Times New Roman" w:hAnsi="Times New Roman" w:cs="Times New Roman"/>
          <w:sz w:val="24"/>
          <w:szCs w:val="24"/>
        </w:rPr>
        <w:t xml:space="preserve">.gada </w:t>
      </w:r>
      <w:r w:rsidR="00186329">
        <w:rPr>
          <w:rFonts w:ascii="Times New Roman" w:hAnsi="Times New Roman" w:cs="Times New Roman"/>
          <w:sz w:val="24"/>
          <w:szCs w:val="24"/>
        </w:rPr>
        <w:t>1.augustā</w:t>
      </w:r>
      <w:r w:rsidR="00E50A10" w:rsidRPr="005524CF">
        <w:rPr>
          <w:rFonts w:ascii="Times New Roman" w:hAnsi="Times New Roman" w:cs="Times New Roman"/>
          <w:sz w:val="24"/>
          <w:szCs w:val="24"/>
        </w:rPr>
        <w:t>.</w:t>
      </w:r>
      <w:r w:rsidR="00E50A10" w:rsidRPr="00136E68">
        <w:rPr>
          <w:rFonts w:ascii="Times New Roman" w:hAnsi="Times New Roman" w:cs="Times New Roman"/>
          <w:sz w:val="24"/>
          <w:szCs w:val="24"/>
        </w:rPr>
        <w:t xml:space="preserve"> </w:t>
      </w:r>
    </w:p>
    <w:p w14:paraId="27A95FEE" w14:textId="77777777" w:rsidR="00400573" w:rsidRPr="00A20C0D" w:rsidRDefault="00400573" w:rsidP="00400573">
      <w:pPr>
        <w:pStyle w:val="Sarakstarindkopa"/>
        <w:spacing w:after="0" w:line="360" w:lineRule="auto"/>
        <w:ind w:left="567"/>
        <w:jc w:val="both"/>
        <w:rPr>
          <w:rFonts w:ascii="Times New Roman" w:hAnsi="Times New Roman" w:cs="Times New Roman"/>
          <w:sz w:val="24"/>
          <w:szCs w:val="24"/>
        </w:rPr>
      </w:pPr>
    </w:p>
    <w:p w14:paraId="3E27EB37" w14:textId="77777777" w:rsidR="006E0830" w:rsidRDefault="006E0830" w:rsidP="00C93F3B">
      <w:pPr>
        <w:spacing w:after="0" w:line="480" w:lineRule="auto"/>
        <w:rPr>
          <w:rFonts w:ascii="Times New Roman" w:hAnsi="Times New Roman" w:cs="Times New Roman"/>
          <w:sz w:val="24"/>
          <w:szCs w:val="24"/>
        </w:rPr>
      </w:pPr>
    </w:p>
    <w:p w14:paraId="2B454F72" w14:textId="77777777" w:rsidR="00005DFD" w:rsidRDefault="00005DFD" w:rsidP="00005DFD">
      <w:pPr>
        <w:spacing w:after="0" w:line="240" w:lineRule="auto"/>
        <w:rPr>
          <w:rFonts w:ascii="Times New Roman" w:hAnsi="Times New Roman" w:cs="Times New Roman"/>
          <w:sz w:val="24"/>
          <w:szCs w:val="24"/>
        </w:rPr>
      </w:pPr>
      <w:r w:rsidRPr="00BC1F76">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BC1F76">
        <w:rPr>
          <w:rFonts w:ascii="Times New Roman" w:hAnsi="Times New Roman" w:cs="Times New Roman"/>
          <w:sz w:val="24"/>
          <w:szCs w:val="24"/>
        </w:rPr>
        <w:t xml:space="preserve">domes </w:t>
      </w:r>
    </w:p>
    <w:p w14:paraId="1D058961" w14:textId="77777777" w:rsidR="00005DFD" w:rsidRPr="00BC1F76" w:rsidRDefault="00005DFD" w:rsidP="00005DFD">
      <w:pPr>
        <w:spacing w:after="0" w:line="240" w:lineRule="auto"/>
        <w:rPr>
          <w:rFonts w:ascii="Times New Roman" w:hAnsi="Times New Roman" w:cs="Times New Roman"/>
          <w:sz w:val="24"/>
          <w:szCs w:val="24"/>
        </w:rPr>
      </w:pPr>
      <w:r w:rsidRPr="00BC1F76">
        <w:rPr>
          <w:rFonts w:ascii="Times New Roman" w:hAnsi="Times New Roman" w:cs="Times New Roman"/>
          <w:sz w:val="24"/>
          <w:szCs w:val="24"/>
        </w:rPr>
        <w:t>priekšsēdētāj</w:t>
      </w:r>
      <w:r>
        <w:rPr>
          <w:rFonts w:ascii="Times New Roman" w:hAnsi="Times New Roman" w:cs="Times New Roman"/>
          <w:sz w:val="24"/>
          <w:szCs w:val="24"/>
        </w:rPr>
        <w:t>a vietniece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G.Švika</w:t>
      </w:r>
    </w:p>
    <w:p w14:paraId="3B1A3899" w14:textId="77777777" w:rsidR="00AA373E" w:rsidRDefault="00AA373E" w:rsidP="00C93F3B">
      <w:pPr>
        <w:spacing w:after="0" w:line="480" w:lineRule="auto"/>
        <w:rPr>
          <w:rFonts w:ascii="Times New Roman" w:hAnsi="Times New Roman" w:cs="Times New Roman"/>
          <w:sz w:val="24"/>
          <w:szCs w:val="24"/>
        </w:rPr>
      </w:pPr>
    </w:p>
    <w:p w14:paraId="07206BE9" w14:textId="01D87063" w:rsidR="0071073F" w:rsidRPr="00A20C0D" w:rsidRDefault="0071073F" w:rsidP="00444DA1">
      <w:pPr>
        <w:spacing w:after="0" w:line="360" w:lineRule="auto"/>
        <w:jc w:val="both"/>
        <w:rPr>
          <w:rFonts w:ascii="Times New Roman" w:hAnsi="Times New Roman" w:cs="Times New Roman"/>
          <w:sz w:val="24"/>
          <w:szCs w:val="24"/>
        </w:rPr>
      </w:pPr>
    </w:p>
    <w:p w14:paraId="675C35EB" w14:textId="578D5BCD" w:rsidR="0071073F" w:rsidRPr="00A20C0D" w:rsidRDefault="0071073F" w:rsidP="00444DA1">
      <w:pPr>
        <w:spacing w:after="0" w:line="360" w:lineRule="auto"/>
        <w:jc w:val="both"/>
        <w:rPr>
          <w:rFonts w:ascii="Times New Roman" w:hAnsi="Times New Roman" w:cs="Times New Roman"/>
          <w:sz w:val="24"/>
          <w:szCs w:val="24"/>
        </w:rPr>
      </w:pPr>
    </w:p>
    <w:p w14:paraId="2B21963A" w14:textId="77777777" w:rsidR="00C30B75" w:rsidRDefault="00C30B75" w:rsidP="00444DA1">
      <w:pPr>
        <w:spacing w:after="0" w:line="360" w:lineRule="auto"/>
        <w:jc w:val="both"/>
        <w:rPr>
          <w:rFonts w:ascii="Times New Roman" w:hAnsi="Times New Roman" w:cs="Times New Roman"/>
          <w:sz w:val="24"/>
          <w:szCs w:val="24"/>
        </w:rPr>
      </w:pPr>
    </w:p>
    <w:p w14:paraId="68E24CC8" w14:textId="77777777" w:rsidR="005524CF" w:rsidRDefault="005524CF" w:rsidP="00C30B75">
      <w:pPr>
        <w:spacing w:after="0" w:line="360" w:lineRule="auto"/>
        <w:jc w:val="right"/>
        <w:rPr>
          <w:rFonts w:ascii="Times New Roman" w:hAnsi="Times New Roman" w:cs="Times New Roman"/>
          <w:i/>
          <w:iCs/>
          <w:sz w:val="24"/>
          <w:szCs w:val="24"/>
        </w:rPr>
      </w:pPr>
    </w:p>
    <w:p w14:paraId="773EB1CD" w14:textId="77777777" w:rsidR="005524CF" w:rsidRDefault="005524CF" w:rsidP="00C30B75">
      <w:pPr>
        <w:spacing w:after="0" w:line="360" w:lineRule="auto"/>
        <w:jc w:val="right"/>
        <w:rPr>
          <w:rFonts w:ascii="Times New Roman" w:hAnsi="Times New Roman" w:cs="Times New Roman"/>
          <w:i/>
          <w:iCs/>
          <w:sz w:val="24"/>
          <w:szCs w:val="24"/>
        </w:rPr>
      </w:pPr>
    </w:p>
    <w:p w14:paraId="6FA04B32" w14:textId="77777777" w:rsidR="005524CF" w:rsidRDefault="005524CF" w:rsidP="00C30B75">
      <w:pPr>
        <w:spacing w:after="0" w:line="360" w:lineRule="auto"/>
        <w:jc w:val="right"/>
        <w:rPr>
          <w:rFonts w:ascii="Times New Roman" w:hAnsi="Times New Roman" w:cs="Times New Roman"/>
          <w:i/>
          <w:iCs/>
          <w:sz w:val="24"/>
          <w:szCs w:val="24"/>
        </w:rPr>
      </w:pPr>
    </w:p>
    <w:p w14:paraId="6AB490C3" w14:textId="77777777" w:rsidR="005524CF" w:rsidRDefault="005524CF" w:rsidP="00C30B75">
      <w:pPr>
        <w:spacing w:after="0" w:line="360" w:lineRule="auto"/>
        <w:jc w:val="right"/>
        <w:rPr>
          <w:rFonts w:ascii="Times New Roman" w:hAnsi="Times New Roman" w:cs="Times New Roman"/>
          <w:i/>
          <w:iCs/>
          <w:sz w:val="24"/>
          <w:szCs w:val="24"/>
        </w:rPr>
      </w:pPr>
    </w:p>
    <w:p w14:paraId="4132DC39" w14:textId="77777777" w:rsidR="005524CF" w:rsidRDefault="005524CF" w:rsidP="00C30B75">
      <w:pPr>
        <w:spacing w:after="0" w:line="360" w:lineRule="auto"/>
        <w:jc w:val="right"/>
        <w:rPr>
          <w:rFonts w:ascii="Times New Roman" w:hAnsi="Times New Roman" w:cs="Times New Roman"/>
          <w:i/>
          <w:iCs/>
          <w:sz w:val="24"/>
          <w:szCs w:val="24"/>
        </w:rPr>
      </w:pPr>
    </w:p>
    <w:p w14:paraId="013F0F58" w14:textId="77777777" w:rsidR="005524CF" w:rsidRDefault="005524CF" w:rsidP="00C30B75">
      <w:pPr>
        <w:spacing w:after="0" w:line="360" w:lineRule="auto"/>
        <w:jc w:val="right"/>
        <w:rPr>
          <w:rFonts w:ascii="Times New Roman" w:hAnsi="Times New Roman" w:cs="Times New Roman"/>
          <w:i/>
          <w:iCs/>
          <w:sz w:val="24"/>
          <w:szCs w:val="24"/>
        </w:rPr>
      </w:pPr>
    </w:p>
    <w:p w14:paraId="3179082E" w14:textId="77777777" w:rsidR="005524CF" w:rsidRDefault="005524CF" w:rsidP="00C30B75">
      <w:pPr>
        <w:spacing w:after="0" w:line="360" w:lineRule="auto"/>
        <w:jc w:val="right"/>
        <w:rPr>
          <w:rFonts w:ascii="Times New Roman" w:hAnsi="Times New Roman" w:cs="Times New Roman"/>
          <w:i/>
          <w:iCs/>
          <w:sz w:val="24"/>
          <w:szCs w:val="24"/>
        </w:rPr>
      </w:pPr>
    </w:p>
    <w:p w14:paraId="6CD65370" w14:textId="77777777" w:rsidR="00186329" w:rsidRDefault="00186329" w:rsidP="00C30B75">
      <w:pPr>
        <w:spacing w:after="0" w:line="360" w:lineRule="auto"/>
        <w:jc w:val="right"/>
        <w:rPr>
          <w:rFonts w:ascii="Times New Roman" w:hAnsi="Times New Roman" w:cs="Times New Roman"/>
          <w:i/>
          <w:iCs/>
          <w:sz w:val="24"/>
          <w:szCs w:val="24"/>
        </w:rPr>
      </w:pPr>
    </w:p>
    <w:p w14:paraId="79F1B598" w14:textId="77777777" w:rsidR="00186329" w:rsidRDefault="00186329" w:rsidP="00C30B75">
      <w:pPr>
        <w:spacing w:after="0" w:line="360" w:lineRule="auto"/>
        <w:jc w:val="right"/>
        <w:rPr>
          <w:rFonts w:ascii="Times New Roman" w:hAnsi="Times New Roman" w:cs="Times New Roman"/>
          <w:i/>
          <w:iCs/>
          <w:sz w:val="24"/>
          <w:szCs w:val="24"/>
        </w:rPr>
      </w:pPr>
    </w:p>
    <w:p w14:paraId="01A43948" w14:textId="77777777" w:rsidR="00186329" w:rsidRDefault="00186329" w:rsidP="00C30B75">
      <w:pPr>
        <w:spacing w:after="0" w:line="360" w:lineRule="auto"/>
        <w:jc w:val="right"/>
        <w:rPr>
          <w:rFonts w:ascii="Times New Roman" w:hAnsi="Times New Roman" w:cs="Times New Roman"/>
          <w:i/>
          <w:iCs/>
          <w:sz w:val="24"/>
          <w:szCs w:val="24"/>
        </w:rPr>
      </w:pPr>
    </w:p>
    <w:p w14:paraId="7C8F360D" w14:textId="77777777" w:rsidR="00186329" w:rsidRDefault="00186329" w:rsidP="00C30B75">
      <w:pPr>
        <w:spacing w:after="0" w:line="360" w:lineRule="auto"/>
        <w:jc w:val="right"/>
        <w:rPr>
          <w:rFonts w:ascii="Times New Roman" w:hAnsi="Times New Roman" w:cs="Times New Roman"/>
          <w:i/>
          <w:iCs/>
          <w:sz w:val="24"/>
          <w:szCs w:val="24"/>
        </w:rPr>
      </w:pPr>
    </w:p>
    <w:p w14:paraId="7606B654" w14:textId="77777777" w:rsidR="00186329" w:rsidRDefault="00186329" w:rsidP="00C30B75">
      <w:pPr>
        <w:spacing w:after="0" w:line="360" w:lineRule="auto"/>
        <w:jc w:val="right"/>
        <w:rPr>
          <w:rFonts w:ascii="Times New Roman" w:hAnsi="Times New Roman" w:cs="Times New Roman"/>
          <w:i/>
          <w:iCs/>
          <w:sz w:val="24"/>
          <w:szCs w:val="24"/>
        </w:rPr>
      </w:pPr>
    </w:p>
    <w:p w14:paraId="29E7A22E" w14:textId="77777777" w:rsidR="00186329" w:rsidRDefault="00186329" w:rsidP="00C30B75">
      <w:pPr>
        <w:spacing w:after="0" w:line="360" w:lineRule="auto"/>
        <w:jc w:val="right"/>
        <w:rPr>
          <w:rFonts w:ascii="Times New Roman" w:hAnsi="Times New Roman" w:cs="Times New Roman"/>
          <w:i/>
          <w:iCs/>
          <w:sz w:val="24"/>
          <w:szCs w:val="24"/>
        </w:rPr>
      </w:pPr>
    </w:p>
    <w:p w14:paraId="2567BD01" w14:textId="77777777" w:rsidR="00186329" w:rsidRDefault="00186329" w:rsidP="00C30B75">
      <w:pPr>
        <w:spacing w:after="0" w:line="360" w:lineRule="auto"/>
        <w:jc w:val="right"/>
        <w:rPr>
          <w:rFonts w:ascii="Times New Roman" w:hAnsi="Times New Roman" w:cs="Times New Roman"/>
          <w:i/>
          <w:iCs/>
          <w:sz w:val="24"/>
          <w:szCs w:val="24"/>
        </w:rPr>
      </w:pPr>
    </w:p>
    <w:p w14:paraId="4F3281F7" w14:textId="77777777" w:rsidR="00186329" w:rsidRDefault="00186329" w:rsidP="00C30B75">
      <w:pPr>
        <w:spacing w:after="0" w:line="360" w:lineRule="auto"/>
        <w:jc w:val="right"/>
        <w:rPr>
          <w:rFonts w:ascii="Times New Roman" w:hAnsi="Times New Roman" w:cs="Times New Roman"/>
          <w:i/>
          <w:iCs/>
          <w:sz w:val="24"/>
          <w:szCs w:val="24"/>
        </w:rPr>
      </w:pPr>
    </w:p>
    <w:p w14:paraId="1CBB24A4" w14:textId="77777777" w:rsidR="00186329" w:rsidRDefault="00186329" w:rsidP="00C30B75">
      <w:pPr>
        <w:spacing w:after="0" w:line="360" w:lineRule="auto"/>
        <w:jc w:val="right"/>
        <w:rPr>
          <w:rFonts w:ascii="Times New Roman" w:hAnsi="Times New Roman" w:cs="Times New Roman"/>
          <w:i/>
          <w:iCs/>
          <w:sz w:val="24"/>
          <w:szCs w:val="24"/>
        </w:rPr>
      </w:pPr>
    </w:p>
    <w:p w14:paraId="16A6A2BE" w14:textId="77777777" w:rsidR="00186329" w:rsidRDefault="00186329" w:rsidP="00C30B75">
      <w:pPr>
        <w:spacing w:after="0" w:line="360" w:lineRule="auto"/>
        <w:jc w:val="right"/>
        <w:rPr>
          <w:rFonts w:ascii="Times New Roman" w:hAnsi="Times New Roman" w:cs="Times New Roman"/>
          <w:i/>
          <w:iCs/>
          <w:sz w:val="24"/>
          <w:szCs w:val="24"/>
        </w:rPr>
      </w:pPr>
    </w:p>
    <w:p w14:paraId="1F320E50" w14:textId="77777777" w:rsidR="00186329" w:rsidRDefault="00186329" w:rsidP="00C30B75">
      <w:pPr>
        <w:spacing w:after="0" w:line="360" w:lineRule="auto"/>
        <w:jc w:val="right"/>
        <w:rPr>
          <w:rFonts w:ascii="Times New Roman" w:hAnsi="Times New Roman" w:cs="Times New Roman"/>
          <w:i/>
          <w:iCs/>
          <w:sz w:val="24"/>
          <w:szCs w:val="24"/>
        </w:rPr>
      </w:pPr>
    </w:p>
    <w:p w14:paraId="37E86E58" w14:textId="77777777" w:rsidR="00446032" w:rsidRDefault="00446032" w:rsidP="00C30B75">
      <w:pPr>
        <w:spacing w:after="0" w:line="360" w:lineRule="auto"/>
        <w:jc w:val="right"/>
        <w:rPr>
          <w:rFonts w:ascii="Times New Roman" w:hAnsi="Times New Roman" w:cs="Times New Roman"/>
          <w:i/>
          <w:iCs/>
          <w:sz w:val="24"/>
          <w:szCs w:val="24"/>
        </w:rPr>
      </w:pPr>
    </w:p>
    <w:p w14:paraId="5F16579D" w14:textId="77777777" w:rsidR="00446032" w:rsidRDefault="00446032" w:rsidP="00C30B75">
      <w:pPr>
        <w:spacing w:after="0" w:line="360" w:lineRule="auto"/>
        <w:jc w:val="right"/>
        <w:rPr>
          <w:rFonts w:ascii="Times New Roman" w:hAnsi="Times New Roman" w:cs="Times New Roman"/>
          <w:i/>
          <w:iCs/>
          <w:sz w:val="24"/>
          <w:szCs w:val="24"/>
        </w:rPr>
      </w:pPr>
    </w:p>
    <w:p w14:paraId="6E42E483" w14:textId="7855083A" w:rsidR="00C30B75" w:rsidRPr="00B04D2F" w:rsidRDefault="00C30B75" w:rsidP="00C30B75">
      <w:pPr>
        <w:spacing w:after="0" w:line="360" w:lineRule="auto"/>
        <w:jc w:val="right"/>
        <w:rPr>
          <w:rFonts w:ascii="Times New Roman" w:hAnsi="Times New Roman" w:cs="Times New Roman"/>
          <w:i/>
          <w:iCs/>
          <w:sz w:val="24"/>
          <w:szCs w:val="24"/>
        </w:rPr>
      </w:pPr>
      <w:r w:rsidRPr="00B04D2F">
        <w:rPr>
          <w:rFonts w:ascii="Times New Roman" w:hAnsi="Times New Roman" w:cs="Times New Roman"/>
          <w:i/>
          <w:iCs/>
          <w:sz w:val="24"/>
          <w:szCs w:val="24"/>
        </w:rPr>
        <w:t>Pielikums</w:t>
      </w:r>
      <w:r w:rsidR="00A972E0">
        <w:rPr>
          <w:rFonts w:ascii="Times New Roman" w:hAnsi="Times New Roman" w:cs="Times New Roman"/>
          <w:i/>
          <w:iCs/>
          <w:sz w:val="24"/>
          <w:szCs w:val="24"/>
        </w:rPr>
        <w:t xml:space="preserve"> </w:t>
      </w:r>
      <w:r w:rsidR="00A972E0">
        <w:rPr>
          <w:rFonts w:ascii="Times New Roman" w:hAnsi="Times New Roman" w:cs="Times New Roman"/>
          <w:i/>
          <w:iCs/>
          <w:sz w:val="24"/>
          <w:szCs w:val="24"/>
        </w:rPr>
        <w:br/>
      </w:r>
      <w:r w:rsidRPr="00B04D2F">
        <w:rPr>
          <w:rFonts w:ascii="Times New Roman" w:hAnsi="Times New Roman" w:cs="Times New Roman"/>
          <w:i/>
          <w:iCs/>
          <w:sz w:val="24"/>
          <w:szCs w:val="24"/>
        </w:rPr>
        <w:t xml:space="preserve">Gulbenes novada pašvaldības domes </w:t>
      </w:r>
      <w:r w:rsidR="00005DFD">
        <w:rPr>
          <w:rFonts w:ascii="Times New Roman" w:hAnsi="Times New Roman" w:cs="Times New Roman"/>
          <w:i/>
          <w:iCs/>
          <w:sz w:val="24"/>
          <w:szCs w:val="24"/>
        </w:rPr>
        <w:t>27</w:t>
      </w:r>
      <w:r w:rsidRPr="00B04D2F">
        <w:rPr>
          <w:rFonts w:ascii="Times New Roman" w:hAnsi="Times New Roman" w:cs="Times New Roman"/>
          <w:i/>
          <w:iCs/>
          <w:sz w:val="24"/>
          <w:szCs w:val="24"/>
        </w:rPr>
        <w:t>.0</w:t>
      </w:r>
      <w:r>
        <w:rPr>
          <w:rFonts w:ascii="Times New Roman" w:hAnsi="Times New Roman" w:cs="Times New Roman"/>
          <w:i/>
          <w:iCs/>
          <w:sz w:val="24"/>
          <w:szCs w:val="24"/>
        </w:rPr>
        <w:t>6</w:t>
      </w:r>
      <w:r w:rsidRPr="00B04D2F">
        <w:rPr>
          <w:rFonts w:ascii="Times New Roman" w:hAnsi="Times New Roman" w:cs="Times New Roman"/>
          <w:i/>
          <w:iCs/>
          <w:sz w:val="24"/>
          <w:szCs w:val="24"/>
        </w:rPr>
        <w:t>.2024. lēmuma</w:t>
      </w:r>
      <w:r w:rsidR="00A261CA">
        <w:rPr>
          <w:rFonts w:ascii="Times New Roman" w:hAnsi="Times New Roman" w:cs="Times New Roman"/>
          <w:i/>
          <w:iCs/>
          <w:sz w:val="24"/>
          <w:szCs w:val="24"/>
        </w:rPr>
        <w:t>m</w:t>
      </w:r>
      <w:r w:rsidRPr="00B04D2F">
        <w:rPr>
          <w:rFonts w:ascii="Times New Roman" w:hAnsi="Times New Roman" w:cs="Times New Roman"/>
          <w:i/>
          <w:iCs/>
          <w:sz w:val="24"/>
          <w:szCs w:val="24"/>
        </w:rPr>
        <w:t xml:space="preserve"> Nr. GND/2024/</w:t>
      </w:r>
      <w:r w:rsidR="00005DFD">
        <w:rPr>
          <w:rFonts w:ascii="Times New Roman" w:hAnsi="Times New Roman" w:cs="Times New Roman"/>
          <w:i/>
          <w:iCs/>
          <w:sz w:val="24"/>
          <w:szCs w:val="24"/>
        </w:rPr>
        <w:t>345</w:t>
      </w:r>
    </w:p>
    <w:p w14:paraId="17456922" w14:textId="77777777" w:rsidR="00C30B75" w:rsidRDefault="00C30B75" w:rsidP="00C30B75">
      <w:pPr>
        <w:spacing w:after="0" w:line="240" w:lineRule="auto"/>
        <w:jc w:val="right"/>
        <w:rPr>
          <w:rFonts w:ascii="Times New Roman" w:hAnsi="Times New Roman" w:cs="Times New Roman"/>
          <w:i/>
          <w:iCs/>
          <w:sz w:val="24"/>
          <w:szCs w:val="24"/>
        </w:rPr>
      </w:pPr>
    </w:p>
    <w:p w14:paraId="03266382" w14:textId="77777777" w:rsidR="00C30B75" w:rsidRPr="00B04D2F" w:rsidRDefault="00C30B75" w:rsidP="008157C0">
      <w:pPr>
        <w:spacing w:after="0" w:line="240" w:lineRule="auto"/>
        <w:jc w:val="right"/>
        <w:rPr>
          <w:rFonts w:ascii="Times New Roman" w:hAnsi="Times New Roman" w:cs="Times New Roman"/>
          <w:i/>
          <w:iCs/>
          <w:sz w:val="24"/>
          <w:szCs w:val="24"/>
        </w:rPr>
      </w:pPr>
    </w:p>
    <w:p w14:paraId="5CDEF46C" w14:textId="4D6BD9CE" w:rsidR="00C30B75" w:rsidRDefault="00C30B75" w:rsidP="008157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Sveķu pamatskolas</w:t>
      </w:r>
      <w:r w:rsidR="008157C0">
        <w:rPr>
          <w:rFonts w:ascii="Times New Roman" w:hAnsi="Times New Roman" w:cs="Times New Roman"/>
          <w:b/>
          <w:bCs/>
          <w:sz w:val="24"/>
          <w:szCs w:val="24"/>
        </w:rPr>
        <w:t xml:space="preserve"> sniegto sabiedrisko ūdenssaimniecības </w:t>
      </w:r>
      <w:r w:rsidR="008157C0">
        <w:rPr>
          <w:rFonts w:ascii="Times New Roman" w:hAnsi="Times New Roman" w:cs="Times New Roman"/>
          <w:b/>
          <w:bCs/>
          <w:sz w:val="24"/>
          <w:szCs w:val="24"/>
        </w:rPr>
        <w:br/>
        <w:t>pakalpojumu maksas cenrādi</w:t>
      </w:r>
      <w:r w:rsidRPr="00B04D2F">
        <w:rPr>
          <w:rFonts w:ascii="Times New Roman" w:hAnsi="Times New Roman" w:cs="Times New Roman"/>
          <w:b/>
          <w:bCs/>
          <w:sz w:val="24"/>
          <w:szCs w:val="24"/>
        </w:rPr>
        <w:t>s</w:t>
      </w:r>
    </w:p>
    <w:p w14:paraId="589EA0BB" w14:textId="77777777" w:rsidR="008157C0" w:rsidRPr="00B04D2F" w:rsidRDefault="008157C0" w:rsidP="008157C0">
      <w:pPr>
        <w:spacing w:after="0" w:line="240" w:lineRule="auto"/>
        <w:jc w:val="center"/>
        <w:rPr>
          <w:rFonts w:ascii="Times New Roman" w:hAnsi="Times New Roman" w:cs="Times New Roman"/>
          <w:b/>
          <w:bCs/>
          <w:sz w:val="24"/>
          <w:szCs w:val="24"/>
        </w:rPr>
      </w:pPr>
    </w:p>
    <w:tbl>
      <w:tblPr>
        <w:tblW w:w="8769" w:type="dxa"/>
        <w:tblLook w:val="04A0" w:firstRow="1" w:lastRow="0" w:firstColumn="1" w:lastColumn="0" w:noHBand="0" w:noVBand="1"/>
      </w:tblPr>
      <w:tblGrid>
        <w:gridCol w:w="960"/>
        <w:gridCol w:w="3146"/>
        <w:gridCol w:w="1403"/>
        <w:gridCol w:w="1276"/>
        <w:gridCol w:w="850"/>
        <w:gridCol w:w="1134"/>
      </w:tblGrid>
      <w:tr w:rsidR="00C30B75" w:rsidRPr="00B04D2F" w14:paraId="30F872F5" w14:textId="77777777" w:rsidTr="008157C0">
        <w:trPr>
          <w:trHeight w:val="128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3C07A" w14:textId="77777777" w:rsidR="00C30B75" w:rsidRPr="00B04D2F" w:rsidRDefault="00C30B75" w:rsidP="006904FA">
            <w:pPr>
              <w:spacing w:after="0" w:line="240" w:lineRule="auto"/>
              <w:jc w:val="center"/>
              <w:rPr>
                <w:rFonts w:ascii="Times New Roman" w:eastAsia="Times New Roman" w:hAnsi="Times New Roman" w:cs="Times New Roman"/>
                <w:b/>
                <w:bCs/>
                <w:sz w:val="24"/>
                <w:szCs w:val="24"/>
                <w:lang w:eastAsia="lv-LV"/>
              </w:rPr>
            </w:pPr>
            <w:r w:rsidRPr="00B04D2F">
              <w:rPr>
                <w:rFonts w:ascii="Times New Roman" w:eastAsia="Times New Roman" w:hAnsi="Times New Roman" w:cs="Times New Roman"/>
                <w:b/>
                <w:bCs/>
                <w:sz w:val="24"/>
                <w:szCs w:val="24"/>
                <w:lang w:eastAsia="lv-LV"/>
              </w:rPr>
              <w:t>N.p.k.</w:t>
            </w:r>
          </w:p>
        </w:tc>
        <w:tc>
          <w:tcPr>
            <w:tcW w:w="3146" w:type="dxa"/>
            <w:tcBorders>
              <w:top w:val="single" w:sz="4" w:space="0" w:color="auto"/>
              <w:left w:val="nil"/>
              <w:bottom w:val="single" w:sz="4" w:space="0" w:color="auto"/>
              <w:right w:val="single" w:sz="4" w:space="0" w:color="auto"/>
            </w:tcBorders>
            <w:shd w:val="clear" w:color="auto" w:fill="auto"/>
            <w:noWrap/>
            <w:vAlign w:val="center"/>
            <w:hideMark/>
          </w:tcPr>
          <w:p w14:paraId="580C0214" w14:textId="77777777" w:rsidR="00C30B75" w:rsidRPr="00B04D2F" w:rsidRDefault="00C30B75" w:rsidP="006904FA">
            <w:pPr>
              <w:spacing w:after="0" w:line="240" w:lineRule="auto"/>
              <w:jc w:val="center"/>
              <w:rPr>
                <w:rFonts w:ascii="Times New Roman" w:eastAsia="Times New Roman" w:hAnsi="Times New Roman" w:cs="Times New Roman"/>
                <w:b/>
                <w:bCs/>
                <w:sz w:val="24"/>
                <w:szCs w:val="24"/>
                <w:lang w:eastAsia="lv-LV"/>
              </w:rPr>
            </w:pPr>
            <w:r w:rsidRPr="00B04D2F">
              <w:rPr>
                <w:rFonts w:ascii="Times New Roman" w:eastAsia="Times New Roman" w:hAnsi="Times New Roman" w:cs="Times New Roman"/>
                <w:b/>
                <w:bCs/>
                <w:sz w:val="24"/>
                <w:szCs w:val="24"/>
                <w:lang w:eastAsia="lv-LV"/>
              </w:rPr>
              <w:t>Pakalpojuma veids</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5FB8998C" w14:textId="77777777" w:rsidR="00C30B75" w:rsidRPr="00B04D2F" w:rsidRDefault="00C30B75" w:rsidP="006904FA">
            <w:pPr>
              <w:spacing w:after="0" w:line="240" w:lineRule="auto"/>
              <w:jc w:val="center"/>
              <w:rPr>
                <w:rFonts w:ascii="Times New Roman" w:eastAsia="Times New Roman" w:hAnsi="Times New Roman" w:cs="Times New Roman"/>
                <w:b/>
                <w:bCs/>
                <w:sz w:val="24"/>
                <w:szCs w:val="24"/>
                <w:lang w:eastAsia="lv-LV"/>
              </w:rPr>
            </w:pPr>
            <w:r w:rsidRPr="00B04D2F">
              <w:rPr>
                <w:rFonts w:ascii="Times New Roman" w:eastAsia="Times New Roman" w:hAnsi="Times New Roman" w:cs="Times New Roman"/>
                <w:b/>
                <w:bCs/>
                <w:sz w:val="24"/>
                <w:szCs w:val="24"/>
                <w:lang w:eastAsia="lv-LV"/>
              </w:rPr>
              <w:t>Mērvienība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E7795C" w14:textId="374FADE9" w:rsidR="00C30B75" w:rsidRPr="00B04D2F" w:rsidRDefault="00C30B75" w:rsidP="006904FA">
            <w:pPr>
              <w:spacing w:after="0" w:line="240" w:lineRule="auto"/>
              <w:jc w:val="center"/>
              <w:rPr>
                <w:rFonts w:ascii="Times New Roman" w:eastAsia="Times New Roman" w:hAnsi="Times New Roman" w:cs="Times New Roman"/>
                <w:b/>
                <w:bCs/>
                <w:sz w:val="24"/>
                <w:szCs w:val="24"/>
                <w:lang w:eastAsia="lv-LV"/>
              </w:rPr>
            </w:pPr>
            <w:r w:rsidRPr="00B04D2F">
              <w:rPr>
                <w:rFonts w:ascii="Times New Roman" w:eastAsia="Times New Roman" w:hAnsi="Times New Roman" w:cs="Times New Roman"/>
                <w:b/>
                <w:bCs/>
                <w:sz w:val="24"/>
                <w:szCs w:val="24"/>
                <w:lang w:eastAsia="lv-LV"/>
              </w:rPr>
              <w:t>Cena bez PVN (</w:t>
            </w:r>
            <w:r w:rsidRPr="00C30B75">
              <w:rPr>
                <w:rFonts w:ascii="Times New Roman" w:eastAsia="Times New Roman" w:hAnsi="Times New Roman" w:cs="Times New Roman"/>
                <w:b/>
                <w:bCs/>
                <w:i/>
                <w:iCs/>
                <w:sz w:val="24"/>
                <w:szCs w:val="24"/>
                <w:lang w:eastAsia="lv-LV"/>
              </w:rPr>
              <w:t>euro</w:t>
            </w:r>
            <w:r w:rsidRPr="00B04D2F">
              <w:rPr>
                <w:rFonts w:ascii="Times New Roman" w:eastAsia="Times New Roman" w:hAnsi="Times New Roman" w:cs="Times New Roman"/>
                <w:b/>
                <w:bCs/>
                <w:sz w:val="24"/>
                <w:szCs w:val="24"/>
                <w:lang w:eastAsia="lv-LV"/>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6992492" w14:textId="2D8A41D4" w:rsidR="00C30B75" w:rsidRPr="00B04D2F" w:rsidRDefault="00C30B75" w:rsidP="006904FA">
            <w:pPr>
              <w:spacing w:after="0" w:line="240" w:lineRule="auto"/>
              <w:jc w:val="center"/>
              <w:rPr>
                <w:rFonts w:ascii="Times New Roman" w:eastAsia="Times New Roman" w:hAnsi="Times New Roman" w:cs="Times New Roman"/>
                <w:b/>
                <w:bCs/>
                <w:sz w:val="24"/>
                <w:szCs w:val="24"/>
                <w:lang w:eastAsia="lv-LV"/>
              </w:rPr>
            </w:pPr>
            <w:r w:rsidRPr="00B04D2F">
              <w:rPr>
                <w:rFonts w:ascii="Times New Roman" w:eastAsia="Times New Roman" w:hAnsi="Times New Roman" w:cs="Times New Roman"/>
                <w:b/>
                <w:bCs/>
                <w:sz w:val="24"/>
                <w:szCs w:val="24"/>
                <w:lang w:eastAsia="lv-LV"/>
              </w:rPr>
              <w:t>PVN (</w:t>
            </w:r>
            <w:r>
              <w:rPr>
                <w:rFonts w:ascii="Times New Roman" w:eastAsia="Times New Roman" w:hAnsi="Times New Roman" w:cs="Times New Roman"/>
                <w:b/>
                <w:bCs/>
                <w:i/>
                <w:iCs/>
                <w:sz w:val="24"/>
                <w:szCs w:val="24"/>
                <w:lang w:eastAsia="lv-LV"/>
              </w:rPr>
              <w:t>euro</w:t>
            </w:r>
            <w:r w:rsidRPr="00B04D2F">
              <w:rPr>
                <w:rFonts w:ascii="Times New Roman" w:eastAsia="Times New Roman" w:hAnsi="Times New Roman" w:cs="Times New Roman"/>
                <w:b/>
                <w:bCs/>
                <w:sz w:val="24"/>
                <w:szCs w:val="24"/>
                <w:lang w:eastAsia="lv-LV"/>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1C9E7A" w14:textId="441B7AB9" w:rsidR="00C30B75" w:rsidRPr="00C30B75" w:rsidRDefault="00C30B75" w:rsidP="00C30B75">
            <w:pPr>
              <w:spacing w:after="0" w:line="240" w:lineRule="auto"/>
              <w:jc w:val="center"/>
              <w:rPr>
                <w:rFonts w:ascii="Times New Roman" w:eastAsia="Times New Roman" w:hAnsi="Times New Roman" w:cs="Times New Roman"/>
                <w:b/>
                <w:bCs/>
                <w:i/>
                <w:iCs/>
                <w:sz w:val="24"/>
                <w:szCs w:val="24"/>
                <w:lang w:eastAsia="lv-LV"/>
              </w:rPr>
            </w:pPr>
            <w:r w:rsidRPr="00B04D2F">
              <w:rPr>
                <w:rFonts w:ascii="Times New Roman" w:eastAsia="Times New Roman" w:hAnsi="Times New Roman" w:cs="Times New Roman"/>
                <w:b/>
                <w:bCs/>
                <w:sz w:val="24"/>
                <w:szCs w:val="24"/>
                <w:lang w:eastAsia="lv-LV"/>
              </w:rPr>
              <w:t>Cena ar PVN (</w:t>
            </w:r>
            <w:r>
              <w:rPr>
                <w:rFonts w:ascii="Times New Roman" w:eastAsia="Times New Roman" w:hAnsi="Times New Roman" w:cs="Times New Roman"/>
                <w:b/>
                <w:bCs/>
                <w:i/>
                <w:iCs/>
                <w:sz w:val="24"/>
                <w:szCs w:val="24"/>
                <w:lang w:eastAsia="lv-LV"/>
              </w:rPr>
              <w:t>euro</w:t>
            </w:r>
            <w:r w:rsidRPr="00B04D2F">
              <w:rPr>
                <w:rFonts w:ascii="Times New Roman" w:eastAsia="Times New Roman" w:hAnsi="Times New Roman" w:cs="Times New Roman"/>
                <w:b/>
                <w:bCs/>
                <w:sz w:val="24"/>
                <w:szCs w:val="24"/>
                <w:lang w:eastAsia="lv-LV"/>
              </w:rPr>
              <w:t>)</w:t>
            </w:r>
          </w:p>
        </w:tc>
      </w:tr>
      <w:tr w:rsidR="008157C0" w:rsidRPr="00B04D2F" w14:paraId="6034CBA7" w14:textId="77777777" w:rsidTr="008157C0">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11A24E7" w14:textId="12A56B2C" w:rsidR="008157C0" w:rsidRDefault="008157C0" w:rsidP="006904F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7809" w:type="dxa"/>
            <w:gridSpan w:val="5"/>
            <w:tcBorders>
              <w:top w:val="nil"/>
              <w:left w:val="nil"/>
              <w:bottom w:val="single" w:sz="4" w:space="0" w:color="auto"/>
              <w:right w:val="single" w:sz="4" w:space="0" w:color="auto"/>
            </w:tcBorders>
            <w:shd w:val="clear" w:color="auto" w:fill="auto"/>
            <w:noWrap/>
            <w:vAlign w:val="bottom"/>
          </w:tcPr>
          <w:p w14:paraId="7B03E9FF" w14:textId="7E8861FC" w:rsidR="008157C0" w:rsidRDefault="008157C0" w:rsidP="00A972E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Sabiedriskie ūdenssaimniecības pakalpojumi daudzdzīvokļu dzīvojamajai mājai “Aduliena 1”, Jaungulbenes pagasts, Gulbenes novads:</w:t>
            </w:r>
          </w:p>
        </w:tc>
      </w:tr>
      <w:tr w:rsidR="00C30B75" w:rsidRPr="00B04D2F" w14:paraId="39448326" w14:textId="77777777" w:rsidTr="008157C0">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0D63C51" w14:textId="69E5E2B9" w:rsidR="00C30B75" w:rsidRPr="00B04D2F" w:rsidRDefault="00C30B75" w:rsidP="006904F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8157C0">
              <w:rPr>
                <w:rFonts w:ascii="Times New Roman" w:eastAsia="Times New Roman" w:hAnsi="Times New Roman" w:cs="Times New Roman"/>
                <w:sz w:val="24"/>
                <w:szCs w:val="24"/>
                <w:lang w:eastAsia="lv-LV"/>
              </w:rPr>
              <w:t>1.</w:t>
            </w:r>
          </w:p>
        </w:tc>
        <w:tc>
          <w:tcPr>
            <w:tcW w:w="3146" w:type="dxa"/>
            <w:tcBorders>
              <w:top w:val="nil"/>
              <w:left w:val="nil"/>
              <w:bottom w:val="single" w:sz="4" w:space="0" w:color="auto"/>
              <w:right w:val="single" w:sz="4" w:space="0" w:color="auto"/>
            </w:tcBorders>
            <w:shd w:val="clear" w:color="auto" w:fill="auto"/>
            <w:noWrap/>
            <w:vAlign w:val="bottom"/>
          </w:tcPr>
          <w:p w14:paraId="55D4A419" w14:textId="7026A244" w:rsidR="00C30B75" w:rsidRPr="00B04D2F" w:rsidRDefault="00A972E0" w:rsidP="006904F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ū</w:t>
            </w:r>
            <w:r w:rsidR="00C30B75">
              <w:rPr>
                <w:rFonts w:ascii="Times New Roman" w:eastAsia="Times New Roman" w:hAnsi="Times New Roman" w:cs="Times New Roman"/>
                <w:sz w:val="24"/>
                <w:szCs w:val="24"/>
                <w:lang w:eastAsia="lv-LV"/>
              </w:rPr>
              <w:t>densapgāde</w:t>
            </w:r>
            <w:r w:rsidR="008157C0">
              <w:rPr>
                <w:rFonts w:ascii="Times New Roman" w:eastAsia="Times New Roman" w:hAnsi="Times New Roman" w:cs="Times New Roman"/>
                <w:sz w:val="24"/>
                <w:szCs w:val="24"/>
                <w:lang w:eastAsia="lv-LV"/>
              </w:rPr>
              <w:t>s pakalpojumi</w:t>
            </w:r>
          </w:p>
        </w:tc>
        <w:tc>
          <w:tcPr>
            <w:tcW w:w="1403" w:type="dxa"/>
            <w:tcBorders>
              <w:top w:val="nil"/>
              <w:left w:val="nil"/>
              <w:bottom w:val="single" w:sz="4" w:space="0" w:color="auto"/>
              <w:right w:val="single" w:sz="4" w:space="0" w:color="auto"/>
            </w:tcBorders>
            <w:shd w:val="clear" w:color="auto" w:fill="auto"/>
            <w:noWrap/>
            <w:vAlign w:val="center"/>
          </w:tcPr>
          <w:p w14:paraId="59A84785" w14:textId="26956E5C" w:rsidR="00C30B75" w:rsidRPr="00C30B75" w:rsidRDefault="00C30B75" w:rsidP="006904F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w:t>
            </w:r>
            <w:r w:rsidRPr="00C30B75">
              <w:rPr>
                <w:rFonts w:ascii="Times New Roman" w:eastAsia="Times New Roman" w:hAnsi="Times New Roman" w:cs="Times New Roman"/>
                <w:sz w:val="24"/>
                <w:szCs w:val="24"/>
                <w:vertAlign w:val="superscript"/>
                <w:lang w:eastAsia="lv-LV"/>
              </w:rPr>
              <w:t>3</w:t>
            </w:r>
          </w:p>
        </w:tc>
        <w:tc>
          <w:tcPr>
            <w:tcW w:w="1276" w:type="dxa"/>
            <w:tcBorders>
              <w:top w:val="nil"/>
              <w:left w:val="nil"/>
              <w:bottom w:val="single" w:sz="4" w:space="0" w:color="auto"/>
              <w:right w:val="single" w:sz="4" w:space="0" w:color="auto"/>
            </w:tcBorders>
            <w:shd w:val="clear" w:color="auto" w:fill="auto"/>
            <w:noWrap/>
            <w:vAlign w:val="center"/>
          </w:tcPr>
          <w:p w14:paraId="27CC9D7F" w14:textId="377FD8BB" w:rsidR="00C30B75" w:rsidRPr="00B04D2F" w:rsidRDefault="00C30B75" w:rsidP="006904F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1,58</w:t>
            </w:r>
          </w:p>
        </w:tc>
        <w:tc>
          <w:tcPr>
            <w:tcW w:w="850" w:type="dxa"/>
            <w:tcBorders>
              <w:top w:val="nil"/>
              <w:left w:val="nil"/>
              <w:bottom w:val="single" w:sz="4" w:space="0" w:color="auto"/>
              <w:right w:val="single" w:sz="4" w:space="0" w:color="auto"/>
            </w:tcBorders>
            <w:shd w:val="clear" w:color="auto" w:fill="auto"/>
            <w:noWrap/>
            <w:vAlign w:val="center"/>
          </w:tcPr>
          <w:p w14:paraId="22E5B432" w14:textId="03D574AB" w:rsidR="00C30B75" w:rsidRPr="00B04D2F" w:rsidRDefault="00C30B75" w:rsidP="006904F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0,33</w:t>
            </w:r>
          </w:p>
        </w:tc>
        <w:tc>
          <w:tcPr>
            <w:tcW w:w="1134" w:type="dxa"/>
            <w:tcBorders>
              <w:top w:val="nil"/>
              <w:left w:val="nil"/>
              <w:bottom w:val="single" w:sz="4" w:space="0" w:color="auto"/>
              <w:right w:val="single" w:sz="4" w:space="0" w:color="auto"/>
            </w:tcBorders>
            <w:shd w:val="clear" w:color="auto" w:fill="auto"/>
            <w:noWrap/>
            <w:vAlign w:val="center"/>
          </w:tcPr>
          <w:p w14:paraId="613E9770" w14:textId="41CB17EE" w:rsidR="00C30B75" w:rsidRPr="00B04D2F" w:rsidRDefault="00C30B75" w:rsidP="006904F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1,91</w:t>
            </w:r>
          </w:p>
        </w:tc>
      </w:tr>
      <w:tr w:rsidR="00C30B75" w:rsidRPr="00B04D2F" w14:paraId="3F5E7C2F" w14:textId="77777777" w:rsidTr="008157C0">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4680C05" w14:textId="7D3251C8" w:rsidR="00C30B75" w:rsidRPr="00B04D2F" w:rsidRDefault="008157C0" w:rsidP="00C30B7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C30B75">
              <w:rPr>
                <w:rFonts w:ascii="Times New Roman" w:eastAsia="Times New Roman" w:hAnsi="Times New Roman" w:cs="Times New Roman"/>
                <w:sz w:val="24"/>
                <w:szCs w:val="24"/>
                <w:lang w:eastAsia="lv-LV"/>
              </w:rPr>
              <w:t>2.</w:t>
            </w:r>
          </w:p>
        </w:tc>
        <w:tc>
          <w:tcPr>
            <w:tcW w:w="3146" w:type="dxa"/>
            <w:tcBorders>
              <w:top w:val="nil"/>
              <w:left w:val="nil"/>
              <w:bottom w:val="single" w:sz="4" w:space="0" w:color="auto"/>
              <w:right w:val="single" w:sz="4" w:space="0" w:color="auto"/>
            </w:tcBorders>
            <w:shd w:val="clear" w:color="auto" w:fill="auto"/>
            <w:noWrap/>
            <w:vAlign w:val="bottom"/>
          </w:tcPr>
          <w:p w14:paraId="76A1CCAB" w14:textId="77950863" w:rsidR="00C30B75" w:rsidRPr="00B04D2F" w:rsidRDefault="005524CF" w:rsidP="00C30B7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kanalizācijas pakalpojumi</w:t>
            </w:r>
          </w:p>
        </w:tc>
        <w:tc>
          <w:tcPr>
            <w:tcW w:w="1403" w:type="dxa"/>
            <w:tcBorders>
              <w:top w:val="nil"/>
              <w:left w:val="nil"/>
              <w:bottom w:val="single" w:sz="4" w:space="0" w:color="auto"/>
              <w:right w:val="single" w:sz="4" w:space="0" w:color="auto"/>
            </w:tcBorders>
            <w:shd w:val="clear" w:color="auto" w:fill="auto"/>
            <w:noWrap/>
            <w:vAlign w:val="center"/>
          </w:tcPr>
          <w:p w14:paraId="3835A672" w14:textId="1062F255" w:rsidR="00C30B75" w:rsidRPr="00B04D2F" w:rsidRDefault="00C30B75" w:rsidP="00C30B7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w:t>
            </w:r>
            <w:r w:rsidRPr="00C30B75">
              <w:rPr>
                <w:rFonts w:ascii="Times New Roman" w:eastAsia="Times New Roman" w:hAnsi="Times New Roman" w:cs="Times New Roman"/>
                <w:sz w:val="24"/>
                <w:szCs w:val="24"/>
                <w:vertAlign w:val="superscript"/>
                <w:lang w:eastAsia="lv-LV"/>
              </w:rPr>
              <w:t>3</w:t>
            </w:r>
          </w:p>
        </w:tc>
        <w:tc>
          <w:tcPr>
            <w:tcW w:w="1276" w:type="dxa"/>
            <w:tcBorders>
              <w:top w:val="nil"/>
              <w:left w:val="nil"/>
              <w:bottom w:val="single" w:sz="4" w:space="0" w:color="auto"/>
              <w:right w:val="single" w:sz="4" w:space="0" w:color="auto"/>
            </w:tcBorders>
            <w:shd w:val="clear" w:color="auto" w:fill="auto"/>
            <w:noWrap/>
            <w:vAlign w:val="center"/>
          </w:tcPr>
          <w:p w14:paraId="7D3F33A9" w14:textId="5370697E" w:rsidR="00C30B75" w:rsidRPr="00B04D2F" w:rsidRDefault="006E0830" w:rsidP="00C30B7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1,94</w:t>
            </w:r>
          </w:p>
        </w:tc>
        <w:tc>
          <w:tcPr>
            <w:tcW w:w="850" w:type="dxa"/>
            <w:tcBorders>
              <w:top w:val="nil"/>
              <w:left w:val="nil"/>
              <w:bottom w:val="single" w:sz="4" w:space="0" w:color="auto"/>
              <w:right w:val="single" w:sz="4" w:space="0" w:color="auto"/>
            </w:tcBorders>
            <w:shd w:val="clear" w:color="auto" w:fill="auto"/>
            <w:noWrap/>
            <w:vAlign w:val="center"/>
          </w:tcPr>
          <w:p w14:paraId="31FEB00E" w14:textId="02884078" w:rsidR="00C30B75" w:rsidRPr="00B04D2F" w:rsidRDefault="00C30B75" w:rsidP="00C30B7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0,4</w:t>
            </w:r>
            <w:r w:rsidR="006E0830">
              <w:rPr>
                <w:rFonts w:ascii="Times New Roman" w:eastAsia="Times New Roman" w:hAnsi="Times New Roman" w:cs="Times New Roman"/>
                <w:sz w:val="24"/>
                <w:szCs w:val="24"/>
                <w:lang w:eastAsia="lv-LV"/>
              </w:rPr>
              <w:t>1</w:t>
            </w:r>
          </w:p>
        </w:tc>
        <w:tc>
          <w:tcPr>
            <w:tcW w:w="1134" w:type="dxa"/>
            <w:tcBorders>
              <w:top w:val="nil"/>
              <w:left w:val="nil"/>
              <w:bottom w:val="single" w:sz="4" w:space="0" w:color="auto"/>
              <w:right w:val="single" w:sz="4" w:space="0" w:color="auto"/>
            </w:tcBorders>
            <w:shd w:val="clear" w:color="auto" w:fill="auto"/>
            <w:noWrap/>
            <w:vAlign w:val="center"/>
          </w:tcPr>
          <w:p w14:paraId="12B4DBBC" w14:textId="3CFEFC43" w:rsidR="00C30B75" w:rsidRPr="00B04D2F" w:rsidRDefault="00C30B75" w:rsidP="00C30B7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6E0830">
              <w:rPr>
                <w:rFonts w:ascii="Times New Roman" w:eastAsia="Times New Roman" w:hAnsi="Times New Roman" w:cs="Times New Roman"/>
                <w:sz w:val="24"/>
                <w:szCs w:val="24"/>
                <w:lang w:eastAsia="lv-LV"/>
              </w:rPr>
              <w:t>35</w:t>
            </w:r>
          </w:p>
        </w:tc>
      </w:tr>
    </w:tbl>
    <w:p w14:paraId="225A77D6" w14:textId="77777777" w:rsidR="00C30B75" w:rsidRPr="00B04D2F" w:rsidRDefault="00C30B75" w:rsidP="00C30B75">
      <w:pPr>
        <w:spacing w:after="0" w:line="360" w:lineRule="auto"/>
        <w:jc w:val="both"/>
        <w:rPr>
          <w:rFonts w:ascii="Times New Roman" w:hAnsi="Times New Roman" w:cs="Times New Roman"/>
          <w:sz w:val="24"/>
          <w:szCs w:val="24"/>
        </w:rPr>
      </w:pPr>
    </w:p>
    <w:p w14:paraId="597F968F" w14:textId="77777777" w:rsidR="00C30B75" w:rsidRDefault="00C30B75" w:rsidP="00C30B75">
      <w:pPr>
        <w:spacing w:after="0" w:line="480" w:lineRule="auto"/>
        <w:rPr>
          <w:rFonts w:ascii="Times New Roman" w:hAnsi="Times New Roman" w:cs="Times New Roman"/>
          <w:sz w:val="24"/>
          <w:szCs w:val="24"/>
        </w:rPr>
      </w:pPr>
    </w:p>
    <w:p w14:paraId="0330CF1F" w14:textId="77777777" w:rsidR="00005DFD" w:rsidRDefault="00005DFD" w:rsidP="00005DFD">
      <w:pPr>
        <w:spacing w:after="0" w:line="240" w:lineRule="auto"/>
        <w:rPr>
          <w:rFonts w:ascii="Times New Roman" w:hAnsi="Times New Roman" w:cs="Times New Roman"/>
          <w:sz w:val="24"/>
          <w:szCs w:val="24"/>
        </w:rPr>
      </w:pPr>
      <w:r w:rsidRPr="00BC1F76">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BC1F76">
        <w:rPr>
          <w:rFonts w:ascii="Times New Roman" w:hAnsi="Times New Roman" w:cs="Times New Roman"/>
          <w:sz w:val="24"/>
          <w:szCs w:val="24"/>
        </w:rPr>
        <w:t xml:space="preserve">domes </w:t>
      </w:r>
    </w:p>
    <w:p w14:paraId="02867ABC" w14:textId="77777777" w:rsidR="00005DFD" w:rsidRPr="00BC1F76" w:rsidRDefault="00005DFD" w:rsidP="00005DFD">
      <w:pPr>
        <w:spacing w:after="0" w:line="240" w:lineRule="auto"/>
        <w:rPr>
          <w:rFonts w:ascii="Times New Roman" w:hAnsi="Times New Roman" w:cs="Times New Roman"/>
          <w:sz w:val="24"/>
          <w:szCs w:val="24"/>
        </w:rPr>
      </w:pPr>
      <w:r w:rsidRPr="00BC1F76">
        <w:rPr>
          <w:rFonts w:ascii="Times New Roman" w:hAnsi="Times New Roman" w:cs="Times New Roman"/>
          <w:sz w:val="24"/>
          <w:szCs w:val="24"/>
        </w:rPr>
        <w:t>priekšsēdētāj</w:t>
      </w:r>
      <w:r>
        <w:rPr>
          <w:rFonts w:ascii="Times New Roman" w:hAnsi="Times New Roman" w:cs="Times New Roman"/>
          <w:sz w:val="24"/>
          <w:szCs w:val="24"/>
        </w:rPr>
        <w:t>a vietniece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G.Švika</w:t>
      </w:r>
    </w:p>
    <w:p w14:paraId="0528188F" w14:textId="77777777" w:rsidR="00C30B75" w:rsidRPr="00A20C0D" w:rsidRDefault="00C30B75" w:rsidP="00444DA1">
      <w:pPr>
        <w:spacing w:after="0" w:line="360" w:lineRule="auto"/>
        <w:jc w:val="both"/>
        <w:rPr>
          <w:rFonts w:ascii="Times New Roman" w:hAnsi="Times New Roman" w:cs="Times New Roman"/>
          <w:sz w:val="24"/>
          <w:szCs w:val="24"/>
        </w:rPr>
      </w:pPr>
    </w:p>
    <w:p w14:paraId="704B532C" w14:textId="14C2A976" w:rsidR="0071073F" w:rsidRPr="00A20C0D" w:rsidRDefault="0071073F" w:rsidP="00444DA1">
      <w:pPr>
        <w:spacing w:after="0" w:line="360" w:lineRule="auto"/>
        <w:jc w:val="both"/>
        <w:rPr>
          <w:rFonts w:ascii="Times New Roman" w:hAnsi="Times New Roman" w:cs="Times New Roman"/>
          <w:sz w:val="24"/>
          <w:szCs w:val="24"/>
        </w:rPr>
      </w:pPr>
    </w:p>
    <w:p w14:paraId="7B0BAFCB" w14:textId="4B83F902" w:rsidR="007D3A9F" w:rsidRPr="00A20C0D" w:rsidRDefault="007D3A9F">
      <w:pPr>
        <w:rPr>
          <w:rFonts w:ascii="Times New Roman" w:hAnsi="Times New Roman" w:cs="Times New Roman"/>
          <w:sz w:val="24"/>
          <w:szCs w:val="24"/>
        </w:rPr>
      </w:pPr>
    </w:p>
    <w:sectPr w:rsidR="007D3A9F" w:rsidRPr="00A20C0D" w:rsidSect="00005D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65280"/>
    <w:multiLevelType w:val="hybridMultilevel"/>
    <w:tmpl w:val="AD82ED1A"/>
    <w:lvl w:ilvl="0" w:tplc="419EA830">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0310675">
    <w:abstractNumId w:val="1"/>
  </w:num>
  <w:num w:numId="2" w16cid:durableId="2091533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233"/>
    <w:rsid w:val="00005DFD"/>
    <w:rsid w:val="000356FE"/>
    <w:rsid w:val="0004263F"/>
    <w:rsid w:val="00046A70"/>
    <w:rsid w:val="00051CC9"/>
    <w:rsid w:val="00074B84"/>
    <w:rsid w:val="00090652"/>
    <w:rsid w:val="000B2019"/>
    <w:rsid w:val="000C5E30"/>
    <w:rsid w:val="000E6BC7"/>
    <w:rsid w:val="000F2605"/>
    <w:rsid w:val="001169E8"/>
    <w:rsid w:val="00135715"/>
    <w:rsid w:val="00136E68"/>
    <w:rsid w:val="001401F2"/>
    <w:rsid w:val="00142BDD"/>
    <w:rsid w:val="00150F47"/>
    <w:rsid w:val="00164A28"/>
    <w:rsid w:val="00167E5C"/>
    <w:rsid w:val="00180DEF"/>
    <w:rsid w:val="0018160B"/>
    <w:rsid w:val="00181BBD"/>
    <w:rsid w:val="00186329"/>
    <w:rsid w:val="00190632"/>
    <w:rsid w:val="00191BF3"/>
    <w:rsid w:val="001A1261"/>
    <w:rsid w:val="001A138F"/>
    <w:rsid w:val="001A3889"/>
    <w:rsid w:val="001A3DD8"/>
    <w:rsid w:val="001A7872"/>
    <w:rsid w:val="001C4482"/>
    <w:rsid w:val="001C539B"/>
    <w:rsid w:val="001C69C5"/>
    <w:rsid w:val="001C7FCD"/>
    <w:rsid w:val="001D29D7"/>
    <w:rsid w:val="001D5CE4"/>
    <w:rsid w:val="001D6980"/>
    <w:rsid w:val="001E71F0"/>
    <w:rsid w:val="00202135"/>
    <w:rsid w:val="0021035F"/>
    <w:rsid w:val="00212471"/>
    <w:rsid w:val="0021386F"/>
    <w:rsid w:val="00221C28"/>
    <w:rsid w:val="002446C2"/>
    <w:rsid w:val="00250006"/>
    <w:rsid w:val="00260480"/>
    <w:rsid w:val="002623E2"/>
    <w:rsid w:val="00264BBE"/>
    <w:rsid w:val="00275DBB"/>
    <w:rsid w:val="002779D0"/>
    <w:rsid w:val="002817B0"/>
    <w:rsid w:val="002850D9"/>
    <w:rsid w:val="0029437E"/>
    <w:rsid w:val="002A3CC9"/>
    <w:rsid w:val="002B29FC"/>
    <w:rsid w:val="002F1EC7"/>
    <w:rsid w:val="003070C9"/>
    <w:rsid w:val="00312175"/>
    <w:rsid w:val="0033028F"/>
    <w:rsid w:val="00334FC7"/>
    <w:rsid w:val="00335805"/>
    <w:rsid w:val="00372EB0"/>
    <w:rsid w:val="003772EF"/>
    <w:rsid w:val="00377B21"/>
    <w:rsid w:val="00380695"/>
    <w:rsid w:val="003806EF"/>
    <w:rsid w:val="003822D1"/>
    <w:rsid w:val="00385F66"/>
    <w:rsid w:val="00390236"/>
    <w:rsid w:val="00395655"/>
    <w:rsid w:val="003B779C"/>
    <w:rsid w:val="003C3CB2"/>
    <w:rsid w:val="003D5802"/>
    <w:rsid w:val="003D5B87"/>
    <w:rsid w:val="003F2623"/>
    <w:rsid w:val="003F4654"/>
    <w:rsid w:val="00400573"/>
    <w:rsid w:val="00402B26"/>
    <w:rsid w:val="00411373"/>
    <w:rsid w:val="004274A3"/>
    <w:rsid w:val="004339E8"/>
    <w:rsid w:val="00444DA1"/>
    <w:rsid w:val="00446032"/>
    <w:rsid w:val="00450FA9"/>
    <w:rsid w:val="00452075"/>
    <w:rsid w:val="00464A1E"/>
    <w:rsid w:val="00471BA8"/>
    <w:rsid w:val="004800D5"/>
    <w:rsid w:val="00483A84"/>
    <w:rsid w:val="00497596"/>
    <w:rsid w:val="004A42A0"/>
    <w:rsid w:val="004A665A"/>
    <w:rsid w:val="004C3D1E"/>
    <w:rsid w:val="004E5706"/>
    <w:rsid w:val="00507AB7"/>
    <w:rsid w:val="0051082C"/>
    <w:rsid w:val="00512DD8"/>
    <w:rsid w:val="00523293"/>
    <w:rsid w:val="005306D7"/>
    <w:rsid w:val="00530CAF"/>
    <w:rsid w:val="00533918"/>
    <w:rsid w:val="00545A7A"/>
    <w:rsid w:val="005524CF"/>
    <w:rsid w:val="00555695"/>
    <w:rsid w:val="00556113"/>
    <w:rsid w:val="00574298"/>
    <w:rsid w:val="005844D1"/>
    <w:rsid w:val="005960DE"/>
    <w:rsid w:val="005A0F12"/>
    <w:rsid w:val="005B1822"/>
    <w:rsid w:val="005B3BD3"/>
    <w:rsid w:val="005C19A8"/>
    <w:rsid w:val="005C2EF0"/>
    <w:rsid w:val="005C7EE3"/>
    <w:rsid w:val="005D0C34"/>
    <w:rsid w:val="005D3299"/>
    <w:rsid w:val="005D5312"/>
    <w:rsid w:val="0060368D"/>
    <w:rsid w:val="00611407"/>
    <w:rsid w:val="0061648B"/>
    <w:rsid w:val="006241EC"/>
    <w:rsid w:val="006264B4"/>
    <w:rsid w:val="00630436"/>
    <w:rsid w:val="0063742B"/>
    <w:rsid w:val="00641E83"/>
    <w:rsid w:val="006644DD"/>
    <w:rsid w:val="00685864"/>
    <w:rsid w:val="00686143"/>
    <w:rsid w:val="00690559"/>
    <w:rsid w:val="00695784"/>
    <w:rsid w:val="006B080F"/>
    <w:rsid w:val="006B3B8E"/>
    <w:rsid w:val="006C1B7C"/>
    <w:rsid w:val="006C2ACC"/>
    <w:rsid w:val="006C7666"/>
    <w:rsid w:val="006D0394"/>
    <w:rsid w:val="006D079C"/>
    <w:rsid w:val="006D25EF"/>
    <w:rsid w:val="006D2D98"/>
    <w:rsid w:val="006D36AE"/>
    <w:rsid w:val="006E024A"/>
    <w:rsid w:val="006E0830"/>
    <w:rsid w:val="006E0BFE"/>
    <w:rsid w:val="006F4F15"/>
    <w:rsid w:val="00703183"/>
    <w:rsid w:val="0071073F"/>
    <w:rsid w:val="00730897"/>
    <w:rsid w:val="00740E63"/>
    <w:rsid w:val="0074244F"/>
    <w:rsid w:val="00752702"/>
    <w:rsid w:val="00767FC9"/>
    <w:rsid w:val="007768BD"/>
    <w:rsid w:val="007771C5"/>
    <w:rsid w:val="0078306B"/>
    <w:rsid w:val="00784CFB"/>
    <w:rsid w:val="00793B4F"/>
    <w:rsid w:val="007A0077"/>
    <w:rsid w:val="007C52BA"/>
    <w:rsid w:val="007D3A9F"/>
    <w:rsid w:val="007E427C"/>
    <w:rsid w:val="007F1E74"/>
    <w:rsid w:val="007F41ED"/>
    <w:rsid w:val="0080328F"/>
    <w:rsid w:val="00811BB9"/>
    <w:rsid w:val="008121D8"/>
    <w:rsid w:val="008157C0"/>
    <w:rsid w:val="008333C9"/>
    <w:rsid w:val="00840208"/>
    <w:rsid w:val="0085296B"/>
    <w:rsid w:val="00854D55"/>
    <w:rsid w:val="00881853"/>
    <w:rsid w:val="008B0357"/>
    <w:rsid w:val="008B367C"/>
    <w:rsid w:val="008B7B53"/>
    <w:rsid w:val="008B7F27"/>
    <w:rsid w:val="008C2591"/>
    <w:rsid w:val="008E6E95"/>
    <w:rsid w:val="008F2BBB"/>
    <w:rsid w:val="008F696B"/>
    <w:rsid w:val="0090113B"/>
    <w:rsid w:val="00905886"/>
    <w:rsid w:val="009124F2"/>
    <w:rsid w:val="009129BF"/>
    <w:rsid w:val="00913C8E"/>
    <w:rsid w:val="00920929"/>
    <w:rsid w:val="00927BF7"/>
    <w:rsid w:val="009510E1"/>
    <w:rsid w:val="00953CF5"/>
    <w:rsid w:val="00955576"/>
    <w:rsid w:val="009631D2"/>
    <w:rsid w:val="0096367D"/>
    <w:rsid w:val="009705F7"/>
    <w:rsid w:val="009768BB"/>
    <w:rsid w:val="00977258"/>
    <w:rsid w:val="00994901"/>
    <w:rsid w:val="009B3BB0"/>
    <w:rsid w:val="009C28C0"/>
    <w:rsid w:val="009D7213"/>
    <w:rsid w:val="009E082B"/>
    <w:rsid w:val="009E3D6E"/>
    <w:rsid w:val="00A06DC7"/>
    <w:rsid w:val="00A11D18"/>
    <w:rsid w:val="00A17BF6"/>
    <w:rsid w:val="00A20C0D"/>
    <w:rsid w:val="00A261CA"/>
    <w:rsid w:val="00A40BA5"/>
    <w:rsid w:val="00A4132F"/>
    <w:rsid w:val="00A44D70"/>
    <w:rsid w:val="00A60129"/>
    <w:rsid w:val="00A7611D"/>
    <w:rsid w:val="00A83D94"/>
    <w:rsid w:val="00A911B4"/>
    <w:rsid w:val="00A972E0"/>
    <w:rsid w:val="00AA373E"/>
    <w:rsid w:val="00AC290D"/>
    <w:rsid w:val="00AC299D"/>
    <w:rsid w:val="00AC5322"/>
    <w:rsid w:val="00AE06CC"/>
    <w:rsid w:val="00AE5791"/>
    <w:rsid w:val="00B06173"/>
    <w:rsid w:val="00B10B54"/>
    <w:rsid w:val="00B10EA7"/>
    <w:rsid w:val="00B11955"/>
    <w:rsid w:val="00B17FDC"/>
    <w:rsid w:val="00B20181"/>
    <w:rsid w:val="00B271A6"/>
    <w:rsid w:val="00B34D9A"/>
    <w:rsid w:val="00B35A7C"/>
    <w:rsid w:val="00B41CE6"/>
    <w:rsid w:val="00B429C6"/>
    <w:rsid w:val="00B45DF7"/>
    <w:rsid w:val="00B51943"/>
    <w:rsid w:val="00B556BF"/>
    <w:rsid w:val="00B57A71"/>
    <w:rsid w:val="00B661DB"/>
    <w:rsid w:val="00B66ADF"/>
    <w:rsid w:val="00B679EE"/>
    <w:rsid w:val="00B71580"/>
    <w:rsid w:val="00B97398"/>
    <w:rsid w:val="00BA6622"/>
    <w:rsid w:val="00BD72B7"/>
    <w:rsid w:val="00BE4D88"/>
    <w:rsid w:val="00C004BB"/>
    <w:rsid w:val="00C014EF"/>
    <w:rsid w:val="00C0783D"/>
    <w:rsid w:val="00C15DDC"/>
    <w:rsid w:val="00C21CD2"/>
    <w:rsid w:val="00C30B75"/>
    <w:rsid w:val="00C36E9A"/>
    <w:rsid w:val="00C42682"/>
    <w:rsid w:val="00C46561"/>
    <w:rsid w:val="00C63933"/>
    <w:rsid w:val="00C93F3B"/>
    <w:rsid w:val="00CA5FE2"/>
    <w:rsid w:val="00CA6992"/>
    <w:rsid w:val="00CC25D0"/>
    <w:rsid w:val="00CC3F9B"/>
    <w:rsid w:val="00CE2527"/>
    <w:rsid w:val="00D2783C"/>
    <w:rsid w:val="00D6474E"/>
    <w:rsid w:val="00D817CC"/>
    <w:rsid w:val="00D9276B"/>
    <w:rsid w:val="00DA4395"/>
    <w:rsid w:val="00DC557B"/>
    <w:rsid w:val="00DC6310"/>
    <w:rsid w:val="00DF4A08"/>
    <w:rsid w:val="00E3389A"/>
    <w:rsid w:val="00E41685"/>
    <w:rsid w:val="00E50A10"/>
    <w:rsid w:val="00E621DF"/>
    <w:rsid w:val="00E65F34"/>
    <w:rsid w:val="00E94419"/>
    <w:rsid w:val="00E9517D"/>
    <w:rsid w:val="00E97BDC"/>
    <w:rsid w:val="00EA340E"/>
    <w:rsid w:val="00EA6BEB"/>
    <w:rsid w:val="00EB773C"/>
    <w:rsid w:val="00EC6575"/>
    <w:rsid w:val="00ED2505"/>
    <w:rsid w:val="00EE36A9"/>
    <w:rsid w:val="00EE6FDD"/>
    <w:rsid w:val="00EF2BA6"/>
    <w:rsid w:val="00EF6D7B"/>
    <w:rsid w:val="00F25934"/>
    <w:rsid w:val="00F30851"/>
    <w:rsid w:val="00F32083"/>
    <w:rsid w:val="00F43CFE"/>
    <w:rsid w:val="00F4424A"/>
    <w:rsid w:val="00F508F7"/>
    <w:rsid w:val="00F64876"/>
    <w:rsid w:val="00F64BCB"/>
    <w:rsid w:val="00F80F8D"/>
    <w:rsid w:val="00F84D1F"/>
    <w:rsid w:val="00F8695E"/>
    <w:rsid w:val="00FA08E8"/>
    <w:rsid w:val="00FA7913"/>
    <w:rsid w:val="00FB7F92"/>
    <w:rsid w:val="00FE5A08"/>
    <w:rsid w:val="00FF4F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styleId="Paraststmeklis">
    <w:name w:val="Normal (Web)"/>
    <w:basedOn w:val="Parasts"/>
    <w:uiPriority w:val="99"/>
    <w:semiHidden/>
    <w:unhideWhenUsed/>
    <w:rsid w:val="00A4132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55576"/>
    <w:rPr>
      <w:sz w:val="16"/>
      <w:szCs w:val="16"/>
    </w:rPr>
  </w:style>
  <w:style w:type="paragraph" w:styleId="Komentrateksts">
    <w:name w:val="annotation text"/>
    <w:basedOn w:val="Parasts"/>
    <w:link w:val="KomentratekstsRakstz"/>
    <w:uiPriority w:val="99"/>
    <w:semiHidden/>
    <w:unhideWhenUsed/>
    <w:rsid w:val="0095557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55576"/>
    <w:rPr>
      <w:sz w:val="20"/>
      <w:szCs w:val="20"/>
    </w:rPr>
  </w:style>
  <w:style w:type="paragraph" w:styleId="Komentratma">
    <w:name w:val="annotation subject"/>
    <w:basedOn w:val="Komentrateksts"/>
    <w:next w:val="Komentrateksts"/>
    <w:link w:val="KomentratmaRakstz"/>
    <w:uiPriority w:val="99"/>
    <w:semiHidden/>
    <w:unhideWhenUsed/>
    <w:rsid w:val="00955576"/>
    <w:rPr>
      <w:b/>
      <w:bCs/>
    </w:rPr>
  </w:style>
  <w:style w:type="character" w:customStyle="1" w:styleId="KomentratmaRakstz">
    <w:name w:val="Komentāra tēma Rakstz."/>
    <w:basedOn w:val="KomentratekstsRakstz"/>
    <w:link w:val="Komentratma"/>
    <w:uiPriority w:val="99"/>
    <w:semiHidden/>
    <w:rsid w:val="009555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352471">
      <w:bodyDiv w:val="1"/>
      <w:marLeft w:val="0"/>
      <w:marRight w:val="0"/>
      <w:marTop w:val="0"/>
      <w:marBottom w:val="0"/>
      <w:divBdr>
        <w:top w:val="none" w:sz="0" w:space="0" w:color="auto"/>
        <w:left w:val="none" w:sz="0" w:space="0" w:color="auto"/>
        <w:bottom w:val="none" w:sz="0" w:space="0" w:color="auto"/>
        <w:right w:val="none" w:sz="0" w:space="0" w:color="auto"/>
      </w:divBdr>
    </w:div>
    <w:div w:id="414981861">
      <w:bodyDiv w:val="1"/>
      <w:marLeft w:val="0"/>
      <w:marRight w:val="0"/>
      <w:marTop w:val="0"/>
      <w:marBottom w:val="0"/>
      <w:divBdr>
        <w:top w:val="none" w:sz="0" w:space="0" w:color="auto"/>
        <w:left w:val="none" w:sz="0" w:space="0" w:color="auto"/>
        <w:bottom w:val="none" w:sz="0" w:space="0" w:color="auto"/>
        <w:right w:val="none" w:sz="0" w:space="0" w:color="auto"/>
      </w:divBdr>
    </w:div>
    <w:div w:id="616915241">
      <w:bodyDiv w:val="1"/>
      <w:marLeft w:val="0"/>
      <w:marRight w:val="0"/>
      <w:marTop w:val="0"/>
      <w:marBottom w:val="0"/>
      <w:divBdr>
        <w:top w:val="none" w:sz="0" w:space="0" w:color="auto"/>
        <w:left w:val="none" w:sz="0" w:space="0" w:color="auto"/>
        <w:bottom w:val="none" w:sz="0" w:space="0" w:color="auto"/>
        <w:right w:val="none" w:sz="0" w:space="0" w:color="auto"/>
      </w:divBdr>
    </w:div>
    <w:div w:id="1223062867">
      <w:bodyDiv w:val="1"/>
      <w:marLeft w:val="0"/>
      <w:marRight w:val="0"/>
      <w:marTop w:val="0"/>
      <w:marBottom w:val="0"/>
      <w:divBdr>
        <w:top w:val="none" w:sz="0" w:space="0" w:color="auto"/>
        <w:left w:val="none" w:sz="0" w:space="0" w:color="auto"/>
        <w:bottom w:val="none" w:sz="0" w:space="0" w:color="auto"/>
        <w:right w:val="none" w:sz="0" w:space="0" w:color="auto"/>
      </w:divBdr>
    </w:div>
    <w:div w:id="1247228932">
      <w:bodyDiv w:val="1"/>
      <w:marLeft w:val="0"/>
      <w:marRight w:val="0"/>
      <w:marTop w:val="0"/>
      <w:marBottom w:val="0"/>
      <w:divBdr>
        <w:top w:val="none" w:sz="0" w:space="0" w:color="auto"/>
        <w:left w:val="none" w:sz="0" w:space="0" w:color="auto"/>
        <w:bottom w:val="none" w:sz="0" w:space="0" w:color="auto"/>
        <w:right w:val="none" w:sz="0" w:space="0" w:color="auto"/>
      </w:divBdr>
    </w:div>
    <w:div w:id="1331637600">
      <w:bodyDiv w:val="1"/>
      <w:marLeft w:val="0"/>
      <w:marRight w:val="0"/>
      <w:marTop w:val="0"/>
      <w:marBottom w:val="0"/>
      <w:divBdr>
        <w:top w:val="none" w:sz="0" w:space="0" w:color="auto"/>
        <w:left w:val="none" w:sz="0" w:space="0" w:color="auto"/>
        <w:bottom w:val="none" w:sz="0" w:space="0" w:color="auto"/>
        <w:right w:val="none" w:sz="0" w:space="0" w:color="auto"/>
      </w:divBdr>
    </w:div>
    <w:div w:id="179609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CCD5E-2E11-44CB-AB1D-6765D7FF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2449</Words>
  <Characters>1396</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2024-06-28T12:43:00Z</cp:lastPrinted>
  <dcterms:created xsi:type="dcterms:W3CDTF">2024-07-03T06:45:00Z</dcterms:created>
  <dcterms:modified xsi:type="dcterms:W3CDTF">2024-07-03T06:45:00Z</dcterms:modified>
</cp:coreProperties>
</file>