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F0532A"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F0532A"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F0532A"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F0532A">
        <w:tc>
          <w:tcPr>
            <w:tcW w:w="9458" w:type="dxa"/>
          </w:tcPr>
          <w:p w14:paraId="35F5C64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F0532A">
        <w:tc>
          <w:tcPr>
            <w:tcW w:w="9458" w:type="dxa"/>
          </w:tcPr>
          <w:p w14:paraId="0CC0A3F3" w14:textId="77777777" w:rsidR="00704E82" w:rsidRDefault="00704E82" w:rsidP="00EC46E7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0A04271E" w:rsidR="00704E82" w:rsidRPr="00B97398" w:rsidRDefault="00704E82" w:rsidP="002D2B5F">
      <w:pPr>
        <w:pStyle w:val="Bezatstarpm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5290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9DE24EB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1B3CE8B9" w:rsidR="00A53637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1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27.jūnijā</w:t>
            </w:r>
          </w:p>
        </w:tc>
        <w:tc>
          <w:tcPr>
            <w:tcW w:w="4678" w:type="dxa"/>
          </w:tcPr>
          <w:p w14:paraId="6A7115E4" w14:textId="06B12815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00BDFEF4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4EE429B6" w:rsidR="00325B46" w:rsidRPr="005E4748" w:rsidRDefault="00B14439" w:rsidP="005E4748">
      <w:pPr>
        <w:pStyle w:val="Default"/>
        <w:spacing w:after="240"/>
        <w:ind w:firstLine="567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 w:rsidR="00B73A3D" w:rsidRPr="00B73A3D">
        <w:rPr>
          <w:b/>
          <w:szCs w:val="24"/>
        </w:rPr>
        <w:t xml:space="preserve">nekustamā </w:t>
      </w:r>
      <w:r w:rsidR="00B73A3D" w:rsidRPr="006C2110">
        <w:rPr>
          <w:b/>
          <w:szCs w:val="24"/>
        </w:rPr>
        <w:t>īpašuma</w:t>
      </w:r>
      <w:r w:rsidR="00882F62">
        <w:rPr>
          <w:b/>
          <w:szCs w:val="24"/>
        </w:rPr>
        <w:t xml:space="preserve"> Rankas pagastā</w:t>
      </w:r>
      <w:r w:rsidR="008C150B">
        <w:rPr>
          <w:b/>
          <w:szCs w:val="24"/>
        </w:rPr>
        <w:t xml:space="preserve"> ar nosaukumu “Dālderu mežs” </w:t>
      </w:r>
      <w:r w:rsidR="00325B46">
        <w:rPr>
          <w:b/>
          <w:szCs w:val="24"/>
        </w:rPr>
        <w:t>atsavināšanu</w:t>
      </w:r>
    </w:p>
    <w:p w14:paraId="4663A343" w14:textId="42EBC8D0" w:rsidR="007D2161" w:rsidRDefault="007D2161" w:rsidP="007D216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AA7">
        <w:rPr>
          <w:rFonts w:ascii="Times New Roman" w:hAnsi="Times New Roman" w:cs="Times New Roman"/>
          <w:bCs/>
          <w:sz w:val="24"/>
          <w:szCs w:val="24"/>
        </w:rPr>
        <w:t xml:space="preserve">2024.gada 23.janvārī Gulbenes novada pašvaldībā saņemts </w:t>
      </w:r>
      <w:r w:rsidRPr="00957AA7">
        <w:rPr>
          <w:rFonts w:ascii="Times New Roman" w:hAnsi="Times New Roman" w:cs="Times New Roman"/>
          <w:b/>
          <w:sz w:val="24"/>
          <w:szCs w:val="24"/>
        </w:rPr>
        <w:t>Gulbenes novada Rankas pagasta pārvaldes</w:t>
      </w:r>
      <w:r w:rsidRPr="00957AA7">
        <w:rPr>
          <w:rFonts w:ascii="Times New Roman" w:hAnsi="Times New Roman" w:cs="Times New Roman"/>
          <w:bCs/>
          <w:sz w:val="24"/>
          <w:szCs w:val="24"/>
        </w:rPr>
        <w:t>, reģistrācijas numurs 40900015516, juridiskā adrese: “</w:t>
      </w:r>
      <w:proofErr w:type="spellStart"/>
      <w:r w:rsidRPr="00957AA7">
        <w:rPr>
          <w:rFonts w:ascii="Times New Roman" w:hAnsi="Times New Roman" w:cs="Times New Roman"/>
          <w:bCs/>
          <w:sz w:val="24"/>
          <w:szCs w:val="24"/>
        </w:rPr>
        <w:t>Krastkalni</w:t>
      </w:r>
      <w:proofErr w:type="spellEnd"/>
      <w:r w:rsidRPr="00957AA7">
        <w:rPr>
          <w:rFonts w:ascii="Times New Roman" w:hAnsi="Times New Roman" w:cs="Times New Roman"/>
          <w:bCs/>
          <w:sz w:val="24"/>
          <w:szCs w:val="24"/>
        </w:rPr>
        <w:t>”, Ranka, Rankas pag., Gulbenes nov., LV-4416, 2024.gada 23.janvāra iesniegum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dokumentu vadības sistēmā </w:t>
      </w:r>
      <w:r w:rsidRPr="00957AA7">
        <w:rPr>
          <w:rFonts w:ascii="Times New Roman" w:hAnsi="Times New Roman" w:cs="Times New Roman"/>
          <w:bCs/>
          <w:sz w:val="24"/>
          <w:szCs w:val="24"/>
        </w:rPr>
        <w:t>reģistrēts ar Nr. GND/5.13.2/24/194-G)</w:t>
      </w:r>
      <w:r>
        <w:rPr>
          <w:rFonts w:ascii="Times New Roman" w:hAnsi="Times New Roman" w:cs="Times New Roman"/>
          <w:bCs/>
          <w:sz w:val="24"/>
          <w:szCs w:val="24"/>
        </w:rPr>
        <w:t>, kurā lūgts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grozīt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nekustamā īpašuma “Dālderi”, Rankas pagasts, Gulbenes novads, kadastra numurs 5084 008 0216, </w:t>
      </w:r>
      <w:r>
        <w:rPr>
          <w:rFonts w:ascii="Times New Roman" w:hAnsi="Times New Roman" w:cs="Times New Roman"/>
          <w:bCs/>
          <w:sz w:val="24"/>
          <w:szCs w:val="24"/>
        </w:rPr>
        <w:t xml:space="preserve">sastāvu, </w:t>
      </w:r>
      <w:r w:rsidRPr="00957AA7">
        <w:rPr>
          <w:rFonts w:ascii="Times New Roman" w:hAnsi="Times New Roman" w:cs="Times New Roman"/>
          <w:bCs/>
          <w:sz w:val="24"/>
          <w:szCs w:val="24"/>
        </w:rPr>
        <w:t>atdal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957AA7">
        <w:rPr>
          <w:rFonts w:ascii="Times New Roman" w:hAnsi="Times New Roman" w:cs="Times New Roman"/>
          <w:bCs/>
          <w:sz w:val="24"/>
          <w:szCs w:val="24"/>
        </w:rPr>
        <w:t>t zemes vienību ar kadastra apzīmējumu 5084 008 0130, 4,4 ha platībā, izveidojot jaunu nekustamo īpašumu un nodot to atsavināšanai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008602F" w14:textId="58D99781" w:rsidR="00CF1E5F" w:rsidRDefault="00CF1E5F" w:rsidP="00CF1E5F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02">
        <w:rPr>
          <w:rFonts w:ascii="Times New Roman" w:hAnsi="Times New Roman" w:cs="Times New Roman"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9B3602">
        <w:rPr>
          <w:rFonts w:ascii="Times New Roman" w:hAnsi="Times New Roman" w:cs="Times New Roman"/>
          <w:sz w:val="24"/>
          <w:szCs w:val="24"/>
        </w:rPr>
        <w:t>dome 202</w:t>
      </w:r>
      <w:r w:rsidR="008C150B">
        <w:rPr>
          <w:rFonts w:ascii="Times New Roman" w:hAnsi="Times New Roman" w:cs="Times New Roman"/>
          <w:sz w:val="24"/>
          <w:szCs w:val="24"/>
        </w:rPr>
        <w:t>4</w:t>
      </w:r>
      <w:r w:rsidRPr="009B3602">
        <w:rPr>
          <w:rFonts w:ascii="Times New Roman" w:hAnsi="Times New Roman" w:cs="Times New Roman"/>
          <w:sz w:val="24"/>
          <w:szCs w:val="24"/>
        </w:rPr>
        <w:t xml:space="preserve">.gada </w:t>
      </w:r>
      <w:r w:rsidR="008C150B">
        <w:rPr>
          <w:rFonts w:ascii="Times New Roman" w:hAnsi="Times New Roman" w:cs="Times New Roman"/>
          <w:sz w:val="24"/>
          <w:szCs w:val="24"/>
        </w:rPr>
        <w:t>25.janvārī</w:t>
      </w:r>
      <w:r w:rsidRPr="009B3602">
        <w:rPr>
          <w:rFonts w:ascii="Times New Roman" w:hAnsi="Times New Roman" w:cs="Times New Roman"/>
          <w:sz w:val="24"/>
          <w:szCs w:val="24"/>
        </w:rPr>
        <w:t xml:space="preserve"> pieņēma lēmumu Nr.</w:t>
      </w:r>
      <w:r w:rsidR="007D2161">
        <w:rPr>
          <w:rFonts w:ascii="Times New Roman" w:hAnsi="Times New Roman" w:cs="Times New Roman"/>
          <w:sz w:val="24"/>
          <w:szCs w:val="24"/>
        </w:rPr>
        <w:t> </w:t>
      </w:r>
      <w:r w:rsidRPr="009B3602">
        <w:rPr>
          <w:rFonts w:ascii="Times New Roman" w:hAnsi="Times New Roman" w:cs="Times New Roman"/>
          <w:sz w:val="24"/>
          <w:szCs w:val="24"/>
        </w:rPr>
        <w:t>GND/202</w:t>
      </w:r>
      <w:r w:rsidR="008C150B">
        <w:rPr>
          <w:rFonts w:ascii="Times New Roman" w:hAnsi="Times New Roman" w:cs="Times New Roman"/>
          <w:sz w:val="24"/>
          <w:szCs w:val="24"/>
        </w:rPr>
        <w:t>4</w:t>
      </w:r>
      <w:r w:rsidRPr="009B3602">
        <w:rPr>
          <w:rFonts w:ascii="Times New Roman" w:hAnsi="Times New Roman" w:cs="Times New Roman"/>
          <w:sz w:val="24"/>
          <w:szCs w:val="24"/>
        </w:rPr>
        <w:t>/</w:t>
      </w:r>
      <w:r w:rsidR="008C150B">
        <w:rPr>
          <w:rFonts w:ascii="Times New Roman" w:hAnsi="Times New Roman" w:cs="Times New Roman"/>
          <w:sz w:val="24"/>
          <w:szCs w:val="24"/>
        </w:rPr>
        <w:t>42</w:t>
      </w:r>
      <w:r w:rsidRPr="009B3602">
        <w:rPr>
          <w:rFonts w:ascii="Times New Roman" w:hAnsi="Times New Roman" w:cs="Times New Roman"/>
          <w:sz w:val="24"/>
          <w:szCs w:val="24"/>
        </w:rPr>
        <w:t xml:space="preserve"> “Par nekustamā īpašuma </w:t>
      </w:r>
      <w:r w:rsidRPr="00CF1E5F">
        <w:rPr>
          <w:rFonts w:ascii="Times New Roman" w:hAnsi="Times New Roman" w:cs="Times New Roman"/>
          <w:sz w:val="24"/>
          <w:szCs w:val="24"/>
        </w:rPr>
        <w:t>Rankas pagastā ar nosaukumu “</w:t>
      </w:r>
      <w:r w:rsidR="008C150B">
        <w:rPr>
          <w:rFonts w:ascii="Times New Roman" w:hAnsi="Times New Roman" w:cs="Times New Roman"/>
          <w:sz w:val="24"/>
          <w:szCs w:val="24"/>
        </w:rPr>
        <w:t>Dālderi</w:t>
      </w:r>
      <w:r w:rsidRPr="00CF1E5F">
        <w:rPr>
          <w:rFonts w:ascii="Times New Roman" w:hAnsi="Times New Roman" w:cs="Times New Roman"/>
          <w:sz w:val="24"/>
          <w:szCs w:val="24"/>
        </w:rPr>
        <w:t>” s</w:t>
      </w:r>
      <w:r w:rsidR="008C150B">
        <w:rPr>
          <w:rFonts w:ascii="Times New Roman" w:hAnsi="Times New Roman" w:cs="Times New Roman"/>
          <w:sz w:val="24"/>
          <w:szCs w:val="24"/>
        </w:rPr>
        <w:t>astāva grozīšanu un jauna nekustamā īpašuma nosaukuma piešķiršanu</w:t>
      </w:r>
      <w:r w:rsidRPr="009B3602">
        <w:rPr>
          <w:rFonts w:ascii="Times New Roman" w:hAnsi="Times New Roman" w:cs="Times New Roman"/>
          <w:sz w:val="24"/>
          <w:szCs w:val="24"/>
        </w:rPr>
        <w:t xml:space="preserve">” (protokols Nr. </w:t>
      </w:r>
      <w:r w:rsidR="008C150B">
        <w:rPr>
          <w:rFonts w:ascii="Times New Roman" w:hAnsi="Times New Roman" w:cs="Times New Roman"/>
          <w:sz w:val="24"/>
          <w:szCs w:val="24"/>
        </w:rPr>
        <w:t>2</w:t>
      </w:r>
      <w:r w:rsidRPr="009B3602">
        <w:rPr>
          <w:rFonts w:ascii="Times New Roman" w:hAnsi="Times New Roman" w:cs="Times New Roman"/>
          <w:sz w:val="24"/>
          <w:szCs w:val="24"/>
        </w:rPr>
        <w:t xml:space="preserve">; </w:t>
      </w:r>
      <w:r w:rsidR="008C15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3602">
        <w:rPr>
          <w:rFonts w:ascii="Times New Roman" w:hAnsi="Times New Roman" w:cs="Times New Roman"/>
          <w:sz w:val="24"/>
          <w:szCs w:val="24"/>
        </w:rPr>
        <w:t>.p.), ar kuru nolēma</w:t>
      </w:r>
      <w:r>
        <w:rPr>
          <w:rFonts w:ascii="Times New Roman" w:hAnsi="Times New Roman" w:cs="Times New Roman"/>
          <w:sz w:val="24"/>
          <w:szCs w:val="24"/>
        </w:rPr>
        <w:t xml:space="preserve"> atdalīt</w:t>
      </w:r>
      <w:r w:rsidRPr="009B3602">
        <w:rPr>
          <w:rFonts w:ascii="Times New Roman" w:hAnsi="Times New Roman" w:cs="Times New Roman"/>
          <w:sz w:val="24"/>
          <w:szCs w:val="24"/>
        </w:rPr>
        <w:t xml:space="preserve"> </w:t>
      </w:r>
      <w:r w:rsidRPr="00CF1E5F">
        <w:rPr>
          <w:rFonts w:ascii="Times New Roman" w:hAnsi="Times New Roman" w:cs="Times New Roman"/>
          <w:sz w:val="24"/>
          <w:szCs w:val="24"/>
        </w:rPr>
        <w:t>no nekustamā īpašuma Rankas pagastā ar nosaukumu “</w:t>
      </w:r>
      <w:r w:rsidR="008C150B">
        <w:rPr>
          <w:rFonts w:ascii="Times New Roman" w:hAnsi="Times New Roman" w:cs="Times New Roman"/>
          <w:sz w:val="24"/>
          <w:szCs w:val="24"/>
        </w:rPr>
        <w:t>Dālderi</w:t>
      </w:r>
      <w:r w:rsidRPr="00CF1E5F">
        <w:rPr>
          <w:rFonts w:ascii="Times New Roman" w:hAnsi="Times New Roman" w:cs="Times New Roman"/>
          <w:sz w:val="24"/>
          <w:szCs w:val="24"/>
        </w:rPr>
        <w:t>”, kadastra numurs 5084 008 0</w:t>
      </w:r>
      <w:r w:rsidR="008C150B">
        <w:rPr>
          <w:rFonts w:ascii="Times New Roman" w:hAnsi="Times New Roman" w:cs="Times New Roman"/>
          <w:sz w:val="24"/>
          <w:szCs w:val="24"/>
        </w:rPr>
        <w:t>216</w:t>
      </w:r>
      <w:r w:rsidRPr="00CF1E5F">
        <w:rPr>
          <w:rFonts w:ascii="Times New Roman" w:hAnsi="Times New Roman" w:cs="Times New Roman"/>
          <w:sz w:val="24"/>
          <w:szCs w:val="24"/>
        </w:rPr>
        <w:t>, sastāvā ietilpstoš</w:t>
      </w:r>
      <w:r w:rsidR="008C150B">
        <w:rPr>
          <w:rFonts w:ascii="Times New Roman" w:hAnsi="Times New Roman" w:cs="Times New Roman"/>
          <w:sz w:val="24"/>
          <w:szCs w:val="24"/>
        </w:rPr>
        <w:t>o</w:t>
      </w:r>
      <w:r w:rsidRPr="00CF1E5F">
        <w:rPr>
          <w:rFonts w:ascii="Times New Roman" w:hAnsi="Times New Roman" w:cs="Times New Roman"/>
          <w:sz w:val="24"/>
          <w:szCs w:val="24"/>
        </w:rPr>
        <w:t xml:space="preserve"> zemes vienīb</w:t>
      </w:r>
      <w:r w:rsidR="008C150B">
        <w:rPr>
          <w:rFonts w:ascii="Times New Roman" w:hAnsi="Times New Roman" w:cs="Times New Roman"/>
          <w:sz w:val="24"/>
          <w:szCs w:val="24"/>
        </w:rPr>
        <w:t>u</w:t>
      </w:r>
      <w:r w:rsidRPr="00CF1E5F">
        <w:rPr>
          <w:rFonts w:ascii="Times New Roman" w:hAnsi="Times New Roman" w:cs="Times New Roman"/>
          <w:sz w:val="24"/>
          <w:szCs w:val="24"/>
        </w:rPr>
        <w:t xml:space="preserve"> ar kadastra apzīmējumu 5084 008 0</w:t>
      </w:r>
      <w:r w:rsidR="008C150B">
        <w:rPr>
          <w:rFonts w:ascii="Times New Roman" w:hAnsi="Times New Roman" w:cs="Times New Roman"/>
          <w:sz w:val="24"/>
          <w:szCs w:val="24"/>
        </w:rPr>
        <w:t>130</w:t>
      </w:r>
      <w:r w:rsidRPr="00CF1E5F">
        <w:rPr>
          <w:rFonts w:ascii="Times New Roman" w:hAnsi="Times New Roman" w:cs="Times New Roman"/>
          <w:sz w:val="24"/>
          <w:szCs w:val="24"/>
        </w:rPr>
        <w:t xml:space="preserve">, </w:t>
      </w:r>
      <w:r w:rsidR="008C150B">
        <w:rPr>
          <w:rFonts w:ascii="Times New Roman" w:hAnsi="Times New Roman" w:cs="Times New Roman"/>
          <w:sz w:val="24"/>
          <w:szCs w:val="24"/>
        </w:rPr>
        <w:t>4,4</w:t>
      </w:r>
      <w:r w:rsidRPr="00CF1E5F">
        <w:rPr>
          <w:rFonts w:ascii="Times New Roman" w:hAnsi="Times New Roman" w:cs="Times New Roman"/>
          <w:sz w:val="24"/>
          <w:szCs w:val="24"/>
        </w:rPr>
        <w:t xml:space="preserve"> ha platībā</w:t>
      </w:r>
      <w:r w:rsidR="008C150B">
        <w:rPr>
          <w:rFonts w:ascii="Times New Roman" w:hAnsi="Times New Roman" w:cs="Times New Roman"/>
          <w:sz w:val="24"/>
          <w:szCs w:val="24"/>
        </w:rPr>
        <w:t xml:space="preserve">, un piešķirt </w:t>
      </w:r>
      <w:proofErr w:type="spellStart"/>
      <w:r w:rsidR="008C150B">
        <w:rPr>
          <w:rFonts w:ascii="Times New Roman" w:hAnsi="Times New Roman" w:cs="Times New Roman"/>
          <w:sz w:val="24"/>
          <w:szCs w:val="24"/>
        </w:rPr>
        <w:t>jaunizveidotajam</w:t>
      </w:r>
      <w:proofErr w:type="spellEnd"/>
      <w:r w:rsidR="008C150B">
        <w:rPr>
          <w:rFonts w:ascii="Times New Roman" w:hAnsi="Times New Roman" w:cs="Times New Roman"/>
          <w:sz w:val="24"/>
          <w:szCs w:val="24"/>
        </w:rPr>
        <w:t xml:space="preserve"> nekustamajam īpašumam, kas tiks izveidots no</w:t>
      </w:r>
      <w:r w:rsidR="00291552">
        <w:rPr>
          <w:rFonts w:ascii="Times New Roman" w:hAnsi="Times New Roman" w:cs="Times New Roman"/>
          <w:sz w:val="24"/>
          <w:szCs w:val="24"/>
        </w:rPr>
        <w:t xml:space="preserve"> iepriekš minētās</w:t>
      </w:r>
      <w:r w:rsidR="008C150B">
        <w:rPr>
          <w:rFonts w:ascii="Times New Roman" w:hAnsi="Times New Roman" w:cs="Times New Roman"/>
          <w:sz w:val="24"/>
          <w:szCs w:val="24"/>
        </w:rPr>
        <w:t xml:space="preserve"> zemes vienības, nosaukumu “Dālderu mežs”</w:t>
      </w:r>
      <w:r w:rsidR="00B60985">
        <w:rPr>
          <w:rFonts w:ascii="Times New Roman" w:hAnsi="Times New Roman" w:cs="Times New Roman"/>
          <w:sz w:val="24"/>
          <w:szCs w:val="24"/>
        </w:rPr>
        <w:t xml:space="preserve">, </w:t>
      </w:r>
      <w:r w:rsidR="008C150B">
        <w:rPr>
          <w:rFonts w:ascii="Times New Roman" w:hAnsi="Times New Roman" w:cs="Times New Roman"/>
          <w:sz w:val="24"/>
          <w:szCs w:val="24"/>
        </w:rPr>
        <w:t xml:space="preserve">kā arī zemes vienībai ar kadastra apzīmējumu </w:t>
      </w:r>
      <w:r w:rsidR="008C150B" w:rsidRPr="008C150B">
        <w:rPr>
          <w:rFonts w:ascii="Times New Roman" w:hAnsi="Times New Roman" w:cs="Times New Roman"/>
          <w:sz w:val="24"/>
          <w:szCs w:val="24"/>
        </w:rPr>
        <w:t>5084 008 0130</w:t>
      </w:r>
      <w:r w:rsidR="008C150B">
        <w:rPr>
          <w:rFonts w:ascii="Times New Roman" w:hAnsi="Times New Roman" w:cs="Times New Roman"/>
          <w:sz w:val="24"/>
          <w:szCs w:val="24"/>
        </w:rPr>
        <w:t xml:space="preserve"> ar platību 4,4 ha mainīt zemes lietošanas mērķi no – zeme, kuras galvenā saimnieciskā darbība </w:t>
      </w:r>
      <w:r w:rsidR="00957AA7">
        <w:rPr>
          <w:rFonts w:ascii="Times New Roman" w:hAnsi="Times New Roman" w:cs="Times New Roman"/>
          <w:sz w:val="24"/>
          <w:szCs w:val="24"/>
        </w:rPr>
        <w:t>ir lauksaimniecība (NĪLM kods 0101), uz – zeme, uz kuras galvenā saimnieciskā darbība ir mežsaimniecība (NĪLM kods 0201)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11287" w14:textId="622621CF" w:rsidR="00CF1E5F" w:rsidRPr="00325B46" w:rsidRDefault="00CF1E5F" w:rsidP="00CF1E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BE4">
        <w:rPr>
          <w:rFonts w:ascii="Times New Roman" w:hAnsi="Times New Roman" w:cs="Times New Roman"/>
          <w:sz w:val="24"/>
          <w:szCs w:val="24"/>
        </w:rPr>
        <w:t xml:space="preserve">Gulbenes novada pašvaldības īpašuma tiesības uz nekustamo īpašumu </w:t>
      </w:r>
      <w:r w:rsidRPr="00CF1E5F">
        <w:rPr>
          <w:rFonts w:ascii="Times New Roman" w:hAnsi="Times New Roman" w:cs="Times New Roman"/>
          <w:sz w:val="24"/>
          <w:szCs w:val="24"/>
        </w:rPr>
        <w:t>Rankas pagastā</w:t>
      </w:r>
      <w:r w:rsidR="00957AA7">
        <w:rPr>
          <w:rFonts w:ascii="Times New Roman" w:hAnsi="Times New Roman" w:cs="Times New Roman"/>
          <w:sz w:val="24"/>
          <w:szCs w:val="24"/>
        </w:rPr>
        <w:t xml:space="preserve"> ar nosaukumu “Dālderu mežs”</w:t>
      </w:r>
      <w:r w:rsidRPr="00584C41">
        <w:rPr>
          <w:rFonts w:ascii="Times New Roman" w:hAnsi="Times New Roman" w:cs="Times New Roman"/>
          <w:sz w:val="24"/>
          <w:szCs w:val="24"/>
        </w:rPr>
        <w:t>, kadastra numurs</w:t>
      </w:r>
      <w:r w:rsidR="00FF303A">
        <w:rPr>
          <w:rFonts w:ascii="Times New Roman" w:hAnsi="Times New Roman" w:cs="Times New Roman"/>
          <w:sz w:val="24"/>
          <w:szCs w:val="24"/>
        </w:rPr>
        <w:t xml:space="preserve"> </w:t>
      </w:r>
      <w:r w:rsidR="00957AA7" w:rsidRPr="00957AA7">
        <w:rPr>
          <w:rFonts w:ascii="Times New Roman" w:hAnsi="Times New Roman" w:cs="Times New Roman"/>
          <w:sz w:val="24"/>
          <w:szCs w:val="24"/>
        </w:rPr>
        <w:t>5084</w:t>
      </w:r>
      <w:r w:rsidR="00957AA7">
        <w:rPr>
          <w:rFonts w:ascii="Times New Roman" w:hAnsi="Times New Roman" w:cs="Times New Roman"/>
          <w:sz w:val="24"/>
          <w:szCs w:val="24"/>
        </w:rPr>
        <w:t xml:space="preserve"> </w:t>
      </w:r>
      <w:r w:rsidR="00957AA7" w:rsidRPr="00957AA7">
        <w:rPr>
          <w:rFonts w:ascii="Times New Roman" w:hAnsi="Times New Roman" w:cs="Times New Roman"/>
          <w:sz w:val="24"/>
          <w:szCs w:val="24"/>
        </w:rPr>
        <w:t>008</w:t>
      </w:r>
      <w:r w:rsidR="00957AA7">
        <w:rPr>
          <w:rFonts w:ascii="Times New Roman" w:hAnsi="Times New Roman" w:cs="Times New Roman"/>
          <w:sz w:val="24"/>
          <w:szCs w:val="24"/>
        </w:rPr>
        <w:t xml:space="preserve"> </w:t>
      </w:r>
      <w:r w:rsidR="00957AA7" w:rsidRPr="00957AA7">
        <w:rPr>
          <w:rFonts w:ascii="Times New Roman" w:hAnsi="Times New Roman" w:cs="Times New Roman"/>
          <w:sz w:val="24"/>
          <w:szCs w:val="24"/>
        </w:rPr>
        <w:t>0534</w:t>
      </w:r>
      <w:r>
        <w:rPr>
          <w:rFonts w:ascii="Times New Roman" w:hAnsi="Times New Roman" w:cs="Times New Roman"/>
          <w:sz w:val="24"/>
          <w:szCs w:val="24"/>
        </w:rPr>
        <w:t xml:space="preserve">, kas sastāv no zemes vienības ar kadastra apzīmējumu </w:t>
      </w:r>
      <w:r w:rsidR="00957AA7" w:rsidRPr="00957AA7">
        <w:rPr>
          <w:rFonts w:ascii="Times New Roman" w:hAnsi="Times New Roman" w:cs="Times New Roman"/>
          <w:sz w:val="24"/>
          <w:szCs w:val="24"/>
        </w:rPr>
        <w:t>50840080130</w:t>
      </w:r>
      <w:r w:rsidR="00D15295">
        <w:rPr>
          <w:rFonts w:ascii="Times New Roman" w:hAnsi="Times New Roman" w:cs="Times New Roman"/>
          <w:sz w:val="24"/>
          <w:szCs w:val="24"/>
        </w:rPr>
        <w:t xml:space="preserve"> ar platību </w:t>
      </w:r>
      <w:r w:rsidR="00957AA7">
        <w:rPr>
          <w:rFonts w:ascii="Times New Roman" w:hAnsi="Times New Roman" w:cs="Times New Roman"/>
          <w:sz w:val="24"/>
          <w:szCs w:val="24"/>
        </w:rPr>
        <w:t>4,4 ha</w:t>
      </w:r>
      <w:r>
        <w:rPr>
          <w:rFonts w:ascii="Times New Roman" w:hAnsi="Times New Roman" w:cs="Times New Roman"/>
          <w:sz w:val="24"/>
          <w:szCs w:val="24"/>
        </w:rPr>
        <w:t xml:space="preserve">, ir reģistrētas </w:t>
      </w:r>
      <w:r w:rsidRPr="00844BE4">
        <w:rPr>
          <w:rFonts w:ascii="Times New Roman" w:hAnsi="Times New Roman" w:cs="Times New Roman"/>
          <w:sz w:val="24"/>
          <w:szCs w:val="24"/>
        </w:rPr>
        <w:t>Rankas pagasta zemesgrāmata</w:t>
      </w:r>
      <w:r>
        <w:rPr>
          <w:rFonts w:ascii="Times New Roman" w:hAnsi="Times New Roman" w:cs="Times New Roman"/>
          <w:sz w:val="24"/>
          <w:szCs w:val="24"/>
        </w:rPr>
        <w:t xml:space="preserve">s nodalījumā </w:t>
      </w:r>
      <w:r w:rsidR="00D152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957AA7" w:rsidRPr="00957AA7">
        <w:rPr>
          <w:rFonts w:ascii="Times New Roman" w:hAnsi="Times New Roman" w:cs="Times New Roman"/>
          <w:sz w:val="24"/>
          <w:szCs w:val="24"/>
        </w:rPr>
        <w:t>100000854296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921F9" w14:textId="48F9B251" w:rsidR="00957AA7" w:rsidRDefault="000C0108" w:rsidP="00656C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likuma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1</w:t>
      </w:r>
      <w:r w:rsidR="00960A6B">
        <w:rPr>
          <w:rFonts w:ascii="Times New Roman" w:hAnsi="Times New Roman" w:cs="Times New Roman"/>
          <w:sz w:val="24"/>
          <w:szCs w:val="24"/>
        </w:rPr>
        <w:t>0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960A6B">
        <w:rPr>
          <w:rFonts w:ascii="Times New Roman" w:hAnsi="Times New Roman" w:cs="Times New Roman"/>
          <w:sz w:val="24"/>
          <w:szCs w:val="24"/>
        </w:rPr>
        <w:t>16</w:t>
      </w:r>
      <w:r w:rsidR="00325B46" w:rsidRPr="00325B46">
        <w:rPr>
          <w:rFonts w:ascii="Times New Roman" w:hAnsi="Times New Roman" w:cs="Times New Roman"/>
          <w:sz w:val="24"/>
          <w:szCs w:val="24"/>
        </w:rPr>
        <w:t>.punkt</w:t>
      </w:r>
      <w:r w:rsidR="00AA197E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no</w:t>
      </w:r>
      <w:r w:rsidR="00AA197E">
        <w:rPr>
          <w:rFonts w:ascii="Times New Roman" w:hAnsi="Times New Roman" w:cs="Times New Roman"/>
          <w:sz w:val="24"/>
          <w:szCs w:val="24"/>
        </w:rPr>
        <w:t>teikts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, ka </w:t>
      </w:r>
      <w:r w:rsidR="00960A6B">
        <w:rPr>
          <w:rFonts w:ascii="Times New Roman" w:hAnsi="Times New Roman" w:cs="Times New Roman"/>
          <w:sz w:val="24"/>
          <w:szCs w:val="24"/>
        </w:rPr>
        <w:t xml:space="preserve">dome </w:t>
      </w:r>
      <w:r w:rsidR="00960A6B" w:rsidRPr="00960A6B">
        <w:rPr>
          <w:rFonts w:ascii="Times New Roman" w:hAnsi="Times New Roman" w:cs="Times New Roman"/>
          <w:sz w:val="24"/>
          <w:szCs w:val="24"/>
        </w:rPr>
        <w:t>ir tiesīga izlemt ikvienu pašvaldības kompetences jautājumu</w:t>
      </w:r>
      <w:r w:rsidR="007D2161">
        <w:rPr>
          <w:rFonts w:ascii="Times New Roman" w:hAnsi="Times New Roman" w:cs="Times New Roman"/>
          <w:sz w:val="24"/>
          <w:szCs w:val="24"/>
        </w:rPr>
        <w:t>. T</w:t>
      </w:r>
      <w:r w:rsidR="00960A6B" w:rsidRPr="00960A6B">
        <w:rPr>
          <w:rFonts w:ascii="Times New Roman" w:hAnsi="Times New Roman" w:cs="Times New Roman"/>
          <w:sz w:val="24"/>
          <w:szCs w:val="24"/>
        </w:rPr>
        <w:t xml:space="preserve">ikai domes kompetencē ir </w:t>
      </w:r>
      <w:r w:rsidR="00FB452A" w:rsidRPr="00FB452A">
        <w:rPr>
          <w:rFonts w:ascii="Times New Roman" w:hAnsi="Times New Roman" w:cs="Times New Roman"/>
          <w:sz w:val="24"/>
          <w:szCs w:val="24"/>
        </w:rPr>
        <w:t>lemt par pašvaldības nekustamā īpašuma atsavināšanu un apgrūtināšanu, kā arī par nekustamā īpašuma iegūšanu</w:t>
      </w:r>
      <w:r w:rsidR="00957AA7">
        <w:rPr>
          <w:rFonts w:ascii="Times New Roman" w:hAnsi="Times New Roman" w:cs="Times New Roman"/>
          <w:sz w:val="24"/>
          <w:szCs w:val="24"/>
        </w:rPr>
        <w:t>.</w:t>
      </w:r>
    </w:p>
    <w:p w14:paraId="792D368D" w14:textId="226BAF12" w:rsidR="00AA197E" w:rsidRDefault="00957AA7" w:rsidP="00656C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Saskaņā ar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Publiskas personas mantas atsavināšanas likuma 3.panta otro daļu publisku personu mantas atsavināšanas pamatveids ir mantas pārdošana izsolē</w:t>
      </w:r>
      <w:r w:rsidR="007D2161">
        <w:rPr>
          <w:rFonts w:ascii="Times New Roman" w:hAnsi="Times New Roman" w:cs="Times New Roman"/>
          <w:sz w:val="24"/>
          <w:szCs w:val="24"/>
        </w:rPr>
        <w:t>. Cit</w:t>
      </w:r>
      <w:r w:rsidR="00325B46" w:rsidRPr="00325B46">
        <w:rPr>
          <w:rFonts w:ascii="Times New Roman" w:hAnsi="Times New Roman" w:cs="Times New Roman"/>
          <w:sz w:val="24"/>
          <w:szCs w:val="24"/>
        </w:rPr>
        <w:t>us mantas atsavināšanas veidus var izmantot tikai šajā likumā paredzētajos gadījumos</w:t>
      </w:r>
      <w:r w:rsidR="007D2161">
        <w:rPr>
          <w:rFonts w:ascii="Times New Roman" w:hAnsi="Times New Roman" w:cs="Times New Roman"/>
          <w:sz w:val="24"/>
          <w:szCs w:val="24"/>
        </w:rPr>
        <w:t xml:space="preserve">. Šā likuma </w:t>
      </w:r>
      <w:r w:rsidR="00325B46" w:rsidRPr="00325B46">
        <w:rPr>
          <w:rFonts w:ascii="Times New Roman" w:hAnsi="Times New Roman" w:cs="Times New Roman"/>
          <w:sz w:val="24"/>
          <w:szCs w:val="24"/>
        </w:rPr>
        <w:t>5.panta pirm</w:t>
      </w:r>
      <w:r w:rsidR="007D2161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daļ</w:t>
      </w:r>
      <w:r w:rsidR="007D2161">
        <w:rPr>
          <w:rFonts w:ascii="Times New Roman" w:hAnsi="Times New Roman" w:cs="Times New Roman"/>
          <w:sz w:val="24"/>
          <w:szCs w:val="24"/>
        </w:rPr>
        <w:t>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cita starpā nosaka, ka atļauju atsavināt atvasinātu publisku personu nekustamo īpašumu dod attiecīgās atvasinātās publiskās personas lēmējinstitūcija</w:t>
      </w:r>
      <w:r w:rsidR="007D2161">
        <w:rPr>
          <w:rFonts w:ascii="Times New Roman" w:hAnsi="Times New Roman" w:cs="Times New Roman"/>
          <w:sz w:val="24"/>
          <w:szCs w:val="24"/>
        </w:rPr>
        <w:t xml:space="preserve">, savukārt </w:t>
      </w:r>
      <w:r w:rsidR="00325B46" w:rsidRPr="00325B46">
        <w:rPr>
          <w:rFonts w:ascii="Times New Roman" w:hAnsi="Times New Roman" w:cs="Times New Roman"/>
          <w:sz w:val="24"/>
          <w:szCs w:val="24"/>
        </w:rPr>
        <w:t>šā panta piekt</w:t>
      </w:r>
      <w:r w:rsidR="007D2161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daļ</w:t>
      </w:r>
      <w:r w:rsidR="007D2161">
        <w:rPr>
          <w:rFonts w:ascii="Times New Roman" w:hAnsi="Times New Roman" w:cs="Times New Roman"/>
          <w:sz w:val="24"/>
          <w:szCs w:val="24"/>
        </w:rPr>
        <w:t>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nosaka, ka lēmumā par nekustamā īpašuma atsavināšanu tiek noteikts arī atsavināšanas veids un, ja nepieciešams, nekustamā īpašuma turpmākās izmantošanas nosacījumi un atsavināšanas tiesību aprobežojumi</w:t>
      </w:r>
      <w:r w:rsidR="007D2161">
        <w:rPr>
          <w:rFonts w:ascii="Times New Roman" w:hAnsi="Times New Roman" w:cs="Times New Roman"/>
          <w:sz w:val="24"/>
          <w:szCs w:val="24"/>
        </w:rPr>
        <w:t xml:space="preserve">. Saskaņā ar šā likuma 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8.panta otro daļu</w:t>
      </w:r>
      <w:r w:rsidR="007D2161">
        <w:rPr>
          <w:rFonts w:ascii="Times New Roman" w:hAnsi="Times New Roman" w:cs="Times New Roman"/>
          <w:sz w:val="24"/>
          <w:szCs w:val="24"/>
        </w:rPr>
        <w:t xml:space="preserve"> </w:t>
      </w:r>
      <w:r w:rsidR="00325B46" w:rsidRPr="00325B46">
        <w:rPr>
          <w:rFonts w:ascii="Times New Roman" w:hAnsi="Times New Roman" w:cs="Times New Roman"/>
          <w:sz w:val="24"/>
          <w:szCs w:val="24"/>
        </w:rPr>
        <w:t>atsavināšanai paredzētā atvasinātas publiskas personas nekustamā īpašuma novērtēšanu organizē attiecīgās atvasinātās publiskās personas lēmējinstitūcijas noteiktajā kārtībā</w:t>
      </w:r>
      <w:r w:rsidR="00FD4931">
        <w:rPr>
          <w:rFonts w:ascii="Times New Roman" w:hAnsi="Times New Roman" w:cs="Times New Roman"/>
          <w:sz w:val="24"/>
          <w:szCs w:val="24"/>
        </w:rPr>
        <w:t xml:space="preserve">, savukārt šā panta sestā daļa nosaka, ka </w:t>
      </w:r>
      <w:r w:rsidR="00FD4931" w:rsidRPr="005D5CBC">
        <w:rPr>
          <w:rFonts w:ascii="Times New Roman" w:hAnsi="Times New Roman" w:cs="Times New Roman"/>
          <w:sz w:val="24"/>
          <w:szCs w:val="24"/>
        </w:rPr>
        <w:t>mantas novērtēšanas komisija novērtēšanai pieaicina vienu vai vairākus sertificētus vērtētājus</w:t>
      </w:r>
      <w:r w:rsidR="00FD4931">
        <w:rPr>
          <w:rFonts w:ascii="Times New Roman" w:hAnsi="Times New Roman" w:cs="Times New Roman"/>
          <w:sz w:val="24"/>
          <w:szCs w:val="24"/>
        </w:rPr>
        <w:t>.</w:t>
      </w:r>
    </w:p>
    <w:p w14:paraId="06A955DA" w14:textId="677E9F71" w:rsidR="00325B46" w:rsidRPr="00F0532A" w:rsidRDefault="00AA197E" w:rsidP="00656C8F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</w:t>
      </w:r>
      <w:r w:rsidRPr="00AA197E">
        <w:t xml:space="preserve"> </w:t>
      </w:r>
      <w:r w:rsidRPr="00AA197E">
        <w:rPr>
          <w:rFonts w:ascii="Times New Roman" w:hAnsi="Times New Roman" w:cs="Times New Roman"/>
          <w:sz w:val="24"/>
          <w:szCs w:val="24"/>
        </w:rPr>
        <w:t>Pašvaldību likuma 10.panta pirmās daļas 16.punk</w:t>
      </w:r>
      <w:r>
        <w:rPr>
          <w:rFonts w:ascii="Times New Roman" w:hAnsi="Times New Roman" w:cs="Times New Roman"/>
          <w:sz w:val="24"/>
          <w:szCs w:val="24"/>
        </w:rPr>
        <w:t xml:space="preserve">tu, </w:t>
      </w:r>
      <w:r w:rsidRPr="00AA197E">
        <w:rPr>
          <w:rFonts w:ascii="Times New Roman" w:hAnsi="Times New Roman" w:cs="Times New Roman"/>
          <w:sz w:val="24"/>
          <w:szCs w:val="24"/>
        </w:rPr>
        <w:t>Publiskas personas mantas atsavināšanas likuma 3.panta otro daļu</w:t>
      </w:r>
      <w:r>
        <w:rPr>
          <w:rFonts w:ascii="Times New Roman" w:hAnsi="Times New Roman" w:cs="Times New Roman"/>
          <w:sz w:val="24"/>
          <w:szCs w:val="24"/>
        </w:rPr>
        <w:t xml:space="preserve">, 5.panta </w:t>
      </w:r>
      <w:r w:rsidRPr="00AA197E">
        <w:rPr>
          <w:rFonts w:ascii="Times New Roman" w:hAnsi="Times New Roman" w:cs="Times New Roman"/>
          <w:sz w:val="24"/>
          <w:szCs w:val="24"/>
        </w:rPr>
        <w:t>pirmo</w:t>
      </w:r>
      <w:r>
        <w:rPr>
          <w:rFonts w:ascii="Times New Roman" w:hAnsi="Times New Roman" w:cs="Times New Roman"/>
          <w:sz w:val="24"/>
          <w:szCs w:val="24"/>
        </w:rPr>
        <w:t xml:space="preserve"> un piekto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97E">
        <w:rPr>
          <w:rFonts w:ascii="Times New Roman" w:hAnsi="Times New Roman" w:cs="Times New Roman"/>
          <w:sz w:val="24"/>
          <w:szCs w:val="24"/>
        </w:rPr>
        <w:t>8.panta otro</w:t>
      </w:r>
      <w:r w:rsidR="007D2161">
        <w:rPr>
          <w:rFonts w:ascii="Times New Roman" w:hAnsi="Times New Roman" w:cs="Times New Roman"/>
          <w:sz w:val="24"/>
          <w:szCs w:val="24"/>
        </w:rPr>
        <w:t xml:space="preserve"> un sesto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 w:rsidR="007D21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C10" w:rsidRPr="00275C10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275C10" w:rsidRPr="00275C10">
        <w:rPr>
          <w:rFonts w:ascii="Times New Roman" w:hAnsi="Times New Roman" w:cs="Times New Roman"/>
          <w:sz w:val="24"/>
          <w:szCs w:val="24"/>
        </w:rPr>
        <w:t>Attīstības un tautsaimniecības komitejas ieteikumu</w:t>
      </w:r>
      <w:r w:rsidR="006B3750">
        <w:rPr>
          <w:rFonts w:ascii="Times New Roman" w:hAnsi="Times New Roman" w:cs="Times New Roman"/>
          <w:sz w:val="24"/>
          <w:szCs w:val="24"/>
        </w:rPr>
        <w:t xml:space="preserve"> un Finanšu komitejas ieteikumu,</w:t>
      </w:r>
      <w:r w:rsidR="00275C10" w:rsidRPr="00275C10">
        <w:rPr>
          <w:rFonts w:ascii="Times New Roman" w:hAnsi="Times New Roman" w:cs="Times New Roman"/>
          <w:sz w:val="24"/>
          <w:szCs w:val="24"/>
        </w:rPr>
        <w:t xml:space="preserve"> </w:t>
      </w:r>
      <w:r w:rsidR="008A1327" w:rsidRPr="008A1327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balsīm “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>Par</w:t>
      </w:r>
      <w:r w:rsidR="00FD4931">
        <w:rPr>
          <w:rFonts w:ascii="Times New Roman" w:hAnsi="Times New Roman" w:cs="Times New Roman"/>
          <w:noProof/>
          <w:sz w:val="24"/>
          <w:szCs w:val="24"/>
        </w:rPr>
        <w:t>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4931">
        <w:rPr>
          <w:rFonts w:ascii="Times New Roman" w:hAnsi="Times New Roman" w:cs="Times New Roman"/>
          <w:noProof/>
          <w:sz w:val="24"/>
          <w:szCs w:val="24"/>
        </w:rPr>
        <w:t>( ), “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>Pr</w:t>
      </w:r>
      <w:r w:rsidR="00FD4931">
        <w:rPr>
          <w:rFonts w:ascii="Times New Roman" w:hAnsi="Times New Roman" w:cs="Times New Roman"/>
          <w:noProof/>
          <w:sz w:val="24"/>
          <w:szCs w:val="24"/>
        </w:rPr>
        <w:t>et”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, “Atturas”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, “Nepiedalās”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A1327" w:rsidRPr="008A1327">
        <w:rPr>
          <w:rFonts w:ascii="Times New Roman" w:hAnsi="Times New Roman" w:cs="Times New Roman"/>
          <w:sz w:val="24"/>
          <w:szCs w:val="24"/>
        </w:rPr>
        <w:t xml:space="preserve">, Gulbenes novada </w:t>
      </w:r>
      <w:r w:rsidR="005E4748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8A1327" w:rsidRPr="008A1327">
        <w:rPr>
          <w:rFonts w:ascii="Times New Roman" w:hAnsi="Times New Roman" w:cs="Times New Roman"/>
          <w:sz w:val="24"/>
          <w:szCs w:val="24"/>
        </w:rPr>
        <w:t>dome NOLEMJ:</w:t>
      </w:r>
    </w:p>
    <w:p w14:paraId="299B7D18" w14:textId="77777777" w:rsidR="00AA197E" w:rsidRPr="00AD5B0C" w:rsidRDefault="00AD5B0C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1. NODOT atsavināšanai Gulbenes novada pašvaldībai piederošo nekustamo īpašumu </w:t>
      </w:r>
      <w:r w:rsidR="00AA197E" w:rsidRPr="00AA197E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Rankas pagastā ar nosaukumu “Dālderu mežs”, kadastra numurs 5084 008 0534, kas sastāv no zemes vienības ar kadastra apzīmējumu 50840080130 ar platību 4,4 ha</w:t>
      </w:r>
      <w:r w:rsidR="00896BC7" w:rsidRPr="00896BC7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</w:t>
      </w:r>
      <w:r w:rsidR="00AA197E" w:rsidRPr="00F90D8B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elektroniskā izsolē ar augšupejošu soli</w:t>
      </w:r>
      <w:r w:rsidR="00AA197E"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.</w:t>
      </w:r>
    </w:p>
    <w:p w14:paraId="4D1AC77A" w14:textId="313217EA" w:rsidR="00AA197E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2.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ab/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UZDOT Gulbenes novada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pašvaldības ī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pašuma novērtēšanas un izsoļu komisijai organizēt </w:t>
      </w:r>
      <w:r w:rsidR="0029155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šā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lēmuma 1.punktā minētā nekustamā īpašuma novērtēšanu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pieaicinot sertificētu vērtētāju,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un nosacītās cenas noteikšanu un iesniegt to apstiprināšanai Gulbenes novada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pašvaldības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domes sēdē.</w:t>
      </w:r>
    </w:p>
    <w:p w14:paraId="17637148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3. </w:t>
      </w: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>Par izpildi atbildīga Gulbenes novada pašvaldības īpašuma novērtēšanas un izsoļu komisija.</w:t>
      </w:r>
    </w:p>
    <w:p w14:paraId="5CFDA874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B64A1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izpilddirektorei.</w:t>
      </w:r>
    </w:p>
    <w:p w14:paraId="39DBAF0A" w14:textId="77777777" w:rsidR="00AA197E" w:rsidRDefault="00AA197E" w:rsidP="00AA1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FEC55" w14:textId="3B3D4DBA" w:rsidR="00D656A6" w:rsidRDefault="00D656A6" w:rsidP="00AA1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B375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43D2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8D61493" w14:textId="77E04C33" w:rsidR="001C4CEC" w:rsidRDefault="001C4CEC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C4CEC" w:rsidSect="000B721A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743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6BF0"/>
    <w:rsid w:val="00023F07"/>
    <w:rsid w:val="00032152"/>
    <w:rsid w:val="000826A3"/>
    <w:rsid w:val="00091AC7"/>
    <w:rsid w:val="00094AD3"/>
    <w:rsid w:val="000B721A"/>
    <w:rsid w:val="000C0108"/>
    <w:rsid w:val="000C1A05"/>
    <w:rsid w:val="000D28B3"/>
    <w:rsid w:val="000D5D80"/>
    <w:rsid w:val="000E1FBE"/>
    <w:rsid w:val="00106471"/>
    <w:rsid w:val="00115F6C"/>
    <w:rsid w:val="00126810"/>
    <w:rsid w:val="0014238D"/>
    <w:rsid w:val="001608B5"/>
    <w:rsid w:val="001725B3"/>
    <w:rsid w:val="00181A16"/>
    <w:rsid w:val="001A5CE0"/>
    <w:rsid w:val="001C4CEC"/>
    <w:rsid w:val="001F55C3"/>
    <w:rsid w:val="002121D2"/>
    <w:rsid w:val="002137B3"/>
    <w:rsid w:val="0024186D"/>
    <w:rsid w:val="0025044B"/>
    <w:rsid w:val="00250BA5"/>
    <w:rsid w:val="00256149"/>
    <w:rsid w:val="0026788C"/>
    <w:rsid w:val="00275C10"/>
    <w:rsid w:val="00291552"/>
    <w:rsid w:val="002A0D3B"/>
    <w:rsid w:val="002A29A3"/>
    <w:rsid w:val="002B0416"/>
    <w:rsid w:val="002D2B5F"/>
    <w:rsid w:val="002E6F55"/>
    <w:rsid w:val="002F7CD9"/>
    <w:rsid w:val="003144F5"/>
    <w:rsid w:val="00325B46"/>
    <w:rsid w:val="00383AB9"/>
    <w:rsid w:val="003A67CD"/>
    <w:rsid w:val="003E3F91"/>
    <w:rsid w:val="003F445B"/>
    <w:rsid w:val="004025A7"/>
    <w:rsid w:val="00434DE3"/>
    <w:rsid w:val="00441EA8"/>
    <w:rsid w:val="00456006"/>
    <w:rsid w:val="004A4424"/>
    <w:rsid w:val="004A7093"/>
    <w:rsid w:val="004C1DC2"/>
    <w:rsid w:val="004D7FB5"/>
    <w:rsid w:val="00536F67"/>
    <w:rsid w:val="0054220B"/>
    <w:rsid w:val="00557815"/>
    <w:rsid w:val="005850C7"/>
    <w:rsid w:val="00594091"/>
    <w:rsid w:val="005B5420"/>
    <w:rsid w:val="005B5FCA"/>
    <w:rsid w:val="005C2CAE"/>
    <w:rsid w:val="005D241B"/>
    <w:rsid w:val="005E4748"/>
    <w:rsid w:val="005F3E90"/>
    <w:rsid w:val="00604956"/>
    <w:rsid w:val="0060759A"/>
    <w:rsid w:val="0061633D"/>
    <w:rsid w:val="00617E89"/>
    <w:rsid w:val="00640985"/>
    <w:rsid w:val="0064237A"/>
    <w:rsid w:val="00652902"/>
    <w:rsid w:val="006564F6"/>
    <w:rsid w:val="00656C8F"/>
    <w:rsid w:val="006B3750"/>
    <w:rsid w:val="006C2110"/>
    <w:rsid w:val="006C46CB"/>
    <w:rsid w:val="006F2898"/>
    <w:rsid w:val="007008F6"/>
    <w:rsid w:val="00704E82"/>
    <w:rsid w:val="0072290D"/>
    <w:rsid w:val="00762B01"/>
    <w:rsid w:val="0076690E"/>
    <w:rsid w:val="00773EAF"/>
    <w:rsid w:val="00794231"/>
    <w:rsid w:val="007A25F9"/>
    <w:rsid w:val="007D2161"/>
    <w:rsid w:val="007E039A"/>
    <w:rsid w:val="00802445"/>
    <w:rsid w:val="0080497B"/>
    <w:rsid w:val="00810AD4"/>
    <w:rsid w:val="008171A9"/>
    <w:rsid w:val="00837FD0"/>
    <w:rsid w:val="00846C45"/>
    <w:rsid w:val="00872F7B"/>
    <w:rsid w:val="00882BD9"/>
    <w:rsid w:val="00882F62"/>
    <w:rsid w:val="00885087"/>
    <w:rsid w:val="0088799A"/>
    <w:rsid w:val="00896BC7"/>
    <w:rsid w:val="008A1327"/>
    <w:rsid w:val="008A2BD6"/>
    <w:rsid w:val="008B61AF"/>
    <w:rsid w:val="008C150B"/>
    <w:rsid w:val="008C4752"/>
    <w:rsid w:val="008E4CFC"/>
    <w:rsid w:val="008E55EE"/>
    <w:rsid w:val="008F66B6"/>
    <w:rsid w:val="0090710D"/>
    <w:rsid w:val="00920681"/>
    <w:rsid w:val="0095290C"/>
    <w:rsid w:val="00957AA7"/>
    <w:rsid w:val="00960A6B"/>
    <w:rsid w:val="0096740E"/>
    <w:rsid w:val="00984FFB"/>
    <w:rsid w:val="00996CDA"/>
    <w:rsid w:val="009A2327"/>
    <w:rsid w:val="009A33CE"/>
    <w:rsid w:val="009A6BE2"/>
    <w:rsid w:val="009C5B96"/>
    <w:rsid w:val="009D70AD"/>
    <w:rsid w:val="009E433B"/>
    <w:rsid w:val="009F174A"/>
    <w:rsid w:val="00A04BEF"/>
    <w:rsid w:val="00A22A37"/>
    <w:rsid w:val="00A43CEC"/>
    <w:rsid w:val="00A53637"/>
    <w:rsid w:val="00A675CA"/>
    <w:rsid w:val="00A81C3D"/>
    <w:rsid w:val="00A94F55"/>
    <w:rsid w:val="00AA197E"/>
    <w:rsid w:val="00AA3C45"/>
    <w:rsid w:val="00AB4D79"/>
    <w:rsid w:val="00AD5B0C"/>
    <w:rsid w:val="00AF2714"/>
    <w:rsid w:val="00AF504D"/>
    <w:rsid w:val="00B03AEA"/>
    <w:rsid w:val="00B04798"/>
    <w:rsid w:val="00B14439"/>
    <w:rsid w:val="00B203BC"/>
    <w:rsid w:val="00B24F6B"/>
    <w:rsid w:val="00B60985"/>
    <w:rsid w:val="00B73A3D"/>
    <w:rsid w:val="00B84C9D"/>
    <w:rsid w:val="00B9430F"/>
    <w:rsid w:val="00BA237F"/>
    <w:rsid w:val="00BA7189"/>
    <w:rsid w:val="00BB0AB7"/>
    <w:rsid w:val="00BE2829"/>
    <w:rsid w:val="00BF24FF"/>
    <w:rsid w:val="00BF2DCF"/>
    <w:rsid w:val="00C04C9D"/>
    <w:rsid w:val="00C06CA6"/>
    <w:rsid w:val="00C102D5"/>
    <w:rsid w:val="00C65C67"/>
    <w:rsid w:val="00CA0DBE"/>
    <w:rsid w:val="00CA7EDC"/>
    <w:rsid w:val="00CE6D0B"/>
    <w:rsid w:val="00CF1E5F"/>
    <w:rsid w:val="00D0034D"/>
    <w:rsid w:val="00D15295"/>
    <w:rsid w:val="00D440B6"/>
    <w:rsid w:val="00D63EEF"/>
    <w:rsid w:val="00D656A6"/>
    <w:rsid w:val="00D8354D"/>
    <w:rsid w:val="00D8634D"/>
    <w:rsid w:val="00D93402"/>
    <w:rsid w:val="00DE7B27"/>
    <w:rsid w:val="00DF43D2"/>
    <w:rsid w:val="00E34307"/>
    <w:rsid w:val="00E408E5"/>
    <w:rsid w:val="00E413A7"/>
    <w:rsid w:val="00E437ED"/>
    <w:rsid w:val="00E5784B"/>
    <w:rsid w:val="00E5786E"/>
    <w:rsid w:val="00E61563"/>
    <w:rsid w:val="00E74C0A"/>
    <w:rsid w:val="00EA20FC"/>
    <w:rsid w:val="00EC46E7"/>
    <w:rsid w:val="00ED2177"/>
    <w:rsid w:val="00ED773D"/>
    <w:rsid w:val="00F04CE3"/>
    <w:rsid w:val="00F0532A"/>
    <w:rsid w:val="00F10974"/>
    <w:rsid w:val="00F559DF"/>
    <w:rsid w:val="00F91333"/>
    <w:rsid w:val="00FA4EA3"/>
    <w:rsid w:val="00FB452A"/>
    <w:rsid w:val="00FC7F25"/>
    <w:rsid w:val="00FD4931"/>
    <w:rsid w:val="00FD55C4"/>
    <w:rsid w:val="00FF303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2942</Words>
  <Characters>1678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Vita Bašķere</cp:lastModifiedBy>
  <cp:revision>2</cp:revision>
  <cp:lastPrinted>2023-01-30T08:28:00Z</cp:lastPrinted>
  <dcterms:created xsi:type="dcterms:W3CDTF">2024-06-20T12:29:00Z</dcterms:created>
  <dcterms:modified xsi:type="dcterms:W3CDTF">2024-06-20T12:29:00Z</dcterms:modified>
</cp:coreProperties>
</file>