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25" w:rsidRPr="00FA4C6A" w:rsidRDefault="008B5325" w:rsidP="008B5325">
      <w:pPr>
        <w:jc w:val="right"/>
        <w:rPr>
          <w:sz w:val="20"/>
        </w:rPr>
      </w:pPr>
      <w:r>
        <w:rPr>
          <w:sz w:val="20"/>
        </w:rPr>
        <w:t>1</w:t>
      </w:r>
      <w:r w:rsidRPr="00FA4C6A">
        <w:rPr>
          <w:sz w:val="20"/>
        </w:rPr>
        <w:t>.pielikums</w:t>
      </w:r>
    </w:p>
    <w:p w:rsidR="008B5325" w:rsidRDefault="008B5325" w:rsidP="008B5325">
      <w:pPr>
        <w:tabs>
          <w:tab w:val="left" w:pos="5529"/>
        </w:tabs>
        <w:ind w:left="5387" w:hanging="708"/>
        <w:jc w:val="right"/>
        <w:rPr>
          <w:sz w:val="20"/>
        </w:rPr>
      </w:pPr>
      <w:r w:rsidRPr="00FA4C6A">
        <w:rPr>
          <w:sz w:val="20"/>
        </w:rPr>
        <w:t>iepirkuma “</w:t>
      </w:r>
      <w:r w:rsidRPr="004714BD">
        <w:rPr>
          <w:sz w:val="20"/>
        </w:rPr>
        <w:t xml:space="preserve">Malkas piegāde Gulbenes novada </w:t>
      </w:r>
    </w:p>
    <w:p w:rsidR="008B5325" w:rsidRDefault="008B5325" w:rsidP="008B5325">
      <w:pPr>
        <w:tabs>
          <w:tab w:val="left" w:pos="5529"/>
        </w:tabs>
        <w:ind w:left="5387" w:hanging="708"/>
        <w:jc w:val="right"/>
        <w:rPr>
          <w:sz w:val="20"/>
        </w:rPr>
      </w:pPr>
      <w:r>
        <w:rPr>
          <w:sz w:val="20"/>
        </w:rPr>
        <w:t>Lejasciema</w:t>
      </w:r>
      <w:r w:rsidRPr="004714BD">
        <w:rPr>
          <w:sz w:val="20"/>
        </w:rPr>
        <w:t xml:space="preserve"> pagasta pārvaldes vajadzībām</w:t>
      </w:r>
      <w:r w:rsidRPr="00FA4C6A">
        <w:rPr>
          <w:sz w:val="20"/>
        </w:rPr>
        <w:t xml:space="preserve">” </w:t>
      </w:r>
    </w:p>
    <w:p w:rsidR="008B5325" w:rsidRPr="00FA4C6A" w:rsidRDefault="008B5325" w:rsidP="008B5325">
      <w:pPr>
        <w:tabs>
          <w:tab w:val="left" w:pos="5529"/>
        </w:tabs>
        <w:ind w:left="5387" w:hanging="708"/>
        <w:jc w:val="right"/>
        <w:rPr>
          <w:sz w:val="20"/>
        </w:rPr>
      </w:pPr>
      <w:r w:rsidRPr="00FA4C6A">
        <w:rPr>
          <w:sz w:val="20"/>
        </w:rPr>
        <w:t>nolikumam (ID Nr. GND-2018/</w:t>
      </w:r>
      <w:r w:rsidR="00F46585">
        <w:rPr>
          <w:sz w:val="20"/>
        </w:rPr>
        <w:t>80</w:t>
      </w:r>
      <w:r w:rsidRPr="00FA4C6A">
        <w:rPr>
          <w:sz w:val="20"/>
        </w:rPr>
        <w:t>)</w:t>
      </w:r>
    </w:p>
    <w:p w:rsidR="008B5325" w:rsidRDefault="008B5325" w:rsidP="008B5325">
      <w:pPr>
        <w:jc w:val="center"/>
        <w:rPr>
          <w:b/>
        </w:rPr>
      </w:pPr>
    </w:p>
    <w:p w:rsidR="008B5325" w:rsidRDefault="008B5325" w:rsidP="008B5325">
      <w:pPr>
        <w:jc w:val="center"/>
        <w:rPr>
          <w:b/>
        </w:rPr>
      </w:pPr>
    </w:p>
    <w:p w:rsidR="008B5325" w:rsidRDefault="008B5325" w:rsidP="008B5325">
      <w:pPr>
        <w:tabs>
          <w:tab w:val="left" w:pos="7200"/>
        </w:tabs>
        <w:jc w:val="center"/>
        <w:rPr>
          <w:b/>
        </w:rPr>
      </w:pPr>
      <w:r w:rsidRPr="006267AE">
        <w:rPr>
          <w:b/>
        </w:rPr>
        <w:t>TEHNISKĀ</w:t>
      </w:r>
      <w:r>
        <w:rPr>
          <w:b/>
        </w:rPr>
        <w:t>S</w:t>
      </w:r>
      <w:r w:rsidRPr="006267AE">
        <w:rPr>
          <w:b/>
        </w:rPr>
        <w:t xml:space="preserve"> SPECIFIKĀCIJA</w:t>
      </w:r>
      <w:r>
        <w:rPr>
          <w:b/>
        </w:rPr>
        <w:t>S</w:t>
      </w:r>
    </w:p>
    <w:p w:rsidR="008B5325" w:rsidRPr="006267AE" w:rsidRDefault="008B5325" w:rsidP="008B5325">
      <w:pPr>
        <w:tabs>
          <w:tab w:val="left" w:pos="7200"/>
        </w:tabs>
        <w:rPr>
          <w:b/>
        </w:rPr>
      </w:pPr>
    </w:p>
    <w:p w:rsidR="008B5325" w:rsidRDefault="008B5325" w:rsidP="008B5325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Tehniskās specifikācijas nosaka iepirkumam piegādājamo malkas daudzumu, diametru, garumu, sortimentu un piegādes vietu. </w:t>
      </w:r>
    </w:p>
    <w:p w:rsidR="008B5325" w:rsidRDefault="008B5325" w:rsidP="008B5325">
      <w:pPr>
        <w:rPr>
          <w:bCs/>
          <w:szCs w:val="24"/>
        </w:rPr>
      </w:pPr>
    </w:p>
    <w:tbl>
      <w:tblPr>
        <w:tblW w:w="8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240"/>
        <w:gridCol w:w="1033"/>
        <w:gridCol w:w="1307"/>
        <w:gridCol w:w="1080"/>
        <w:gridCol w:w="1485"/>
      </w:tblGrid>
      <w:tr w:rsidR="008B5325" w:rsidRPr="007A6B9C" w:rsidTr="00500DEE">
        <w:tc>
          <w:tcPr>
            <w:tcW w:w="720" w:type="dxa"/>
            <w:vAlign w:val="center"/>
          </w:tcPr>
          <w:p w:rsidR="008B5325" w:rsidRPr="007A6B9C" w:rsidRDefault="008B5325" w:rsidP="00500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A6B9C">
              <w:rPr>
                <w:bCs/>
                <w:szCs w:val="24"/>
              </w:rPr>
              <w:t>Nr. p.k</w:t>
            </w:r>
            <w:r w:rsidRPr="007A6B9C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8B5325" w:rsidRPr="007A6B9C" w:rsidRDefault="008B5325" w:rsidP="00500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A6B9C">
              <w:rPr>
                <w:bCs/>
                <w:color w:val="000000"/>
                <w:szCs w:val="24"/>
              </w:rPr>
              <w:t>Piegādes vieta</w:t>
            </w:r>
          </w:p>
        </w:tc>
        <w:tc>
          <w:tcPr>
            <w:tcW w:w="1033" w:type="dxa"/>
            <w:vAlign w:val="center"/>
          </w:tcPr>
          <w:p w:rsidR="008B5325" w:rsidRPr="007A6B9C" w:rsidRDefault="008B5325" w:rsidP="00500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7A6B9C">
              <w:rPr>
                <w:bCs/>
                <w:color w:val="000000"/>
                <w:szCs w:val="24"/>
              </w:rPr>
              <w:t>Garums</w:t>
            </w:r>
          </w:p>
          <w:p w:rsidR="008B5325" w:rsidRPr="007A6B9C" w:rsidRDefault="008B5325" w:rsidP="00500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A6B9C">
              <w:rPr>
                <w:bCs/>
                <w:color w:val="000000"/>
                <w:szCs w:val="24"/>
              </w:rPr>
              <w:t>m</w:t>
            </w:r>
          </w:p>
        </w:tc>
        <w:tc>
          <w:tcPr>
            <w:tcW w:w="1307" w:type="dxa"/>
            <w:vAlign w:val="center"/>
          </w:tcPr>
          <w:p w:rsidR="008B5325" w:rsidRPr="007A6B9C" w:rsidRDefault="008B5325" w:rsidP="00500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A6B9C">
              <w:rPr>
                <w:szCs w:val="24"/>
              </w:rPr>
              <w:t>Diametrs</w:t>
            </w:r>
          </w:p>
          <w:p w:rsidR="008B5325" w:rsidRPr="007A6B9C" w:rsidRDefault="008B5325" w:rsidP="00500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A6B9C">
              <w:rPr>
                <w:szCs w:val="24"/>
              </w:rPr>
              <w:t>cm</w:t>
            </w:r>
          </w:p>
        </w:tc>
        <w:tc>
          <w:tcPr>
            <w:tcW w:w="1080" w:type="dxa"/>
            <w:vAlign w:val="center"/>
          </w:tcPr>
          <w:p w:rsidR="008B5325" w:rsidRPr="007A6B9C" w:rsidRDefault="008B5325" w:rsidP="00500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A6B9C">
              <w:rPr>
                <w:szCs w:val="24"/>
              </w:rPr>
              <w:t>Apjoms</w:t>
            </w:r>
          </w:p>
          <w:p w:rsidR="008B5325" w:rsidRPr="007A6B9C" w:rsidRDefault="008B5325" w:rsidP="00500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A6B9C">
              <w:rPr>
                <w:szCs w:val="24"/>
              </w:rPr>
              <w:t>m</w:t>
            </w:r>
            <w:r w:rsidRPr="007A6B9C">
              <w:rPr>
                <w:szCs w:val="24"/>
                <w:vertAlign w:val="superscript"/>
              </w:rPr>
              <w:t>3</w:t>
            </w:r>
          </w:p>
        </w:tc>
        <w:tc>
          <w:tcPr>
            <w:tcW w:w="1485" w:type="dxa"/>
            <w:vAlign w:val="center"/>
          </w:tcPr>
          <w:p w:rsidR="008B5325" w:rsidRPr="007A6B9C" w:rsidRDefault="008B5325" w:rsidP="00500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7A6B9C">
              <w:rPr>
                <w:bCs/>
                <w:color w:val="000000"/>
                <w:szCs w:val="24"/>
              </w:rPr>
              <w:t>Malka (</w:t>
            </w:r>
            <w:proofErr w:type="spellStart"/>
            <w:r w:rsidRPr="007A6B9C">
              <w:rPr>
                <w:bCs/>
                <w:color w:val="000000"/>
                <w:szCs w:val="24"/>
              </w:rPr>
              <w:t>apaļkoksne</w:t>
            </w:r>
            <w:proofErr w:type="spellEnd"/>
            <w:r w:rsidRPr="007A6B9C">
              <w:rPr>
                <w:bCs/>
                <w:color w:val="000000"/>
                <w:szCs w:val="24"/>
              </w:rPr>
              <w:t>)</w:t>
            </w:r>
          </w:p>
        </w:tc>
      </w:tr>
      <w:tr w:rsidR="008B5325" w:rsidRPr="007A6B9C" w:rsidTr="00500DEE">
        <w:tc>
          <w:tcPr>
            <w:tcW w:w="720" w:type="dxa"/>
            <w:vAlign w:val="center"/>
          </w:tcPr>
          <w:p w:rsidR="008B5325" w:rsidRPr="007A6B9C" w:rsidRDefault="008B5325" w:rsidP="00500DEE">
            <w:pPr>
              <w:jc w:val="center"/>
              <w:rPr>
                <w:szCs w:val="24"/>
              </w:rPr>
            </w:pPr>
            <w:r w:rsidRPr="007A6B9C">
              <w:rPr>
                <w:szCs w:val="24"/>
              </w:rPr>
              <w:t>1.</w:t>
            </w:r>
          </w:p>
        </w:tc>
        <w:tc>
          <w:tcPr>
            <w:tcW w:w="3240" w:type="dxa"/>
            <w:vAlign w:val="center"/>
          </w:tcPr>
          <w:p w:rsidR="008B5325" w:rsidRPr="007A6B9C" w:rsidRDefault="008B5325" w:rsidP="00500DEE">
            <w:pPr>
              <w:rPr>
                <w:bCs/>
                <w:color w:val="000000"/>
                <w:szCs w:val="24"/>
              </w:rPr>
            </w:pPr>
            <w:r w:rsidRPr="007A6B9C">
              <w:rPr>
                <w:bCs/>
                <w:color w:val="000000"/>
                <w:szCs w:val="24"/>
              </w:rPr>
              <w:t>Lejasciema katlu māja</w:t>
            </w:r>
          </w:p>
          <w:p w:rsidR="008B5325" w:rsidRPr="007A6B9C" w:rsidRDefault="008B5325" w:rsidP="00500DEE">
            <w:pPr>
              <w:rPr>
                <w:szCs w:val="24"/>
              </w:rPr>
            </w:pPr>
            <w:r w:rsidRPr="007A6B9C">
              <w:rPr>
                <w:bCs/>
                <w:color w:val="000000"/>
                <w:szCs w:val="24"/>
              </w:rPr>
              <w:t>Rūpnieku iela 1, Lejasciems, Lejasciema pagasts, Gulbenes novads</w:t>
            </w:r>
          </w:p>
        </w:tc>
        <w:tc>
          <w:tcPr>
            <w:tcW w:w="1033" w:type="dxa"/>
            <w:vAlign w:val="center"/>
          </w:tcPr>
          <w:p w:rsidR="008B5325" w:rsidRPr="007A6B9C" w:rsidRDefault="008B5325" w:rsidP="00500DEE">
            <w:pPr>
              <w:jc w:val="center"/>
              <w:rPr>
                <w:szCs w:val="24"/>
              </w:rPr>
            </w:pPr>
            <w:r w:rsidRPr="007A6B9C">
              <w:rPr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8B5325" w:rsidRPr="007A6B9C" w:rsidRDefault="008B5325" w:rsidP="00500DEE">
            <w:pPr>
              <w:jc w:val="center"/>
              <w:rPr>
                <w:szCs w:val="24"/>
              </w:rPr>
            </w:pPr>
            <w:r w:rsidRPr="007A6B9C">
              <w:rPr>
                <w:szCs w:val="24"/>
              </w:rPr>
              <w:t>8-60</w:t>
            </w:r>
          </w:p>
        </w:tc>
        <w:tc>
          <w:tcPr>
            <w:tcW w:w="1080" w:type="dxa"/>
            <w:vAlign w:val="center"/>
          </w:tcPr>
          <w:p w:rsidR="008B5325" w:rsidRPr="007A6B9C" w:rsidRDefault="008B5325" w:rsidP="00500DEE">
            <w:pPr>
              <w:jc w:val="center"/>
              <w:rPr>
                <w:szCs w:val="24"/>
              </w:rPr>
            </w:pPr>
            <w:r w:rsidRPr="007A6B9C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7A6B9C">
              <w:rPr>
                <w:szCs w:val="24"/>
              </w:rPr>
              <w:t>00</w:t>
            </w:r>
          </w:p>
        </w:tc>
        <w:tc>
          <w:tcPr>
            <w:tcW w:w="1485" w:type="dxa"/>
            <w:vAlign w:val="center"/>
          </w:tcPr>
          <w:p w:rsidR="008B5325" w:rsidRPr="007A6B9C" w:rsidRDefault="008B5325" w:rsidP="00500DEE">
            <w:pPr>
              <w:jc w:val="center"/>
              <w:rPr>
                <w:szCs w:val="24"/>
              </w:rPr>
            </w:pPr>
            <w:r w:rsidRPr="007A6B9C">
              <w:rPr>
                <w:szCs w:val="24"/>
              </w:rPr>
              <w:t>lapu un skuju koku</w:t>
            </w:r>
          </w:p>
        </w:tc>
      </w:tr>
      <w:tr w:rsidR="008B5325" w:rsidRPr="007A6B9C" w:rsidTr="00500DEE">
        <w:trPr>
          <w:trHeight w:val="512"/>
        </w:trPr>
        <w:tc>
          <w:tcPr>
            <w:tcW w:w="6300" w:type="dxa"/>
            <w:gridSpan w:val="4"/>
            <w:vAlign w:val="center"/>
          </w:tcPr>
          <w:p w:rsidR="008B5325" w:rsidRPr="007A6B9C" w:rsidRDefault="008B5325" w:rsidP="00500DEE">
            <w:pPr>
              <w:jc w:val="center"/>
              <w:rPr>
                <w:b/>
                <w:szCs w:val="24"/>
              </w:rPr>
            </w:pPr>
            <w:r w:rsidRPr="007A6B9C">
              <w:rPr>
                <w:b/>
                <w:szCs w:val="24"/>
              </w:rPr>
              <w:t>Kopā:</w:t>
            </w:r>
          </w:p>
        </w:tc>
        <w:tc>
          <w:tcPr>
            <w:tcW w:w="1080" w:type="dxa"/>
            <w:vAlign w:val="center"/>
          </w:tcPr>
          <w:p w:rsidR="008B5325" w:rsidRPr="007A6B9C" w:rsidRDefault="008B5325" w:rsidP="00500DEE">
            <w:pPr>
              <w:jc w:val="center"/>
              <w:rPr>
                <w:b/>
                <w:szCs w:val="24"/>
              </w:rPr>
            </w:pPr>
            <w:r w:rsidRPr="007A6B9C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7A6B9C">
              <w:rPr>
                <w:b/>
                <w:szCs w:val="24"/>
              </w:rPr>
              <w:t>00</w:t>
            </w:r>
          </w:p>
        </w:tc>
        <w:tc>
          <w:tcPr>
            <w:tcW w:w="1485" w:type="dxa"/>
          </w:tcPr>
          <w:p w:rsidR="008B5325" w:rsidRPr="007A6B9C" w:rsidRDefault="008B5325" w:rsidP="00500DEE">
            <w:pPr>
              <w:rPr>
                <w:b/>
                <w:szCs w:val="24"/>
              </w:rPr>
            </w:pPr>
          </w:p>
        </w:tc>
      </w:tr>
    </w:tbl>
    <w:p w:rsidR="008B5325" w:rsidRDefault="008B5325" w:rsidP="008B5325">
      <w:pPr>
        <w:tabs>
          <w:tab w:val="num" w:pos="1800"/>
        </w:tabs>
        <w:rPr>
          <w:szCs w:val="24"/>
        </w:rPr>
      </w:pPr>
    </w:p>
    <w:p w:rsidR="008B5325" w:rsidRPr="00FF5E4A" w:rsidRDefault="008B5325" w:rsidP="008B5325">
      <w:pPr>
        <w:tabs>
          <w:tab w:val="num" w:pos="1800"/>
        </w:tabs>
        <w:spacing w:line="276" w:lineRule="auto"/>
        <w:rPr>
          <w:szCs w:val="24"/>
        </w:rPr>
      </w:pPr>
      <w:r w:rsidRPr="00FF5E4A">
        <w:rPr>
          <w:szCs w:val="24"/>
        </w:rPr>
        <w:t>Malkas blīvuma koeficients malkas steru pārrēķināšanai ciešmetros 0,6.</w:t>
      </w:r>
    </w:p>
    <w:p w:rsidR="008B5325" w:rsidRPr="00FF5E4A" w:rsidRDefault="008B5325" w:rsidP="008B5325">
      <w:pPr>
        <w:spacing w:line="276" w:lineRule="auto"/>
        <w:rPr>
          <w:szCs w:val="24"/>
        </w:rPr>
      </w:pPr>
      <w:r w:rsidRPr="00FF5E4A">
        <w:rPr>
          <w:szCs w:val="24"/>
        </w:rPr>
        <w:t>Malkai jābūt bez trupējuma.</w:t>
      </w:r>
    </w:p>
    <w:p w:rsidR="008B5325" w:rsidRPr="00FF5E4A" w:rsidRDefault="008B5325" w:rsidP="008B5325">
      <w:pPr>
        <w:spacing w:line="276" w:lineRule="auto"/>
        <w:rPr>
          <w:szCs w:val="24"/>
        </w:rPr>
      </w:pPr>
      <w:r w:rsidRPr="00FF5E4A">
        <w:rPr>
          <w:szCs w:val="24"/>
        </w:rPr>
        <w:t>Malkas piegāde un izkraušana piegādes vietās notiek ar piegādātāja transportu.</w:t>
      </w:r>
    </w:p>
    <w:p w:rsidR="008B5325" w:rsidRPr="00FF5E4A" w:rsidRDefault="008B5325" w:rsidP="008B5325">
      <w:pPr>
        <w:pStyle w:val="Standard"/>
        <w:spacing w:after="0"/>
        <w:rPr>
          <w:rFonts w:ascii="Times New Roman" w:hAnsi="Times New Roman"/>
          <w:sz w:val="24"/>
          <w:szCs w:val="24"/>
        </w:rPr>
      </w:pPr>
      <w:r w:rsidRPr="00FF5E4A">
        <w:rPr>
          <w:rFonts w:ascii="Times New Roman" w:hAnsi="Times New Roman"/>
          <w:sz w:val="24"/>
          <w:szCs w:val="24"/>
        </w:rPr>
        <w:t>Dabiski nokaltušo koku piejaukums ne lielāks kā 20 % no kopējā piegādājamā apjoma katrā no piegādes vietām.</w:t>
      </w:r>
    </w:p>
    <w:p w:rsidR="008B5325" w:rsidRPr="00FF5E4A" w:rsidRDefault="008B5325" w:rsidP="008B5325">
      <w:pPr>
        <w:spacing w:line="276" w:lineRule="auto"/>
        <w:rPr>
          <w:szCs w:val="24"/>
        </w:rPr>
      </w:pPr>
      <w:r w:rsidRPr="00FF5E4A">
        <w:rPr>
          <w:szCs w:val="24"/>
        </w:rPr>
        <w:t>Malkas sortimenta diametrs no 8 cm līdz 14 cm ne vairāk kā 20 % no piegādājamā apjoma.</w:t>
      </w:r>
    </w:p>
    <w:p w:rsidR="008B5325" w:rsidRDefault="008B5325" w:rsidP="008B5325"/>
    <w:p w:rsidR="008B5325" w:rsidRPr="00237E05" w:rsidRDefault="008B5325" w:rsidP="008B5325">
      <w:pPr>
        <w:tabs>
          <w:tab w:val="left" w:pos="567"/>
        </w:tabs>
        <w:spacing w:before="120" w:after="120"/>
      </w:pPr>
      <w:r w:rsidRPr="00237E05">
        <w:t>Malkas piegādes grafiks: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3059"/>
      </w:tblGrid>
      <w:tr w:rsidR="008B5325" w:rsidRPr="00FC487D" w:rsidTr="00500DEE">
        <w:trPr>
          <w:jc w:val="center"/>
        </w:trPr>
        <w:tc>
          <w:tcPr>
            <w:tcW w:w="5539" w:type="dxa"/>
            <w:shd w:val="clear" w:color="auto" w:fill="auto"/>
          </w:tcPr>
          <w:p w:rsidR="008B5325" w:rsidRPr="00F57026" w:rsidRDefault="008B5325" w:rsidP="00500DEE">
            <w:pPr>
              <w:tabs>
                <w:tab w:val="left" w:pos="567"/>
              </w:tabs>
              <w:spacing w:before="120" w:after="120"/>
              <w:jc w:val="center"/>
              <w:rPr>
                <w:b/>
                <w:color w:val="000000"/>
              </w:rPr>
            </w:pPr>
            <w:r w:rsidRPr="00F57026">
              <w:rPr>
                <w:b/>
                <w:color w:val="000000"/>
              </w:rPr>
              <w:t>Piegādes termiņš</w:t>
            </w:r>
          </w:p>
        </w:tc>
        <w:tc>
          <w:tcPr>
            <w:tcW w:w="3059" w:type="dxa"/>
            <w:shd w:val="clear" w:color="auto" w:fill="auto"/>
          </w:tcPr>
          <w:p w:rsidR="008B5325" w:rsidRPr="00F57026" w:rsidRDefault="008B5325" w:rsidP="00500DEE">
            <w:pPr>
              <w:tabs>
                <w:tab w:val="left" w:pos="567"/>
              </w:tabs>
              <w:spacing w:before="120" w:after="120"/>
              <w:jc w:val="center"/>
              <w:rPr>
                <w:b/>
                <w:color w:val="000000"/>
              </w:rPr>
            </w:pPr>
            <w:r w:rsidRPr="00F57026">
              <w:rPr>
                <w:b/>
                <w:color w:val="000000"/>
              </w:rPr>
              <w:t>Apjoms (m</w:t>
            </w:r>
            <w:r w:rsidRPr="00F57026">
              <w:rPr>
                <w:b/>
                <w:color w:val="000000"/>
                <w:vertAlign w:val="superscript"/>
              </w:rPr>
              <w:t>3</w:t>
            </w:r>
            <w:r w:rsidRPr="00F57026">
              <w:rPr>
                <w:b/>
                <w:color w:val="000000"/>
              </w:rPr>
              <w:t>)</w:t>
            </w:r>
          </w:p>
        </w:tc>
      </w:tr>
      <w:tr w:rsidR="008B5325" w:rsidRPr="00FC487D" w:rsidTr="00500DEE">
        <w:trPr>
          <w:jc w:val="center"/>
        </w:trPr>
        <w:tc>
          <w:tcPr>
            <w:tcW w:w="5539" w:type="dxa"/>
            <w:shd w:val="clear" w:color="auto" w:fill="auto"/>
          </w:tcPr>
          <w:p w:rsidR="008B5325" w:rsidRPr="00F57026" w:rsidRDefault="008B5325" w:rsidP="00500DEE">
            <w:pPr>
              <w:tabs>
                <w:tab w:val="left" w:pos="56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31.03</w:t>
            </w:r>
            <w:r w:rsidRPr="00F57026">
              <w:rPr>
                <w:color w:val="000000"/>
              </w:rPr>
              <w:t>.2</w:t>
            </w:r>
            <w:r>
              <w:rPr>
                <w:color w:val="000000"/>
              </w:rPr>
              <w:t>019</w:t>
            </w:r>
            <w:r w:rsidRPr="00F57026">
              <w:rPr>
                <w:color w:val="000000"/>
              </w:rPr>
              <w:t>.</w:t>
            </w:r>
          </w:p>
        </w:tc>
        <w:tc>
          <w:tcPr>
            <w:tcW w:w="3059" w:type="dxa"/>
            <w:shd w:val="clear" w:color="auto" w:fill="auto"/>
          </w:tcPr>
          <w:p w:rsidR="008B5325" w:rsidRPr="00F57026" w:rsidRDefault="008B5325" w:rsidP="00500DEE">
            <w:pPr>
              <w:tabs>
                <w:tab w:val="left" w:pos="56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B5325" w:rsidRPr="00FC487D" w:rsidTr="00500DEE">
        <w:trPr>
          <w:jc w:val="center"/>
        </w:trPr>
        <w:tc>
          <w:tcPr>
            <w:tcW w:w="5539" w:type="dxa"/>
            <w:shd w:val="clear" w:color="auto" w:fill="auto"/>
          </w:tcPr>
          <w:p w:rsidR="008B5325" w:rsidRPr="00F57026" w:rsidRDefault="008B5325" w:rsidP="008B5325">
            <w:pPr>
              <w:tabs>
                <w:tab w:val="left" w:pos="56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30.04.2019</w:t>
            </w:r>
            <w:r w:rsidRPr="00F57026">
              <w:rPr>
                <w:color w:val="000000"/>
              </w:rPr>
              <w:t>.</w:t>
            </w:r>
          </w:p>
        </w:tc>
        <w:tc>
          <w:tcPr>
            <w:tcW w:w="3059" w:type="dxa"/>
            <w:shd w:val="clear" w:color="auto" w:fill="auto"/>
          </w:tcPr>
          <w:p w:rsidR="008B5325" w:rsidRDefault="008B5325" w:rsidP="008B5325">
            <w:pPr>
              <w:tabs>
                <w:tab w:val="left" w:pos="56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8B5325" w:rsidRPr="00FC487D" w:rsidTr="00500DEE">
        <w:trPr>
          <w:jc w:val="center"/>
        </w:trPr>
        <w:tc>
          <w:tcPr>
            <w:tcW w:w="5539" w:type="dxa"/>
            <w:shd w:val="clear" w:color="auto" w:fill="auto"/>
          </w:tcPr>
          <w:p w:rsidR="008B5325" w:rsidRPr="00F57026" w:rsidRDefault="008B5325" w:rsidP="008B5325">
            <w:pPr>
              <w:tabs>
                <w:tab w:val="left" w:pos="56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31.05.2019</w:t>
            </w:r>
            <w:r w:rsidRPr="00F57026">
              <w:rPr>
                <w:color w:val="000000"/>
              </w:rPr>
              <w:t>.</w:t>
            </w:r>
          </w:p>
        </w:tc>
        <w:tc>
          <w:tcPr>
            <w:tcW w:w="3059" w:type="dxa"/>
            <w:shd w:val="clear" w:color="auto" w:fill="auto"/>
          </w:tcPr>
          <w:p w:rsidR="008B5325" w:rsidRDefault="008B5325" w:rsidP="008B5325">
            <w:pPr>
              <w:tabs>
                <w:tab w:val="left" w:pos="56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8B5325" w:rsidTr="00500DEE">
        <w:trPr>
          <w:jc w:val="center"/>
        </w:trPr>
        <w:tc>
          <w:tcPr>
            <w:tcW w:w="5539" w:type="dxa"/>
            <w:shd w:val="clear" w:color="auto" w:fill="auto"/>
          </w:tcPr>
          <w:p w:rsidR="008B5325" w:rsidRPr="00F57026" w:rsidRDefault="008B5325" w:rsidP="008B5325">
            <w:pPr>
              <w:tabs>
                <w:tab w:val="left" w:pos="56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30.06.2019</w:t>
            </w:r>
            <w:r w:rsidRPr="00F57026">
              <w:rPr>
                <w:color w:val="000000"/>
              </w:rPr>
              <w:t>.</w:t>
            </w:r>
          </w:p>
        </w:tc>
        <w:tc>
          <w:tcPr>
            <w:tcW w:w="3059" w:type="dxa"/>
            <w:shd w:val="clear" w:color="auto" w:fill="auto"/>
          </w:tcPr>
          <w:p w:rsidR="008B5325" w:rsidRDefault="008B5325" w:rsidP="008B5325">
            <w:pPr>
              <w:tabs>
                <w:tab w:val="left" w:pos="56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8B5325" w:rsidTr="00500DEE">
        <w:trPr>
          <w:jc w:val="center"/>
        </w:trPr>
        <w:tc>
          <w:tcPr>
            <w:tcW w:w="5539" w:type="dxa"/>
            <w:shd w:val="clear" w:color="auto" w:fill="auto"/>
          </w:tcPr>
          <w:p w:rsidR="008B5325" w:rsidRPr="00F57026" w:rsidRDefault="008B5325" w:rsidP="008B5325">
            <w:pPr>
              <w:tabs>
                <w:tab w:val="left" w:pos="56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31.07.2019</w:t>
            </w:r>
            <w:r w:rsidRPr="00F57026">
              <w:rPr>
                <w:color w:val="000000"/>
              </w:rPr>
              <w:t>.</w:t>
            </w:r>
          </w:p>
        </w:tc>
        <w:tc>
          <w:tcPr>
            <w:tcW w:w="3059" w:type="dxa"/>
            <w:shd w:val="clear" w:color="auto" w:fill="auto"/>
          </w:tcPr>
          <w:p w:rsidR="008B5325" w:rsidRDefault="008B5325" w:rsidP="008B5325">
            <w:pPr>
              <w:tabs>
                <w:tab w:val="left" w:pos="56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</w:tbl>
    <w:p w:rsidR="008B5325" w:rsidRDefault="008B5325" w:rsidP="008B5325">
      <w:pPr>
        <w:spacing w:before="120"/>
        <w:rPr>
          <w:szCs w:val="24"/>
        </w:rPr>
      </w:pPr>
      <w:r w:rsidRPr="008B5325">
        <w:rPr>
          <w:szCs w:val="24"/>
        </w:rPr>
        <w:t>Piegāde jāuzsāk ne ātrāk kā ar 2019.</w:t>
      </w:r>
      <w:r w:rsidRPr="00F46585">
        <w:rPr>
          <w:szCs w:val="24"/>
        </w:rPr>
        <w:t xml:space="preserve">gada </w:t>
      </w:r>
      <w:r w:rsidR="00F46585" w:rsidRPr="00F46585">
        <w:rPr>
          <w:szCs w:val="24"/>
        </w:rPr>
        <w:t>1.</w:t>
      </w:r>
      <w:r w:rsidRPr="00F46585">
        <w:rPr>
          <w:szCs w:val="24"/>
        </w:rPr>
        <w:t>februāri.</w:t>
      </w:r>
      <w:bookmarkStart w:id="0" w:name="_GoBack"/>
      <w:bookmarkEnd w:id="0"/>
    </w:p>
    <w:p w:rsidR="00084EFB" w:rsidRDefault="00084EFB"/>
    <w:sectPr w:rsidR="00084EFB" w:rsidSect="008B53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25"/>
    <w:rsid w:val="00084EFB"/>
    <w:rsid w:val="008B5325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B53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uiPriority w:val="99"/>
    <w:rsid w:val="008B5325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B53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uiPriority w:val="99"/>
    <w:rsid w:val="008B5325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Evita</cp:lastModifiedBy>
  <cp:revision>2</cp:revision>
  <dcterms:created xsi:type="dcterms:W3CDTF">2018-10-31T08:36:00Z</dcterms:created>
  <dcterms:modified xsi:type="dcterms:W3CDTF">2018-11-28T12:47:00Z</dcterms:modified>
</cp:coreProperties>
</file>