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7194B6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105480">
              <w:rPr>
                <w:rFonts w:ascii="Times New Roman" w:hAnsi="Times New Roman" w:cs="Times New Roman"/>
                <w:b/>
                <w:bCs/>
                <w:sz w:val="24"/>
                <w:szCs w:val="24"/>
              </w:rPr>
              <w:t>25.aprīlī</w:t>
            </w:r>
          </w:p>
        </w:tc>
        <w:tc>
          <w:tcPr>
            <w:tcW w:w="4678" w:type="dxa"/>
          </w:tcPr>
          <w:p w14:paraId="32845103" w14:textId="6BA931A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CF1A34">
              <w:rPr>
                <w:rFonts w:ascii="Times New Roman" w:hAnsi="Times New Roman" w:cs="Times New Roman"/>
                <w:b/>
                <w:bCs/>
                <w:sz w:val="24"/>
                <w:szCs w:val="24"/>
              </w:rPr>
              <w:t>222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322506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F1A34">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CF1A34">
              <w:rPr>
                <w:rFonts w:ascii="Times New Roman" w:hAnsi="Times New Roman" w:cs="Times New Roman"/>
                <w:b/>
                <w:bCs/>
                <w:sz w:val="24"/>
                <w:szCs w:val="24"/>
              </w:rPr>
              <w:t>54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2A0F9B47" w:rsidR="000C6488" w:rsidRDefault="00326B60" w:rsidP="000C6488">
      <w:pPr>
        <w:pStyle w:val="Default"/>
        <w:jc w:val="center"/>
        <w:rPr>
          <w:b/>
          <w:szCs w:val="24"/>
        </w:rPr>
      </w:pPr>
      <w:r w:rsidRPr="00326B60">
        <w:rPr>
          <w:b/>
          <w:szCs w:val="24"/>
        </w:rPr>
        <w:t xml:space="preserve">Par nekustamā īpašuma </w:t>
      </w:r>
      <w:r w:rsidR="00AC4CF9" w:rsidRPr="00AC4CF9">
        <w:rPr>
          <w:b/>
          <w:szCs w:val="24"/>
        </w:rPr>
        <w:t>Beļavas pagastā ar nosaukumu “Ozolkalna krejotava</w:t>
      </w:r>
      <w:r w:rsidR="00E960BC" w:rsidRPr="00E960BC">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55E3CD2A"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AC4CF9">
        <w:rPr>
          <w:rFonts w:ascii="Times New Roman" w:hAnsi="Times New Roman" w:cs="Times New Roman"/>
          <w:sz w:val="24"/>
          <w:szCs w:val="24"/>
        </w:rPr>
        <w:t xml:space="preserve">2023.gada 28.septembrī pieņēma lēmumu Nr. GND/2023/917 “Par nekustamā īpašuma Beļavas pagastā ar nosaukumu “Ozolkalna krejotava” atsavināšanu” (protokols Nr. 15; 43.p.), ar kuru nolēma nodot atsavināšanai Gulbenes novada pašvaldībai piederošo nekustamo īpašumu </w:t>
      </w:r>
      <w:bookmarkStart w:id="0" w:name="_Hlk148021275"/>
      <w:r w:rsidR="00AC4CF9">
        <w:rPr>
          <w:rFonts w:ascii="Times New Roman" w:hAnsi="Times New Roman" w:cs="Times New Roman"/>
          <w:sz w:val="24"/>
          <w:szCs w:val="24"/>
        </w:rPr>
        <w:t xml:space="preserve">Beļavas pagastā ar nosaukumu “Ozolkalna krejotava”, kadastra numurs </w:t>
      </w:r>
      <w:bookmarkEnd w:id="0"/>
      <w:r w:rsidR="00AC4CF9">
        <w:rPr>
          <w:rFonts w:ascii="Times New Roman" w:hAnsi="Times New Roman" w:cs="Times New Roman"/>
          <w:sz w:val="24"/>
          <w:szCs w:val="24"/>
        </w:rPr>
        <w:t xml:space="preserve">5044 012 0276, kas sastāv no zemes vienības ar kadastra apzīmējumu 5044 012 0276 ar platību 0,0992 ha, par brīvu cenu </w:t>
      </w:r>
      <w:r w:rsidR="00664565">
        <w:rPr>
          <w:rFonts w:ascii="Times New Roman" w:hAnsi="Times New Roman" w:cs="Times New Roman"/>
          <w:sz w:val="24"/>
          <w:szCs w:val="24"/>
        </w:rPr>
        <w:t xml:space="preserve"> </w:t>
      </w:r>
      <w:r w:rsidR="00664565">
        <w:rPr>
          <w:rFonts w:ascii="Times New Roman" w:eastAsia="SimSun" w:hAnsi="Times New Roman" w:cs="Times New Roman"/>
          <w:color w:val="00000A"/>
          <w:sz w:val="24"/>
          <w:szCs w:val="24"/>
          <w:lang w:eastAsia="zh-CN" w:bidi="hi-IN"/>
        </w:rPr>
        <w:t>[...]</w:t>
      </w:r>
      <w:r w:rsidR="00AC4CF9">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5D7840C2" w14:textId="07CCFF49" w:rsidR="00907751" w:rsidRDefault="00BB17D2" w:rsidP="00907751">
      <w:pPr>
        <w:pStyle w:val="Parasts1"/>
        <w:spacing w:after="0" w:line="360" w:lineRule="auto"/>
        <w:ind w:firstLine="567"/>
        <w:jc w:val="both"/>
      </w:pPr>
      <w:r w:rsidRPr="00BB17D2">
        <w:t>Gulbenes novada pašvaldības dome 202</w:t>
      </w:r>
      <w:r w:rsidR="00AC4CF9">
        <w:t>3</w:t>
      </w:r>
      <w:r w:rsidRPr="00BB17D2">
        <w:t xml:space="preserve">.gada </w:t>
      </w:r>
      <w:r w:rsidR="00AC4CF9">
        <w:t>30.novembrī</w:t>
      </w:r>
      <w:r w:rsidRPr="00BB17D2">
        <w:t xml:space="preserve"> pieņēma lēmumu Nr. GND/202</w:t>
      </w:r>
      <w:r w:rsidR="00AC4CF9">
        <w:t>3</w:t>
      </w:r>
      <w:r w:rsidRPr="00BB17D2">
        <w:t>/</w:t>
      </w:r>
      <w:r w:rsidR="00AC4CF9">
        <w:t>1147</w:t>
      </w:r>
      <w:r w:rsidR="00727282" w:rsidRPr="00727282">
        <w:t xml:space="preserve"> </w:t>
      </w:r>
      <w:r w:rsidR="00907751">
        <w:t xml:space="preserve">“Par nekustamā īpašuma </w:t>
      </w:r>
      <w:r w:rsidR="00AC4CF9" w:rsidRPr="00AC4CF9">
        <w:t>Beļavas pagastā ar nosaukumu “Ozolkalna krejotava</w:t>
      </w:r>
      <w:r w:rsidR="00E960BC" w:rsidRPr="00E960BC">
        <w:t>”</w:t>
      </w:r>
      <w:r w:rsidR="00E960BC">
        <w:t xml:space="preserve"> </w:t>
      </w:r>
      <w:r w:rsidR="00907751">
        <w:t>nosacītās cenas apstiprināšanu” (protokols Nr.</w:t>
      </w:r>
      <w:r w:rsidR="00931C51">
        <w:t xml:space="preserve"> </w:t>
      </w:r>
      <w:r w:rsidR="00AC4CF9">
        <w:t>18;</w:t>
      </w:r>
      <w:r w:rsidR="00727282" w:rsidRPr="00727282">
        <w:t xml:space="preserve"> </w:t>
      </w:r>
      <w:r w:rsidR="00AC4CF9">
        <w:t>83</w:t>
      </w:r>
      <w:r w:rsidR="00907751">
        <w:t>.p.), ar kuru nolēma apstiprināt</w:t>
      </w:r>
      <w:r w:rsidR="008F35B3">
        <w:t xml:space="preserve"> nekustamā īpašuma</w:t>
      </w:r>
      <w:r w:rsidR="00907751">
        <w:t xml:space="preserve"> </w:t>
      </w:r>
      <w:r w:rsidR="00887708" w:rsidRPr="00887708">
        <w:t xml:space="preserve">nosacīto cenu </w:t>
      </w:r>
      <w:r w:rsidR="00AC4CF9">
        <w:rPr>
          <w:rFonts w:cs="Times New Roman"/>
        </w:rPr>
        <w:t xml:space="preserve">400 EUR (četri simti </w:t>
      </w:r>
      <w:proofErr w:type="spellStart"/>
      <w:r w:rsidR="00907751" w:rsidRPr="008F35B3">
        <w:rPr>
          <w:i/>
          <w:iCs/>
        </w:rPr>
        <w:t>euro</w:t>
      </w:r>
      <w:proofErr w:type="spellEnd"/>
      <w:r w:rsidR="00907751">
        <w:t>).</w:t>
      </w:r>
    </w:p>
    <w:p w14:paraId="69592FFC" w14:textId="086E7C40" w:rsidR="00907751" w:rsidRDefault="00907751" w:rsidP="00907751">
      <w:pPr>
        <w:pStyle w:val="Parasts1"/>
        <w:spacing w:after="0" w:line="360" w:lineRule="auto"/>
        <w:ind w:firstLine="567"/>
        <w:jc w:val="both"/>
      </w:pPr>
      <w:r>
        <w:t>Gulbenes novada pašvaldība 202</w:t>
      </w:r>
      <w:r w:rsidR="00AC4CF9">
        <w:t>3</w:t>
      </w:r>
      <w:r>
        <w:t xml:space="preserve">.gada </w:t>
      </w:r>
      <w:r w:rsidR="00AC4CF9">
        <w:t>5.decembrī</w:t>
      </w:r>
      <w:r>
        <w:t xml:space="preserve"> nosūtīja </w:t>
      </w:r>
      <w:r w:rsidR="00664565">
        <w:rPr>
          <w:rFonts w:cs="Times New Roman"/>
        </w:rPr>
        <w:t xml:space="preserve"> [...]</w:t>
      </w:r>
      <w:r>
        <w:t>, atsavināšanas paziņojumu Nr.</w:t>
      </w:r>
      <w:r w:rsidR="00C601D0">
        <w:t xml:space="preserve"> </w:t>
      </w:r>
      <w:r w:rsidR="00727282" w:rsidRPr="00727282">
        <w:t>GND/4.18/2</w:t>
      </w:r>
      <w:r w:rsidR="00AC4CF9">
        <w:t>3</w:t>
      </w:r>
      <w:r w:rsidR="00727282" w:rsidRPr="00727282">
        <w:t>/</w:t>
      </w:r>
      <w:r w:rsidR="00AC4CF9">
        <w:t>3575 uz</w:t>
      </w:r>
      <w:r w:rsidR="00314569">
        <w:t xml:space="preserve"> atsavināšanas ierosinājuma iesniegumā</w:t>
      </w:r>
      <w:r w:rsidR="00AC4CF9">
        <w:t xml:space="preserve"> norādīto e-pasta adresi: santa.kornejeva@gmail.com</w:t>
      </w:r>
      <w:r>
        <w:t xml:space="preserve">. </w:t>
      </w:r>
    </w:p>
    <w:p w14:paraId="1D92CAC3" w14:textId="69A2C19B" w:rsidR="00907751" w:rsidRDefault="00907751" w:rsidP="00907751">
      <w:pPr>
        <w:pStyle w:val="Parasts1"/>
        <w:spacing w:after="0" w:line="360" w:lineRule="auto"/>
        <w:ind w:firstLine="567"/>
        <w:jc w:val="both"/>
      </w:pPr>
      <w:r>
        <w:t xml:space="preserve">Gulbenes novada pašvaldība saņēma </w:t>
      </w:r>
      <w:r w:rsidR="00664565">
        <w:rPr>
          <w:rFonts w:cs="Times New Roman"/>
        </w:rPr>
        <w:t xml:space="preserve"> [...]</w:t>
      </w:r>
      <w:r>
        <w:t xml:space="preserve">, </w:t>
      </w:r>
      <w:r w:rsidRPr="00140215">
        <w:t>202</w:t>
      </w:r>
      <w:r w:rsidR="00BB17D2">
        <w:t>4</w:t>
      </w:r>
      <w:r w:rsidRPr="00140215">
        <w:t>.gada</w:t>
      </w:r>
      <w:r w:rsidR="00140215">
        <w:t xml:space="preserve"> </w:t>
      </w:r>
      <w:r w:rsidR="00AC4CF9">
        <w:t>8.aprīļa</w:t>
      </w:r>
      <w:r w:rsidRPr="00140215">
        <w:t xml:space="preserve"> iesniegumu (Gulbenes novada pašvaldībā saņemts 202</w:t>
      </w:r>
      <w:r w:rsidR="00BB17D2">
        <w:t>4</w:t>
      </w:r>
      <w:r w:rsidRPr="00140215">
        <w:t xml:space="preserve">.gada </w:t>
      </w:r>
      <w:r w:rsidR="00AC4CF9">
        <w:t>8.aprīlī</w:t>
      </w:r>
      <w:r w:rsidRPr="00140215">
        <w:t xml:space="preserve"> un reģistrēts ar Nr.</w:t>
      </w:r>
      <w:r w:rsidR="00C601D0" w:rsidRPr="00140215">
        <w:t xml:space="preserve"> </w:t>
      </w:r>
      <w:r w:rsidR="00727282" w:rsidRPr="00727282">
        <w:t>GND/5.13.2/2</w:t>
      </w:r>
      <w:r w:rsidR="00BB17D2">
        <w:t>4</w:t>
      </w:r>
      <w:r w:rsidR="00727282" w:rsidRPr="00727282">
        <w:t>/</w:t>
      </w:r>
      <w:r w:rsidR="00AC4CF9">
        <w:t>759</w:t>
      </w:r>
      <w:r w:rsidR="00E960BC">
        <w:t>-</w:t>
      </w:r>
      <w:r w:rsidR="00AC4CF9">
        <w:t>K</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AC4CF9">
        <w:rPr>
          <w:rFonts w:cs="Times New Roman"/>
        </w:rPr>
        <w:t xml:space="preserve">400 EUR (četri simti </w:t>
      </w:r>
      <w:proofErr w:type="spellStart"/>
      <w:r w:rsidR="008F35B3" w:rsidRPr="008F35B3">
        <w:rPr>
          <w:i/>
          <w:iCs/>
        </w:rPr>
        <w:t>euro</w:t>
      </w:r>
      <w:proofErr w:type="spellEnd"/>
      <w:r>
        <w:t>).</w:t>
      </w:r>
    </w:p>
    <w:p w14:paraId="28617FA9" w14:textId="1BC21B44" w:rsidR="00FB4505" w:rsidRDefault="00907751" w:rsidP="00907751">
      <w:pPr>
        <w:pStyle w:val="Parasts1"/>
        <w:spacing w:after="0" w:line="360" w:lineRule="auto"/>
        <w:ind w:firstLine="567"/>
        <w:jc w:val="both"/>
      </w:pPr>
      <w:r>
        <w:t>Pirkuma maksa 202</w:t>
      </w:r>
      <w:r w:rsidR="00727282">
        <w:t>4</w:t>
      </w:r>
      <w:r>
        <w:t xml:space="preserve">.gada </w:t>
      </w:r>
      <w:r w:rsidR="00AC4CF9">
        <w:t>17.aprīlī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22E94A4A" w:rsidR="00552AF6" w:rsidRPr="00CF1A34"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CF1A34">
        <w:rPr>
          <w:rFonts w:ascii="Times New Roman" w:hAnsi="Times New Roman" w:cs="Times New Roman"/>
          <w:sz w:val="24"/>
          <w:szCs w:val="24"/>
        </w:rPr>
        <w:t xml:space="preserve">37.panta pirmās daļas 4.punktu, 41.panta pirmo daļu, 47.pantu, atklāti balsojot: </w:t>
      </w:r>
      <w:r w:rsidR="00CF1A34" w:rsidRPr="00CF1A34">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CF1A34">
        <w:rPr>
          <w:rFonts w:ascii="Times New Roman" w:hAnsi="Times New Roman" w:cs="Times New Roman"/>
          <w:color w:val="000000"/>
          <w:sz w:val="24"/>
          <w:szCs w:val="24"/>
        </w:rPr>
        <w:t xml:space="preserve">, Gulbenes novada </w:t>
      </w:r>
      <w:r w:rsidR="008D5D9B" w:rsidRPr="00CF1A34">
        <w:rPr>
          <w:rFonts w:ascii="Times New Roman" w:hAnsi="Times New Roman" w:cs="Times New Roman"/>
          <w:color w:val="000000"/>
          <w:sz w:val="24"/>
          <w:szCs w:val="24"/>
        </w:rPr>
        <w:t xml:space="preserve">pašvaldības </w:t>
      </w:r>
      <w:r w:rsidRPr="00CF1A34">
        <w:rPr>
          <w:rFonts w:ascii="Times New Roman" w:hAnsi="Times New Roman" w:cs="Times New Roman"/>
          <w:color w:val="000000"/>
          <w:sz w:val="24"/>
          <w:szCs w:val="24"/>
        </w:rPr>
        <w:t>dome NOLEMJ</w:t>
      </w:r>
      <w:r w:rsidRPr="00CF1A34">
        <w:rPr>
          <w:rFonts w:ascii="Times New Roman" w:hAnsi="Times New Roman" w:cs="Times New Roman"/>
          <w:sz w:val="24"/>
          <w:szCs w:val="24"/>
        </w:rPr>
        <w:t>:</w:t>
      </w:r>
    </w:p>
    <w:p w14:paraId="39CD1F70" w14:textId="2CDB81C7"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w:t>
      </w:r>
      <w:r w:rsidR="00F84973">
        <w:rPr>
          <w:rFonts w:ascii="Times New Roman" w:hAnsi="Times New Roman" w:cs="Times New Roman"/>
          <w:sz w:val="24"/>
          <w:szCs w:val="24"/>
        </w:rPr>
        <w:t>īpašuma Beļavas pagastā ar nosaukumu “Ozolkalna krejotava”, kadastra numurs 5044 012 0276, kas sastāv no zemes vienības ar kadastra apzīmējumu 5044 012 0276 ar platību 0,0992 ha</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664565">
        <w:rPr>
          <w:rFonts w:ascii="Times New Roman" w:hAnsi="Times New Roman" w:cs="Times New Roman"/>
          <w:sz w:val="24"/>
          <w:szCs w:val="24"/>
        </w:rPr>
        <w:t xml:space="preserve"> </w:t>
      </w:r>
      <w:r w:rsidR="00664565">
        <w:rPr>
          <w:rFonts w:ascii="Times New Roman" w:eastAsia="SimSun" w:hAnsi="Times New Roman" w:cs="Times New Roman"/>
          <w:color w:val="00000A"/>
          <w:sz w:val="24"/>
          <w:szCs w:val="24"/>
          <w:lang w:eastAsia="zh-CN" w:bidi="hi-IN"/>
        </w:rPr>
        <w:t>[...]</w:t>
      </w:r>
      <w:r w:rsidRPr="00F0532A">
        <w:rPr>
          <w:rFonts w:ascii="Times New Roman" w:hAnsi="Times New Roman" w:cs="Times New Roman"/>
          <w:sz w:val="24"/>
          <w:szCs w:val="24"/>
        </w:rPr>
        <w:t>.</w:t>
      </w:r>
    </w:p>
    <w:p w14:paraId="0D3BE169" w14:textId="2B88F70D"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664565">
        <w:rPr>
          <w:rFonts w:ascii="Times New Roman" w:hAnsi="Times New Roman" w:cs="Times New Roman"/>
          <w:sz w:val="24"/>
          <w:szCs w:val="24"/>
        </w:rPr>
        <w:t xml:space="preserve"> </w:t>
      </w:r>
      <w:r w:rsidR="00664565">
        <w:rPr>
          <w:rFonts w:ascii="Times New Roman" w:eastAsia="SimSun" w:hAnsi="Times New Roman" w:cs="Times New Roman"/>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F84973">
        <w:rPr>
          <w:rFonts w:ascii="Times New Roman" w:hAnsi="Times New Roman" w:cs="Times New Roman"/>
          <w:sz w:val="24"/>
          <w:szCs w:val="24"/>
        </w:rPr>
        <w:t xml:space="preserve">400 EUR (četri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48A570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8D5D9B">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A8521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64565"/>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85215"/>
    <w:rsid w:val="00A95DC5"/>
    <w:rsid w:val="00A965B1"/>
    <w:rsid w:val="00AA3C45"/>
    <w:rsid w:val="00AB3E40"/>
    <w:rsid w:val="00AC18C4"/>
    <w:rsid w:val="00AC4CF9"/>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601D0"/>
    <w:rsid w:val="00C612B4"/>
    <w:rsid w:val="00C63861"/>
    <w:rsid w:val="00C83E9B"/>
    <w:rsid w:val="00C94947"/>
    <w:rsid w:val="00CA15C5"/>
    <w:rsid w:val="00CA2CD9"/>
    <w:rsid w:val="00CA7EDC"/>
    <w:rsid w:val="00CF0770"/>
    <w:rsid w:val="00CF1A34"/>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D2177"/>
    <w:rsid w:val="00ED3878"/>
    <w:rsid w:val="00EE58A9"/>
    <w:rsid w:val="00EE6FEC"/>
    <w:rsid w:val="00EF2DF9"/>
    <w:rsid w:val="00F0532A"/>
    <w:rsid w:val="00F112D5"/>
    <w:rsid w:val="00F12FB3"/>
    <w:rsid w:val="00F1348E"/>
    <w:rsid w:val="00F32774"/>
    <w:rsid w:val="00F37020"/>
    <w:rsid w:val="00F63791"/>
    <w:rsid w:val="00F703CB"/>
    <w:rsid w:val="00F84973"/>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2561</Words>
  <Characters>1460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2024-04-29T10:48:00Z</cp:lastPrinted>
  <dcterms:created xsi:type="dcterms:W3CDTF">2024-04-19T18:58:00Z</dcterms:created>
  <dcterms:modified xsi:type="dcterms:W3CDTF">2024-05-02T08:05:00Z</dcterms:modified>
</cp:coreProperties>
</file>