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94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5C0BC9" w:rsidRPr="00DB6EE2" w14:paraId="7DF14BE4" w14:textId="77777777" w:rsidTr="00B80DDD">
        <w:tc>
          <w:tcPr>
            <w:tcW w:w="9458" w:type="dxa"/>
          </w:tcPr>
          <w:p w14:paraId="317F5BCB" w14:textId="77777777" w:rsidR="00B80DDD" w:rsidRPr="00DB6EE2" w:rsidRDefault="00A05A02" w:rsidP="009A0B1F">
            <w:pPr>
              <w:contextualSpacing/>
              <w:jc w:val="center"/>
              <w:rPr>
                <w:rFonts w:ascii="Times New Roman" w:hAnsi="Times New Roman" w:cs="Times New Roman"/>
                <w:noProof/>
                <w:color w:val="000000" w:themeColor="text1"/>
                <w:sz w:val="24"/>
                <w:szCs w:val="24"/>
                <w:lang w:eastAsia="lv-LV"/>
              </w:rPr>
            </w:pPr>
            <w:bookmarkStart w:id="0" w:name="_Hlk163224251"/>
            <w:bookmarkEnd w:id="0"/>
            <w:r w:rsidRPr="00DB6EE2">
              <w:rPr>
                <w:rFonts w:ascii="Times New Roman" w:hAnsi="Times New Roman" w:cs="Times New Roman"/>
                <w:noProof/>
                <w:color w:val="000000" w:themeColor="text1"/>
                <w:sz w:val="24"/>
                <w:szCs w:val="24"/>
                <w:lang w:eastAsia="lv-LV"/>
              </w:rPr>
              <w:drawing>
                <wp:inline distT="0" distB="0" distL="0" distR="0" wp14:anchorId="099EB277" wp14:editId="283141EB">
                  <wp:extent cx="658495" cy="688975"/>
                  <wp:effectExtent l="0" t="0" r="825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58495" cy="688975"/>
                          </a:xfrm>
                          <a:prstGeom prst="rect">
                            <a:avLst/>
                          </a:prstGeom>
                          <a:noFill/>
                        </pic:spPr>
                      </pic:pic>
                    </a:graphicData>
                  </a:graphic>
                </wp:inline>
              </w:drawing>
            </w:r>
          </w:p>
        </w:tc>
      </w:tr>
      <w:tr w:rsidR="005C0BC9" w:rsidRPr="00DB6EE2" w14:paraId="75C4B97A" w14:textId="77777777" w:rsidTr="00B80DDD">
        <w:tc>
          <w:tcPr>
            <w:tcW w:w="9458" w:type="dxa"/>
          </w:tcPr>
          <w:p w14:paraId="2CF95F2B" w14:textId="77777777" w:rsidR="00B80DDD" w:rsidRPr="00DB6EE2" w:rsidRDefault="00A05A02" w:rsidP="009A0B1F">
            <w:pPr>
              <w:contextualSpacing/>
              <w:jc w:val="center"/>
              <w:rPr>
                <w:rFonts w:ascii="Times New Roman" w:hAnsi="Times New Roman" w:cs="Times New Roman"/>
                <w:b/>
                <w:bCs/>
                <w:caps/>
                <w:color w:val="000000" w:themeColor="text1"/>
                <w:sz w:val="24"/>
                <w:szCs w:val="24"/>
              </w:rPr>
            </w:pPr>
            <w:r w:rsidRPr="00DB6EE2">
              <w:rPr>
                <w:rFonts w:ascii="Times New Roman" w:hAnsi="Times New Roman" w:cs="Times New Roman"/>
                <w:b/>
                <w:bCs/>
                <w:color w:val="000000" w:themeColor="text1"/>
                <w:sz w:val="24"/>
                <w:szCs w:val="24"/>
              </w:rPr>
              <w:t>Gulbenes</w:t>
            </w:r>
            <w:r w:rsidRPr="00DB6EE2">
              <w:rPr>
                <w:rStyle w:val="Izteiksmgs"/>
                <w:rFonts w:ascii="Times New Roman" w:hAnsi="Times New Roman" w:cs="Times New Roman"/>
                <w:caps/>
                <w:color w:val="000000" w:themeColor="text1"/>
                <w:sz w:val="24"/>
                <w:szCs w:val="24"/>
              </w:rPr>
              <w:t xml:space="preserve"> </w:t>
            </w:r>
            <w:r w:rsidRPr="00DB6EE2">
              <w:rPr>
                <w:rFonts w:ascii="Times New Roman" w:hAnsi="Times New Roman" w:cs="Times New Roman"/>
                <w:b/>
                <w:bCs/>
                <w:color w:val="000000" w:themeColor="text1"/>
                <w:sz w:val="24"/>
                <w:szCs w:val="24"/>
              </w:rPr>
              <w:t>novada pašvaldības mantas iznomāšanas komisija</w:t>
            </w:r>
          </w:p>
        </w:tc>
      </w:tr>
      <w:tr w:rsidR="005C0BC9" w:rsidRPr="00DB6EE2" w14:paraId="54CDF449" w14:textId="77777777" w:rsidTr="00B80DDD">
        <w:tc>
          <w:tcPr>
            <w:tcW w:w="9458" w:type="dxa"/>
          </w:tcPr>
          <w:p w14:paraId="170C7AC1" w14:textId="77777777" w:rsidR="00B80DDD" w:rsidRPr="00DB6EE2" w:rsidRDefault="00A05A02" w:rsidP="009A0B1F">
            <w:pPr>
              <w:contextualSpacing/>
              <w:jc w:val="center"/>
              <w:rPr>
                <w:rFonts w:ascii="Times New Roman" w:hAnsi="Times New Roman" w:cs="Times New Roman"/>
                <w:color w:val="000000" w:themeColor="text1"/>
                <w:sz w:val="24"/>
                <w:szCs w:val="24"/>
              </w:rPr>
            </w:pPr>
            <w:proofErr w:type="spellStart"/>
            <w:r w:rsidRPr="00DB6EE2">
              <w:rPr>
                <w:rFonts w:ascii="Times New Roman" w:hAnsi="Times New Roman" w:cs="Times New Roman"/>
                <w:color w:val="000000" w:themeColor="text1"/>
                <w:sz w:val="24"/>
                <w:szCs w:val="24"/>
              </w:rPr>
              <w:t>Reģ</w:t>
            </w:r>
            <w:proofErr w:type="spellEnd"/>
            <w:r w:rsidRPr="00DB6EE2">
              <w:rPr>
                <w:rFonts w:ascii="Times New Roman" w:hAnsi="Times New Roman" w:cs="Times New Roman"/>
                <w:color w:val="000000" w:themeColor="text1"/>
                <w:sz w:val="24"/>
                <w:szCs w:val="24"/>
              </w:rPr>
              <w:t>. Nr. 90009116327</w:t>
            </w:r>
          </w:p>
        </w:tc>
      </w:tr>
      <w:tr w:rsidR="005C0BC9" w:rsidRPr="00DB6EE2" w14:paraId="2B739B7F" w14:textId="77777777" w:rsidTr="00B80DDD">
        <w:tc>
          <w:tcPr>
            <w:tcW w:w="9458" w:type="dxa"/>
          </w:tcPr>
          <w:p w14:paraId="7C217ADE" w14:textId="77777777" w:rsidR="00B80DDD" w:rsidRPr="00DB6EE2" w:rsidRDefault="00A05A02" w:rsidP="009A0B1F">
            <w:pPr>
              <w:contextualSpacing/>
              <w:jc w:val="center"/>
              <w:rPr>
                <w:rFonts w:ascii="Times New Roman" w:hAnsi="Times New Roman" w:cs="Times New Roman"/>
                <w:color w:val="000000" w:themeColor="text1"/>
                <w:sz w:val="24"/>
                <w:szCs w:val="24"/>
              </w:rPr>
            </w:pPr>
            <w:r w:rsidRPr="00DB6EE2">
              <w:rPr>
                <w:rFonts w:ascii="Times New Roman" w:hAnsi="Times New Roman" w:cs="Times New Roman"/>
                <w:color w:val="000000" w:themeColor="text1"/>
                <w:sz w:val="24"/>
                <w:szCs w:val="24"/>
              </w:rPr>
              <w:t>Ābeļu iela 2, Gulbene, Gulbenes nov., LV-4401</w:t>
            </w:r>
          </w:p>
        </w:tc>
      </w:tr>
      <w:tr w:rsidR="00AE5438" w:rsidRPr="00DB6EE2" w14:paraId="4DAB7521" w14:textId="77777777" w:rsidTr="00B80DDD">
        <w:trPr>
          <w:trHeight w:val="70"/>
        </w:trPr>
        <w:tc>
          <w:tcPr>
            <w:tcW w:w="9458" w:type="dxa"/>
          </w:tcPr>
          <w:p w14:paraId="0D2132ED" w14:textId="77777777" w:rsidR="00B80DDD" w:rsidRPr="00DB6EE2" w:rsidRDefault="00A05A02" w:rsidP="009A0B1F">
            <w:pPr>
              <w:contextualSpacing/>
              <w:jc w:val="center"/>
              <w:rPr>
                <w:rFonts w:ascii="Times New Roman" w:hAnsi="Times New Roman" w:cs="Times New Roman"/>
                <w:color w:val="000000" w:themeColor="text1"/>
                <w:sz w:val="24"/>
                <w:szCs w:val="24"/>
              </w:rPr>
            </w:pPr>
            <w:r w:rsidRPr="00DB6EE2">
              <w:rPr>
                <w:rFonts w:ascii="Times New Roman" w:hAnsi="Times New Roman" w:cs="Times New Roman"/>
                <w:color w:val="000000" w:themeColor="text1"/>
                <w:sz w:val="24"/>
                <w:szCs w:val="24"/>
              </w:rPr>
              <w:t xml:space="preserve">Tālrunis 64497710, mob. 26595362, e-pasts: </w:t>
            </w:r>
            <w:hyperlink r:id="rId8" w:history="1">
              <w:r w:rsidRPr="00DB6EE2">
                <w:rPr>
                  <w:rStyle w:val="Hipersaite"/>
                  <w:rFonts w:ascii="Times New Roman" w:hAnsi="Times New Roman" w:cs="Times New Roman"/>
                  <w:color w:val="000000" w:themeColor="text1"/>
                  <w:sz w:val="24"/>
                  <w:szCs w:val="24"/>
                  <w:u w:val="none"/>
                </w:rPr>
                <w:t>dome@gulbene.lv</w:t>
              </w:r>
            </w:hyperlink>
            <w:r w:rsidRPr="00DB6EE2">
              <w:rPr>
                <w:rFonts w:ascii="Times New Roman" w:hAnsi="Times New Roman" w:cs="Times New Roman"/>
                <w:color w:val="000000" w:themeColor="text1"/>
                <w:sz w:val="24"/>
                <w:szCs w:val="24"/>
              </w:rPr>
              <w:t xml:space="preserve"> , </w:t>
            </w:r>
            <w:hyperlink r:id="rId9" w:history="1">
              <w:r w:rsidRPr="00DB6EE2">
                <w:rPr>
                  <w:rStyle w:val="Hipersaite"/>
                  <w:rFonts w:ascii="Times New Roman" w:hAnsi="Times New Roman" w:cs="Times New Roman"/>
                  <w:color w:val="000000" w:themeColor="text1"/>
                  <w:sz w:val="24"/>
                  <w:szCs w:val="24"/>
                  <w:u w:val="none"/>
                </w:rPr>
                <w:t>www.gulbene.lv</w:t>
              </w:r>
            </w:hyperlink>
            <w:r w:rsidRPr="00DB6EE2">
              <w:rPr>
                <w:rFonts w:ascii="Times New Roman" w:hAnsi="Times New Roman" w:cs="Times New Roman"/>
                <w:color w:val="000000" w:themeColor="text1"/>
                <w:sz w:val="24"/>
                <w:szCs w:val="24"/>
              </w:rPr>
              <w:t xml:space="preserve"> </w:t>
            </w:r>
          </w:p>
        </w:tc>
      </w:tr>
    </w:tbl>
    <w:p w14:paraId="45B95452" w14:textId="77777777" w:rsidR="00C21B07" w:rsidRPr="00DB6EE2" w:rsidRDefault="00C21B07" w:rsidP="009A0B1F">
      <w:pPr>
        <w:pStyle w:val="Bezatstarpm"/>
        <w:contextualSpacing/>
        <w:jc w:val="center"/>
        <w:rPr>
          <w:rFonts w:ascii="Times New Roman" w:hAnsi="Times New Roman" w:cs="Times New Roman"/>
          <w:b/>
          <w:bCs/>
          <w:color w:val="000000" w:themeColor="text1"/>
          <w:sz w:val="24"/>
          <w:szCs w:val="24"/>
        </w:rPr>
      </w:pPr>
    </w:p>
    <w:p w14:paraId="71E4A5C1" w14:textId="77777777" w:rsidR="005263C1" w:rsidRPr="00DB6EE2" w:rsidRDefault="00A05A02" w:rsidP="009A0B1F">
      <w:pPr>
        <w:spacing w:after="0" w:line="240" w:lineRule="auto"/>
        <w:contextualSpacing/>
        <w:jc w:val="center"/>
        <w:rPr>
          <w:rFonts w:ascii="Times New Roman" w:hAnsi="Times New Roman" w:cs="Times New Roman"/>
          <w:b/>
          <w:bCs/>
          <w:color w:val="000000" w:themeColor="text1"/>
          <w:sz w:val="24"/>
          <w:szCs w:val="24"/>
        </w:rPr>
      </w:pPr>
      <w:r w:rsidRPr="00DB6EE2">
        <w:rPr>
          <w:rFonts w:ascii="Times New Roman" w:hAnsi="Times New Roman" w:cs="Times New Roman"/>
          <w:b/>
          <w:bCs/>
          <w:color w:val="000000" w:themeColor="text1"/>
          <w:sz w:val="24"/>
          <w:szCs w:val="24"/>
        </w:rPr>
        <w:t xml:space="preserve">Gulbenes novada pašvaldības mantas iznomāšanas komisijas </w:t>
      </w:r>
    </w:p>
    <w:p w14:paraId="6BB7C064" w14:textId="77777777" w:rsidR="005263C1" w:rsidRPr="00DB6EE2" w:rsidRDefault="00A05A02" w:rsidP="009A0B1F">
      <w:pPr>
        <w:spacing w:after="0" w:line="240" w:lineRule="auto"/>
        <w:contextualSpacing/>
        <w:jc w:val="center"/>
        <w:rPr>
          <w:rFonts w:ascii="Times New Roman" w:hAnsi="Times New Roman" w:cs="Times New Roman"/>
          <w:b/>
          <w:bCs/>
          <w:color w:val="000000" w:themeColor="text1"/>
          <w:sz w:val="24"/>
          <w:szCs w:val="24"/>
        </w:rPr>
      </w:pPr>
      <w:r w:rsidRPr="00DB6EE2">
        <w:rPr>
          <w:rFonts w:ascii="Times New Roman" w:hAnsi="Times New Roman" w:cs="Times New Roman"/>
          <w:b/>
          <w:bCs/>
          <w:color w:val="000000" w:themeColor="text1"/>
          <w:sz w:val="24"/>
          <w:szCs w:val="24"/>
        </w:rPr>
        <w:t>LĒMUMS</w:t>
      </w:r>
    </w:p>
    <w:p w14:paraId="0792C7A1" w14:textId="77777777" w:rsidR="00796010" w:rsidRPr="00DB6EE2" w:rsidRDefault="00796010" w:rsidP="009A0B1F">
      <w:pPr>
        <w:tabs>
          <w:tab w:val="center" w:pos="4734"/>
          <w:tab w:val="left" w:pos="7365"/>
        </w:tabs>
        <w:contextualSpacing/>
        <w:jc w:val="right"/>
        <w:rPr>
          <w:rFonts w:ascii="Times New Roman" w:hAnsi="Times New Roman" w:cs="Times New Roman"/>
          <w:color w:val="000000" w:themeColor="text1"/>
          <w:sz w:val="24"/>
          <w:szCs w:val="24"/>
        </w:rPr>
      </w:pPr>
    </w:p>
    <w:tbl>
      <w:tblPr>
        <w:tblStyle w:val="Reatabula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910"/>
      </w:tblGrid>
      <w:tr w:rsidR="00380E2A" w:rsidRPr="00DB6EE2" w14:paraId="27DACCD5" w14:textId="77777777" w:rsidTr="002C693F">
        <w:tc>
          <w:tcPr>
            <w:tcW w:w="4729" w:type="dxa"/>
          </w:tcPr>
          <w:p w14:paraId="7AA25C9C" w14:textId="77777777" w:rsidR="00380E2A" w:rsidRPr="00DB6EE2" w:rsidRDefault="00380E2A" w:rsidP="002C693F">
            <w:pPr>
              <w:rPr>
                <w:rFonts w:ascii="Times New Roman" w:hAnsi="Times New Roman" w:cs="Times New Roman"/>
                <w:b/>
                <w:bCs/>
                <w:sz w:val="24"/>
                <w:szCs w:val="24"/>
                <w:lang w:eastAsia="lv-LV"/>
              </w:rPr>
            </w:pPr>
            <w:r w:rsidRPr="00DB6EE2">
              <w:rPr>
                <w:rFonts w:ascii="Times New Roman" w:hAnsi="Times New Roman" w:cs="Times New Roman"/>
                <w:noProof/>
                <w:sz w:val="24"/>
                <w:szCs w:val="24"/>
                <w:lang w:eastAsia="lv-LV"/>
              </w:rPr>
              <w:t>18.04.2024</w:t>
            </w:r>
          </w:p>
        </w:tc>
        <w:tc>
          <w:tcPr>
            <w:tcW w:w="4910" w:type="dxa"/>
          </w:tcPr>
          <w:p w14:paraId="41C7C4EF" w14:textId="77777777" w:rsidR="00380E2A" w:rsidRPr="00DB6EE2" w:rsidRDefault="00380E2A" w:rsidP="002C693F">
            <w:pPr>
              <w:jc w:val="right"/>
              <w:rPr>
                <w:rFonts w:ascii="Times New Roman" w:hAnsi="Times New Roman" w:cs="Times New Roman"/>
                <w:b/>
                <w:bCs/>
                <w:sz w:val="24"/>
                <w:szCs w:val="24"/>
                <w:lang w:eastAsia="lv-LV"/>
              </w:rPr>
            </w:pPr>
            <w:r w:rsidRPr="00DB6EE2">
              <w:rPr>
                <w:rFonts w:ascii="Times New Roman" w:hAnsi="Times New Roman" w:cs="Times New Roman"/>
                <w:sz w:val="24"/>
                <w:szCs w:val="24"/>
                <w:lang w:eastAsia="lv-LV"/>
              </w:rPr>
              <w:t xml:space="preserve">Nr. </w:t>
            </w:r>
            <w:r w:rsidRPr="00DB6EE2">
              <w:rPr>
                <w:rFonts w:ascii="Times New Roman" w:hAnsi="Times New Roman" w:cs="Times New Roman"/>
                <w:noProof/>
                <w:sz w:val="24"/>
                <w:szCs w:val="24"/>
                <w:lang w:eastAsia="lv-LV"/>
              </w:rPr>
              <w:t>GND/2.6.2/24/148</w:t>
            </w:r>
          </w:p>
        </w:tc>
      </w:tr>
    </w:tbl>
    <w:p w14:paraId="0FF0D036" w14:textId="77777777" w:rsidR="00380E2A" w:rsidRPr="00DB6EE2" w:rsidRDefault="00380E2A" w:rsidP="00380E2A">
      <w:pPr>
        <w:spacing w:line="240" w:lineRule="auto"/>
        <w:contextualSpacing/>
        <w:jc w:val="center"/>
        <w:rPr>
          <w:rFonts w:ascii="Times New Roman" w:eastAsia="Times New Roman" w:hAnsi="Times New Roman" w:cs="Times New Roman"/>
          <w:b/>
          <w:sz w:val="24"/>
          <w:szCs w:val="24"/>
        </w:rPr>
      </w:pPr>
    </w:p>
    <w:p w14:paraId="24707060" w14:textId="77777777" w:rsidR="00380E2A" w:rsidRPr="00DB6EE2" w:rsidRDefault="00380E2A" w:rsidP="00380E2A">
      <w:pPr>
        <w:jc w:val="center"/>
        <w:rPr>
          <w:rFonts w:ascii="Times New Roman" w:eastAsia="Calibri" w:hAnsi="Times New Roman" w:cs="Times New Roman"/>
          <w:sz w:val="24"/>
          <w:szCs w:val="24"/>
          <w:lang w:eastAsia="lv-LV"/>
        </w:rPr>
      </w:pPr>
      <w:r w:rsidRPr="00DB6EE2">
        <w:rPr>
          <w:rFonts w:ascii="Times New Roman" w:eastAsia="Times New Roman" w:hAnsi="Times New Roman" w:cs="Times New Roman"/>
          <w:b/>
          <w:sz w:val="24"/>
          <w:szCs w:val="24"/>
          <w:lang w:eastAsia="lv-LV"/>
        </w:rPr>
        <w:t xml:space="preserve">Par </w:t>
      </w:r>
      <w:r w:rsidRPr="00DB6EE2">
        <w:rPr>
          <w:rFonts w:ascii="Times New Roman" w:eastAsia="Calibri" w:hAnsi="Times New Roman" w:cs="Times New Roman"/>
          <w:b/>
          <w:bCs/>
          <w:sz w:val="24"/>
          <w:szCs w:val="24"/>
          <w:lang w:eastAsia="lv-LV"/>
        </w:rPr>
        <w:t>zemes vienības Gulbenes pilsētā ar kadastra apzīmējumu 5001 006 0101 daļas nomas līguma pagarināšanu</w:t>
      </w:r>
    </w:p>
    <w:p w14:paraId="0893D4AA" w14:textId="77777777"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p>
    <w:p w14:paraId="2A5243AB" w14:textId="28198A41"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 xml:space="preserve">Izskatīts </w:t>
      </w:r>
      <w:r w:rsidR="004A2FF4">
        <w:rPr>
          <w:rFonts w:ascii="Times New Roman" w:eastAsia="Calibri" w:hAnsi="Times New Roman" w:cs="Times New Roman"/>
          <w:b/>
          <w:bCs/>
          <w:sz w:val="24"/>
          <w:szCs w:val="24"/>
          <w:lang w:eastAsia="lv-LV"/>
        </w:rPr>
        <w:t>[…]</w:t>
      </w:r>
      <w:r w:rsidRPr="00DB6EE2">
        <w:rPr>
          <w:rFonts w:ascii="Times New Roman" w:eastAsia="Calibri" w:hAnsi="Times New Roman" w:cs="Times New Roman"/>
          <w:sz w:val="24"/>
          <w:szCs w:val="24"/>
          <w:lang w:eastAsia="lv-LV"/>
        </w:rPr>
        <w:t xml:space="preserve">, 2024.gada 21.marta iesniegums (Gulbenes novada pašvaldībā saņemts 2024.gada 21.martā un reģistrēts ar </w:t>
      </w:r>
      <w:proofErr w:type="spellStart"/>
      <w:r w:rsidRPr="00DB6EE2">
        <w:rPr>
          <w:rFonts w:ascii="Times New Roman" w:eastAsia="Calibri" w:hAnsi="Times New Roman" w:cs="Times New Roman"/>
          <w:sz w:val="24"/>
          <w:szCs w:val="24"/>
          <w:lang w:eastAsia="lv-LV"/>
        </w:rPr>
        <w:t>Nr.GND</w:t>
      </w:r>
      <w:proofErr w:type="spellEnd"/>
      <w:r w:rsidRPr="00DB6EE2">
        <w:rPr>
          <w:rFonts w:ascii="Times New Roman" w:eastAsia="Calibri" w:hAnsi="Times New Roman" w:cs="Times New Roman"/>
          <w:sz w:val="24"/>
          <w:szCs w:val="24"/>
          <w:lang w:eastAsia="lv-LV"/>
        </w:rPr>
        <w:t xml:space="preserve">/5.13.1/24/635-M) ar lūgumu pagarināt zemes nomas līgumu par daļas no zemes vienības ar kadastra apzīmējumu </w:t>
      </w:r>
      <w:bookmarkStart w:id="1" w:name="_Hlk128659196"/>
      <w:r w:rsidRPr="00DB6EE2">
        <w:rPr>
          <w:rFonts w:ascii="Times New Roman" w:eastAsia="Calibri" w:hAnsi="Times New Roman" w:cs="Times New Roman"/>
          <w:sz w:val="24"/>
          <w:szCs w:val="24"/>
          <w:lang w:eastAsia="lv-LV"/>
        </w:rPr>
        <w:t>5001 006 0</w:t>
      </w:r>
      <w:bookmarkEnd w:id="1"/>
      <w:r w:rsidRPr="00DB6EE2">
        <w:rPr>
          <w:rFonts w:ascii="Times New Roman" w:eastAsia="Calibri" w:hAnsi="Times New Roman" w:cs="Times New Roman"/>
          <w:sz w:val="24"/>
          <w:szCs w:val="24"/>
          <w:lang w:eastAsia="lv-LV"/>
        </w:rPr>
        <w:t>101 nomu.</w:t>
      </w:r>
    </w:p>
    <w:p w14:paraId="30FABCA8" w14:textId="11D09DA4"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 xml:space="preserve">2019.gada 7.maijā starp Gulbenes novada pašvaldību un </w:t>
      </w:r>
      <w:r w:rsidR="004A2FF4">
        <w:rPr>
          <w:rFonts w:ascii="Times New Roman" w:eastAsia="Calibri" w:hAnsi="Times New Roman" w:cs="Times New Roman"/>
          <w:b/>
          <w:bCs/>
          <w:sz w:val="24"/>
          <w:szCs w:val="24"/>
          <w:lang w:eastAsia="lv-LV"/>
        </w:rPr>
        <w:t>[…]</w:t>
      </w:r>
      <w:r w:rsidR="004A2FF4">
        <w:rPr>
          <w:rFonts w:ascii="Times New Roman" w:eastAsia="Calibri" w:hAnsi="Times New Roman" w:cs="Times New Roman"/>
          <w:b/>
          <w:bCs/>
          <w:sz w:val="24"/>
          <w:szCs w:val="24"/>
          <w:lang w:eastAsia="lv-LV"/>
        </w:rPr>
        <w:t xml:space="preserve"> </w:t>
      </w:r>
      <w:r w:rsidRPr="00DB6EE2">
        <w:rPr>
          <w:rFonts w:ascii="Times New Roman" w:eastAsia="Calibri" w:hAnsi="Times New Roman" w:cs="Times New Roman"/>
          <w:sz w:val="24"/>
          <w:szCs w:val="24"/>
          <w:lang w:eastAsia="lv-LV"/>
        </w:rPr>
        <w:t xml:space="preserve">noslēgts zemes nomas līgums Nr. GU/9.3/19/40 par Gulbenes pilsētas nekustamajā īpašumā “Tilta iela 30”, kadastra numurs 5001 006 0101, ietilpstošās zemes vienības ar kadastra apzīmējumu 5001 006 0101 (turpmāk – zemes vienība) </w:t>
      </w:r>
      <w:r w:rsidRPr="00DB6EE2">
        <w:rPr>
          <w:rFonts w:ascii="Times New Roman" w:eastAsia="Times New Roman" w:hAnsi="Times New Roman" w:cs="Times New Roman"/>
          <w:sz w:val="24"/>
          <w:szCs w:val="24"/>
          <w:lang w:eastAsia="lv-LV"/>
        </w:rPr>
        <w:t xml:space="preserve">daļas 1400 </w:t>
      </w:r>
      <w:proofErr w:type="spellStart"/>
      <w:r w:rsidRPr="00DB6EE2">
        <w:rPr>
          <w:rFonts w:ascii="Times New Roman" w:eastAsia="Times New Roman" w:hAnsi="Times New Roman" w:cs="Times New Roman"/>
          <w:sz w:val="24"/>
          <w:szCs w:val="24"/>
          <w:lang w:eastAsia="lv-LV"/>
        </w:rPr>
        <w:t>kv.m</w:t>
      </w:r>
      <w:proofErr w:type="spellEnd"/>
      <w:r w:rsidRPr="00DB6EE2">
        <w:rPr>
          <w:rFonts w:ascii="Times New Roman" w:eastAsia="Times New Roman" w:hAnsi="Times New Roman" w:cs="Times New Roman"/>
          <w:sz w:val="24"/>
          <w:szCs w:val="24"/>
          <w:lang w:eastAsia="lv-LV"/>
        </w:rPr>
        <w:t>. platībā nomu</w:t>
      </w:r>
      <w:r w:rsidRPr="00DB6EE2">
        <w:rPr>
          <w:rFonts w:ascii="Times New Roman" w:eastAsia="Calibri" w:hAnsi="Times New Roman" w:cs="Times New Roman"/>
          <w:sz w:val="24"/>
          <w:szCs w:val="24"/>
          <w:lang w:eastAsia="lv-LV"/>
        </w:rPr>
        <w:t xml:space="preserve"> (turpmāk – Līgums). Līguma darbības termiņš – 2024.gada 30.aprīlis. Zemes vienības daļa piešķirta nomā sakņu dārza ierīkošanai, bez apbūves tiesībām.</w:t>
      </w:r>
    </w:p>
    <w:p w14:paraId="1E244217" w14:textId="77777777"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 xml:space="preserve">Ministru kabineta 2018.gada 19.jūnija noteikumu Nr.350 “Publiskas personas zemes nomas un apbūves tiesības noteikumi” (turpmāk – Noteikumi) </w:t>
      </w:r>
      <w:r w:rsidRPr="00DB6EE2">
        <w:rPr>
          <w:rFonts w:ascii="Times New Roman" w:hAnsi="Times New Roman" w:cs="Times New Roman"/>
          <w:sz w:val="24"/>
          <w:szCs w:val="24"/>
        </w:rPr>
        <w:t xml:space="preserve">28.punkts nosaka, ka lēmumu par neapbūvēta zemesgabala iznomāšanu pieņem iznomātājs. Noteikumu </w:t>
      </w:r>
      <w:r w:rsidRPr="00DB6EE2">
        <w:rPr>
          <w:rFonts w:ascii="Times New Roman" w:eastAsia="Calibri" w:hAnsi="Times New Roman" w:cs="Times New Roman"/>
          <w:sz w:val="24"/>
          <w:szCs w:val="24"/>
          <w:lang w:eastAsia="lv-LV"/>
        </w:rPr>
        <w:t xml:space="preserve">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700823A6" w14:textId="77777777" w:rsidR="00380E2A" w:rsidRPr="00DB6EE2" w:rsidRDefault="00380E2A" w:rsidP="00380E2A">
      <w:pPr>
        <w:spacing w:after="0" w:line="360" w:lineRule="auto"/>
        <w:ind w:firstLine="567"/>
        <w:contextualSpacing/>
        <w:jc w:val="both"/>
        <w:rPr>
          <w:rFonts w:ascii="Times New Roman" w:hAnsi="Times New Roman" w:cs="Times New Roman"/>
          <w:kern w:val="2"/>
          <w:sz w:val="24"/>
          <w:szCs w:val="24"/>
          <w14:ligatures w14:val="standardContextual"/>
        </w:rPr>
      </w:pPr>
      <w:r w:rsidRPr="00DB6EE2">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DB6EE2">
        <w:rPr>
          <w:rFonts w:ascii="Times New Roman" w:hAnsi="Times New Roman" w:cs="Times New Roman"/>
          <w:kern w:val="2"/>
          <w:sz w:val="24"/>
          <w:szCs w:val="24"/>
          <w14:ligatures w14:val="standardContextual"/>
        </w:rPr>
        <w:t>ievērojot likumā noteikto par rīcību ar publiskas personas finanšu līdzekļiem un mantu.</w:t>
      </w:r>
    </w:p>
    <w:p w14:paraId="034C9976" w14:textId="77777777" w:rsidR="00380E2A" w:rsidRPr="00DB6EE2" w:rsidRDefault="00380E2A" w:rsidP="00380E2A">
      <w:pPr>
        <w:spacing w:after="0" w:line="360" w:lineRule="auto"/>
        <w:ind w:firstLine="567"/>
        <w:jc w:val="both"/>
        <w:rPr>
          <w:rFonts w:ascii="Times New Roman" w:hAnsi="Times New Roman" w:cs="Times New Roman"/>
          <w:sz w:val="24"/>
          <w:szCs w:val="24"/>
        </w:rPr>
      </w:pPr>
      <w:r w:rsidRPr="00DB6EE2">
        <w:rPr>
          <w:rFonts w:ascii="Times New Roman" w:hAnsi="Times New Roman" w:cs="Times New Roman"/>
          <w:sz w:val="24"/>
          <w:szCs w:val="24"/>
        </w:rPr>
        <w:lastRenderedPageBreak/>
        <w:t>Saskaņā ar Nekustamā īpašuma valsts kadastra informācijas sistēmas datiem Gulbenes novada pašvaldība ir zemes vienības, kadastra apzīmējums 5001 006 0101 4,2434 ha platībā tiesiskais valdītājs.</w:t>
      </w:r>
    </w:p>
    <w:p w14:paraId="2CA7E49D" w14:textId="77777777" w:rsidR="00380E2A" w:rsidRPr="00DB6EE2" w:rsidRDefault="00380E2A" w:rsidP="00380E2A">
      <w:pPr>
        <w:spacing w:after="0" w:line="360" w:lineRule="auto"/>
        <w:ind w:firstLine="567"/>
        <w:contextualSpacing/>
        <w:jc w:val="both"/>
        <w:rPr>
          <w:rFonts w:ascii="Times New Roman" w:hAnsi="Times New Roman" w:cs="Times New Roman"/>
          <w:sz w:val="24"/>
          <w:szCs w:val="24"/>
        </w:rPr>
      </w:pPr>
      <w:r w:rsidRPr="00DB6EE2">
        <w:rPr>
          <w:rFonts w:ascii="Times New Roman" w:hAnsi="Times New Roman" w:cs="Times New Roman"/>
          <w:sz w:val="24"/>
          <w:szCs w:val="24"/>
        </w:rPr>
        <w:t xml:space="preserve">Atbilstoši Gulbenes novada teritorijas plānojumam, kas </w:t>
      </w:r>
      <w:r w:rsidRPr="00DB6EE2">
        <w:rPr>
          <w:rFonts w:ascii="Times New Roman" w:eastAsia="Calibri" w:hAnsi="Times New Roman" w:cs="Times New Roman"/>
          <w:sz w:val="24"/>
          <w:szCs w:val="24"/>
        </w:rPr>
        <w:t xml:space="preserve">apstiprināts ar Gulbenes novada pašvaldības domes 2018.gada 27.decembra saistošajiem noteikumiem Nr.20 “Gulbenes novada teritorijas plānojums, Teritorijas izmantošanas un apbūves noteikumi un grafiskā daļa” (turpmāk – Teritorijas plānojums), zemes vienībai </w:t>
      </w:r>
      <w:r w:rsidRPr="00DB6EE2">
        <w:rPr>
          <w:rFonts w:ascii="Times New Roman" w:eastAsia="Calibri" w:hAnsi="Times New Roman" w:cs="Times New Roman"/>
          <w:sz w:val="24"/>
          <w:szCs w:val="24"/>
          <w:lang w:eastAsia="lv-LV"/>
        </w:rPr>
        <w:t xml:space="preserve">42434 </w:t>
      </w:r>
      <w:proofErr w:type="spellStart"/>
      <w:r w:rsidRPr="00DB6EE2">
        <w:rPr>
          <w:rFonts w:ascii="Times New Roman" w:eastAsia="Calibri" w:hAnsi="Times New Roman" w:cs="Times New Roman"/>
          <w:sz w:val="24"/>
          <w:szCs w:val="24"/>
          <w:lang w:eastAsia="lv-LV"/>
        </w:rPr>
        <w:t>kv.m</w:t>
      </w:r>
      <w:proofErr w:type="spellEnd"/>
      <w:r w:rsidRPr="00DB6EE2">
        <w:rPr>
          <w:rFonts w:ascii="Times New Roman" w:eastAsia="Calibri" w:hAnsi="Times New Roman" w:cs="Times New Roman"/>
          <w:sz w:val="24"/>
          <w:szCs w:val="24"/>
          <w:lang w:eastAsia="lv-LV"/>
        </w:rPr>
        <w:t xml:space="preserve">. </w:t>
      </w:r>
      <w:r w:rsidRPr="00DB6EE2">
        <w:rPr>
          <w:rFonts w:ascii="Times New Roman" w:hAnsi="Times New Roman" w:cs="Times New Roman"/>
          <w:sz w:val="24"/>
          <w:szCs w:val="24"/>
        </w:rPr>
        <w:t xml:space="preserve">platībā ir </w:t>
      </w:r>
      <w:r w:rsidRPr="00DB6EE2">
        <w:rPr>
          <w:rFonts w:ascii="Times New Roman" w:eastAsia="Calibri" w:hAnsi="Times New Roman" w:cs="Times New Roman"/>
          <w:sz w:val="24"/>
          <w:szCs w:val="24"/>
        </w:rPr>
        <w:t xml:space="preserve">noteikts funkcionālais zonējums: </w:t>
      </w:r>
      <w:r w:rsidRPr="00DB6EE2">
        <w:rPr>
          <w:rFonts w:ascii="Times New Roman" w:hAnsi="Times New Roman" w:cs="Times New Roman"/>
          <w:bCs/>
          <w:sz w:val="24"/>
          <w:szCs w:val="24"/>
        </w:rPr>
        <w:t>savrupmāju apbūves teritorija (</w:t>
      </w:r>
      <w:proofErr w:type="spellStart"/>
      <w:r w:rsidRPr="00DB6EE2">
        <w:rPr>
          <w:rFonts w:ascii="Times New Roman" w:hAnsi="Times New Roman" w:cs="Times New Roman"/>
          <w:bCs/>
          <w:sz w:val="24"/>
          <w:szCs w:val="24"/>
        </w:rPr>
        <w:t>DzS</w:t>
      </w:r>
      <w:proofErr w:type="spellEnd"/>
      <w:r w:rsidRPr="00DB6EE2">
        <w:rPr>
          <w:rFonts w:ascii="Times New Roman" w:hAnsi="Times New Roman" w:cs="Times New Roman"/>
          <w:bCs/>
          <w:sz w:val="24"/>
          <w:szCs w:val="24"/>
        </w:rPr>
        <w:t>)</w:t>
      </w:r>
      <w:r w:rsidRPr="00DB6EE2">
        <w:rPr>
          <w:rFonts w:ascii="Times New Roman" w:eastAsia="Calibri" w:hAnsi="Times New Roman" w:cs="Times New Roman"/>
          <w:sz w:val="24"/>
          <w:szCs w:val="24"/>
        </w:rPr>
        <w:t>. Savrupmāju apbūves teritorija (</w:t>
      </w:r>
      <w:proofErr w:type="spellStart"/>
      <w:r w:rsidRPr="00DB6EE2">
        <w:rPr>
          <w:rFonts w:ascii="Times New Roman" w:eastAsia="Calibri" w:hAnsi="Times New Roman" w:cs="Times New Roman"/>
          <w:sz w:val="24"/>
          <w:szCs w:val="24"/>
        </w:rPr>
        <w:t>DzS</w:t>
      </w:r>
      <w:proofErr w:type="spellEnd"/>
      <w:r w:rsidRPr="00DB6EE2">
        <w:rPr>
          <w:rFonts w:ascii="Times New Roman" w:eastAsia="Calibri" w:hAnsi="Times New Roman" w:cs="Times New Roman"/>
          <w:sz w:val="24"/>
          <w:szCs w:val="24"/>
        </w:rPr>
        <w:t xml:space="preserve">) ir funkcionālā zona, ko nosaka, lai nodrošinātu mājokļa funkciju savrupam dzīvesveidam, paredzot atbilstošu infrastruktūru, un kuras galvenais izmantošanas veids ir savrupmāju un vasarnīcu apbūve. Teritorijas plānojuma Teritorijas izmantošanas un apbūves noteikumu 6.3. apakšpunktu </w:t>
      </w:r>
      <w:r w:rsidRPr="00DB6EE2">
        <w:rPr>
          <w:rFonts w:ascii="Times New Roman" w:eastAsia="Calibri" w:hAnsi="Times New Roman" w:cs="Times New Roman"/>
          <w:sz w:val="24"/>
          <w:szCs w:val="24"/>
          <w:lang w:eastAsia="lv-LV"/>
        </w:rPr>
        <w:t>visā novada teritorijā, atbilstoši teritorijas plānojuma kartogrāfiskajam materiālam, atļauts</w:t>
      </w:r>
      <w:r w:rsidRPr="00DB6EE2">
        <w:rPr>
          <w:rFonts w:ascii="Times New Roman" w:eastAsia="Calibri" w:hAnsi="Times New Roman" w:cs="Times New Roman"/>
          <w:sz w:val="24"/>
          <w:szCs w:val="24"/>
        </w:rPr>
        <w:t xml:space="preserve"> </w:t>
      </w:r>
      <w:r w:rsidRPr="00DB6EE2">
        <w:rPr>
          <w:rFonts w:ascii="Times New Roman" w:eastAsia="Calibri" w:hAnsi="Times New Roman" w:cs="Times New Roman"/>
          <w:sz w:val="24"/>
          <w:szCs w:val="24"/>
          <w:lang w:eastAsia="lv-LV"/>
        </w:rPr>
        <w:t>izmantot zemi un būves atbilstoši attiecīgajā teritorijā noteiktajiem izmantošanas veidiem, kā</w:t>
      </w:r>
      <w:r w:rsidRPr="00DB6EE2">
        <w:rPr>
          <w:rFonts w:ascii="Times New Roman" w:eastAsia="Calibri" w:hAnsi="Times New Roman" w:cs="Times New Roman"/>
          <w:sz w:val="24"/>
          <w:szCs w:val="24"/>
        </w:rPr>
        <w:t xml:space="preserve"> </w:t>
      </w:r>
      <w:r w:rsidRPr="00DB6EE2">
        <w:rPr>
          <w:rFonts w:ascii="Times New Roman" w:eastAsia="Calibri" w:hAnsi="Times New Roman" w:cs="Times New Roman"/>
          <w:sz w:val="24"/>
          <w:szCs w:val="24"/>
          <w:lang w:eastAsia="lv-LV"/>
        </w:rPr>
        <w:t xml:space="preserve">arī </w:t>
      </w:r>
      <w:r w:rsidRPr="00DB6EE2">
        <w:rPr>
          <w:rFonts w:ascii="Times New Roman" w:hAnsi="Times New Roman" w:cs="Times New Roman"/>
          <w:sz w:val="24"/>
          <w:szCs w:val="24"/>
        </w:rPr>
        <w:t xml:space="preserve">Lauksaimnieciskai izmantošanai bez apbūves (zemes apstrāde, augļu dārzi u.c.). </w:t>
      </w:r>
    </w:p>
    <w:p w14:paraId="3FFA1CFA" w14:textId="77777777"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 xml:space="preserve">Gulbenes pilsētas nekustamajā īpašumā “Tilta iela 30”, kadastra numurs 5001 006 0101, ietilpstošās zemes vienības ar kadastra apzīmējumu 5001 006 0101 ar kopējo platību 42434 </w:t>
      </w:r>
      <w:proofErr w:type="spellStart"/>
      <w:r w:rsidRPr="00DB6EE2">
        <w:rPr>
          <w:rFonts w:ascii="Times New Roman" w:eastAsia="Calibri" w:hAnsi="Times New Roman" w:cs="Times New Roman"/>
          <w:sz w:val="24"/>
          <w:szCs w:val="24"/>
          <w:lang w:eastAsia="lv-LV"/>
        </w:rPr>
        <w:t>kv.m</w:t>
      </w:r>
      <w:proofErr w:type="spellEnd"/>
      <w:r w:rsidRPr="00DB6EE2">
        <w:rPr>
          <w:rFonts w:ascii="Times New Roman" w:eastAsia="Calibri" w:hAnsi="Times New Roman" w:cs="Times New Roman"/>
          <w:sz w:val="24"/>
          <w:szCs w:val="24"/>
          <w:lang w:eastAsia="lv-LV"/>
        </w:rPr>
        <w:t xml:space="preserve">. lietošanas mērķis – neapgūta individuālo dzīvojamo māju apbūves zeme. </w:t>
      </w:r>
    </w:p>
    <w:p w14:paraId="7936674D" w14:textId="77777777" w:rsidR="00380E2A" w:rsidRPr="00DB6EE2" w:rsidRDefault="00380E2A" w:rsidP="00380E2A">
      <w:pPr>
        <w:spacing w:after="0" w:line="360" w:lineRule="auto"/>
        <w:ind w:firstLine="567"/>
        <w:jc w:val="both"/>
        <w:rPr>
          <w:rFonts w:ascii="Times New Roman" w:hAnsi="Times New Roman" w:cs="Times New Roman"/>
          <w:sz w:val="24"/>
          <w:szCs w:val="24"/>
        </w:rPr>
      </w:pPr>
      <w:r w:rsidRPr="00DB6EE2">
        <w:rPr>
          <w:rFonts w:ascii="Times New Roman" w:hAnsi="Times New Roman" w:cs="Times New Roman"/>
          <w:sz w:val="24"/>
          <w:szCs w:val="24"/>
        </w:rPr>
        <w:t xml:space="preserve">Noslēgtais zemes nomas līgums nesatur tipveida nosacījumus, kas atbilstoši Noteikumu 3.2. apakšnodaļas prasībām ieverami zemes nomas līgumā. </w:t>
      </w:r>
    </w:p>
    <w:p w14:paraId="3725F5ED" w14:textId="77777777" w:rsidR="00380E2A" w:rsidRPr="00DB6EE2" w:rsidRDefault="00380E2A" w:rsidP="00380E2A">
      <w:pPr>
        <w:spacing w:after="0" w:line="360" w:lineRule="auto"/>
        <w:ind w:firstLine="567"/>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 xml:space="preserve">Līgumā nomas maksas apmērs ir noteikts 1,5% apmērā no zemes vienības kadastrālas vērtības gadā. Saskaņā ar Gulbenes novada pašvaldības administrācijas Finanšu nodaļas datiem no 2019.gada 1.jūlija nomas maksa tiek aprēķināta atbilstoši Gulbenes novada pašvaldības domes 2019.gada 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DB6EE2">
        <w:rPr>
          <w:rFonts w:ascii="Times New Roman" w:eastAsia="Calibri" w:hAnsi="Times New Roman" w:cs="Times New Roman"/>
          <w:i/>
          <w:iCs/>
          <w:sz w:val="24"/>
          <w:szCs w:val="24"/>
          <w:lang w:eastAsia="lv-LV"/>
        </w:rPr>
        <w:t>euro</w:t>
      </w:r>
      <w:proofErr w:type="spellEnd"/>
      <w:r w:rsidRPr="00DB6EE2">
        <w:rPr>
          <w:rFonts w:ascii="Times New Roman" w:eastAsia="Calibri" w:hAnsi="Times New Roman" w:cs="Times New Roman"/>
          <w:sz w:val="24"/>
          <w:szCs w:val="24"/>
          <w:lang w:eastAsia="lv-LV"/>
        </w:rPr>
        <w:t xml:space="preserve"> gadā. </w:t>
      </w:r>
    </w:p>
    <w:p w14:paraId="46584FCD" w14:textId="77777777" w:rsidR="00380E2A" w:rsidRPr="00DB6EE2" w:rsidRDefault="00380E2A" w:rsidP="00380E2A">
      <w:pPr>
        <w:spacing w:after="0" w:line="360" w:lineRule="auto"/>
        <w:ind w:firstLine="567"/>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Nomnieks nomas maksu ir samaksājis līdz 2024.gada 31.martam</w:t>
      </w:r>
      <w:r w:rsidRPr="00DB6EE2">
        <w:rPr>
          <w:rFonts w:ascii="Times New Roman" w:hAnsi="Times New Roman" w:cs="Times New Roman"/>
          <w:i/>
          <w:sz w:val="24"/>
          <w:szCs w:val="24"/>
        </w:rPr>
        <w:t>.</w:t>
      </w:r>
      <w:r w:rsidRPr="00DB6EE2">
        <w:rPr>
          <w:rFonts w:ascii="Times New Roman" w:eastAsia="Calibri" w:hAnsi="Times New Roman" w:cs="Times New Roman"/>
          <w:sz w:val="24"/>
          <w:szCs w:val="24"/>
          <w:lang w:eastAsia="lv-LV"/>
        </w:rPr>
        <w:t xml:space="preserve"> Nomniekam nav nekustamā īpašuma nodokļa parādu. Nomnieks pilda pielīgtās saistības un pašlaik zemes vienībai nav cita pielietojuma pašvaldības funkciju izpildei. </w:t>
      </w:r>
    </w:p>
    <w:p w14:paraId="44FA48FC" w14:textId="77777777" w:rsidR="00380E2A" w:rsidRPr="00DB6EE2" w:rsidRDefault="00380E2A" w:rsidP="00380E2A">
      <w:pPr>
        <w:spacing w:after="0" w:line="360" w:lineRule="auto"/>
        <w:ind w:firstLine="567"/>
        <w:jc w:val="both"/>
        <w:rPr>
          <w:rFonts w:ascii="Times New Roman" w:eastAsia="Calibri" w:hAnsi="Times New Roman" w:cs="Times New Roman"/>
          <w:sz w:val="24"/>
          <w:szCs w:val="24"/>
          <w:lang w:eastAsia="lv-LV"/>
        </w:rPr>
      </w:pPr>
      <w:r w:rsidRPr="00DB6EE2">
        <w:rPr>
          <w:rFonts w:ascii="Times New Roman" w:hAnsi="Times New Roman" w:cs="Times New Roman"/>
          <w:sz w:val="24"/>
          <w:szCs w:val="24"/>
        </w:rPr>
        <w:t>Gulbenes novada pašvaldības mantas iznomāšanas komisijas</w:t>
      </w:r>
      <w:r w:rsidRPr="00DB6EE2">
        <w:rPr>
          <w:rFonts w:ascii="Times New Roman" w:eastAsia="Calibri" w:hAnsi="Times New Roman" w:cs="Times New Roman"/>
          <w:sz w:val="24"/>
          <w:szCs w:val="24"/>
          <w:lang w:eastAsia="lv-LV"/>
        </w:rPr>
        <w:t xml:space="preserve"> ieskatā būtu lietderīgi pagarināt Līguma termiņu līdz 2029.gada 30.aprīlim, </w:t>
      </w:r>
      <w:r w:rsidRPr="00DB6EE2">
        <w:rPr>
          <w:rFonts w:ascii="Times New Roman" w:hAnsi="Times New Roman" w:cs="Times New Roman"/>
          <w:sz w:val="24"/>
          <w:szCs w:val="24"/>
        </w:rPr>
        <w:t>taču ņemot vērā, ka Līgums nesatur atbilstoši Noteikumu 3.2. apakšnodaļā noteiktajam nomas līgumā ietveramos tipveida nosacījumus, lietderīgi ir izteikt zemes nomas līgumu jaunā redakcijā, ievērojot Noteikumos noteiktās prasības.</w:t>
      </w:r>
      <w:r w:rsidRPr="00DB6EE2">
        <w:rPr>
          <w:rFonts w:ascii="Times New Roman" w:eastAsia="Calibri" w:hAnsi="Times New Roman" w:cs="Times New Roman"/>
          <w:sz w:val="24"/>
          <w:szCs w:val="24"/>
          <w:lang w:eastAsia="lv-LV"/>
        </w:rPr>
        <w:t xml:space="preserve"> </w:t>
      </w:r>
    </w:p>
    <w:p w14:paraId="50CEB966" w14:textId="77777777"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Publiskas personas finanšu līdzekļu un mantas izšķērdēšanas novēršanas likuma 6.</w:t>
      </w:r>
      <w:r w:rsidRPr="00DB6EE2">
        <w:rPr>
          <w:rFonts w:ascii="Times New Roman" w:eastAsia="Calibri" w:hAnsi="Times New Roman" w:cs="Times New Roman"/>
          <w:sz w:val="24"/>
          <w:szCs w:val="24"/>
          <w:vertAlign w:val="superscript"/>
          <w:lang w:eastAsia="lv-LV"/>
        </w:rPr>
        <w:t>1</w:t>
      </w:r>
      <w:r w:rsidRPr="00DB6EE2">
        <w:rPr>
          <w:rFonts w:ascii="Times New Roman" w:eastAsia="Calibri" w:hAnsi="Times New Roman" w:cs="Times New Roman"/>
          <w:sz w:val="24"/>
          <w:szCs w:val="24"/>
          <w:lang w:eastAsia="lv-LV"/>
        </w:rPr>
        <w:t xml:space="preserve"> panta pirmā daļa cita starpā nosaka, ka, ja likumā vai Ministru kabineta noteikumos nav paredzēts citādi, nekustamā īpašuma nomas līgumu slēdz uz laiku, kas nav ilgāks par 30 gadiem. Noslēdzot </w:t>
      </w:r>
      <w:r w:rsidRPr="00DB6EE2">
        <w:rPr>
          <w:rFonts w:ascii="Times New Roman" w:eastAsia="Calibri" w:hAnsi="Times New Roman" w:cs="Times New Roman"/>
          <w:sz w:val="24"/>
          <w:szCs w:val="24"/>
          <w:lang w:eastAsia="lv-LV"/>
        </w:rPr>
        <w:lastRenderedPageBreak/>
        <w:t>vienošanos par Līguma termiņa pagarināšanu, Publiskas personas finanšu līdzekļu un mantas izšķērdēšanas novēršanas likumā noteiktais termiņš netiek pārsniegts.</w:t>
      </w:r>
    </w:p>
    <w:p w14:paraId="25AB4D55" w14:textId="77777777" w:rsidR="00380E2A" w:rsidRPr="00DB6EE2" w:rsidRDefault="00380E2A" w:rsidP="00380E2A">
      <w:pPr>
        <w:spacing w:after="0" w:line="360" w:lineRule="auto"/>
        <w:ind w:firstLine="567"/>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Saskaņā ar Noteikumi 56.punktu, pagarinot nomas līguma termiņu, nomas maksu pārskata, piemērojot šo noteikumu 3.nodaļā noteikto nomas maksas noteikšanas kārtību.</w:t>
      </w:r>
    </w:p>
    <w:p w14:paraId="37C27019" w14:textId="77777777" w:rsidR="00380E2A" w:rsidRPr="00DB6EE2" w:rsidRDefault="00380E2A" w:rsidP="00380E2A">
      <w:pPr>
        <w:spacing w:after="0" w:line="360" w:lineRule="auto"/>
        <w:ind w:firstLine="567"/>
        <w:jc w:val="both"/>
        <w:rPr>
          <w:rFonts w:ascii="Times New Roman" w:eastAsia="Calibri" w:hAnsi="Times New Roman" w:cs="Times New Roman"/>
          <w:b/>
          <w:bCs/>
          <w:sz w:val="24"/>
          <w:szCs w:val="24"/>
          <w:lang w:eastAsia="lv-LV"/>
        </w:rPr>
      </w:pPr>
      <w:r w:rsidRPr="00DB6EE2">
        <w:rPr>
          <w:rFonts w:ascii="Times New Roman" w:eastAsia="Calibri" w:hAnsi="Times New Roman" w:cs="Times New Roman"/>
          <w:sz w:val="24"/>
          <w:szCs w:val="24"/>
          <w:lang w:eastAsia="lv-LV"/>
        </w:rPr>
        <w:t xml:space="preserve">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w:t>
      </w:r>
      <w:r w:rsidRPr="00DB6EE2">
        <w:rPr>
          <w:rFonts w:ascii="Times New Roman" w:hAnsi="Times New Roman" w:cs="Times New Roman"/>
          <w:kern w:val="2"/>
          <w:sz w:val="24"/>
          <w:szCs w:val="24"/>
          <w14:ligatures w14:val="standardContextual"/>
        </w:rPr>
        <w:t>32., 40., 41., 42., 42</w:t>
      </w:r>
      <w:r w:rsidRPr="00DB6EE2">
        <w:rPr>
          <w:rFonts w:ascii="Times New Roman" w:hAnsi="Times New Roman" w:cs="Times New Roman"/>
          <w:kern w:val="2"/>
          <w:sz w:val="24"/>
          <w:szCs w:val="24"/>
          <w:vertAlign w:val="superscript"/>
          <w14:ligatures w14:val="standardContextual"/>
        </w:rPr>
        <w:t>1</w:t>
      </w:r>
      <w:r w:rsidRPr="00DB6EE2">
        <w:rPr>
          <w:rFonts w:ascii="Times New Roman" w:hAnsi="Times New Roman" w:cs="Times New Roman"/>
          <w:kern w:val="2"/>
          <w:sz w:val="24"/>
          <w:szCs w:val="24"/>
          <w14:ligatures w14:val="standardContextual"/>
        </w:rPr>
        <w:t>., 42</w:t>
      </w:r>
      <w:r w:rsidRPr="00DB6EE2">
        <w:rPr>
          <w:rFonts w:ascii="Times New Roman" w:hAnsi="Times New Roman" w:cs="Times New Roman"/>
          <w:kern w:val="2"/>
          <w:sz w:val="24"/>
          <w:szCs w:val="24"/>
          <w:vertAlign w:val="superscript"/>
          <w14:ligatures w14:val="standardContextual"/>
        </w:rPr>
        <w:t>2</w:t>
      </w:r>
      <w:r w:rsidRPr="00DB6EE2">
        <w:rPr>
          <w:rFonts w:ascii="Times New Roman" w:hAnsi="Times New Roman" w:cs="Times New Roman"/>
          <w:kern w:val="2"/>
          <w:sz w:val="24"/>
          <w:szCs w:val="24"/>
          <w14:ligatures w14:val="standardContextual"/>
        </w:rPr>
        <w:t>., 42</w:t>
      </w:r>
      <w:r w:rsidRPr="00DB6EE2">
        <w:rPr>
          <w:rFonts w:ascii="Times New Roman" w:hAnsi="Times New Roman" w:cs="Times New Roman"/>
          <w:kern w:val="2"/>
          <w:sz w:val="24"/>
          <w:szCs w:val="24"/>
          <w:vertAlign w:val="superscript"/>
          <w14:ligatures w14:val="standardContextual"/>
        </w:rPr>
        <w:t>3</w:t>
      </w:r>
      <w:r w:rsidRPr="00DB6EE2">
        <w:rPr>
          <w:rFonts w:ascii="Times New Roman" w:hAnsi="Times New Roman" w:cs="Times New Roman"/>
          <w:kern w:val="2"/>
          <w:sz w:val="24"/>
          <w:szCs w:val="24"/>
          <w14:ligatures w14:val="standardContextual"/>
        </w:rPr>
        <w:t xml:space="preserve">., 43., 44., 45. un 46. punktu </w:t>
      </w:r>
      <w:r w:rsidRPr="00DB6EE2">
        <w:rPr>
          <w:rFonts w:ascii="Times New Roman" w:eastAsia="Calibri" w:hAnsi="Times New Roman" w:cs="Times New Roman"/>
          <w:sz w:val="24"/>
          <w:szCs w:val="24"/>
          <w:lang w:eastAsia="lv-LV"/>
        </w:rPr>
        <w:t>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39534E18" w14:textId="77777777" w:rsidR="00380E2A" w:rsidRPr="00DB6EE2" w:rsidRDefault="00380E2A" w:rsidP="00380E2A">
      <w:pPr>
        <w:spacing w:after="0" w:line="360" w:lineRule="auto"/>
        <w:ind w:firstLine="567"/>
        <w:jc w:val="both"/>
        <w:rPr>
          <w:rFonts w:ascii="Times New Roman" w:eastAsia="Calibri" w:hAnsi="Times New Roman" w:cs="Times New Roman"/>
          <w:b/>
          <w:bCs/>
          <w:sz w:val="24"/>
          <w:szCs w:val="24"/>
          <w:lang w:eastAsia="lv-LV"/>
        </w:rPr>
      </w:pPr>
      <w:r w:rsidRPr="00DB6EE2">
        <w:rPr>
          <w:rFonts w:ascii="Times New Roman" w:eastAsia="Calibri" w:hAnsi="Times New Roman" w:cs="Times New Roman"/>
          <w:sz w:val="24"/>
          <w:szCs w:val="24"/>
          <w:lang w:eastAsia="lv-LV"/>
        </w:rPr>
        <w:t xml:space="preserve">Noteikumu 31.punkts nosaka, ka pašvaldībai savos saistošajos noteikumos ir tiesības noteikt lielāku nomas maksu par pašvaldības neapbūvētajiem zemesgabaliem. </w:t>
      </w:r>
    </w:p>
    <w:p w14:paraId="4BE7AE7B" w14:textId="77777777" w:rsidR="00380E2A" w:rsidRPr="00DB6EE2" w:rsidRDefault="00380E2A" w:rsidP="00380E2A">
      <w:pPr>
        <w:spacing w:after="0" w:line="360" w:lineRule="auto"/>
        <w:ind w:firstLine="567"/>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 xml:space="preserve">Atbilstoši Gulbenes novada pašvaldības domes 2019.gada 28.februāra saistošo noteikumu Nr.6 “Par Gulbenes novada pašvaldībai piederoša vai piekrītoša neapbūvēta zemesgabala nomas maksas apmēru” 3.2.apakšpunktam neapbūvēta zemesgabala, </w:t>
      </w:r>
      <w:bookmarkStart w:id="2" w:name="_Hlk128732692"/>
      <w:r w:rsidRPr="00DB6EE2">
        <w:rPr>
          <w:rFonts w:ascii="Times New Roman" w:eastAsia="Calibri" w:hAnsi="Times New Roman" w:cs="Times New Roman"/>
          <w:sz w:val="24"/>
          <w:szCs w:val="24"/>
          <w:lang w:eastAsia="lv-LV"/>
        </w:rPr>
        <w:t>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bookmarkEnd w:id="2"/>
      <w:r w:rsidRPr="00DB6EE2">
        <w:rPr>
          <w:rFonts w:ascii="Times New Roman" w:eastAsia="Calibri" w:hAnsi="Times New Roman" w:cs="Times New Roman"/>
          <w:sz w:val="24"/>
          <w:szCs w:val="24"/>
          <w:lang w:eastAsia="lv-LV"/>
        </w:rPr>
        <w:t xml:space="preserve">, nomas maksu Gulbenes pilsētas teritorijā virs 400 </w:t>
      </w:r>
      <w:proofErr w:type="spellStart"/>
      <w:r w:rsidRPr="00DB6EE2">
        <w:rPr>
          <w:rFonts w:ascii="Times New Roman" w:eastAsia="Calibri" w:hAnsi="Times New Roman" w:cs="Times New Roman"/>
          <w:sz w:val="24"/>
          <w:szCs w:val="24"/>
          <w:lang w:eastAsia="lv-LV"/>
        </w:rPr>
        <w:t>kv.m</w:t>
      </w:r>
      <w:proofErr w:type="spellEnd"/>
      <w:r w:rsidRPr="00DB6EE2">
        <w:rPr>
          <w:rFonts w:ascii="Times New Roman" w:eastAsia="Calibri" w:hAnsi="Times New Roman" w:cs="Times New Roman"/>
          <w:sz w:val="24"/>
          <w:szCs w:val="24"/>
          <w:lang w:eastAsia="lv-LV"/>
        </w:rPr>
        <w:t xml:space="preserve">. nosaka 2 % apmērā no zemes kadastrālās vērtības gadā, bet ne mazāk kā 12 </w:t>
      </w:r>
      <w:proofErr w:type="spellStart"/>
      <w:r w:rsidRPr="00DB6EE2">
        <w:rPr>
          <w:rFonts w:ascii="Times New Roman" w:eastAsia="Calibri" w:hAnsi="Times New Roman" w:cs="Times New Roman"/>
          <w:i/>
          <w:iCs/>
          <w:sz w:val="24"/>
          <w:szCs w:val="24"/>
          <w:lang w:eastAsia="lv-LV"/>
        </w:rPr>
        <w:t>euro</w:t>
      </w:r>
      <w:proofErr w:type="spellEnd"/>
      <w:r w:rsidRPr="00DB6EE2">
        <w:rPr>
          <w:rFonts w:ascii="Times New Roman" w:eastAsia="Calibri" w:hAnsi="Times New Roman" w:cs="Times New Roman"/>
          <w:sz w:val="24"/>
          <w:szCs w:val="24"/>
          <w:lang w:eastAsia="lv-LV"/>
        </w:rPr>
        <w:t xml:space="preserve"> gadā.</w:t>
      </w:r>
    </w:p>
    <w:p w14:paraId="121D94A1" w14:textId="77777777" w:rsidR="00380E2A" w:rsidRPr="00DB6EE2" w:rsidRDefault="00380E2A" w:rsidP="00380E2A">
      <w:pPr>
        <w:spacing w:after="0" w:line="360" w:lineRule="auto"/>
        <w:ind w:firstLine="567"/>
        <w:jc w:val="both"/>
        <w:rPr>
          <w:rFonts w:ascii="Times New Roman" w:eastAsia="Times New Roman" w:hAnsi="Times New Roman" w:cs="Times New Roman"/>
          <w:sz w:val="24"/>
          <w:szCs w:val="24"/>
          <w:lang w:eastAsia="lv-LV"/>
        </w:rPr>
      </w:pPr>
      <w:r w:rsidRPr="00DB6EE2">
        <w:rPr>
          <w:rFonts w:ascii="Times New Roman" w:eastAsia="Times New Roman" w:hAnsi="Times New Roman" w:cs="Times New Roman"/>
          <w:sz w:val="24"/>
          <w:szCs w:val="24"/>
          <w:lang w:eastAsia="lv-LV"/>
        </w:rPr>
        <w:t xml:space="preserve">Zemes vienības kadastrālā vērtība ir 42782 </w:t>
      </w:r>
      <w:proofErr w:type="spellStart"/>
      <w:r w:rsidRPr="00DB6EE2">
        <w:rPr>
          <w:rFonts w:ascii="Times New Roman" w:eastAsia="Times New Roman" w:hAnsi="Times New Roman" w:cs="Times New Roman"/>
          <w:i/>
          <w:sz w:val="24"/>
          <w:szCs w:val="24"/>
          <w:lang w:eastAsia="lv-LV"/>
        </w:rPr>
        <w:t>euro</w:t>
      </w:r>
      <w:proofErr w:type="spellEnd"/>
      <w:r w:rsidRPr="00DB6EE2">
        <w:rPr>
          <w:rFonts w:ascii="Times New Roman" w:eastAsia="Times New Roman" w:hAnsi="Times New Roman" w:cs="Times New Roman"/>
          <w:i/>
          <w:sz w:val="24"/>
          <w:szCs w:val="24"/>
          <w:lang w:eastAsia="lv-LV"/>
        </w:rPr>
        <w:t xml:space="preserve">, </w:t>
      </w:r>
      <w:r w:rsidRPr="00DB6EE2">
        <w:rPr>
          <w:rFonts w:ascii="Times New Roman" w:eastAsia="Times New Roman" w:hAnsi="Times New Roman" w:cs="Times New Roman"/>
          <w:iCs/>
          <w:sz w:val="24"/>
          <w:szCs w:val="24"/>
          <w:lang w:eastAsia="lv-LV"/>
        </w:rPr>
        <w:t xml:space="preserve">tās daļas 1400 </w:t>
      </w:r>
      <w:proofErr w:type="spellStart"/>
      <w:r w:rsidRPr="00DB6EE2">
        <w:rPr>
          <w:rFonts w:ascii="Times New Roman" w:eastAsia="Calibri" w:hAnsi="Times New Roman" w:cs="Times New Roman"/>
          <w:sz w:val="24"/>
          <w:szCs w:val="24"/>
          <w:lang w:eastAsia="lv-LV"/>
        </w:rPr>
        <w:t>kv.m</w:t>
      </w:r>
      <w:proofErr w:type="spellEnd"/>
      <w:r w:rsidRPr="00DB6EE2">
        <w:rPr>
          <w:rFonts w:ascii="Times New Roman" w:eastAsia="Calibri" w:hAnsi="Times New Roman" w:cs="Times New Roman"/>
          <w:sz w:val="24"/>
          <w:szCs w:val="24"/>
          <w:lang w:eastAsia="lv-LV"/>
        </w:rPr>
        <w:t>. platībā</w:t>
      </w:r>
      <w:r w:rsidRPr="00DB6EE2">
        <w:rPr>
          <w:rFonts w:ascii="Times New Roman" w:eastAsia="Times New Roman" w:hAnsi="Times New Roman" w:cs="Times New Roman"/>
          <w:iCs/>
          <w:sz w:val="24"/>
          <w:szCs w:val="24"/>
          <w:lang w:eastAsia="lv-LV"/>
        </w:rPr>
        <w:t xml:space="preserve"> kadastrālā vērtība 1411,48 </w:t>
      </w:r>
      <w:proofErr w:type="spellStart"/>
      <w:r w:rsidRPr="00DB6EE2">
        <w:rPr>
          <w:rFonts w:ascii="Times New Roman" w:eastAsia="Times New Roman" w:hAnsi="Times New Roman" w:cs="Times New Roman"/>
          <w:i/>
          <w:sz w:val="24"/>
          <w:szCs w:val="24"/>
          <w:lang w:eastAsia="lv-LV"/>
        </w:rPr>
        <w:t>euro</w:t>
      </w:r>
      <w:proofErr w:type="spellEnd"/>
      <w:r w:rsidRPr="00DB6EE2">
        <w:rPr>
          <w:rFonts w:ascii="Times New Roman" w:eastAsia="Times New Roman" w:hAnsi="Times New Roman" w:cs="Times New Roman"/>
          <w:i/>
          <w:sz w:val="24"/>
          <w:szCs w:val="24"/>
          <w:lang w:eastAsia="lv-LV"/>
        </w:rPr>
        <w:t xml:space="preserve">. </w:t>
      </w:r>
      <w:r w:rsidRPr="00DB6EE2">
        <w:rPr>
          <w:rFonts w:ascii="Times New Roman" w:eastAsia="Times New Roman" w:hAnsi="Times New Roman" w:cs="Times New Roman"/>
          <w:sz w:val="24"/>
          <w:szCs w:val="24"/>
          <w:lang w:eastAsia="lv-LV"/>
        </w:rPr>
        <w:t>Zemes vienības daļas 1400</w:t>
      </w:r>
      <w:r w:rsidRPr="00DB6EE2">
        <w:rPr>
          <w:rFonts w:ascii="Times New Roman" w:eastAsia="Times New Roman" w:hAnsi="Times New Roman" w:cs="Times New Roman"/>
          <w:iCs/>
          <w:sz w:val="24"/>
          <w:szCs w:val="24"/>
          <w:lang w:eastAsia="lv-LV"/>
        </w:rPr>
        <w:t xml:space="preserve"> </w:t>
      </w:r>
      <w:proofErr w:type="spellStart"/>
      <w:r w:rsidRPr="00DB6EE2">
        <w:rPr>
          <w:rFonts w:ascii="Times New Roman" w:eastAsia="Calibri" w:hAnsi="Times New Roman" w:cs="Times New Roman"/>
          <w:sz w:val="24"/>
          <w:szCs w:val="24"/>
          <w:lang w:eastAsia="lv-LV"/>
        </w:rPr>
        <w:t>kv.m</w:t>
      </w:r>
      <w:proofErr w:type="spellEnd"/>
      <w:r w:rsidRPr="00DB6EE2">
        <w:rPr>
          <w:rFonts w:ascii="Times New Roman" w:eastAsia="Calibri" w:hAnsi="Times New Roman" w:cs="Times New Roman"/>
          <w:sz w:val="24"/>
          <w:szCs w:val="24"/>
          <w:lang w:eastAsia="lv-LV"/>
        </w:rPr>
        <w:t>. platībā</w:t>
      </w:r>
      <w:r w:rsidRPr="00DB6EE2">
        <w:rPr>
          <w:rFonts w:ascii="Times New Roman" w:eastAsia="Times New Roman" w:hAnsi="Times New Roman" w:cs="Times New Roman"/>
          <w:sz w:val="24"/>
          <w:szCs w:val="24"/>
          <w:lang w:eastAsia="lv-LV"/>
        </w:rPr>
        <w:t xml:space="preserve"> nomas maksa gadā ir 28,23 </w:t>
      </w:r>
      <w:proofErr w:type="spellStart"/>
      <w:r w:rsidRPr="00DB6EE2">
        <w:rPr>
          <w:rFonts w:ascii="Times New Roman" w:eastAsia="Times New Roman" w:hAnsi="Times New Roman" w:cs="Times New Roman"/>
          <w:i/>
          <w:iCs/>
          <w:sz w:val="24"/>
          <w:szCs w:val="24"/>
          <w:lang w:eastAsia="lv-LV"/>
        </w:rPr>
        <w:t>euro</w:t>
      </w:r>
      <w:proofErr w:type="spellEnd"/>
      <w:r w:rsidRPr="00DB6EE2">
        <w:rPr>
          <w:rFonts w:ascii="Times New Roman" w:eastAsia="Times New Roman" w:hAnsi="Times New Roman" w:cs="Times New Roman"/>
          <w:sz w:val="24"/>
          <w:szCs w:val="24"/>
          <w:lang w:eastAsia="lv-LV"/>
        </w:rPr>
        <w:t xml:space="preserve">, proti, lielāka par Gulbenes novada pašvaldības domes 2019.gada 28.februāra saistošo noteikumu Nr.6 “Par Gulbenes novada pašvaldībai piederoša vai piekrītoša neapbūvēta zemesgabala nomas maksas apmēru” 3.2.apakšpunktā noteikto </w:t>
      </w:r>
      <w:r w:rsidRPr="00DB6EE2">
        <w:rPr>
          <w:rFonts w:ascii="Times New Roman" w:eastAsia="Calibri" w:hAnsi="Times New Roman" w:cs="Times New Roman"/>
          <w:sz w:val="24"/>
          <w:szCs w:val="24"/>
          <w:lang w:eastAsia="lv-LV"/>
        </w:rPr>
        <w:t xml:space="preserve">minimālo nomas maksu 12 </w:t>
      </w:r>
      <w:proofErr w:type="spellStart"/>
      <w:r w:rsidRPr="00DB6EE2">
        <w:rPr>
          <w:rFonts w:ascii="Times New Roman" w:eastAsia="Calibri" w:hAnsi="Times New Roman" w:cs="Times New Roman"/>
          <w:i/>
          <w:sz w:val="24"/>
          <w:szCs w:val="24"/>
          <w:lang w:eastAsia="lv-LV"/>
        </w:rPr>
        <w:t>euro</w:t>
      </w:r>
      <w:proofErr w:type="spellEnd"/>
      <w:r w:rsidRPr="00DB6EE2">
        <w:rPr>
          <w:rFonts w:ascii="Times New Roman" w:eastAsia="Calibri" w:hAnsi="Times New Roman" w:cs="Times New Roman"/>
          <w:sz w:val="24"/>
          <w:szCs w:val="24"/>
          <w:lang w:eastAsia="lv-LV"/>
        </w:rPr>
        <w:t xml:space="preserve"> gadā. </w:t>
      </w:r>
    </w:p>
    <w:p w14:paraId="13DBA634" w14:textId="77777777" w:rsidR="00380E2A" w:rsidRPr="00DB6EE2" w:rsidRDefault="00380E2A" w:rsidP="00380E2A">
      <w:pPr>
        <w:spacing w:after="0" w:line="360" w:lineRule="auto"/>
        <w:ind w:firstLine="567"/>
        <w:jc w:val="both"/>
        <w:rPr>
          <w:rFonts w:ascii="Times New Roman" w:eastAsia="Times New Roman" w:hAnsi="Times New Roman" w:cs="Times New Roman"/>
          <w:sz w:val="24"/>
          <w:szCs w:val="24"/>
          <w:lang w:eastAsia="lv-LV"/>
        </w:rPr>
      </w:pPr>
      <w:r w:rsidRPr="00DB6EE2">
        <w:rPr>
          <w:rFonts w:ascii="Times New Roman" w:eastAsia="Times New Roman" w:hAnsi="Times New Roman" w:cs="Times New Roman"/>
          <w:sz w:val="24"/>
          <w:szCs w:val="24"/>
          <w:lang w:eastAsia="lv-LV"/>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6C83D7D4" w14:textId="2FD963A8"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Pamatojoties uz Pašvaldību likuma 73.panta pirmo, trešo un ceturto daļu, Publiskas personas finanšu līdzekļu un mantas izšķērdēšanas novēršanas likuma 6.</w:t>
      </w:r>
      <w:r w:rsidRPr="00DB6EE2">
        <w:rPr>
          <w:rFonts w:ascii="Times New Roman" w:eastAsia="Calibri" w:hAnsi="Times New Roman" w:cs="Times New Roman"/>
          <w:sz w:val="24"/>
          <w:szCs w:val="24"/>
          <w:vertAlign w:val="superscript"/>
          <w:lang w:eastAsia="lv-LV"/>
        </w:rPr>
        <w:t>1</w:t>
      </w:r>
      <w:r w:rsidRPr="00DB6EE2">
        <w:rPr>
          <w:rFonts w:ascii="Times New Roman" w:eastAsia="Calibri" w:hAnsi="Times New Roman" w:cs="Times New Roman"/>
          <w:sz w:val="24"/>
          <w:szCs w:val="24"/>
          <w:lang w:eastAsia="lv-LV"/>
        </w:rPr>
        <w:t xml:space="preserve"> panta pirmo daļu, Ministru kabineta 2018.gada 19.jūnija noteikumu Nr.350 “Publiskas personas zemes nomas un apbūves tiesības noteikumi” 29.3. un 30.3.apakšpunktu, 31., 53., 56. un 57.punktu, Gulbenes novada pašvaldības domes 2019.gada 28.februāra saistošo noteikumu Nr.6 “Par Gulbenes novada pašvaldībai piederoša </w:t>
      </w:r>
      <w:r w:rsidRPr="00DB6EE2">
        <w:rPr>
          <w:rFonts w:ascii="Times New Roman" w:eastAsia="Calibri" w:hAnsi="Times New Roman" w:cs="Times New Roman"/>
          <w:sz w:val="24"/>
          <w:szCs w:val="24"/>
          <w:lang w:eastAsia="lv-LV"/>
        </w:rPr>
        <w:lastRenderedPageBreak/>
        <w:t>vai piekrītoša neapbūvēta zemesgabala nomas maksas apmēru” 3.2.apakšpunktu, Gulbenes novada pašvaldības mantas iznomāšanas komisijas nolikuma, kas apstiprināts ar Gulbenes novada pašvaldības domes 2020.gada 30.jūlija lēmumu Nr. GND/2020/487, 6.1., 7.2. un 7.6.apakšpunktu, atklāti balsojot</w:t>
      </w:r>
      <w:r w:rsidR="00474C70" w:rsidRPr="00DB6EE2">
        <w:rPr>
          <w:rFonts w:ascii="Times New Roman" w:eastAsia="Calibri" w:hAnsi="Times New Roman" w:cs="Times New Roman"/>
          <w:sz w:val="24"/>
          <w:szCs w:val="24"/>
          <w:lang w:eastAsia="lv-LV"/>
        </w:rPr>
        <w:t xml:space="preserve"> ar</w:t>
      </w:r>
      <w:r w:rsidRPr="00DB6EE2">
        <w:rPr>
          <w:rFonts w:ascii="Times New Roman" w:eastAsia="Calibri" w:hAnsi="Times New Roman" w:cs="Times New Roman"/>
          <w:sz w:val="24"/>
          <w:szCs w:val="24"/>
          <w:lang w:eastAsia="lv-LV"/>
        </w:rPr>
        <w:t xml:space="preserve">: </w:t>
      </w:r>
      <w:r w:rsidR="00474C70" w:rsidRPr="00DB6EE2">
        <w:rPr>
          <w:rFonts w:ascii="Times New Roman" w:hAnsi="Times New Roman" w:cs="Times New Roman"/>
          <w:noProof/>
          <w:sz w:val="24"/>
          <w:szCs w:val="24"/>
        </w:rPr>
        <w:t>6 balsīm "Par" (Guna Pūcīte, Ineta Otvare, Inta Bindre, Kristaps Dauksts, Lolita Vīksniņa, Monta Ķelle), "Pret" – nav, "Atturas" – nav, "Nepiedalās" – nav</w:t>
      </w:r>
      <w:r w:rsidR="00474C70" w:rsidRPr="00DB6EE2">
        <w:rPr>
          <w:rFonts w:ascii="Times New Roman" w:hAnsi="Times New Roman" w:cs="Times New Roman"/>
          <w:sz w:val="24"/>
          <w:szCs w:val="24"/>
        </w:rPr>
        <w:t>, NOLEMJ:</w:t>
      </w:r>
    </w:p>
    <w:p w14:paraId="18FBD009" w14:textId="23C0FBCB"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 xml:space="preserve">1. SLĒGT ar </w:t>
      </w:r>
      <w:r w:rsidR="004A2FF4">
        <w:rPr>
          <w:rFonts w:ascii="Times New Roman" w:eastAsia="Calibri" w:hAnsi="Times New Roman" w:cs="Times New Roman"/>
          <w:b/>
          <w:bCs/>
          <w:sz w:val="24"/>
          <w:szCs w:val="24"/>
          <w:lang w:eastAsia="lv-LV"/>
        </w:rPr>
        <w:t>[…]</w:t>
      </w:r>
      <w:r w:rsidRPr="00DB6EE2">
        <w:rPr>
          <w:rFonts w:ascii="Times New Roman" w:eastAsia="Calibri" w:hAnsi="Times New Roman" w:cs="Times New Roman"/>
          <w:sz w:val="24"/>
          <w:szCs w:val="24"/>
          <w:lang w:eastAsia="lv-LV"/>
        </w:rPr>
        <w:t xml:space="preserve">, zemes nomas līgumu par Gulbenes pilsētas nekustamajā īpašumā “Tilta iela 30”, kadastra numurs 5001 </w:t>
      </w:r>
      <w:bookmarkStart w:id="3" w:name="_Hlk155688324"/>
      <w:r w:rsidRPr="00DB6EE2">
        <w:rPr>
          <w:rFonts w:ascii="Times New Roman" w:eastAsia="Calibri" w:hAnsi="Times New Roman" w:cs="Times New Roman"/>
          <w:sz w:val="24"/>
          <w:szCs w:val="24"/>
          <w:lang w:eastAsia="lv-LV"/>
        </w:rPr>
        <w:t>006 0</w:t>
      </w:r>
      <w:bookmarkEnd w:id="3"/>
      <w:r w:rsidRPr="00DB6EE2">
        <w:rPr>
          <w:rFonts w:ascii="Times New Roman" w:eastAsia="Calibri" w:hAnsi="Times New Roman" w:cs="Times New Roman"/>
          <w:sz w:val="24"/>
          <w:szCs w:val="24"/>
          <w:lang w:eastAsia="lv-LV"/>
        </w:rPr>
        <w:t xml:space="preserve">101, ietilpstošās zemes vienības ar kadastra apzīmējumu 5001 006 0101 daļas 1400 </w:t>
      </w:r>
      <w:proofErr w:type="spellStart"/>
      <w:r w:rsidRPr="00DB6EE2">
        <w:rPr>
          <w:rFonts w:ascii="Times New Roman" w:eastAsia="Calibri" w:hAnsi="Times New Roman" w:cs="Times New Roman"/>
          <w:sz w:val="24"/>
          <w:szCs w:val="24"/>
          <w:lang w:eastAsia="lv-LV"/>
        </w:rPr>
        <w:t>kv.m</w:t>
      </w:r>
      <w:proofErr w:type="spellEnd"/>
      <w:r w:rsidRPr="00DB6EE2">
        <w:rPr>
          <w:rFonts w:ascii="Times New Roman" w:eastAsia="Calibri" w:hAnsi="Times New Roman" w:cs="Times New Roman"/>
          <w:sz w:val="24"/>
          <w:szCs w:val="24"/>
          <w:lang w:eastAsia="lv-LV"/>
        </w:rPr>
        <w:t xml:space="preserve">. platībā, </w:t>
      </w:r>
      <w:r w:rsidRPr="00DB6EE2">
        <w:rPr>
          <w:rFonts w:ascii="Times New Roman" w:eastAsia="Times New Roman" w:hAnsi="Times New Roman" w:cs="Times New Roman"/>
          <w:sz w:val="24"/>
          <w:szCs w:val="24"/>
        </w:rPr>
        <w:t xml:space="preserve">atbilstoši </w:t>
      </w:r>
      <w:proofErr w:type="spellStart"/>
      <w:r w:rsidRPr="00DB6EE2">
        <w:rPr>
          <w:rFonts w:ascii="Times New Roman" w:eastAsia="Times New Roman" w:hAnsi="Times New Roman" w:cs="Times New Roman"/>
          <w:sz w:val="24"/>
          <w:szCs w:val="24"/>
        </w:rPr>
        <w:t>izkopējumam</w:t>
      </w:r>
      <w:proofErr w:type="spellEnd"/>
      <w:r w:rsidRPr="00DB6EE2">
        <w:rPr>
          <w:rFonts w:ascii="Times New Roman" w:eastAsia="Times New Roman" w:hAnsi="Times New Roman" w:cs="Times New Roman"/>
          <w:sz w:val="24"/>
          <w:szCs w:val="24"/>
        </w:rPr>
        <w:t xml:space="preserve"> no digitālās kadastra kartes (</w:t>
      </w:r>
      <w:r w:rsidR="009172F8" w:rsidRPr="00DB6EE2">
        <w:rPr>
          <w:rFonts w:ascii="Times New Roman" w:eastAsia="Times New Roman" w:hAnsi="Times New Roman" w:cs="Times New Roman"/>
          <w:sz w:val="24"/>
          <w:szCs w:val="24"/>
        </w:rPr>
        <w:t>pielikums</w:t>
      </w:r>
      <w:r w:rsidRPr="00DB6EE2">
        <w:rPr>
          <w:rFonts w:ascii="Times New Roman" w:eastAsia="Times New Roman" w:hAnsi="Times New Roman" w:cs="Times New Roman"/>
          <w:sz w:val="24"/>
          <w:szCs w:val="24"/>
        </w:rPr>
        <w:t xml:space="preserve">), nomu, </w:t>
      </w:r>
      <w:r w:rsidRPr="00DB6EE2">
        <w:rPr>
          <w:rFonts w:ascii="Times New Roman" w:eastAsia="Calibri" w:hAnsi="Times New Roman" w:cs="Times New Roman"/>
          <w:sz w:val="24"/>
          <w:szCs w:val="24"/>
          <w:lang w:eastAsia="lv-LV"/>
        </w:rPr>
        <w:t>nosakot, ka:</w:t>
      </w:r>
    </w:p>
    <w:p w14:paraId="0F68B207" w14:textId="77777777" w:rsidR="00380E2A" w:rsidRPr="00DB6EE2" w:rsidRDefault="00380E2A" w:rsidP="00380E2A">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 xml:space="preserve">1.1. </w:t>
      </w:r>
      <w:r w:rsidRPr="00DB6EE2">
        <w:rPr>
          <w:rFonts w:ascii="Times New Roman" w:eastAsia="Calibri" w:hAnsi="Times New Roman" w:cs="Times New Roman"/>
          <w:sz w:val="24"/>
          <w:szCs w:val="24"/>
          <w:lang w:eastAsia="lv-LV"/>
        </w:rPr>
        <w:tab/>
        <w:t>līguma darbības termiņš ir 2029.gada 30.aprīlis;</w:t>
      </w:r>
    </w:p>
    <w:p w14:paraId="3E827855" w14:textId="77777777" w:rsidR="00380E2A" w:rsidRPr="00DB6EE2" w:rsidRDefault="00380E2A" w:rsidP="00380E2A">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1.2.</w:t>
      </w:r>
      <w:r w:rsidRPr="00DB6EE2">
        <w:rPr>
          <w:rFonts w:ascii="Times New Roman" w:eastAsia="Calibri" w:hAnsi="Times New Roman" w:cs="Times New Roman"/>
          <w:sz w:val="24"/>
          <w:szCs w:val="24"/>
          <w:lang w:eastAsia="lv-LV"/>
        </w:rPr>
        <w:tab/>
        <w:t>zemes vienības lietošanas mērķis: pagaidu lietošana sakņu (ģimenes) dārza ierīkošanai ar nosacījumu, ka nomnieks neapbūvētajā zemesgabalā neveic saimniecisko darbību, kurai samazinātas nomas maksas piemērošanas gadījumā atbalsts nomniekam kvalificējams kā komercdarbības atbalsts;</w:t>
      </w:r>
    </w:p>
    <w:p w14:paraId="2E4F1ACA" w14:textId="77777777" w:rsidR="00380E2A" w:rsidRPr="00DB6EE2" w:rsidRDefault="00380E2A" w:rsidP="00380E2A">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1.3.</w:t>
      </w:r>
      <w:r w:rsidRPr="00DB6EE2">
        <w:rPr>
          <w:rFonts w:ascii="Times New Roman" w:eastAsia="Calibri" w:hAnsi="Times New Roman" w:cs="Times New Roman"/>
          <w:sz w:val="24"/>
          <w:szCs w:val="24"/>
          <w:lang w:eastAsia="lv-LV"/>
        </w:rPr>
        <w:tab/>
        <w:t>apbūves tiesības netiek piešķirtas;</w:t>
      </w:r>
    </w:p>
    <w:p w14:paraId="2BC37CEB" w14:textId="77777777" w:rsidR="00380E2A" w:rsidRPr="00DB6EE2" w:rsidRDefault="00380E2A" w:rsidP="00380E2A">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1.4.</w:t>
      </w:r>
      <w:r w:rsidRPr="00DB6EE2">
        <w:rPr>
          <w:rFonts w:ascii="Times New Roman" w:eastAsia="Calibri" w:hAnsi="Times New Roman" w:cs="Times New Roman"/>
          <w:sz w:val="24"/>
          <w:szCs w:val="24"/>
          <w:lang w:eastAsia="lv-LV"/>
        </w:rPr>
        <w:tab/>
        <w:t xml:space="preserve">nomas maksu gadā ir 28,23 </w:t>
      </w:r>
      <w:proofErr w:type="spellStart"/>
      <w:r w:rsidRPr="00DB6EE2">
        <w:rPr>
          <w:rFonts w:ascii="Times New Roman" w:eastAsia="Calibri" w:hAnsi="Times New Roman" w:cs="Times New Roman"/>
          <w:i/>
          <w:iCs/>
          <w:sz w:val="24"/>
          <w:szCs w:val="24"/>
          <w:lang w:eastAsia="lv-LV"/>
        </w:rPr>
        <w:t>euro</w:t>
      </w:r>
      <w:proofErr w:type="spellEnd"/>
      <w:r w:rsidRPr="00DB6EE2">
        <w:rPr>
          <w:rFonts w:ascii="Times New Roman" w:eastAsia="Calibri" w:hAnsi="Times New Roman" w:cs="Times New Roman"/>
          <w:sz w:val="24"/>
          <w:szCs w:val="24"/>
          <w:lang w:eastAsia="lv-LV"/>
        </w:rPr>
        <w:t xml:space="preserve"> (divdesmit astoņi </w:t>
      </w:r>
      <w:proofErr w:type="spellStart"/>
      <w:r w:rsidRPr="00DB6EE2">
        <w:rPr>
          <w:rFonts w:ascii="Times New Roman" w:eastAsia="Calibri" w:hAnsi="Times New Roman" w:cs="Times New Roman"/>
          <w:i/>
          <w:iCs/>
          <w:sz w:val="24"/>
          <w:szCs w:val="24"/>
          <w:lang w:eastAsia="lv-LV"/>
        </w:rPr>
        <w:t>euro</w:t>
      </w:r>
      <w:proofErr w:type="spellEnd"/>
      <w:r w:rsidRPr="00DB6EE2">
        <w:rPr>
          <w:rFonts w:ascii="Times New Roman" w:eastAsia="Calibri" w:hAnsi="Times New Roman" w:cs="Times New Roman"/>
          <w:sz w:val="24"/>
          <w:szCs w:val="24"/>
          <w:lang w:eastAsia="lv-LV"/>
        </w:rPr>
        <w:t xml:space="preserve"> divdesmit trīs centi) bez PVN atbilstoši Gulbenes novada domes 2019.gada 28.februāra saistošo noteikumu Nr.6 “Par Gulbenes novada pašvaldībai piederoša vai piekrītoša neapbūvēta zemesgabala nomas maksas apmēru” 3.2.apakšpunktam;</w:t>
      </w:r>
    </w:p>
    <w:p w14:paraId="059C0C6E" w14:textId="77777777" w:rsidR="00380E2A" w:rsidRPr="00DB6EE2" w:rsidRDefault="00380E2A" w:rsidP="00380E2A">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1.5.</w:t>
      </w:r>
      <w:r w:rsidRPr="00DB6EE2">
        <w:rPr>
          <w:rFonts w:ascii="Times New Roman" w:eastAsia="Calibri" w:hAnsi="Times New Roman" w:cs="Times New Roman"/>
          <w:sz w:val="24"/>
          <w:szCs w:val="24"/>
          <w:lang w:eastAsia="lv-LV"/>
        </w:rPr>
        <w:tab/>
        <w:t>nomas maksa maksājama no zemes nomas līguma spēkā stāšanās dienas;</w:t>
      </w:r>
    </w:p>
    <w:p w14:paraId="4E958F42" w14:textId="77777777" w:rsidR="00380E2A" w:rsidRPr="00DB6EE2" w:rsidRDefault="00380E2A" w:rsidP="00380E2A">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1.6.</w:t>
      </w:r>
      <w:r w:rsidRPr="00DB6EE2">
        <w:rPr>
          <w:rFonts w:ascii="Times New Roman" w:eastAsia="Calibri" w:hAnsi="Times New Roman" w:cs="Times New Roman"/>
          <w:sz w:val="24"/>
          <w:szCs w:val="24"/>
          <w:lang w:eastAsia="lv-LV"/>
        </w:rPr>
        <w:tab/>
        <w:t>papildus nomas maksai nomnieks maksā nekustamā īpašuma nodokli;</w:t>
      </w:r>
    </w:p>
    <w:p w14:paraId="5AA5B2C3" w14:textId="3480912D" w:rsidR="00380E2A" w:rsidRPr="00DB6EE2" w:rsidRDefault="00380E2A" w:rsidP="00380E2A">
      <w:pPr>
        <w:tabs>
          <w:tab w:val="left" w:pos="1418"/>
        </w:tabs>
        <w:spacing w:after="0" w:line="360" w:lineRule="auto"/>
        <w:ind w:left="1418" w:hanging="567"/>
        <w:contextualSpacing/>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1.7.</w:t>
      </w:r>
      <w:r w:rsidRPr="00DB6EE2">
        <w:rPr>
          <w:rFonts w:ascii="Times New Roman" w:eastAsia="Calibri" w:hAnsi="Times New Roman" w:cs="Times New Roman"/>
          <w:sz w:val="24"/>
          <w:szCs w:val="24"/>
          <w:lang w:eastAsia="lv-LV"/>
        </w:rPr>
        <w:tab/>
        <w:t xml:space="preserve">ar jauna zemes nomas līguma spēkā stāšanos spēku zaudē starp Gulbenes novada pašvaldību un </w:t>
      </w:r>
      <w:r w:rsidR="004A2FF4">
        <w:rPr>
          <w:rFonts w:ascii="Times New Roman" w:eastAsia="Calibri" w:hAnsi="Times New Roman" w:cs="Times New Roman"/>
          <w:b/>
          <w:bCs/>
          <w:sz w:val="24"/>
          <w:szCs w:val="24"/>
          <w:lang w:eastAsia="lv-LV"/>
        </w:rPr>
        <w:t>[…]</w:t>
      </w:r>
      <w:r w:rsidR="004A2FF4">
        <w:rPr>
          <w:rFonts w:ascii="Times New Roman" w:eastAsia="Calibri" w:hAnsi="Times New Roman" w:cs="Times New Roman"/>
          <w:b/>
          <w:bCs/>
          <w:sz w:val="24"/>
          <w:szCs w:val="24"/>
          <w:lang w:eastAsia="lv-LV"/>
        </w:rPr>
        <w:t xml:space="preserve"> </w:t>
      </w:r>
      <w:r w:rsidRPr="00DB6EE2">
        <w:rPr>
          <w:rFonts w:ascii="Times New Roman" w:eastAsia="Calibri" w:hAnsi="Times New Roman" w:cs="Times New Roman"/>
          <w:sz w:val="24"/>
          <w:szCs w:val="24"/>
          <w:lang w:eastAsia="lv-LV"/>
        </w:rPr>
        <w:t>2019.gada 7.maijā noslēgtais zemes nomas līgums Nr.GU/9.3/19/40.</w:t>
      </w:r>
    </w:p>
    <w:p w14:paraId="21C7D03D" w14:textId="77777777"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 xml:space="preserve">2. Gulbenes novada Gulbenes pilsētas pārvaldei atbilstoši Gulbenes novada Gulbenes pilsētas pārvaldes nolikuma 8.6.apakšpunktam organizēt jauna zemes nomas līguma noslēgšanu, ievērojot  šā lēmuma 1.punktā noteikto.  </w:t>
      </w:r>
    </w:p>
    <w:p w14:paraId="098C6F22" w14:textId="77777777"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3. NODROŠINĀT 10 darbdienu laikā pēc zemes nomas līguma spēkā stāšanās attiecīgās informācijas publicēšanu Gulbenes novada pašvaldības tīmekļa vietnē www.gulbene.lv.</w:t>
      </w:r>
    </w:p>
    <w:p w14:paraId="6B901CF4" w14:textId="4F19A92B"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t xml:space="preserve">4. NOTEIKT, ka šis lēmums zaudē spēku, ja līdz 2024.gada 30.aprīlim </w:t>
      </w:r>
      <w:r w:rsidR="004A2FF4">
        <w:rPr>
          <w:rFonts w:ascii="Times New Roman" w:eastAsia="Calibri" w:hAnsi="Times New Roman" w:cs="Times New Roman"/>
          <w:b/>
          <w:bCs/>
          <w:sz w:val="24"/>
          <w:szCs w:val="24"/>
          <w:lang w:eastAsia="lv-LV"/>
        </w:rPr>
        <w:t>[…]</w:t>
      </w:r>
      <w:r w:rsidR="004A2FF4">
        <w:rPr>
          <w:rFonts w:ascii="Times New Roman" w:eastAsia="Calibri" w:hAnsi="Times New Roman" w:cs="Times New Roman"/>
          <w:b/>
          <w:bCs/>
          <w:sz w:val="24"/>
          <w:szCs w:val="24"/>
          <w:lang w:eastAsia="lv-LV"/>
        </w:rPr>
        <w:t xml:space="preserve"> </w:t>
      </w:r>
      <w:r w:rsidRPr="00DB6EE2">
        <w:rPr>
          <w:rFonts w:ascii="Times New Roman" w:eastAsia="Calibri" w:hAnsi="Times New Roman" w:cs="Times New Roman"/>
          <w:sz w:val="24"/>
          <w:szCs w:val="24"/>
          <w:lang w:eastAsia="lv-LV"/>
        </w:rPr>
        <w:t>nenoslēdz jaunu zemes nomas līgumu.</w:t>
      </w:r>
    </w:p>
    <w:p w14:paraId="12B39FEC" w14:textId="4368CF8B" w:rsidR="00380E2A" w:rsidRPr="00DB6EE2" w:rsidRDefault="00380E2A" w:rsidP="00380E2A">
      <w:pPr>
        <w:rPr>
          <w:rFonts w:ascii="Times New Roman" w:eastAsia="Calibri" w:hAnsi="Times New Roman" w:cs="Times New Roman"/>
          <w:sz w:val="24"/>
          <w:szCs w:val="24"/>
          <w:lang w:eastAsia="lv-LV"/>
        </w:rPr>
      </w:pPr>
    </w:p>
    <w:p w14:paraId="745557B5" w14:textId="77777777" w:rsidR="004A2FF4" w:rsidRDefault="004A2FF4" w:rsidP="009172F8">
      <w:pPr>
        <w:pStyle w:val="Pamatteksts"/>
        <w:spacing w:after="0"/>
        <w:jc w:val="right"/>
        <w:rPr>
          <w:rFonts w:ascii="Times New Roman" w:hAnsi="Times New Roman" w:cs="Times New Roman"/>
          <w:sz w:val="24"/>
          <w:szCs w:val="24"/>
        </w:rPr>
      </w:pPr>
    </w:p>
    <w:p w14:paraId="2AF204EA" w14:textId="77777777" w:rsidR="004A2FF4" w:rsidRDefault="004A2FF4" w:rsidP="009172F8">
      <w:pPr>
        <w:pStyle w:val="Pamatteksts"/>
        <w:spacing w:after="0"/>
        <w:jc w:val="right"/>
        <w:rPr>
          <w:rFonts w:ascii="Times New Roman" w:hAnsi="Times New Roman" w:cs="Times New Roman"/>
          <w:sz w:val="24"/>
          <w:szCs w:val="24"/>
        </w:rPr>
      </w:pPr>
    </w:p>
    <w:p w14:paraId="74A1922C" w14:textId="77777777" w:rsidR="004A2FF4" w:rsidRDefault="004A2FF4" w:rsidP="009172F8">
      <w:pPr>
        <w:pStyle w:val="Pamatteksts"/>
        <w:spacing w:after="0"/>
        <w:jc w:val="right"/>
        <w:rPr>
          <w:rFonts w:ascii="Times New Roman" w:hAnsi="Times New Roman" w:cs="Times New Roman"/>
          <w:sz w:val="24"/>
          <w:szCs w:val="24"/>
        </w:rPr>
      </w:pPr>
    </w:p>
    <w:p w14:paraId="6C60E2C7" w14:textId="21B33FC1" w:rsidR="009172F8" w:rsidRPr="00DB6EE2" w:rsidRDefault="009172F8" w:rsidP="009172F8">
      <w:pPr>
        <w:pStyle w:val="Pamatteksts"/>
        <w:spacing w:after="0"/>
        <w:jc w:val="right"/>
        <w:rPr>
          <w:rFonts w:ascii="Times New Roman" w:hAnsi="Times New Roman" w:cs="Times New Roman"/>
          <w:sz w:val="24"/>
          <w:szCs w:val="24"/>
        </w:rPr>
      </w:pPr>
      <w:r w:rsidRPr="00DB6EE2">
        <w:rPr>
          <w:rFonts w:ascii="Times New Roman" w:hAnsi="Times New Roman" w:cs="Times New Roman"/>
          <w:sz w:val="24"/>
          <w:szCs w:val="24"/>
        </w:rPr>
        <w:lastRenderedPageBreak/>
        <w:t xml:space="preserve">Pielikums 18.04.2024. </w:t>
      </w:r>
      <w:r w:rsidRPr="00DB6EE2">
        <w:rPr>
          <w:rFonts w:ascii="Times New Roman" w:hAnsi="Times New Roman" w:cs="Times New Roman"/>
          <w:color w:val="000000" w:themeColor="text1"/>
          <w:sz w:val="24"/>
          <w:szCs w:val="24"/>
        </w:rPr>
        <w:t>Gulbenes novada pašvaldības mantas iznomāšanas komisijas</w:t>
      </w:r>
      <w:r w:rsidRPr="00DB6EE2">
        <w:rPr>
          <w:rFonts w:ascii="Times New Roman" w:hAnsi="Times New Roman" w:cs="Times New Roman"/>
          <w:sz w:val="24"/>
          <w:szCs w:val="24"/>
        </w:rPr>
        <w:t xml:space="preserve"> lēmumam Nr. </w:t>
      </w:r>
      <w:r w:rsidRPr="00DB6EE2">
        <w:rPr>
          <w:rFonts w:ascii="Times New Roman" w:hAnsi="Times New Roman" w:cs="Times New Roman"/>
          <w:noProof/>
          <w:sz w:val="24"/>
          <w:szCs w:val="24"/>
        </w:rPr>
        <w:t>GND/2.6.2/24/148</w:t>
      </w:r>
    </w:p>
    <w:p w14:paraId="4BE5CE86" w14:textId="4ACE6E0E" w:rsidR="009172F8" w:rsidRPr="00DB6EE2" w:rsidRDefault="009172F8" w:rsidP="009172F8">
      <w:pPr>
        <w:spacing w:line="240" w:lineRule="auto"/>
        <w:ind w:firstLine="709"/>
        <w:contextualSpacing/>
        <w:jc w:val="right"/>
        <w:rPr>
          <w:rFonts w:ascii="Times New Roman" w:hAnsi="Times New Roman" w:cs="Times New Roman"/>
          <w:sz w:val="24"/>
          <w:szCs w:val="24"/>
        </w:rPr>
      </w:pPr>
    </w:p>
    <w:p w14:paraId="100AEE23" w14:textId="77777777"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r w:rsidRPr="00DB6EE2">
        <w:rPr>
          <w:rFonts w:ascii="Times New Roman" w:hAnsi="Times New Roman" w:cs="Times New Roman"/>
          <w:noProof/>
          <w:sz w:val="24"/>
          <w:szCs w:val="24"/>
          <w:lang w:eastAsia="lv-LV"/>
        </w:rPr>
        <w:drawing>
          <wp:inline distT="0" distB="0" distL="0" distR="0" wp14:anchorId="01D3F6D1" wp14:editId="41DA3B3F">
            <wp:extent cx="5063490" cy="6770174"/>
            <wp:effectExtent l="0" t="0" r="3810" b="0"/>
            <wp:docPr id="2433900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39004" name=""/>
                    <pic:cNvPicPr/>
                  </pic:nvPicPr>
                  <pic:blipFill>
                    <a:blip r:embed="rId10"/>
                    <a:stretch>
                      <a:fillRect/>
                    </a:stretch>
                  </pic:blipFill>
                  <pic:spPr>
                    <a:xfrm>
                      <a:off x="0" y="0"/>
                      <a:ext cx="5076291" cy="6787290"/>
                    </a:xfrm>
                    <a:prstGeom prst="rect">
                      <a:avLst/>
                    </a:prstGeom>
                  </pic:spPr>
                </pic:pic>
              </a:graphicData>
            </a:graphic>
          </wp:inline>
        </w:drawing>
      </w:r>
    </w:p>
    <w:p w14:paraId="0E5E808C" w14:textId="77777777"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p>
    <w:p w14:paraId="37A0425A" w14:textId="77777777"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p>
    <w:p w14:paraId="142795EF" w14:textId="77777777"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p>
    <w:p w14:paraId="660F1086" w14:textId="77777777"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p>
    <w:p w14:paraId="0B453806" w14:textId="77777777"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p>
    <w:p w14:paraId="31BC71D7" w14:textId="77777777"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p>
    <w:p w14:paraId="23A39C2E" w14:textId="77777777"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p>
    <w:p w14:paraId="162A0878" w14:textId="77777777" w:rsidR="00380E2A" w:rsidRPr="00DB6EE2" w:rsidRDefault="00380E2A" w:rsidP="00380E2A">
      <w:pPr>
        <w:spacing w:after="0" w:line="240" w:lineRule="auto"/>
        <w:jc w:val="center"/>
        <w:rPr>
          <w:rFonts w:ascii="Times New Roman" w:hAnsi="Times New Roman" w:cs="Times New Roman"/>
          <w:b/>
          <w:bCs/>
          <w:sz w:val="24"/>
          <w:szCs w:val="24"/>
        </w:rPr>
      </w:pPr>
      <w:r w:rsidRPr="00DB6EE2">
        <w:rPr>
          <w:rFonts w:ascii="Times New Roman" w:hAnsi="Times New Roman" w:cs="Times New Roman"/>
          <w:b/>
          <w:bCs/>
          <w:sz w:val="24"/>
          <w:szCs w:val="24"/>
        </w:rPr>
        <w:lastRenderedPageBreak/>
        <w:t xml:space="preserve">Gulbenes novada pašvaldības mantas iznomāšanas komisijas </w:t>
      </w:r>
    </w:p>
    <w:p w14:paraId="65938DED" w14:textId="77777777" w:rsidR="00380E2A" w:rsidRPr="00DB6EE2" w:rsidRDefault="00380E2A" w:rsidP="00380E2A">
      <w:pPr>
        <w:spacing w:after="0" w:line="240" w:lineRule="auto"/>
        <w:jc w:val="center"/>
        <w:rPr>
          <w:rFonts w:ascii="Times New Roman" w:hAnsi="Times New Roman" w:cs="Times New Roman"/>
          <w:b/>
          <w:bCs/>
          <w:sz w:val="24"/>
          <w:szCs w:val="24"/>
        </w:rPr>
      </w:pPr>
      <w:r w:rsidRPr="00DB6EE2">
        <w:rPr>
          <w:rFonts w:ascii="Times New Roman" w:hAnsi="Times New Roman" w:cs="Times New Roman"/>
          <w:b/>
          <w:bCs/>
          <w:sz w:val="24"/>
          <w:szCs w:val="24"/>
        </w:rPr>
        <w:t>LĒMUMS</w:t>
      </w:r>
    </w:p>
    <w:p w14:paraId="68B8AEFD" w14:textId="77777777" w:rsidR="00380E2A" w:rsidRPr="00DB6EE2" w:rsidRDefault="00380E2A" w:rsidP="00380E2A">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380E2A" w:rsidRPr="00DB6EE2" w14:paraId="62343F60" w14:textId="77777777" w:rsidTr="002C693F">
        <w:trPr>
          <w:trHeight w:val="364"/>
        </w:trPr>
        <w:tc>
          <w:tcPr>
            <w:tcW w:w="4654" w:type="dxa"/>
          </w:tcPr>
          <w:p w14:paraId="101DFD59" w14:textId="77777777" w:rsidR="00380E2A" w:rsidRPr="00DB6EE2" w:rsidRDefault="00380E2A" w:rsidP="002C693F">
            <w:pPr>
              <w:rPr>
                <w:rFonts w:ascii="Times New Roman" w:hAnsi="Times New Roman" w:cs="Times New Roman"/>
                <w:b/>
                <w:bCs/>
                <w:sz w:val="24"/>
                <w:szCs w:val="24"/>
              </w:rPr>
            </w:pPr>
            <w:r w:rsidRPr="00DB6EE2">
              <w:rPr>
                <w:rFonts w:ascii="Times New Roman" w:hAnsi="Times New Roman" w:cs="Times New Roman"/>
                <w:noProof/>
                <w:sz w:val="24"/>
                <w:szCs w:val="24"/>
              </w:rPr>
              <w:t>18.04.2024</w:t>
            </w:r>
          </w:p>
        </w:tc>
        <w:tc>
          <w:tcPr>
            <w:tcW w:w="4844" w:type="dxa"/>
          </w:tcPr>
          <w:p w14:paraId="698D0636" w14:textId="77777777" w:rsidR="00380E2A" w:rsidRPr="00DB6EE2" w:rsidRDefault="00380E2A" w:rsidP="002C693F">
            <w:pPr>
              <w:jc w:val="right"/>
              <w:rPr>
                <w:rFonts w:ascii="Times New Roman" w:hAnsi="Times New Roman" w:cs="Times New Roman"/>
                <w:b/>
                <w:bCs/>
                <w:sz w:val="24"/>
                <w:szCs w:val="24"/>
              </w:rPr>
            </w:pPr>
            <w:r w:rsidRPr="00DB6EE2">
              <w:rPr>
                <w:rFonts w:ascii="Times New Roman" w:hAnsi="Times New Roman" w:cs="Times New Roman"/>
                <w:sz w:val="24"/>
                <w:szCs w:val="24"/>
              </w:rPr>
              <w:t xml:space="preserve">Nr. </w:t>
            </w:r>
            <w:r w:rsidRPr="00DB6EE2">
              <w:rPr>
                <w:rFonts w:ascii="Times New Roman" w:hAnsi="Times New Roman" w:cs="Times New Roman"/>
                <w:noProof/>
                <w:sz w:val="24"/>
                <w:szCs w:val="24"/>
              </w:rPr>
              <w:t>GND/2.6.2/24/149</w:t>
            </w:r>
          </w:p>
        </w:tc>
      </w:tr>
    </w:tbl>
    <w:p w14:paraId="09702616" w14:textId="77777777" w:rsidR="00380E2A" w:rsidRPr="00DB6EE2" w:rsidRDefault="00380E2A" w:rsidP="00380E2A">
      <w:pPr>
        <w:spacing w:line="240" w:lineRule="auto"/>
        <w:contextualSpacing/>
        <w:jc w:val="center"/>
        <w:rPr>
          <w:rFonts w:ascii="Times New Roman" w:eastAsia="Times New Roman" w:hAnsi="Times New Roman" w:cs="Times New Roman"/>
          <w:b/>
          <w:sz w:val="24"/>
          <w:szCs w:val="24"/>
        </w:rPr>
      </w:pPr>
    </w:p>
    <w:p w14:paraId="2E71D629" w14:textId="77777777" w:rsidR="00380E2A" w:rsidRPr="00DB6EE2" w:rsidRDefault="00380E2A" w:rsidP="00380E2A">
      <w:pPr>
        <w:spacing w:after="0" w:line="240" w:lineRule="auto"/>
        <w:ind w:right="-99"/>
        <w:contextualSpacing/>
        <w:jc w:val="center"/>
        <w:rPr>
          <w:rFonts w:ascii="Times New Roman" w:eastAsia="Times New Roman" w:hAnsi="Times New Roman" w:cs="Times New Roman"/>
          <w:b/>
          <w:sz w:val="24"/>
          <w:szCs w:val="24"/>
        </w:rPr>
      </w:pPr>
      <w:r w:rsidRPr="00DB6EE2">
        <w:rPr>
          <w:rFonts w:ascii="Times New Roman" w:eastAsia="Times New Roman" w:hAnsi="Times New Roman" w:cs="Times New Roman"/>
          <w:b/>
          <w:sz w:val="24"/>
          <w:szCs w:val="24"/>
        </w:rPr>
        <w:t>Par nekustamā īpašuma Lizuma pagastā ar nosaukumu “Gabaliņi” zemes vienības ar kadastra apzīmējumu 5072 006 0304 nomas līguma izbeigšanu</w:t>
      </w:r>
    </w:p>
    <w:p w14:paraId="6031B743" w14:textId="77777777" w:rsidR="00380E2A" w:rsidRPr="00DB6EE2" w:rsidRDefault="00380E2A" w:rsidP="00380E2A">
      <w:pPr>
        <w:spacing w:after="0" w:line="240" w:lineRule="auto"/>
        <w:ind w:right="-99"/>
        <w:contextualSpacing/>
        <w:jc w:val="center"/>
        <w:rPr>
          <w:rFonts w:ascii="Times New Roman" w:hAnsi="Times New Roman" w:cs="Times New Roman"/>
          <w:b/>
          <w:sz w:val="24"/>
          <w:szCs w:val="24"/>
        </w:rPr>
      </w:pPr>
    </w:p>
    <w:p w14:paraId="6E507368" w14:textId="20EC99D8" w:rsidR="00380E2A" w:rsidRPr="00DB6EE2" w:rsidRDefault="00380E2A" w:rsidP="00380E2A">
      <w:pPr>
        <w:spacing w:line="360" w:lineRule="auto"/>
        <w:ind w:firstLine="567"/>
        <w:contextualSpacing/>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 xml:space="preserve">Izskatīts </w:t>
      </w:r>
      <w:r w:rsidR="004A2FF4">
        <w:rPr>
          <w:rFonts w:ascii="Times New Roman" w:eastAsia="Calibri" w:hAnsi="Times New Roman" w:cs="Times New Roman"/>
          <w:b/>
          <w:bCs/>
          <w:sz w:val="24"/>
          <w:szCs w:val="24"/>
          <w:lang w:eastAsia="lv-LV"/>
        </w:rPr>
        <w:t>[…]</w:t>
      </w:r>
      <w:r w:rsidRPr="00DB6EE2">
        <w:rPr>
          <w:rFonts w:ascii="Times New Roman" w:eastAsia="Times New Roman" w:hAnsi="Times New Roman" w:cs="Times New Roman"/>
          <w:sz w:val="24"/>
          <w:szCs w:val="24"/>
        </w:rPr>
        <w:t>, 2024.gada 27.marta iesniegums (Gulbenes novada pašvaldībā saņemts 2024.gada 27.martā un reģistrēts ar Nr.</w:t>
      </w:r>
      <w:r w:rsidRPr="00DB6EE2">
        <w:rPr>
          <w:rFonts w:ascii="Times New Roman" w:hAnsi="Times New Roman" w:cs="Times New Roman"/>
          <w:sz w:val="24"/>
          <w:szCs w:val="24"/>
        </w:rPr>
        <w:t xml:space="preserve"> GND/5.13.1/24/677-B</w:t>
      </w:r>
      <w:r w:rsidRPr="00DB6EE2">
        <w:rPr>
          <w:rFonts w:ascii="Times New Roman" w:eastAsia="Times New Roman" w:hAnsi="Times New Roman" w:cs="Times New Roman"/>
          <w:sz w:val="24"/>
          <w:szCs w:val="24"/>
        </w:rPr>
        <w:t>), kurā lūgts izbeigt zemes nomas līgumu par zemes vienības Lizuma pagastā ar kadastra apzīmējumu 5072 006 0304, nomu.</w:t>
      </w:r>
    </w:p>
    <w:p w14:paraId="1F685678" w14:textId="77777777" w:rsidR="00380E2A" w:rsidRPr="00DB6EE2" w:rsidRDefault="00380E2A" w:rsidP="00380E2A">
      <w:pPr>
        <w:spacing w:line="360" w:lineRule="auto"/>
        <w:ind w:firstLine="567"/>
        <w:contextualSpacing/>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00C9EC79" w14:textId="23AAE4D0" w:rsidR="00380E2A" w:rsidRPr="00DB6EE2" w:rsidRDefault="00380E2A" w:rsidP="00380E2A">
      <w:pPr>
        <w:spacing w:after="0" w:line="360" w:lineRule="auto"/>
        <w:ind w:firstLine="567"/>
        <w:contextualSpacing/>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Ņemot vērā minēto, kā arī pamatojoties uz Pašvaldību likuma 73.panta ceturto daļu, Civillikuma 1403.pantu, Gulbenes novada pašvaldības mantas iznomāšanas komisijas nolikuma, kas apstiprināts ar Gulbenes novada pašvaldības domes 2020.gada 30.jūlija lēmumu Nr. GND/2020/487, 6.1. un 7.3.apakšpunktu, atklāti balsojot</w:t>
      </w:r>
      <w:r w:rsidR="00474C70" w:rsidRPr="00DB6EE2">
        <w:rPr>
          <w:rFonts w:ascii="Times New Roman" w:eastAsia="Times New Roman" w:hAnsi="Times New Roman" w:cs="Times New Roman"/>
          <w:sz w:val="24"/>
          <w:szCs w:val="24"/>
        </w:rPr>
        <w:t xml:space="preserve"> </w:t>
      </w:r>
      <w:r w:rsidR="00474C70" w:rsidRPr="00DB6EE2">
        <w:rPr>
          <w:rFonts w:ascii="Times New Roman" w:eastAsia="Calibri" w:hAnsi="Times New Roman" w:cs="Times New Roman"/>
          <w:sz w:val="24"/>
          <w:szCs w:val="24"/>
          <w:lang w:eastAsia="lv-LV"/>
        </w:rPr>
        <w:t xml:space="preserve">ar: </w:t>
      </w:r>
      <w:r w:rsidR="00474C70" w:rsidRPr="00DB6EE2">
        <w:rPr>
          <w:rFonts w:ascii="Times New Roman" w:hAnsi="Times New Roman" w:cs="Times New Roman"/>
          <w:noProof/>
          <w:sz w:val="24"/>
          <w:szCs w:val="24"/>
        </w:rPr>
        <w:t>6 balsīm "Par" (Guna Pūcīte, Ineta Otvare, Inta Bindre, Kristaps Dauksts, Lolita Vīksniņa, Monta Ķelle), "Pret" – nav, "Atturas" – nav, "Nepiedalās" – nav</w:t>
      </w:r>
      <w:r w:rsidR="00474C70" w:rsidRPr="00DB6EE2">
        <w:rPr>
          <w:rFonts w:ascii="Times New Roman" w:hAnsi="Times New Roman" w:cs="Times New Roman"/>
          <w:sz w:val="24"/>
          <w:szCs w:val="24"/>
        </w:rPr>
        <w:t>, NOLEMJ:</w:t>
      </w:r>
    </w:p>
    <w:p w14:paraId="5D819E3E" w14:textId="59595D61" w:rsidR="00380E2A" w:rsidRPr="00DB6EE2" w:rsidRDefault="00380E2A" w:rsidP="00380E2A">
      <w:pPr>
        <w:pStyle w:val="Sarakstarindkopa"/>
        <w:numPr>
          <w:ilvl w:val="0"/>
          <w:numId w:val="3"/>
        </w:numPr>
        <w:tabs>
          <w:tab w:val="left" w:pos="993"/>
        </w:tabs>
        <w:spacing w:line="360" w:lineRule="auto"/>
        <w:ind w:left="0" w:firstLine="567"/>
        <w:jc w:val="both"/>
        <w:rPr>
          <w:rFonts w:ascii="Times New Roman" w:eastAsia="Times New Roman" w:hAnsi="Times New Roman"/>
          <w:sz w:val="24"/>
          <w:szCs w:val="24"/>
        </w:rPr>
      </w:pPr>
      <w:r w:rsidRPr="00DB6EE2">
        <w:rPr>
          <w:rFonts w:ascii="Times New Roman" w:hAnsi="Times New Roman"/>
          <w:sz w:val="24"/>
          <w:szCs w:val="24"/>
        </w:rPr>
        <w:t xml:space="preserve">IZBEIGT ar </w:t>
      </w:r>
      <w:r w:rsidR="004A2FF4">
        <w:rPr>
          <w:rFonts w:ascii="Times New Roman" w:hAnsi="Times New Roman"/>
          <w:b/>
          <w:bCs/>
          <w:sz w:val="24"/>
          <w:szCs w:val="24"/>
        </w:rPr>
        <w:t>[…]</w:t>
      </w:r>
      <w:r w:rsidRPr="00DB6EE2">
        <w:rPr>
          <w:rFonts w:ascii="Times New Roman" w:hAnsi="Times New Roman"/>
          <w:sz w:val="24"/>
          <w:szCs w:val="24"/>
        </w:rPr>
        <w:t>, 2022.gada 30.maijā noslēgto zemes nomas līgumu Nr. LZ/9.3/22/44 par Lizuma pagasta nekustamajā īpašumā “Gabaliņi”, kadastra numurs 5072 001 0103, ietilpstošās zemes vienības ar kadastra apzīmējumu 5072 006 0304, nomu ar 2024.gada 30.aprīli.</w:t>
      </w:r>
    </w:p>
    <w:p w14:paraId="50A0AAE2" w14:textId="77777777" w:rsidR="00380E2A" w:rsidRPr="00DB6EE2" w:rsidRDefault="00380E2A" w:rsidP="00380E2A">
      <w:pPr>
        <w:pStyle w:val="Sarakstarindkopa"/>
        <w:numPr>
          <w:ilvl w:val="0"/>
          <w:numId w:val="3"/>
        </w:numPr>
        <w:tabs>
          <w:tab w:val="left" w:pos="993"/>
        </w:tabs>
        <w:spacing w:line="360" w:lineRule="auto"/>
        <w:ind w:left="0" w:firstLine="567"/>
        <w:jc w:val="both"/>
        <w:rPr>
          <w:rFonts w:ascii="Times New Roman" w:eastAsia="Times New Roman" w:hAnsi="Times New Roman"/>
          <w:sz w:val="24"/>
          <w:szCs w:val="24"/>
        </w:rPr>
      </w:pPr>
      <w:r w:rsidRPr="00DB6EE2">
        <w:rPr>
          <w:rFonts w:ascii="Times New Roman" w:eastAsia="Times New Roman" w:hAnsi="Times New Roman"/>
          <w:sz w:val="24"/>
          <w:szCs w:val="24"/>
        </w:rPr>
        <w:t xml:space="preserve">Gulbenes novada Lizuma pagasta pārvaldei atbilstoši Gulbenes novada Lizuma pagasta pārvaldes nolikuma 8.6.apakšpunktam organizēt vienošanās noslēgšanu par </w:t>
      </w:r>
      <w:r w:rsidRPr="00DB6EE2">
        <w:rPr>
          <w:rFonts w:ascii="Times New Roman" w:hAnsi="Times New Roman"/>
          <w:sz w:val="24"/>
          <w:szCs w:val="24"/>
        </w:rPr>
        <w:t xml:space="preserve">2022.gada 30.maijā noslēgtā zemes nomas līguma Nr. LZ/9.3/22/44 </w:t>
      </w:r>
      <w:r w:rsidRPr="00DB6EE2">
        <w:rPr>
          <w:rFonts w:ascii="Times New Roman" w:eastAsia="Times New Roman" w:hAnsi="Times New Roman"/>
          <w:sz w:val="24"/>
          <w:szCs w:val="24"/>
        </w:rPr>
        <w:t>izbeigšanu.</w:t>
      </w:r>
    </w:p>
    <w:p w14:paraId="03B9F33C" w14:textId="49E8B455" w:rsidR="00380E2A" w:rsidRPr="00DB6EE2" w:rsidRDefault="00380E2A">
      <w:pPr>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br w:type="page"/>
      </w:r>
    </w:p>
    <w:p w14:paraId="774D8E4E" w14:textId="77777777" w:rsidR="00380E2A" w:rsidRPr="00DB6EE2" w:rsidRDefault="00380E2A" w:rsidP="00380E2A">
      <w:pPr>
        <w:spacing w:after="0" w:line="240" w:lineRule="auto"/>
        <w:jc w:val="center"/>
        <w:rPr>
          <w:rFonts w:ascii="Times New Roman" w:hAnsi="Times New Roman" w:cs="Times New Roman"/>
          <w:b/>
          <w:bCs/>
          <w:sz w:val="24"/>
          <w:szCs w:val="24"/>
        </w:rPr>
      </w:pPr>
      <w:r w:rsidRPr="00DB6EE2">
        <w:rPr>
          <w:rFonts w:ascii="Times New Roman" w:hAnsi="Times New Roman" w:cs="Times New Roman"/>
          <w:b/>
          <w:bCs/>
          <w:sz w:val="24"/>
          <w:szCs w:val="24"/>
        </w:rPr>
        <w:lastRenderedPageBreak/>
        <w:t xml:space="preserve">Gulbenes novada pašvaldības mantas iznomāšanas komisijas </w:t>
      </w:r>
    </w:p>
    <w:p w14:paraId="75593E5E" w14:textId="77777777" w:rsidR="00380E2A" w:rsidRPr="00DB6EE2" w:rsidRDefault="00380E2A" w:rsidP="00380E2A">
      <w:pPr>
        <w:spacing w:after="0" w:line="240" w:lineRule="auto"/>
        <w:jc w:val="center"/>
        <w:rPr>
          <w:rFonts w:ascii="Times New Roman" w:hAnsi="Times New Roman" w:cs="Times New Roman"/>
          <w:b/>
          <w:bCs/>
          <w:sz w:val="24"/>
          <w:szCs w:val="24"/>
        </w:rPr>
      </w:pPr>
      <w:r w:rsidRPr="00DB6EE2">
        <w:rPr>
          <w:rFonts w:ascii="Times New Roman" w:hAnsi="Times New Roman" w:cs="Times New Roman"/>
          <w:b/>
          <w:bCs/>
          <w:sz w:val="24"/>
          <w:szCs w:val="24"/>
        </w:rPr>
        <w:t>LĒMUMS</w:t>
      </w:r>
    </w:p>
    <w:p w14:paraId="7BBA9C0C" w14:textId="77777777" w:rsidR="00380E2A" w:rsidRPr="00DB6EE2" w:rsidRDefault="00380E2A" w:rsidP="00380E2A">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380E2A" w:rsidRPr="00DB6EE2" w14:paraId="023EA250" w14:textId="77777777" w:rsidTr="002C693F">
        <w:trPr>
          <w:trHeight w:val="364"/>
        </w:trPr>
        <w:tc>
          <w:tcPr>
            <w:tcW w:w="4654" w:type="dxa"/>
          </w:tcPr>
          <w:p w14:paraId="41017AF6" w14:textId="77777777" w:rsidR="00380E2A" w:rsidRPr="00DB6EE2" w:rsidRDefault="00380E2A" w:rsidP="002C693F">
            <w:pPr>
              <w:rPr>
                <w:rFonts w:ascii="Times New Roman" w:hAnsi="Times New Roman" w:cs="Times New Roman"/>
                <w:b/>
                <w:bCs/>
                <w:sz w:val="24"/>
                <w:szCs w:val="24"/>
              </w:rPr>
            </w:pPr>
            <w:r w:rsidRPr="00DB6EE2">
              <w:rPr>
                <w:rFonts w:ascii="Times New Roman" w:hAnsi="Times New Roman" w:cs="Times New Roman"/>
                <w:noProof/>
                <w:sz w:val="24"/>
                <w:szCs w:val="24"/>
              </w:rPr>
              <w:t>18.04.2024</w:t>
            </w:r>
          </w:p>
        </w:tc>
        <w:tc>
          <w:tcPr>
            <w:tcW w:w="4844" w:type="dxa"/>
          </w:tcPr>
          <w:p w14:paraId="70D6F9EB" w14:textId="77777777" w:rsidR="00380E2A" w:rsidRPr="00DB6EE2" w:rsidRDefault="00380E2A" w:rsidP="002C693F">
            <w:pPr>
              <w:jc w:val="right"/>
              <w:rPr>
                <w:rFonts w:ascii="Times New Roman" w:hAnsi="Times New Roman" w:cs="Times New Roman"/>
                <w:b/>
                <w:bCs/>
                <w:sz w:val="24"/>
                <w:szCs w:val="24"/>
              </w:rPr>
            </w:pPr>
            <w:r w:rsidRPr="00DB6EE2">
              <w:rPr>
                <w:rFonts w:ascii="Times New Roman" w:hAnsi="Times New Roman" w:cs="Times New Roman"/>
                <w:sz w:val="24"/>
                <w:szCs w:val="24"/>
              </w:rPr>
              <w:t xml:space="preserve">Nr. </w:t>
            </w:r>
            <w:r w:rsidRPr="00DB6EE2">
              <w:rPr>
                <w:rFonts w:ascii="Times New Roman" w:hAnsi="Times New Roman" w:cs="Times New Roman"/>
                <w:noProof/>
                <w:sz w:val="24"/>
                <w:szCs w:val="24"/>
              </w:rPr>
              <w:t>GND/2.6.2/24/150</w:t>
            </w:r>
          </w:p>
        </w:tc>
      </w:tr>
    </w:tbl>
    <w:p w14:paraId="37E586F1" w14:textId="77777777" w:rsidR="00380E2A" w:rsidRPr="00DB6EE2" w:rsidRDefault="00380E2A" w:rsidP="00380E2A">
      <w:pPr>
        <w:spacing w:line="240" w:lineRule="auto"/>
        <w:contextualSpacing/>
        <w:jc w:val="center"/>
        <w:rPr>
          <w:rFonts w:ascii="Times New Roman" w:eastAsia="Times New Roman" w:hAnsi="Times New Roman" w:cs="Times New Roman"/>
          <w:b/>
          <w:sz w:val="24"/>
          <w:szCs w:val="24"/>
        </w:rPr>
      </w:pPr>
    </w:p>
    <w:p w14:paraId="7B76A803" w14:textId="77777777" w:rsidR="00380E2A" w:rsidRPr="00DB6EE2" w:rsidRDefault="00380E2A" w:rsidP="00380E2A">
      <w:pPr>
        <w:spacing w:after="0" w:line="240" w:lineRule="auto"/>
        <w:ind w:right="-99"/>
        <w:contextualSpacing/>
        <w:jc w:val="center"/>
        <w:rPr>
          <w:rFonts w:ascii="Times New Roman" w:eastAsia="Times New Roman" w:hAnsi="Times New Roman" w:cs="Times New Roman"/>
          <w:b/>
          <w:sz w:val="24"/>
          <w:szCs w:val="24"/>
        </w:rPr>
      </w:pPr>
      <w:r w:rsidRPr="00DB6EE2">
        <w:rPr>
          <w:rFonts w:ascii="Times New Roman" w:eastAsia="Times New Roman" w:hAnsi="Times New Roman" w:cs="Times New Roman"/>
          <w:b/>
          <w:sz w:val="24"/>
          <w:szCs w:val="24"/>
        </w:rPr>
        <w:t>Par nekustamā īpašuma Lizuma pagastā ar nosaukumu “Parka 13-1” zemes vienības ar kadastra apzīmējumu 5072 006 0340 nomas līguma izbeigšanu</w:t>
      </w:r>
    </w:p>
    <w:p w14:paraId="1218717B" w14:textId="77777777" w:rsidR="00380E2A" w:rsidRPr="00DB6EE2" w:rsidRDefault="00380E2A" w:rsidP="00380E2A">
      <w:pPr>
        <w:spacing w:after="0" w:line="240" w:lineRule="auto"/>
        <w:ind w:right="-99"/>
        <w:contextualSpacing/>
        <w:jc w:val="center"/>
        <w:rPr>
          <w:rFonts w:ascii="Times New Roman" w:hAnsi="Times New Roman" w:cs="Times New Roman"/>
          <w:b/>
          <w:sz w:val="24"/>
          <w:szCs w:val="24"/>
        </w:rPr>
      </w:pPr>
    </w:p>
    <w:p w14:paraId="4EC62EDC" w14:textId="07909810" w:rsidR="00380E2A" w:rsidRPr="00DB6EE2" w:rsidRDefault="00380E2A" w:rsidP="00380E2A">
      <w:pPr>
        <w:spacing w:line="360" w:lineRule="auto"/>
        <w:ind w:firstLine="567"/>
        <w:contextualSpacing/>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 xml:space="preserve">Izskatīts </w:t>
      </w:r>
      <w:r w:rsidR="004A2FF4">
        <w:rPr>
          <w:rFonts w:ascii="Times New Roman" w:eastAsia="Calibri" w:hAnsi="Times New Roman" w:cs="Times New Roman"/>
          <w:b/>
          <w:bCs/>
          <w:sz w:val="24"/>
          <w:szCs w:val="24"/>
          <w:lang w:eastAsia="lv-LV"/>
        </w:rPr>
        <w:t>[…]</w:t>
      </w:r>
      <w:r w:rsidRPr="00DB6EE2">
        <w:rPr>
          <w:rFonts w:ascii="Times New Roman" w:eastAsia="Times New Roman" w:hAnsi="Times New Roman" w:cs="Times New Roman"/>
          <w:sz w:val="24"/>
          <w:szCs w:val="24"/>
        </w:rPr>
        <w:t>, 2024.gada 26.marta iesniegums (Gulbenes novada pašvaldībā saņemts 2024.gada 27.martā un reģistrēts ar Nr.</w:t>
      </w:r>
      <w:r w:rsidRPr="00DB6EE2">
        <w:rPr>
          <w:rFonts w:ascii="Times New Roman" w:hAnsi="Times New Roman" w:cs="Times New Roman"/>
          <w:sz w:val="24"/>
          <w:szCs w:val="24"/>
        </w:rPr>
        <w:t xml:space="preserve"> GND/5.13.1/24/679-B</w:t>
      </w:r>
      <w:r w:rsidRPr="00DB6EE2">
        <w:rPr>
          <w:rFonts w:ascii="Times New Roman" w:eastAsia="Times New Roman" w:hAnsi="Times New Roman" w:cs="Times New Roman"/>
          <w:sz w:val="24"/>
          <w:szCs w:val="24"/>
        </w:rPr>
        <w:t>), kurā lūgts izbeigt zemes nomas līgumu par zemes vienības Lizuma pagastā ar kadastra apzīmējumu 5072 006 0340, nomu.</w:t>
      </w:r>
    </w:p>
    <w:p w14:paraId="24008A16" w14:textId="77777777" w:rsidR="00380E2A" w:rsidRPr="00DB6EE2" w:rsidRDefault="00380E2A" w:rsidP="00380E2A">
      <w:pPr>
        <w:spacing w:line="360" w:lineRule="auto"/>
        <w:ind w:firstLine="567"/>
        <w:contextualSpacing/>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43BE3181" w14:textId="6B4AACD9" w:rsidR="00380E2A" w:rsidRPr="00DB6EE2" w:rsidRDefault="00380E2A" w:rsidP="00380E2A">
      <w:pPr>
        <w:spacing w:after="0" w:line="360" w:lineRule="auto"/>
        <w:ind w:firstLine="567"/>
        <w:contextualSpacing/>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Ņemot vērā minēto, kā arī pamatojoties uz Pašvaldību likuma 73.panta ceturto daļu, Civillikuma 1403.pantu, Gulbenes novada pašvaldības mantas iznomāšanas komisijas nolikuma, kas apstiprināts ar Gulbenes novada pašvaldības domes 2020.gada 30.jūlija lēmumu Nr. GND/2020/487, 6.1. un 7.3.apakšpunktu, atklāti balsojot</w:t>
      </w:r>
      <w:r w:rsidR="00474C70" w:rsidRPr="00DB6EE2">
        <w:rPr>
          <w:rFonts w:ascii="Times New Roman" w:eastAsia="Times New Roman" w:hAnsi="Times New Roman" w:cs="Times New Roman"/>
          <w:sz w:val="24"/>
          <w:szCs w:val="24"/>
        </w:rPr>
        <w:t xml:space="preserve"> </w:t>
      </w:r>
      <w:r w:rsidR="00474C70" w:rsidRPr="00DB6EE2">
        <w:rPr>
          <w:rFonts w:ascii="Times New Roman" w:eastAsia="Calibri" w:hAnsi="Times New Roman" w:cs="Times New Roman"/>
          <w:sz w:val="24"/>
          <w:szCs w:val="24"/>
          <w:lang w:eastAsia="lv-LV"/>
        </w:rPr>
        <w:t xml:space="preserve">ar: </w:t>
      </w:r>
      <w:r w:rsidR="00474C70" w:rsidRPr="00DB6EE2">
        <w:rPr>
          <w:rFonts w:ascii="Times New Roman" w:hAnsi="Times New Roman" w:cs="Times New Roman"/>
          <w:noProof/>
          <w:sz w:val="24"/>
          <w:szCs w:val="24"/>
        </w:rPr>
        <w:t>6 balsīm "Par" (Guna Pūcīte, Ineta Otvare, Inta Bindre, Kristaps Dauksts, Lolita Vīksniņa, Monta Ķelle), "Pret" – nav, "Atturas" – nav, "Nepiedalās" – nav</w:t>
      </w:r>
      <w:r w:rsidR="00474C70" w:rsidRPr="00DB6EE2">
        <w:rPr>
          <w:rFonts w:ascii="Times New Roman" w:hAnsi="Times New Roman" w:cs="Times New Roman"/>
          <w:sz w:val="24"/>
          <w:szCs w:val="24"/>
        </w:rPr>
        <w:t>, NOLEMJ:</w:t>
      </w:r>
    </w:p>
    <w:p w14:paraId="727DEE96" w14:textId="4756C68D" w:rsidR="00380E2A" w:rsidRPr="00DB6EE2" w:rsidRDefault="00380E2A" w:rsidP="00380E2A">
      <w:pPr>
        <w:pStyle w:val="Sarakstarindkopa"/>
        <w:numPr>
          <w:ilvl w:val="0"/>
          <w:numId w:val="3"/>
        </w:numPr>
        <w:tabs>
          <w:tab w:val="left" w:pos="993"/>
        </w:tabs>
        <w:spacing w:line="360" w:lineRule="auto"/>
        <w:ind w:left="0" w:firstLine="567"/>
        <w:jc w:val="both"/>
        <w:rPr>
          <w:rFonts w:ascii="Times New Roman" w:eastAsia="Times New Roman" w:hAnsi="Times New Roman"/>
          <w:sz w:val="24"/>
          <w:szCs w:val="24"/>
        </w:rPr>
      </w:pPr>
      <w:r w:rsidRPr="00DB6EE2">
        <w:rPr>
          <w:rFonts w:ascii="Times New Roman" w:hAnsi="Times New Roman"/>
          <w:sz w:val="24"/>
          <w:szCs w:val="24"/>
        </w:rPr>
        <w:t xml:space="preserve">IZBEIGT ar </w:t>
      </w:r>
      <w:r w:rsidR="004A2FF4">
        <w:rPr>
          <w:rFonts w:ascii="Times New Roman" w:hAnsi="Times New Roman"/>
          <w:b/>
          <w:bCs/>
          <w:sz w:val="24"/>
          <w:szCs w:val="24"/>
        </w:rPr>
        <w:t>[…]</w:t>
      </w:r>
      <w:r w:rsidRPr="00DB6EE2">
        <w:rPr>
          <w:rFonts w:ascii="Times New Roman" w:hAnsi="Times New Roman"/>
          <w:sz w:val="24"/>
          <w:szCs w:val="24"/>
        </w:rPr>
        <w:t>, 2022.gada 29.jūnijā noslēgto zemes nomas līgumu Nr. LZ/9.3/22/54 par Lizuma pagasta nekustamajā īpašumā “Parka 13-1”, kadastra numurs 5072 006 0340, ietilpstošās zemes vienības ar kadastra apzīmējumu 5072 006 0340, nomu ar 2024.gada 30.aprīli.</w:t>
      </w:r>
    </w:p>
    <w:p w14:paraId="6436F0B1" w14:textId="77777777" w:rsidR="00380E2A" w:rsidRPr="00DB6EE2" w:rsidRDefault="00380E2A" w:rsidP="00380E2A">
      <w:pPr>
        <w:pStyle w:val="Sarakstarindkopa"/>
        <w:numPr>
          <w:ilvl w:val="0"/>
          <w:numId w:val="3"/>
        </w:numPr>
        <w:tabs>
          <w:tab w:val="left" w:pos="993"/>
        </w:tabs>
        <w:spacing w:line="360" w:lineRule="auto"/>
        <w:ind w:left="0" w:firstLine="567"/>
        <w:jc w:val="both"/>
        <w:rPr>
          <w:rFonts w:ascii="Times New Roman" w:eastAsia="Times New Roman" w:hAnsi="Times New Roman"/>
          <w:sz w:val="24"/>
          <w:szCs w:val="24"/>
        </w:rPr>
      </w:pPr>
      <w:r w:rsidRPr="00DB6EE2">
        <w:rPr>
          <w:rFonts w:ascii="Times New Roman" w:eastAsia="Times New Roman" w:hAnsi="Times New Roman"/>
          <w:sz w:val="24"/>
          <w:szCs w:val="24"/>
        </w:rPr>
        <w:t xml:space="preserve">Gulbenes novada Lizuma pagasta pārvaldei atbilstoši Gulbenes novada Lizuma pagasta pārvaldes nolikuma 8.6.apakšpunktam organizēt vienošanās noslēgšanu par </w:t>
      </w:r>
      <w:r w:rsidRPr="00DB6EE2">
        <w:rPr>
          <w:rFonts w:ascii="Times New Roman" w:hAnsi="Times New Roman"/>
          <w:sz w:val="24"/>
          <w:szCs w:val="24"/>
        </w:rPr>
        <w:t xml:space="preserve">2022.gada 29.jūnijā noslēgtā zemes nomas līguma Nr. LZ/9.3/22/54 </w:t>
      </w:r>
      <w:r w:rsidRPr="00DB6EE2">
        <w:rPr>
          <w:rFonts w:ascii="Times New Roman" w:eastAsia="Times New Roman" w:hAnsi="Times New Roman"/>
          <w:sz w:val="24"/>
          <w:szCs w:val="24"/>
        </w:rPr>
        <w:t>izbeigšanu.</w:t>
      </w:r>
    </w:p>
    <w:p w14:paraId="7F5AED61" w14:textId="11FBFFDB" w:rsidR="00380E2A" w:rsidRPr="00DB6EE2" w:rsidRDefault="00380E2A">
      <w:pPr>
        <w:rPr>
          <w:rFonts w:ascii="Times New Roman" w:eastAsia="Calibri" w:hAnsi="Times New Roman" w:cs="Times New Roman"/>
          <w:sz w:val="24"/>
          <w:szCs w:val="24"/>
          <w:lang w:eastAsia="lv-LV"/>
        </w:rPr>
      </w:pPr>
      <w:r w:rsidRPr="00DB6EE2">
        <w:rPr>
          <w:rFonts w:ascii="Times New Roman" w:eastAsia="Calibri" w:hAnsi="Times New Roman" w:cs="Times New Roman"/>
          <w:sz w:val="24"/>
          <w:szCs w:val="24"/>
          <w:lang w:eastAsia="lv-LV"/>
        </w:rPr>
        <w:br w:type="page"/>
      </w:r>
    </w:p>
    <w:p w14:paraId="191CB615" w14:textId="77777777" w:rsidR="00380E2A" w:rsidRPr="00DB6EE2" w:rsidRDefault="00380E2A" w:rsidP="00380E2A">
      <w:pPr>
        <w:spacing w:after="0" w:line="240" w:lineRule="auto"/>
        <w:jc w:val="center"/>
        <w:rPr>
          <w:rFonts w:ascii="Times New Roman" w:hAnsi="Times New Roman" w:cs="Times New Roman"/>
          <w:b/>
          <w:bCs/>
          <w:sz w:val="24"/>
          <w:szCs w:val="24"/>
        </w:rPr>
      </w:pPr>
      <w:r w:rsidRPr="00DB6EE2">
        <w:rPr>
          <w:rFonts w:ascii="Times New Roman" w:hAnsi="Times New Roman" w:cs="Times New Roman"/>
          <w:b/>
          <w:bCs/>
          <w:sz w:val="24"/>
          <w:szCs w:val="24"/>
        </w:rPr>
        <w:lastRenderedPageBreak/>
        <w:t xml:space="preserve">Gulbenes novada pašvaldības mantas iznomāšanas komisijas </w:t>
      </w:r>
    </w:p>
    <w:p w14:paraId="7D820B1B" w14:textId="77777777" w:rsidR="00380E2A" w:rsidRPr="00DB6EE2" w:rsidRDefault="00380E2A" w:rsidP="00380E2A">
      <w:pPr>
        <w:spacing w:after="0" w:line="240" w:lineRule="auto"/>
        <w:jc w:val="center"/>
        <w:rPr>
          <w:rFonts w:ascii="Times New Roman" w:hAnsi="Times New Roman" w:cs="Times New Roman"/>
          <w:b/>
          <w:bCs/>
          <w:sz w:val="24"/>
          <w:szCs w:val="24"/>
        </w:rPr>
      </w:pPr>
      <w:r w:rsidRPr="00DB6EE2">
        <w:rPr>
          <w:rFonts w:ascii="Times New Roman" w:hAnsi="Times New Roman" w:cs="Times New Roman"/>
          <w:b/>
          <w:bCs/>
          <w:sz w:val="24"/>
          <w:szCs w:val="24"/>
        </w:rPr>
        <w:t>LĒMUMS</w:t>
      </w:r>
    </w:p>
    <w:p w14:paraId="00F115F4" w14:textId="77777777" w:rsidR="00380E2A" w:rsidRPr="00DB6EE2" w:rsidRDefault="00380E2A" w:rsidP="00380E2A">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380E2A" w:rsidRPr="00DB6EE2" w14:paraId="32C1FD9E" w14:textId="77777777" w:rsidTr="002C693F">
        <w:trPr>
          <w:trHeight w:val="364"/>
        </w:trPr>
        <w:tc>
          <w:tcPr>
            <w:tcW w:w="4654" w:type="dxa"/>
          </w:tcPr>
          <w:p w14:paraId="3BE3F0F5" w14:textId="77777777" w:rsidR="00380E2A" w:rsidRPr="00DB6EE2" w:rsidRDefault="00380E2A" w:rsidP="002C693F">
            <w:pPr>
              <w:rPr>
                <w:rFonts w:ascii="Times New Roman" w:hAnsi="Times New Roman" w:cs="Times New Roman"/>
                <w:b/>
                <w:bCs/>
                <w:sz w:val="24"/>
                <w:szCs w:val="24"/>
              </w:rPr>
            </w:pPr>
            <w:r w:rsidRPr="00DB6EE2">
              <w:rPr>
                <w:rFonts w:ascii="Times New Roman" w:hAnsi="Times New Roman" w:cs="Times New Roman"/>
                <w:noProof/>
                <w:sz w:val="24"/>
                <w:szCs w:val="24"/>
              </w:rPr>
              <w:t>18.04.2024</w:t>
            </w:r>
          </w:p>
        </w:tc>
        <w:tc>
          <w:tcPr>
            <w:tcW w:w="4844" w:type="dxa"/>
          </w:tcPr>
          <w:p w14:paraId="329FAD24" w14:textId="77777777" w:rsidR="00380E2A" w:rsidRPr="00DB6EE2" w:rsidRDefault="00380E2A" w:rsidP="002C693F">
            <w:pPr>
              <w:jc w:val="right"/>
              <w:rPr>
                <w:rFonts w:ascii="Times New Roman" w:hAnsi="Times New Roman" w:cs="Times New Roman"/>
                <w:b/>
                <w:bCs/>
                <w:sz w:val="24"/>
                <w:szCs w:val="24"/>
              </w:rPr>
            </w:pPr>
            <w:r w:rsidRPr="00DB6EE2">
              <w:rPr>
                <w:rFonts w:ascii="Times New Roman" w:hAnsi="Times New Roman" w:cs="Times New Roman"/>
                <w:sz w:val="24"/>
                <w:szCs w:val="24"/>
              </w:rPr>
              <w:t xml:space="preserve">Nr. </w:t>
            </w:r>
            <w:r w:rsidRPr="00DB6EE2">
              <w:rPr>
                <w:rFonts w:ascii="Times New Roman" w:hAnsi="Times New Roman" w:cs="Times New Roman"/>
                <w:noProof/>
                <w:sz w:val="24"/>
                <w:szCs w:val="24"/>
              </w:rPr>
              <w:t>GND/2.6.2/24/151</w:t>
            </w:r>
          </w:p>
        </w:tc>
      </w:tr>
    </w:tbl>
    <w:p w14:paraId="572B716F" w14:textId="77777777" w:rsidR="00380E2A" w:rsidRPr="00DB6EE2" w:rsidRDefault="00380E2A" w:rsidP="00380E2A">
      <w:pPr>
        <w:spacing w:line="240" w:lineRule="auto"/>
        <w:contextualSpacing/>
        <w:jc w:val="center"/>
        <w:rPr>
          <w:rFonts w:ascii="Times New Roman" w:eastAsia="Times New Roman" w:hAnsi="Times New Roman" w:cs="Times New Roman"/>
          <w:b/>
          <w:sz w:val="24"/>
          <w:szCs w:val="24"/>
        </w:rPr>
      </w:pPr>
    </w:p>
    <w:p w14:paraId="38ABA3C3" w14:textId="77777777" w:rsidR="00380E2A" w:rsidRPr="00DB6EE2" w:rsidRDefault="00380E2A" w:rsidP="00380E2A">
      <w:pPr>
        <w:spacing w:after="0" w:line="240" w:lineRule="auto"/>
        <w:ind w:right="-99"/>
        <w:contextualSpacing/>
        <w:jc w:val="center"/>
        <w:rPr>
          <w:rFonts w:ascii="Times New Roman" w:hAnsi="Times New Roman" w:cs="Times New Roman"/>
          <w:b/>
          <w:sz w:val="24"/>
          <w:szCs w:val="24"/>
        </w:rPr>
      </w:pPr>
      <w:r w:rsidRPr="00DB6EE2">
        <w:rPr>
          <w:rFonts w:ascii="Times New Roman" w:eastAsia="Times New Roman" w:hAnsi="Times New Roman" w:cs="Times New Roman"/>
          <w:b/>
          <w:sz w:val="24"/>
          <w:szCs w:val="24"/>
        </w:rPr>
        <w:t>Par nedzīvojamās telpas “Akācijas”, Lizuma pagasts, nomas līguma Nr. GND/9.7/23/862 izbeigšanu</w:t>
      </w:r>
    </w:p>
    <w:p w14:paraId="2BB65405" w14:textId="77777777" w:rsidR="00380E2A" w:rsidRPr="00DB6EE2" w:rsidRDefault="00380E2A" w:rsidP="00380E2A">
      <w:pPr>
        <w:rPr>
          <w:rFonts w:ascii="Times New Roman" w:hAnsi="Times New Roman" w:cs="Times New Roman"/>
          <w:sz w:val="24"/>
          <w:szCs w:val="24"/>
        </w:rPr>
      </w:pPr>
    </w:p>
    <w:p w14:paraId="0CC2180A" w14:textId="77777777" w:rsidR="00380E2A" w:rsidRPr="00DB6EE2" w:rsidRDefault="00380E2A" w:rsidP="00380E2A">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B6EE2">
        <w:rPr>
          <w:rFonts w:ascii="Times New Roman" w:eastAsia="SimSun" w:hAnsi="Times New Roman" w:cs="Times New Roman"/>
          <w:sz w:val="24"/>
          <w:szCs w:val="24"/>
          <w:lang w:eastAsia="zh-CN" w:bidi="hi-IN"/>
        </w:rPr>
        <w:t>Izskatīts</w:t>
      </w:r>
      <w:r w:rsidRPr="00DB6EE2">
        <w:rPr>
          <w:rFonts w:ascii="Times New Roman" w:eastAsia="SimSun" w:hAnsi="Times New Roman" w:cs="Times New Roman"/>
          <w:b/>
          <w:sz w:val="24"/>
          <w:szCs w:val="24"/>
          <w:lang w:eastAsia="zh-CN" w:bidi="hi-IN"/>
        </w:rPr>
        <w:t xml:space="preserve"> s</w:t>
      </w:r>
      <w:r w:rsidRPr="00DB6EE2">
        <w:rPr>
          <w:rFonts w:ascii="Times New Roman" w:hAnsi="Times New Roman" w:cs="Times New Roman"/>
          <w:b/>
          <w:bCs/>
          <w:sz w:val="24"/>
          <w:szCs w:val="24"/>
        </w:rPr>
        <w:t>abiedrības ar ierobežotu atbildību</w:t>
      </w:r>
      <w:r w:rsidRPr="00DB6EE2">
        <w:rPr>
          <w:rFonts w:ascii="Times New Roman" w:hAnsi="Times New Roman" w:cs="Times New Roman"/>
          <w:sz w:val="24"/>
          <w:szCs w:val="24"/>
        </w:rPr>
        <w:t xml:space="preserve"> </w:t>
      </w:r>
      <w:r w:rsidRPr="00DB6EE2">
        <w:rPr>
          <w:rFonts w:ascii="Times New Roman" w:hAnsi="Times New Roman" w:cs="Times New Roman"/>
          <w:b/>
          <w:bCs/>
          <w:sz w:val="24"/>
          <w:szCs w:val="24"/>
        </w:rPr>
        <w:t>“Kafijas pasaule”</w:t>
      </w:r>
      <w:r w:rsidRPr="00DB6EE2">
        <w:rPr>
          <w:rFonts w:ascii="Times New Roman" w:hAnsi="Times New Roman" w:cs="Times New Roman"/>
          <w:sz w:val="24"/>
          <w:szCs w:val="24"/>
        </w:rPr>
        <w:t xml:space="preserve">, reģistrācijas numurs 40103476661, juridiskā adrese: </w:t>
      </w:r>
      <w:proofErr w:type="spellStart"/>
      <w:r w:rsidRPr="00DB6EE2">
        <w:rPr>
          <w:rFonts w:ascii="Times New Roman" w:hAnsi="Times New Roman" w:cs="Times New Roman"/>
          <w:sz w:val="24"/>
          <w:szCs w:val="24"/>
        </w:rPr>
        <w:t>Apuzes</w:t>
      </w:r>
      <w:proofErr w:type="spellEnd"/>
      <w:r w:rsidRPr="00DB6EE2">
        <w:rPr>
          <w:rFonts w:ascii="Times New Roman" w:hAnsi="Times New Roman" w:cs="Times New Roman"/>
          <w:sz w:val="24"/>
          <w:szCs w:val="24"/>
        </w:rPr>
        <w:t xml:space="preserve"> iela 34, Rīga, LV-1046</w:t>
      </w:r>
      <w:r w:rsidRPr="00DB6EE2">
        <w:rPr>
          <w:rFonts w:ascii="Times New Roman" w:eastAsia="SimSun" w:hAnsi="Times New Roman" w:cs="Times New Roman"/>
          <w:sz w:val="24"/>
          <w:szCs w:val="24"/>
          <w:lang w:eastAsia="zh-CN" w:bidi="hi-IN"/>
        </w:rPr>
        <w:t>, 2024.gada 22.marta iesniegums (Gulbenes novada pašvaldībā saņemts 2024.gada 22.martā un reģistrēts ar Nr.</w:t>
      </w:r>
      <w:r w:rsidRPr="00DB6EE2">
        <w:rPr>
          <w:rFonts w:ascii="Times New Roman" w:hAnsi="Times New Roman" w:cs="Times New Roman"/>
          <w:sz w:val="24"/>
          <w:szCs w:val="24"/>
        </w:rPr>
        <w:t xml:space="preserve"> GND/5.13.1/24/640-S</w:t>
      </w:r>
      <w:r w:rsidRPr="00DB6EE2">
        <w:rPr>
          <w:rFonts w:ascii="Times New Roman" w:eastAsia="SimSun" w:hAnsi="Times New Roman" w:cs="Times New Roman"/>
          <w:sz w:val="24"/>
          <w:szCs w:val="24"/>
          <w:lang w:eastAsia="zh-CN" w:bidi="hi-IN"/>
        </w:rPr>
        <w:t xml:space="preserve">), kurā lūgts izbeigt nedzīvojamo telpu nomas līgumu par </w:t>
      </w:r>
      <w:r w:rsidRPr="00DB6EE2">
        <w:rPr>
          <w:rFonts w:ascii="Times New Roman" w:hAnsi="Times New Roman" w:cs="Times New Roman"/>
          <w:noProof/>
          <w:sz w:val="24"/>
          <w:szCs w:val="24"/>
        </w:rPr>
        <w:t xml:space="preserve">nekustamā īpašuma Lizuma pagastā ar nosaukumu “Akācijas”, kadastra numurs 5072 006 0259, sastāvā esošās ēkas ar kadastra apzīmējumu 5072 006 0259 004 (skola), </w:t>
      </w:r>
      <w:r w:rsidRPr="00DB6EE2">
        <w:rPr>
          <w:rFonts w:ascii="Times New Roman" w:hAnsi="Times New Roman" w:cs="Times New Roman"/>
          <w:sz w:val="24"/>
          <w:szCs w:val="24"/>
        </w:rPr>
        <w:t xml:space="preserve">nedzīvojamās telpas daļu </w:t>
      </w:r>
      <w:r w:rsidRPr="00DB6EE2">
        <w:rPr>
          <w:rFonts w:ascii="Times New Roman" w:hAnsi="Times New Roman" w:cs="Times New Roman"/>
          <w:noProof/>
          <w:sz w:val="24"/>
          <w:szCs w:val="24"/>
        </w:rPr>
        <w:t xml:space="preserve">Nr.14 ar platību 1 </w:t>
      </w:r>
      <w:r w:rsidRPr="00DB6EE2">
        <w:rPr>
          <w:rFonts w:ascii="Times New Roman" w:hAnsi="Times New Roman" w:cs="Times New Roman"/>
          <w:sz w:val="24"/>
          <w:szCs w:val="24"/>
        </w:rPr>
        <w:t>m</w:t>
      </w:r>
      <w:r w:rsidRPr="00DB6EE2">
        <w:rPr>
          <w:rFonts w:ascii="Times New Roman" w:hAnsi="Times New Roman" w:cs="Times New Roman"/>
          <w:sz w:val="24"/>
          <w:szCs w:val="24"/>
          <w:vertAlign w:val="superscript"/>
        </w:rPr>
        <w:t>2</w:t>
      </w:r>
      <w:r w:rsidRPr="00DB6EE2">
        <w:rPr>
          <w:rFonts w:ascii="Times New Roman" w:eastAsia="SimSun" w:hAnsi="Times New Roman" w:cs="Times New Roman"/>
          <w:sz w:val="24"/>
          <w:szCs w:val="24"/>
          <w:lang w:eastAsia="zh-CN" w:bidi="hi-IN"/>
        </w:rPr>
        <w:t>, nomu.</w:t>
      </w:r>
    </w:p>
    <w:p w14:paraId="0D20F168" w14:textId="77777777" w:rsidR="00380E2A" w:rsidRPr="00DB6EE2" w:rsidRDefault="00380E2A" w:rsidP="00380E2A">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B6EE2">
        <w:rPr>
          <w:rFonts w:ascii="Times New Roman" w:eastAsia="Times New Roman" w:hAnsi="Times New Roman" w:cs="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43D9D7FB" w14:textId="4E966BF0" w:rsidR="00380E2A" w:rsidRPr="00DB6EE2" w:rsidRDefault="00380E2A" w:rsidP="00380E2A">
      <w:pPr>
        <w:spacing w:after="0" w:line="360" w:lineRule="auto"/>
        <w:ind w:firstLine="567"/>
        <w:contextualSpacing/>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Ņemot vērā minēto un pamatojoties uz Pašvaldību likuma 73.panta ceturto daļu, Civillikuma 1403.pantu, Gulbenes novada pašvaldības mantas iznomāšanas komisijas nolikuma, kas apstiprināts ar Gulbenes novada pašvaldības domes 2020.gada 30.jūlija lēmumu Nr. GND/2020/487, 6.2. un 8.3.apakšpunktu, atklāti balsojot</w:t>
      </w:r>
      <w:r w:rsidR="00474C70" w:rsidRPr="00DB6EE2">
        <w:rPr>
          <w:rFonts w:ascii="Times New Roman" w:eastAsia="Times New Roman" w:hAnsi="Times New Roman" w:cs="Times New Roman"/>
          <w:sz w:val="24"/>
          <w:szCs w:val="24"/>
        </w:rPr>
        <w:t xml:space="preserve"> </w:t>
      </w:r>
      <w:r w:rsidR="00474C70" w:rsidRPr="00DB6EE2">
        <w:rPr>
          <w:rFonts w:ascii="Times New Roman" w:eastAsia="Calibri" w:hAnsi="Times New Roman" w:cs="Times New Roman"/>
          <w:sz w:val="24"/>
          <w:szCs w:val="24"/>
          <w:lang w:eastAsia="lv-LV"/>
        </w:rPr>
        <w:t xml:space="preserve">ar: </w:t>
      </w:r>
      <w:r w:rsidR="00474C70" w:rsidRPr="00DB6EE2">
        <w:rPr>
          <w:rFonts w:ascii="Times New Roman" w:hAnsi="Times New Roman" w:cs="Times New Roman"/>
          <w:noProof/>
          <w:sz w:val="24"/>
          <w:szCs w:val="24"/>
        </w:rPr>
        <w:t>6 balsīm "Par" (Guna Pūcīte, Ineta Otvare, Inta Bindre, Kristaps Dauksts, Lolita Vīksniņa, Monta Ķelle), "Pret" – nav, "Atturas" – nav, "Nepiedalās" – nav</w:t>
      </w:r>
      <w:r w:rsidR="00474C70" w:rsidRPr="00DB6EE2">
        <w:rPr>
          <w:rFonts w:ascii="Times New Roman" w:hAnsi="Times New Roman" w:cs="Times New Roman"/>
          <w:sz w:val="24"/>
          <w:szCs w:val="24"/>
        </w:rPr>
        <w:t>, NOLEMJ:</w:t>
      </w:r>
    </w:p>
    <w:p w14:paraId="173F90AD" w14:textId="77777777" w:rsidR="00380E2A" w:rsidRPr="00DB6EE2" w:rsidRDefault="00380E2A" w:rsidP="00380E2A">
      <w:pPr>
        <w:pStyle w:val="Sarakstarindkopa"/>
        <w:widowControl w:val="0"/>
        <w:numPr>
          <w:ilvl w:val="0"/>
          <w:numId w:val="4"/>
        </w:numPr>
        <w:tabs>
          <w:tab w:val="left" w:pos="426"/>
          <w:tab w:val="left" w:pos="709"/>
          <w:tab w:val="left" w:pos="851"/>
        </w:tabs>
        <w:suppressAutoHyphens/>
        <w:spacing w:line="360" w:lineRule="auto"/>
        <w:ind w:left="0" w:firstLine="567"/>
        <w:jc w:val="both"/>
        <w:rPr>
          <w:rFonts w:ascii="Times New Roman" w:eastAsia="SimSun" w:hAnsi="Times New Roman"/>
          <w:sz w:val="24"/>
          <w:szCs w:val="24"/>
          <w:lang w:eastAsia="zh-CN" w:bidi="hi-IN"/>
        </w:rPr>
      </w:pPr>
      <w:r w:rsidRPr="00DB6EE2">
        <w:rPr>
          <w:rFonts w:ascii="Times New Roman" w:hAnsi="Times New Roman"/>
          <w:sz w:val="24"/>
          <w:szCs w:val="24"/>
        </w:rPr>
        <w:t xml:space="preserve">IZBEIGT ar </w:t>
      </w:r>
      <w:r w:rsidRPr="00DB6EE2">
        <w:rPr>
          <w:rFonts w:ascii="Times New Roman" w:eastAsia="SimSun" w:hAnsi="Times New Roman"/>
          <w:bCs/>
          <w:sz w:val="24"/>
          <w:szCs w:val="24"/>
          <w:lang w:eastAsia="zh-CN" w:bidi="hi-IN"/>
        </w:rPr>
        <w:t>s</w:t>
      </w:r>
      <w:r w:rsidRPr="00DB6EE2">
        <w:rPr>
          <w:rFonts w:ascii="Times New Roman" w:eastAsiaTheme="minorHAnsi" w:hAnsi="Times New Roman"/>
          <w:bCs/>
          <w:sz w:val="24"/>
          <w:szCs w:val="24"/>
          <w:lang w:eastAsia="en-US"/>
        </w:rPr>
        <w:t>abiedrību ar ierobežotu atbildību “Kafijas pasaule”,</w:t>
      </w:r>
      <w:r w:rsidRPr="00DB6EE2">
        <w:rPr>
          <w:rFonts w:ascii="Times New Roman" w:eastAsiaTheme="minorHAnsi" w:hAnsi="Times New Roman"/>
          <w:sz w:val="24"/>
          <w:szCs w:val="24"/>
          <w:lang w:eastAsia="en-US"/>
        </w:rPr>
        <w:t xml:space="preserve"> reģistrācijas numurs 40103476661, juridiskā adrese: </w:t>
      </w:r>
      <w:proofErr w:type="spellStart"/>
      <w:r w:rsidRPr="00DB6EE2">
        <w:rPr>
          <w:rFonts w:ascii="Times New Roman" w:eastAsiaTheme="minorHAnsi" w:hAnsi="Times New Roman"/>
          <w:sz w:val="24"/>
          <w:szCs w:val="24"/>
          <w:lang w:eastAsia="en-US"/>
        </w:rPr>
        <w:t>Apuzes</w:t>
      </w:r>
      <w:proofErr w:type="spellEnd"/>
      <w:r w:rsidRPr="00DB6EE2">
        <w:rPr>
          <w:rFonts w:ascii="Times New Roman" w:eastAsiaTheme="minorHAnsi" w:hAnsi="Times New Roman"/>
          <w:sz w:val="24"/>
          <w:szCs w:val="24"/>
          <w:lang w:eastAsia="en-US"/>
        </w:rPr>
        <w:t xml:space="preserve"> iela 34, Rīga, LV-1046</w:t>
      </w:r>
      <w:r w:rsidRPr="00DB6EE2">
        <w:rPr>
          <w:rFonts w:ascii="Times New Roman" w:hAnsi="Times New Roman"/>
          <w:sz w:val="24"/>
          <w:szCs w:val="24"/>
        </w:rPr>
        <w:t xml:space="preserve">, 2013.gada 12.septembrī noslēgto nedzīvojamo telpu nomas līgumu Nr. GND/9.7/23/862 </w:t>
      </w:r>
      <w:r w:rsidRPr="00DB6EE2">
        <w:rPr>
          <w:rFonts w:ascii="Times New Roman" w:eastAsia="SimSun" w:hAnsi="Times New Roman"/>
          <w:sz w:val="24"/>
          <w:szCs w:val="24"/>
          <w:lang w:eastAsia="zh-CN" w:bidi="hi-IN"/>
        </w:rPr>
        <w:t xml:space="preserve">par </w:t>
      </w:r>
      <w:r w:rsidRPr="00DB6EE2">
        <w:rPr>
          <w:rFonts w:ascii="Times New Roman" w:hAnsi="Times New Roman"/>
          <w:noProof/>
          <w:sz w:val="24"/>
          <w:szCs w:val="24"/>
        </w:rPr>
        <w:t xml:space="preserve">nekustamā īpašuma Lizuma pagastā ar nosaukumu “Akācijas”, kadastra numurs 5072 006 0259, sastāvā esošās ēkas ar kadastra apzīmējumu 5072 006 0259 004 (skola) </w:t>
      </w:r>
      <w:r w:rsidRPr="00DB6EE2">
        <w:rPr>
          <w:rFonts w:ascii="Times New Roman" w:hAnsi="Times New Roman"/>
          <w:sz w:val="24"/>
          <w:szCs w:val="24"/>
        </w:rPr>
        <w:t xml:space="preserve">nedzīvojamās telpas daļu </w:t>
      </w:r>
      <w:r w:rsidRPr="00DB6EE2">
        <w:rPr>
          <w:rFonts w:ascii="Times New Roman" w:hAnsi="Times New Roman"/>
          <w:noProof/>
          <w:sz w:val="24"/>
          <w:szCs w:val="24"/>
        </w:rPr>
        <w:t xml:space="preserve">Nr.14 ar platību 1 </w:t>
      </w:r>
      <w:r w:rsidRPr="00DB6EE2">
        <w:rPr>
          <w:rFonts w:ascii="Times New Roman" w:hAnsi="Times New Roman"/>
          <w:sz w:val="24"/>
          <w:szCs w:val="24"/>
        </w:rPr>
        <w:t>m</w:t>
      </w:r>
      <w:r w:rsidRPr="00DB6EE2">
        <w:rPr>
          <w:rFonts w:ascii="Times New Roman" w:hAnsi="Times New Roman"/>
          <w:sz w:val="24"/>
          <w:szCs w:val="24"/>
          <w:vertAlign w:val="superscript"/>
        </w:rPr>
        <w:t>2</w:t>
      </w:r>
      <w:r w:rsidRPr="00DB6EE2">
        <w:rPr>
          <w:rFonts w:ascii="Times New Roman" w:eastAsia="SimSun" w:hAnsi="Times New Roman"/>
          <w:sz w:val="24"/>
          <w:szCs w:val="24"/>
          <w:lang w:eastAsia="zh-CN" w:bidi="hi-IN"/>
        </w:rPr>
        <w:t xml:space="preserve"> nomu ar 2024.gada 22.aprīli.</w:t>
      </w:r>
    </w:p>
    <w:p w14:paraId="7C9E042D" w14:textId="77777777" w:rsidR="00380E2A" w:rsidRPr="00DB6EE2" w:rsidRDefault="00380E2A" w:rsidP="00380E2A">
      <w:pPr>
        <w:pStyle w:val="Sarakstarindkopa"/>
        <w:widowControl w:val="0"/>
        <w:numPr>
          <w:ilvl w:val="0"/>
          <w:numId w:val="4"/>
        </w:numPr>
        <w:tabs>
          <w:tab w:val="left" w:pos="567"/>
          <w:tab w:val="left" w:pos="709"/>
          <w:tab w:val="left" w:pos="851"/>
        </w:tabs>
        <w:suppressAutoHyphens/>
        <w:spacing w:line="360" w:lineRule="auto"/>
        <w:ind w:left="0" w:firstLine="567"/>
        <w:jc w:val="both"/>
        <w:rPr>
          <w:rFonts w:ascii="Times New Roman" w:eastAsia="SimSun" w:hAnsi="Times New Roman"/>
          <w:sz w:val="24"/>
          <w:szCs w:val="24"/>
          <w:lang w:eastAsia="zh-CN" w:bidi="hi-IN"/>
        </w:rPr>
      </w:pPr>
      <w:r w:rsidRPr="00DB6EE2">
        <w:rPr>
          <w:rFonts w:ascii="Times New Roman" w:hAnsi="Times New Roman"/>
          <w:sz w:val="24"/>
          <w:szCs w:val="24"/>
        </w:rPr>
        <w:t xml:space="preserve">NOSLĒGT ar </w:t>
      </w:r>
      <w:bookmarkStart w:id="4" w:name="_Hlk162520590"/>
      <w:r w:rsidRPr="00DB6EE2">
        <w:rPr>
          <w:rFonts w:ascii="Times New Roman" w:eastAsia="SimSun" w:hAnsi="Times New Roman"/>
          <w:bCs/>
          <w:sz w:val="24"/>
          <w:szCs w:val="24"/>
          <w:lang w:eastAsia="zh-CN" w:bidi="hi-IN"/>
        </w:rPr>
        <w:t>s</w:t>
      </w:r>
      <w:r w:rsidRPr="00DB6EE2">
        <w:rPr>
          <w:rFonts w:ascii="Times New Roman" w:eastAsiaTheme="minorHAnsi" w:hAnsi="Times New Roman"/>
          <w:bCs/>
          <w:sz w:val="24"/>
          <w:szCs w:val="24"/>
          <w:lang w:eastAsia="en-US"/>
        </w:rPr>
        <w:t>abiedrību ar ierobežotu atbildību “Kafijas pasaule”,</w:t>
      </w:r>
      <w:r w:rsidRPr="00DB6EE2">
        <w:rPr>
          <w:rFonts w:ascii="Times New Roman" w:eastAsiaTheme="minorHAnsi" w:hAnsi="Times New Roman"/>
          <w:sz w:val="24"/>
          <w:szCs w:val="24"/>
          <w:lang w:eastAsia="en-US"/>
        </w:rPr>
        <w:t xml:space="preserve"> reģistrācijas numurs 40103476661</w:t>
      </w:r>
      <w:bookmarkEnd w:id="4"/>
      <w:r w:rsidRPr="00DB6EE2">
        <w:rPr>
          <w:rFonts w:ascii="Times New Roman" w:eastAsiaTheme="minorHAnsi" w:hAnsi="Times New Roman"/>
          <w:sz w:val="24"/>
          <w:szCs w:val="24"/>
          <w:lang w:eastAsia="en-US"/>
        </w:rPr>
        <w:t xml:space="preserve">, juridiskā adrese: </w:t>
      </w:r>
      <w:proofErr w:type="spellStart"/>
      <w:r w:rsidRPr="00DB6EE2">
        <w:rPr>
          <w:rFonts w:ascii="Times New Roman" w:eastAsiaTheme="minorHAnsi" w:hAnsi="Times New Roman"/>
          <w:sz w:val="24"/>
          <w:szCs w:val="24"/>
          <w:lang w:eastAsia="en-US"/>
        </w:rPr>
        <w:t>Apuzes</w:t>
      </w:r>
      <w:proofErr w:type="spellEnd"/>
      <w:r w:rsidRPr="00DB6EE2">
        <w:rPr>
          <w:rFonts w:ascii="Times New Roman" w:eastAsiaTheme="minorHAnsi" w:hAnsi="Times New Roman"/>
          <w:sz w:val="24"/>
          <w:szCs w:val="24"/>
          <w:lang w:eastAsia="en-US"/>
        </w:rPr>
        <w:t xml:space="preserve"> iela 34, Rīga, LV-1046</w:t>
      </w:r>
      <w:r w:rsidRPr="00DB6EE2">
        <w:rPr>
          <w:rFonts w:ascii="Times New Roman" w:hAnsi="Times New Roman"/>
          <w:sz w:val="24"/>
          <w:szCs w:val="24"/>
        </w:rPr>
        <w:t xml:space="preserve">, vienošanos par 2023.gada 12.septembrī noslēgtā nedzīvojamo telpu nomas līguma Nr. GND/9.7/23/862 izbeigšanu. </w:t>
      </w:r>
    </w:p>
    <w:p w14:paraId="0B933E37" w14:textId="55132F8D" w:rsidR="00380E2A" w:rsidRPr="00DB6EE2" w:rsidRDefault="00380E2A" w:rsidP="00380E2A">
      <w:pPr>
        <w:spacing w:after="0" w:line="360" w:lineRule="auto"/>
        <w:ind w:firstLine="567"/>
        <w:contextualSpacing/>
        <w:jc w:val="both"/>
        <w:rPr>
          <w:rFonts w:ascii="Times New Roman" w:eastAsia="Times New Roman" w:hAnsi="Times New Roman" w:cs="Times New Roman"/>
          <w:sz w:val="24"/>
          <w:szCs w:val="24"/>
        </w:rPr>
      </w:pPr>
      <w:r w:rsidRPr="00DB6EE2">
        <w:rPr>
          <w:rFonts w:ascii="Times New Roman" w:hAnsi="Times New Roman" w:cs="Times New Roman"/>
          <w:sz w:val="24"/>
          <w:szCs w:val="24"/>
        </w:rPr>
        <w:t xml:space="preserve">UZDOT Lizuma pamatskolas direktorei </w:t>
      </w:r>
      <w:proofErr w:type="spellStart"/>
      <w:r w:rsidRPr="00DB6EE2">
        <w:rPr>
          <w:rFonts w:ascii="Times New Roman" w:hAnsi="Times New Roman" w:cs="Times New Roman"/>
          <w:sz w:val="24"/>
          <w:szCs w:val="24"/>
        </w:rPr>
        <w:t>I.Dambei</w:t>
      </w:r>
      <w:proofErr w:type="spellEnd"/>
      <w:r w:rsidRPr="00DB6EE2">
        <w:rPr>
          <w:rFonts w:ascii="Times New Roman" w:hAnsi="Times New Roman" w:cs="Times New Roman"/>
          <w:sz w:val="24"/>
          <w:szCs w:val="24"/>
        </w:rPr>
        <w:t xml:space="preserve"> </w:t>
      </w:r>
      <w:r w:rsidRPr="00DB6EE2">
        <w:rPr>
          <w:rFonts w:ascii="Times New Roman" w:eastAsia="Times New Roman" w:hAnsi="Times New Roman" w:cs="Times New Roman"/>
          <w:sz w:val="24"/>
          <w:szCs w:val="24"/>
        </w:rPr>
        <w:t xml:space="preserve">organizēt iznomātās nedzīvojamās telpas pārņemšanu no </w:t>
      </w:r>
      <w:r w:rsidRPr="00DB6EE2">
        <w:rPr>
          <w:rFonts w:ascii="Times New Roman" w:eastAsia="SimSun" w:hAnsi="Times New Roman" w:cs="Times New Roman"/>
          <w:bCs/>
          <w:sz w:val="24"/>
          <w:szCs w:val="24"/>
          <w:lang w:eastAsia="zh-CN" w:bidi="hi-IN"/>
        </w:rPr>
        <w:t>s</w:t>
      </w:r>
      <w:r w:rsidRPr="00DB6EE2">
        <w:rPr>
          <w:rFonts w:ascii="Times New Roman" w:hAnsi="Times New Roman" w:cs="Times New Roman"/>
          <w:bCs/>
          <w:sz w:val="24"/>
          <w:szCs w:val="24"/>
        </w:rPr>
        <w:t>abiedrības ar ierobežotu atbildību “Kafijas pasaule”,</w:t>
      </w:r>
      <w:r w:rsidRPr="00DB6EE2">
        <w:rPr>
          <w:rFonts w:ascii="Times New Roman" w:hAnsi="Times New Roman" w:cs="Times New Roman"/>
          <w:sz w:val="24"/>
          <w:szCs w:val="24"/>
        </w:rPr>
        <w:t xml:space="preserve"> reģistrācijas numurs </w:t>
      </w:r>
      <w:r w:rsidRPr="00DB6EE2">
        <w:rPr>
          <w:rFonts w:ascii="Times New Roman" w:hAnsi="Times New Roman" w:cs="Times New Roman"/>
          <w:sz w:val="24"/>
          <w:szCs w:val="24"/>
        </w:rPr>
        <w:lastRenderedPageBreak/>
        <w:t>40103476661, 2023.gada 12.septembrī nedzīvojamo telpu nomas līgumā Nr. GND/9.7/23/862 noteiktajā kārtībā</w:t>
      </w:r>
      <w:r w:rsidRPr="00DB6EE2">
        <w:rPr>
          <w:rFonts w:ascii="Times New Roman" w:eastAsia="Times New Roman" w:hAnsi="Times New Roman" w:cs="Times New Roman"/>
          <w:sz w:val="24"/>
          <w:szCs w:val="24"/>
        </w:rPr>
        <w:t>.</w:t>
      </w:r>
    </w:p>
    <w:p w14:paraId="68B2A902" w14:textId="77777777" w:rsidR="00380E2A" w:rsidRPr="00DB6EE2" w:rsidRDefault="00380E2A" w:rsidP="00380E2A">
      <w:pPr>
        <w:spacing w:after="0" w:line="240" w:lineRule="auto"/>
        <w:jc w:val="center"/>
        <w:rPr>
          <w:rFonts w:ascii="Times New Roman" w:hAnsi="Times New Roman" w:cs="Times New Roman"/>
          <w:b/>
          <w:bCs/>
          <w:sz w:val="24"/>
          <w:szCs w:val="24"/>
        </w:rPr>
      </w:pPr>
      <w:r w:rsidRPr="00DB6EE2">
        <w:rPr>
          <w:rFonts w:ascii="Times New Roman" w:hAnsi="Times New Roman" w:cs="Times New Roman"/>
          <w:b/>
          <w:bCs/>
          <w:sz w:val="24"/>
          <w:szCs w:val="24"/>
        </w:rPr>
        <w:t xml:space="preserve">Gulbenes novada pašvaldības mantas iznomāšanas komisijas </w:t>
      </w:r>
    </w:p>
    <w:p w14:paraId="290AAF62" w14:textId="77777777" w:rsidR="00380E2A" w:rsidRPr="00DB6EE2" w:rsidRDefault="00380E2A" w:rsidP="00380E2A">
      <w:pPr>
        <w:spacing w:after="0" w:line="240" w:lineRule="auto"/>
        <w:jc w:val="center"/>
        <w:rPr>
          <w:rFonts w:ascii="Times New Roman" w:hAnsi="Times New Roman" w:cs="Times New Roman"/>
          <w:b/>
          <w:bCs/>
          <w:sz w:val="24"/>
          <w:szCs w:val="24"/>
        </w:rPr>
      </w:pPr>
      <w:r w:rsidRPr="00DB6EE2">
        <w:rPr>
          <w:rFonts w:ascii="Times New Roman" w:hAnsi="Times New Roman" w:cs="Times New Roman"/>
          <w:b/>
          <w:bCs/>
          <w:sz w:val="24"/>
          <w:szCs w:val="24"/>
        </w:rPr>
        <w:t>LĒMUMS</w:t>
      </w:r>
    </w:p>
    <w:p w14:paraId="19F70D88" w14:textId="77777777" w:rsidR="00380E2A" w:rsidRPr="00DB6EE2" w:rsidRDefault="00380E2A" w:rsidP="00380E2A">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380E2A" w:rsidRPr="00DB6EE2" w14:paraId="1309B976" w14:textId="77777777" w:rsidTr="002C693F">
        <w:trPr>
          <w:trHeight w:val="364"/>
        </w:trPr>
        <w:tc>
          <w:tcPr>
            <w:tcW w:w="4654" w:type="dxa"/>
          </w:tcPr>
          <w:p w14:paraId="35CEE676" w14:textId="77777777" w:rsidR="00380E2A" w:rsidRPr="00DB6EE2" w:rsidRDefault="00380E2A" w:rsidP="002C693F">
            <w:pPr>
              <w:rPr>
                <w:rFonts w:ascii="Times New Roman" w:hAnsi="Times New Roman" w:cs="Times New Roman"/>
                <w:b/>
                <w:bCs/>
                <w:sz w:val="24"/>
                <w:szCs w:val="24"/>
              </w:rPr>
            </w:pPr>
            <w:r w:rsidRPr="00DB6EE2">
              <w:rPr>
                <w:rFonts w:ascii="Times New Roman" w:hAnsi="Times New Roman" w:cs="Times New Roman"/>
                <w:noProof/>
                <w:sz w:val="24"/>
                <w:szCs w:val="24"/>
              </w:rPr>
              <w:t>18.04.2024</w:t>
            </w:r>
          </w:p>
        </w:tc>
        <w:tc>
          <w:tcPr>
            <w:tcW w:w="4844" w:type="dxa"/>
          </w:tcPr>
          <w:p w14:paraId="5D6BFE5A" w14:textId="77777777" w:rsidR="00380E2A" w:rsidRPr="00DB6EE2" w:rsidRDefault="00380E2A" w:rsidP="002C693F">
            <w:pPr>
              <w:jc w:val="right"/>
              <w:rPr>
                <w:rFonts w:ascii="Times New Roman" w:hAnsi="Times New Roman" w:cs="Times New Roman"/>
                <w:b/>
                <w:bCs/>
                <w:sz w:val="24"/>
                <w:szCs w:val="24"/>
              </w:rPr>
            </w:pPr>
            <w:r w:rsidRPr="00DB6EE2">
              <w:rPr>
                <w:rFonts w:ascii="Times New Roman" w:hAnsi="Times New Roman" w:cs="Times New Roman"/>
                <w:sz w:val="24"/>
                <w:szCs w:val="24"/>
              </w:rPr>
              <w:t xml:space="preserve">Nr. </w:t>
            </w:r>
            <w:r w:rsidRPr="00DB6EE2">
              <w:rPr>
                <w:rFonts w:ascii="Times New Roman" w:hAnsi="Times New Roman" w:cs="Times New Roman"/>
                <w:noProof/>
                <w:sz w:val="24"/>
                <w:szCs w:val="24"/>
              </w:rPr>
              <w:t>GND/2.6.2/24/152</w:t>
            </w:r>
          </w:p>
        </w:tc>
      </w:tr>
    </w:tbl>
    <w:p w14:paraId="771C9385" w14:textId="77777777" w:rsidR="00380E2A" w:rsidRPr="00DB6EE2" w:rsidRDefault="00380E2A" w:rsidP="00380E2A">
      <w:pPr>
        <w:spacing w:line="240" w:lineRule="auto"/>
        <w:contextualSpacing/>
        <w:jc w:val="center"/>
        <w:rPr>
          <w:rFonts w:ascii="Times New Roman" w:eastAsia="Times New Roman" w:hAnsi="Times New Roman" w:cs="Times New Roman"/>
          <w:b/>
          <w:sz w:val="24"/>
          <w:szCs w:val="24"/>
        </w:rPr>
      </w:pPr>
    </w:p>
    <w:p w14:paraId="1E54433D" w14:textId="77777777" w:rsidR="00380E2A" w:rsidRPr="00DB6EE2" w:rsidRDefault="00380E2A" w:rsidP="00380E2A">
      <w:pPr>
        <w:spacing w:after="0" w:line="240" w:lineRule="auto"/>
        <w:ind w:right="-99"/>
        <w:contextualSpacing/>
        <w:jc w:val="center"/>
        <w:rPr>
          <w:rFonts w:ascii="Times New Roman" w:hAnsi="Times New Roman" w:cs="Times New Roman"/>
          <w:b/>
          <w:sz w:val="24"/>
          <w:szCs w:val="24"/>
        </w:rPr>
      </w:pPr>
      <w:r w:rsidRPr="00DB6EE2">
        <w:rPr>
          <w:rFonts w:ascii="Times New Roman" w:eastAsia="Times New Roman" w:hAnsi="Times New Roman" w:cs="Times New Roman"/>
          <w:b/>
          <w:sz w:val="24"/>
          <w:szCs w:val="24"/>
        </w:rPr>
        <w:t xml:space="preserve">Par nekustamā īpašuma </w:t>
      </w:r>
      <w:proofErr w:type="spellStart"/>
      <w:r w:rsidRPr="00DB6EE2">
        <w:rPr>
          <w:rFonts w:ascii="Times New Roman" w:eastAsia="Times New Roman" w:hAnsi="Times New Roman" w:cs="Times New Roman"/>
          <w:b/>
          <w:sz w:val="24"/>
          <w:szCs w:val="24"/>
        </w:rPr>
        <w:t>Daukstu</w:t>
      </w:r>
      <w:proofErr w:type="spellEnd"/>
      <w:r w:rsidRPr="00DB6EE2">
        <w:rPr>
          <w:rFonts w:ascii="Times New Roman" w:eastAsia="Times New Roman" w:hAnsi="Times New Roman" w:cs="Times New Roman"/>
          <w:b/>
          <w:sz w:val="24"/>
          <w:szCs w:val="24"/>
        </w:rPr>
        <w:t xml:space="preserve"> pagastā ar nosaukumu “Pagasta dārziņi” zemes vienības ar kadastra apzīmējumu 5048 004 0333 daļas, 0,02 ha platībā iznomāšanu</w:t>
      </w:r>
    </w:p>
    <w:p w14:paraId="21A4409F" w14:textId="77777777" w:rsidR="00380E2A" w:rsidRPr="00DB6EE2" w:rsidRDefault="00380E2A" w:rsidP="00380E2A">
      <w:pPr>
        <w:rPr>
          <w:rFonts w:ascii="Times New Roman" w:hAnsi="Times New Roman" w:cs="Times New Roman"/>
          <w:sz w:val="24"/>
          <w:szCs w:val="24"/>
        </w:rPr>
      </w:pPr>
    </w:p>
    <w:p w14:paraId="354FD5D9" w14:textId="5200F991" w:rsidR="00380E2A" w:rsidRPr="00DB6EE2" w:rsidRDefault="00380E2A" w:rsidP="00380E2A">
      <w:pPr>
        <w:spacing w:after="0" w:line="360" w:lineRule="auto"/>
        <w:ind w:firstLine="720"/>
        <w:jc w:val="both"/>
        <w:rPr>
          <w:rFonts w:ascii="Times New Roman" w:hAnsi="Times New Roman" w:cs="Times New Roman"/>
          <w:sz w:val="24"/>
          <w:szCs w:val="24"/>
        </w:rPr>
      </w:pPr>
      <w:r w:rsidRPr="00DB6EE2">
        <w:rPr>
          <w:rFonts w:ascii="Times New Roman" w:hAnsi="Times New Roman" w:cs="Times New Roman"/>
          <w:sz w:val="24"/>
          <w:szCs w:val="24"/>
        </w:rPr>
        <w:t xml:space="preserve">Izskatīts </w:t>
      </w:r>
      <w:r w:rsidR="004A2FF4">
        <w:rPr>
          <w:rFonts w:ascii="Times New Roman" w:eastAsia="Calibri" w:hAnsi="Times New Roman" w:cs="Times New Roman"/>
          <w:b/>
          <w:bCs/>
          <w:sz w:val="24"/>
          <w:szCs w:val="24"/>
          <w:lang w:eastAsia="lv-LV"/>
        </w:rPr>
        <w:t>[…]</w:t>
      </w:r>
      <w:r w:rsidRPr="00DB6EE2">
        <w:rPr>
          <w:rFonts w:ascii="Times New Roman" w:hAnsi="Times New Roman" w:cs="Times New Roman"/>
          <w:sz w:val="24"/>
          <w:szCs w:val="24"/>
        </w:rPr>
        <w:t>, 2024.gada 21.februāra iesniegums (Gulbenes novada pašvaldībā saņemts 2024.gada 21.februārī un reģistrēts ar Nr. GND/5.13.1/24/420-M), kurā lūgts piešķirt nomā zemes vienības ar kadastra apzīmējumu 5048 004 0333 daļu, 0,02 ha platībā, sakņu dārza vajadzībām.</w:t>
      </w:r>
    </w:p>
    <w:p w14:paraId="52CBC79D" w14:textId="77777777" w:rsidR="00380E2A" w:rsidRPr="00DB6EE2" w:rsidRDefault="00380E2A" w:rsidP="00380E2A">
      <w:pPr>
        <w:spacing w:after="0" w:line="360" w:lineRule="auto"/>
        <w:ind w:firstLine="720"/>
        <w:jc w:val="both"/>
        <w:rPr>
          <w:rFonts w:ascii="Times New Roman" w:hAnsi="Times New Roman" w:cs="Times New Roman"/>
          <w:kern w:val="2"/>
          <w:sz w:val="24"/>
          <w:szCs w:val="24"/>
          <w14:ligatures w14:val="standardContextual"/>
        </w:rPr>
      </w:pPr>
      <w:r w:rsidRPr="00DB6EE2">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DB6EE2">
        <w:rPr>
          <w:rFonts w:ascii="Times New Roman" w:hAnsi="Times New Roman" w:cs="Times New Roman"/>
          <w:kern w:val="2"/>
          <w:sz w:val="24"/>
          <w:szCs w:val="24"/>
          <w14:ligatures w14:val="standardContextual"/>
        </w:rPr>
        <w:t>ievērojot likumā noteikto par rīcību ar publiskas personas finanšu līdzekļiem un mantu.</w:t>
      </w:r>
    </w:p>
    <w:p w14:paraId="6EB5AD72" w14:textId="77777777" w:rsidR="00380E2A" w:rsidRPr="00DB6EE2" w:rsidRDefault="00380E2A" w:rsidP="00380E2A">
      <w:pPr>
        <w:spacing w:line="360" w:lineRule="auto"/>
        <w:ind w:firstLine="720"/>
        <w:contextualSpacing/>
        <w:jc w:val="both"/>
        <w:rPr>
          <w:rFonts w:ascii="Times New Roman" w:eastAsia="Times New Roman" w:hAnsi="Times New Roman" w:cs="Times New Roman"/>
          <w:sz w:val="24"/>
          <w:szCs w:val="24"/>
        </w:rPr>
      </w:pPr>
      <w:r w:rsidRPr="00DB6EE2">
        <w:rPr>
          <w:rFonts w:ascii="Times New Roman" w:hAnsi="Times New Roman" w:cs="Times New Roman"/>
          <w:sz w:val="24"/>
          <w:szCs w:val="24"/>
        </w:rPr>
        <w:t xml:space="preserve">Saskaņā ar Nekustamā īpašuma valsts kadastra informācijas sistēmas datiem Gulbenes novada pašvaldība ir </w:t>
      </w:r>
      <w:proofErr w:type="spellStart"/>
      <w:r w:rsidRPr="00DB6EE2">
        <w:rPr>
          <w:rFonts w:ascii="Times New Roman" w:hAnsi="Times New Roman" w:cs="Times New Roman"/>
          <w:sz w:val="24"/>
          <w:szCs w:val="24"/>
        </w:rPr>
        <w:t>Daukstu</w:t>
      </w:r>
      <w:proofErr w:type="spellEnd"/>
      <w:r w:rsidRPr="00DB6EE2">
        <w:rPr>
          <w:rFonts w:ascii="Times New Roman" w:eastAsia="Times New Roman" w:hAnsi="Times New Roman" w:cs="Times New Roman"/>
          <w:sz w:val="24"/>
          <w:szCs w:val="24"/>
        </w:rPr>
        <w:t xml:space="preserve"> pagasta nekustamajā īpašumā “Pagasta dārziņi”, kadastra numurs 5048 004 0333, ietilpstošās zemes vienības, kadastra apzīmējums 5048 004 0333, 8,3079 ha platībā (turpmāk – zemes vienība) tiesiskais valdītājs.</w:t>
      </w:r>
    </w:p>
    <w:p w14:paraId="4ACBDF55" w14:textId="77777777" w:rsidR="00380E2A" w:rsidRPr="00DB6EE2" w:rsidRDefault="00380E2A" w:rsidP="00380E2A">
      <w:pPr>
        <w:autoSpaceDE w:val="0"/>
        <w:autoSpaceDN w:val="0"/>
        <w:adjustRightInd w:val="0"/>
        <w:spacing w:after="0" w:line="360" w:lineRule="auto"/>
        <w:ind w:firstLine="567"/>
        <w:jc w:val="both"/>
        <w:rPr>
          <w:rFonts w:ascii="Times New Roman" w:hAnsi="Times New Roman" w:cs="Times New Roman"/>
          <w:sz w:val="24"/>
          <w:szCs w:val="24"/>
          <w14:ligatures w14:val="standardContextual"/>
        </w:rPr>
      </w:pPr>
      <w:r w:rsidRPr="00DB6EE2">
        <w:rPr>
          <w:rFonts w:ascii="Times New Roman" w:hAnsi="Times New Roman" w:cs="Times New Roman"/>
          <w:sz w:val="24"/>
          <w:szCs w:val="24"/>
        </w:rPr>
        <w:t xml:space="preserve">Atbilstoši Gulbenes novada teritorijas plānojumam, kas </w:t>
      </w:r>
      <w:r w:rsidRPr="00DB6EE2">
        <w:rPr>
          <w:rFonts w:ascii="Times New Roman" w:eastAsia="Calibri" w:hAnsi="Times New Roman" w:cs="Times New Roman"/>
          <w:sz w:val="24"/>
          <w:szCs w:val="24"/>
        </w:rPr>
        <w:t xml:space="preserve">apstiprināts ar Gulbenes novada pašvaldības domes 2018.gada 27.decembra saistošajiem noteikumiem Nr.20 “Gulbenes novada teritorijas plānojums (turpmāk – Teritorijas plānojums), Teritorijas izmantošanas un apbūves noteikumi un grafiskā daļa”, zemes vienības daļai </w:t>
      </w:r>
      <w:r w:rsidRPr="00DB6EE2">
        <w:rPr>
          <w:rFonts w:ascii="Times New Roman" w:hAnsi="Times New Roman" w:cs="Times New Roman"/>
          <w:sz w:val="24"/>
          <w:szCs w:val="24"/>
        </w:rPr>
        <w:t>66292 m</w:t>
      </w:r>
      <w:r w:rsidRPr="00DB6EE2">
        <w:rPr>
          <w:rFonts w:ascii="Times New Roman" w:hAnsi="Times New Roman" w:cs="Times New Roman"/>
          <w:sz w:val="24"/>
          <w:szCs w:val="24"/>
          <w:vertAlign w:val="superscript"/>
        </w:rPr>
        <w:t xml:space="preserve">2 </w:t>
      </w:r>
      <w:r w:rsidRPr="00DB6EE2">
        <w:rPr>
          <w:rFonts w:ascii="Times New Roman" w:hAnsi="Times New Roman" w:cs="Times New Roman"/>
          <w:sz w:val="24"/>
          <w:szCs w:val="24"/>
        </w:rPr>
        <w:t xml:space="preserve">platībā ir </w:t>
      </w:r>
      <w:r w:rsidRPr="00DB6EE2">
        <w:rPr>
          <w:rFonts w:ascii="Times New Roman" w:eastAsia="Calibri" w:hAnsi="Times New Roman" w:cs="Times New Roman"/>
          <w:sz w:val="24"/>
          <w:szCs w:val="24"/>
        </w:rPr>
        <w:t xml:space="preserve">noteikts funkcionālais zonējums: </w:t>
      </w:r>
      <w:r w:rsidRPr="00DB6EE2">
        <w:rPr>
          <w:rFonts w:ascii="Times New Roman" w:hAnsi="Times New Roman" w:cs="Times New Roman"/>
          <w:bCs/>
          <w:sz w:val="24"/>
          <w:szCs w:val="24"/>
        </w:rPr>
        <w:t>Lauksaimniecības teritorija (L)</w:t>
      </w:r>
      <w:r w:rsidRPr="00DB6EE2">
        <w:rPr>
          <w:rFonts w:ascii="Times New Roman" w:eastAsia="Calibri" w:hAnsi="Times New Roman" w:cs="Times New Roman"/>
          <w:sz w:val="24"/>
          <w:szCs w:val="24"/>
        </w:rPr>
        <w:t xml:space="preserve">. </w:t>
      </w:r>
      <w:r w:rsidRPr="00DB6EE2">
        <w:rPr>
          <w:rFonts w:ascii="Times New Roman" w:hAnsi="Times New Roman" w:cs="Times New Roman"/>
          <w:sz w:val="24"/>
          <w:szCs w:val="24"/>
          <w14:ligatures w14:val="standardContextual"/>
        </w:rPr>
        <w:t>Lauksaimniecības teritorija (L) ir funkcionālā zona, ko nosaka, lai nodrošinātu lauksaimniecības zemes, kā resursa racionālu un daudzveidīgu izmantošanu visa veida lauksaimnieciskajai darbībai un ar to saistītajiem pakalpojumiem. Zemes vienības daļai 11384 m</w:t>
      </w:r>
      <w:r w:rsidRPr="00DB6EE2">
        <w:rPr>
          <w:rFonts w:ascii="Times New Roman" w:hAnsi="Times New Roman" w:cs="Times New Roman"/>
          <w:sz w:val="24"/>
          <w:szCs w:val="24"/>
          <w:vertAlign w:val="superscript"/>
          <w14:ligatures w14:val="standardContextual"/>
        </w:rPr>
        <w:t>2</w:t>
      </w:r>
      <w:r w:rsidRPr="00DB6EE2">
        <w:rPr>
          <w:rFonts w:ascii="Times New Roman" w:hAnsi="Times New Roman" w:cs="Times New Roman"/>
          <w:sz w:val="24"/>
          <w:szCs w:val="24"/>
          <w14:ligatures w14:val="standardContextual"/>
        </w:rPr>
        <w:t xml:space="preserve"> platībā </w:t>
      </w:r>
      <w:r w:rsidRPr="00DB6EE2">
        <w:rPr>
          <w:rFonts w:ascii="Times New Roman" w:hAnsi="Times New Roman" w:cs="Times New Roman"/>
          <w:sz w:val="24"/>
          <w:szCs w:val="24"/>
        </w:rPr>
        <w:t xml:space="preserve">ir </w:t>
      </w:r>
      <w:r w:rsidRPr="00DB6EE2">
        <w:rPr>
          <w:rFonts w:ascii="Times New Roman" w:eastAsia="Calibri" w:hAnsi="Times New Roman" w:cs="Times New Roman"/>
          <w:sz w:val="24"/>
          <w:szCs w:val="24"/>
        </w:rPr>
        <w:t xml:space="preserve">noteikts funkcionālais zonējums: Mežu teritorija (M). Mežu teritorija (M) </w:t>
      </w:r>
      <w:r w:rsidRPr="00DB6EE2">
        <w:rPr>
          <w:rFonts w:ascii="Times New Roman" w:hAnsi="Times New Roman" w:cs="Times New Roman"/>
          <w:sz w:val="24"/>
          <w:szCs w:val="24"/>
          <w14:ligatures w14:val="standardContextual"/>
        </w:rPr>
        <w:t>ir funkcionālā zona, ko nosaka lai nodrošinātu apstākļus mežu ilgtspējīgai attīstībai un mežu galveno funkciju – saimniecisko, ekoloģisko un sociālo funkciju īstenošanai. Iz</w:t>
      </w:r>
      <w:r w:rsidRPr="00DB6EE2">
        <w:rPr>
          <w:rFonts w:ascii="Times New Roman" w:eastAsia="Calibri" w:hAnsi="Times New Roman" w:cs="Times New Roman"/>
          <w:sz w:val="24"/>
          <w:szCs w:val="24"/>
        </w:rPr>
        <w:t xml:space="preserve">nomātā zemes vienības daļa 0,02 ha platībā atrodas </w:t>
      </w:r>
      <w:r w:rsidRPr="00DB6EE2">
        <w:rPr>
          <w:rFonts w:ascii="Times New Roman" w:hAnsi="Times New Roman" w:cs="Times New Roman"/>
          <w:sz w:val="24"/>
          <w:szCs w:val="24"/>
        </w:rPr>
        <w:t>lauksaimniecības un mežu teritorijā.</w:t>
      </w:r>
    </w:p>
    <w:p w14:paraId="0A438F88" w14:textId="77777777" w:rsidR="00380E2A" w:rsidRPr="00DB6EE2" w:rsidRDefault="00380E2A" w:rsidP="00380E2A">
      <w:pPr>
        <w:autoSpaceDE w:val="0"/>
        <w:autoSpaceDN w:val="0"/>
        <w:adjustRightInd w:val="0"/>
        <w:spacing w:after="0" w:line="360" w:lineRule="auto"/>
        <w:ind w:firstLine="720"/>
        <w:jc w:val="both"/>
        <w:rPr>
          <w:rFonts w:ascii="Times New Roman" w:hAnsi="Times New Roman" w:cs="Times New Roman"/>
          <w:sz w:val="24"/>
          <w:szCs w:val="24"/>
        </w:rPr>
      </w:pPr>
      <w:r w:rsidRPr="00DB6EE2">
        <w:rPr>
          <w:rFonts w:ascii="Times New Roman" w:hAnsi="Times New Roman" w:cs="Times New Roman"/>
          <w:sz w:val="24"/>
          <w:szCs w:val="24"/>
        </w:rPr>
        <w:lastRenderedPageBreak/>
        <w:t>Zemes vienības lietošanas mērķis – (0101) zeme uz kuras galvenā saimnieciskā darbība ir lauksaimniecība un (1201) ar maģistrālajām elektropārvades un sakaru līnijām un maģistrālajiem naftas, naftas produktu, ķīmisko produktu, gāzes un ūdens cauruļvadiem saistīto būvju, ūdens ņemšanas un notekūdeņu attīrīšanas būvju apbūve.</w:t>
      </w:r>
    </w:p>
    <w:p w14:paraId="5CE60B1A" w14:textId="77777777" w:rsidR="00380E2A" w:rsidRPr="00DB6EE2" w:rsidRDefault="00380E2A" w:rsidP="00380E2A">
      <w:pPr>
        <w:spacing w:after="0" w:line="360" w:lineRule="auto"/>
        <w:ind w:firstLine="720"/>
        <w:jc w:val="both"/>
        <w:rPr>
          <w:rFonts w:ascii="Times New Roman" w:hAnsi="Times New Roman" w:cs="Times New Roman"/>
          <w:sz w:val="24"/>
          <w:szCs w:val="24"/>
        </w:rPr>
      </w:pPr>
      <w:r w:rsidRPr="00DB6EE2">
        <w:rPr>
          <w:rFonts w:ascii="Times New Roman" w:eastAsia="Times New Roman" w:hAnsi="Times New Roman" w:cs="Times New Roman"/>
          <w:sz w:val="24"/>
          <w:szCs w:val="24"/>
        </w:rPr>
        <w:t xml:space="preserve">Zemes vienības daļa nav nepieciešama </w:t>
      </w:r>
      <w:r w:rsidRPr="00DB6EE2">
        <w:rPr>
          <w:rFonts w:ascii="Times New Roman" w:hAnsi="Times New Roman" w:cs="Times New Roman"/>
          <w:sz w:val="24"/>
          <w:szCs w:val="24"/>
        </w:rPr>
        <w:t>pašvaldības funkciju veikšanai un pašlaik tai nav cita pielietojuma.</w:t>
      </w:r>
    </w:p>
    <w:p w14:paraId="0044D537" w14:textId="77777777" w:rsidR="00380E2A" w:rsidRPr="00DB6EE2" w:rsidRDefault="00380E2A" w:rsidP="00380E2A">
      <w:pPr>
        <w:spacing w:after="0" w:line="360" w:lineRule="auto"/>
        <w:ind w:firstLine="720"/>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Ministru kabineta 2018.gada 19.jūnija noteikumu Nr.350 “Publiskas personas zemes nomas un apbūves tiesības noteikumi” (turpmāk – Noteikumi) 29.2.apakšpunkts nosaka, ka šo noteikumu 32., 40., 41., 42., 42.</w:t>
      </w:r>
      <w:r w:rsidRPr="00DB6EE2">
        <w:rPr>
          <w:rFonts w:ascii="Times New Roman" w:eastAsia="Times New Roman" w:hAnsi="Times New Roman" w:cs="Times New Roman"/>
          <w:sz w:val="24"/>
          <w:szCs w:val="24"/>
          <w:vertAlign w:val="superscript"/>
        </w:rPr>
        <w:t>1</w:t>
      </w:r>
      <w:r w:rsidRPr="00DB6EE2">
        <w:rPr>
          <w:rFonts w:ascii="Times New Roman" w:eastAsia="Times New Roman" w:hAnsi="Times New Roman" w:cs="Times New Roman"/>
          <w:sz w:val="24"/>
          <w:szCs w:val="24"/>
        </w:rPr>
        <w:t>., 42.</w:t>
      </w:r>
      <w:r w:rsidRPr="00DB6EE2">
        <w:rPr>
          <w:rFonts w:ascii="Times New Roman" w:eastAsia="Times New Roman" w:hAnsi="Times New Roman" w:cs="Times New Roman"/>
          <w:sz w:val="24"/>
          <w:szCs w:val="24"/>
          <w:vertAlign w:val="superscript"/>
        </w:rPr>
        <w:t>2</w:t>
      </w:r>
      <w:r w:rsidRPr="00DB6EE2">
        <w:rPr>
          <w:rFonts w:ascii="Times New Roman" w:eastAsia="Times New Roman" w:hAnsi="Times New Roman" w:cs="Times New Roman"/>
          <w:sz w:val="24"/>
          <w:szCs w:val="24"/>
        </w:rPr>
        <w:t>., 42.</w:t>
      </w:r>
      <w:r w:rsidRPr="00DB6EE2">
        <w:rPr>
          <w:rFonts w:ascii="Times New Roman" w:eastAsia="Times New Roman" w:hAnsi="Times New Roman" w:cs="Times New Roman"/>
          <w:sz w:val="24"/>
          <w:szCs w:val="24"/>
          <w:vertAlign w:val="superscript"/>
        </w:rPr>
        <w:t>3</w:t>
      </w:r>
      <w:r w:rsidRPr="00DB6EE2">
        <w:rPr>
          <w:rFonts w:ascii="Times New Roman" w:eastAsia="Times New Roman" w:hAnsi="Times New Roman" w:cs="Times New Roman"/>
          <w:sz w:val="24"/>
          <w:szCs w:val="24"/>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6BB4609E" w14:textId="7A29DFA8" w:rsidR="00380E2A" w:rsidRPr="00DB6EE2" w:rsidRDefault="00380E2A" w:rsidP="00380E2A">
      <w:pPr>
        <w:spacing w:after="0" w:line="360" w:lineRule="auto"/>
        <w:ind w:firstLine="720"/>
        <w:jc w:val="both"/>
        <w:rPr>
          <w:rFonts w:ascii="Times New Roman" w:hAnsi="Times New Roman" w:cs="Times New Roman"/>
          <w:sz w:val="24"/>
          <w:szCs w:val="24"/>
        </w:rPr>
      </w:pPr>
      <w:r w:rsidRPr="00DB6EE2">
        <w:rPr>
          <w:rFonts w:ascii="Times New Roman" w:eastAsia="Times New Roman" w:hAnsi="Times New Roman" w:cs="Times New Roman"/>
          <w:sz w:val="24"/>
          <w:szCs w:val="24"/>
        </w:rPr>
        <w:t xml:space="preserve">Atbilstoši Noteikumu 33. un 35. punktam 2024. gada 21.martā Gulbenes novada pašvaldības tīmekļa vietnē </w:t>
      </w:r>
      <w:hyperlink r:id="rId11" w:history="1">
        <w:r w:rsidRPr="00DB6EE2">
          <w:rPr>
            <w:rStyle w:val="Hipersaite"/>
            <w:rFonts w:ascii="Times New Roman" w:eastAsia="Times New Roman" w:hAnsi="Times New Roman" w:cs="Times New Roman"/>
            <w:sz w:val="24"/>
            <w:szCs w:val="24"/>
          </w:rPr>
          <w:t>www.gulbene.lv</w:t>
        </w:r>
      </w:hyperlink>
      <w:r w:rsidRPr="00DB6EE2">
        <w:rPr>
          <w:rFonts w:ascii="Times New Roman" w:eastAsia="Times New Roman" w:hAnsi="Times New Roman" w:cs="Times New Roman"/>
          <w:sz w:val="24"/>
          <w:szCs w:val="24"/>
        </w:rPr>
        <w:t xml:space="preserve"> tika izsludināta publikācija par Gulbenes novada pašvaldības iznomājamo neapbūvēto zemes vienības ar kadastra apzīmējumu 5048 004 0333 daļu, 0,02 ha platībā, ar pieteikšanās termiņu līdz 2024. gada 28.martam (ieskaitot). Publikācijas laikā tika saņemts </w:t>
      </w:r>
      <w:r w:rsidR="004A2FF4">
        <w:rPr>
          <w:rFonts w:ascii="Times New Roman" w:eastAsia="Calibri" w:hAnsi="Times New Roman" w:cs="Times New Roman"/>
          <w:b/>
          <w:bCs/>
          <w:sz w:val="24"/>
          <w:szCs w:val="24"/>
          <w:lang w:eastAsia="lv-LV"/>
        </w:rPr>
        <w:t>[…]</w:t>
      </w:r>
      <w:r w:rsidRPr="00DB6EE2">
        <w:rPr>
          <w:rFonts w:ascii="Times New Roman" w:hAnsi="Times New Roman" w:cs="Times New Roman"/>
          <w:sz w:val="24"/>
          <w:szCs w:val="24"/>
        </w:rPr>
        <w:t>, 2024.gada 27.marta iesniegums (Gulbenes novada pašvaldībā saņemts 2024.gada 27.martā un reģistrēts ar Nr. GND/5.13.1/24/680-M), kurā lūgts piešķirt nomā zemes vienības ar kadastra apzīmējumu 5048 004 0333 daļu, 0,02 ha platībā.</w:t>
      </w:r>
    </w:p>
    <w:p w14:paraId="01EB6BBD" w14:textId="0E8F5463" w:rsidR="00380E2A" w:rsidRPr="00DB6EE2" w:rsidRDefault="00380E2A" w:rsidP="00380E2A">
      <w:pPr>
        <w:spacing w:after="0" w:line="360" w:lineRule="auto"/>
        <w:ind w:firstLine="720"/>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 xml:space="preserve">Izvērtējot nomas tiesību pretendenta atbilstību Noteikumu 38.punktā noteiktajam, komisija secina, ka nepastāv ierobežojumi slēgt ar </w:t>
      </w:r>
      <w:r w:rsidR="004A2FF4">
        <w:rPr>
          <w:rFonts w:ascii="Times New Roman" w:eastAsia="Calibri" w:hAnsi="Times New Roman" w:cs="Times New Roman"/>
          <w:b/>
          <w:bCs/>
          <w:sz w:val="24"/>
          <w:szCs w:val="24"/>
          <w:lang w:eastAsia="lv-LV"/>
        </w:rPr>
        <w:t>[…]</w:t>
      </w:r>
      <w:r w:rsidR="004A2FF4">
        <w:rPr>
          <w:rFonts w:ascii="Times New Roman" w:eastAsia="Calibri" w:hAnsi="Times New Roman" w:cs="Times New Roman"/>
          <w:b/>
          <w:bCs/>
          <w:sz w:val="24"/>
          <w:szCs w:val="24"/>
          <w:lang w:eastAsia="lv-LV"/>
        </w:rPr>
        <w:t xml:space="preserve"> </w:t>
      </w:r>
      <w:r w:rsidRPr="00DB6EE2">
        <w:rPr>
          <w:rFonts w:ascii="Times New Roman" w:eastAsia="Times New Roman" w:hAnsi="Times New Roman" w:cs="Times New Roman"/>
          <w:sz w:val="24"/>
          <w:szCs w:val="24"/>
        </w:rPr>
        <w:t>zemes nomas līgumu.</w:t>
      </w:r>
    </w:p>
    <w:p w14:paraId="3F90E789" w14:textId="77777777" w:rsidR="00380E2A" w:rsidRPr="00DB6EE2" w:rsidRDefault="00380E2A" w:rsidP="00380E2A">
      <w:pPr>
        <w:spacing w:after="0" w:line="360" w:lineRule="auto"/>
        <w:ind w:firstLine="720"/>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pašvaldības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DB6EE2">
        <w:rPr>
          <w:rFonts w:ascii="Times New Roman" w:eastAsia="Times New Roman" w:hAnsi="Times New Roman" w:cs="Times New Roman"/>
          <w:i/>
          <w:sz w:val="24"/>
          <w:szCs w:val="24"/>
        </w:rPr>
        <w:t>euro</w:t>
      </w:r>
      <w:proofErr w:type="spellEnd"/>
      <w:r w:rsidRPr="00DB6EE2">
        <w:rPr>
          <w:rFonts w:ascii="Times New Roman" w:eastAsia="Times New Roman" w:hAnsi="Times New Roman" w:cs="Times New Roman"/>
          <w:sz w:val="24"/>
          <w:szCs w:val="24"/>
        </w:rPr>
        <w:t xml:space="preserve"> gadā.</w:t>
      </w:r>
    </w:p>
    <w:p w14:paraId="350F3D40" w14:textId="77777777" w:rsidR="00380E2A" w:rsidRPr="00DB6EE2" w:rsidRDefault="00380E2A" w:rsidP="00380E2A">
      <w:pPr>
        <w:spacing w:after="0" w:line="360" w:lineRule="auto"/>
        <w:ind w:firstLine="720"/>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lastRenderedPageBreak/>
        <w:t>Saskaņā ar Publiskas personas finanšu līdzekļu un mantas izšķērdēšanas novēršanas likuma 6.</w:t>
      </w:r>
      <w:r w:rsidRPr="00DB6EE2">
        <w:rPr>
          <w:rFonts w:ascii="Times New Roman" w:eastAsia="Times New Roman" w:hAnsi="Times New Roman" w:cs="Times New Roman"/>
          <w:sz w:val="24"/>
          <w:szCs w:val="24"/>
          <w:vertAlign w:val="superscript"/>
        </w:rPr>
        <w:t>1</w:t>
      </w:r>
      <w:r w:rsidRPr="00DB6EE2">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24AD9FDC" w14:textId="03FECA6A" w:rsidR="00380E2A" w:rsidRPr="00DB6EE2" w:rsidRDefault="00380E2A" w:rsidP="00380E2A">
      <w:pPr>
        <w:spacing w:after="0" w:line="360" w:lineRule="auto"/>
        <w:ind w:firstLine="720"/>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pašvaldības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DB6EE2">
        <w:rPr>
          <w:rFonts w:ascii="Times New Roman" w:eastAsia="Times New Roman" w:hAnsi="Times New Roman" w:cs="Times New Roman"/>
          <w:sz w:val="24"/>
          <w:szCs w:val="24"/>
          <w:vertAlign w:val="superscript"/>
        </w:rPr>
        <w:t>1</w:t>
      </w:r>
      <w:r w:rsidRPr="00DB6EE2">
        <w:rPr>
          <w:rFonts w:ascii="Times New Roman" w:eastAsia="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7.1. un 7.6.apakšpunktu, atklāti balsojot</w:t>
      </w:r>
      <w:r w:rsidR="00474C70" w:rsidRPr="00DB6EE2">
        <w:rPr>
          <w:rFonts w:ascii="Times New Roman" w:eastAsia="Times New Roman" w:hAnsi="Times New Roman" w:cs="Times New Roman"/>
          <w:sz w:val="24"/>
          <w:szCs w:val="24"/>
        </w:rPr>
        <w:t xml:space="preserve"> </w:t>
      </w:r>
      <w:r w:rsidR="00474C70" w:rsidRPr="00DB6EE2">
        <w:rPr>
          <w:rFonts w:ascii="Times New Roman" w:eastAsia="Calibri" w:hAnsi="Times New Roman" w:cs="Times New Roman"/>
          <w:sz w:val="24"/>
          <w:szCs w:val="24"/>
          <w:lang w:eastAsia="lv-LV"/>
        </w:rPr>
        <w:t xml:space="preserve">ar: </w:t>
      </w:r>
      <w:r w:rsidR="00474C70" w:rsidRPr="00DB6EE2">
        <w:rPr>
          <w:rFonts w:ascii="Times New Roman" w:hAnsi="Times New Roman" w:cs="Times New Roman"/>
          <w:noProof/>
          <w:sz w:val="24"/>
          <w:szCs w:val="24"/>
        </w:rPr>
        <w:t>6 balsīm "Par" (Guna Pūcīte, Ineta Otvare, Inta Bindre, Kristaps Dauksts, Lolita Vīksniņa, Monta Ķelle), "Pret" – nav, "Atturas" – nav, "Nepiedalās" – nav</w:t>
      </w:r>
      <w:r w:rsidR="00474C70" w:rsidRPr="00DB6EE2">
        <w:rPr>
          <w:rFonts w:ascii="Times New Roman" w:hAnsi="Times New Roman" w:cs="Times New Roman"/>
          <w:sz w:val="24"/>
          <w:szCs w:val="24"/>
        </w:rPr>
        <w:t>, NOLEMJ:</w:t>
      </w:r>
    </w:p>
    <w:p w14:paraId="33DA8C12" w14:textId="7504851A" w:rsidR="00380E2A" w:rsidRPr="00DB6EE2" w:rsidRDefault="00380E2A" w:rsidP="00380E2A">
      <w:pPr>
        <w:spacing w:after="0" w:line="360" w:lineRule="auto"/>
        <w:ind w:firstLine="720"/>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 xml:space="preserve">1. PIEŠĶIRT </w:t>
      </w:r>
      <w:r w:rsidR="004A2FF4">
        <w:rPr>
          <w:rFonts w:ascii="Times New Roman" w:eastAsia="Calibri" w:hAnsi="Times New Roman" w:cs="Times New Roman"/>
          <w:b/>
          <w:bCs/>
          <w:sz w:val="24"/>
          <w:szCs w:val="24"/>
          <w:lang w:eastAsia="lv-LV"/>
        </w:rPr>
        <w:t>[…]</w:t>
      </w:r>
      <w:r w:rsidRPr="00DB6EE2">
        <w:rPr>
          <w:rFonts w:ascii="Times New Roman" w:eastAsia="Times New Roman" w:hAnsi="Times New Roman" w:cs="Times New Roman"/>
          <w:sz w:val="24"/>
          <w:szCs w:val="24"/>
        </w:rPr>
        <w:t xml:space="preserve">, nomā </w:t>
      </w:r>
      <w:proofErr w:type="spellStart"/>
      <w:r w:rsidRPr="00DB6EE2">
        <w:rPr>
          <w:rFonts w:ascii="Times New Roman" w:eastAsia="Times New Roman" w:hAnsi="Times New Roman" w:cs="Times New Roman"/>
          <w:sz w:val="24"/>
          <w:szCs w:val="24"/>
        </w:rPr>
        <w:t>Daukstu</w:t>
      </w:r>
      <w:proofErr w:type="spellEnd"/>
      <w:r w:rsidRPr="00DB6EE2">
        <w:rPr>
          <w:rFonts w:ascii="Times New Roman" w:eastAsia="Times New Roman" w:hAnsi="Times New Roman" w:cs="Times New Roman"/>
          <w:sz w:val="24"/>
          <w:szCs w:val="24"/>
        </w:rPr>
        <w:t xml:space="preserve"> pagasta nekustamajā īpašumā “Pagasta dārziņi”, kadastra numurs 5048 004 0333, ietilpstošo zemes vienības ar kadastra apzīmējumu 5048 004 0333 daļu, 0,02 ha platībā, atbilstoši </w:t>
      </w:r>
      <w:proofErr w:type="spellStart"/>
      <w:r w:rsidRPr="00DB6EE2">
        <w:rPr>
          <w:rFonts w:ascii="Times New Roman" w:eastAsia="Times New Roman" w:hAnsi="Times New Roman" w:cs="Times New Roman"/>
          <w:sz w:val="24"/>
          <w:szCs w:val="24"/>
        </w:rPr>
        <w:t>izkopējumam</w:t>
      </w:r>
      <w:proofErr w:type="spellEnd"/>
      <w:r w:rsidRPr="00DB6EE2">
        <w:rPr>
          <w:rFonts w:ascii="Times New Roman" w:eastAsia="Times New Roman" w:hAnsi="Times New Roman" w:cs="Times New Roman"/>
          <w:sz w:val="24"/>
          <w:szCs w:val="24"/>
        </w:rPr>
        <w:t xml:space="preserve"> no digitālās kadastra kartes (pielikums), nosakot, ka:</w:t>
      </w:r>
    </w:p>
    <w:p w14:paraId="623C5D83" w14:textId="77777777" w:rsidR="00380E2A" w:rsidRPr="00DB6EE2" w:rsidRDefault="00380E2A" w:rsidP="00380E2A">
      <w:pPr>
        <w:tabs>
          <w:tab w:val="left" w:pos="1276"/>
        </w:tabs>
        <w:spacing w:after="0" w:line="360" w:lineRule="auto"/>
        <w:ind w:firstLine="720"/>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1.1.</w:t>
      </w:r>
      <w:r w:rsidRPr="00DB6EE2">
        <w:rPr>
          <w:rFonts w:ascii="Times New Roman" w:eastAsia="Times New Roman" w:hAnsi="Times New Roman" w:cs="Times New Roman"/>
          <w:sz w:val="24"/>
          <w:szCs w:val="24"/>
        </w:rPr>
        <w:tab/>
        <w:t>līguma termiņš ir līdz 2029.gada 31.maijam;</w:t>
      </w:r>
    </w:p>
    <w:p w14:paraId="40DC55AA" w14:textId="77777777" w:rsidR="00380E2A" w:rsidRPr="00DB6EE2" w:rsidRDefault="00380E2A" w:rsidP="00380E2A">
      <w:pPr>
        <w:tabs>
          <w:tab w:val="left" w:pos="1134"/>
          <w:tab w:val="left" w:pos="1276"/>
        </w:tabs>
        <w:spacing w:after="0" w:line="360" w:lineRule="auto"/>
        <w:ind w:firstLine="720"/>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1.2.</w:t>
      </w:r>
      <w:r w:rsidRPr="00DB6EE2">
        <w:rPr>
          <w:rFonts w:ascii="Times New Roman" w:eastAsia="Times New Roman" w:hAnsi="Times New Roman" w:cs="Times New Roman"/>
          <w:sz w:val="24"/>
          <w:szCs w:val="24"/>
        </w:rPr>
        <w:tab/>
      </w:r>
      <w:r w:rsidRPr="00DB6EE2">
        <w:rPr>
          <w:rFonts w:ascii="Times New Roman" w:eastAsia="Times New Roman" w:hAnsi="Times New Roman" w:cs="Times New Roman"/>
          <w:sz w:val="24"/>
          <w:szCs w:val="24"/>
        </w:rPr>
        <w:tab/>
        <w:t xml:space="preserve">lietošanas mērķis: </w:t>
      </w:r>
      <w:r w:rsidRPr="00DB6EE2">
        <w:rPr>
          <w:rFonts w:ascii="Times New Roman" w:hAnsi="Times New Roman" w:cs="Times New Roman"/>
          <w:sz w:val="24"/>
          <w:szCs w:val="24"/>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DB6EE2">
        <w:rPr>
          <w:rFonts w:ascii="Times New Roman" w:eastAsia="Times New Roman" w:hAnsi="Times New Roman" w:cs="Times New Roman"/>
          <w:sz w:val="24"/>
          <w:szCs w:val="24"/>
        </w:rPr>
        <w:t xml:space="preserve"> bez apbūves tiesībām;</w:t>
      </w:r>
    </w:p>
    <w:p w14:paraId="5FCF23E3" w14:textId="77777777" w:rsidR="00380E2A" w:rsidRPr="00DB6EE2" w:rsidRDefault="00380E2A" w:rsidP="00380E2A">
      <w:pPr>
        <w:tabs>
          <w:tab w:val="left" w:pos="1276"/>
        </w:tabs>
        <w:spacing w:after="0" w:line="360" w:lineRule="auto"/>
        <w:ind w:firstLine="720"/>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1.3.</w:t>
      </w:r>
      <w:r w:rsidRPr="00DB6EE2">
        <w:rPr>
          <w:rFonts w:ascii="Times New Roman" w:eastAsia="Times New Roman" w:hAnsi="Times New Roman" w:cs="Times New Roman"/>
          <w:sz w:val="24"/>
          <w:szCs w:val="24"/>
        </w:rPr>
        <w:tab/>
        <w:t xml:space="preserve">nomas maksa gadā ir 7,00 EUR (septiņi </w:t>
      </w:r>
      <w:proofErr w:type="spellStart"/>
      <w:r w:rsidRPr="00DB6EE2">
        <w:rPr>
          <w:rFonts w:ascii="Times New Roman" w:eastAsia="Times New Roman" w:hAnsi="Times New Roman" w:cs="Times New Roman"/>
          <w:i/>
          <w:iCs/>
          <w:sz w:val="24"/>
          <w:szCs w:val="24"/>
        </w:rPr>
        <w:t>euro</w:t>
      </w:r>
      <w:proofErr w:type="spellEnd"/>
      <w:r w:rsidRPr="00DB6EE2">
        <w:rPr>
          <w:rFonts w:ascii="Times New Roman" w:eastAsia="Times New Roman" w:hAnsi="Times New Roman" w:cs="Times New Roman"/>
          <w:iCs/>
          <w:sz w:val="24"/>
          <w:szCs w:val="24"/>
        </w:rPr>
        <w:t xml:space="preserve"> nulle centi</w:t>
      </w:r>
      <w:r w:rsidRPr="00DB6EE2">
        <w:rPr>
          <w:rFonts w:ascii="Times New Roman" w:eastAsia="Times New Roman" w:hAnsi="Times New Roman" w:cs="Times New Roman"/>
          <w:sz w:val="24"/>
          <w:szCs w:val="24"/>
        </w:rPr>
        <w:t>) bez PVN atbilstoši Gulbenes novada pašvaldības domes 2019.gada 28.februāra saistošo noteikumu Nr.6 “Par Gulbenes novada pašvaldībai piederoša vai piekrītoša neapbūvēta zemesgabala nomas maksas apmēru” 2.3. apakšpunktam;</w:t>
      </w:r>
    </w:p>
    <w:p w14:paraId="28A0A018" w14:textId="77777777" w:rsidR="00380E2A" w:rsidRPr="00DB6EE2" w:rsidRDefault="00380E2A" w:rsidP="00380E2A">
      <w:pPr>
        <w:tabs>
          <w:tab w:val="left" w:pos="1276"/>
        </w:tabs>
        <w:spacing w:after="0" w:line="360" w:lineRule="auto"/>
        <w:ind w:firstLine="720"/>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1.4.</w:t>
      </w:r>
      <w:r w:rsidRPr="00DB6EE2">
        <w:rPr>
          <w:rFonts w:ascii="Times New Roman" w:eastAsia="Times New Roman" w:hAnsi="Times New Roman" w:cs="Times New Roman"/>
          <w:sz w:val="24"/>
          <w:szCs w:val="24"/>
        </w:rPr>
        <w:tab/>
      </w:r>
      <w:r w:rsidRPr="00DB6EE2">
        <w:rPr>
          <w:rFonts w:ascii="Times New Roman" w:hAnsi="Times New Roman" w:cs="Times New Roman"/>
          <w:sz w:val="24"/>
          <w:szCs w:val="24"/>
        </w:rPr>
        <w:t>nomas maksa maksājama no zemes nomas līguma spēkā stāšanās dienas;</w:t>
      </w:r>
    </w:p>
    <w:p w14:paraId="352A9063" w14:textId="77777777" w:rsidR="00380E2A" w:rsidRPr="00DB6EE2" w:rsidRDefault="00380E2A" w:rsidP="00380E2A">
      <w:pPr>
        <w:tabs>
          <w:tab w:val="left" w:pos="1276"/>
        </w:tabs>
        <w:spacing w:after="0" w:line="360" w:lineRule="auto"/>
        <w:ind w:firstLine="720"/>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1.5.</w:t>
      </w:r>
      <w:r w:rsidRPr="00DB6EE2">
        <w:rPr>
          <w:rFonts w:ascii="Times New Roman" w:eastAsia="Times New Roman" w:hAnsi="Times New Roman" w:cs="Times New Roman"/>
          <w:sz w:val="24"/>
          <w:szCs w:val="24"/>
        </w:rPr>
        <w:tab/>
      </w:r>
      <w:r w:rsidRPr="00DB6EE2">
        <w:rPr>
          <w:rFonts w:ascii="Times New Roman" w:hAnsi="Times New Roman" w:cs="Times New Roman"/>
          <w:sz w:val="24"/>
          <w:szCs w:val="24"/>
        </w:rPr>
        <w:t>papildus nomas maksai nomnieks maksā nekustamā īpašuma nodokli.</w:t>
      </w:r>
    </w:p>
    <w:p w14:paraId="3CF1ED5F" w14:textId="77777777" w:rsidR="00380E2A" w:rsidRPr="00DB6EE2" w:rsidRDefault="00380E2A" w:rsidP="00380E2A">
      <w:pPr>
        <w:spacing w:after="0" w:line="360" w:lineRule="auto"/>
        <w:ind w:firstLine="720"/>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 xml:space="preserve">2. Gulbenes novada </w:t>
      </w:r>
      <w:proofErr w:type="spellStart"/>
      <w:r w:rsidRPr="00DB6EE2">
        <w:rPr>
          <w:rFonts w:ascii="Times New Roman" w:eastAsia="Times New Roman" w:hAnsi="Times New Roman" w:cs="Times New Roman"/>
          <w:sz w:val="24"/>
          <w:szCs w:val="24"/>
        </w:rPr>
        <w:t>Daukstu</w:t>
      </w:r>
      <w:proofErr w:type="spellEnd"/>
      <w:r w:rsidRPr="00DB6EE2">
        <w:rPr>
          <w:rFonts w:ascii="Times New Roman" w:eastAsia="Times New Roman" w:hAnsi="Times New Roman" w:cs="Times New Roman"/>
          <w:sz w:val="24"/>
          <w:szCs w:val="24"/>
        </w:rPr>
        <w:t xml:space="preserve"> pagasta pārvaldei atbilstoši Gulbenes novada </w:t>
      </w:r>
      <w:proofErr w:type="spellStart"/>
      <w:r w:rsidRPr="00DB6EE2">
        <w:rPr>
          <w:rFonts w:ascii="Times New Roman" w:eastAsia="Times New Roman" w:hAnsi="Times New Roman" w:cs="Times New Roman"/>
          <w:sz w:val="24"/>
          <w:szCs w:val="24"/>
        </w:rPr>
        <w:t>Daukstu</w:t>
      </w:r>
      <w:proofErr w:type="spellEnd"/>
      <w:r w:rsidRPr="00DB6EE2">
        <w:rPr>
          <w:rFonts w:ascii="Times New Roman" w:eastAsia="Times New Roman" w:hAnsi="Times New Roman" w:cs="Times New Roman"/>
          <w:sz w:val="24"/>
          <w:szCs w:val="24"/>
        </w:rPr>
        <w:t xml:space="preserve"> pagasta pārvaldes nolikuma 8.6.apakšpunktam organizēt zemes nomas līguma noslēgšanu līdz 2024. gada 31.maijam.</w:t>
      </w:r>
    </w:p>
    <w:p w14:paraId="282C3353" w14:textId="77777777" w:rsidR="00380E2A" w:rsidRPr="00DB6EE2" w:rsidRDefault="00380E2A" w:rsidP="00380E2A">
      <w:pPr>
        <w:spacing w:after="0" w:line="360" w:lineRule="auto"/>
        <w:ind w:firstLine="720"/>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 xml:space="preserve">3. NODROŠINĀT 10 darbdienu laikā pēc zemes nomas līguma spēkā stāšanās attiecīgās informācijas publicēšanu Gulbenes novada pašvaldības tīmekļa vietnē </w:t>
      </w:r>
      <w:hyperlink r:id="rId12" w:history="1">
        <w:r w:rsidRPr="00DB6EE2">
          <w:rPr>
            <w:rFonts w:ascii="Times New Roman" w:eastAsia="Times New Roman" w:hAnsi="Times New Roman" w:cs="Times New Roman"/>
            <w:sz w:val="24"/>
            <w:szCs w:val="24"/>
          </w:rPr>
          <w:t>www.gulbene.lv</w:t>
        </w:r>
      </w:hyperlink>
      <w:r w:rsidRPr="00DB6EE2">
        <w:rPr>
          <w:rFonts w:ascii="Times New Roman" w:eastAsia="Times New Roman" w:hAnsi="Times New Roman" w:cs="Times New Roman"/>
          <w:sz w:val="24"/>
          <w:szCs w:val="24"/>
        </w:rPr>
        <w:t>.</w:t>
      </w:r>
    </w:p>
    <w:p w14:paraId="42B9BA83" w14:textId="77777777" w:rsidR="00380E2A" w:rsidRPr="00DB6EE2" w:rsidRDefault="00380E2A" w:rsidP="00380E2A">
      <w:pPr>
        <w:spacing w:after="0" w:line="360" w:lineRule="auto"/>
        <w:ind w:firstLine="709"/>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lastRenderedPageBreak/>
        <w:t>4. NOTEIKT, ka šis lēmums zaudē spēku, ja līdz 2024. gada 31.maijam netiek noslēgts zemes nomas līgums.</w:t>
      </w:r>
    </w:p>
    <w:p w14:paraId="5D4D7EC9" w14:textId="0105C42F" w:rsidR="009172F8" w:rsidRPr="00DB6EE2" w:rsidRDefault="009172F8">
      <w:pPr>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br w:type="page"/>
      </w:r>
    </w:p>
    <w:p w14:paraId="5543E669" w14:textId="77777777" w:rsidR="009172F8" w:rsidRPr="00DB6EE2" w:rsidRDefault="009172F8" w:rsidP="00380E2A">
      <w:pPr>
        <w:spacing w:after="0" w:line="360" w:lineRule="auto"/>
        <w:ind w:firstLine="709"/>
        <w:jc w:val="both"/>
        <w:rPr>
          <w:rFonts w:ascii="Times New Roman" w:eastAsia="Times New Roman" w:hAnsi="Times New Roman" w:cs="Times New Roman"/>
          <w:sz w:val="24"/>
          <w:szCs w:val="24"/>
        </w:rPr>
      </w:pPr>
    </w:p>
    <w:p w14:paraId="4841C930" w14:textId="16C83AB5" w:rsidR="00380E2A" w:rsidRPr="00DB6EE2" w:rsidRDefault="009172F8" w:rsidP="009172F8">
      <w:pPr>
        <w:spacing w:after="0" w:line="240" w:lineRule="auto"/>
        <w:ind w:firstLine="567"/>
        <w:contextualSpacing/>
        <w:jc w:val="right"/>
        <w:rPr>
          <w:rFonts w:ascii="Times New Roman" w:eastAsia="Calibri" w:hAnsi="Times New Roman" w:cs="Times New Roman"/>
          <w:sz w:val="24"/>
          <w:szCs w:val="24"/>
          <w:lang w:eastAsia="lv-LV"/>
        </w:rPr>
      </w:pPr>
      <w:r w:rsidRPr="00DB6EE2">
        <w:rPr>
          <w:rFonts w:ascii="Times New Roman" w:hAnsi="Times New Roman" w:cs="Times New Roman"/>
          <w:sz w:val="24"/>
          <w:szCs w:val="24"/>
        </w:rPr>
        <w:t xml:space="preserve">Pielikums 18.04.2024. </w:t>
      </w:r>
      <w:r w:rsidRPr="00DB6EE2">
        <w:rPr>
          <w:rFonts w:ascii="Times New Roman" w:hAnsi="Times New Roman" w:cs="Times New Roman"/>
          <w:color w:val="000000" w:themeColor="text1"/>
          <w:sz w:val="24"/>
          <w:szCs w:val="24"/>
        </w:rPr>
        <w:t>Gulbenes novada pašvaldības mantas iznomāšanas komisijas</w:t>
      </w:r>
      <w:r w:rsidRPr="00DB6EE2">
        <w:rPr>
          <w:rFonts w:ascii="Times New Roman" w:hAnsi="Times New Roman" w:cs="Times New Roman"/>
          <w:sz w:val="24"/>
          <w:szCs w:val="24"/>
        </w:rPr>
        <w:t xml:space="preserve"> lēmumam </w:t>
      </w:r>
      <w:r w:rsidRPr="00DB6EE2">
        <w:rPr>
          <w:rFonts w:ascii="Times New Roman" w:hAnsi="Times New Roman" w:cs="Times New Roman"/>
          <w:sz w:val="24"/>
          <w:szCs w:val="24"/>
          <w:lang w:eastAsia="lv-LV"/>
        </w:rPr>
        <w:t xml:space="preserve">Nr. </w:t>
      </w:r>
      <w:r w:rsidRPr="00DB6EE2">
        <w:rPr>
          <w:rFonts w:ascii="Times New Roman" w:hAnsi="Times New Roman" w:cs="Times New Roman"/>
          <w:noProof/>
          <w:sz w:val="24"/>
          <w:szCs w:val="24"/>
          <w:lang w:eastAsia="lv-LV"/>
        </w:rPr>
        <w:t>GND/2.6.2/24/152</w:t>
      </w:r>
    </w:p>
    <w:p w14:paraId="50D357F8" w14:textId="642E08C8"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r w:rsidRPr="00DB6EE2">
        <w:rPr>
          <w:rFonts w:ascii="Times New Roman" w:eastAsia="Calibri" w:hAnsi="Times New Roman" w:cs="Times New Roman"/>
          <w:noProof/>
          <w:sz w:val="24"/>
          <w:szCs w:val="24"/>
          <w:lang w:eastAsia="lv-LV"/>
        </w:rPr>
        <w:drawing>
          <wp:inline distT="0" distB="0" distL="0" distR="0" wp14:anchorId="5513D2B2" wp14:editId="3D394993">
            <wp:extent cx="5191850" cy="7744906"/>
            <wp:effectExtent l="0" t="0" r="8890" b="8890"/>
            <wp:docPr id="175319816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198165" name="Attēls 1753198165"/>
                    <pic:cNvPicPr/>
                  </pic:nvPicPr>
                  <pic:blipFill>
                    <a:blip r:embed="rId13">
                      <a:extLst>
                        <a:ext uri="{28A0092B-C50C-407E-A947-70E740481C1C}">
                          <a14:useLocalDpi xmlns:a14="http://schemas.microsoft.com/office/drawing/2010/main" val="0"/>
                        </a:ext>
                      </a:extLst>
                    </a:blip>
                    <a:stretch>
                      <a:fillRect/>
                    </a:stretch>
                  </pic:blipFill>
                  <pic:spPr>
                    <a:xfrm>
                      <a:off x="0" y="0"/>
                      <a:ext cx="5191850" cy="7744906"/>
                    </a:xfrm>
                    <a:prstGeom prst="rect">
                      <a:avLst/>
                    </a:prstGeom>
                  </pic:spPr>
                </pic:pic>
              </a:graphicData>
            </a:graphic>
          </wp:inline>
        </w:drawing>
      </w:r>
    </w:p>
    <w:p w14:paraId="61E41FC1" w14:textId="77777777" w:rsidR="009172F8" w:rsidRPr="00DB6EE2" w:rsidRDefault="009172F8" w:rsidP="00380E2A">
      <w:pPr>
        <w:spacing w:after="0" w:line="240" w:lineRule="auto"/>
        <w:jc w:val="center"/>
        <w:rPr>
          <w:rFonts w:ascii="Times New Roman" w:hAnsi="Times New Roman" w:cs="Times New Roman"/>
          <w:b/>
          <w:bCs/>
          <w:sz w:val="24"/>
          <w:szCs w:val="24"/>
        </w:rPr>
      </w:pPr>
    </w:p>
    <w:p w14:paraId="19D10E4F" w14:textId="77777777" w:rsidR="009172F8" w:rsidRPr="00DB6EE2" w:rsidRDefault="009172F8" w:rsidP="00380E2A">
      <w:pPr>
        <w:spacing w:after="0" w:line="240" w:lineRule="auto"/>
        <w:jc w:val="center"/>
        <w:rPr>
          <w:rFonts w:ascii="Times New Roman" w:hAnsi="Times New Roman" w:cs="Times New Roman"/>
          <w:b/>
          <w:bCs/>
          <w:sz w:val="24"/>
          <w:szCs w:val="24"/>
        </w:rPr>
      </w:pPr>
    </w:p>
    <w:p w14:paraId="26C86674" w14:textId="77777777" w:rsidR="009172F8" w:rsidRPr="00DB6EE2" w:rsidRDefault="009172F8" w:rsidP="00380E2A">
      <w:pPr>
        <w:spacing w:after="0" w:line="240" w:lineRule="auto"/>
        <w:jc w:val="center"/>
        <w:rPr>
          <w:rFonts w:ascii="Times New Roman" w:hAnsi="Times New Roman" w:cs="Times New Roman"/>
          <w:b/>
          <w:bCs/>
          <w:sz w:val="24"/>
          <w:szCs w:val="24"/>
        </w:rPr>
      </w:pPr>
    </w:p>
    <w:p w14:paraId="461735C4" w14:textId="77777777" w:rsidR="009172F8" w:rsidRPr="00DB6EE2" w:rsidRDefault="009172F8" w:rsidP="00380E2A">
      <w:pPr>
        <w:spacing w:after="0" w:line="240" w:lineRule="auto"/>
        <w:jc w:val="center"/>
        <w:rPr>
          <w:rFonts w:ascii="Times New Roman" w:hAnsi="Times New Roman" w:cs="Times New Roman"/>
          <w:b/>
          <w:bCs/>
          <w:sz w:val="24"/>
          <w:szCs w:val="24"/>
        </w:rPr>
      </w:pPr>
    </w:p>
    <w:p w14:paraId="2106D38C" w14:textId="6EC992F2" w:rsidR="00380E2A" w:rsidRPr="00DB6EE2" w:rsidRDefault="00380E2A" w:rsidP="00380E2A">
      <w:pPr>
        <w:spacing w:after="0" w:line="240" w:lineRule="auto"/>
        <w:jc w:val="center"/>
        <w:rPr>
          <w:rFonts w:ascii="Times New Roman" w:hAnsi="Times New Roman" w:cs="Times New Roman"/>
          <w:b/>
          <w:bCs/>
          <w:sz w:val="24"/>
          <w:szCs w:val="24"/>
        </w:rPr>
      </w:pPr>
      <w:r w:rsidRPr="00DB6EE2">
        <w:rPr>
          <w:rFonts w:ascii="Times New Roman" w:hAnsi="Times New Roman" w:cs="Times New Roman"/>
          <w:b/>
          <w:bCs/>
          <w:sz w:val="24"/>
          <w:szCs w:val="24"/>
        </w:rPr>
        <w:lastRenderedPageBreak/>
        <w:t xml:space="preserve">Gulbenes novada pašvaldības mantas iznomāšanas komisijas </w:t>
      </w:r>
    </w:p>
    <w:p w14:paraId="1DEE696B" w14:textId="77777777" w:rsidR="00380E2A" w:rsidRPr="00DB6EE2" w:rsidRDefault="00380E2A" w:rsidP="00380E2A">
      <w:pPr>
        <w:spacing w:after="0" w:line="240" w:lineRule="auto"/>
        <w:jc w:val="center"/>
        <w:rPr>
          <w:rFonts w:ascii="Times New Roman" w:hAnsi="Times New Roman" w:cs="Times New Roman"/>
          <w:b/>
          <w:bCs/>
          <w:sz w:val="24"/>
          <w:szCs w:val="24"/>
        </w:rPr>
      </w:pPr>
      <w:r w:rsidRPr="00DB6EE2">
        <w:rPr>
          <w:rFonts w:ascii="Times New Roman" w:hAnsi="Times New Roman" w:cs="Times New Roman"/>
          <w:b/>
          <w:bCs/>
          <w:sz w:val="24"/>
          <w:szCs w:val="24"/>
        </w:rPr>
        <w:t>LĒMUMS</w:t>
      </w:r>
    </w:p>
    <w:p w14:paraId="5E4EF341" w14:textId="77777777" w:rsidR="00380E2A" w:rsidRPr="00DB6EE2" w:rsidRDefault="00380E2A" w:rsidP="00380E2A">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380E2A" w:rsidRPr="00DB6EE2" w14:paraId="4A5F0ACD" w14:textId="77777777" w:rsidTr="002C693F">
        <w:trPr>
          <w:trHeight w:val="364"/>
        </w:trPr>
        <w:tc>
          <w:tcPr>
            <w:tcW w:w="4654" w:type="dxa"/>
          </w:tcPr>
          <w:p w14:paraId="15D6E619" w14:textId="77777777" w:rsidR="00380E2A" w:rsidRPr="00DB6EE2" w:rsidRDefault="00380E2A" w:rsidP="002C693F">
            <w:pPr>
              <w:rPr>
                <w:rFonts w:ascii="Times New Roman" w:hAnsi="Times New Roman" w:cs="Times New Roman"/>
                <w:b/>
                <w:bCs/>
                <w:sz w:val="24"/>
                <w:szCs w:val="24"/>
              </w:rPr>
            </w:pPr>
            <w:r w:rsidRPr="00DB6EE2">
              <w:rPr>
                <w:rFonts w:ascii="Times New Roman" w:hAnsi="Times New Roman" w:cs="Times New Roman"/>
                <w:noProof/>
                <w:sz w:val="24"/>
                <w:szCs w:val="24"/>
              </w:rPr>
              <w:t>18.04.2024</w:t>
            </w:r>
          </w:p>
        </w:tc>
        <w:tc>
          <w:tcPr>
            <w:tcW w:w="4844" w:type="dxa"/>
          </w:tcPr>
          <w:p w14:paraId="70460C9E" w14:textId="77777777" w:rsidR="00380E2A" w:rsidRPr="00DB6EE2" w:rsidRDefault="00380E2A" w:rsidP="002C693F">
            <w:pPr>
              <w:jc w:val="right"/>
              <w:rPr>
                <w:rFonts w:ascii="Times New Roman" w:hAnsi="Times New Roman" w:cs="Times New Roman"/>
                <w:b/>
                <w:bCs/>
                <w:sz w:val="24"/>
                <w:szCs w:val="24"/>
              </w:rPr>
            </w:pPr>
            <w:r w:rsidRPr="00DB6EE2">
              <w:rPr>
                <w:rFonts w:ascii="Times New Roman" w:hAnsi="Times New Roman" w:cs="Times New Roman"/>
                <w:sz w:val="24"/>
                <w:szCs w:val="24"/>
              </w:rPr>
              <w:t xml:space="preserve">Nr. </w:t>
            </w:r>
            <w:r w:rsidRPr="00DB6EE2">
              <w:rPr>
                <w:rFonts w:ascii="Times New Roman" w:hAnsi="Times New Roman" w:cs="Times New Roman"/>
                <w:noProof/>
                <w:sz w:val="24"/>
                <w:szCs w:val="24"/>
              </w:rPr>
              <w:t>GND/2.6.2/24/153</w:t>
            </w:r>
          </w:p>
        </w:tc>
      </w:tr>
    </w:tbl>
    <w:p w14:paraId="3B2E28A0" w14:textId="77777777" w:rsidR="00380E2A" w:rsidRPr="00DB6EE2" w:rsidRDefault="00380E2A" w:rsidP="00380E2A">
      <w:pPr>
        <w:spacing w:line="240" w:lineRule="auto"/>
        <w:contextualSpacing/>
        <w:jc w:val="center"/>
        <w:rPr>
          <w:rFonts w:ascii="Times New Roman" w:eastAsia="Times New Roman" w:hAnsi="Times New Roman" w:cs="Times New Roman"/>
          <w:b/>
          <w:sz w:val="24"/>
          <w:szCs w:val="24"/>
        </w:rPr>
      </w:pPr>
    </w:p>
    <w:p w14:paraId="74D946E8" w14:textId="77777777" w:rsidR="00380E2A" w:rsidRPr="00DB6EE2" w:rsidRDefault="00380E2A" w:rsidP="00380E2A">
      <w:pPr>
        <w:spacing w:after="0" w:line="240" w:lineRule="auto"/>
        <w:ind w:right="-99"/>
        <w:contextualSpacing/>
        <w:jc w:val="center"/>
        <w:rPr>
          <w:rFonts w:ascii="Times New Roman" w:eastAsia="Times New Roman" w:hAnsi="Times New Roman" w:cs="Times New Roman"/>
          <w:b/>
          <w:sz w:val="24"/>
          <w:szCs w:val="24"/>
        </w:rPr>
      </w:pPr>
      <w:r w:rsidRPr="00DB6EE2">
        <w:rPr>
          <w:rFonts w:ascii="Times New Roman" w:eastAsia="Times New Roman" w:hAnsi="Times New Roman" w:cs="Times New Roman"/>
          <w:b/>
          <w:sz w:val="24"/>
          <w:szCs w:val="24"/>
        </w:rPr>
        <w:t>Par nekustamā īpašuma Beļavas pagastā ar nosaukumu “Spārīte-323” zemes vienības ar kadastra apzīmējumu 5044 014 0394 nomas līguma izbeigšanu</w:t>
      </w:r>
    </w:p>
    <w:p w14:paraId="4E8228BE" w14:textId="77777777" w:rsidR="00380E2A" w:rsidRPr="00DB6EE2" w:rsidRDefault="00380E2A" w:rsidP="00380E2A">
      <w:pPr>
        <w:spacing w:after="0" w:line="240" w:lineRule="auto"/>
        <w:ind w:right="-99"/>
        <w:contextualSpacing/>
        <w:jc w:val="center"/>
        <w:rPr>
          <w:rFonts w:ascii="Times New Roman" w:hAnsi="Times New Roman" w:cs="Times New Roman"/>
          <w:b/>
          <w:sz w:val="24"/>
          <w:szCs w:val="24"/>
        </w:rPr>
      </w:pPr>
    </w:p>
    <w:p w14:paraId="7261E19A" w14:textId="60CE3509" w:rsidR="00380E2A" w:rsidRPr="00DB6EE2" w:rsidRDefault="00380E2A" w:rsidP="00380E2A">
      <w:pPr>
        <w:spacing w:line="360" w:lineRule="auto"/>
        <w:ind w:firstLine="567"/>
        <w:contextualSpacing/>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 xml:space="preserve">Izskatīts </w:t>
      </w:r>
      <w:r w:rsidR="004A2FF4">
        <w:rPr>
          <w:rFonts w:ascii="Times New Roman" w:eastAsia="Calibri" w:hAnsi="Times New Roman" w:cs="Times New Roman"/>
          <w:b/>
          <w:bCs/>
          <w:sz w:val="24"/>
          <w:szCs w:val="24"/>
          <w:lang w:eastAsia="lv-LV"/>
        </w:rPr>
        <w:t>[…]</w:t>
      </w:r>
      <w:r w:rsidRPr="00DB6EE2">
        <w:rPr>
          <w:rFonts w:ascii="Times New Roman" w:eastAsia="Times New Roman" w:hAnsi="Times New Roman" w:cs="Times New Roman"/>
          <w:sz w:val="24"/>
          <w:szCs w:val="24"/>
        </w:rPr>
        <w:t>, 2024.gada 28.marta iesniegums (Gulbenes novada pašvaldībā saņemts 2024.gada 28.martā un reģistrēts ar Nr.</w:t>
      </w:r>
      <w:r w:rsidRPr="00DB6EE2">
        <w:rPr>
          <w:rFonts w:ascii="Times New Roman" w:hAnsi="Times New Roman" w:cs="Times New Roman"/>
          <w:sz w:val="24"/>
          <w:szCs w:val="24"/>
        </w:rPr>
        <w:t xml:space="preserve"> GND/5.13.1/24/693-K</w:t>
      </w:r>
      <w:r w:rsidRPr="00DB6EE2">
        <w:rPr>
          <w:rFonts w:ascii="Times New Roman" w:eastAsia="Times New Roman" w:hAnsi="Times New Roman" w:cs="Times New Roman"/>
          <w:sz w:val="24"/>
          <w:szCs w:val="24"/>
        </w:rPr>
        <w:t>), kurā lūgts izbeigt zemes nomas līgumu par zemes vienības Beļavas pagastā ar kadastra apzīmējumu 5044 014 0394, nomu.</w:t>
      </w:r>
    </w:p>
    <w:p w14:paraId="3018D652" w14:textId="77777777" w:rsidR="00380E2A" w:rsidRPr="00DB6EE2" w:rsidRDefault="00380E2A" w:rsidP="00380E2A">
      <w:pPr>
        <w:spacing w:line="360" w:lineRule="auto"/>
        <w:ind w:firstLine="567"/>
        <w:contextualSpacing/>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43E2C78E" w14:textId="1B53F1D7" w:rsidR="00380E2A" w:rsidRPr="00DB6EE2" w:rsidRDefault="00380E2A" w:rsidP="00380E2A">
      <w:pPr>
        <w:spacing w:after="0" w:line="360" w:lineRule="auto"/>
        <w:ind w:firstLine="567"/>
        <w:contextualSpacing/>
        <w:jc w:val="both"/>
        <w:rPr>
          <w:rFonts w:ascii="Times New Roman" w:eastAsia="Times New Roman" w:hAnsi="Times New Roman" w:cs="Times New Roman"/>
          <w:sz w:val="24"/>
          <w:szCs w:val="24"/>
        </w:rPr>
      </w:pPr>
      <w:r w:rsidRPr="00DB6EE2">
        <w:rPr>
          <w:rFonts w:ascii="Times New Roman" w:eastAsia="Times New Roman" w:hAnsi="Times New Roman" w:cs="Times New Roman"/>
          <w:sz w:val="24"/>
          <w:szCs w:val="24"/>
        </w:rPr>
        <w:t>Ņemot vērā minēto, kā arī pamatojoties uz Pašvaldību likuma 73.panta ceturto daļu, Civillikuma 1403.pantu, Gulbenes novada pašvaldības mantas iznomāšanas komisijas nolikuma, kas apstiprināts ar Gulbenes novada pašvaldības domes 2020.gada 30.jūlija lēmumu Nr. GND/2020/487, 6.1. un 7.3.apakšpunktu, atklāti balsojot</w:t>
      </w:r>
      <w:r w:rsidR="00474C70" w:rsidRPr="00DB6EE2">
        <w:rPr>
          <w:rFonts w:ascii="Times New Roman" w:eastAsia="Times New Roman" w:hAnsi="Times New Roman" w:cs="Times New Roman"/>
          <w:sz w:val="24"/>
          <w:szCs w:val="24"/>
        </w:rPr>
        <w:t xml:space="preserve"> </w:t>
      </w:r>
      <w:r w:rsidR="00474C70" w:rsidRPr="00DB6EE2">
        <w:rPr>
          <w:rFonts w:ascii="Times New Roman" w:eastAsia="Calibri" w:hAnsi="Times New Roman" w:cs="Times New Roman"/>
          <w:sz w:val="24"/>
          <w:szCs w:val="24"/>
          <w:lang w:eastAsia="lv-LV"/>
        </w:rPr>
        <w:t xml:space="preserve">ar: </w:t>
      </w:r>
      <w:r w:rsidR="00474C70" w:rsidRPr="00DB6EE2">
        <w:rPr>
          <w:rFonts w:ascii="Times New Roman" w:hAnsi="Times New Roman" w:cs="Times New Roman"/>
          <w:noProof/>
          <w:sz w:val="24"/>
          <w:szCs w:val="24"/>
        </w:rPr>
        <w:t>6 balsīm "Par" (Guna Pūcīte, Ineta Otvare, Inta Bindre, Kristaps Dauksts, Lolita Vīksniņa, Monta Ķelle), "Pret" – nav, "Atturas" – nav, "Nepiedalās" – nav</w:t>
      </w:r>
      <w:r w:rsidR="00474C70" w:rsidRPr="00DB6EE2">
        <w:rPr>
          <w:rFonts w:ascii="Times New Roman" w:hAnsi="Times New Roman" w:cs="Times New Roman"/>
          <w:sz w:val="24"/>
          <w:szCs w:val="24"/>
        </w:rPr>
        <w:t>, NOLEMJ:</w:t>
      </w:r>
    </w:p>
    <w:p w14:paraId="6E0E5C2A" w14:textId="59F5CCBE" w:rsidR="00380E2A" w:rsidRPr="00DB6EE2" w:rsidRDefault="00380E2A" w:rsidP="00DB6EE2">
      <w:pPr>
        <w:pStyle w:val="Sarakstarindkopa"/>
        <w:numPr>
          <w:ilvl w:val="0"/>
          <w:numId w:val="55"/>
        </w:numPr>
        <w:tabs>
          <w:tab w:val="left" w:pos="993"/>
        </w:tabs>
        <w:spacing w:line="360" w:lineRule="auto"/>
        <w:ind w:left="0" w:firstLine="567"/>
        <w:jc w:val="both"/>
        <w:rPr>
          <w:rFonts w:ascii="Times New Roman" w:eastAsia="Times New Roman" w:hAnsi="Times New Roman"/>
          <w:sz w:val="24"/>
          <w:szCs w:val="24"/>
        </w:rPr>
      </w:pPr>
      <w:r w:rsidRPr="00DB6EE2">
        <w:rPr>
          <w:rFonts w:ascii="Times New Roman" w:hAnsi="Times New Roman"/>
          <w:sz w:val="24"/>
          <w:szCs w:val="24"/>
        </w:rPr>
        <w:t xml:space="preserve">IZBEIGT ar </w:t>
      </w:r>
      <w:r w:rsidR="004A2FF4">
        <w:rPr>
          <w:rFonts w:ascii="Times New Roman" w:hAnsi="Times New Roman"/>
          <w:b/>
          <w:bCs/>
          <w:sz w:val="24"/>
          <w:szCs w:val="24"/>
        </w:rPr>
        <w:t>[…]</w:t>
      </w:r>
      <w:r w:rsidRPr="00DB6EE2">
        <w:rPr>
          <w:rFonts w:ascii="Times New Roman" w:hAnsi="Times New Roman"/>
          <w:sz w:val="24"/>
          <w:szCs w:val="24"/>
        </w:rPr>
        <w:t>, 2021.gada 8.februārī noslēgto zemes nomas līgumu Nr. BE/9.3/21/9 par Beļavas pagasta nekustamajā īpašumā “Spārīte-323”, kadastra numurs 5044 014 0394, ietilpstošās zemes vienības ar kadastra apzīmējumu 5044 014 0394, nomu ar 2024.gada 30.aprīli.</w:t>
      </w:r>
    </w:p>
    <w:p w14:paraId="37F29F56" w14:textId="09A8BCD8" w:rsidR="00380E2A" w:rsidRPr="00DB6EE2" w:rsidRDefault="00380E2A" w:rsidP="00DB6EE2">
      <w:pPr>
        <w:pStyle w:val="Sarakstarindkopa"/>
        <w:numPr>
          <w:ilvl w:val="0"/>
          <w:numId w:val="55"/>
        </w:numPr>
        <w:tabs>
          <w:tab w:val="left" w:pos="993"/>
        </w:tabs>
        <w:spacing w:line="360" w:lineRule="auto"/>
        <w:ind w:left="0" w:firstLine="567"/>
        <w:jc w:val="both"/>
        <w:rPr>
          <w:rFonts w:ascii="Times New Roman" w:eastAsia="Times New Roman" w:hAnsi="Times New Roman"/>
          <w:sz w:val="24"/>
          <w:szCs w:val="24"/>
        </w:rPr>
      </w:pPr>
      <w:r w:rsidRPr="00DB6EE2">
        <w:rPr>
          <w:rFonts w:ascii="Times New Roman" w:eastAsia="Times New Roman" w:hAnsi="Times New Roman"/>
          <w:sz w:val="24"/>
          <w:szCs w:val="24"/>
        </w:rPr>
        <w:t xml:space="preserve">Gulbenes novada Beļavas pagasta pārvaldei atbilstoši Gulbenes novada Beļavas pagasta pārvaldes nolikuma 8.6.apakšpunktam organizēt vienošanās noslēgšanu par </w:t>
      </w:r>
      <w:r w:rsidRPr="00DB6EE2">
        <w:rPr>
          <w:rFonts w:ascii="Times New Roman" w:hAnsi="Times New Roman"/>
          <w:sz w:val="24"/>
          <w:szCs w:val="24"/>
        </w:rPr>
        <w:t xml:space="preserve">2021.gada 8.februārī noslēgtā zemes nomas līguma Nr. BE/9.3/21/9 </w:t>
      </w:r>
      <w:r w:rsidRPr="00DB6EE2">
        <w:rPr>
          <w:rFonts w:ascii="Times New Roman" w:eastAsia="Times New Roman" w:hAnsi="Times New Roman"/>
          <w:sz w:val="24"/>
          <w:szCs w:val="24"/>
        </w:rPr>
        <w:t>izbeigšanu.</w:t>
      </w:r>
    </w:p>
    <w:p w14:paraId="77F02B3A" w14:textId="77777777"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p>
    <w:p w14:paraId="5A762771" w14:textId="77777777" w:rsidR="00380E2A" w:rsidRPr="00DB6EE2" w:rsidRDefault="00380E2A" w:rsidP="00380E2A">
      <w:pPr>
        <w:spacing w:after="0" w:line="360" w:lineRule="auto"/>
        <w:ind w:firstLine="567"/>
        <w:contextualSpacing/>
        <w:jc w:val="both"/>
        <w:rPr>
          <w:rFonts w:ascii="Times New Roman" w:eastAsia="Calibri" w:hAnsi="Times New Roman" w:cs="Times New Roman"/>
          <w:sz w:val="24"/>
          <w:szCs w:val="24"/>
          <w:lang w:eastAsia="lv-LV"/>
        </w:rPr>
      </w:pPr>
    </w:p>
    <w:p w14:paraId="76F2084A" w14:textId="77777777" w:rsidR="008E67FA" w:rsidRPr="00DB6EE2" w:rsidRDefault="008E67FA" w:rsidP="009A0B1F">
      <w:pPr>
        <w:tabs>
          <w:tab w:val="left" w:pos="993"/>
        </w:tabs>
        <w:spacing w:line="360" w:lineRule="auto"/>
        <w:contextualSpacing/>
        <w:jc w:val="both"/>
        <w:rPr>
          <w:rFonts w:ascii="Times New Roman" w:eastAsia="Times New Roman" w:hAnsi="Times New Roman" w:cs="Times New Roman"/>
          <w:color w:val="000000" w:themeColor="text1"/>
          <w:sz w:val="24"/>
          <w:szCs w:val="24"/>
        </w:rPr>
      </w:pPr>
    </w:p>
    <w:sectPr w:rsidR="008E67FA" w:rsidRPr="00DB6EE2" w:rsidSect="00721458">
      <w:footerReference w:type="default" r:id="rId14"/>
      <w:pgSz w:w="11906" w:h="16838"/>
      <w:pgMar w:top="851" w:right="73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8A1E1" w14:textId="77777777" w:rsidR="00721458" w:rsidRDefault="00721458" w:rsidP="00762F55">
      <w:pPr>
        <w:spacing w:after="0" w:line="240" w:lineRule="auto"/>
      </w:pPr>
      <w:r>
        <w:separator/>
      </w:r>
    </w:p>
  </w:endnote>
  <w:endnote w:type="continuationSeparator" w:id="0">
    <w:p w14:paraId="4A0E6105" w14:textId="77777777" w:rsidR="00721458" w:rsidRDefault="00721458" w:rsidP="00762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595A" w14:textId="77777777" w:rsidR="00762F55" w:rsidRDefault="00762F55">
    <w:pPr>
      <w:pStyle w:val="Kjene"/>
    </w:pPr>
  </w:p>
  <w:p w14:paraId="1A0A345A" w14:textId="77777777" w:rsidR="00762F55" w:rsidRDefault="00762F55">
    <w:pPr>
      <w:pStyle w:val="Kjene"/>
    </w:pPr>
  </w:p>
  <w:p w14:paraId="1D5A0AF1" w14:textId="77777777" w:rsidR="00762F55" w:rsidRDefault="00762F5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27DB3" w14:textId="77777777" w:rsidR="00721458" w:rsidRDefault="00721458" w:rsidP="00762F55">
      <w:pPr>
        <w:spacing w:after="0" w:line="240" w:lineRule="auto"/>
      </w:pPr>
      <w:r>
        <w:separator/>
      </w:r>
    </w:p>
  </w:footnote>
  <w:footnote w:type="continuationSeparator" w:id="0">
    <w:p w14:paraId="6AEE4769" w14:textId="77777777" w:rsidR="00721458" w:rsidRDefault="00721458" w:rsidP="00762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3AA"/>
    <w:multiLevelType w:val="hybridMultilevel"/>
    <w:tmpl w:val="8482E4B0"/>
    <w:lvl w:ilvl="0" w:tplc="FFFFFFFF">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 w15:restartNumberingAfterBreak="0">
    <w:nsid w:val="0331110F"/>
    <w:multiLevelType w:val="hybridMultilevel"/>
    <w:tmpl w:val="15B40F56"/>
    <w:lvl w:ilvl="0" w:tplc="793EBFF0">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 w15:restartNumberingAfterBreak="0">
    <w:nsid w:val="03CA7F19"/>
    <w:multiLevelType w:val="multilevel"/>
    <w:tmpl w:val="65F6E4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0423BC"/>
    <w:multiLevelType w:val="hybridMultilevel"/>
    <w:tmpl w:val="ACA60FB0"/>
    <w:lvl w:ilvl="0" w:tplc="07B2B21E">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0D465A9D"/>
    <w:multiLevelType w:val="hybridMultilevel"/>
    <w:tmpl w:val="1F541D74"/>
    <w:lvl w:ilvl="0" w:tplc="AD18F558">
      <w:start w:val="1"/>
      <w:numFmt w:val="decimal"/>
      <w:lvlText w:val="%1."/>
      <w:lvlJc w:val="left"/>
      <w:pPr>
        <w:ind w:left="1287" w:hanging="360"/>
      </w:pPr>
    </w:lvl>
    <w:lvl w:ilvl="1" w:tplc="EBDCDF6C" w:tentative="1">
      <w:start w:val="1"/>
      <w:numFmt w:val="lowerLetter"/>
      <w:lvlText w:val="%2."/>
      <w:lvlJc w:val="left"/>
      <w:pPr>
        <w:ind w:left="2007" w:hanging="360"/>
      </w:pPr>
    </w:lvl>
    <w:lvl w:ilvl="2" w:tplc="BFF83B92" w:tentative="1">
      <w:start w:val="1"/>
      <w:numFmt w:val="lowerRoman"/>
      <w:lvlText w:val="%3."/>
      <w:lvlJc w:val="right"/>
      <w:pPr>
        <w:ind w:left="2727" w:hanging="180"/>
      </w:pPr>
    </w:lvl>
    <w:lvl w:ilvl="3" w:tplc="CC649336" w:tentative="1">
      <w:start w:val="1"/>
      <w:numFmt w:val="decimal"/>
      <w:lvlText w:val="%4."/>
      <w:lvlJc w:val="left"/>
      <w:pPr>
        <w:ind w:left="3447" w:hanging="360"/>
      </w:pPr>
    </w:lvl>
    <w:lvl w:ilvl="4" w:tplc="2AE88C44" w:tentative="1">
      <w:start w:val="1"/>
      <w:numFmt w:val="lowerLetter"/>
      <w:lvlText w:val="%5."/>
      <w:lvlJc w:val="left"/>
      <w:pPr>
        <w:ind w:left="4167" w:hanging="360"/>
      </w:pPr>
    </w:lvl>
    <w:lvl w:ilvl="5" w:tplc="A91C410E" w:tentative="1">
      <w:start w:val="1"/>
      <w:numFmt w:val="lowerRoman"/>
      <w:lvlText w:val="%6."/>
      <w:lvlJc w:val="right"/>
      <w:pPr>
        <w:ind w:left="4887" w:hanging="180"/>
      </w:pPr>
    </w:lvl>
    <w:lvl w:ilvl="6" w:tplc="4A2256BA" w:tentative="1">
      <w:start w:val="1"/>
      <w:numFmt w:val="decimal"/>
      <w:lvlText w:val="%7."/>
      <w:lvlJc w:val="left"/>
      <w:pPr>
        <w:ind w:left="5607" w:hanging="360"/>
      </w:pPr>
    </w:lvl>
    <w:lvl w:ilvl="7" w:tplc="7C92730E" w:tentative="1">
      <w:start w:val="1"/>
      <w:numFmt w:val="lowerLetter"/>
      <w:lvlText w:val="%8."/>
      <w:lvlJc w:val="left"/>
      <w:pPr>
        <w:ind w:left="6327" w:hanging="360"/>
      </w:pPr>
    </w:lvl>
    <w:lvl w:ilvl="8" w:tplc="57C0CB28" w:tentative="1">
      <w:start w:val="1"/>
      <w:numFmt w:val="lowerRoman"/>
      <w:lvlText w:val="%9."/>
      <w:lvlJc w:val="right"/>
      <w:pPr>
        <w:ind w:left="7047" w:hanging="180"/>
      </w:pPr>
    </w:lvl>
  </w:abstractNum>
  <w:abstractNum w:abstractNumId="5" w15:restartNumberingAfterBreak="0">
    <w:nsid w:val="10025D58"/>
    <w:multiLevelType w:val="hybridMultilevel"/>
    <w:tmpl w:val="647EA69C"/>
    <w:lvl w:ilvl="0" w:tplc="65C4B098">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 w15:restartNumberingAfterBreak="0">
    <w:nsid w:val="10E129B3"/>
    <w:multiLevelType w:val="hybridMultilevel"/>
    <w:tmpl w:val="6B7E204E"/>
    <w:lvl w:ilvl="0" w:tplc="E3C47884">
      <w:start w:val="1"/>
      <w:numFmt w:val="decimal"/>
      <w:lvlText w:val="%1."/>
      <w:lvlJc w:val="left"/>
      <w:pPr>
        <w:ind w:left="927" w:hanging="360"/>
      </w:pPr>
      <w:rPr>
        <w:rFonts w:eastAsiaTheme="minorHAnsi" w:hint="default"/>
      </w:rPr>
    </w:lvl>
    <w:lvl w:ilvl="1" w:tplc="E7C61ACC">
      <w:start w:val="1"/>
      <w:numFmt w:val="lowerLetter"/>
      <w:lvlText w:val="%2."/>
      <w:lvlJc w:val="left"/>
      <w:pPr>
        <w:ind w:left="1647" w:hanging="360"/>
      </w:pPr>
    </w:lvl>
    <w:lvl w:ilvl="2" w:tplc="5CEC1E8A" w:tentative="1">
      <w:start w:val="1"/>
      <w:numFmt w:val="lowerRoman"/>
      <w:lvlText w:val="%3."/>
      <w:lvlJc w:val="right"/>
      <w:pPr>
        <w:ind w:left="2367" w:hanging="180"/>
      </w:pPr>
    </w:lvl>
    <w:lvl w:ilvl="3" w:tplc="E3281FE6" w:tentative="1">
      <w:start w:val="1"/>
      <w:numFmt w:val="decimal"/>
      <w:lvlText w:val="%4."/>
      <w:lvlJc w:val="left"/>
      <w:pPr>
        <w:ind w:left="3087" w:hanging="360"/>
      </w:pPr>
    </w:lvl>
    <w:lvl w:ilvl="4" w:tplc="2FBED9A0" w:tentative="1">
      <w:start w:val="1"/>
      <w:numFmt w:val="lowerLetter"/>
      <w:lvlText w:val="%5."/>
      <w:lvlJc w:val="left"/>
      <w:pPr>
        <w:ind w:left="3807" w:hanging="360"/>
      </w:pPr>
    </w:lvl>
    <w:lvl w:ilvl="5" w:tplc="5F221824" w:tentative="1">
      <w:start w:val="1"/>
      <w:numFmt w:val="lowerRoman"/>
      <w:lvlText w:val="%6."/>
      <w:lvlJc w:val="right"/>
      <w:pPr>
        <w:ind w:left="4527" w:hanging="180"/>
      </w:pPr>
    </w:lvl>
    <w:lvl w:ilvl="6" w:tplc="7AFC7E6A" w:tentative="1">
      <w:start w:val="1"/>
      <w:numFmt w:val="decimal"/>
      <w:lvlText w:val="%7."/>
      <w:lvlJc w:val="left"/>
      <w:pPr>
        <w:ind w:left="5247" w:hanging="360"/>
      </w:pPr>
    </w:lvl>
    <w:lvl w:ilvl="7" w:tplc="23A03738" w:tentative="1">
      <w:start w:val="1"/>
      <w:numFmt w:val="lowerLetter"/>
      <w:lvlText w:val="%8."/>
      <w:lvlJc w:val="left"/>
      <w:pPr>
        <w:ind w:left="5967" w:hanging="360"/>
      </w:pPr>
    </w:lvl>
    <w:lvl w:ilvl="8" w:tplc="BB7896F0" w:tentative="1">
      <w:start w:val="1"/>
      <w:numFmt w:val="lowerRoman"/>
      <w:lvlText w:val="%9."/>
      <w:lvlJc w:val="right"/>
      <w:pPr>
        <w:ind w:left="6687" w:hanging="180"/>
      </w:pPr>
    </w:lvl>
  </w:abstractNum>
  <w:abstractNum w:abstractNumId="7" w15:restartNumberingAfterBreak="0">
    <w:nsid w:val="11F349DE"/>
    <w:multiLevelType w:val="hybridMultilevel"/>
    <w:tmpl w:val="A314DA50"/>
    <w:lvl w:ilvl="0" w:tplc="CA86183A">
      <w:start w:val="1"/>
      <w:numFmt w:val="decimal"/>
      <w:lvlText w:val="%1."/>
      <w:lvlJc w:val="left"/>
      <w:pPr>
        <w:ind w:left="1070" w:hanging="360"/>
      </w:pPr>
      <w:rPr>
        <w:rFonts w:ascii="Times New Roman" w:eastAsiaTheme="minorHAnsi" w:hAnsi="Times New Roman" w:cstheme="minorBidi"/>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8" w15:restartNumberingAfterBreak="0">
    <w:nsid w:val="12992B1E"/>
    <w:multiLevelType w:val="hybridMultilevel"/>
    <w:tmpl w:val="996A2010"/>
    <w:lvl w:ilvl="0" w:tplc="F8FEBDE6">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158552ED"/>
    <w:multiLevelType w:val="hybridMultilevel"/>
    <w:tmpl w:val="52FE71EC"/>
    <w:lvl w:ilvl="0" w:tplc="4FC80F02">
      <w:start w:val="1"/>
      <w:numFmt w:val="decimal"/>
      <w:lvlText w:val="%1."/>
      <w:lvlJc w:val="left"/>
      <w:pPr>
        <w:ind w:left="927" w:hanging="360"/>
      </w:pPr>
      <w:rPr>
        <w:rFonts w:eastAsia="Calibri" w:hint="default"/>
      </w:rPr>
    </w:lvl>
    <w:lvl w:ilvl="1" w:tplc="112AD73E" w:tentative="1">
      <w:start w:val="1"/>
      <w:numFmt w:val="lowerLetter"/>
      <w:lvlText w:val="%2."/>
      <w:lvlJc w:val="left"/>
      <w:pPr>
        <w:ind w:left="1647" w:hanging="360"/>
      </w:pPr>
    </w:lvl>
    <w:lvl w:ilvl="2" w:tplc="13564FD8" w:tentative="1">
      <w:start w:val="1"/>
      <w:numFmt w:val="lowerRoman"/>
      <w:lvlText w:val="%3."/>
      <w:lvlJc w:val="right"/>
      <w:pPr>
        <w:ind w:left="2367" w:hanging="180"/>
      </w:pPr>
    </w:lvl>
    <w:lvl w:ilvl="3" w:tplc="A93E1A5A" w:tentative="1">
      <w:start w:val="1"/>
      <w:numFmt w:val="decimal"/>
      <w:lvlText w:val="%4."/>
      <w:lvlJc w:val="left"/>
      <w:pPr>
        <w:ind w:left="3087" w:hanging="360"/>
      </w:pPr>
    </w:lvl>
    <w:lvl w:ilvl="4" w:tplc="574C59DE" w:tentative="1">
      <w:start w:val="1"/>
      <w:numFmt w:val="lowerLetter"/>
      <w:lvlText w:val="%5."/>
      <w:lvlJc w:val="left"/>
      <w:pPr>
        <w:ind w:left="3807" w:hanging="360"/>
      </w:pPr>
    </w:lvl>
    <w:lvl w:ilvl="5" w:tplc="34E0F882" w:tentative="1">
      <w:start w:val="1"/>
      <w:numFmt w:val="lowerRoman"/>
      <w:lvlText w:val="%6."/>
      <w:lvlJc w:val="right"/>
      <w:pPr>
        <w:ind w:left="4527" w:hanging="180"/>
      </w:pPr>
    </w:lvl>
    <w:lvl w:ilvl="6" w:tplc="4D66A47E" w:tentative="1">
      <w:start w:val="1"/>
      <w:numFmt w:val="decimal"/>
      <w:lvlText w:val="%7."/>
      <w:lvlJc w:val="left"/>
      <w:pPr>
        <w:ind w:left="5247" w:hanging="360"/>
      </w:pPr>
    </w:lvl>
    <w:lvl w:ilvl="7" w:tplc="21FC3E2E" w:tentative="1">
      <w:start w:val="1"/>
      <w:numFmt w:val="lowerLetter"/>
      <w:lvlText w:val="%8."/>
      <w:lvlJc w:val="left"/>
      <w:pPr>
        <w:ind w:left="5967" w:hanging="360"/>
      </w:pPr>
    </w:lvl>
    <w:lvl w:ilvl="8" w:tplc="EFF0695E" w:tentative="1">
      <w:start w:val="1"/>
      <w:numFmt w:val="lowerRoman"/>
      <w:lvlText w:val="%9."/>
      <w:lvlJc w:val="right"/>
      <w:pPr>
        <w:ind w:left="6687" w:hanging="180"/>
      </w:pPr>
    </w:lvl>
  </w:abstractNum>
  <w:abstractNum w:abstractNumId="10" w15:restartNumberingAfterBreak="0">
    <w:nsid w:val="15C01FAC"/>
    <w:multiLevelType w:val="hybridMultilevel"/>
    <w:tmpl w:val="A69C2EFC"/>
    <w:lvl w:ilvl="0" w:tplc="FAEE3FAA">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1" w15:restartNumberingAfterBreak="0">
    <w:nsid w:val="17FE2C82"/>
    <w:multiLevelType w:val="hybridMultilevel"/>
    <w:tmpl w:val="84C0604A"/>
    <w:lvl w:ilvl="0" w:tplc="1048FDFE">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2" w15:restartNumberingAfterBreak="0">
    <w:nsid w:val="1B333B98"/>
    <w:multiLevelType w:val="hybridMultilevel"/>
    <w:tmpl w:val="6458F428"/>
    <w:lvl w:ilvl="0" w:tplc="821618A2">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1B4B45DD"/>
    <w:multiLevelType w:val="hybridMultilevel"/>
    <w:tmpl w:val="6F0ED24C"/>
    <w:lvl w:ilvl="0" w:tplc="5750EE24">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4" w15:restartNumberingAfterBreak="0">
    <w:nsid w:val="1BA53699"/>
    <w:multiLevelType w:val="hybridMultilevel"/>
    <w:tmpl w:val="49300E40"/>
    <w:lvl w:ilvl="0" w:tplc="37BA647C">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1CFB00C7"/>
    <w:multiLevelType w:val="hybridMultilevel"/>
    <w:tmpl w:val="43F0AE1A"/>
    <w:lvl w:ilvl="0" w:tplc="D30C2F9C">
      <w:start w:val="1"/>
      <w:numFmt w:val="decimal"/>
      <w:lvlText w:val="%1."/>
      <w:lvlJc w:val="left"/>
      <w:pPr>
        <w:ind w:left="1070" w:hanging="360"/>
      </w:pPr>
      <w:rPr>
        <w:rFonts w:hint="default"/>
      </w:rPr>
    </w:lvl>
    <w:lvl w:ilvl="1" w:tplc="FC90CE12" w:tentative="1">
      <w:start w:val="1"/>
      <w:numFmt w:val="lowerLetter"/>
      <w:lvlText w:val="%2."/>
      <w:lvlJc w:val="left"/>
      <w:pPr>
        <w:ind w:left="1647" w:hanging="360"/>
      </w:pPr>
    </w:lvl>
    <w:lvl w:ilvl="2" w:tplc="3574EA38" w:tentative="1">
      <w:start w:val="1"/>
      <w:numFmt w:val="lowerRoman"/>
      <w:lvlText w:val="%3."/>
      <w:lvlJc w:val="right"/>
      <w:pPr>
        <w:ind w:left="2367" w:hanging="180"/>
      </w:pPr>
    </w:lvl>
    <w:lvl w:ilvl="3" w:tplc="26145436" w:tentative="1">
      <w:start w:val="1"/>
      <w:numFmt w:val="decimal"/>
      <w:lvlText w:val="%4."/>
      <w:lvlJc w:val="left"/>
      <w:pPr>
        <w:ind w:left="3087" w:hanging="360"/>
      </w:pPr>
    </w:lvl>
    <w:lvl w:ilvl="4" w:tplc="2CA06354" w:tentative="1">
      <w:start w:val="1"/>
      <w:numFmt w:val="lowerLetter"/>
      <w:lvlText w:val="%5."/>
      <w:lvlJc w:val="left"/>
      <w:pPr>
        <w:ind w:left="3807" w:hanging="360"/>
      </w:pPr>
    </w:lvl>
    <w:lvl w:ilvl="5" w:tplc="157478AE" w:tentative="1">
      <w:start w:val="1"/>
      <w:numFmt w:val="lowerRoman"/>
      <w:lvlText w:val="%6."/>
      <w:lvlJc w:val="right"/>
      <w:pPr>
        <w:ind w:left="4527" w:hanging="180"/>
      </w:pPr>
    </w:lvl>
    <w:lvl w:ilvl="6" w:tplc="086C9276" w:tentative="1">
      <w:start w:val="1"/>
      <w:numFmt w:val="decimal"/>
      <w:lvlText w:val="%7."/>
      <w:lvlJc w:val="left"/>
      <w:pPr>
        <w:ind w:left="5247" w:hanging="360"/>
      </w:pPr>
    </w:lvl>
    <w:lvl w:ilvl="7" w:tplc="1D04A2FE" w:tentative="1">
      <w:start w:val="1"/>
      <w:numFmt w:val="lowerLetter"/>
      <w:lvlText w:val="%8."/>
      <w:lvlJc w:val="left"/>
      <w:pPr>
        <w:ind w:left="5967" w:hanging="360"/>
      </w:pPr>
    </w:lvl>
    <w:lvl w:ilvl="8" w:tplc="970AFCE6" w:tentative="1">
      <w:start w:val="1"/>
      <w:numFmt w:val="lowerRoman"/>
      <w:lvlText w:val="%9."/>
      <w:lvlJc w:val="right"/>
      <w:pPr>
        <w:ind w:left="6687" w:hanging="180"/>
      </w:pPr>
    </w:lvl>
  </w:abstractNum>
  <w:abstractNum w:abstractNumId="16" w15:restartNumberingAfterBreak="0">
    <w:nsid w:val="20341CD0"/>
    <w:multiLevelType w:val="multilevel"/>
    <w:tmpl w:val="B0D446F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7" w15:restartNumberingAfterBreak="0">
    <w:nsid w:val="24E06932"/>
    <w:multiLevelType w:val="hybridMultilevel"/>
    <w:tmpl w:val="5BFE911E"/>
    <w:lvl w:ilvl="0" w:tplc="45E2429A">
      <w:start w:val="1"/>
      <w:numFmt w:val="decimal"/>
      <w:lvlText w:val="%1."/>
      <w:lvlJc w:val="left"/>
      <w:pPr>
        <w:ind w:left="1287" w:hanging="360"/>
      </w:pPr>
      <w:rPr>
        <w:rFonts w:eastAsiaTheme="minorHAnsi"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251602E2"/>
    <w:multiLevelType w:val="hybridMultilevel"/>
    <w:tmpl w:val="9C3080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5821828"/>
    <w:multiLevelType w:val="hybridMultilevel"/>
    <w:tmpl w:val="3B12A48C"/>
    <w:lvl w:ilvl="0" w:tplc="C9E03AE2">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25DC23DD"/>
    <w:multiLevelType w:val="hybridMultilevel"/>
    <w:tmpl w:val="9BA2FBF6"/>
    <w:lvl w:ilvl="0" w:tplc="46F2324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26E3007D"/>
    <w:multiLevelType w:val="hybridMultilevel"/>
    <w:tmpl w:val="212AD1A6"/>
    <w:lvl w:ilvl="0" w:tplc="0972C726">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30C40973"/>
    <w:multiLevelType w:val="hybridMultilevel"/>
    <w:tmpl w:val="76BEF52A"/>
    <w:lvl w:ilvl="0" w:tplc="7F3EFDCE">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23" w15:restartNumberingAfterBreak="0">
    <w:nsid w:val="32093DD0"/>
    <w:multiLevelType w:val="hybridMultilevel"/>
    <w:tmpl w:val="03985CB4"/>
    <w:lvl w:ilvl="0" w:tplc="C54C7D00">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4" w15:restartNumberingAfterBreak="0">
    <w:nsid w:val="323C6F0D"/>
    <w:multiLevelType w:val="hybridMultilevel"/>
    <w:tmpl w:val="4008E74A"/>
    <w:lvl w:ilvl="0" w:tplc="A14A0D88">
      <w:start w:val="1"/>
      <w:numFmt w:val="decimal"/>
      <w:lvlText w:val="1. %1"/>
      <w:lvlJc w:val="left"/>
      <w:pPr>
        <w:ind w:left="3337"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8F95F34"/>
    <w:multiLevelType w:val="hybridMultilevel"/>
    <w:tmpl w:val="4AA87254"/>
    <w:lvl w:ilvl="0" w:tplc="019ACA2C">
      <w:start w:val="1"/>
      <w:numFmt w:val="decimal"/>
      <w:lvlText w:val="%1."/>
      <w:lvlJc w:val="left"/>
      <w:pPr>
        <w:ind w:left="1287" w:hanging="360"/>
      </w:pPr>
    </w:lvl>
    <w:lvl w:ilvl="1" w:tplc="8F4862B0">
      <w:start w:val="1"/>
      <w:numFmt w:val="lowerLetter"/>
      <w:lvlText w:val="%2."/>
      <w:lvlJc w:val="left"/>
      <w:pPr>
        <w:ind w:left="2007" w:hanging="360"/>
      </w:pPr>
    </w:lvl>
    <w:lvl w:ilvl="2" w:tplc="7B88835E" w:tentative="1">
      <w:start w:val="1"/>
      <w:numFmt w:val="lowerRoman"/>
      <w:lvlText w:val="%3."/>
      <w:lvlJc w:val="right"/>
      <w:pPr>
        <w:ind w:left="2727" w:hanging="180"/>
      </w:pPr>
    </w:lvl>
    <w:lvl w:ilvl="3" w:tplc="48FAED8A" w:tentative="1">
      <w:start w:val="1"/>
      <w:numFmt w:val="decimal"/>
      <w:lvlText w:val="%4."/>
      <w:lvlJc w:val="left"/>
      <w:pPr>
        <w:ind w:left="3447" w:hanging="360"/>
      </w:pPr>
    </w:lvl>
    <w:lvl w:ilvl="4" w:tplc="49E074F2" w:tentative="1">
      <w:start w:val="1"/>
      <w:numFmt w:val="lowerLetter"/>
      <w:lvlText w:val="%5."/>
      <w:lvlJc w:val="left"/>
      <w:pPr>
        <w:ind w:left="4167" w:hanging="360"/>
      </w:pPr>
    </w:lvl>
    <w:lvl w:ilvl="5" w:tplc="C93C8472" w:tentative="1">
      <w:start w:val="1"/>
      <w:numFmt w:val="lowerRoman"/>
      <w:lvlText w:val="%6."/>
      <w:lvlJc w:val="right"/>
      <w:pPr>
        <w:ind w:left="4887" w:hanging="180"/>
      </w:pPr>
    </w:lvl>
    <w:lvl w:ilvl="6" w:tplc="A5B8EECC" w:tentative="1">
      <w:start w:val="1"/>
      <w:numFmt w:val="decimal"/>
      <w:lvlText w:val="%7."/>
      <w:lvlJc w:val="left"/>
      <w:pPr>
        <w:ind w:left="5607" w:hanging="360"/>
      </w:pPr>
    </w:lvl>
    <w:lvl w:ilvl="7" w:tplc="A418D304" w:tentative="1">
      <w:start w:val="1"/>
      <w:numFmt w:val="lowerLetter"/>
      <w:lvlText w:val="%8."/>
      <w:lvlJc w:val="left"/>
      <w:pPr>
        <w:ind w:left="6327" w:hanging="360"/>
      </w:pPr>
    </w:lvl>
    <w:lvl w:ilvl="8" w:tplc="EA5C4D64" w:tentative="1">
      <w:start w:val="1"/>
      <w:numFmt w:val="lowerRoman"/>
      <w:lvlText w:val="%9."/>
      <w:lvlJc w:val="right"/>
      <w:pPr>
        <w:ind w:left="7047" w:hanging="180"/>
      </w:pPr>
    </w:lvl>
  </w:abstractNum>
  <w:abstractNum w:abstractNumId="26" w15:restartNumberingAfterBreak="0">
    <w:nsid w:val="39B80D41"/>
    <w:multiLevelType w:val="hybridMultilevel"/>
    <w:tmpl w:val="495A7FDA"/>
    <w:lvl w:ilvl="0" w:tplc="86FCDC26">
      <w:start w:val="1"/>
      <w:numFmt w:val="decimal"/>
      <w:lvlText w:val="%1."/>
      <w:lvlJc w:val="left"/>
      <w:pPr>
        <w:ind w:left="3337" w:hanging="360"/>
      </w:pPr>
    </w:lvl>
    <w:lvl w:ilvl="1" w:tplc="4A2AB126">
      <w:start w:val="1"/>
      <w:numFmt w:val="lowerLetter"/>
      <w:lvlText w:val="%2."/>
      <w:lvlJc w:val="left"/>
      <w:pPr>
        <w:ind w:left="4057" w:hanging="360"/>
      </w:pPr>
    </w:lvl>
    <w:lvl w:ilvl="2" w:tplc="75DE4208">
      <w:start w:val="1"/>
      <w:numFmt w:val="lowerRoman"/>
      <w:lvlText w:val="%3."/>
      <w:lvlJc w:val="right"/>
      <w:pPr>
        <w:ind w:left="4777" w:hanging="180"/>
      </w:pPr>
    </w:lvl>
    <w:lvl w:ilvl="3" w:tplc="89CE21C2">
      <w:start w:val="1"/>
      <w:numFmt w:val="decimal"/>
      <w:lvlText w:val="%4."/>
      <w:lvlJc w:val="left"/>
      <w:pPr>
        <w:ind w:left="5497" w:hanging="360"/>
      </w:pPr>
    </w:lvl>
    <w:lvl w:ilvl="4" w:tplc="7208FC44">
      <w:start w:val="1"/>
      <w:numFmt w:val="lowerLetter"/>
      <w:lvlText w:val="%5."/>
      <w:lvlJc w:val="left"/>
      <w:pPr>
        <w:ind w:left="6217" w:hanging="360"/>
      </w:pPr>
    </w:lvl>
    <w:lvl w:ilvl="5" w:tplc="5DECA764">
      <w:start w:val="1"/>
      <w:numFmt w:val="lowerRoman"/>
      <w:lvlText w:val="%6."/>
      <w:lvlJc w:val="right"/>
      <w:pPr>
        <w:ind w:left="6937" w:hanging="180"/>
      </w:pPr>
    </w:lvl>
    <w:lvl w:ilvl="6" w:tplc="38A21910">
      <w:start w:val="1"/>
      <w:numFmt w:val="decimal"/>
      <w:lvlText w:val="%7."/>
      <w:lvlJc w:val="left"/>
      <w:pPr>
        <w:ind w:left="7657" w:hanging="360"/>
      </w:pPr>
    </w:lvl>
    <w:lvl w:ilvl="7" w:tplc="F8BE155C">
      <w:start w:val="1"/>
      <w:numFmt w:val="lowerLetter"/>
      <w:lvlText w:val="%8."/>
      <w:lvlJc w:val="left"/>
      <w:pPr>
        <w:ind w:left="8377" w:hanging="360"/>
      </w:pPr>
    </w:lvl>
    <w:lvl w:ilvl="8" w:tplc="E7A0ACB6">
      <w:start w:val="1"/>
      <w:numFmt w:val="lowerRoman"/>
      <w:lvlText w:val="%9."/>
      <w:lvlJc w:val="right"/>
      <w:pPr>
        <w:ind w:left="9097" w:hanging="180"/>
      </w:pPr>
    </w:lvl>
  </w:abstractNum>
  <w:abstractNum w:abstractNumId="27" w15:restartNumberingAfterBreak="0">
    <w:nsid w:val="40AF3F79"/>
    <w:multiLevelType w:val="hybridMultilevel"/>
    <w:tmpl w:val="5AA4AD36"/>
    <w:lvl w:ilvl="0" w:tplc="8604CFD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8" w15:restartNumberingAfterBreak="0">
    <w:nsid w:val="416E671A"/>
    <w:multiLevelType w:val="hybridMultilevel"/>
    <w:tmpl w:val="D1DC5CE4"/>
    <w:lvl w:ilvl="0" w:tplc="65E44350">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9" w15:restartNumberingAfterBreak="0">
    <w:nsid w:val="43FB321B"/>
    <w:multiLevelType w:val="multilevel"/>
    <w:tmpl w:val="CFD82D98"/>
    <w:lvl w:ilvl="0">
      <w:start w:val="1"/>
      <w:numFmt w:val="decimal"/>
      <w:lvlText w:val="%1."/>
      <w:lvlJc w:val="left"/>
      <w:pPr>
        <w:ind w:left="360" w:hanging="360"/>
      </w:pPr>
      <w:rPr>
        <w:rFonts w:hint="default"/>
      </w:rPr>
    </w:lvl>
    <w:lvl w:ilvl="1">
      <w:start w:val="1"/>
      <w:numFmt w:val="decimal"/>
      <w:lvlText w:val="%1.%2."/>
      <w:lvlJc w:val="left"/>
      <w:pPr>
        <w:ind w:left="1632" w:hanging="36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30" w15:restartNumberingAfterBreak="0">
    <w:nsid w:val="442212FB"/>
    <w:multiLevelType w:val="hybridMultilevel"/>
    <w:tmpl w:val="FA7E542C"/>
    <w:lvl w:ilvl="0" w:tplc="F4643B94">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1" w15:restartNumberingAfterBreak="0">
    <w:nsid w:val="47332206"/>
    <w:multiLevelType w:val="hybridMultilevel"/>
    <w:tmpl w:val="4664CFAC"/>
    <w:lvl w:ilvl="0" w:tplc="C36ECF7C">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2" w15:restartNumberingAfterBreak="0">
    <w:nsid w:val="4770610E"/>
    <w:multiLevelType w:val="hybridMultilevel"/>
    <w:tmpl w:val="4F388FE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3" w15:restartNumberingAfterBreak="0">
    <w:nsid w:val="48EB24FA"/>
    <w:multiLevelType w:val="hybridMultilevel"/>
    <w:tmpl w:val="EDD6BD5A"/>
    <w:lvl w:ilvl="0" w:tplc="BA50002C">
      <w:start w:val="1"/>
      <w:numFmt w:val="decimal"/>
      <w:lvlText w:val="%1."/>
      <w:lvlJc w:val="left"/>
      <w:pPr>
        <w:ind w:left="1287" w:hanging="360"/>
      </w:pPr>
      <w:rPr>
        <w:rFonts w:eastAsiaTheme="minorHAnsi"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4" w15:restartNumberingAfterBreak="0">
    <w:nsid w:val="49BB5DD2"/>
    <w:multiLevelType w:val="hybridMultilevel"/>
    <w:tmpl w:val="7B528C60"/>
    <w:lvl w:ilvl="0" w:tplc="49A235F0">
      <w:start w:val="1"/>
      <w:numFmt w:val="decimal"/>
      <w:lvlText w:val="%1."/>
      <w:lvlJc w:val="left"/>
      <w:pPr>
        <w:ind w:left="928" w:hanging="360"/>
      </w:pPr>
      <w:rPr>
        <w:rFonts w:hint="default"/>
      </w:rPr>
    </w:lvl>
    <w:lvl w:ilvl="1" w:tplc="C25CC24E" w:tentative="1">
      <w:start w:val="1"/>
      <w:numFmt w:val="lowerLetter"/>
      <w:lvlText w:val="%2."/>
      <w:lvlJc w:val="left"/>
      <w:pPr>
        <w:ind w:left="1647" w:hanging="360"/>
      </w:pPr>
    </w:lvl>
    <w:lvl w:ilvl="2" w:tplc="B9CE9520" w:tentative="1">
      <w:start w:val="1"/>
      <w:numFmt w:val="lowerRoman"/>
      <w:lvlText w:val="%3."/>
      <w:lvlJc w:val="right"/>
      <w:pPr>
        <w:ind w:left="2367" w:hanging="180"/>
      </w:pPr>
    </w:lvl>
    <w:lvl w:ilvl="3" w:tplc="5384748E" w:tentative="1">
      <w:start w:val="1"/>
      <w:numFmt w:val="decimal"/>
      <w:lvlText w:val="%4."/>
      <w:lvlJc w:val="left"/>
      <w:pPr>
        <w:ind w:left="3087" w:hanging="360"/>
      </w:pPr>
    </w:lvl>
    <w:lvl w:ilvl="4" w:tplc="F6BC1E18" w:tentative="1">
      <w:start w:val="1"/>
      <w:numFmt w:val="lowerLetter"/>
      <w:lvlText w:val="%5."/>
      <w:lvlJc w:val="left"/>
      <w:pPr>
        <w:ind w:left="3807" w:hanging="360"/>
      </w:pPr>
    </w:lvl>
    <w:lvl w:ilvl="5" w:tplc="C3C87248" w:tentative="1">
      <w:start w:val="1"/>
      <w:numFmt w:val="lowerRoman"/>
      <w:lvlText w:val="%6."/>
      <w:lvlJc w:val="right"/>
      <w:pPr>
        <w:ind w:left="4527" w:hanging="180"/>
      </w:pPr>
    </w:lvl>
    <w:lvl w:ilvl="6" w:tplc="D4EC0DC8" w:tentative="1">
      <w:start w:val="1"/>
      <w:numFmt w:val="decimal"/>
      <w:lvlText w:val="%7."/>
      <w:lvlJc w:val="left"/>
      <w:pPr>
        <w:ind w:left="5247" w:hanging="360"/>
      </w:pPr>
    </w:lvl>
    <w:lvl w:ilvl="7" w:tplc="F6C0E3E0" w:tentative="1">
      <w:start w:val="1"/>
      <w:numFmt w:val="lowerLetter"/>
      <w:lvlText w:val="%8."/>
      <w:lvlJc w:val="left"/>
      <w:pPr>
        <w:ind w:left="5967" w:hanging="360"/>
      </w:pPr>
    </w:lvl>
    <w:lvl w:ilvl="8" w:tplc="A3F6878C" w:tentative="1">
      <w:start w:val="1"/>
      <w:numFmt w:val="lowerRoman"/>
      <w:lvlText w:val="%9."/>
      <w:lvlJc w:val="right"/>
      <w:pPr>
        <w:ind w:left="6687" w:hanging="180"/>
      </w:pPr>
    </w:lvl>
  </w:abstractNum>
  <w:abstractNum w:abstractNumId="35" w15:restartNumberingAfterBreak="0">
    <w:nsid w:val="4BF54156"/>
    <w:multiLevelType w:val="hybridMultilevel"/>
    <w:tmpl w:val="410E10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C2D1400"/>
    <w:multiLevelType w:val="hybridMultilevel"/>
    <w:tmpl w:val="E21A85C2"/>
    <w:lvl w:ilvl="0" w:tplc="9C807D00">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7" w15:restartNumberingAfterBreak="0">
    <w:nsid w:val="4E2C3E8A"/>
    <w:multiLevelType w:val="hybridMultilevel"/>
    <w:tmpl w:val="FE4E8EB6"/>
    <w:lvl w:ilvl="0" w:tplc="BD6C58B8">
      <w:start w:val="1"/>
      <w:numFmt w:val="decimal"/>
      <w:lvlText w:val="%1."/>
      <w:lvlJc w:val="left"/>
      <w:pPr>
        <w:ind w:left="1070"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8" w15:restartNumberingAfterBreak="0">
    <w:nsid w:val="4EBA0C9B"/>
    <w:multiLevelType w:val="hybridMultilevel"/>
    <w:tmpl w:val="3AF65C82"/>
    <w:lvl w:ilvl="0" w:tplc="8548B132">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9" w15:restartNumberingAfterBreak="0">
    <w:nsid w:val="54312B90"/>
    <w:multiLevelType w:val="hybridMultilevel"/>
    <w:tmpl w:val="B6FC74EC"/>
    <w:lvl w:ilvl="0" w:tplc="E8BC1696">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40" w15:restartNumberingAfterBreak="0">
    <w:nsid w:val="56D62224"/>
    <w:multiLevelType w:val="hybridMultilevel"/>
    <w:tmpl w:val="2BB407AC"/>
    <w:lvl w:ilvl="0" w:tplc="0F462B7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41" w15:restartNumberingAfterBreak="0">
    <w:nsid w:val="59AA1B0B"/>
    <w:multiLevelType w:val="hybridMultilevel"/>
    <w:tmpl w:val="4DECD098"/>
    <w:lvl w:ilvl="0" w:tplc="FAD44A48">
      <w:start w:val="1"/>
      <w:numFmt w:val="decimal"/>
      <w:lvlText w:val="%1."/>
      <w:lvlJc w:val="left"/>
      <w:pPr>
        <w:ind w:left="1070" w:hanging="360"/>
      </w:pPr>
      <w:rPr>
        <w:rFonts w:hint="default"/>
      </w:rPr>
    </w:lvl>
    <w:lvl w:ilvl="1" w:tplc="4050B28E" w:tentative="1">
      <w:start w:val="1"/>
      <w:numFmt w:val="lowerLetter"/>
      <w:lvlText w:val="%2."/>
      <w:lvlJc w:val="left"/>
      <w:pPr>
        <w:ind w:left="1647" w:hanging="360"/>
      </w:pPr>
    </w:lvl>
    <w:lvl w:ilvl="2" w:tplc="6EF89BE0" w:tentative="1">
      <w:start w:val="1"/>
      <w:numFmt w:val="lowerRoman"/>
      <w:lvlText w:val="%3."/>
      <w:lvlJc w:val="right"/>
      <w:pPr>
        <w:ind w:left="2367" w:hanging="180"/>
      </w:pPr>
    </w:lvl>
    <w:lvl w:ilvl="3" w:tplc="54EE859A" w:tentative="1">
      <w:start w:val="1"/>
      <w:numFmt w:val="decimal"/>
      <w:lvlText w:val="%4."/>
      <w:lvlJc w:val="left"/>
      <w:pPr>
        <w:ind w:left="3087" w:hanging="360"/>
      </w:pPr>
    </w:lvl>
    <w:lvl w:ilvl="4" w:tplc="D5941FEC" w:tentative="1">
      <w:start w:val="1"/>
      <w:numFmt w:val="lowerLetter"/>
      <w:lvlText w:val="%5."/>
      <w:lvlJc w:val="left"/>
      <w:pPr>
        <w:ind w:left="3807" w:hanging="360"/>
      </w:pPr>
    </w:lvl>
    <w:lvl w:ilvl="5" w:tplc="09488894" w:tentative="1">
      <w:start w:val="1"/>
      <w:numFmt w:val="lowerRoman"/>
      <w:lvlText w:val="%6."/>
      <w:lvlJc w:val="right"/>
      <w:pPr>
        <w:ind w:left="4527" w:hanging="180"/>
      </w:pPr>
    </w:lvl>
    <w:lvl w:ilvl="6" w:tplc="332CA2BE" w:tentative="1">
      <w:start w:val="1"/>
      <w:numFmt w:val="decimal"/>
      <w:lvlText w:val="%7."/>
      <w:lvlJc w:val="left"/>
      <w:pPr>
        <w:ind w:left="5247" w:hanging="360"/>
      </w:pPr>
    </w:lvl>
    <w:lvl w:ilvl="7" w:tplc="C4F20DCE" w:tentative="1">
      <w:start w:val="1"/>
      <w:numFmt w:val="lowerLetter"/>
      <w:lvlText w:val="%8."/>
      <w:lvlJc w:val="left"/>
      <w:pPr>
        <w:ind w:left="5967" w:hanging="360"/>
      </w:pPr>
    </w:lvl>
    <w:lvl w:ilvl="8" w:tplc="1B90C49A" w:tentative="1">
      <w:start w:val="1"/>
      <w:numFmt w:val="lowerRoman"/>
      <w:lvlText w:val="%9."/>
      <w:lvlJc w:val="right"/>
      <w:pPr>
        <w:ind w:left="6687" w:hanging="180"/>
      </w:pPr>
    </w:lvl>
  </w:abstractNum>
  <w:abstractNum w:abstractNumId="42" w15:restartNumberingAfterBreak="0">
    <w:nsid w:val="59D578DD"/>
    <w:multiLevelType w:val="hybridMultilevel"/>
    <w:tmpl w:val="EE863EB2"/>
    <w:lvl w:ilvl="0" w:tplc="0098112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3" w15:restartNumberingAfterBreak="0">
    <w:nsid w:val="5DA01BF3"/>
    <w:multiLevelType w:val="hybridMultilevel"/>
    <w:tmpl w:val="8482E4B0"/>
    <w:lvl w:ilvl="0" w:tplc="0972C726">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4" w15:restartNumberingAfterBreak="0">
    <w:nsid w:val="634179A8"/>
    <w:multiLevelType w:val="multilevel"/>
    <w:tmpl w:val="36F22C4E"/>
    <w:lvl w:ilvl="0">
      <w:start w:val="1"/>
      <w:numFmt w:val="decimal"/>
      <w:lvlText w:val="%1."/>
      <w:lvlJc w:val="left"/>
      <w:pPr>
        <w:ind w:left="927" w:hanging="360"/>
      </w:pPr>
      <w:rPr>
        <w:rFonts w:eastAsia="Calibri"/>
      </w:rPr>
    </w:lvl>
    <w:lvl w:ilvl="1">
      <w:start w:val="1"/>
      <w:numFmt w:val="decimal"/>
      <w:lvlText w:val="1. %2"/>
      <w:lvlJc w:val="left"/>
      <w:pPr>
        <w:ind w:left="1353" w:hanging="360"/>
      </w:pPr>
      <w:rPr>
        <w:rFonts w:hint="default"/>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5" w15:restartNumberingAfterBreak="0">
    <w:nsid w:val="66482481"/>
    <w:multiLevelType w:val="hybridMultilevel"/>
    <w:tmpl w:val="6254C862"/>
    <w:lvl w:ilvl="0" w:tplc="27566C48">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6" w15:restartNumberingAfterBreak="0">
    <w:nsid w:val="67BE39D9"/>
    <w:multiLevelType w:val="hybridMultilevel"/>
    <w:tmpl w:val="F142124E"/>
    <w:lvl w:ilvl="0" w:tplc="8F98298A">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7" w15:restartNumberingAfterBreak="0">
    <w:nsid w:val="67DB7DCE"/>
    <w:multiLevelType w:val="hybridMultilevel"/>
    <w:tmpl w:val="A1E2CAC2"/>
    <w:lvl w:ilvl="0" w:tplc="22742708">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8" w15:restartNumberingAfterBreak="0">
    <w:nsid w:val="6BF311F3"/>
    <w:multiLevelType w:val="hybridMultilevel"/>
    <w:tmpl w:val="10DE8A0C"/>
    <w:lvl w:ilvl="0" w:tplc="97866196">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9" w15:restartNumberingAfterBreak="0">
    <w:nsid w:val="72BC6ED0"/>
    <w:multiLevelType w:val="hybridMultilevel"/>
    <w:tmpl w:val="C27C9BEA"/>
    <w:lvl w:ilvl="0" w:tplc="3DD68598">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50" w15:restartNumberingAfterBreak="0">
    <w:nsid w:val="73096FC5"/>
    <w:multiLevelType w:val="hybridMultilevel"/>
    <w:tmpl w:val="5CEC3316"/>
    <w:lvl w:ilvl="0" w:tplc="68A60BF0">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51" w15:restartNumberingAfterBreak="0">
    <w:nsid w:val="732240F1"/>
    <w:multiLevelType w:val="multilevel"/>
    <w:tmpl w:val="476698D0"/>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52" w15:restartNumberingAfterBreak="0">
    <w:nsid w:val="74B47724"/>
    <w:multiLevelType w:val="hybridMultilevel"/>
    <w:tmpl w:val="34F2A90C"/>
    <w:lvl w:ilvl="0" w:tplc="25440370">
      <w:start w:val="1"/>
      <w:numFmt w:val="decimal"/>
      <w:lvlText w:val="%1."/>
      <w:lvlJc w:val="left"/>
      <w:pPr>
        <w:ind w:left="928"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53" w15:restartNumberingAfterBreak="0">
    <w:nsid w:val="76F0267F"/>
    <w:multiLevelType w:val="hybridMultilevel"/>
    <w:tmpl w:val="BC081A64"/>
    <w:lvl w:ilvl="0" w:tplc="81B46F34">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54" w15:restartNumberingAfterBreak="0">
    <w:nsid w:val="7EFE2953"/>
    <w:multiLevelType w:val="hybridMultilevel"/>
    <w:tmpl w:val="BCDA7BD6"/>
    <w:lvl w:ilvl="0" w:tplc="994A5330">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1153984888">
    <w:abstractNumId w:val="44"/>
  </w:num>
  <w:num w:numId="2" w16cid:durableId="430053107">
    <w:abstractNumId w:val="26"/>
  </w:num>
  <w:num w:numId="3" w16cid:durableId="9643806">
    <w:abstractNumId w:val="4"/>
  </w:num>
  <w:num w:numId="4" w16cid:durableId="2060594526">
    <w:abstractNumId w:val="9"/>
  </w:num>
  <w:num w:numId="5" w16cid:durableId="1887257516">
    <w:abstractNumId w:val="41"/>
  </w:num>
  <w:num w:numId="6" w16cid:durableId="1350138900">
    <w:abstractNumId w:val="25"/>
  </w:num>
  <w:num w:numId="7" w16cid:durableId="1599291775">
    <w:abstractNumId w:val="51"/>
  </w:num>
  <w:num w:numId="8" w16cid:durableId="2089425029">
    <w:abstractNumId w:val="34"/>
  </w:num>
  <w:num w:numId="9" w16cid:durableId="2119137402">
    <w:abstractNumId w:val="15"/>
  </w:num>
  <w:num w:numId="10" w16cid:durableId="223761598">
    <w:abstractNumId w:val="29"/>
  </w:num>
  <w:num w:numId="11" w16cid:durableId="380715652">
    <w:abstractNumId w:val="2"/>
  </w:num>
  <w:num w:numId="12" w16cid:durableId="2102987738">
    <w:abstractNumId w:val="6"/>
  </w:num>
  <w:num w:numId="13" w16cid:durableId="1470320595">
    <w:abstractNumId w:val="16"/>
  </w:num>
  <w:num w:numId="14" w16cid:durableId="1496846697">
    <w:abstractNumId w:val="7"/>
  </w:num>
  <w:num w:numId="15" w16cid:durableId="1841893266">
    <w:abstractNumId w:val="39"/>
  </w:num>
  <w:num w:numId="16" w16cid:durableId="1326937899">
    <w:abstractNumId w:val="10"/>
  </w:num>
  <w:num w:numId="17" w16cid:durableId="684484295">
    <w:abstractNumId w:val="28"/>
  </w:num>
  <w:num w:numId="18" w16cid:durableId="955140352">
    <w:abstractNumId w:val="54"/>
  </w:num>
  <w:num w:numId="19" w16cid:durableId="1826898352">
    <w:abstractNumId w:val="36"/>
  </w:num>
  <w:num w:numId="20" w16cid:durableId="1432244179">
    <w:abstractNumId w:val="35"/>
  </w:num>
  <w:num w:numId="21" w16cid:durableId="24331092">
    <w:abstractNumId w:val="38"/>
  </w:num>
  <w:num w:numId="22" w16cid:durableId="2114546732">
    <w:abstractNumId w:val="50"/>
  </w:num>
  <w:num w:numId="23" w16cid:durableId="960724091">
    <w:abstractNumId w:val="53"/>
  </w:num>
  <w:num w:numId="24" w16cid:durableId="169418474">
    <w:abstractNumId w:val="22"/>
  </w:num>
  <w:num w:numId="25" w16cid:durableId="2093812252">
    <w:abstractNumId w:val="30"/>
  </w:num>
  <w:num w:numId="26" w16cid:durableId="1732003094">
    <w:abstractNumId w:val="52"/>
  </w:num>
  <w:num w:numId="27" w16cid:durableId="1207718572">
    <w:abstractNumId w:val="37"/>
  </w:num>
  <w:num w:numId="28" w16cid:durableId="206453714">
    <w:abstractNumId w:val="49"/>
  </w:num>
  <w:num w:numId="29" w16cid:durableId="1623924371">
    <w:abstractNumId w:val="13"/>
  </w:num>
  <w:num w:numId="30" w16cid:durableId="688609420">
    <w:abstractNumId w:val="1"/>
  </w:num>
  <w:num w:numId="31" w16cid:durableId="1198009516">
    <w:abstractNumId w:val="40"/>
  </w:num>
  <w:num w:numId="32" w16cid:durableId="679939503">
    <w:abstractNumId w:val="5"/>
  </w:num>
  <w:num w:numId="33" w16cid:durableId="1526793911">
    <w:abstractNumId w:val="33"/>
  </w:num>
  <w:num w:numId="34" w16cid:durableId="656685540">
    <w:abstractNumId w:val="14"/>
  </w:num>
  <w:num w:numId="35" w16cid:durableId="341200459">
    <w:abstractNumId w:val="48"/>
  </w:num>
  <w:num w:numId="36" w16cid:durableId="797652049">
    <w:abstractNumId w:val="12"/>
  </w:num>
  <w:num w:numId="37" w16cid:durableId="301471796">
    <w:abstractNumId w:val="27"/>
  </w:num>
  <w:num w:numId="38" w16cid:durableId="1823043149">
    <w:abstractNumId w:val="31"/>
  </w:num>
  <w:num w:numId="39" w16cid:durableId="1738939435">
    <w:abstractNumId w:val="46"/>
  </w:num>
  <w:num w:numId="40" w16cid:durableId="1008216017">
    <w:abstractNumId w:val="24"/>
  </w:num>
  <w:num w:numId="41" w16cid:durableId="536089182">
    <w:abstractNumId w:val="23"/>
  </w:num>
  <w:num w:numId="42" w16cid:durableId="769350678">
    <w:abstractNumId w:val="47"/>
  </w:num>
  <w:num w:numId="43" w16cid:durableId="620189527">
    <w:abstractNumId w:val="21"/>
  </w:num>
  <w:num w:numId="44" w16cid:durableId="1247346727">
    <w:abstractNumId w:val="45"/>
  </w:num>
  <w:num w:numId="45" w16cid:durableId="2091534430">
    <w:abstractNumId w:val="8"/>
  </w:num>
  <w:num w:numId="46" w16cid:durableId="1713338185">
    <w:abstractNumId w:val="3"/>
  </w:num>
  <w:num w:numId="47" w16cid:durableId="1961642868">
    <w:abstractNumId w:val="19"/>
  </w:num>
  <w:num w:numId="48" w16cid:durableId="1347634423">
    <w:abstractNumId w:val="11"/>
  </w:num>
  <w:num w:numId="49" w16cid:durableId="549462171">
    <w:abstractNumId w:val="17"/>
  </w:num>
  <w:num w:numId="50" w16cid:durableId="1060640890">
    <w:abstractNumId w:val="20"/>
  </w:num>
  <w:num w:numId="51" w16cid:durableId="1488476482">
    <w:abstractNumId w:val="42"/>
  </w:num>
  <w:num w:numId="52" w16cid:durableId="35471928">
    <w:abstractNumId w:val="43"/>
  </w:num>
  <w:num w:numId="53" w16cid:durableId="1044401665">
    <w:abstractNumId w:val="0"/>
  </w:num>
  <w:num w:numId="54" w16cid:durableId="1668555623">
    <w:abstractNumId w:val="18"/>
  </w:num>
  <w:num w:numId="55" w16cid:durableId="4103975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252D"/>
    <w:rsid w:val="00006415"/>
    <w:rsid w:val="00044D53"/>
    <w:rsid w:val="000462E4"/>
    <w:rsid w:val="0006742A"/>
    <w:rsid w:val="000804AF"/>
    <w:rsid w:val="000D0FAA"/>
    <w:rsid w:val="000D2A7B"/>
    <w:rsid w:val="000D7F43"/>
    <w:rsid w:val="000F60B3"/>
    <w:rsid w:val="00103F75"/>
    <w:rsid w:val="00104283"/>
    <w:rsid w:val="00116068"/>
    <w:rsid w:val="00130D23"/>
    <w:rsid w:val="00136C20"/>
    <w:rsid w:val="00142ADA"/>
    <w:rsid w:val="00147625"/>
    <w:rsid w:val="001552B1"/>
    <w:rsid w:val="00191A3E"/>
    <w:rsid w:val="00196F3F"/>
    <w:rsid w:val="001A442B"/>
    <w:rsid w:val="001D7884"/>
    <w:rsid w:val="001F07F7"/>
    <w:rsid w:val="001F35D9"/>
    <w:rsid w:val="00206DB1"/>
    <w:rsid w:val="00207B47"/>
    <w:rsid w:val="002234DE"/>
    <w:rsid w:val="00231186"/>
    <w:rsid w:val="002349B0"/>
    <w:rsid w:val="00240D91"/>
    <w:rsid w:val="00267287"/>
    <w:rsid w:val="00276AE0"/>
    <w:rsid w:val="00294A38"/>
    <w:rsid w:val="002C4926"/>
    <w:rsid w:val="002C5073"/>
    <w:rsid w:val="002E0EF2"/>
    <w:rsid w:val="002E22DB"/>
    <w:rsid w:val="002E31BB"/>
    <w:rsid w:val="002E675E"/>
    <w:rsid w:val="00303F1C"/>
    <w:rsid w:val="003260E4"/>
    <w:rsid w:val="003347CC"/>
    <w:rsid w:val="003451E5"/>
    <w:rsid w:val="00350642"/>
    <w:rsid w:val="00357631"/>
    <w:rsid w:val="00367FE8"/>
    <w:rsid w:val="00374AAE"/>
    <w:rsid w:val="00376F9C"/>
    <w:rsid w:val="00380695"/>
    <w:rsid w:val="00380E2A"/>
    <w:rsid w:val="00392254"/>
    <w:rsid w:val="003A0666"/>
    <w:rsid w:val="003A659C"/>
    <w:rsid w:val="003C5C97"/>
    <w:rsid w:val="004025BD"/>
    <w:rsid w:val="00417D56"/>
    <w:rsid w:val="0047162F"/>
    <w:rsid w:val="00474C70"/>
    <w:rsid w:val="004A2FF4"/>
    <w:rsid w:val="004B157A"/>
    <w:rsid w:val="004C34D3"/>
    <w:rsid w:val="0050131E"/>
    <w:rsid w:val="00516EF5"/>
    <w:rsid w:val="00517FC4"/>
    <w:rsid w:val="005263C1"/>
    <w:rsid w:val="005279F3"/>
    <w:rsid w:val="005535C6"/>
    <w:rsid w:val="005539E6"/>
    <w:rsid w:val="00563A94"/>
    <w:rsid w:val="005857FB"/>
    <w:rsid w:val="005A2943"/>
    <w:rsid w:val="005C02CF"/>
    <w:rsid w:val="005C0BC9"/>
    <w:rsid w:val="005D3F29"/>
    <w:rsid w:val="005E4250"/>
    <w:rsid w:val="005E459B"/>
    <w:rsid w:val="005F516D"/>
    <w:rsid w:val="00651FDB"/>
    <w:rsid w:val="00682A8D"/>
    <w:rsid w:val="006C4C3D"/>
    <w:rsid w:val="006D059B"/>
    <w:rsid w:val="006E246C"/>
    <w:rsid w:val="006E450D"/>
    <w:rsid w:val="00700A02"/>
    <w:rsid w:val="00700D3F"/>
    <w:rsid w:val="00721458"/>
    <w:rsid w:val="00722EEB"/>
    <w:rsid w:val="0072598C"/>
    <w:rsid w:val="00740EBE"/>
    <w:rsid w:val="00750A1A"/>
    <w:rsid w:val="00762F55"/>
    <w:rsid w:val="007743FC"/>
    <w:rsid w:val="00776F93"/>
    <w:rsid w:val="007801DE"/>
    <w:rsid w:val="00796010"/>
    <w:rsid w:val="007A046B"/>
    <w:rsid w:val="007B2CB6"/>
    <w:rsid w:val="007C1D39"/>
    <w:rsid w:val="007C3B69"/>
    <w:rsid w:val="007E06B6"/>
    <w:rsid w:val="0080727B"/>
    <w:rsid w:val="008074C0"/>
    <w:rsid w:val="00827A5D"/>
    <w:rsid w:val="00835B50"/>
    <w:rsid w:val="00883BEF"/>
    <w:rsid w:val="00887EA8"/>
    <w:rsid w:val="00893561"/>
    <w:rsid w:val="00894F5B"/>
    <w:rsid w:val="008969CD"/>
    <w:rsid w:val="008B3617"/>
    <w:rsid w:val="008B5BE7"/>
    <w:rsid w:val="008E67FA"/>
    <w:rsid w:val="008E710A"/>
    <w:rsid w:val="009013AB"/>
    <w:rsid w:val="009172F8"/>
    <w:rsid w:val="00924E44"/>
    <w:rsid w:val="00943A10"/>
    <w:rsid w:val="00943BA7"/>
    <w:rsid w:val="009502D9"/>
    <w:rsid w:val="00967408"/>
    <w:rsid w:val="0097683E"/>
    <w:rsid w:val="0099226E"/>
    <w:rsid w:val="009A0B1F"/>
    <w:rsid w:val="009A2415"/>
    <w:rsid w:val="009E23D4"/>
    <w:rsid w:val="009E2DAF"/>
    <w:rsid w:val="00A05A02"/>
    <w:rsid w:val="00A17275"/>
    <w:rsid w:val="00A31821"/>
    <w:rsid w:val="00A7611D"/>
    <w:rsid w:val="00A831CA"/>
    <w:rsid w:val="00AA1341"/>
    <w:rsid w:val="00AA4368"/>
    <w:rsid w:val="00AE5438"/>
    <w:rsid w:val="00B05B7B"/>
    <w:rsid w:val="00B06CC8"/>
    <w:rsid w:val="00B10B54"/>
    <w:rsid w:val="00B343A5"/>
    <w:rsid w:val="00B80DDD"/>
    <w:rsid w:val="00B86545"/>
    <w:rsid w:val="00B96452"/>
    <w:rsid w:val="00B97398"/>
    <w:rsid w:val="00B973B8"/>
    <w:rsid w:val="00BB31F5"/>
    <w:rsid w:val="00BF1E81"/>
    <w:rsid w:val="00C006ED"/>
    <w:rsid w:val="00C06FB5"/>
    <w:rsid w:val="00C112AF"/>
    <w:rsid w:val="00C11B49"/>
    <w:rsid w:val="00C134A4"/>
    <w:rsid w:val="00C21B07"/>
    <w:rsid w:val="00C30C09"/>
    <w:rsid w:val="00C425D2"/>
    <w:rsid w:val="00C62C54"/>
    <w:rsid w:val="00C93FB2"/>
    <w:rsid w:val="00C957B0"/>
    <w:rsid w:val="00C95ACB"/>
    <w:rsid w:val="00CA78A9"/>
    <w:rsid w:val="00CB7ECD"/>
    <w:rsid w:val="00CD5431"/>
    <w:rsid w:val="00CF1EBD"/>
    <w:rsid w:val="00CF4E9F"/>
    <w:rsid w:val="00CF5A11"/>
    <w:rsid w:val="00D01A8C"/>
    <w:rsid w:val="00D03663"/>
    <w:rsid w:val="00D07CE7"/>
    <w:rsid w:val="00D33053"/>
    <w:rsid w:val="00D63CBC"/>
    <w:rsid w:val="00D66F89"/>
    <w:rsid w:val="00D85A86"/>
    <w:rsid w:val="00DB6EE2"/>
    <w:rsid w:val="00DC4BCE"/>
    <w:rsid w:val="00DC6FB8"/>
    <w:rsid w:val="00DD0AA3"/>
    <w:rsid w:val="00DD1A0D"/>
    <w:rsid w:val="00DE2EE6"/>
    <w:rsid w:val="00E00574"/>
    <w:rsid w:val="00E60C67"/>
    <w:rsid w:val="00E639B6"/>
    <w:rsid w:val="00E90549"/>
    <w:rsid w:val="00E9672C"/>
    <w:rsid w:val="00EA2C64"/>
    <w:rsid w:val="00EA493D"/>
    <w:rsid w:val="00EA6BEB"/>
    <w:rsid w:val="00EB09B6"/>
    <w:rsid w:val="00EB0D42"/>
    <w:rsid w:val="00EC5DBC"/>
    <w:rsid w:val="00ED79D6"/>
    <w:rsid w:val="00EF0ED4"/>
    <w:rsid w:val="00F06762"/>
    <w:rsid w:val="00F249A7"/>
    <w:rsid w:val="00F33032"/>
    <w:rsid w:val="00F3505A"/>
    <w:rsid w:val="00F6384A"/>
    <w:rsid w:val="00F840DD"/>
    <w:rsid w:val="00FC6991"/>
    <w:rsid w:val="00FD4AB2"/>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3A4B"/>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character" w:styleId="Izteiksmgs">
    <w:name w:val="Strong"/>
    <w:basedOn w:val="Noklusjumarindkopasfonts"/>
    <w:uiPriority w:val="22"/>
    <w:qFormat/>
    <w:rsid w:val="00F33032"/>
    <w:rPr>
      <w:b/>
      <w:bCs/>
    </w:rPr>
  </w:style>
  <w:style w:type="character" w:styleId="Hipersaite">
    <w:name w:val="Hyperlink"/>
    <w:basedOn w:val="Noklusjumarindkopasfonts"/>
    <w:uiPriority w:val="99"/>
    <w:unhideWhenUsed/>
    <w:rsid w:val="00F33032"/>
    <w:rPr>
      <w:color w:val="0563C1" w:themeColor="hyperlink"/>
      <w:u w:val="single"/>
    </w:rPr>
  </w:style>
  <w:style w:type="paragraph" w:styleId="Balonteksts">
    <w:name w:val="Balloon Text"/>
    <w:basedOn w:val="Parasts"/>
    <w:link w:val="BalontekstsRakstz"/>
    <w:uiPriority w:val="99"/>
    <w:semiHidden/>
    <w:unhideWhenUsed/>
    <w:rsid w:val="00B80DD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80DDD"/>
    <w:rPr>
      <w:rFonts w:ascii="Segoe UI" w:hAnsi="Segoe UI" w:cs="Segoe UI"/>
      <w:sz w:val="18"/>
      <w:szCs w:val="18"/>
    </w:rPr>
  </w:style>
  <w:style w:type="paragraph" w:styleId="Pamatteksts2">
    <w:name w:val="Body Text 2"/>
    <w:basedOn w:val="Parasts"/>
    <w:link w:val="Pamatteksts2Rakstz"/>
    <w:semiHidden/>
    <w:unhideWhenUsed/>
    <w:rsid w:val="00A05A02"/>
    <w:pPr>
      <w:spacing w:after="120" w:line="480" w:lineRule="auto"/>
    </w:pPr>
    <w:rPr>
      <w:rFonts w:ascii="Times New Roman" w:eastAsia="Times New Roman" w:hAnsi="Times New Roman" w:cs="Times New Roman"/>
      <w:sz w:val="20"/>
      <w:szCs w:val="20"/>
      <w:lang w:val="en-GB" w:eastAsia="lv-LV"/>
    </w:rPr>
  </w:style>
  <w:style w:type="character" w:customStyle="1" w:styleId="Pamatteksts2Rakstz">
    <w:name w:val="Pamatteksts 2 Rakstz."/>
    <w:basedOn w:val="Noklusjumarindkopasfonts"/>
    <w:link w:val="Pamatteksts2"/>
    <w:semiHidden/>
    <w:rsid w:val="00A05A02"/>
    <w:rPr>
      <w:rFonts w:ascii="Times New Roman" w:eastAsia="Times New Roman" w:hAnsi="Times New Roman" w:cs="Times New Roman"/>
      <w:sz w:val="20"/>
      <w:szCs w:val="20"/>
      <w:lang w:val="en-GB" w:eastAsia="lv-LV"/>
    </w:rPr>
  </w:style>
  <w:style w:type="table" w:customStyle="1" w:styleId="Reatabula1">
    <w:name w:val="Režģa tabula1"/>
    <w:basedOn w:val="Parastatabula"/>
    <w:next w:val="Reatabula"/>
    <w:uiPriority w:val="39"/>
    <w:rsid w:val="00D85A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762F55"/>
  </w:style>
  <w:style w:type="paragraph" w:styleId="Galvene">
    <w:name w:val="header"/>
    <w:basedOn w:val="Parasts"/>
    <w:link w:val="GalveneRakstz"/>
    <w:uiPriority w:val="99"/>
    <w:unhideWhenUsed/>
    <w:rsid w:val="00762F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62F55"/>
  </w:style>
  <w:style w:type="paragraph" w:styleId="Kjene">
    <w:name w:val="footer"/>
    <w:basedOn w:val="Parasts"/>
    <w:link w:val="KjeneRakstz"/>
    <w:uiPriority w:val="99"/>
    <w:unhideWhenUsed/>
    <w:rsid w:val="00762F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2F55"/>
  </w:style>
  <w:style w:type="character" w:customStyle="1" w:styleId="txtspecial">
    <w:name w:val="txt_special"/>
    <w:basedOn w:val="Noklusjumarindkopasfonts"/>
    <w:rsid w:val="00796010"/>
  </w:style>
  <w:style w:type="paragraph" w:styleId="Sarakstarindkopa">
    <w:name w:val="List Paragraph"/>
    <w:aliases w:val="1List Paragraph"/>
    <w:basedOn w:val="Parasts"/>
    <w:link w:val="SarakstarindkopaRakstz"/>
    <w:uiPriority w:val="34"/>
    <w:qFormat/>
    <w:rsid w:val="00796010"/>
    <w:pPr>
      <w:spacing w:after="0" w:line="240" w:lineRule="auto"/>
      <w:ind w:left="720"/>
      <w:contextualSpacing/>
    </w:pPr>
    <w:rPr>
      <w:rFonts w:ascii="Calibri" w:eastAsia="Calibri" w:hAnsi="Calibri" w:cs="Times New Roman"/>
      <w:sz w:val="20"/>
      <w:szCs w:val="20"/>
      <w:lang w:eastAsia="lv-LV"/>
    </w:rPr>
  </w:style>
  <w:style w:type="character" w:customStyle="1" w:styleId="SarakstarindkopaRakstz">
    <w:name w:val="Saraksta rindkopa Rakstz."/>
    <w:aliases w:val="1List Paragraph Rakstz."/>
    <w:link w:val="Sarakstarindkopa"/>
    <w:uiPriority w:val="34"/>
    <w:locked/>
    <w:rsid w:val="007B2CB6"/>
    <w:rPr>
      <w:rFonts w:ascii="Calibri" w:eastAsia="Calibri" w:hAnsi="Calibri" w:cs="Times New Roman"/>
      <w:sz w:val="20"/>
      <w:szCs w:val="20"/>
      <w:lang w:eastAsia="lv-LV"/>
    </w:rPr>
  </w:style>
  <w:style w:type="character" w:customStyle="1" w:styleId="highlight">
    <w:name w:val="highlight"/>
    <w:basedOn w:val="Noklusjumarindkopasfonts"/>
    <w:rsid w:val="008E67FA"/>
  </w:style>
  <w:style w:type="paragraph" w:styleId="Paraststmeklis">
    <w:name w:val="Normal (Web)"/>
    <w:basedOn w:val="Parasts"/>
    <w:uiPriority w:val="99"/>
    <w:unhideWhenUsed/>
    <w:rsid w:val="008E67F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TMLiepriekformattais">
    <w:name w:val="HTML Preformatted"/>
    <w:basedOn w:val="Parasts"/>
    <w:link w:val="HTMLiepriekformattaisRakstz"/>
    <w:uiPriority w:val="99"/>
    <w:unhideWhenUsed/>
    <w:rsid w:val="008E67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8E67FA"/>
    <w:rPr>
      <w:rFonts w:ascii="Courier New" w:eastAsia="Times New Roman" w:hAnsi="Courier New" w:cs="Courier New"/>
      <w:sz w:val="20"/>
      <w:szCs w:val="20"/>
      <w:lang w:eastAsia="lv-LV"/>
    </w:rPr>
  </w:style>
  <w:style w:type="paragraph" w:styleId="Pamatteksts">
    <w:name w:val="Body Text"/>
    <w:basedOn w:val="Parasts"/>
    <w:link w:val="PamattekstsRakstz"/>
    <w:rsid w:val="009172F8"/>
    <w:pPr>
      <w:spacing w:after="120" w:line="240" w:lineRule="auto"/>
    </w:pPr>
    <w:rPr>
      <w:rFonts w:ascii="Arial" w:eastAsia="Times New Roman" w:hAnsi="Arial" w:cs="Arial"/>
      <w:lang w:eastAsia="lv-LV"/>
    </w:rPr>
  </w:style>
  <w:style w:type="character" w:customStyle="1" w:styleId="PamattekstsRakstz">
    <w:name w:val="Pamatteksts Rakstz."/>
    <w:basedOn w:val="Noklusjumarindkopasfonts"/>
    <w:link w:val="Pamatteksts"/>
    <w:rsid w:val="009172F8"/>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gulben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bene.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17691</Words>
  <Characters>10084</Characters>
  <Application>Microsoft Office Word</Application>
  <DocSecurity>0</DocSecurity>
  <Lines>84</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Monta Ķelle</cp:lastModifiedBy>
  <cp:revision>2</cp:revision>
  <cp:lastPrinted>2022-09-15T05:14:00Z</cp:lastPrinted>
  <dcterms:created xsi:type="dcterms:W3CDTF">2024-04-24T12:53:00Z</dcterms:created>
  <dcterms:modified xsi:type="dcterms:W3CDTF">2024-04-24T12:53:00Z</dcterms:modified>
</cp:coreProperties>
</file>