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E2" w:rsidRPr="004A6E37" w:rsidRDefault="001E54E2" w:rsidP="001E54E2">
      <w:pPr>
        <w:widowControl w:val="0"/>
        <w:autoSpaceDE w:val="0"/>
        <w:autoSpaceDN w:val="0"/>
        <w:adjustRightInd w:val="0"/>
        <w:spacing w:before="77" w:after="0" w:line="240" w:lineRule="auto"/>
        <w:ind w:left="5635" w:right="482" w:firstLine="826"/>
        <w:jc w:val="right"/>
        <w:rPr>
          <w:rFonts w:ascii="Times New Roman" w:hAnsi="Times New Roman"/>
          <w:sz w:val="24"/>
          <w:szCs w:val="24"/>
          <w:lang w:val="lv-LV"/>
        </w:rPr>
      </w:pPr>
      <w:r w:rsidRPr="004A6E37">
        <w:rPr>
          <w:rFonts w:ascii="Times New Roman" w:hAnsi="Times New Roman"/>
          <w:b/>
          <w:bCs/>
          <w:spacing w:val="2"/>
          <w:w w:val="101"/>
          <w:sz w:val="24"/>
          <w:szCs w:val="24"/>
          <w:lang w:val="lv-LV"/>
        </w:rPr>
        <w:t>A</w:t>
      </w:r>
      <w:r w:rsidRPr="004A6E37">
        <w:rPr>
          <w:rFonts w:ascii="Times New Roman" w:hAnsi="Times New Roman"/>
          <w:b/>
          <w:bCs/>
          <w:w w:val="101"/>
          <w:sz w:val="24"/>
          <w:szCs w:val="24"/>
          <w:lang w:val="lv-LV"/>
        </w:rPr>
        <w:t>P</w:t>
      </w:r>
      <w:r w:rsidRPr="004A6E37">
        <w:rPr>
          <w:rFonts w:ascii="Times New Roman" w:hAnsi="Times New Roman"/>
          <w:b/>
          <w:bCs/>
          <w:spacing w:val="4"/>
          <w:w w:val="101"/>
          <w:sz w:val="24"/>
          <w:szCs w:val="24"/>
          <w:lang w:val="lv-LV"/>
        </w:rPr>
        <w:t>S</w:t>
      </w:r>
      <w:r w:rsidRPr="004A6E37">
        <w:rPr>
          <w:rFonts w:ascii="Times New Roman" w:hAnsi="Times New Roman"/>
          <w:b/>
          <w:bCs/>
          <w:spacing w:val="-2"/>
          <w:w w:val="101"/>
          <w:sz w:val="24"/>
          <w:szCs w:val="24"/>
          <w:lang w:val="lv-LV"/>
        </w:rPr>
        <w:t>T</w:t>
      </w:r>
      <w:r w:rsidRPr="004A6E37">
        <w:rPr>
          <w:rFonts w:ascii="Times New Roman" w:hAnsi="Times New Roman"/>
          <w:b/>
          <w:bCs/>
          <w:spacing w:val="1"/>
          <w:w w:val="101"/>
          <w:sz w:val="24"/>
          <w:szCs w:val="24"/>
          <w:lang w:val="lv-LV"/>
        </w:rPr>
        <w:t>I</w:t>
      </w:r>
      <w:r w:rsidRPr="004A6E37">
        <w:rPr>
          <w:rFonts w:ascii="Times New Roman" w:hAnsi="Times New Roman"/>
          <w:b/>
          <w:bCs/>
          <w:w w:val="101"/>
          <w:sz w:val="24"/>
          <w:szCs w:val="24"/>
          <w:lang w:val="lv-LV"/>
        </w:rPr>
        <w:t>P</w:t>
      </w:r>
      <w:r w:rsidRPr="004A6E37">
        <w:rPr>
          <w:rFonts w:ascii="Times New Roman" w:hAnsi="Times New Roman"/>
          <w:b/>
          <w:bCs/>
          <w:spacing w:val="-1"/>
          <w:w w:val="101"/>
          <w:sz w:val="24"/>
          <w:szCs w:val="24"/>
          <w:lang w:val="lv-LV"/>
        </w:rPr>
        <w:t>R</w:t>
      </w:r>
      <w:r w:rsidRPr="004A6E37">
        <w:rPr>
          <w:rFonts w:ascii="Times New Roman" w:hAnsi="Times New Roman"/>
          <w:b/>
          <w:bCs/>
          <w:spacing w:val="1"/>
          <w:w w:val="101"/>
          <w:sz w:val="24"/>
          <w:szCs w:val="24"/>
          <w:lang w:val="lv-LV"/>
        </w:rPr>
        <w:t>I</w:t>
      </w:r>
      <w:r w:rsidRPr="004A6E37">
        <w:rPr>
          <w:rFonts w:ascii="Times New Roman" w:hAnsi="Times New Roman"/>
          <w:b/>
          <w:bCs/>
          <w:spacing w:val="-1"/>
          <w:w w:val="101"/>
          <w:sz w:val="24"/>
          <w:szCs w:val="24"/>
          <w:lang w:val="lv-LV"/>
        </w:rPr>
        <w:t>N</w:t>
      </w:r>
      <w:r w:rsidRPr="004A6E37">
        <w:rPr>
          <w:rFonts w:ascii="Times New Roman" w:hAnsi="Times New Roman"/>
          <w:b/>
          <w:bCs/>
          <w:spacing w:val="2"/>
          <w:w w:val="101"/>
          <w:sz w:val="24"/>
          <w:szCs w:val="24"/>
          <w:lang w:val="lv-LV"/>
        </w:rPr>
        <w:t>Ā</w:t>
      </w:r>
      <w:r w:rsidRPr="004A6E37">
        <w:rPr>
          <w:rFonts w:ascii="Times New Roman" w:hAnsi="Times New Roman"/>
          <w:b/>
          <w:bCs/>
          <w:spacing w:val="1"/>
          <w:w w:val="101"/>
          <w:sz w:val="24"/>
          <w:szCs w:val="24"/>
          <w:lang w:val="lv-LV"/>
        </w:rPr>
        <w:t>T</w:t>
      </w:r>
      <w:r w:rsidRPr="004A6E37">
        <w:rPr>
          <w:rFonts w:ascii="Times New Roman" w:hAnsi="Times New Roman"/>
          <w:b/>
          <w:bCs/>
          <w:w w:val="101"/>
          <w:sz w:val="24"/>
          <w:szCs w:val="24"/>
          <w:lang w:val="lv-LV"/>
        </w:rPr>
        <w:t xml:space="preserve">S </w:t>
      </w:r>
      <w:r w:rsidRPr="004A6E37">
        <w:rPr>
          <w:rFonts w:ascii="Times New Roman" w:hAnsi="Times New Roman"/>
          <w:bCs/>
          <w:w w:val="101"/>
          <w:sz w:val="24"/>
          <w:szCs w:val="24"/>
          <w:lang w:val="lv-LV"/>
        </w:rPr>
        <w:t>ar</w:t>
      </w:r>
      <w:proofErr w:type="gramStart"/>
      <w:r w:rsidRPr="004A6E37">
        <w:rPr>
          <w:rFonts w:ascii="Times New Roman" w:hAnsi="Times New Roman"/>
          <w:bCs/>
          <w:w w:val="101"/>
          <w:sz w:val="24"/>
          <w:szCs w:val="24"/>
          <w:lang w:val="lv-LV"/>
        </w:rPr>
        <w:t xml:space="preserve">  </w:t>
      </w:r>
      <w:r w:rsidRPr="004A6E37">
        <w:rPr>
          <w:rFonts w:ascii="Times New Roman" w:hAnsi="Times New Roman"/>
          <w:b/>
          <w:bCs/>
          <w:w w:val="101"/>
          <w:sz w:val="24"/>
          <w:szCs w:val="24"/>
          <w:lang w:val="lv-LV"/>
        </w:rPr>
        <w:t xml:space="preserve"> </w:t>
      </w:r>
      <w:proofErr w:type="gramEnd"/>
      <w:r w:rsidRPr="004A6E37">
        <w:rPr>
          <w:rFonts w:ascii="Times New Roman" w:hAnsi="Times New Roman"/>
          <w:sz w:val="24"/>
          <w:szCs w:val="24"/>
          <w:lang w:val="lv-LV"/>
        </w:rPr>
        <w:t>Gulbenes novada Stradu pagasta pārvaldes</w:t>
      </w:r>
      <w:r w:rsidRPr="004A6E37">
        <w:rPr>
          <w:rFonts w:ascii="Times New Roman" w:hAnsi="Times New Roman"/>
          <w:w w:val="101"/>
          <w:sz w:val="24"/>
          <w:szCs w:val="24"/>
          <w:lang w:val="lv-LV"/>
        </w:rPr>
        <w:t xml:space="preserve"> </w:t>
      </w:r>
      <w:r w:rsidRPr="004A6E37">
        <w:rPr>
          <w:rFonts w:ascii="Times New Roman" w:hAnsi="Times New Roman"/>
          <w:sz w:val="24"/>
          <w:szCs w:val="24"/>
          <w:lang w:val="lv-LV"/>
        </w:rPr>
        <w:t>Iepirkuma komisijas 201</w:t>
      </w:r>
      <w:r w:rsidR="00E103EB" w:rsidRPr="004A6E37">
        <w:rPr>
          <w:rFonts w:ascii="Times New Roman" w:hAnsi="Times New Roman"/>
          <w:sz w:val="24"/>
          <w:szCs w:val="24"/>
          <w:lang w:val="lv-LV"/>
        </w:rPr>
        <w:t>5</w:t>
      </w:r>
      <w:r w:rsidRPr="004A6E37">
        <w:rPr>
          <w:rFonts w:ascii="Times New Roman" w:hAnsi="Times New Roman"/>
          <w:sz w:val="24"/>
          <w:szCs w:val="24"/>
          <w:lang w:val="lv-LV"/>
        </w:rPr>
        <w:t xml:space="preserve">.gada </w:t>
      </w:r>
      <w:r w:rsidR="00E103EB" w:rsidRPr="004A6E37">
        <w:rPr>
          <w:rFonts w:ascii="Times New Roman" w:hAnsi="Times New Roman"/>
          <w:sz w:val="24"/>
          <w:szCs w:val="24"/>
          <w:lang w:val="lv-LV"/>
        </w:rPr>
        <w:t>2</w:t>
      </w:r>
      <w:r w:rsidR="00063835">
        <w:rPr>
          <w:rFonts w:ascii="Times New Roman" w:hAnsi="Times New Roman"/>
          <w:sz w:val="24"/>
          <w:szCs w:val="24"/>
          <w:lang w:val="lv-LV"/>
        </w:rPr>
        <w:t>4</w:t>
      </w:r>
      <w:bookmarkStart w:id="0" w:name="_GoBack"/>
      <w:bookmarkEnd w:id="0"/>
      <w:r w:rsidRPr="004A6E37">
        <w:rPr>
          <w:rFonts w:ascii="Times New Roman" w:hAnsi="Times New Roman"/>
          <w:sz w:val="24"/>
          <w:szCs w:val="24"/>
          <w:lang w:val="lv-LV"/>
        </w:rPr>
        <w:t>.</w:t>
      </w:r>
      <w:r w:rsidR="00E103EB" w:rsidRPr="004A6E37">
        <w:rPr>
          <w:rFonts w:ascii="Times New Roman" w:hAnsi="Times New Roman"/>
          <w:sz w:val="24"/>
          <w:szCs w:val="24"/>
          <w:lang w:val="lv-LV"/>
        </w:rPr>
        <w:t>augusta</w:t>
      </w:r>
      <w:r w:rsidRPr="004A6E37">
        <w:rPr>
          <w:rFonts w:ascii="Times New Roman" w:hAnsi="Times New Roman"/>
          <w:sz w:val="24"/>
          <w:szCs w:val="24"/>
          <w:lang w:val="lv-LV"/>
        </w:rPr>
        <w:t xml:space="preserve"> </w:t>
      </w:r>
      <w:r w:rsidRPr="004A6E37">
        <w:rPr>
          <w:rFonts w:ascii="Times New Roman" w:hAnsi="Times New Roman"/>
          <w:w w:val="101"/>
          <w:sz w:val="24"/>
          <w:szCs w:val="24"/>
          <w:lang w:val="lv-LV"/>
        </w:rPr>
        <w:t>sēdes lēmumu</w:t>
      </w:r>
    </w:p>
    <w:p w:rsidR="001E54E2" w:rsidRPr="004A6E37" w:rsidRDefault="00E103EB" w:rsidP="001E54E2">
      <w:pPr>
        <w:widowControl w:val="0"/>
        <w:autoSpaceDE w:val="0"/>
        <w:autoSpaceDN w:val="0"/>
        <w:adjustRightInd w:val="0"/>
        <w:spacing w:before="6" w:after="0" w:line="240" w:lineRule="auto"/>
        <w:ind w:right="482"/>
        <w:jc w:val="right"/>
        <w:rPr>
          <w:rFonts w:ascii="Times New Roman" w:hAnsi="Times New Roman"/>
          <w:sz w:val="24"/>
          <w:szCs w:val="24"/>
          <w:lang w:val="lv-LV"/>
        </w:rPr>
      </w:pPr>
      <w:r w:rsidRPr="004A6E37">
        <w:rPr>
          <w:rFonts w:ascii="Times New Roman" w:hAnsi="Times New Roman"/>
          <w:sz w:val="24"/>
          <w:szCs w:val="24"/>
          <w:lang w:val="lv-LV"/>
        </w:rPr>
        <w:t>(</w:t>
      </w:r>
      <w:r w:rsidR="001E54E2" w:rsidRPr="004A6E37">
        <w:rPr>
          <w:rFonts w:ascii="Times New Roman" w:hAnsi="Times New Roman"/>
          <w:sz w:val="24"/>
          <w:szCs w:val="24"/>
          <w:lang w:val="lv-LV"/>
        </w:rPr>
        <w:t>protokols Nr. 1</w:t>
      </w:r>
      <w:r w:rsidRPr="004A6E37">
        <w:rPr>
          <w:rFonts w:ascii="Times New Roman" w:hAnsi="Times New Roman"/>
          <w:sz w:val="24"/>
          <w:szCs w:val="24"/>
          <w:lang w:val="lv-LV"/>
        </w:rPr>
        <w:t>)</w:t>
      </w:r>
    </w:p>
    <w:p w:rsidR="001E54E2" w:rsidRPr="004A6E37" w:rsidRDefault="001E54E2" w:rsidP="001E54E2">
      <w:pPr>
        <w:widowControl w:val="0"/>
        <w:autoSpaceDE w:val="0"/>
        <w:autoSpaceDN w:val="0"/>
        <w:adjustRightInd w:val="0"/>
        <w:spacing w:before="7" w:after="0" w:line="1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after="0" w:line="240" w:lineRule="auto"/>
        <w:ind w:left="1462" w:right="1453"/>
        <w:jc w:val="center"/>
        <w:rPr>
          <w:rFonts w:ascii="Times New Roman" w:hAnsi="Times New Roman"/>
          <w:b/>
          <w:bCs/>
          <w:sz w:val="32"/>
          <w:szCs w:val="32"/>
          <w:lang w:val="lv-LV"/>
        </w:rPr>
      </w:pPr>
      <w:r w:rsidRPr="004A6E37">
        <w:rPr>
          <w:rFonts w:ascii="Times New Roman" w:hAnsi="Times New Roman"/>
          <w:b/>
          <w:bCs/>
          <w:spacing w:val="-1"/>
          <w:sz w:val="32"/>
          <w:szCs w:val="32"/>
          <w:lang w:val="lv-LV"/>
        </w:rPr>
        <w:t>GULBENES</w:t>
      </w:r>
      <w:r w:rsidRPr="004A6E37">
        <w:rPr>
          <w:rFonts w:ascii="Times New Roman" w:hAnsi="Times New Roman"/>
          <w:b/>
          <w:bCs/>
          <w:spacing w:val="15"/>
          <w:sz w:val="32"/>
          <w:szCs w:val="32"/>
          <w:lang w:val="lv-LV"/>
        </w:rPr>
        <w:t xml:space="preserve"> </w:t>
      </w:r>
      <w:r w:rsidRPr="004A6E37">
        <w:rPr>
          <w:rFonts w:ascii="Times New Roman" w:hAnsi="Times New Roman"/>
          <w:b/>
          <w:bCs/>
          <w:spacing w:val="-1"/>
          <w:sz w:val="32"/>
          <w:szCs w:val="32"/>
          <w:lang w:val="lv-LV"/>
        </w:rPr>
        <w:t>N</w:t>
      </w:r>
      <w:r w:rsidRPr="004A6E37">
        <w:rPr>
          <w:rFonts w:ascii="Times New Roman" w:hAnsi="Times New Roman"/>
          <w:b/>
          <w:bCs/>
          <w:sz w:val="32"/>
          <w:szCs w:val="32"/>
          <w:lang w:val="lv-LV"/>
        </w:rPr>
        <w:t>O</w:t>
      </w:r>
      <w:r w:rsidRPr="004A6E37">
        <w:rPr>
          <w:rFonts w:ascii="Times New Roman" w:hAnsi="Times New Roman"/>
          <w:b/>
          <w:bCs/>
          <w:spacing w:val="-1"/>
          <w:sz w:val="32"/>
          <w:szCs w:val="32"/>
          <w:lang w:val="lv-LV"/>
        </w:rPr>
        <w:t>VA</w:t>
      </w:r>
      <w:r w:rsidRPr="004A6E37">
        <w:rPr>
          <w:rFonts w:ascii="Times New Roman" w:hAnsi="Times New Roman"/>
          <w:b/>
          <w:bCs/>
          <w:spacing w:val="-3"/>
          <w:sz w:val="32"/>
          <w:szCs w:val="32"/>
          <w:lang w:val="lv-LV"/>
        </w:rPr>
        <w:t>D</w:t>
      </w:r>
      <w:r w:rsidRPr="004A6E37">
        <w:rPr>
          <w:rFonts w:ascii="Times New Roman" w:hAnsi="Times New Roman"/>
          <w:b/>
          <w:bCs/>
          <w:sz w:val="32"/>
          <w:szCs w:val="32"/>
          <w:lang w:val="lv-LV"/>
        </w:rPr>
        <w:t>A</w:t>
      </w:r>
    </w:p>
    <w:p w:rsidR="001E54E2" w:rsidRPr="004A6E37" w:rsidRDefault="001E54E2" w:rsidP="001E54E2">
      <w:pPr>
        <w:widowControl w:val="0"/>
        <w:autoSpaceDE w:val="0"/>
        <w:autoSpaceDN w:val="0"/>
        <w:adjustRightInd w:val="0"/>
        <w:spacing w:after="0" w:line="240" w:lineRule="auto"/>
        <w:ind w:left="1462" w:right="1453"/>
        <w:jc w:val="center"/>
        <w:rPr>
          <w:rFonts w:ascii="Times New Roman" w:hAnsi="Times New Roman"/>
          <w:sz w:val="32"/>
          <w:szCs w:val="32"/>
          <w:lang w:val="lv-LV"/>
        </w:rPr>
      </w:pPr>
      <w:r w:rsidRPr="004A6E37">
        <w:rPr>
          <w:rFonts w:ascii="Times New Roman" w:hAnsi="Times New Roman"/>
          <w:b/>
          <w:bCs/>
          <w:spacing w:val="19"/>
          <w:sz w:val="32"/>
          <w:szCs w:val="32"/>
          <w:lang w:val="lv-LV"/>
        </w:rPr>
        <w:t xml:space="preserve"> STRADU PAGASTA </w:t>
      </w:r>
      <w:r w:rsidRPr="004A6E37">
        <w:rPr>
          <w:rFonts w:ascii="Times New Roman" w:hAnsi="Times New Roman"/>
          <w:b/>
          <w:bCs/>
          <w:w w:val="101"/>
          <w:sz w:val="32"/>
          <w:szCs w:val="32"/>
          <w:lang w:val="lv-LV"/>
        </w:rPr>
        <w:t>PĀRVALDE</w:t>
      </w:r>
    </w:p>
    <w:p w:rsidR="001E54E2" w:rsidRPr="004A6E37" w:rsidRDefault="001E54E2" w:rsidP="001E54E2">
      <w:pPr>
        <w:widowControl w:val="0"/>
        <w:autoSpaceDE w:val="0"/>
        <w:autoSpaceDN w:val="0"/>
        <w:adjustRightInd w:val="0"/>
        <w:spacing w:after="0" w:line="20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before="11" w:after="0" w:line="28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after="0" w:line="240" w:lineRule="auto"/>
        <w:ind w:left="502" w:right="489"/>
        <w:jc w:val="center"/>
        <w:rPr>
          <w:rFonts w:ascii="Times New Roman" w:hAnsi="Times New Roman"/>
          <w:sz w:val="32"/>
          <w:szCs w:val="32"/>
          <w:lang w:val="lv-LV"/>
        </w:rPr>
      </w:pPr>
      <w:r w:rsidRPr="004A6E37">
        <w:rPr>
          <w:rFonts w:ascii="Times New Roman" w:hAnsi="Times New Roman"/>
          <w:spacing w:val="-6"/>
          <w:sz w:val="32"/>
          <w:szCs w:val="32"/>
          <w:lang w:val="lv-LV"/>
        </w:rPr>
        <w:t>I</w:t>
      </w:r>
      <w:r w:rsidRPr="004A6E37">
        <w:rPr>
          <w:rFonts w:ascii="Times New Roman" w:hAnsi="Times New Roman"/>
          <w:spacing w:val="-5"/>
          <w:sz w:val="32"/>
          <w:szCs w:val="32"/>
          <w:lang w:val="lv-LV"/>
        </w:rPr>
        <w:t>EP</w:t>
      </w:r>
      <w:r w:rsidRPr="004A6E37">
        <w:rPr>
          <w:rFonts w:ascii="Times New Roman" w:hAnsi="Times New Roman"/>
          <w:spacing w:val="-4"/>
          <w:sz w:val="32"/>
          <w:szCs w:val="32"/>
          <w:lang w:val="lv-LV"/>
        </w:rPr>
        <w:t>I</w:t>
      </w:r>
      <w:r w:rsidRPr="004A6E37">
        <w:rPr>
          <w:rFonts w:ascii="Times New Roman" w:hAnsi="Times New Roman"/>
          <w:spacing w:val="-3"/>
          <w:sz w:val="32"/>
          <w:szCs w:val="32"/>
          <w:lang w:val="lv-LV"/>
        </w:rPr>
        <w:t>R</w:t>
      </w:r>
      <w:r w:rsidRPr="004A6E37">
        <w:rPr>
          <w:rFonts w:ascii="Times New Roman" w:hAnsi="Times New Roman"/>
          <w:spacing w:val="-6"/>
          <w:sz w:val="32"/>
          <w:szCs w:val="32"/>
          <w:lang w:val="lv-LV"/>
        </w:rPr>
        <w:t>KU</w:t>
      </w:r>
      <w:r w:rsidRPr="004A6E37">
        <w:rPr>
          <w:rFonts w:ascii="Times New Roman" w:hAnsi="Times New Roman"/>
          <w:spacing w:val="-4"/>
          <w:sz w:val="32"/>
          <w:szCs w:val="32"/>
          <w:lang w:val="lv-LV"/>
        </w:rPr>
        <w:t>M</w:t>
      </w:r>
      <w:r w:rsidRPr="004A6E37">
        <w:rPr>
          <w:rFonts w:ascii="Times New Roman" w:hAnsi="Times New Roman"/>
          <w:sz w:val="32"/>
          <w:szCs w:val="32"/>
          <w:lang w:val="lv-LV"/>
        </w:rPr>
        <w:t>S</w:t>
      </w:r>
      <w:r w:rsidRPr="004A6E37">
        <w:rPr>
          <w:rFonts w:ascii="Times New Roman" w:hAnsi="Times New Roman"/>
          <w:spacing w:val="4"/>
          <w:sz w:val="32"/>
          <w:szCs w:val="32"/>
          <w:lang w:val="lv-LV"/>
        </w:rPr>
        <w:t xml:space="preserve"> </w:t>
      </w:r>
      <w:r w:rsidRPr="004A6E37">
        <w:rPr>
          <w:rFonts w:ascii="Times New Roman" w:hAnsi="Times New Roman"/>
          <w:spacing w:val="-3"/>
          <w:sz w:val="32"/>
          <w:szCs w:val="32"/>
          <w:lang w:val="lv-LV"/>
        </w:rPr>
        <w:t>P</w:t>
      </w:r>
      <w:r w:rsidRPr="004A6E37">
        <w:rPr>
          <w:rFonts w:ascii="Times New Roman" w:hAnsi="Times New Roman"/>
          <w:spacing w:val="-6"/>
          <w:sz w:val="32"/>
          <w:szCs w:val="32"/>
          <w:lang w:val="lv-LV"/>
        </w:rPr>
        <w:t>UB</w:t>
      </w:r>
      <w:r w:rsidRPr="004A6E37">
        <w:rPr>
          <w:rFonts w:ascii="Times New Roman" w:hAnsi="Times New Roman"/>
          <w:spacing w:val="-5"/>
          <w:sz w:val="32"/>
          <w:szCs w:val="32"/>
          <w:lang w:val="lv-LV"/>
        </w:rPr>
        <w:t>L</w:t>
      </w:r>
      <w:r w:rsidRPr="004A6E37">
        <w:rPr>
          <w:rFonts w:ascii="Times New Roman" w:hAnsi="Times New Roman"/>
          <w:spacing w:val="-6"/>
          <w:sz w:val="32"/>
          <w:szCs w:val="32"/>
          <w:lang w:val="lv-LV"/>
        </w:rPr>
        <w:t>I</w:t>
      </w:r>
      <w:r w:rsidRPr="004A6E37">
        <w:rPr>
          <w:rFonts w:ascii="Times New Roman" w:hAnsi="Times New Roman"/>
          <w:spacing w:val="-5"/>
          <w:sz w:val="32"/>
          <w:szCs w:val="32"/>
          <w:lang w:val="lv-LV"/>
        </w:rPr>
        <w:t>S</w:t>
      </w:r>
      <w:r w:rsidRPr="004A6E37">
        <w:rPr>
          <w:rFonts w:ascii="Times New Roman" w:hAnsi="Times New Roman"/>
          <w:spacing w:val="-6"/>
          <w:sz w:val="32"/>
          <w:szCs w:val="32"/>
          <w:lang w:val="lv-LV"/>
        </w:rPr>
        <w:t>K</w:t>
      </w:r>
      <w:r w:rsidRPr="004A6E37">
        <w:rPr>
          <w:rFonts w:ascii="Times New Roman" w:hAnsi="Times New Roman"/>
          <w:sz w:val="32"/>
          <w:szCs w:val="32"/>
          <w:lang w:val="lv-LV"/>
        </w:rPr>
        <w:t>O</w:t>
      </w:r>
      <w:r w:rsidRPr="004A6E37">
        <w:rPr>
          <w:rFonts w:ascii="Times New Roman" w:hAnsi="Times New Roman"/>
          <w:spacing w:val="5"/>
          <w:sz w:val="32"/>
          <w:szCs w:val="32"/>
          <w:lang w:val="lv-LV"/>
        </w:rPr>
        <w:t xml:space="preserve"> </w:t>
      </w:r>
      <w:r w:rsidRPr="004A6E37">
        <w:rPr>
          <w:rFonts w:ascii="Times New Roman" w:hAnsi="Times New Roman"/>
          <w:spacing w:val="-4"/>
          <w:sz w:val="32"/>
          <w:szCs w:val="32"/>
          <w:lang w:val="lv-LV"/>
        </w:rPr>
        <w:t>I</w:t>
      </w:r>
      <w:r w:rsidRPr="004A6E37">
        <w:rPr>
          <w:rFonts w:ascii="Times New Roman" w:hAnsi="Times New Roman"/>
          <w:spacing w:val="-5"/>
          <w:sz w:val="32"/>
          <w:szCs w:val="32"/>
          <w:lang w:val="lv-LV"/>
        </w:rPr>
        <w:t>EP</w:t>
      </w:r>
      <w:r w:rsidRPr="004A6E37">
        <w:rPr>
          <w:rFonts w:ascii="Times New Roman" w:hAnsi="Times New Roman"/>
          <w:spacing w:val="-4"/>
          <w:sz w:val="32"/>
          <w:szCs w:val="32"/>
          <w:lang w:val="lv-LV"/>
        </w:rPr>
        <w:t>I</w:t>
      </w:r>
      <w:r w:rsidRPr="004A6E37">
        <w:rPr>
          <w:rFonts w:ascii="Times New Roman" w:hAnsi="Times New Roman"/>
          <w:spacing w:val="-3"/>
          <w:sz w:val="32"/>
          <w:szCs w:val="32"/>
          <w:lang w:val="lv-LV"/>
        </w:rPr>
        <w:t>R</w:t>
      </w:r>
      <w:r w:rsidRPr="004A6E37">
        <w:rPr>
          <w:rFonts w:ascii="Times New Roman" w:hAnsi="Times New Roman"/>
          <w:spacing w:val="-6"/>
          <w:sz w:val="32"/>
          <w:szCs w:val="32"/>
          <w:lang w:val="lv-LV"/>
        </w:rPr>
        <w:t>KU</w:t>
      </w:r>
      <w:r w:rsidRPr="004A6E37">
        <w:rPr>
          <w:rFonts w:ascii="Times New Roman" w:hAnsi="Times New Roman"/>
          <w:spacing w:val="-4"/>
          <w:sz w:val="32"/>
          <w:szCs w:val="32"/>
          <w:lang w:val="lv-LV"/>
        </w:rPr>
        <w:t>M</w:t>
      </w:r>
      <w:r w:rsidRPr="004A6E37">
        <w:rPr>
          <w:rFonts w:ascii="Times New Roman" w:hAnsi="Times New Roman"/>
          <w:sz w:val="32"/>
          <w:szCs w:val="32"/>
          <w:lang w:val="lv-LV"/>
        </w:rPr>
        <w:t>U</w:t>
      </w:r>
      <w:r w:rsidRPr="004A6E37">
        <w:rPr>
          <w:rFonts w:ascii="Times New Roman" w:hAnsi="Times New Roman"/>
          <w:spacing w:val="3"/>
          <w:sz w:val="32"/>
          <w:szCs w:val="32"/>
          <w:lang w:val="lv-LV"/>
        </w:rPr>
        <w:t xml:space="preserve"> </w:t>
      </w:r>
      <w:r w:rsidRPr="004A6E37">
        <w:rPr>
          <w:rFonts w:ascii="Times New Roman" w:hAnsi="Times New Roman"/>
          <w:spacing w:val="-5"/>
          <w:sz w:val="32"/>
          <w:szCs w:val="32"/>
          <w:lang w:val="lv-LV"/>
        </w:rPr>
        <w:t>L</w:t>
      </w:r>
      <w:r w:rsidRPr="004A6E37">
        <w:rPr>
          <w:rFonts w:ascii="Times New Roman" w:hAnsi="Times New Roman"/>
          <w:spacing w:val="-6"/>
          <w:sz w:val="32"/>
          <w:szCs w:val="32"/>
          <w:lang w:val="lv-LV"/>
        </w:rPr>
        <w:t>IKU</w:t>
      </w:r>
      <w:r w:rsidRPr="004A6E37">
        <w:rPr>
          <w:rFonts w:ascii="Times New Roman" w:hAnsi="Times New Roman"/>
          <w:spacing w:val="-4"/>
          <w:sz w:val="32"/>
          <w:szCs w:val="32"/>
          <w:lang w:val="lv-LV"/>
        </w:rPr>
        <w:t>M</w:t>
      </w:r>
      <w:r w:rsidRPr="004A6E37">
        <w:rPr>
          <w:rFonts w:ascii="Times New Roman" w:hAnsi="Times New Roman"/>
          <w:sz w:val="32"/>
          <w:szCs w:val="32"/>
          <w:lang w:val="lv-LV"/>
        </w:rPr>
        <w:t>A</w:t>
      </w:r>
      <w:r w:rsidRPr="004A6E37">
        <w:rPr>
          <w:rFonts w:ascii="Times New Roman" w:hAnsi="Times New Roman"/>
          <w:spacing w:val="2"/>
          <w:sz w:val="32"/>
          <w:szCs w:val="32"/>
          <w:lang w:val="lv-LV"/>
        </w:rPr>
        <w:t xml:space="preserve"> </w:t>
      </w:r>
      <w:r w:rsidRPr="004A6E37">
        <w:rPr>
          <w:rFonts w:ascii="Times New Roman" w:hAnsi="Times New Roman"/>
          <w:spacing w:val="-5"/>
          <w:sz w:val="32"/>
          <w:szCs w:val="32"/>
          <w:lang w:val="lv-LV"/>
        </w:rPr>
        <w:t>8</w:t>
      </w:r>
      <w:r w:rsidRPr="004A6E37">
        <w:rPr>
          <w:rFonts w:ascii="Times New Roman" w:hAnsi="Times New Roman"/>
          <w:spacing w:val="-6"/>
          <w:sz w:val="32"/>
          <w:szCs w:val="32"/>
          <w:lang w:val="lv-LV"/>
        </w:rPr>
        <w:t>.</w:t>
      </w:r>
      <w:r w:rsidR="00E103EB" w:rsidRPr="004A6E37">
        <w:rPr>
          <w:rFonts w:ascii="Times New Roman" w:hAnsi="Times New Roman"/>
          <w:position w:val="12"/>
          <w:sz w:val="24"/>
          <w:szCs w:val="24"/>
          <w:lang w:val="lv-LV"/>
        </w:rPr>
        <w:t>2</w:t>
      </w:r>
      <w:r w:rsidRPr="004A6E37">
        <w:rPr>
          <w:rFonts w:ascii="Times New Roman" w:hAnsi="Times New Roman"/>
          <w:spacing w:val="16"/>
          <w:position w:val="12"/>
          <w:sz w:val="32"/>
          <w:szCs w:val="32"/>
          <w:lang w:val="lv-LV"/>
        </w:rPr>
        <w:t xml:space="preserve"> </w:t>
      </w:r>
      <w:r w:rsidRPr="004A6E37">
        <w:rPr>
          <w:rFonts w:ascii="Times New Roman" w:hAnsi="Times New Roman"/>
          <w:spacing w:val="-3"/>
          <w:sz w:val="32"/>
          <w:szCs w:val="32"/>
          <w:lang w:val="lv-LV"/>
        </w:rPr>
        <w:t>P</w:t>
      </w:r>
      <w:r w:rsidRPr="004A6E37">
        <w:rPr>
          <w:rFonts w:ascii="Times New Roman" w:hAnsi="Times New Roman"/>
          <w:spacing w:val="-6"/>
          <w:sz w:val="32"/>
          <w:szCs w:val="32"/>
          <w:lang w:val="lv-LV"/>
        </w:rPr>
        <w:t>AN</w:t>
      </w:r>
      <w:r w:rsidRPr="004A6E37">
        <w:rPr>
          <w:rFonts w:ascii="Times New Roman" w:hAnsi="Times New Roman"/>
          <w:spacing w:val="-5"/>
          <w:sz w:val="32"/>
          <w:szCs w:val="32"/>
          <w:lang w:val="lv-LV"/>
        </w:rPr>
        <w:t>T</w:t>
      </w:r>
      <w:r w:rsidRPr="004A6E37">
        <w:rPr>
          <w:rFonts w:ascii="Times New Roman" w:hAnsi="Times New Roman"/>
          <w:sz w:val="32"/>
          <w:szCs w:val="32"/>
          <w:lang w:val="lv-LV"/>
        </w:rPr>
        <w:t>A</w:t>
      </w:r>
      <w:r w:rsidRPr="004A6E37">
        <w:rPr>
          <w:rFonts w:ascii="Times New Roman" w:hAnsi="Times New Roman"/>
          <w:spacing w:val="1"/>
          <w:sz w:val="32"/>
          <w:szCs w:val="32"/>
          <w:lang w:val="lv-LV"/>
        </w:rPr>
        <w:t xml:space="preserve"> </w:t>
      </w:r>
      <w:r w:rsidRPr="004A6E37">
        <w:rPr>
          <w:rFonts w:ascii="Times New Roman" w:hAnsi="Times New Roman"/>
          <w:spacing w:val="-8"/>
          <w:w w:val="101"/>
          <w:sz w:val="32"/>
          <w:szCs w:val="32"/>
          <w:lang w:val="lv-LV"/>
        </w:rPr>
        <w:t>K</w:t>
      </w:r>
      <w:r w:rsidRPr="004A6E37">
        <w:rPr>
          <w:rFonts w:ascii="Times New Roman" w:hAnsi="Times New Roman"/>
          <w:spacing w:val="-6"/>
          <w:w w:val="101"/>
          <w:sz w:val="32"/>
          <w:szCs w:val="32"/>
          <w:lang w:val="lv-LV"/>
        </w:rPr>
        <w:t>Ā</w:t>
      </w:r>
      <w:r w:rsidRPr="004A6E37">
        <w:rPr>
          <w:rFonts w:ascii="Times New Roman" w:hAnsi="Times New Roman"/>
          <w:spacing w:val="-3"/>
          <w:w w:val="101"/>
          <w:sz w:val="32"/>
          <w:szCs w:val="32"/>
          <w:lang w:val="lv-LV"/>
        </w:rPr>
        <w:t>R</w:t>
      </w:r>
      <w:r w:rsidRPr="004A6E37">
        <w:rPr>
          <w:rFonts w:ascii="Times New Roman" w:hAnsi="Times New Roman"/>
          <w:spacing w:val="-5"/>
          <w:w w:val="101"/>
          <w:sz w:val="32"/>
          <w:szCs w:val="32"/>
          <w:lang w:val="lv-LV"/>
        </w:rPr>
        <w:t>T</w:t>
      </w:r>
      <w:r w:rsidRPr="004A6E37">
        <w:rPr>
          <w:rFonts w:ascii="Times New Roman" w:hAnsi="Times New Roman"/>
          <w:spacing w:val="-6"/>
          <w:w w:val="101"/>
          <w:sz w:val="32"/>
          <w:szCs w:val="32"/>
          <w:lang w:val="lv-LV"/>
        </w:rPr>
        <w:t>Ī</w:t>
      </w:r>
      <w:r w:rsidRPr="004A6E37">
        <w:rPr>
          <w:rFonts w:ascii="Times New Roman" w:hAnsi="Times New Roman"/>
          <w:spacing w:val="-3"/>
          <w:w w:val="101"/>
          <w:sz w:val="32"/>
          <w:szCs w:val="32"/>
          <w:lang w:val="lv-LV"/>
        </w:rPr>
        <w:t>B</w:t>
      </w:r>
      <w:r w:rsidRPr="004A6E37">
        <w:rPr>
          <w:rFonts w:ascii="Times New Roman" w:hAnsi="Times New Roman"/>
          <w:w w:val="101"/>
          <w:sz w:val="32"/>
          <w:szCs w:val="32"/>
          <w:lang w:val="lv-LV"/>
        </w:rPr>
        <w:t>Ā</w:t>
      </w:r>
    </w:p>
    <w:p w:rsidR="001E54E2" w:rsidRPr="004A6E37" w:rsidRDefault="001E54E2" w:rsidP="001E54E2">
      <w:pPr>
        <w:widowControl w:val="0"/>
        <w:autoSpaceDE w:val="0"/>
        <w:autoSpaceDN w:val="0"/>
        <w:adjustRightInd w:val="0"/>
        <w:spacing w:after="0" w:line="20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before="1" w:after="0" w:line="220" w:lineRule="exact"/>
        <w:rPr>
          <w:rFonts w:ascii="Times New Roman" w:hAnsi="Times New Roman"/>
          <w:sz w:val="32"/>
          <w:szCs w:val="32"/>
          <w:lang w:val="lv-LV"/>
        </w:rPr>
      </w:pPr>
    </w:p>
    <w:p w:rsidR="001E54E2" w:rsidRPr="004A6E37" w:rsidRDefault="00AA5A69" w:rsidP="001E54E2">
      <w:pPr>
        <w:widowControl w:val="0"/>
        <w:autoSpaceDE w:val="0"/>
        <w:autoSpaceDN w:val="0"/>
        <w:adjustRightInd w:val="0"/>
        <w:spacing w:after="0" w:line="239" w:lineRule="auto"/>
        <w:ind w:left="624" w:right="613"/>
        <w:jc w:val="center"/>
        <w:rPr>
          <w:rFonts w:ascii="Times New Roman" w:hAnsi="Times New Roman"/>
          <w:b/>
          <w:bCs/>
          <w:spacing w:val="-16"/>
          <w:sz w:val="32"/>
          <w:szCs w:val="32"/>
          <w:lang w:val="lv-LV"/>
        </w:rPr>
      </w:pPr>
      <w:r w:rsidRPr="004A6E37">
        <w:rPr>
          <w:rFonts w:ascii="Times New Roman" w:hAnsi="Times New Roman"/>
          <w:b/>
          <w:bCs/>
          <w:spacing w:val="-3"/>
          <w:sz w:val="32"/>
          <w:szCs w:val="32"/>
          <w:lang w:val="lv-LV"/>
        </w:rPr>
        <w:t>„</w:t>
      </w:r>
      <w:r w:rsidR="001E54E2" w:rsidRPr="004A6E37">
        <w:rPr>
          <w:rFonts w:ascii="Times New Roman" w:hAnsi="Times New Roman"/>
          <w:b/>
          <w:bCs/>
          <w:spacing w:val="-3"/>
          <w:sz w:val="32"/>
          <w:szCs w:val="32"/>
          <w:lang w:val="lv-LV"/>
        </w:rPr>
        <w:t>P</w:t>
      </w:r>
      <w:r w:rsidR="001E54E2" w:rsidRPr="004A6E37">
        <w:rPr>
          <w:rFonts w:ascii="Times New Roman" w:hAnsi="Times New Roman"/>
          <w:b/>
          <w:bCs/>
          <w:spacing w:val="3"/>
          <w:sz w:val="32"/>
          <w:szCs w:val="32"/>
          <w:lang w:val="lv-LV"/>
        </w:rPr>
        <w:t>Ā</w:t>
      </w:r>
      <w:r w:rsidR="001E54E2" w:rsidRPr="004A6E37">
        <w:rPr>
          <w:rFonts w:ascii="Times New Roman" w:hAnsi="Times New Roman"/>
          <w:b/>
          <w:bCs/>
          <w:sz w:val="32"/>
          <w:szCs w:val="32"/>
          <w:lang w:val="lv-LV"/>
        </w:rPr>
        <w:t>RTI</w:t>
      </w:r>
      <w:r w:rsidR="001E54E2" w:rsidRPr="004A6E37">
        <w:rPr>
          <w:rFonts w:ascii="Times New Roman" w:hAnsi="Times New Roman"/>
          <w:b/>
          <w:bCs/>
          <w:spacing w:val="1"/>
          <w:sz w:val="32"/>
          <w:szCs w:val="32"/>
          <w:lang w:val="lv-LV"/>
        </w:rPr>
        <w:t>K</w:t>
      </w:r>
      <w:r w:rsidR="001E54E2" w:rsidRPr="004A6E37">
        <w:rPr>
          <w:rFonts w:ascii="Times New Roman" w:hAnsi="Times New Roman"/>
          <w:b/>
          <w:bCs/>
          <w:sz w:val="32"/>
          <w:szCs w:val="32"/>
          <w:lang w:val="lv-LV"/>
        </w:rPr>
        <w:t>AS</w:t>
      </w:r>
      <w:r w:rsidR="001E54E2" w:rsidRPr="004A6E37">
        <w:rPr>
          <w:rFonts w:ascii="Times New Roman" w:hAnsi="Times New Roman"/>
          <w:b/>
          <w:bCs/>
          <w:spacing w:val="-20"/>
          <w:sz w:val="32"/>
          <w:szCs w:val="32"/>
          <w:lang w:val="lv-LV"/>
        </w:rPr>
        <w:t xml:space="preserve"> </w:t>
      </w:r>
      <w:r w:rsidR="001E54E2" w:rsidRPr="004A6E37">
        <w:rPr>
          <w:rFonts w:ascii="Times New Roman" w:hAnsi="Times New Roman"/>
          <w:b/>
          <w:bCs/>
          <w:sz w:val="32"/>
          <w:szCs w:val="32"/>
          <w:lang w:val="lv-LV"/>
        </w:rPr>
        <w:t>PR</w:t>
      </w:r>
      <w:r w:rsidR="001E54E2" w:rsidRPr="004A6E37">
        <w:rPr>
          <w:rFonts w:ascii="Times New Roman" w:hAnsi="Times New Roman"/>
          <w:b/>
          <w:bCs/>
          <w:spacing w:val="1"/>
          <w:sz w:val="32"/>
          <w:szCs w:val="32"/>
          <w:lang w:val="lv-LV"/>
        </w:rPr>
        <w:t>O</w:t>
      </w:r>
      <w:r w:rsidR="001E54E2" w:rsidRPr="004A6E37">
        <w:rPr>
          <w:rFonts w:ascii="Times New Roman" w:hAnsi="Times New Roman"/>
          <w:b/>
          <w:bCs/>
          <w:sz w:val="32"/>
          <w:szCs w:val="32"/>
          <w:lang w:val="lv-LV"/>
        </w:rPr>
        <w:t>DU</w:t>
      </w:r>
      <w:r w:rsidR="001E54E2" w:rsidRPr="004A6E37">
        <w:rPr>
          <w:rFonts w:ascii="Times New Roman" w:hAnsi="Times New Roman"/>
          <w:b/>
          <w:bCs/>
          <w:spacing w:val="1"/>
          <w:sz w:val="32"/>
          <w:szCs w:val="32"/>
          <w:lang w:val="lv-LV"/>
        </w:rPr>
        <w:t>K</w:t>
      </w:r>
      <w:r w:rsidR="001E54E2" w:rsidRPr="004A6E37">
        <w:rPr>
          <w:rFonts w:ascii="Times New Roman" w:hAnsi="Times New Roman"/>
          <w:b/>
          <w:bCs/>
          <w:spacing w:val="-3"/>
          <w:sz w:val="32"/>
          <w:szCs w:val="32"/>
          <w:lang w:val="lv-LV"/>
        </w:rPr>
        <w:t>T</w:t>
      </w:r>
      <w:r w:rsidR="001E54E2" w:rsidRPr="004A6E37">
        <w:rPr>
          <w:rFonts w:ascii="Times New Roman" w:hAnsi="Times New Roman"/>
          <w:b/>
          <w:bCs/>
          <w:sz w:val="32"/>
          <w:szCs w:val="32"/>
          <w:lang w:val="lv-LV"/>
        </w:rPr>
        <w:t>U</w:t>
      </w:r>
      <w:r w:rsidR="001E54E2" w:rsidRPr="004A6E37">
        <w:rPr>
          <w:rFonts w:ascii="Times New Roman" w:hAnsi="Times New Roman"/>
          <w:b/>
          <w:bCs/>
          <w:spacing w:val="-19"/>
          <w:sz w:val="32"/>
          <w:szCs w:val="32"/>
          <w:lang w:val="lv-LV"/>
        </w:rPr>
        <w:t xml:space="preserve"> </w:t>
      </w:r>
      <w:r w:rsidR="001E54E2" w:rsidRPr="004A6E37">
        <w:rPr>
          <w:rFonts w:ascii="Times New Roman" w:hAnsi="Times New Roman"/>
          <w:b/>
          <w:bCs/>
          <w:sz w:val="32"/>
          <w:szCs w:val="32"/>
          <w:lang w:val="lv-LV"/>
        </w:rPr>
        <w:t>PIE</w:t>
      </w:r>
      <w:r w:rsidR="001E54E2" w:rsidRPr="004A6E37">
        <w:rPr>
          <w:rFonts w:ascii="Times New Roman" w:hAnsi="Times New Roman"/>
          <w:b/>
          <w:bCs/>
          <w:spacing w:val="1"/>
          <w:sz w:val="32"/>
          <w:szCs w:val="32"/>
          <w:lang w:val="lv-LV"/>
        </w:rPr>
        <w:t>G</w:t>
      </w:r>
      <w:r w:rsidR="001E54E2" w:rsidRPr="004A6E37">
        <w:rPr>
          <w:rFonts w:ascii="Times New Roman" w:hAnsi="Times New Roman"/>
          <w:b/>
          <w:bCs/>
          <w:sz w:val="32"/>
          <w:szCs w:val="32"/>
          <w:lang w:val="lv-LV"/>
        </w:rPr>
        <w:t>ĀDE</w:t>
      </w:r>
      <w:r w:rsidR="001E54E2" w:rsidRPr="004A6E37">
        <w:rPr>
          <w:rFonts w:ascii="Times New Roman" w:hAnsi="Times New Roman"/>
          <w:b/>
          <w:bCs/>
          <w:spacing w:val="-16"/>
          <w:sz w:val="32"/>
          <w:szCs w:val="32"/>
          <w:lang w:val="lv-LV"/>
        </w:rPr>
        <w:t xml:space="preserve"> </w:t>
      </w:r>
    </w:p>
    <w:p w:rsidR="001E54E2" w:rsidRPr="004A6E37" w:rsidRDefault="001E54E2" w:rsidP="001E54E2">
      <w:pPr>
        <w:widowControl w:val="0"/>
        <w:autoSpaceDE w:val="0"/>
        <w:autoSpaceDN w:val="0"/>
        <w:adjustRightInd w:val="0"/>
        <w:spacing w:after="0" w:line="239" w:lineRule="auto"/>
        <w:ind w:left="624" w:right="613"/>
        <w:jc w:val="center"/>
        <w:rPr>
          <w:rFonts w:ascii="Times New Roman" w:hAnsi="Times New Roman"/>
          <w:b/>
          <w:bCs/>
          <w:spacing w:val="-3"/>
          <w:sz w:val="32"/>
          <w:szCs w:val="32"/>
          <w:lang w:val="lv-LV"/>
        </w:rPr>
      </w:pPr>
      <w:r w:rsidRPr="004A6E37">
        <w:rPr>
          <w:rFonts w:ascii="Times New Roman" w:hAnsi="Times New Roman"/>
          <w:b/>
          <w:bCs/>
          <w:spacing w:val="-1"/>
          <w:w w:val="99"/>
          <w:sz w:val="32"/>
          <w:szCs w:val="32"/>
          <w:lang w:val="lv-LV"/>
        </w:rPr>
        <w:t>GULBENES</w:t>
      </w:r>
      <w:r w:rsidRPr="004A6E37">
        <w:rPr>
          <w:rFonts w:ascii="Times New Roman" w:hAnsi="Times New Roman"/>
          <w:b/>
          <w:bCs/>
          <w:w w:val="99"/>
          <w:sz w:val="32"/>
          <w:szCs w:val="32"/>
          <w:lang w:val="lv-LV"/>
        </w:rPr>
        <w:t xml:space="preserve"> </w:t>
      </w:r>
      <w:r w:rsidRPr="004A6E37">
        <w:rPr>
          <w:rFonts w:ascii="Times New Roman" w:hAnsi="Times New Roman"/>
          <w:b/>
          <w:bCs/>
          <w:sz w:val="32"/>
          <w:szCs w:val="32"/>
          <w:lang w:val="lv-LV"/>
        </w:rPr>
        <w:t>N</w:t>
      </w:r>
      <w:r w:rsidRPr="004A6E37">
        <w:rPr>
          <w:rFonts w:ascii="Times New Roman" w:hAnsi="Times New Roman"/>
          <w:b/>
          <w:bCs/>
          <w:spacing w:val="-2"/>
          <w:sz w:val="32"/>
          <w:szCs w:val="32"/>
          <w:lang w:val="lv-LV"/>
        </w:rPr>
        <w:t>O</w:t>
      </w:r>
      <w:r w:rsidRPr="004A6E37">
        <w:rPr>
          <w:rFonts w:ascii="Times New Roman" w:hAnsi="Times New Roman"/>
          <w:b/>
          <w:bCs/>
          <w:spacing w:val="3"/>
          <w:sz w:val="32"/>
          <w:szCs w:val="32"/>
          <w:lang w:val="lv-LV"/>
        </w:rPr>
        <w:t>V</w:t>
      </w:r>
      <w:r w:rsidRPr="004A6E37">
        <w:rPr>
          <w:rFonts w:ascii="Times New Roman" w:hAnsi="Times New Roman"/>
          <w:b/>
          <w:bCs/>
          <w:spacing w:val="-2"/>
          <w:sz w:val="32"/>
          <w:szCs w:val="32"/>
          <w:lang w:val="lv-LV"/>
        </w:rPr>
        <w:t>A</w:t>
      </w:r>
      <w:r w:rsidRPr="004A6E37">
        <w:rPr>
          <w:rFonts w:ascii="Times New Roman" w:hAnsi="Times New Roman"/>
          <w:b/>
          <w:bCs/>
          <w:sz w:val="32"/>
          <w:szCs w:val="32"/>
          <w:lang w:val="lv-LV"/>
        </w:rPr>
        <w:t>DA</w:t>
      </w:r>
      <w:r w:rsidRPr="004A6E37">
        <w:rPr>
          <w:rFonts w:ascii="Times New Roman" w:hAnsi="Times New Roman"/>
          <w:b/>
          <w:bCs/>
          <w:spacing w:val="-15"/>
          <w:sz w:val="32"/>
          <w:szCs w:val="32"/>
          <w:lang w:val="lv-LV"/>
        </w:rPr>
        <w:t xml:space="preserve"> STRADU</w:t>
      </w:r>
      <w:r w:rsidRPr="004A6E37">
        <w:rPr>
          <w:rFonts w:ascii="Times New Roman" w:hAnsi="Times New Roman"/>
          <w:b/>
          <w:bCs/>
          <w:spacing w:val="-3"/>
          <w:sz w:val="32"/>
          <w:szCs w:val="32"/>
          <w:lang w:val="lv-LV"/>
        </w:rPr>
        <w:t xml:space="preserve"> PAGASTA </w:t>
      </w:r>
    </w:p>
    <w:p w:rsidR="001E54E2" w:rsidRPr="004A6E37" w:rsidRDefault="001E54E2" w:rsidP="001E54E2">
      <w:pPr>
        <w:widowControl w:val="0"/>
        <w:autoSpaceDE w:val="0"/>
        <w:autoSpaceDN w:val="0"/>
        <w:adjustRightInd w:val="0"/>
        <w:spacing w:after="0" w:line="239" w:lineRule="auto"/>
        <w:ind w:left="624" w:right="613"/>
        <w:jc w:val="center"/>
        <w:rPr>
          <w:rFonts w:ascii="Times New Roman" w:hAnsi="Times New Roman"/>
          <w:b/>
          <w:bCs/>
          <w:sz w:val="32"/>
          <w:szCs w:val="32"/>
          <w:lang w:val="lv-LV"/>
        </w:rPr>
      </w:pPr>
      <w:r w:rsidRPr="004A6E37">
        <w:rPr>
          <w:rFonts w:ascii="Times New Roman" w:hAnsi="Times New Roman"/>
          <w:b/>
          <w:bCs/>
          <w:spacing w:val="-3"/>
          <w:sz w:val="32"/>
          <w:szCs w:val="32"/>
          <w:lang w:val="lv-LV"/>
        </w:rPr>
        <w:t>STĀĶU</w:t>
      </w:r>
      <w:r w:rsidRPr="004A6E37">
        <w:rPr>
          <w:rFonts w:ascii="Times New Roman" w:hAnsi="Times New Roman"/>
          <w:b/>
          <w:bCs/>
          <w:sz w:val="32"/>
          <w:szCs w:val="32"/>
          <w:lang w:val="lv-LV"/>
        </w:rPr>
        <w:t xml:space="preserve"> PAMATSKOLAI, STĀĶU PIRMSSKOLAS IZGLĪTĪBAS IESTĀDEI</w:t>
      </w:r>
      <w:r w:rsidR="00AA5A69" w:rsidRPr="004A6E37">
        <w:rPr>
          <w:rFonts w:ascii="Times New Roman" w:hAnsi="Times New Roman"/>
          <w:b/>
          <w:bCs/>
          <w:sz w:val="32"/>
          <w:szCs w:val="32"/>
          <w:lang w:val="lv-LV"/>
        </w:rPr>
        <w:t>”</w:t>
      </w:r>
    </w:p>
    <w:p w:rsidR="001E54E2" w:rsidRPr="004A6E37" w:rsidRDefault="001E54E2" w:rsidP="001E54E2">
      <w:pPr>
        <w:widowControl w:val="0"/>
        <w:autoSpaceDE w:val="0"/>
        <w:autoSpaceDN w:val="0"/>
        <w:adjustRightInd w:val="0"/>
        <w:spacing w:after="0" w:line="20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before="18" w:after="0" w:line="22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before="18" w:after="0" w:line="22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before="18" w:after="0" w:line="220" w:lineRule="exact"/>
        <w:rPr>
          <w:rFonts w:ascii="Times New Roman" w:hAnsi="Times New Roman"/>
          <w:sz w:val="32"/>
          <w:szCs w:val="32"/>
          <w:lang w:val="lv-LV"/>
        </w:rPr>
      </w:pPr>
    </w:p>
    <w:p w:rsidR="001E54E2" w:rsidRPr="004A6E37" w:rsidRDefault="001E54E2" w:rsidP="001E54E2">
      <w:pPr>
        <w:widowControl w:val="0"/>
        <w:autoSpaceDE w:val="0"/>
        <w:autoSpaceDN w:val="0"/>
        <w:adjustRightInd w:val="0"/>
        <w:spacing w:after="0" w:line="240" w:lineRule="auto"/>
        <w:ind w:left="3301" w:right="3292"/>
        <w:jc w:val="center"/>
        <w:rPr>
          <w:rFonts w:ascii="Times New Roman" w:hAnsi="Times New Roman"/>
          <w:sz w:val="32"/>
          <w:szCs w:val="32"/>
          <w:lang w:val="lv-LV"/>
        </w:rPr>
      </w:pPr>
      <w:smartTag w:uri="schemas-tilde-lv/tildestengine" w:element="veidnes">
        <w:smartTagPr>
          <w:attr w:name="id" w:val="-1"/>
          <w:attr w:name="baseform" w:val="nolikums"/>
          <w:attr w:name="text" w:val="NOLIKUMS&#10;"/>
        </w:smartTagPr>
        <w:r w:rsidRPr="004A6E37">
          <w:rPr>
            <w:rFonts w:ascii="Times New Roman" w:hAnsi="Times New Roman"/>
            <w:b/>
            <w:bCs/>
            <w:spacing w:val="-1"/>
            <w:w w:val="101"/>
            <w:sz w:val="32"/>
            <w:szCs w:val="32"/>
            <w:lang w:val="lv-LV"/>
          </w:rPr>
          <w:t>N</w:t>
        </w:r>
        <w:r w:rsidRPr="004A6E37">
          <w:rPr>
            <w:rFonts w:ascii="Times New Roman" w:hAnsi="Times New Roman"/>
            <w:b/>
            <w:bCs/>
            <w:w w:val="101"/>
            <w:sz w:val="32"/>
            <w:szCs w:val="32"/>
            <w:lang w:val="lv-LV"/>
          </w:rPr>
          <w:t>O</w:t>
        </w:r>
        <w:r w:rsidRPr="004A6E37">
          <w:rPr>
            <w:rFonts w:ascii="Times New Roman" w:hAnsi="Times New Roman"/>
            <w:b/>
            <w:bCs/>
            <w:spacing w:val="1"/>
            <w:w w:val="101"/>
            <w:sz w:val="32"/>
            <w:szCs w:val="32"/>
            <w:lang w:val="lv-LV"/>
          </w:rPr>
          <w:t>L</w:t>
        </w:r>
        <w:r w:rsidRPr="004A6E37">
          <w:rPr>
            <w:rFonts w:ascii="Times New Roman" w:hAnsi="Times New Roman"/>
            <w:b/>
            <w:bCs/>
            <w:w w:val="101"/>
            <w:sz w:val="32"/>
            <w:szCs w:val="32"/>
            <w:lang w:val="lv-LV"/>
          </w:rPr>
          <w:t>I</w:t>
        </w:r>
        <w:r w:rsidRPr="004A6E37">
          <w:rPr>
            <w:rFonts w:ascii="Times New Roman" w:hAnsi="Times New Roman"/>
            <w:b/>
            <w:bCs/>
            <w:spacing w:val="2"/>
            <w:w w:val="101"/>
            <w:sz w:val="32"/>
            <w:szCs w:val="32"/>
            <w:lang w:val="lv-LV"/>
          </w:rPr>
          <w:t>K</w:t>
        </w:r>
        <w:r w:rsidRPr="004A6E37">
          <w:rPr>
            <w:rFonts w:ascii="Times New Roman" w:hAnsi="Times New Roman"/>
            <w:b/>
            <w:bCs/>
            <w:spacing w:val="-3"/>
            <w:w w:val="101"/>
            <w:sz w:val="32"/>
            <w:szCs w:val="32"/>
            <w:lang w:val="lv-LV"/>
          </w:rPr>
          <w:t>U</w:t>
        </w:r>
        <w:r w:rsidRPr="004A6E37">
          <w:rPr>
            <w:rFonts w:ascii="Times New Roman" w:hAnsi="Times New Roman"/>
            <w:b/>
            <w:bCs/>
            <w:w w:val="101"/>
            <w:sz w:val="32"/>
            <w:szCs w:val="32"/>
            <w:lang w:val="lv-LV"/>
          </w:rPr>
          <w:t>MS</w:t>
        </w:r>
      </w:smartTag>
    </w:p>
    <w:p w:rsidR="001E54E2" w:rsidRPr="004A6E37" w:rsidRDefault="001E54E2" w:rsidP="001E54E2">
      <w:pPr>
        <w:widowControl w:val="0"/>
        <w:autoSpaceDE w:val="0"/>
        <w:autoSpaceDN w:val="0"/>
        <w:adjustRightInd w:val="0"/>
        <w:spacing w:after="0" w:line="338" w:lineRule="exact"/>
        <w:ind w:left="1777" w:right="1773"/>
        <w:jc w:val="center"/>
        <w:rPr>
          <w:rFonts w:ascii="Times New Roman" w:hAnsi="Times New Roman"/>
          <w:spacing w:val="1"/>
          <w:sz w:val="24"/>
          <w:szCs w:val="24"/>
          <w:lang w:val="lv-LV"/>
        </w:rPr>
      </w:pPr>
    </w:p>
    <w:p w:rsidR="001E54E2" w:rsidRPr="004A6E37" w:rsidRDefault="004A6E37" w:rsidP="004A6E37">
      <w:pPr>
        <w:widowControl w:val="0"/>
        <w:tabs>
          <w:tab w:val="left" w:pos="3935"/>
        </w:tabs>
        <w:autoSpaceDE w:val="0"/>
        <w:autoSpaceDN w:val="0"/>
        <w:adjustRightInd w:val="0"/>
        <w:spacing w:after="0" w:line="338" w:lineRule="exact"/>
        <w:ind w:left="1777" w:right="1773"/>
        <w:rPr>
          <w:rFonts w:ascii="Times New Roman" w:hAnsi="Times New Roman"/>
          <w:spacing w:val="1"/>
          <w:sz w:val="24"/>
          <w:szCs w:val="24"/>
          <w:lang w:val="lv-LV"/>
        </w:rPr>
      </w:pPr>
      <w:r>
        <w:rPr>
          <w:rFonts w:ascii="Times New Roman" w:hAnsi="Times New Roman"/>
          <w:spacing w:val="1"/>
          <w:sz w:val="24"/>
          <w:szCs w:val="24"/>
          <w:lang w:val="lv-LV"/>
        </w:rPr>
        <w:tab/>
      </w:r>
    </w:p>
    <w:p w:rsidR="001E54E2" w:rsidRPr="004A6E37" w:rsidRDefault="001E54E2" w:rsidP="001E54E2">
      <w:pPr>
        <w:widowControl w:val="0"/>
        <w:autoSpaceDE w:val="0"/>
        <w:autoSpaceDN w:val="0"/>
        <w:adjustRightInd w:val="0"/>
        <w:spacing w:after="0" w:line="338" w:lineRule="exact"/>
        <w:ind w:left="1777" w:right="1773"/>
        <w:jc w:val="center"/>
        <w:rPr>
          <w:rFonts w:ascii="Times New Roman" w:hAnsi="Times New Roman"/>
          <w:spacing w:val="1"/>
          <w:sz w:val="24"/>
          <w:szCs w:val="24"/>
          <w:lang w:val="lv-LV"/>
        </w:rPr>
      </w:pPr>
    </w:p>
    <w:p w:rsidR="001E54E2" w:rsidRPr="004A6E37" w:rsidRDefault="001E54E2" w:rsidP="001E54E2">
      <w:pPr>
        <w:widowControl w:val="0"/>
        <w:autoSpaceDE w:val="0"/>
        <w:autoSpaceDN w:val="0"/>
        <w:adjustRightInd w:val="0"/>
        <w:spacing w:after="0" w:line="338" w:lineRule="exact"/>
        <w:ind w:left="1777" w:right="1773"/>
        <w:jc w:val="center"/>
        <w:rPr>
          <w:rFonts w:ascii="Times New Roman" w:hAnsi="Times New Roman"/>
          <w:spacing w:val="1"/>
          <w:sz w:val="24"/>
          <w:szCs w:val="24"/>
          <w:lang w:val="lv-LV"/>
        </w:rPr>
      </w:pPr>
    </w:p>
    <w:p w:rsidR="001E54E2" w:rsidRPr="004A6E37" w:rsidRDefault="001E54E2" w:rsidP="001E54E2">
      <w:pPr>
        <w:widowControl w:val="0"/>
        <w:autoSpaceDE w:val="0"/>
        <w:autoSpaceDN w:val="0"/>
        <w:adjustRightInd w:val="0"/>
        <w:spacing w:after="0" w:line="338" w:lineRule="exact"/>
        <w:ind w:left="1777" w:right="1773"/>
        <w:jc w:val="center"/>
        <w:rPr>
          <w:rFonts w:ascii="Times New Roman" w:hAnsi="Times New Roman"/>
          <w:sz w:val="24"/>
          <w:szCs w:val="24"/>
          <w:lang w:val="lv-LV"/>
        </w:rPr>
      </w:pPr>
      <w:r w:rsidRPr="004A6E37">
        <w:rPr>
          <w:rFonts w:ascii="Times New Roman" w:hAnsi="Times New Roman"/>
          <w:spacing w:val="1"/>
          <w:sz w:val="24"/>
          <w:szCs w:val="24"/>
          <w:lang w:val="lv-LV"/>
        </w:rPr>
        <w:t>Iep</w:t>
      </w:r>
      <w:r w:rsidRPr="004A6E37">
        <w:rPr>
          <w:rFonts w:ascii="Times New Roman" w:hAnsi="Times New Roman"/>
          <w:spacing w:val="-2"/>
          <w:sz w:val="24"/>
          <w:szCs w:val="24"/>
          <w:lang w:val="lv-LV"/>
        </w:rPr>
        <w:t>i</w:t>
      </w:r>
      <w:r w:rsidRPr="004A6E37">
        <w:rPr>
          <w:rFonts w:ascii="Times New Roman" w:hAnsi="Times New Roman"/>
          <w:spacing w:val="1"/>
          <w:sz w:val="24"/>
          <w:szCs w:val="24"/>
          <w:lang w:val="lv-LV"/>
        </w:rPr>
        <w:t>r</w:t>
      </w:r>
      <w:r w:rsidRPr="004A6E37">
        <w:rPr>
          <w:rFonts w:ascii="Times New Roman" w:hAnsi="Times New Roman"/>
          <w:spacing w:val="-1"/>
          <w:sz w:val="24"/>
          <w:szCs w:val="24"/>
          <w:lang w:val="lv-LV"/>
        </w:rPr>
        <w:t>k</w:t>
      </w:r>
      <w:r w:rsidRPr="004A6E37">
        <w:rPr>
          <w:rFonts w:ascii="Times New Roman" w:hAnsi="Times New Roman"/>
          <w:spacing w:val="1"/>
          <w:sz w:val="24"/>
          <w:szCs w:val="24"/>
          <w:lang w:val="lv-LV"/>
        </w:rPr>
        <w:t>u</w:t>
      </w:r>
      <w:r w:rsidRPr="004A6E37">
        <w:rPr>
          <w:rFonts w:ascii="Times New Roman" w:hAnsi="Times New Roman"/>
          <w:spacing w:val="-3"/>
          <w:sz w:val="24"/>
          <w:szCs w:val="24"/>
          <w:lang w:val="lv-LV"/>
        </w:rPr>
        <w:t>m</w:t>
      </w:r>
      <w:r w:rsidRPr="004A6E37">
        <w:rPr>
          <w:rFonts w:ascii="Times New Roman" w:hAnsi="Times New Roman"/>
          <w:sz w:val="24"/>
          <w:szCs w:val="24"/>
          <w:lang w:val="lv-LV"/>
        </w:rPr>
        <w:t xml:space="preserve">a </w:t>
      </w:r>
      <w:r w:rsidRPr="004A6E37">
        <w:rPr>
          <w:rFonts w:ascii="Times New Roman" w:hAnsi="Times New Roman"/>
          <w:spacing w:val="1"/>
          <w:sz w:val="24"/>
          <w:szCs w:val="24"/>
          <w:lang w:val="lv-LV"/>
        </w:rPr>
        <w:t>id</w:t>
      </w:r>
      <w:r w:rsidRPr="004A6E37">
        <w:rPr>
          <w:rFonts w:ascii="Times New Roman" w:hAnsi="Times New Roman"/>
          <w:spacing w:val="-1"/>
          <w:sz w:val="24"/>
          <w:szCs w:val="24"/>
          <w:lang w:val="lv-LV"/>
        </w:rPr>
        <w:t>e</w:t>
      </w:r>
      <w:r w:rsidRPr="004A6E37">
        <w:rPr>
          <w:rFonts w:ascii="Times New Roman" w:hAnsi="Times New Roman"/>
          <w:spacing w:val="1"/>
          <w:sz w:val="24"/>
          <w:szCs w:val="24"/>
          <w:lang w:val="lv-LV"/>
        </w:rPr>
        <w:t>ntifik</w:t>
      </w:r>
      <w:r w:rsidRPr="004A6E37">
        <w:rPr>
          <w:rFonts w:ascii="Times New Roman" w:hAnsi="Times New Roman"/>
          <w:spacing w:val="-1"/>
          <w:sz w:val="24"/>
          <w:szCs w:val="24"/>
          <w:lang w:val="lv-LV"/>
        </w:rPr>
        <w:t>ā</w:t>
      </w:r>
      <w:r w:rsidRPr="004A6E37">
        <w:rPr>
          <w:rFonts w:ascii="Times New Roman" w:hAnsi="Times New Roman"/>
          <w:spacing w:val="1"/>
          <w:sz w:val="24"/>
          <w:szCs w:val="24"/>
          <w:lang w:val="lv-LV"/>
        </w:rPr>
        <w:t>cij</w:t>
      </w:r>
      <w:r w:rsidRPr="004A6E37">
        <w:rPr>
          <w:rFonts w:ascii="Times New Roman" w:hAnsi="Times New Roman"/>
          <w:spacing w:val="-1"/>
          <w:sz w:val="24"/>
          <w:szCs w:val="24"/>
          <w:lang w:val="lv-LV"/>
        </w:rPr>
        <w:t>a</w:t>
      </w:r>
      <w:r w:rsidRPr="004A6E37">
        <w:rPr>
          <w:rFonts w:ascii="Times New Roman" w:hAnsi="Times New Roman"/>
          <w:sz w:val="24"/>
          <w:szCs w:val="24"/>
          <w:lang w:val="lv-LV"/>
        </w:rPr>
        <w:t xml:space="preserve">s </w:t>
      </w:r>
      <w:r w:rsidRPr="004A6E37">
        <w:rPr>
          <w:rFonts w:ascii="Times New Roman" w:hAnsi="Times New Roman"/>
          <w:spacing w:val="-1"/>
          <w:sz w:val="24"/>
          <w:szCs w:val="24"/>
          <w:lang w:val="lv-LV"/>
        </w:rPr>
        <w:t>N</w:t>
      </w:r>
      <w:r w:rsidRPr="004A6E37">
        <w:rPr>
          <w:rFonts w:ascii="Times New Roman" w:hAnsi="Times New Roman"/>
          <w:spacing w:val="1"/>
          <w:sz w:val="24"/>
          <w:szCs w:val="24"/>
          <w:lang w:val="lv-LV"/>
        </w:rPr>
        <w:t>r</w:t>
      </w:r>
      <w:r w:rsidRPr="004A6E37">
        <w:rPr>
          <w:rFonts w:ascii="Times New Roman" w:hAnsi="Times New Roman"/>
          <w:spacing w:val="-1"/>
          <w:sz w:val="24"/>
          <w:szCs w:val="24"/>
          <w:lang w:val="lv-LV"/>
        </w:rPr>
        <w:t xml:space="preserve">. </w:t>
      </w:r>
      <w:r w:rsidR="00E64AAC" w:rsidRPr="004A6E37">
        <w:rPr>
          <w:rFonts w:ascii="Times New Roman" w:hAnsi="Times New Roman"/>
          <w:spacing w:val="1"/>
          <w:sz w:val="24"/>
          <w:szCs w:val="24"/>
          <w:lang w:val="lv-LV"/>
        </w:rPr>
        <w:t>GN SPP</w:t>
      </w:r>
      <w:r w:rsidRPr="004A6E37">
        <w:rPr>
          <w:rFonts w:ascii="Times New Roman" w:hAnsi="Times New Roman"/>
          <w:spacing w:val="3"/>
          <w:sz w:val="24"/>
          <w:szCs w:val="24"/>
          <w:lang w:val="lv-LV"/>
        </w:rPr>
        <w:t xml:space="preserve"> - </w:t>
      </w:r>
      <w:r w:rsidRPr="004A6E37">
        <w:rPr>
          <w:rFonts w:ascii="Times New Roman" w:hAnsi="Times New Roman"/>
          <w:spacing w:val="1"/>
          <w:sz w:val="24"/>
          <w:szCs w:val="24"/>
          <w:lang w:val="lv-LV"/>
        </w:rPr>
        <w:t>201</w:t>
      </w:r>
      <w:r w:rsidR="00E103EB" w:rsidRPr="004A6E37">
        <w:rPr>
          <w:rFonts w:ascii="Times New Roman" w:hAnsi="Times New Roman"/>
          <w:spacing w:val="1"/>
          <w:sz w:val="24"/>
          <w:szCs w:val="24"/>
          <w:lang w:val="lv-LV"/>
        </w:rPr>
        <w:t>5</w:t>
      </w:r>
      <w:r w:rsidR="00E103EB" w:rsidRPr="004A6E37">
        <w:rPr>
          <w:rFonts w:ascii="Times New Roman" w:hAnsi="Times New Roman"/>
          <w:spacing w:val="-2"/>
          <w:sz w:val="24"/>
          <w:szCs w:val="24"/>
          <w:lang w:val="lv-LV"/>
        </w:rPr>
        <w:t>/2</w:t>
      </w: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00" w:lineRule="exact"/>
        <w:rPr>
          <w:rFonts w:ascii="Times New Roman" w:hAnsi="Times New Roman"/>
          <w:sz w:val="24"/>
          <w:szCs w:val="24"/>
          <w:lang w:val="lv-LV"/>
        </w:rPr>
      </w:pPr>
    </w:p>
    <w:p w:rsidR="001E54E2" w:rsidRPr="004A6E37" w:rsidRDefault="00E103EB" w:rsidP="001E54E2">
      <w:pPr>
        <w:widowControl w:val="0"/>
        <w:autoSpaceDE w:val="0"/>
        <w:autoSpaceDN w:val="0"/>
        <w:adjustRightInd w:val="0"/>
        <w:spacing w:after="0" w:line="240" w:lineRule="auto"/>
        <w:ind w:left="3306" w:right="3296"/>
        <w:jc w:val="center"/>
        <w:rPr>
          <w:rFonts w:ascii="Times New Roman" w:hAnsi="Times New Roman"/>
          <w:sz w:val="24"/>
          <w:szCs w:val="24"/>
          <w:lang w:val="lv-LV"/>
        </w:rPr>
      </w:pPr>
      <w:r w:rsidRPr="004A6E37">
        <w:rPr>
          <w:rFonts w:ascii="Times New Roman" w:hAnsi="Times New Roman"/>
          <w:bCs/>
          <w:spacing w:val="1"/>
          <w:sz w:val="24"/>
          <w:szCs w:val="24"/>
          <w:lang w:val="lv-LV"/>
        </w:rPr>
        <w:t>Stradu pagasts</w:t>
      </w:r>
      <w:r w:rsidR="001E54E2" w:rsidRPr="004A6E37">
        <w:rPr>
          <w:rFonts w:ascii="Times New Roman" w:hAnsi="Times New Roman"/>
          <w:bCs/>
          <w:sz w:val="24"/>
          <w:szCs w:val="24"/>
          <w:lang w:val="lv-LV"/>
        </w:rPr>
        <w:t>,</w:t>
      </w:r>
      <w:r w:rsidR="001E54E2" w:rsidRPr="004A6E37">
        <w:rPr>
          <w:rFonts w:ascii="Times New Roman" w:hAnsi="Times New Roman"/>
          <w:bCs/>
          <w:spacing w:val="9"/>
          <w:sz w:val="24"/>
          <w:szCs w:val="24"/>
          <w:lang w:val="lv-LV"/>
        </w:rPr>
        <w:t xml:space="preserve"> </w:t>
      </w:r>
      <w:r w:rsidR="001E54E2" w:rsidRPr="004A6E37">
        <w:rPr>
          <w:rFonts w:ascii="Times New Roman" w:hAnsi="Times New Roman"/>
          <w:bCs/>
          <w:spacing w:val="1"/>
          <w:w w:val="101"/>
          <w:sz w:val="24"/>
          <w:szCs w:val="24"/>
          <w:lang w:val="lv-LV"/>
        </w:rPr>
        <w:t>201</w:t>
      </w:r>
      <w:r w:rsidRPr="004A6E37">
        <w:rPr>
          <w:rFonts w:ascii="Times New Roman" w:hAnsi="Times New Roman"/>
          <w:bCs/>
          <w:spacing w:val="1"/>
          <w:w w:val="101"/>
          <w:sz w:val="24"/>
          <w:szCs w:val="24"/>
          <w:lang w:val="lv-LV"/>
        </w:rPr>
        <w:t>5</w:t>
      </w:r>
    </w:p>
    <w:p w:rsidR="001E54E2" w:rsidRPr="004A6E37" w:rsidRDefault="001E54E2" w:rsidP="001E54E2">
      <w:pPr>
        <w:widowControl w:val="0"/>
        <w:autoSpaceDE w:val="0"/>
        <w:autoSpaceDN w:val="0"/>
        <w:adjustRightInd w:val="0"/>
        <w:spacing w:after="0" w:line="240" w:lineRule="auto"/>
        <w:ind w:left="3306" w:right="3296"/>
        <w:jc w:val="center"/>
        <w:rPr>
          <w:rFonts w:ascii="Times New Roman" w:hAnsi="Times New Roman"/>
          <w:sz w:val="24"/>
          <w:szCs w:val="24"/>
          <w:lang w:val="lv-LV"/>
        </w:rPr>
        <w:sectPr w:rsidR="001E54E2" w:rsidRPr="004A6E37" w:rsidSect="002772F2">
          <w:footerReference w:type="even" r:id="rId8"/>
          <w:footerReference w:type="default" r:id="rId9"/>
          <w:pgSz w:w="12240" w:h="15840"/>
          <w:pgMar w:top="1134" w:right="567" w:bottom="1134" w:left="1701" w:header="720" w:footer="720" w:gutter="0"/>
          <w:cols w:space="720"/>
          <w:noEndnote/>
        </w:sectPr>
      </w:pPr>
    </w:p>
    <w:p w:rsidR="001E54E2" w:rsidRPr="004A6E37" w:rsidRDefault="001E54E2" w:rsidP="001E54E2">
      <w:pPr>
        <w:widowControl w:val="0"/>
        <w:autoSpaceDE w:val="0"/>
        <w:autoSpaceDN w:val="0"/>
        <w:adjustRightInd w:val="0"/>
        <w:spacing w:before="77" w:after="0" w:line="240" w:lineRule="auto"/>
        <w:ind w:left="2804" w:right="-20"/>
        <w:rPr>
          <w:rFonts w:ascii="Times New Roman" w:hAnsi="Times New Roman"/>
          <w:b/>
          <w:bCs/>
          <w:w w:val="102"/>
          <w:sz w:val="24"/>
          <w:szCs w:val="24"/>
          <w:lang w:val="lv-LV"/>
        </w:rPr>
      </w:pPr>
      <w:r w:rsidRPr="004A6E37">
        <w:rPr>
          <w:rFonts w:ascii="Times New Roman" w:hAnsi="Times New Roman"/>
          <w:b/>
          <w:bCs/>
          <w:sz w:val="24"/>
          <w:szCs w:val="24"/>
          <w:lang w:val="lv-LV"/>
        </w:rPr>
        <w:lastRenderedPageBreak/>
        <w:t xml:space="preserve">1. VISPĀRĪGĀ </w:t>
      </w:r>
      <w:r w:rsidRPr="004A6E37">
        <w:rPr>
          <w:rFonts w:ascii="Times New Roman" w:hAnsi="Times New Roman"/>
          <w:b/>
          <w:bCs/>
          <w:w w:val="102"/>
          <w:sz w:val="24"/>
          <w:szCs w:val="24"/>
          <w:lang w:val="lv-LV"/>
        </w:rPr>
        <w:t>INFORMĀCIJA</w:t>
      </w:r>
    </w:p>
    <w:p w:rsidR="001E54E2" w:rsidRPr="004A6E37" w:rsidRDefault="001E54E2" w:rsidP="001E54E2">
      <w:pPr>
        <w:widowControl w:val="0"/>
        <w:autoSpaceDE w:val="0"/>
        <w:autoSpaceDN w:val="0"/>
        <w:adjustRightInd w:val="0"/>
        <w:spacing w:before="77" w:after="0" w:line="240" w:lineRule="auto"/>
        <w:ind w:left="2804" w:right="-20"/>
        <w:rPr>
          <w:rFonts w:ascii="Times New Roman" w:hAnsi="Times New Roman"/>
          <w:sz w:val="24"/>
          <w:szCs w:val="24"/>
          <w:lang w:val="lv-LV"/>
        </w:rPr>
      </w:pPr>
    </w:p>
    <w:p w:rsidR="00621B39" w:rsidRDefault="001E54E2" w:rsidP="00621B39">
      <w:pPr>
        <w:pStyle w:val="ListParagraph"/>
        <w:widowControl w:val="0"/>
        <w:numPr>
          <w:ilvl w:val="1"/>
          <w:numId w:val="12"/>
        </w:numPr>
        <w:tabs>
          <w:tab w:val="clear" w:pos="1461"/>
          <w:tab w:val="left" w:pos="284"/>
          <w:tab w:val="num" w:pos="426"/>
          <w:tab w:val="left" w:pos="1276"/>
        </w:tabs>
        <w:autoSpaceDE w:val="0"/>
        <w:autoSpaceDN w:val="0"/>
        <w:adjustRightInd w:val="0"/>
        <w:spacing w:after="0" w:line="240" w:lineRule="auto"/>
        <w:ind w:left="0" w:firstLine="0"/>
        <w:rPr>
          <w:rFonts w:ascii="Times New Roman" w:hAnsi="Times New Roman"/>
          <w:w w:val="102"/>
          <w:sz w:val="24"/>
          <w:szCs w:val="24"/>
          <w:lang w:val="lv-LV"/>
        </w:rPr>
      </w:pPr>
      <w:r w:rsidRPr="004A6E37">
        <w:rPr>
          <w:rFonts w:ascii="Times New Roman" w:hAnsi="Times New Roman"/>
          <w:b/>
          <w:bCs/>
          <w:sz w:val="24"/>
          <w:szCs w:val="24"/>
          <w:lang w:val="lv-LV"/>
        </w:rPr>
        <w:t xml:space="preserve">Iepirkuma identifikācijas numurs: </w:t>
      </w:r>
      <w:r w:rsidR="00E64AAC" w:rsidRPr="004A6E37">
        <w:rPr>
          <w:rFonts w:ascii="Times New Roman" w:hAnsi="Times New Roman"/>
          <w:sz w:val="24"/>
          <w:szCs w:val="24"/>
          <w:lang w:val="lv-LV"/>
        </w:rPr>
        <w:t>GN SPP</w:t>
      </w:r>
      <w:r w:rsidRPr="004A6E37">
        <w:rPr>
          <w:rFonts w:ascii="Times New Roman" w:hAnsi="Times New Roman"/>
          <w:sz w:val="24"/>
          <w:szCs w:val="24"/>
          <w:lang w:val="lv-LV"/>
        </w:rPr>
        <w:t xml:space="preserve"> - </w:t>
      </w:r>
      <w:r w:rsidRPr="004A6E37">
        <w:rPr>
          <w:rFonts w:ascii="Times New Roman" w:hAnsi="Times New Roman"/>
          <w:w w:val="102"/>
          <w:sz w:val="24"/>
          <w:szCs w:val="24"/>
          <w:lang w:val="lv-LV"/>
        </w:rPr>
        <w:t>201</w:t>
      </w:r>
      <w:r w:rsidR="00E103EB" w:rsidRPr="004A6E37">
        <w:rPr>
          <w:rFonts w:ascii="Times New Roman" w:hAnsi="Times New Roman"/>
          <w:w w:val="102"/>
          <w:sz w:val="24"/>
          <w:szCs w:val="24"/>
          <w:lang w:val="lv-LV"/>
        </w:rPr>
        <w:t>5</w:t>
      </w:r>
      <w:r w:rsidRPr="004A6E37">
        <w:rPr>
          <w:rFonts w:ascii="Times New Roman" w:hAnsi="Times New Roman"/>
          <w:w w:val="102"/>
          <w:sz w:val="24"/>
          <w:szCs w:val="24"/>
          <w:lang w:val="lv-LV"/>
        </w:rPr>
        <w:t>/</w:t>
      </w:r>
      <w:r w:rsidR="00E103EB" w:rsidRPr="004A6E37">
        <w:rPr>
          <w:rFonts w:ascii="Times New Roman" w:hAnsi="Times New Roman"/>
          <w:w w:val="102"/>
          <w:sz w:val="24"/>
          <w:szCs w:val="24"/>
          <w:lang w:val="lv-LV"/>
        </w:rPr>
        <w:t>2</w:t>
      </w:r>
      <w:r w:rsidRPr="004A6E37">
        <w:rPr>
          <w:rFonts w:ascii="Times New Roman" w:hAnsi="Times New Roman"/>
          <w:w w:val="102"/>
          <w:sz w:val="24"/>
          <w:szCs w:val="24"/>
          <w:lang w:val="lv-LV"/>
        </w:rPr>
        <w:t xml:space="preserve"> </w:t>
      </w:r>
    </w:p>
    <w:p w:rsidR="00621B39" w:rsidRPr="00621B39" w:rsidRDefault="00621B39" w:rsidP="00621B39">
      <w:pPr>
        <w:pStyle w:val="ListParagraph"/>
        <w:widowControl w:val="0"/>
        <w:tabs>
          <w:tab w:val="left" w:pos="284"/>
          <w:tab w:val="left" w:pos="1276"/>
        </w:tabs>
        <w:autoSpaceDE w:val="0"/>
        <w:autoSpaceDN w:val="0"/>
        <w:adjustRightInd w:val="0"/>
        <w:spacing w:after="0" w:line="240" w:lineRule="auto"/>
        <w:ind w:left="0"/>
        <w:rPr>
          <w:rFonts w:ascii="Times New Roman" w:hAnsi="Times New Roman"/>
          <w:w w:val="102"/>
          <w:sz w:val="24"/>
          <w:szCs w:val="24"/>
          <w:lang w:val="lv-LV"/>
        </w:rPr>
      </w:pPr>
    </w:p>
    <w:p w:rsidR="00524093" w:rsidRPr="004A6E37" w:rsidRDefault="001E54E2" w:rsidP="00621B39">
      <w:pPr>
        <w:widowControl w:val="0"/>
        <w:numPr>
          <w:ilvl w:val="1"/>
          <w:numId w:val="12"/>
        </w:numPr>
        <w:tabs>
          <w:tab w:val="clear" w:pos="1461"/>
          <w:tab w:val="num" w:pos="709"/>
          <w:tab w:val="left" w:pos="1276"/>
        </w:tabs>
        <w:autoSpaceDE w:val="0"/>
        <w:autoSpaceDN w:val="0"/>
        <w:adjustRightInd w:val="0"/>
        <w:spacing w:after="0" w:line="240" w:lineRule="auto"/>
        <w:ind w:left="0" w:firstLine="0"/>
        <w:rPr>
          <w:rFonts w:ascii="Times New Roman" w:hAnsi="Times New Roman"/>
          <w:b/>
          <w:bCs/>
          <w:w w:val="102"/>
          <w:position w:val="-1"/>
          <w:sz w:val="24"/>
          <w:szCs w:val="24"/>
          <w:lang w:val="lv-LV"/>
        </w:rPr>
      </w:pPr>
      <w:r w:rsidRPr="004A6E37">
        <w:rPr>
          <w:rFonts w:ascii="Times New Roman" w:hAnsi="Times New Roman"/>
          <w:b/>
          <w:bCs/>
          <w:position w:val="-1"/>
          <w:sz w:val="24"/>
          <w:szCs w:val="24"/>
          <w:lang w:val="lv-LV"/>
        </w:rPr>
        <w:t xml:space="preserve">Pasūtītājs </w:t>
      </w:r>
    </w:p>
    <w:p w:rsidR="008C64CE" w:rsidRPr="00FC1FF9" w:rsidRDefault="008C64CE" w:rsidP="00621B39">
      <w:pPr>
        <w:pStyle w:val="Footer"/>
        <w:spacing w:after="0" w:line="240" w:lineRule="auto"/>
        <w:rPr>
          <w:rFonts w:ascii="Times New Roman" w:hAnsi="Times New Roman"/>
          <w:b/>
          <w:sz w:val="24"/>
          <w:szCs w:val="24"/>
          <w:lang w:val="lv-LV"/>
        </w:rPr>
      </w:pPr>
      <w:r w:rsidRPr="00FC1FF9">
        <w:rPr>
          <w:rFonts w:ascii="Times New Roman" w:hAnsi="Times New Roman"/>
          <w:b/>
          <w:sz w:val="24"/>
          <w:szCs w:val="24"/>
          <w:lang w:val="lv-LV"/>
        </w:rPr>
        <w:t>GULBENES NOVADA STRADU PAGASTA PĀRVALDE</w:t>
      </w:r>
    </w:p>
    <w:p w:rsidR="008C64CE" w:rsidRPr="004A6E37" w:rsidRDefault="008C64CE" w:rsidP="00621B39">
      <w:pPr>
        <w:tabs>
          <w:tab w:val="left" w:pos="2268"/>
        </w:tabs>
        <w:spacing w:after="0" w:line="240" w:lineRule="auto"/>
        <w:jc w:val="both"/>
        <w:rPr>
          <w:rFonts w:ascii="Times New Roman" w:hAnsi="Times New Roman"/>
          <w:sz w:val="24"/>
          <w:szCs w:val="24"/>
          <w:lang w:val="lv-LV"/>
        </w:rPr>
      </w:pPr>
      <w:r w:rsidRPr="004A6E37">
        <w:rPr>
          <w:rFonts w:ascii="Times New Roman" w:hAnsi="Times New Roman"/>
          <w:sz w:val="24"/>
          <w:szCs w:val="24"/>
          <w:lang w:val="lv-LV"/>
        </w:rPr>
        <w:t>Adrese: Parka iela 10, Gulbene, Gulbenes novads, LV-4401</w:t>
      </w:r>
    </w:p>
    <w:p w:rsidR="008C64CE" w:rsidRPr="004A6E37" w:rsidRDefault="008C64CE" w:rsidP="00621B39">
      <w:pPr>
        <w:tabs>
          <w:tab w:val="left" w:pos="2268"/>
        </w:tabs>
        <w:spacing w:after="0" w:line="240" w:lineRule="auto"/>
        <w:jc w:val="both"/>
        <w:rPr>
          <w:rFonts w:ascii="Times New Roman" w:hAnsi="Times New Roman"/>
          <w:sz w:val="24"/>
          <w:szCs w:val="24"/>
          <w:lang w:val="lv-LV"/>
        </w:rPr>
      </w:pPr>
      <w:r w:rsidRPr="004A6E37">
        <w:rPr>
          <w:rFonts w:ascii="Times New Roman" w:hAnsi="Times New Roman"/>
          <w:sz w:val="24"/>
          <w:szCs w:val="24"/>
          <w:lang w:val="lv-LV"/>
        </w:rPr>
        <w:t>Reģistrācijas Nr. 90000025821</w:t>
      </w:r>
    </w:p>
    <w:p w:rsidR="008C64CE" w:rsidRPr="004A6E37" w:rsidRDefault="008C64CE" w:rsidP="00621B39">
      <w:pPr>
        <w:tabs>
          <w:tab w:val="left" w:pos="2268"/>
        </w:tabs>
        <w:spacing w:after="0" w:line="240" w:lineRule="auto"/>
        <w:jc w:val="both"/>
        <w:rPr>
          <w:rFonts w:ascii="Times New Roman" w:hAnsi="Times New Roman"/>
          <w:sz w:val="24"/>
          <w:szCs w:val="24"/>
          <w:lang w:val="lv-LV"/>
        </w:rPr>
      </w:pPr>
      <w:r w:rsidRPr="004A6E37">
        <w:rPr>
          <w:rFonts w:ascii="Times New Roman" w:hAnsi="Times New Roman"/>
          <w:sz w:val="24"/>
          <w:szCs w:val="24"/>
          <w:lang w:val="lv-LV"/>
        </w:rPr>
        <w:t>Tālrunis: +371 64473860, fakss +371 64472052</w:t>
      </w:r>
    </w:p>
    <w:p w:rsidR="008C64CE" w:rsidRPr="004A6E37" w:rsidRDefault="008C64CE" w:rsidP="00621B39">
      <w:pPr>
        <w:tabs>
          <w:tab w:val="left" w:pos="2268"/>
        </w:tabs>
        <w:spacing w:after="0" w:line="240" w:lineRule="auto"/>
        <w:jc w:val="both"/>
        <w:rPr>
          <w:rFonts w:ascii="Times New Roman" w:hAnsi="Times New Roman"/>
          <w:sz w:val="24"/>
          <w:szCs w:val="24"/>
          <w:lang w:val="lv-LV"/>
        </w:rPr>
      </w:pPr>
      <w:r w:rsidRPr="004A6E37">
        <w:rPr>
          <w:rFonts w:ascii="Times New Roman" w:hAnsi="Times New Roman"/>
          <w:sz w:val="24"/>
          <w:szCs w:val="24"/>
          <w:lang w:val="lv-LV"/>
        </w:rPr>
        <w:t xml:space="preserve">e-pasts: </w:t>
      </w:r>
      <w:hyperlink r:id="rId10" w:history="1">
        <w:r w:rsidRPr="004A6E37">
          <w:rPr>
            <w:rStyle w:val="Hyperlink"/>
            <w:rFonts w:ascii="Times New Roman" w:hAnsi="Times New Roman"/>
            <w:sz w:val="24"/>
            <w:szCs w:val="24"/>
            <w:lang w:val="lv-LV"/>
          </w:rPr>
          <w:t>stradu.pagasts@gulbene.lv</w:t>
        </w:r>
      </w:hyperlink>
    </w:p>
    <w:p w:rsidR="00805C19" w:rsidRPr="004A6E37" w:rsidRDefault="008C64CE" w:rsidP="00621B39">
      <w:pPr>
        <w:spacing w:after="0" w:line="240" w:lineRule="auto"/>
        <w:jc w:val="both"/>
        <w:rPr>
          <w:rFonts w:ascii="Times New Roman" w:hAnsi="Times New Roman"/>
          <w:sz w:val="24"/>
          <w:szCs w:val="24"/>
          <w:lang w:val="lv-LV"/>
        </w:rPr>
      </w:pPr>
      <w:r w:rsidRPr="004A6E37">
        <w:rPr>
          <w:rFonts w:ascii="Times New Roman" w:hAnsi="Times New Roman"/>
          <w:sz w:val="24"/>
          <w:szCs w:val="24"/>
          <w:lang w:val="lv-LV"/>
        </w:rPr>
        <w:t>AS „Swedbank”, kods</w:t>
      </w:r>
      <w:r w:rsidRPr="004A6E37">
        <w:rPr>
          <w:rFonts w:ascii="Times New Roman" w:hAnsi="Times New Roman"/>
          <w:sz w:val="24"/>
          <w:szCs w:val="24"/>
          <w:lang w:val="lv-LV"/>
        </w:rPr>
        <w:tab/>
        <w:t>HABALV22, norēķinu konts:</w:t>
      </w:r>
      <w:r w:rsidRPr="004A6E37">
        <w:rPr>
          <w:rFonts w:ascii="Times New Roman" w:hAnsi="Times New Roman"/>
          <w:sz w:val="24"/>
          <w:szCs w:val="24"/>
          <w:lang w:val="lv-LV"/>
        </w:rPr>
        <w:tab/>
      </w:r>
      <w:r w:rsidR="0019223E" w:rsidRPr="004A6E37">
        <w:rPr>
          <w:rFonts w:ascii="Times New Roman" w:hAnsi="Times New Roman"/>
          <w:sz w:val="24"/>
          <w:szCs w:val="24"/>
          <w:lang w:val="lv-LV"/>
        </w:rPr>
        <w:t xml:space="preserve"> </w:t>
      </w:r>
      <w:r w:rsidRPr="004A6E37">
        <w:rPr>
          <w:rFonts w:ascii="Times New Roman" w:hAnsi="Times New Roman"/>
          <w:sz w:val="24"/>
          <w:szCs w:val="24"/>
          <w:lang w:val="lv-LV"/>
        </w:rPr>
        <w:t>LV54HABA0551019751446</w:t>
      </w:r>
    </w:p>
    <w:p w:rsidR="008C64CE" w:rsidRPr="004A6E37" w:rsidRDefault="008C64CE" w:rsidP="00621B39">
      <w:pPr>
        <w:spacing w:after="0" w:line="240" w:lineRule="auto"/>
        <w:jc w:val="both"/>
        <w:rPr>
          <w:rFonts w:ascii="Times New Roman" w:hAnsi="Times New Roman"/>
          <w:sz w:val="24"/>
          <w:szCs w:val="24"/>
          <w:lang w:val="lv-LV"/>
        </w:rPr>
      </w:pPr>
      <w:r w:rsidRPr="004A6E37">
        <w:rPr>
          <w:rFonts w:ascii="Times New Roman" w:eastAsiaTheme="minorHAnsi" w:hAnsi="Times New Roman"/>
          <w:sz w:val="24"/>
          <w:szCs w:val="24"/>
          <w:lang w:val="lv-LV" w:bidi="ne-NP"/>
        </w:rPr>
        <w:t>Kontaktpersona iepirkuma norises jautājumos:</w:t>
      </w:r>
    </w:p>
    <w:p w:rsidR="00805C19" w:rsidRPr="004A6E37" w:rsidRDefault="00805C19" w:rsidP="00621B39">
      <w:pPr>
        <w:tabs>
          <w:tab w:val="left" w:pos="709"/>
        </w:tabs>
        <w:spacing w:after="0" w:line="240" w:lineRule="auto"/>
        <w:jc w:val="both"/>
        <w:rPr>
          <w:rFonts w:ascii="Times New Roman" w:eastAsiaTheme="minorHAnsi" w:hAnsi="Times New Roman"/>
          <w:color w:val="0000FF"/>
          <w:sz w:val="24"/>
          <w:szCs w:val="24"/>
          <w:u w:val="single"/>
          <w:lang w:val="lv-LV"/>
        </w:rPr>
      </w:pPr>
      <w:r w:rsidRPr="004A6E37">
        <w:rPr>
          <w:rFonts w:ascii="Times New Roman" w:eastAsiaTheme="minorHAnsi" w:hAnsi="Times New Roman"/>
          <w:sz w:val="24"/>
          <w:szCs w:val="24"/>
          <w:lang w:val="lv-LV" w:bidi="ne-NP"/>
        </w:rPr>
        <w:tab/>
      </w:r>
      <w:r w:rsidR="008C64CE" w:rsidRPr="004A6E37">
        <w:rPr>
          <w:rFonts w:ascii="Times New Roman" w:eastAsiaTheme="minorHAnsi" w:hAnsi="Times New Roman"/>
          <w:sz w:val="24"/>
          <w:szCs w:val="24"/>
          <w:lang w:val="lv-LV" w:bidi="ne-NP"/>
        </w:rPr>
        <w:t xml:space="preserve">Juris Duļbinskis, tālr. 26353089, e-pasts: </w:t>
      </w:r>
      <w:hyperlink r:id="rId11" w:history="1">
        <w:r w:rsidR="008C64CE" w:rsidRPr="004A6E37">
          <w:rPr>
            <w:rFonts w:ascii="Times New Roman" w:eastAsiaTheme="minorHAnsi" w:hAnsi="Times New Roman"/>
            <w:color w:val="0000FF"/>
            <w:sz w:val="24"/>
            <w:szCs w:val="24"/>
            <w:u w:val="single"/>
            <w:lang w:val="lv-LV"/>
          </w:rPr>
          <w:t>stradu.pagasts@gulbene.lv</w:t>
        </w:r>
      </w:hyperlink>
    </w:p>
    <w:p w:rsidR="008C64CE" w:rsidRPr="004A6E37" w:rsidRDefault="008C64CE" w:rsidP="00621B39">
      <w:pPr>
        <w:tabs>
          <w:tab w:val="left" w:pos="2268"/>
        </w:tabs>
        <w:spacing w:after="0" w:line="240" w:lineRule="auto"/>
        <w:jc w:val="both"/>
        <w:rPr>
          <w:rFonts w:ascii="Times New Roman" w:eastAsiaTheme="minorHAnsi" w:hAnsi="Times New Roman"/>
          <w:color w:val="0000FF"/>
          <w:sz w:val="24"/>
          <w:szCs w:val="24"/>
          <w:u w:val="single"/>
          <w:lang w:val="lv-LV"/>
        </w:rPr>
      </w:pPr>
      <w:r w:rsidRPr="004A6E37">
        <w:rPr>
          <w:rFonts w:ascii="Times New Roman" w:eastAsiaTheme="minorHAnsi" w:hAnsi="Times New Roman"/>
          <w:sz w:val="24"/>
          <w:szCs w:val="24"/>
          <w:lang w:val="lv-LV"/>
        </w:rPr>
        <w:t xml:space="preserve">Kontaktpersonas par jautājumiem, kas saistīti ar pārtikas produktu piegādi: </w:t>
      </w:r>
    </w:p>
    <w:p w:rsidR="00805C19" w:rsidRPr="004A6E37" w:rsidRDefault="00805C19" w:rsidP="00621B39">
      <w:pPr>
        <w:tabs>
          <w:tab w:val="left" w:pos="709"/>
        </w:tabs>
        <w:spacing w:after="0" w:line="240" w:lineRule="auto"/>
        <w:jc w:val="both"/>
        <w:rPr>
          <w:rFonts w:ascii="Times New Roman" w:eastAsiaTheme="minorHAnsi" w:hAnsi="Times New Roman"/>
          <w:sz w:val="24"/>
          <w:szCs w:val="24"/>
          <w:lang w:val="lv-LV"/>
        </w:rPr>
      </w:pPr>
      <w:r w:rsidRPr="004A6E37">
        <w:rPr>
          <w:rFonts w:ascii="Times New Roman" w:hAnsi="Times New Roman"/>
          <w:sz w:val="24"/>
          <w:szCs w:val="24"/>
          <w:lang w:val="lv-LV"/>
        </w:rPr>
        <w:tab/>
      </w:r>
      <w:r w:rsidR="008C64CE" w:rsidRPr="004A6E37">
        <w:rPr>
          <w:rFonts w:ascii="Times New Roman" w:hAnsi="Times New Roman"/>
          <w:sz w:val="24"/>
          <w:szCs w:val="24"/>
          <w:lang w:val="lv-LV"/>
        </w:rPr>
        <w:t>Stradu pagasta Stāķu pamatskolas lietvede</w:t>
      </w:r>
      <w:r w:rsidR="008C64CE" w:rsidRPr="004A6E37">
        <w:rPr>
          <w:rFonts w:ascii="Times New Roman" w:hAnsi="Times New Roman"/>
          <w:w w:val="102"/>
          <w:sz w:val="24"/>
          <w:szCs w:val="24"/>
          <w:lang w:val="lv-LV"/>
        </w:rPr>
        <w:t xml:space="preserve"> Jolanta </w:t>
      </w:r>
      <w:proofErr w:type="spellStart"/>
      <w:r w:rsidR="008C64CE" w:rsidRPr="004A6E37">
        <w:rPr>
          <w:rFonts w:ascii="Times New Roman" w:hAnsi="Times New Roman"/>
          <w:w w:val="102"/>
          <w:sz w:val="24"/>
          <w:szCs w:val="24"/>
          <w:lang w:val="lv-LV"/>
        </w:rPr>
        <w:t>Kuprovska</w:t>
      </w:r>
      <w:proofErr w:type="spellEnd"/>
      <w:r w:rsidR="008C64CE" w:rsidRPr="004A6E37">
        <w:rPr>
          <w:rFonts w:ascii="Times New Roman" w:hAnsi="Times New Roman"/>
          <w:w w:val="102"/>
          <w:sz w:val="24"/>
          <w:szCs w:val="24"/>
          <w:lang w:val="lv-LV"/>
        </w:rPr>
        <w:t xml:space="preserve">, tālr. </w:t>
      </w:r>
      <w:r w:rsidR="008C64CE" w:rsidRPr="004A6E37">
        <w:rPr>
          <w:rFonts w:ascii="Times New Roman" w:hAnsi="Times New Roman"/>
          <w:sz w:val="24"/>
          <w:szCs w:val="24"/>
          <w:lang w:val="lv-LV"/>
        </w:rPr>
        <w:t>64497583</w:t>
      </w:r>
      <w:r w:rsidRPr="004A6E37">
        <w:rPr>
          <w:rFonts w:ascii="Times New Roman" w:hAnsi="Times New Roman"/>
          <w:sz w:val="24"/>
          <w:szCs w:val="24"/>
          <w:lang w:val="lv-LV"/>
        </w:rPr>
        <w:t>;</w:t>
      </w:r>
    </w:p>
    <w:p w:rsidR="008C64CE" w:rsidRPr="004A6E37" w:rsidRDefault="00805C19" w:rsidP="00621B39">
      <w:pPr>
        <w:tabs>
          <w:tab w:val="left" w:pos="709"/>
        </w:tabs>
        <w:spacing w:after="0" w:line="240" w:lineRule="auto"/>
        <w:ind w:left="709" w:hanging="709"/>
        <w:jc w:val="both"/>
        <w:rPr>
          <w:rFonts w:ascii="Times New Roman" w:eastAsiaTheme="minorHAnsi" w:hAnsi="Times New Roman"/>
          <w:sz w:val="24"/>
          <w:szCs w:val="24"/>
          <w:lang w:val="lv-LV"/>
        </w:rPr>
      </w:pPr>
      <w:r w:rsidRPr="004A6E37">
        <w:rPr>
          <w:rFonts w:ascii="Times New Roman" w:hAnsi="Times New Roman"/>
          <w:sz w:val="24"/>
          <w:szCs w:val="24"/>
          <w:lang w:val="lv-LV"/>
        </w:rPr>
        <w:tab/>
      </w:r>
      <w:r w:rsidR="008C64CE" w:rsidRPr="004A6E37">
        <w:rPr>
          <w:rFonts w:ascii="Times New Roman" w:hAnsi="Times New Roman"/>
          <w:sz w:val="24"/>
          <w:szCs w:val="24"/>
          <w:lang w:val="lv-LV"/>
        </w:rPr>
        <w:t xml:space="preserve">Stradu pagasta Stāķu pirmsskolas izglītības iestādes vadītājas vietniece saimnieciskajā darbā Tamāra </w:t>
      </w:r>
      <w:proofErr w:type="spellStart"/>
      <w:r w:rsidR="008C64CE" w:rsidRPr="004A6E37">
        <w:rPr>
          <w:rFonts w:ascii="Times New Roman" w:hAnsi="Times New Roman"/>
          <w:sz w:val="24"/>
          <w:szCs w:val="24"/>
          <w:lang w:val="lv-LV"/>
        </w:rPr>
        <w:t>Griestiņa</w:t>
      </w:r>
      <w:proofErr w:type="spellEnd"/>
      <w:r w:rsidR="008C64CE" w:rsidRPr="004A6E37">
        <w:rPr>
          <w:rFonts w:ascii="Times New Roman" w:hAnsi="Times New Roman"/>
          <w:sz w:val="24"/>
          <w:szCs w:val="24"/>
          <w:lang w:val="lv-LV"/>
        </w:rPr>
        <w:t>, tālr.64497390</w:t>
      </w:r>
      <w:r w:rsidRPr="004A6E37">
        <w:rPr>
          <w:rFonts w:ascii="Times New Roman" w:hAnsi="Times New Roman"/>
          <w:sz w:val="24"/>
          <w:szCs w:val="24"/>
          <w:lang w:val="lv-LV"/>
        </w:rPr>
        <w:t>.</w:t>
      </w:r>
    </w:p>
    <w:p w:rsidR="008C64CE" w:rsidRPr="004A6E37" w:rsidRDefault="008C64CE" w:rsidP="00621B39">
      <w:pPr>
        <w:pStyle w:val="ListParagraph"/>
        <w:spacing w:after="0" w:line="240" w:lineRule="auto"/>
        <w:ind w:left="0" w:firstLine="720"/>
        <w:rPr>
          <w:rFonts w:ascii="Times New Roman" w:hAnsi="Times New Roman"/>
          <w:b/>
          <w:bCs/>
          <w:w w:val="102"/>
          <w:position w:val="-1"/>
          <w:sz w:val="24"/>
          <w:szCs w:val="24"/>
          <w:lang w:val="lv-LV"/>
        </w:rPr>
      </w:pPr>
    </w:p>
    <w:p w:rsidR="00FF6410" w:rsidRPr="004A6E37" w:rsidRDefault="00FF6410" w:rsidP="00621B39">
      <w:pPr>
        <w:pStyle w:val="ListParagraph"/>
        <w:numPr>
          <w:ilvl w:val="1"/>
          <w:numId w:val="12"/>
        </w:numPr>
        <w:tabs>
          <w:tab w:val="clear" w:pos="1461"/>
          <w:tab w:val="left" w:pos="540"/>
        </w:tabs>
        <w:spacing w:after="0" w:line="240" w:lineRule="auto"/>
        <w:ind w:left="567" w:hanging="567"/>
        <w:jc w:val="both"/>
        <w:rPr>
          <w:rFonts w:ascii="Times New Roman" w:hAnsi="Times New Roman"/>
          <w:b/>
          <w:sz w:val="24"/>
          <w:szCs w:val="24"/>
          <w:lang w:val="lv-LV"/>
        </w:rPr>
      </w:pPr>
      <w:r w:rsidRPr="004A6E37">
        <w:rPr>
          <w:rFonts w:ascii="Times New Roman" w:hAnsi="Times New Roman"/>
          <w:b/>
          <w:sz w:val="24"/>
          <w:szCs w:val="24"/>
          <w:lang w:val="lv-LV"/>
        </w:rPr>
        <w:t>Pretendenti</w:t>
      </w:r>
    </w:p>
    <w:p w:rsidR="00FF6410" w:rsidRPr="004A6E37" w:rsidRDefault="00FF6410" w:rsidP="00621B39">
      <w:pPr>
        <w:widowControl w:val="0"/>
        <w:numPr>
          <w:ilvl w:val="2"/>
          <w:numId w:val="12"/>
        </w:numPr>
        <w:tabs>
          <w:tab w:val="clear" w:pos="2682"/>
        </w:tabs>
        <w:suppressAutoHyphens/>
        <w:adjustRightInd w:val="0"/>
        <w:spacing w:after="0" w:line="240" w:lineRule="auto"/>
        <w:ind w:left="0" w:firstLine="709"/>
        <w:jc w:val="both"/>
        <w:textAlignment w:val="baseline"/>
        <w:rPr>
          <w:rFonts w:ascii="Times New Roman" w:hAnsi="Times New Roman"/>
          <w:sz w:val="24"/>
          <w:szCs w:val="24"/>
          <w:lang w:val="lv-LV"/>
        </w:rPr>
      </w:pPr>
      <w:r w:rsidRPr="004A6E37">
        <w:rPr>
          <w:rFonts w:ascii="Times New Roman" w:hAnsi="Times New Roman"/>
          <w:sz w:val="24"/>
          <w:szCs w:val="24"/>
          <w:lang w:val="lv-LV"/>
        </w:rPr>
        <w:t>Iepirkumā var piedalīties fiziska vai juridiska persona, vai personu apvienība jebkurā to kombinācijā, kas atbilst iepirkuma dokumentācijā noteiktajām prasībām.</w:t>
      </w:r>
    </w:p>
    <w:p w:rsidR="00FF6410" w:rsidRPr="004A6E37" w:rsidRDefault="00FF6410" w:rsidP="00621B39">
      <w:pPr>
        <w:widowControl w:val="0"/>
        <w:numPr>
          <w:ilvl w:val="2"/>
          <w:numId w:val="12"/>
        </w:numPr>
        <w:tabs>
          <w:tab w:val="clear" w:pos="2682"/>
        </w:tabs>
        <w:suppressAutoHyphens/>
        <w:adjustRightInd w:val="0"/>
        <w:spacing w:after="0" w:line="240" w:lineRule="auto"/>
        <w:ind w:left="0" w:firstLine="709"/>
        <w:jc w:val="both"/>
        <w:textAlignment w:val="baseline"/>
        <w:rPr>
          <w:rFonts w:ascii="Times New Roman" w:hAnsi="Times New Roman"/>
          <w:sz w:val="24"/>
          <w:szCs w:val="24"/>
          <w:lang w:val="lv-LV"/>
        </w:rPr>
      </w:pPr>
      <w:r w:rsidRPr="004A6E37">
        <w:rPr>
          <w:rFonts w:ascii="Times New Roman" w:hAnsi="Times New Roman"/>
          <w:sz w:val="24"/>
          <w:szCs w:val="24"/>
          <w:lang w:val="lv-LV"/>
        </w:rPr>
        <w:t>Pretendentu iepirkuma ietvaros pārstāv:</w:t>
      </w:r>
    </w:p>
    <w:p w:rsidR="00FF6410" w:rsidRPr="004A6E37" w:rsidRDefault="00FF6410" w:rsidP="00621B39">
      <w:pPr>
        <w:pStyle w:val="ListParagraph"/>
        <w:widowControl w:val="0"/>
        <w:numPr>
          <w:ilvl w:val="3"/>
          <w:numId w:val="17"/>
        </w:numPr>
        <w:tabs>
          <w:tab w:val="num" w:pos="1620"/>
        </w:tabs>
        <w:suppressAutoHyphens/>
        <w:adjustRightInd w:val="0"/>
        <w:spacing w:after="0" w:line="240" w:lineRule="auto"/>
        <w:ind w:left="2268" w:hanging="850"/>
        <w:jc w:val="both"/>
        <w:textAlignment w:val="baseline"/>
        <w:rPr>
          <w:rFonts w:ascii="Times New Roman" w:hAnsi="Times New Roman"/>
          <w:sz w:val="24"/>
          <w:szCs w:val="24"/>
          <w:lang w:val="lv-LV"/>
        </w:rPr>
      </w:pPr>
      <w:r w:rsidRPr="004A6E37">
        <w:rPr>
          <w:rFonts w:ascii="Times New Roman" w:hAnsi="Times New Roman"/>
          <w:sz w:val="24"/>
          <w:szCs w:val="24"/>
          <w:lang w:val="lv-LV"/>
        </w:rPr>
        <w:t>pretendents (ja pretendents ir fiziska persona) vai tā pilnvarota persona;</w:t>
      </w:r>
    </w:p>
    <w:p w:rsidR="00FF6410" w:rsidRPr="004A6E37" w:rsidRDefault="00FF6410" w:rsidP="00621B39">
      <w:pPr>
        <w:pStyle w:val="ListParagraph"/>
        <w:widowControl w:val="0"/>
        <w:numPr>
          <w:ilvl w:val="3"/>
          <w:numId w:val="17"/>
        </w:numPr>
        <w:tabs>
          <w:tab w:val="num" w:pos="1620"/>
        </w:tabs>
        <w:suppressAutoHyphens/>
        <w:adjustRightInd w:val="0"/>
        <w:spacing w:after="0" w:line="240" w:lineRule="auto"/>
        <w:ind w:left="2268" w:hanging="850"/>
        <w:jc w:val="both"/>
        <w:textAlignment w:val="baseline"/>
        <w:rPr>
          <w:rFonts w:ascii="Times New Roman" w:hAnsi="Times New Roman"/>
          <w:sz w:val="24"/>
          <w:szCs w:val="24"/>
          <w:lang w:val="lv-LV"/>
        </w:rPr>
      </w:pPr>
      <w:r w:rsidRPr="004A6E37">
        <w:rPr>
          <w:rFonts w:ascii="Times New Roman" w:hAnsi="Times New Roman"/>
          <w:sz w:val="24"/>
          <w:szCs w:val="24"/>
          <w:lang w:val="lv-LV"/>
        </w:rPr>
        <w:t xml:space="preserve">pretendenta </w:t>
      </w:r>
      <w:proofErr w:type="spellStart"/>
      <w:r w:rsidRPr="004A6E37">
        <w:rPr>
          <w:rFonts w:ascii="Times New Roman" w:hAnsi="Times New Roman"/>
          <w:sz w:val="24"/>
          <w:szCs w:val="24"/>
          <w:lang w:val="lv-LV"/>
        </w:rPr>
        <w:t>paraksttiesīga</w:t>
      </w:r>
      <w:proofErr w:type="spellEnd"/>
      <w:r w:rsidRPr="004A6E37">
        <w:rPr>
          <w:rFonts w:ascii="Times New Roman" w:hAnsi="Times New Roman"/>
          <w:sz w:val="24"/>
          <w:szCs w:val="24"/>
          <w:lang w:val="lv-LV"/>
        </w:rPr>
        <w:t xml:space="preserve"> amatpersona (ja pretendents ir juridiska persona) vai pretendenta amatpersonas pilnvarota persona;</w:t>
      </w:r>
    </w:p>
    <w:p w:rsidR="00FF6410" w:rsidRPr="004A6E37" w:rsidRDefault="00FF6410" w:rsidP="00621B39">
      <w:pPr>
        <w:pStyle w:val="ListParagraph"/>
        <w:widowControl w:val="0"/>
        <w:numPr>
          <w:ilvl w:val="3"/>
          <w:numId w:val="17"/>
        </w:numPr>
        <w:tabs>
          <w:tab w:val="num" w:pos="1620"/>
        </w:tabs>
        <w:suppressAutoHyphens/>
        <w:adjustRightInd w:val="0"/>
        <w:spacing w:after="0" w:line="240" w:lineRule="auto"/>
        <w:ind w:left="2268" w:hanging="850"/>
        <w:jc w:val="both"/>
        <w:textAlignment w:val="baseline"/>
        <w:rPr>
          <w:rFonts w:ascii="Times New Roman" w:hAnsi="Times New Roman"/>
          <w:sz w:val="24"/>
          <w:szCs w:val="24"/>
          <w:lang w:val="lv-LV"/>
        </w:rPr>
      </w:pPr>
      <w:r w:rsidRPr="004A6E37">
        <w:rPr>
          <w:rFonts w:ascii="Times New Roman" w:hAnsi="Times New Roman"/>
          <w:sz w:val="24"/>
          <w:szCs w:val="24"/>
          <w:lang w:val="lv-LV"/>
        </w:rPr>
        <w:t>ja pretendents ir personālsabiedrība (pilnsabiedrība vai komandītsabiedrība), piedāvājumā norādīts personālsabiedrības biedrs, ievērojot 1.3.2.1. un 1.3.2.2.apakšpunktā noteikto kārtību;</w:t>
      </w:r>
    </w:p>
    <w:p w:rsidR="00FF6410" w:rsidRPr="004A6E37" w:rsidRDefault="00FF6410" w:rsidP="00621B39">
      <w:pPr>
        <w:pStyle w:val="ListParagraph"/>
        <w:widowControl w:val="0"/>
        <w:numPr>
          <w:ilvl w:val="3"/>
          <w:numId w:val="17"/>
        </w:numPr>
        <w:tabs>
          <w:tab w:val="num" w:pos="1620"/>
        </w:tabs>
        <w:suppressAutoHyphens/>
        <w:adjustRightInd w:val="0"/>
        <w:spacing w:after="0" w:line="240" w:lineRule="auto"/>
        <w:ind w:left="2268" w:hanging="850"/>
        <w:jc w:val="both"/>
        <w:textAlignment w:val="baseline"/>
        <w:rPr>
          <w:rFonts w:ascii="Times New Roman" w:hAnsi="Times New Roman"/>
          <w:sz w:val="24"/>
          <w:szCs w:val="24"/>
          <w:lang w:val="lv-LV"/>
        </w:rPr>
      </w:pPr>
      <w:r w:rsidRPr="004A6E37">
        <w:rPr>
          <w:rFonts w:ascii="Times New Roman" w:hAnsi="Times New Roman"/>
          <w:sz w:val="24"/>
          <w:szCs w:val="24"/>
          <w:lang w:val="lv-LV"/>
        </w:rPr>
        <w:t>visi personu apvienības dalībnieki, ievērojot 1.3.2.1. un 1.3.2.2.apakšpunktā noteikto (ja pretendents ir personu apvienība).</w:t>
      </w:r>
    </w:p>
    <w:p w:rsidR="001E54E2" w:rsidRPr="004A6E37" w:rsidRDefault="001E54E2" w:rsidP="00621B39">
      <w:pPr>
        <w:widowControl w:val="0"/>
        <w:autoSpaceDE w:val="0"/>
        <w:autoSpaceDN w:val="0"/>
        <w:adjustRightInd w:val="0"/>
        <w:spacing w:after="0" w:line="240" w:lineRule="auto"/>
        <w:ind w:firstLine="720"/>
        <w:jc w:val="both"/>
        <w:rPr>
          <w:rFonts w:ascii="Times New Roman" w:hAnsi="Times New Roman"/>
          <w:b/>
          <w:sz w:val="24"/>
          <w:szCs w:val="24"/>
          <w:lang w:val="lv-LV"/>
        </w:rPr>
      </w:pPr>
    </w:p>
    <w:p w:rsidR="00FF6410" w:rsidRPr="004A6E37" w:rsidRDefault="00FF6410" w:rsidP="00621B39">
      <w:pPr>
        <w:pStyle w:val="ListParagraph"/>
        <w:numPr>
          <w:ilvl w:val="1"/>
          <w:numId w:val="17"/>
        </w:numPr>
        <w:tabs>
          <w:tab w:val="left" w:pos="540"/>
          <w:tab w:val="left" w:pos="1134"/>
        </w:tabs>
        <w:spacing w:after="0" w:line="240" w:lineRule="auto"/>
        <w:ind w:left="0" w:firstLine="0"/>
        <w:jc w:val="both"/>
        <w:rPr>
          <w:rFonts w:ascii="Times New Roman" w:hAnsi="Times New Roman"/>
          <w:iCs/>
          <w:sz w:val="24"/>
          <w:szCs w:val="24"/>
          <w:lang w:val="lv-LV"/>
        </w:rPr>
      </w:pPr>
      <w:r w:rsidRPr="004A6E37">
        <w:rPr>
          <w:rFonts w:ascii="Times New Roman" w:hAnsi="Times New Roman"/>
          <w:b/>
          <w:bCs/>
          <w:sz w:val="24"/>
          <w:szCs w:val="24"/>
          <w:lang w:val="lv-LV"/>
        </w:rPr>
        <w:t>Iepirkuma metode</w:t>
      </w:r>
    </w:p>
    <w:p w:rsidR="00FF6410" w:rsidRPr="004A6E37" w:rsidRDefault="00FF6410" w:rsidP="00621B39">
      <w:pPr>
        <w:pStyle w:val="ListParagraph"/>
        <w:tabs>
          <w:tab w:val="left" w:pos="540"/>
          <w:tab w:val="left" w:pos="1134"/>
        </w:tabs>
        <w:spacing w:after="0" w:line="240" w:lineRule="auto"/>
        <w:ind w:left="709"/>
        <w:jc w:val="both"/>
        <w:rPr>
          <w:rFonts w:ascii="Times New Roman" w:hAnsi="Times New Roman"/>
          <w:iCs/>
          <w:sz w:val="24"/>
          <w:szCs w:val="24"/>
          <w:lang w:val="lv-LV"/>
        </w:rPr>
      </w:pPr>
      <w:r w:rsidRPr="004A6E37">
        <w:rPr>
          <w:rFonts w:ascii="Times New Roman" w:hAnsi="Times New Roman"/>
          <w:sz w:val="24"/>
          <w:szCs w:val="24"/>
          <w:lang w:val="lv-LV"/>
        </w:rPr>
        <w:t xml:space="preserve">Iepirkums </w:t>
      </w:r>
      <w:r w:rsidRPr="004A6E37">
        <w:rPr>
          <w:rFonts w:ascii="Times New Roman" w:hAnsi="Times New Roman"/>
          <w:iCs/>
          <w:sz w:val="24"/>
          <w:szCs w:val="24"/>
          <w:lang w:val="lv-LV"/>
        </w:rPr>
        <w:t xml:space="preserve">tiek organizēts </w:t>
      </w:r>
      <w:r w:rsidRPr="004A6E37">
        <w:rPr>
          <w:rFonts w:ascii="Times New Roman" w:hAnsi="Times New Roman"/>
          <w:sz w:val="24"/>
          <w:szCs w:val="24"/>
          <w:lang w:val="lv-LV"/>
        </w:rPr>
        <w:t>saskaņā ar Publisko iepirkumu likuma 8</w:t>
      </w:r>
      <w:r w:rsidR="00E103EB" w:rsidRPr="004A6E37">
        <w:rPr>
          <w:rFonts w:ascii="Times New Roman" w:hAnsi="Times New Roman"/>
          <w:sz w:val="24"/>
          <w:szCs w:val="24"/>
          <w:vertAlign w:val="superscript"/>
          <w:lang w:val="lv-LV"/>
        </w:rPr>
        <w:t>2</w:t>
      </w:r>
      <w:r w:rsidRPr="004A6E37">
        <w:rPr>
          <w:rFonts w:ascii="Times New Roman" w:hAnsi="Times New Roman"/>
          <w:sz w:val="24"/>
          <w:szCs w:val="24"/>
          <w:lang w:val="lv-LV"/>
        </w:rPr>
        <w:t>.pantu.</w:t>
      </w:r>
    </w:p>
    <w:p w:rsidR="001E54E2" w:rsidRPr="004A6E37" w:rsidRDefault="001E54E2" w:rsidP="00621B39">
      <w:pPr>
        <w:pStyle w:val="ListParagraph"/>
        <w:widowControl w:val="0"/>
        <w:autoSpaceDE w:val="0"/>
        <w:autoSpaceDN w:val="0"/>
        <w:adjustRightInd w:val="0"/>
        <w:spacing w:after="0" w:line="240" w:lineRule="auto"/>
        <w:jc w:val="both"/>
        <w:rPr>
          <w:rFonts w:ascii="Times New Roman" w:hAnsi="Times New Roman"/>
          <w:w w:val="102"/>
          <w:sz w:val="24"/>
          <w:szCs w:val="24"/>
          <w:lang w:val="lv-LV"/>
        </w:rPr>
      </w:pPr>
    </w:p>
    <w:p w:rsidR="00FF6410" w:rsidRPr="004A6E37" w:rsidRDefault="00FF6410" w:rsidP="00621B39">
      <w:pPr>
        <w:pStyle w:val="ListParagraph"/>
        <w:widowControl w:val="0"/>
        <w:numPr>
          <w:ilvl w:val="1"/>
          <w:numId w:val="17"/>
        </w:numPr>
        <w:autoSpaceDE w:val="0"/>
        <w:autoSpaceDN w:val="0"/>
        <w:adjustRightInd w:val="0"/>
        <w:spacing w:after="0" w:line="240" w:lineRule="auto"/>
        <w:ind w:left="567" w:hanging="567"/>
        <w:jc w:val="both"/>
        <w:rPr>
          <w:rFonts w:ascii="Times New Roman" w:hAnsi="Times New Roman"/>
          <w:color w:val="FF0000"/>
          <w:sz w:val="24"/>
          <w:szCs w:val="24"/>
          <w:lang w:val="lv-LV"/>
        </w:rPr>
      </w:pPr>
      <w:r w:rsidRPr="004A6E37">
        <w:rPr>
          <w:rFonts w:ascii="Times New Roman" w:hAnsi="Times New Roman"/>
          <w:b/>
          <w:sz w:val="24"/>
          <w:szCs w:val="24"/>
          <w:lang w:val="lv-LV"/>
        </w:rPr>
        <w:t>Iepirkuma nolikuma saņemšana</w:t>
      </w:r>
      <w:r w:rsidRPr="004A6E37">
        <w:rPr>
          <w:rFonts w:ascii="Times New Roman" w:hAnsi="Times New Roman"/>
          <w:sz w:val="24"/>
          <w:szCs w:val="24"/>
          <w:lang w:val="lv-LV"/>
        </w:rPr>
        <w:t xml:space="preserve"> </w:t>
      </w:r>
    </w:p>
    <w:p w:rsidR="00E103EB" w:rsidRPr="004A6E37" w:rsidRDefault="00FC09D8" w:rsidP="00621B39">
      <w:pPr>
        <w:pStyle w:val="ListParagraph"/>
        <w:tabs>
          <w:tab w:val="left" w:pos="540"/>
          <w:tab w:val="num" w:pos="2160"/>
        </w:tabs>
        <w:spacing w:after="0" w:line="240" w:lineRule="auto"/>
        <w:ind w:left="0" w:firstLine="720"/>
        <w:jc w:val="both"/>
        <w:rPr>
          <w:rFonts w:ascii="Times New Roman" w:hAnsi="Times New Roman"/>
          <w:sz w:val="24"/>
          <w:szCs w:val="24"/>
          <w:lang w:val="lv-LV"/>
        </w:rPr>
      </w:pPr>
      <w:r>
        <w:rPr>
          <w:rFonts w:ascii="Times New Roman" w:hAnsi="Times New Roman"/>
          <w:color w:val="000000"/>
          <w:sz w:val="24"/>
          <w:szCs w:val="24"/>
          <w:lang w:val="lv-LV"/>
        </w:rPr>
        <w:t>Nolikums</w:t>
      </w:r>
      <w:r w:rsidR="00E103EB" w:rsidRPr="004A6E37">
        <w:rPr>
          <w:rFonts w:ascii="Times New Roman" w:hAnsi="Times New Roman"/>
          <w:color w:val="000000"/>
          <w:sz w:val="24"/>
          <w:szCs w:val="24"/>
          <w:lang w:val="lv-LV"/>
        </w:rPr>
        <w:t xml:space="preserve"> un tā pielikumi ir brīvi un tieši elektroniski pieejami Pasūtītāja mājaslapā internetā </w:t>
      </w:r>
      <w:hyperlink r:id="rId12" w:history="1">
        <w:r w:rsidR="00E103EB" w:rsidRPr="004A6E37">
          <w:rPr>
            <w:rStyle w:val="Hyperlink"/>
            <w:rFonts w:ascii="Times New Roman" w:hAnsi="Times New Roman"/>
            <w:color w:val="000000"/>
            <w:sz w:val="24"/>
            <w:szCs w:val="24"/>
            <w:lang w:val="lv-LV"/>
          </w:rPr>
          <w:t>http://www.gulbene.lv/index.php/iepirkumu-procedras</w:t>
        </w:r>
      </w:hyperlink>
      <w:r w:rsidR="00E103EB" w:rsidRPr="004A6E37">
        <w:rPr>
          <w:rFonts w:ascii="Times New Roman" w:hAnsi="Times New Roman"/>
          <w:color w:val="000000"/>
          <w:sz w:val="24"/>
          <w:szCs w:val="24"/>
          <w:lang w:val="lv-LV"/>
        </w:rPr>
        <w:t xml:space="preserve">. Ar iepirkuma komisijas apstiprināto </w:t>
      </w:r>
      <w:r>
        <w:rPr>
          <w:rFonts w:ascii="Times New Roman" w:hAnsi="Times New Roman"/>
          <w:color w:val="000000"/>
          <w:sz w:val="24"/>
          <w:szCs w:val="24"/>
          <w:lang w:val="lv-LV"/>
        </w:rPr>
        <w:t>nolikumu</w:t>
      </w:r>
      <w:r w:rsidR="00E103EB" w:rsidRPr="004A6E37">
        <w:rPr>
          <w:rFonts w:ascii="Times New Roman" w:hAnsi="Times New Roman"/>
          <w:color w:val="000000"/>
          <w:sz w:val="24"/>
          <w:szCs w:val="24"/>
          <w:lang w:val="lv-LV"/>
        </w:rPr>
        <w:t xml:space="preserve"> papīra formātā pretendenti var iepazīties, ierodoties Stradu pagasta pārvaldē, Parka ielā 10, Gulbenē, no pirmdienas līdz ceturtdienai no plkst.8:00 līdz 17:00, piektdienās no plkst.8:00 līdz 16:00 pēc iepirkuma izziņošanas Iepirkumu uzraudzības biroja interneta mājaslapā, līdz 2015.gada </w:t>
      </w:r>
      <w:r w:rsidR="009D1C78">
        <w:rPr>
          <w:rFonts w:ascii="Times New Roman" w:hAnsi="Times New Roman"/>
          <w:color w:val="000000"/>
          <w:sz w:val="24"/>
          <w:szCs w:val="24"/>
          <w:lang w:val="lv-LV"/>
        </w:rPr>
        <w:t>4</w:t>
      </w:r>
      <w:r w:rsidR="00E103EB" w:rsidRPr="004A6E37">
        <w:rPr>
          <w:rFonts w:ascii="Times New Roman" w:hAnsi="Times New Roman"/>
          <w:color w:val="000000"/>
          <w:sz w:val="24"/>
          <w:szCs w:val="24"/>
          <w:lang w:val="lv-LV"/>
        </w:rPr>
        <w:t>.septembrim, plkst.10:00.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w:t>
      </w:r>
      <w:r w:rsidR="00E103EB" w:rsidRPr="004A6E37">
        <w:rPr>
          <w:rFonts w:ascii="Times New Roman" w:hAnsi="Times New Roman"/>
          <w:sz w:val="24"/>
          <w:szCs w:val="24"/>
          <w:lang w:val="lv-LV"/>
        </w:rPr>
        <w:t>.</w:t>
      </w:r>
    </w:p>
    <w:p w:rsidR="001E54E2" w:rsidRPr="004A6E37" w:rsidRDefault="001E54E2" w:rsidP="00621B39">
      <w:pPr>
        <w:widowControl w:val="0"/>
        <w:autoSpaceDE w:val="0"/>
        <w:autoSpaceDN w:val="0"/>
        <w:adjustRightInd w:val="0"/>
        <w:spacing w:after="0" w:line="240" w:lineRule="auto"/>
        <w:ind w:firstLine="720"/>
        <w:jc w:val="both"/>
        <w:rPr>
          <w:rFonts w:ascii="Times New Roman" w:hAnsi="Times New Roman"/>
          <w:b/>
          <w:sz w:val="24"/>
          <w:szCs w:val="24"/>
          <w:lang w:val="lv-LV"/>
        </w:rPr>
      </w:pPr>
    </w:p>
    <w:p w:rsidR="00FF6410" w:rsidRPr="004A6E37" w:rsidRDefault="001E54E2" w:rsidP="00621B39">
      <w:pPr>
        <w:pStyle w:val="ListParagraph"/>
        <w:widowControl w:val="0"/>
        <w:numPr>
          <w:ilvl w:val="1"/>
          <w:numId w:val="17"/>
        </w:numPr>
        <w:autoSpaceDE w:val="0"/>
        <w:autoSpaceDN w:val="0"/>
        <w:adjustRightInd w:val="0"/>
        <w:spacing w:after="0" w:line="240" w:lineRule="auto"/>
        <w:ind w:left="567" w:hanging="567"/>
        <w:jc w:val="both"/>
        <w:rPr>
          <w:rFonts w:ascii="Times New Roman" w:hAnsi="Times New Roman"/>
          <w:color w:val="000000"/>
          <w:sz w:val="24"/>
          <w:szCs w:val="24"/>
          <w:lang w:val="lv-LV"/>
        </w:rPr>
      </w:pPr>
      <w:r w:rsidRPr="004A6E37">
        <w:rPr>
          <w:rFonts w:ascii="Times New Roman" w:hAnsi="Times New Roman"/>
          <w:b/>
          <w:bCs/>
          <w:color w:val="000000"/>
          <w:sz w:val="24"/>
          <w:szCs w:val="24"/>
          <w:lang w:val="lv-LV"/>
        </w:rPr>
        <w:t xml:space="preserve">Piedāvājuma iesniegšanas </w:t>
      </w:r>
      <w:r w:rsidR="00FF6410" w:rsidRPr="004A6E37">
        <w:rPr>
          <w:rFonts w:ascii="Times New Roman" w:hAnsi="Times New Roman"/>
          <w:b/>
          <w:bCs/>
          <w:color w:val="000000"/>
          <w:sz w:val="24"/>
          <w:szCs w:val="24"/>
          <w:lang w:val="lv-LV"/>
        </w:rPr>
        <w:t>vieta, datums, laiks un kārtība</w:t>
      </w:r>
      <w:r w:rsidRPr="004A6E37">
        <w:rPr>
          <w:rFonts w:ascii="Times New Roman" w:hAnsi="Times New Roman"/>
          <w:b/>
          <w:bCs/>
          <w:color w:val="000000"/>
          <w:sz w:val="24"/>
          <w:szCs w:val="24"/>
          <w:lang w:val="lv-LV"/>
        </w:rPr>
        <w:t xml:space="preserve"> </w:t>
      </w:r>
    </w:p>
    <w:p w:rsidR="003736F0" w:rsidRPr="004A6E37" w:rsidRDefault="003736F0" w:rsidP="00621B39">
      <w:pPr>
        <w:widowControl w:val="0"/>
        <w:autoSpaceDE w:val="0"/>
        <w:autoSpaceDN w:val="0"/>
        <w:adjustRightInd w:val="0"/>
        <w:spacing w:after="0" w:line="240" w:lineRule="auto"/>
        <w:ind w:firstLine="720"/>
        <w:jc w:val="both"/>
        <w:rPr>
          <w:rFonts w:ascii="Times New Roman" w:hAnsi="Times New Roman"/>
          <w:color w:val="000000"/>
          <w:w w:val="102"/>
          <w:sz w:val="24"/>
          <w:szCs w:val="24"/>
          <w:lang w:val="lv-LV"/>
        </w:rPr>
      </w:pPr>
      <w:r w:rsidRPr="004A6E37">
        <w:rPr>
          <w:rFonts w:ascii="Times New Roman" w:hAnsi="Times New Roman"/>
          <w:color w:val="000000"/>
          <w:w w:val="102"/>
          <w:sz w:val="24"/>
          <w:szCs w:val="24"/>
          <w:lang w:val="lv-LV"/>
        </w:rPr>
        <w:t xml:space="preserve">1.6.1. </w:t>
      </w:r>
      <w:r w:rsidR="001E54E2" w:rsidRPr="004A6E37">
        <w:rPr>
          <w:rFonts w:ascii="Times New Roman" w:hAnsi="Times New Roman"/>
          <w:color w:val="000000"/>
          <w:w w:val="102"/>
          <w:sz w:val="24"/>
          <w:szCs w:val="24"/>
          <w:lang w:val="lv-LV"/>
        </w:rPr>
        <w:t xml:space="preserve">Pretendenti </w:t>
      </w:r>
      <w:r w:rsidR="001E54E2" w:rsidRPr="004A6E37">
        <w:rPr>
          <w:rFonts w:ascii="Times New Roman" w:hAnsi="Times New Roman"/>
          <w:color w:val="000000"/>
          <w:sz w:val="24"/>
          <w:szCs w:val="24"/>
          <w:lang w:val="lv-LV"/>
        </w:rPr>
        <w:t xml:space="preserve">piedāvājumus var iesniegt līdz </w:t>
      </w:r>
      <w:r w:rsidR="001E54E2" w:rsidRPr="004A6E37">
        <w:rPr>
          <w:rFonts w:ascii="Times New Roman" w:hAnsi="Times New Roman"/>
          <w:sz w:val="24"/>
          <w:szCs w:val="24"/>
          <w:lang w:val="lv-LV"/>
        </w:rPr>
        <w:t>201</w:t>
      </w:r>
      <w:r w:rsidR="00E103EB" w:rsidRPr="004A6E37">
        <w:rPr>
          <w:rFonts w:ascii="Times New Roman" w:hAnsi="Times New Roman"/>
          <w:sz w:val="24"/>
          <w:szCs w:val="24"/>
          <w:lang w:val="lv-LV"/>
        </w:rPr>
        <w:t>5</w:t>
      </w:r>
      <w:r w:rsidR="001E54E2" w:rsidRPr="004A6E37">
        <w:rPr>
          <w:rFonts w:ascii="Times New Roman" w:hAnsi="Times New Roman"/>
          <w:sz w:val="24"/>
          <w:szCs w:val="24"/>
          <w:lang w:val="lv-LV"/>
        </w:rPr>
        <w:t xml:space="preserve">.gada </w:t>
      </w:r>
      <w:r w:rsidR="009D1C78">
        <w:rPr>
          <w:rFonts w:ascii="Times New Roman" w:hAnsi="Times New Roman"/>
          <w:sz w:val="24"/>
          <w:szCs w:val="24"/>
          <w:lang w:val="lv-LV"/>
        </w:rPr>
        <w:t>4</w:t>
      </w:r>
      <w:r w:rsidR="00E103EB" w:rsidRPr="004A6E37">
        <w:rPr>
          <w:rFonts w:ascii="Times New Roman" w:hAnsi="Times New Roman"/>
          <w:sz w:val="24"/>
          <w:szCs w:val="24"/>
          <w:lang w:val="lv-LV"/>
        </w:rPr>
        <w:t>.septembrim,</w:t>
      </w:r>
      <w:r w:rsidR="001E54E2" w:rsidRPr="004A6E37">
        <w:rPr>
          <w:rFonts w:ascii="Times New Roman" w:hAnsi="Times New Roman"/>
          <w:sz w:val="24"/>
          <w:szCs w:val="24"/>
          <w:lang w:val="lv-LV"/>
        </w:rPr>
        <w:t xml:space="preserve"> plkst.10</w:t>
      </w:r>
      <w:r w:rsidR="001E54E2" w:rsidRPr="004A6E37">
        <w:rPr>
          <w:rFonts w:ascii="Times New Roman" w:hAnsi="Times New Roman"/>
          <w:sz w:val="24"/>
          <w:szCs w:val="24"/>
          <w:vertAlign w:val="superscript"/>
          <w:lang w:val="lv-LV"/>
        </w:rPr>
        <w:t>00</w:t>
      </w:r>
      <w:r w:rsidR="001E54E2" w:rsidRPr="004A6E37">
        <w:rPr>
          <w:rFonts w:ascii="Times New Roman" w:hAnsi="Times New Roman"/>
          <w:sz w:val="24"/>
          <w:szCs w:val="24"/>
          <w:lang w:val="lv-LV"/>
        </w:rPr>
        <w:t xml:space="preserve"> </w:t>
      </w:r>
      <w:r w:rsidR="001E54E2" w:rsidRPr="004A6E37">
        <w:rPr>
          <w:rFonts w:ascii="Times New Roman" w:hAnsi="Times New Roman"/>
          <w:color w:val="000000"/>
          <w:sz w:val="24"/>
          <w:szCs w:val="24"/>
          <w:lang w:val="lv-LV"/>
        </w:rPr>
        <w:t xml:space="preserve">Gulbenes </w:t>
      </w:r>
      <w:r w:rsidR="001E54E2" w:rsidRPr="004A6E37">
        <w:rPr>
          <w:rFonts w:ascii="Times New Roman" w:hAnsi="Times New Roman"/>
          <w:color w:val="000000"/>
          <w:w w:val="102"/>
          <w:sz w:val="24"/>
          <w:szCs w:val="24"/>
          <w:lang w:val="lv-LV"/>
        </w:rPr>
        <w:t>novada Stradu</w:t>
      </w:r>
      <w:r w:rsidR="001E54E2" w:rsidRPr="004A6E37">
        <w:rPr>
          <w:rFonts w:ascii="Times New Roman" w:hAnsi="Times New Roman"/>
          <w:color w:val="000000"/>
          <w:sz w:val="24"/>
          <w:szCs w:val="24"/>
          <w:lang w:val="lv-LV"/>
        </w:rPr>
        <w:t xml:space="preserve"> pagasta pārvaldē, Parka i</w:t>
      </w:r>
      <w:r w:rsidR="00FE62A8" w:rsidRPr="004A6E37">
        <w:rPr>
          <w:rFonts w:ascii="Times New Roman" w:hAnsi="Times New Roman"/>
          <w:color w:val="000000"/>
          <w:sz w:val="24"/>
          <w:szCs w:val="24"/>
          <w:lang w:val="lv-LV"/>
        </w:rPr>
        <w:t>elā 10, Gulbenē, Gulbenes novadā</w:t>
      </w:r>
      <w:r w:rsidR="001E54E2" w:rsidRPr="004A6E37">
        <w:rPr>
          <w:rFonts w:ascii="Times New Roman" w:hAnsi="Times New Roman"/>
          <w:color w:val="000000"/>
          <w:sz w:val="24"/>
          <w:szCs w:val="24"/>
          <w:lang w:val="lv-LV"/>
        </w:rPr>
        <w:t xml:space="preserve">, LV-4401, iesniedzot personīgi vai </w:t>
      </w:r>
      <w:r w:rsidR="001E54E2" w:rsidRPr="004A6E37">
        <w:rPr>
          <w:rFonts w:ascii="Times New Roman" w:hAnsi="Times New Roman"/>
          <w:color w:val="000000"/>
          <w:w w:val="102"/>
          <w:sz w:val="24"/>
          <w:szCs w:val="24"/>
          <w:lang w:val="lv-LV"/>
        </w:rPr>
        <w:t xml:space="preserve">atsūtot </w:t>
      </w:r>
      <w:r w:rsidR="001E54E2" w:rsidRPr="004A6E37">
        <w:rPr>
          <w:rFonts w:ascii="Times New Roman" w:hAnsi="Times New Roman"/>
          <w:color w:val="000000"/>
          <w:sz w:val="24"/>
          <w:szCs w:val="24"/>
          <w:lang w:val="lv-LV"/>
        </w:rPr>
        <w:t xml:space="preserve">pa pastu. Pasta sūtījumam jābūt nogādātam šajā punktā norādītajā adresē </w:t>
      </w:r>
      <w:r w:rsidR="001E54E2" w:rsidRPr="004A6E37">
        <w:rPr>
          <w:rFonts w:ascii="Times New Roman" w:hAnsi="Times New Roman"/>
          <w:color w:val="000000"/>
          <w:w w:val="102"/>
          <w:sz w:val="24"/>
          <w:szCs w:val="24"/>
          <w:lang w:val="lv-LV"/>
        </w:rPr>
        <w:t xml:space="preserve">līdz </w:t>
      </w:r>
      <w:r w:rsidR="001E54E2" w:rsidRPr="004A6E37">
        <w:rPr>
          <w:rFonts w:ascii="Times New Roman" w:hAnsi="Times New Roman"/>
          <w:color w:val="000000"/>
          <w:sz w:val="24"/>
          <w:szCs w:val="24"/>
          <w:lang w:val="lv-LV"/>
        </w:rPr>
        <w:lastRenderedPageBreak/>
        <w:t xml:space="preserve">augstākminētajam </w:t>
      </w:r>
      <w:r w:rsidR="001E54E2" w:rsidRPr="004A6E37">
        <w:rPr>
          <w:rFonts w:ascii="Times New Roman" w:hAnsi="Times New Roman"/>
          <w:color w:val="000000"/>
          <w:w w:val="102"/>
          <w:sz w:val="24"/>
          <w:szCs w:val="24"/>
          <w:lang w:val="lv-LV"/>
        </w:rPr>
        <w:t xml:space="preserve">termiņam. </w:t>
      </w:r>
      <w:r w:rsidR="001E54E2" w:rsidRPr="004A6E37">
        <w:rPr>
          <w:rFonts w:ascii="Times New Roman" w:hAnsi="Times New Roman"/>
          <w:color w:val="000000"/>
          <w:sz w:val="24"/>
          <w:szCs w:val="24"/>
          <w:lang w:val="lv-LV"/>
        </w:rPr>
        <w:t xml:space="preserve">Piedāvājums, kas iesniegts pēc minētā </w:t>
      </w:r>
      <w:r w:rsidR="001E54E2" w:rsidRPr="004A6E37">
        <w:rPr>
          <w:rFonts w:ascii="Times New Roman" w:hAnsi="Times New Roman"/>
          <w:color w:val="000000"/>
          <w:w w:val="102"/>
          <w:sz w:val="24"/>
          <w:szCs w:val="24"/>
          <w:lang w:val="lv-LV"/>
        </w:rPr>
        <w:t xml:space="preserve">termiņa, netiks </w:t>
      </w:r>
      <w:r w:rsidR="001E54E2" w:rsidRPr="004A6E37">
        <w:rPr>
          <w:rFonts w:ascii="Times New Roman" w:hAnsi="Times New Roman"/>
          <w:color w:val="000000"/>
          <w:sz w:val="24"/>
          <w:szCs w:val="24"/>
          <w:lang w:val="lv-LV"/>
        </w:rPr>
        <w:t>izskatīts</w:t>
      </w:r>
      <w:r w:rsidR="00FE62A8" w:rsidRPr="004A6E37">
        <w:rPr>
          <w:rFonts w:ascii="Times New Roman" w:hAnsi="Times New Roman"/>
          <w:color w:val="000000"/>
          <w:sz w:val="24"/>
          <w:szCs w:val="24"/>
          <w:lang w:val="lv-LV"/>
        </w:rPr>
        <w:t xml:space="preserve"> un tiks atdots atpakaļ iesniedzējam</w:t>
      </w:r>
      <w:r w:rsidR="001E54E2" w:rsidRPr="004A6E37">
        <w:rPr>
          <w:rFonts w:ascii="Times New Roman" w:hAnsi="Times New Roman"/>
          <w:color w:val="000000"/>
          <w:w w:val="102"/>
          <w:sz w:val="24"/>
          <w:szCs w:val="24"/>
          <w:lang w:val="lv-LV"/>
        </w:rPr>
        <w:t>.</w:t>
      </w:r>
    </w:p>
    <w:p w:rsidR="003736F0" w:rsidRPr="004A6E37" w:rsidRDefault="003736F0" w:rsidP="00621B39">
      <w:pPr>
        <w:widowControl w:val="0"/>
        <w:autoSpaceDE w:val="0"/>
        <w:autoSpaceDN w:val="0"/>
        <w:adjustRightInd w:val="0"/>
        <w:spacing w:after="0" w:line="240" w:lineRule="auto"/>
        <w:ind w:firstLine="720"/>
        <w:jc w:val="both"/>
        <w:rPr>
          <w:rFonts w:ascii="Times New Roman" w:hAnsi="Times New Roman"/>
          <w:color w:val="000000"/>
          <w:w w:val="102"/>
          <w:sz w:val="24"/>
          <w:szCs w:val="24"/>
          <w:lang w:val="lv-LV"/>
        </w:rPr>
      </w:pPr>
      <w:r w:rsidRPr="004A6E37">
        <w:rPr>
          <w:rFonts w:ascii="Times New Roman" w:hAnsi="Times New Roman"/>
          <w:color w:val="000000"/>
          <w:w w:val="102"/>
          <w:sz w:val="24"/>
          <w:szCs w:val="24"/>
          <w:lang w:val="lv-LV"/>
        </w:rPr>
        <w:t xml:space="preserve">1.6.2. </w:t>
      </w:r>
      <w:r w:rsidRPr="004A6E37">
        <w:rPr>
          <w:rFonts w:ascii="Times New Roman" w:hAnsi="Times New Roman"/>
          <w:sz w:val="24"/>
          <w:szCs w:val="24"/>
          <w:lang w:val="lv-LV"/>
        </w:rPr>
        <w:t xml:space="preserve">Piedāvājumi, kas iesniegti pēc </w:t>
      </w:r>
      <w:r w:rsidR="00AA5A69" w:rsidRPr="004A6E37">
        <w:rPr>
          <w:rFonts w:ascii="Times New Roman" w:hAnsi="Times New Roman"/>
          <w:sz w:val="24"/>
          <w:szCs w:val="24"/>
          <w:lang w:val="lv-LV"/>
        </w:rPr>
        <w:t>Nolikuma</w:t>
      </w:r>
      <w:r w:rsidRPr="004A6E37">
        <w:rPr>
          <w:rFonts w:ascii="Times New Roman" w:hAnsi="Times New Roman"/>
          <w:sz w:val="24"/>
          <w:szCs w:val="24"/>
          <w:lang w:val="lv-LV"/>
        </w:rPr>
        <w:t xml:space="preserve"> 1.6.1.punktā noteiktā termiņa netiks izskatīti un neatvērti nodoti atpakaļ Pretendentam. </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Pasūtītājs neatbild par pazudušiem piedāvājumiem, un tam nav jāpierāda korespondences saņemšana, ja Pretendenti pielietojuši citu piedāvājumu iesniegšanas metodi.</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Pretendents, iesniedzot piedāvājumu, var pieprasīt apliecinājumu tam, ka piedāvājums saņemts (ar norādi par piedāvājuma saņemšanas laiku).</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Pasūtītājs nodrošina iesniegtā piedāvājuma glabāšanu tā, lai līdz piedāvājuma atvēršanas brīdim neviens nevarētu piekļūt tajā ietvertajai informācijai.</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 xml:space="preserve">Pretendents var atsaukt vai mainīt savu piedāvājumu līdz piedāvājumu iesniegšanas termiņa beigām, ierodoties personīgi piedāvājumu uzglabāšanas vietā </w:t>
      </w:r>
      <w:r w:rsidRPr="004A6E37">
        <w:rPr>
          <w:rFonts w:ascii="Times New Roman" w:hAnsi="Times New Roman"/>
          <w:color w:val="000000"/>
          <w:sz w:val="24"/>
          <w:szCs w:val="24"/>
          <w:lang w:val="lv-LV"/>
        </w:rPr>
        <w:t xml:space="preserve">Gulbenes </w:t>
      </w:r>
      <w:r w:rsidRPr="004A6E37">
        <w:rPr>
          <w:rFonts w:ascii="Times New Roman" w:hAnsi="Times New Roman"/>
          <w:color w:val="000000"/>
          <w:w w:val="102"/>
          <w:sz w:val="24"/>
          <w:szCs w:val="24"/>
          <w:lang w:val="lv-LV"/>
        </w:rPr>
        <w:t>novada Stradu</w:t>
      </w:r>
      <w:r w:rsidRPr="004A6E37">
        <w:rPr>
          <w:rFonts w:ascii="Times New Roman" w:hAnsi="Times New Roman"/>
          <w:color w:val="000000"/>
          <w:sz w:val="24"/>
          <w:szCs w:val="24"/>
          <w:lang w:val="lv-LV"/>
        </w:rPr>
        <w:t xml:space="preserve"> pagasta pārvaldē, Parka ielā 10, Gu</w:t>
      </w:r>
      <w:r w:rsidR="00E103EB" w:rsidRPr="004A6E37">
        <w:rPr>
          <w:rFonts w:ascii="Times New Roman" w:hAnsi="Times New Roman"/>
          <w:color w:val="000000"/>
          <w:sz w:val="24"/>
          <w:szCs w:val="24"/>
          <w:lang w:val="lv-LV"/>
        </w:rPr>
        <w:t>lbenē, Gulbenes novadā, LV-4401</w:t>
      </w:r>
      <w:r w:rsidRPr="004A6E37">
        <w:rPr>
          <w:rFonts w:ascii="Times New Roman" w:hAnsi="Times New Roman"/>
          <w:sz w:val="24"/>
          <w:szCs w:val="24"/>
          <w:lang w:val="lv-LV"/>
        </w:rPr>
        <w:t>.</w:t>
      </w:r>
      <w:r w:rsidR="00E103EB" w:rsidRPr="004A6E37">
        <w:rPr>
          <w:rFonts w:ascii="Times New Roman" w:hAnsi="Times New Roman"/>
          <w:sz w:val="24"/>
          <w:szCs w:val="24"/>
          <w:lang w:val="lv-LV"/>
        </w:rPr>
        <w:t xml:space="preserve"> </w:t>
      </w:r>
      <w:r w:rsidR="00E103EB" w:rsidRPr="004A6E37">
        <w:rPr>
          <w:rFonts w:ascii="Times New Roman" w:hAnsi="Times New Roman"/>
          <w:color w:val="000000"/>
          <w:sz w:val="24"/>
          <w:szCs w:val="24"/>
          <w:lang w:val="lv-LV"/>
        </w:rPr>
        <w:t xml:space="preserve">Piedāvājuma grozījumi vai paziņojums par piedāvājuma atsaukšanu jāiesaiņo, jānoformē un jāiesniedz tāpat kā piedāvājums, attiecīgi norādot </w:t>
      </w:r>
      <w:r w:rsidR="00E103EB" w:rsidRPr="004A6E37">
        <w:rPr>
          <w:rFonts w:ascii="Times New Roman" w:hAnsi="Times New Roman"/>
          <w:i/>
          <w:color w:val="000000"/>
          <w:sz w:val="24"/>
          <w:szCs w:val="24"/>
          <w:lang w:val="lv-LV"/>
        </w:rPr>
        <w:t>„Piedāvājuma grozījumi”</w:t>
      </w:r>
      <w:r w:rsidR="00E103EB" w:rsidRPr="004A6E37">
        <w:rPr>
          <w:rFonts w:ascii="Times New Roman" w:hAnsi="Times New Roman"/>
          <w:color w:val="000000"/>
          <w:sz w:val="24"/>
          <w:szCs w:val="24"/>
          <w:lang w:val="lv-LV"/>
        </w:rPr>
        <w:t xml:space="preserve"> vai </w:t>
      </w:r>
      <w:r w:rsidR="00E103EB" w:rsidRPr="004A6E37">
        <w:rPr>
          <w:rFonts w:ascii="Times New Roman" w:hAnsi="Times New Roman"/>
          <w:i/>
          <w:color w:val="000000"/>
          <w:sz w:val="24"/>
          <w:szCs w:val="24"/>
          <w:lang w:val="lv-LV"/>
        </w:rPr>
        <w:t xml:space="preserve">„Piedāvājuma atsaukums”. </w:t>
      </w:r>
      <w:r w:rsidRPr="004A6E37">
        <w:rPr>
          <w:rFonts w:ascii="Times New Roman" w:hAnsi="Times New Roman"/>
          <w:sz w:val="24"/>
          <w:szCs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3736F0" w:rsidRPr="004A6E37" w:rsidRDefault="003736F0" w:rsidP="00621B39">
      <w:pPr>
        <w:pStyle w:val="ListParagraph"/>
        <w:numPr>
          <w:ilvl w:val="2"/>
          <w:numId w:val="22"/>
        </w:numPr>
        <w:tabs>
          <w:tab w:val="num" w:pos="0"/>
          <w:tab w:val="left" w:pos="1440"/>
        </w:tabs>
        <w:suppressAutoHyphens/>
        <w:spacing w:after="0" w:line="240" w:lineRule="auto"/>
        <w:ind w:left="0" w:firstLine="709"/>
        <w:jc w:val="both"/>
        <w:rPr>
          <w:rFonts w:ascii="Times New Roman" w:hAnsi="Times New Roman"/>
          <w:sz w:val="24"/>
          <w:szCs w:val="24"/>
          <w:lang w:val="lv-LV"/>
        </w:rPr>
      </w:pPr>
      <w:r w:rsidRPr="004A6E37">
        <w:rPr>
          <w:rFonts w:ascii="Times New Roman" w:hAnsi="Times New Roman"/>
          <w:sz w:val="24"/>
          <w:szCs w:val="24"/>
          <w:lang w:val="lv-LV"/>
        </w:rPr>
        <w:t>Visiem pretendentiem iepirkumā tiek piemēroti vienādi noteikumi.</w:t>
      </w:r>
    </w:p>
    <w:p w:rsidR="001E54E2" w:rsidRPr="004A6E37" w:rsidRDefault="001E54E2" w:rsidP="00621B39">
      <w:pPr>
        <w:widowControl w:val="0"/>
        <w:autoSpaceDE w:val="0"/>
        <w:autoSpaceDN w:val="0"/>
        <w:adjustRightInd w:val="0"/>
        <w:spacing w:after="0" w:line="240" w:lineRule="auto"/>
        <w:ind w:firstLine="720"/>
        <w:rPr>
          <w:rFonts w:ascii="Times New Roman" w:hAnsi="Times New Roman"/>
          <w:b/>
          <w:color w:val="000000"/>
          <w:position w:val="-1"/>
          <w:sz w:val="24"/>
          <w:szCs w:val="24"/>
          <w:lang w:val="lv-LV"/>
        </w:rPr>
      </w:pPr>
    </w:p>
    <w:p w:rsidR="001E54E2" w:rsidRPr="004A6E37" w:rsidRDefault="001E54E2" w:rsidP="00621B39">
      <w:pPr>
        <w:widowControl w:val="0"/>
        <w:autoSpaceDE w:val="0"/>
        <w:autoSpaceDN w:val="0"/>
        <w:adjustRightInd w:val="0"/>
        <w:spacing w:after="0" w:line="240" w:lineRule="auto"/>
        <w:rPr>
          <w:rFonts w:ascii="Times New Roman" w:hAnsi="Times New Roman"/>
          <w:b/>
          <w:color w:val="000000"/>
          <w:position w:val="-1"/>
          <w:sz w:val="24"/>
          <w:szCs w:val="24"/>
          <w:lang w:val="lv-LV"/>
        </w:rPr>
      </w:pPr>
      <w:r w:rsidRPr="004A6E37">
        <w:rPr>
          <w:rFonts w:ascii="Times New Roman" w:hAnsi="Times New Roman"/>
          <w:b/>
          <w:color w:val="000000"/>
          <w:position w:val="-1"/>
          <w:sz w:val="24"/>
          <w:szCs w:val="24"/>
          <w:lang w:val="lv-LV"/>
        </w:rPr>
        <w:t>1.</w:t>
      </w:r>
      <w:r w:rsidR="00FE62A8" w:rsidRPr="004A6E37">
        <w:rPr>
          <w:rFonts w:ascii="Times New Roman" w:hAnsi="Times New Roman"/>
          <w:b/>
          <w:color w:val="000000"/>
          <w:position w:val="-1"/>
          <w:sz w:val="24"/>
          <w:szCs w:val="24"/>
          <w:lang w:val="lv-LV"/>
        </w:rPr>
        <w:t>7</w:t>
      </w:r>
      <w:r w:rsidRPr="004A6E37">
        <w:rPr>
          <w:rFonts w:ascii="Times New Roman" w:hAnsi="Times New Roman"/>
          <w:b/>
          <w:color w:val="000000"/>
          <w:position w:val="-1"/>
          <w:sz w:val="24"/>
          <w:szCs w:val="24"/>
          <w:lang w:val="lv-LV"/>
        </w:rPr>
        <w:t>. Piedāvājuma noformēšana</w:t>
      </w:r>
    </w:p>
    <w:p w:rsidR="001E54E2" w:rsidRPr="004A6E37" w:rsidRDefault="00FE62A8" w:rsidP="00621B39">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r w:rsidRPr="004A6E37">
        <w:rPr>
          <w:rFonts w:ascii="Times New Roman" w:hAnsi="Times New Roman"/>
          <w:color w:val="000000"/>
          <w:position w:val="-1"/>
          <w:sz w:val="24"/>
          <w:szCs w:val="24"/>
          <w:lang w:val="lv-LV"/>
        </w:rPr>
        <w:t xml:space="preserve">1.7.1. </w:t>
      </w:r>
      <w:r w:rsidR="001E54E2" w:rsidRPr="004A6E37">
        <w:rPr>
          <w:rFonts w:ascii="Times New Roman" w:hAnsi="Times New Roman"/>
          <w:color w:val="000000"/>
          <w:position w:val="-1"/>
          <w:sz w:val="24"/>
          <w:szCs w:val="24"/>
          <w:lang w:val="lv-LV"/>
        </w:rPr>
        <w:t xml:space="preserve">Piedāvājums iesniedzams aizlīmētā, aizzīmogotā aploksnē, uz kuras </w:t>
      </w:r>
      <w:r w:rsidR="001E54E2" w:rsidRPr="004A6E37">
        <w:rPr>
          <w:rFonts w:ascii="Times New Roman" w:hAnsi="Times New Roman"/>
          <w:color w:val="000000"/>
          <w:w w:val="102"/>
          <w:position w:val="-1"/>
          <w:sz w:val="24"/>
          <w:szCs w:val="24"/>
          <w:lang w:val="lv-LV"/>
        </w:rPr>
        <w:t>jānorāda:</w:t>
      </w:r>
    </w:p>
    <w:p w:rsidR="001E54E2" w:rsidRPr="004A6E37" w:rsidRDefault="001E54E2" w:rsidP="00621B39">
      <w:pPr>
        <w:pStyle w:val="ListParagraph"/>
        <w:widowControl w:val="0"/>
        <w:numPr>
          <w:ilvl w:val="0"/>
          <w:numId w:val="20"/>
        </w:numPr>
        <w:tabs>
          <w:tab w:val="left" w:pos="1701"/>
        </w:tabs>
        <w:autoSpaceDE w:val="0"/>
        <w:autoSpaceDN w:val="0"/>
        <w:adjustRightInd w:val="0"/>
        <w:spacing w:after="0" w:line="240" w:lineRule="auto"/>
        <w:ind w:left="1701" w:hanging="283"/>
        <w:jc w:val="both"/>
        <w:rPr>
          <w:rFonts w:ascii="Times New Roman" w:hAnsi="Times New Roman"/>
          <w:color w:val="000000"/>
          <w:sz w:val="24"/>
          <w:szCs w:val="24"/>
          <w:lang w:val="lv-LV"/>
        </w:rPr>
      </w:pPr>
      <w:r w:rsidRPr="004A6E37">
        <w:rPr>
          <w:rFonts w:ascii="Times New Roman" w:hAnsi="Times New Roman"/>
          <w:color w:val="000000"/>
          <w:position w:val="-1"/>
          <w:sz w:val="24"/>
          <w:szCs w:val="24"/>
          <w:lang w:val="lv-LV"/>
        </w:rPr>
        <w:t xml:space="preserve">pasūtītāja nosaukums un </w:t>
      </w:r>
      <w:r w:rsidRPr="004A6E37">
        <w:rPr>
          <w:rFonts w:ascii="Times New Roman" w:hAnsi="Times New Roman"/>
          <w:color w:val="000000"/>
          <w:w w:val="102"/>
          <w:position w:val="-1"/>
          <w:sz w:val="24"/>
          <w:szCs w:val="24"/>
          <w:lang w:val="lv-LV"/>
        </w:rPr>
        <w:t>adrese;</w:t>
      </w:r>
    </w:p>
    <w:p w:rsidR="00FF6410" w:rsidRPr="004A6E37" w:rsidRDefault="001E54E2" w:rsidP="00621B39">
      <w:pPr>
        <w:pStyle w:val="ListParagraph"/>
        <w:widowControl w:val="0"/>
        <w:numPr>
          <w:ilvl w:val="0"/>
          <w:numId w:val="20"/>
        </w:numPr>
        <w:tabs>
          <w:tab w:val="left" w:pos="1701"/>
        </w:tabs>
        <w:autoSpaceDE w:val="0"/>
        <w:autoSpaceDN w:val="0"/>
        <w:adjustRightInd w:val="0"/>
        <w:spacing w:after="0" w:line="240" w:lineRule="auto"/>
        <w:ind w:left="1701" w:hanging="283"/>
        <w:jc w:val="both"/>
        <w:rPr>
          <w:rFonts w:ascii="Times New Roman" w:hAnsi="Times New Roman"/>
          <w:color w:val="000000"/>
          <w:sz w:val="24"/>
          <w:szCs w:val="24"/>
          <w:lang w:val="lv-LV"/>
        </w:rPr>
      </w:pPr>
      <w:r w:rsidRPr="004A6E37">
        <w:rPr>
          <w:rFonts w:ascii="Times New Roman" w:hAnsi="Times New Roman"/>
          <w:color w:val="000000"/>
          <w:position w:val="-1"/>
          <w:sz w:val="24"/>
          <w:szCs w:val="24"/>
          <w:lang w:val="lv-LV"/>
        </w:rPr>
        <w:t xml:space="preserve">pretendenta nosaukums, juridiskā </w:t>
      </w:r>
      <w:r w:rsidR="00E103EB" w:rsidRPr="004A6E37">
        <w:rPr>
          <w:rFonts w:ascii="Times New Roman" w:hAnsi="Times New Roman"/>
          <w:color w:val="000000"/>
          <w:w w:val="102"/>
          <w:position w:val="-1"/>
          <w:sz w:val="24"/>
          <w:szCs w:val="24"/>
          <w:lang w:val="lv-LV"/>
        </w:rPr>
        <w:t>adrese</w:t>
      </w:r>
      <w:r w:rsidRPr="004A6E37">
        <w:rPr>
          <w:rFonts w:ascii="Times New Roman" w:hAnsi="Times New Roman"/>
          <w:color w:val="000000"/>
          <w:w w:val="102"/>
          <w:position w:val="-1"/>
          <w:sz w:val="24"/>
          <w:szCs w:val="24"/>
          <w:lang w:val="lv-LV"/>
        </w:rPr>
        <w:t>;</w:t>
      </w:r>
    </w:p>
    <w:p w:rsidR="001E54E2" w:rsidRPr="004A6E37" w:rsidRDefault="001E54E2" w:rsidP="00621B39">
      <w:pPr>
        <w:pStyle w:val="ListParagraph"/>
        <w:widowControl w:val="0"/>
        <w:numPr>
          <w:ilvl w:val="0"/>
          <w:numId w:val="20"/>
        </w:numPr>
        <w:tabs>
          <w:tab w:val="left" w:pos="1701"/>
        </w:tabs>
        <w:autoSpaceDE w:val="0"/>
        <w:autoSpaceDN w:val="0"/>
        <w:adjustRightInd w:val="0"/>
        <w:spacing w:after="0" w:line="240" w:lineRule="auto"/>
        <w:ind w:left="1701" w:hanging="283"/>
        <w:jc w:val="both"/>
        <w:rPr>
          <w:rFonts w:ascii="Times New Roman" w:hAnsi="Times New Roman"/>
          <w:color w:val="000000"/>
          <w:sz w:val="24"/>
          <w:szCs w:val="24"/>
          <w:lang w:val="lv-LV"/>
        </w:rPr>
      </w:pPr>
      <w:r w:rsidRPr="004A6E37">
        <w:rPr>
          <w:rFonts w:ascii="Times New Roman" w:hAnsi="Times New Roman"/>
          <w:color w:val="000000"/>
          <w:sz w:val="24"/>
          <w:szCs w:val="24"/>
          <w:lang w:val="lv-LV"/>
        </w:rPr>
        <w:t xml:space="preserve">atzīme </w:t>
      </w:r>
      <w:r w:rsidRPr="004A6E37">
        <w:rPr>
          <w:rFonts w:ascii="Times New Roman" w:hAnsi="Times New Roman"/>
          <w:i/>
          <w:color w:val="000000"/>
          <w:sz w:val="24"/>
          <w:szCs w:val="24"/>
          <w:lang w:val="lv-LV"/>
        </w:rPr>
        <w:t>„Piedāvājums iepirkumam „</w:t>
      </w:r>
      <w:r w:rsidRPr="004A6E37">
        <w:rPr>
          <w:rFonts w:ascii="Times New Roman" w:hAnsi="Times New Roman"/>
          <w:b/>
          <w:bCs/>
          <w:i/>
          <w:color w:val="000000"/>
          <w:sz w:val="24"/>
          <w:szCs w:val="24"/>
          <w:lang w:val="lv-LV"/>
        </w:rPr>
        <w:t xml:space="preserve">Pārtikas produktu piegāde </w:t>
      </w:r>
      <w:r w:rsidRPr="004A6E37">
        <w:rPr>
          <w:rFonts w:ascii="Times New Roman" w:hAnsi="Times New Roman"/>
          <w:b/>
          <w:bCs/>
          <w:i/>
          <w:color w:val="000000"/>
          <w:w w:val="102"/>
          <w:sz w:val="24"/>
          <w:szCs w:val="24"/>
          <w:lang w:val="lv-LV"/>
        </w:rPr>
        <w:t xml:space="preserve">Gulbenes </w:t>
      </w:r>
      <w:r w:rsidRPr="004A6E37">
        <w:rPr>
          <w:rFonts w:ascii="Times New Roman" w:hAnsi="Times New Roman"/>
          <w:b/>
          <w:bCs/>
          <w:i/>
          <w:color w:val="000000"/>
          <w:sz w:val="24"/>
          <w:szCs w:val="24"/>
          <w:lang w:val="lv-LV"/>
        </w:rPr>
        <w:t>novada Stradu pagasta Stāķu pamatskolai, Stāķu pirmsskolas izglītības iestādei”</w:t>
      </w:r>
      <w:r w:rsidRPr="004A6E37">
        <w:rPr>
          <w:rFonts w:ascii="Times New Roman" w:hAnsi="Times New Roman"/>
          <w:i/>
          <w:color w:val="000000"/>
          <w:sz w:val="24"/>
          <w:szCs w:val="24"/>
          <w:lang w:val="lv-LV"/>
        </w:rPr>
        <w:t xml:space="preserve">, </w:t>
      </w:r>
      <w:r w:rsidR="00F36A6D" w:rsidRPr="004A6E37">
        <w:rPr>
          <w:rFonts w:ascii="Times New Roman" w:hAnsi="Times New Roman"/>
          <w:i/>
          <w:color w:val="000000"/>
          <w:sz w:val="24"/>
          <w:szCs w:val="24"/>
          <w:lang w:val="lv-LV"/>
        </w:rPr>
        <w:t>i</w:t>
      </w:r>
      <w:r w:rsidRPr="004A6E37">
        <w:rPr>
          <w:rFonts w:ascii="Times New Roman" w:hAnsi="Times New Roman"/>
          <w:i/>
          <w:color w:val="000000"/>
          <w:w w:val="102"/>
          <w:sz w:val="24"/>
          <w:szCs w:val="24"/>
          <w:lang w:val="lv-LV"/>
        </w:rPr>
        <w:t xml:space="preserve">dentifikācijas </w:t>
      </w:r>
      <w:r w:rsidRPr="004A6E37">
        <w:rPr>
          <w:rFonts w:ascii="Times New Roman" w:hAnsi="Times New Roman"/>
          <w:i/>
          <w:color w:val="000000"/>
          <w:sz w:val="24"/>
          <w:szCs w:val="24"/>
          <w:lang w:val="lv-LV"/>
        </w:rPr>
        <w:t xml:space="preserve">Nr. </w:t>
      </w:r>
      <w:r w:rsidR="00E64AAC" w:rsidRPr="004A6E37">
        <w:rPr>
          <w:rFonts w:ascii="Times New Roman" w:hAnsi="Times New Roman"/>
          <w:i/>
          <w:color w:val="000000"/>
          <w:sz w:val="24"/>
          <w:szCs w:val="24"/>
          <w:lang w:val="lv-LV"/>
        </w:rPr>
        <w:t>GN SPP</w:t>
      </w:r>
      <w:r w:rsidRPr="004A6E37">
        <w:rPr>
          <w:rFonts w:ascii="Times New Roman" w:hAnsi="Times New Roman"/>
          <w:i/>
          <w:color w:val="000000"/>
          <w:sz w:val="24"/>
          <w:szCs w:val="24"/>
          <w:lang w:val="lv-LV"/>
        </w:rPr>
        <w:t xml:space="preserve"> - </w:t>
      </w:r>
      <w:r w:rsidRPr="004A6E37">
        <w:rPr>
          <w:rFonts w:ascii="Times New Roman" w:hAnsi="Times New Roman"/>
          <w:i/>
          <w:color w:val="000000"/>
          <w:w w:val="102"/>
          <w:sz w:val="24"/>
          <w:szCs w:val="24"/>
          <w:lang w:val="lv-LV"/>
        </w:rPr>
        <w:t>201</w:t>
      </w:r>
      <w:r w:rsidR="00E103EB" w:rsidRPr="004A6E37">
        <w:rPr>
          <w:rFonts w:ascii="Times New Roman" w:hAnsi="Times New Roman"/>
          <w:i/>
          <w:color w:val="000000"/>
          <w:w w:val="102"/>
          <w:sz w:val="24"/>
          <w:szCs w:val="24"/>
          <w:lang w:val="lv-LV"/>
        </w:rPr>
        <w:t>5</w:t>
      </w:r>
      <w:r w:rsidRPr="004A6E37">
        <w:rPr>
          <w:rFonts w:ascii="Times New Roman" w:hAnsi="Times New Roman"/>
          <w:i/>
          <w:color w:val="000000"/>
          <w:w w:val="102"/>
          <w:sz w:val="24"/>
          <w:szCs w:val="24"/>
          <w:lang w:val="lv-LV"/>
        </w:rPr>
        <w:t>/</w:t>
      </w:r>
      <w:r w:rsidR="00E103EB" w:rsidRPr="004A6E37">
        <w:rPr>
          <w:rFonts w:ascii="Times New Roman" w:hAnsi="Times New Roman"/>
          <w:i/>
          <w:color w:val="000000"/>
          <w:w w:val="102"/>
          <w:sz w:val="24"/>
          <w:szCs w:val="24"/>
          <w:lang w:val="lv-LV"/>
        </w:rPr>
        <w:t>2</w:t>
      </w:r>
      <w:r w:rsidRPr="004A6E37">
        <w:rPr>
          <w:rFonts w:ascii="Times New Roman" w:hAnsi="Times New Roman"/>
          <w:i/>
          <w:w w:val="102"/>
          <w:sz w:val="24"/>
          <w:szCs w:val="24"/>
          <w:lang w:val="lv-LV"/>
        </w:rPr>
        <w:t xml:space="preserve">”. Neatvērt līdz </w:t>
      </w:r>
      <w:r w:rsidRPr="004A6E37">
        <w:rPr>
          <w:rFonts w:ascii="Times New Roman" w:hAnsi="Times New Roman"/>
          <w:i/>
          <w:sz w:val="24"/>
          <w:szCs w:val="24"/>
          <w:lang w:val="lv-LV"/>
        </w:rPr>
        <w:t>201</w:t>
      </w:r>
      <w:r w:rsidR="00E103EB" w:rsidRPr="004A6E37">
        <w:rPr>
          <w:rFonts w:ascii="Times New Roman" w:hAnsi="Times New Roman"/>
          <w:i/>
          <w:sz w:val="24"/>
          <w:szCs w:val="24"/>
          <w:lang w:val="lv-LV"/>
        </w:rPr>
        <w:t>5</w:t>
      </w:r>
      <w:r w:rsidRPr="004A6E37">
        <w:rPr>
          <w:rFonts w:ascii="Times New Roman" w:hAnsi="Times New Roman"/>
          <w:i/>
          <w:sz w:val="24"/>
          <w:szCs w:val="24"/>
          <w:lang w:val="lv-LV"/>
        </w:rPr>
        <w:t xml:space="preserve">.gada </w:t>
      </w:r>
      <w:r w:rsidR="009D1C78">
        <w:rPr>
          <w:rFonts w:ascii="Times New Roman" w:hAnsi="Times New Roman"/>
          <w:i/>
          <w:sz w:val="24"/>
          <w:szCs w:val="24"/>
          <w:lang w:val="lv-LV"/>
        </w:rPr>
        <w:t>4</w:t>
      </w:r>
      <w:r w:rsidR="00E103EB" w:rsidRPr="004A6E37">
        <w:rPr>
          <w:rFonts w:ascii="Times New Roman" w:hAnsi="Times New Roman"/>
          <w:i/>
          <w:sz w:val="24"/>
          <w:szCs w:val="24"/>
          <w:lang w:val="lv-LV"/>
        </w:rPr>
        <w:t xml:space="preserve">.septembrim, </w:t>
      </w:r>
      <w:r w:rsidRPr="004A6E37">
        <w:rPr>
          <w:rFonts w:ascii="Times New Roman" w:hAnsi="Times New Roman"/>
          <w:i/>
          <w:sz w:val="24"/>
          <w:szCs w:val="24"/>
          <w:lang w:val="lv-LV"/>
        </w:rPr>
        <w:t>plkst.10</w:t>
      </w:r>
      <w:r w:rsidRPr="004A6E37">
        <w:rPr>
          <w:rFonts w:ascii="Times New Roman" w:hAnsi="Times New Roman"/>
          <w:i/>
          <w:sz w:val="24"/>
          <w:szCs w:val="24"/>
          <w:vertAlign w:val="superscript"/>
          <w:lang w:val="lv-LV"/>
        </w:rPr>
        <w:t>00</w:t>
      </w:r>
      <w:r w:rsidRPr="004A6E37">
        <w:rPr>
          <w:rFonts w:ascii="Times New Roman" w:hAnsi="Times New Roman"/>
          <w:i/>
          <w:sz w:val="24"/>
          <w:szCs w:val="24"/>
          <w:lang w:val="lv-LV"/>
        </w:rPr>
        <w:t>.</w:t>
      </w:r>
      <w:r w:rsidR="00E103EB" w:rsidRPr="004A6E37">
        <w:rPr>
          <w:rFonts w:ascii="Times New Roman" w:hAnsi="Times New Roman"/>
          <w:i/>
          <w:sz w:val="24"/>
          <w:szCs w:val="24"/>
          <w:lang w:val="lv-LV"/>
        </w:rPr>
        <w:t xml:space="preserve"> Atvērt tikai iepirkuma komisijas klātbūtnē.</w:t>
      </w:r>
      <w:r w:rsidRPr="004A6E37">
        <w:rPr>
          <w:rFonts w:ascii="Times New Roman" w:hAnsi="Times New Roman"/>
          <w:i/>
          <w:w w:val="102"/>
          <w:sz w:val="24"/>
          <w:szCs w:val="24"/>
          <w:lang w:val="lv-LV"/>
        </w:rPr>
        <w:t>”</w:t>
      </w:r>
    </w:p>
    <w:p w:rsidR="001E54E2" w:rsidRPr="004A6E37" w:rsidRDefault="001E54E2" w:rsidP="00621B39">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r w:rsidRPr="004A6E37">
        <w:rPr>
          <w:rFonts w:ascii="Times New Roman" w:hAnsi="Times New Roman"/>
          <w:bCs/>
          <w:color w:val="000000"/>
          <w:sz w:val="24"/>
          <w:szCs w:val="24"/>
          <w:lang w:val="lv-LV"/>
        </w:rPr>
        <w:t>1.</w:t>
      </w:r>
      <w:r w:rsidR="00FE62A8" w:rsidRPr="004A6E37">
        <w:rPr>
          <w:rFonts w:ascii="Times New Roman" w:hAnsi="Times New Roman"/>
          <w:bCs/>
          <w:color w:val="000000"/>
          <w:sz w:val="24"/>
          <w:szCs w:val="24"/>
          <w:lang w:val="lv-LV"/>
        </w:rPr>
        <w:t>7</w:t>
      </w:r>
      <w:r w:rsidRPr="004A6E37">
        <w:rPr>
          <w:rFonts w:ascii="Times New Roman" w:hAnsi="Times New Roman"/>
          <w:bCs/>
          <w:color w:val="000000"/>
          <w:sz w:val="24"/>
          <w:szCs w:val="24"/>
          <w:lang w:val="lv-LV"/>
        </w:rPr>
        <w:t>.</w:t>
      </w:r>
      <w:r w:rsidR="00FE62A8" w:rsidRPr="004A6E37">
        <w:rPr>
          <w:rFonts w:ascii="Times New Roman" w:hAnsi="Times New Roman"/>
          <w:bCs/>
          <w:color w:val="000000"/>
          <w:sz w:val="24"/>
          <w:szCs w:val="24"/>
          <w:lang w:val="lv-LV"/>
        </w:rPr>
        <w:t>2</w:t>
      </w:r>
      <w:r w:rsidRPr="004A6E37">
        <w:rPr>
          <w:rFonts w:ascii="Times New Roman" w:hAnsi="Times New Roman"/>
          <w:bCs/>
          <w:color w:val="000000"/>
          <w:sz w:val="24"/>
          <w:szCs w:val="24"/>
          <w:lang w:val="lv-LV"/>
        </w:rPr>
        <w:t xml:space="preserve">. </w:t>
      </w:r>
      <w:r w:rsidRPr="004A6E37">
        <w:rPr>
          <w:rFonts w:ascii="Times New Roman" w:hAnsi="Times New Roman"/>
          <w:color w:val="000000"/>
          <w:sz w:val="24"/>
          <w:szCs w:val="24"/>
          <w:lang w:val="lv-LV"/>
        </w:rPr>
        <w:t xml:space="preserve">Piedāvājuma dokumentiem jābūt sastādītiem latviešu valodā 1 eksemplārā. </w:t>
      </w:r>
      <w:r w:rsidR="003736F0" w:rsidRPr="004A6E37">
        <w:rPr>
          <w:rFonts w:ascii="Times New Roman" w:hAnsi="Times New Roman"/>
          <w:sz w:val="24"/>
          <w:szCs w:val="24"/>
          <w:lang w:val="lv-LV"/>
        </w:rPr>
        <w:t xml:space="preserve">Ja piedāvājumā iekļauti dokumenti svešvalodā, tad tiem jāpievieno tulkojums latviešu valodā. </w:t>
      </w:r>
      <w:r w:rsidR="003736F0" w:rsidRPr="004A6E37">
        <w:rPr>
          <w:rStyle w:val="st"/>
          <w:rFonts w:ascii="Times New Roman" w:hAnsi="Times New Roman"/>
          <w:sz w:val="24"/>
          <w:szCs w:val="24"/>
          <w:lang w:val="lv-LV"/>
        </w:rPr>
        <w:t xml:space="preserve">Par dokumenta </w:t>
      </w:r>
      <w:r w:rsidR="003736F0" w:rsidRPr="004A6E37">
        <w:rPr>
          <w:rStyle w:val="Emphasis"/>
          <w:rFonts w:ascii="Times New Roman" w:hAnsi="Times New Roman"/>
          <w:i w:val="0"/>
          <w:iCs w:val="0"/>
          <w:sz w:val="24"/>
          <w:szCs w:val="24"/>
          <w:lang w:val="lv-LV"/>
        </w:rPr>
        <w:t>tulkojuma atbilstību</w:t>
      </w:r>
      <w:r w:rsidR="003736F0" w:rsidRPr="004A6E37">
        <w:rPr>
          <w:rStyle w:val="st"/>
          <w:rFonts w:ascii="Times New Roman" w:hAnsi="Times New Roman"/>
          <w:sz w:val="24"/>
          <w:szCs w:val="24"/>
          <w:lang w:val="lv-LV"/>
        </w:rPr>
        <w:t xml:space="preserve"> oriģinālam </w:t>
      </w:r>
      <w:r w:rsidR="003736F0" w:rsidRPr="004A6E37">
        <w:rPr>
          <w:rStyle w:val="Emphasis"/>
          <w:rFonts w:ascii="Times New Roman" w:hAnsi="Times New Roman"/>
          <w:i w:val="0"/>
          <w:iCs w:val="0"/>
          <w:sz w:val="24"/>
          <w:szCs w:val="24"/>
          <w:lang w:val="lv-LV"/>
        </w:rPr>
        <w:t>atbild Pretendents</w:t>
      </w:r>
      <w:r w:rsidR="0001479B" w:rsidRPr="004A6E37">
        <w:rPr>
          <w:rStyle w:val="Emphasis"/>
          <w:rFonts w:ascii="Times New Roman" w:hAnsi="Times New Roman"/>
          <w:i w:val="0"/>
          <w:iCs w:val="0"/>
          <w:sz w:val="24"/>
          <w:szCs w:val="24"/>
          <w:lang w:val="lv-LV"/>
        </w:rPr>
        <w:t>.</w:t>
      </w:r>
    </w:p>
    <w:p w:rsidR="0001479B" w:rsidRPr="004A6E37" w:rsidRDefault="00FE62A8"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bCs/>
          <w:color w:val="000000"/>
          <w:sz w:val="24"/>
          <w:szCs w:val="24"/>
          <w:lang w:val="lv-LV"/>
        </w:rPr>
        <w:t>1.7</w:t>
      </w:r>
      <w:r w:rsidR="001E54E2" w:rsidRPr="004A6E37">
        <w:rPr>
          <w:rFonts w:ascii="Times New Roman" w:hAnsi="Times New Roman"/>
          <w:bCs/>
          <w:color w:val="000000"/>
          <w:sz w:val="24"/>
          <w:szCs w:val="24"/>
          <w:lang w:val="lv-LV"/>
        </w:rPr>
        <w:t>.</w:t>
      </w:r>
      <w:r w:rsidR="003736F0" w:rsidRPr="004A6E37">
        <w:rPr>
          <w:rFonts w:ascii="Times New Roman" w:hAnsi="Times New Roman"/>
          <w:bCs/>
          <w:color w:val="000000"/>
          <w:sz w:val="24"/>
          <w:szCs w:val="24"/>
          <w:lang w:val="lv-LV"/>
        </w:rPr>
        <w:t>3</w:t>
      </w:r>
      <w:r w:rsidR="001E54E2" w:rsidRPr="004A6E37">
        <w:rPr>
          <w:rFonts w:ascii="Times New Roman" w:hAnsi="Times New Roman"/>
          <w:bCs/>
          <w:color w:val="000000"/>
          <w:sz w:val="24"/>
          <w:szCs w:val="24"/>
          <w:lang w:val="lv-LV"/>
        </w:rPr>
        <w:t xml:space="preserve">. </w:t>
      </w:r>
      <w:r w:rsidR="00FF6410" w:rsidRPr="004A6E37">
        <w:rPr>
          <w:rFonts w:ascii="Times New Roman" w:hAnsi="Times New Roman"/>
          <w:sz w:val="24"/>
          <w:szCs w:val="24"/>
          <w:lang w:val="lv-LV"/>
        </w:rPr>
        <w:t>Dokumentiem jābūt cauršūtiem vai caurauklotiem. Auklu gali jāpārlīmē un jābūt norādei par kopējo lappušu skaitu, šuvuma vietai jābūt apstiprinātai ar Pretendenta zīmogu (ja pretendents ir juridiska persona) un Pretendenta parakstu. Lapas jānumurē un tām jāatbilst pievienotajam satura radītājam</w:t>
      </w:r>
      <w:r w:rsidR="003736F0" w:rsidRPr="004A6E37">
        <w:rPr>
          <w:rFonts w:ascii="Times New Roman" w:hAnsi="Times New Roman"/>
          <w:sz w:val="24"/>
          <w:szCs w:val="24"/>
          <w:lang w:val="lv-LV"/>
        </w:rPr>
        <w:t>.</w:t>
      </w:r>
    </w:p>
    <w:p w:rsidR="0001479B" w:rsidRPr="004A6E37" w:rsidRDefault="003736F0"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sz w:val="24"/>
          <w:szCs w:val="24"/>
          <w:lang w:val="lv-LV"/>
        </w:rPr>
        <w:t xml:space="preserve">1.7.4. </w:t>
      </w:r>
      <w:r w:rsidR="0001479B" w:rsidRPr="004A6E37">
        <w:rPr>
          <w:rFonts w:ascii="Times New Roman" w:hAnsi="Times New Roman"/>
          <w:color w:val="000000"/>
          <w:sz w:val="24"/>
          <w:szCs w:val="24"/>
          <w:lang w:val="lv-LV"/>
        </w:rPr>
        <w:t>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01479B" w:rsidRPr="004A6E37" w:rsidRDefault="0001479B"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sz w:val="24"/>
          <w:szCs w:val="24"/>
          <w:lang w:val="lv-LV"/>
        </w:rPr>
        <w:t xml:space="preserve">1.7.5. </w:t>
      </w:r>
      <w:r w:rsidRPr="004A6E37">
        <w:rPr>
          <w:rFonts w:ascii="Times New Roman" w:hAnsi="Times New Roman"/>
          <w:color w:val="000000"/>
          <w:sz w:val="24"/>
          <w:szCs w:val="24"/>
          <w:lang w:val="lv-LV"/>
        </w:rPr>
        <w:t xml:space="preserve">Piedāvājums jāsagatavo latviešu valodā. Ja piedāvājumā iekļauti dokumenti svešvalodā, tad </w:t>
      </w:r>
      <w:r w:rsidRPr="004A6E37">
        <w:rPr>
          <w:rFonts w:ascii="Times New Roman" w:hAnsi="Times New Roman"/>
          <w:iCs/>
          <w:color w:val="000000"/>
          <w:sz w:val="24"/>
          <w:szCs w:val="24"/>
          <w:lang w:val="lv-LV"/>
        </w:rPr>
        <w:t>pretendents pievieno tulkojumu valsts valodā saskaņā ar 2000.gada 22.augusta Ministru kabineta noteikumiem Nr.291 “Kārtība, kādā apliecināmi dokumentu tulkojumi valsts valodā”.</w:t>
      </w:r>
    </w:p>
    <w:p w:rsidR="0001479B" w:rsidRPr="004A6E37" w:rsidRDefault="0001479B" w:rsidP="00621B39">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r w:rsidRPr="004A6E37">
        <w:rPr>
          <w:rFonts w:ascii="Times New Roman" w:hAnsi="Times New Roman"/>
          <w:sz w:val="24"/>
          <w:szCs w:val="24"/>
          <w:lang w:val="lv-LV"/>
        </w:rPr>
        <w:t xml:space="preserve">1.7.6. </w:t>
      </w:r>
      <w:r w:rsidRPr="004A6E37">
        <w:rPr>
          <w:rFonts w:ascii="Times New Roman" w:hAnsi="Times New Roman"/>
          <w:color w:val="000000"/>
          <w:sz w:val="24"/>
          <w:szCs w:val="24"/>
          <w:lang w:val="lv-LV"/>
        </w:rPr>
        <w:t>Iesniedzot piedāvājumu vai pieteikumu, pretendents ir tiesīgs visu iesniegto dokumentu atvasinājumu un tulkojumu pareizību apliecināt ar vienu apliecinājumu, ja viss piedāvājums vai pieteikums ir cauršūts vai caurauklots. Ja iepirkumu komisijai, turpmāk – Komisija, rodas šaubas par iesniegtā dokumenta kopijas autentiskumu, tā pieprasa, lai pretendents uzrāda dokumenta oriģinālu.</w:t>
      </w:r>
    </w:p>
    <w:p w:rsidR="0001479B" w:rsidRPr="004A6E37" w:rsidRDefault="0001479B"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color w:val="000000"/>
          <w:sz w:val="24"/>
          <w:szCs w:val="24"/>
          <w:lang w:val="lv-LV"/>
        </w:rPr>
        <w:lastRenderedPageBreak/>
        <w:t>1.7.7. Pretendenta pieteikumu dalībai iepirkumā, finanšu piedāvājumu un citus piedāvājuma dokumentus paraksta, kopijas, tulkojumus un piedāvājuma daļu caurau</w:t>
      </w:r>
      <w:r w:rsidR="00FC09D8">
        <w:rPr>
          <w:rFonts w:ascii="Times New Roman" w:hAnsi="Times New Roman"/>
          <w:color w:val="000000"/>
          <w:sz w:val="24"/>
          <w:szCs w:val="24"/>
          <w:lang w:val="lv-LV"/>
        </w:rPr>
        <w:t>klojumu apliecina atbilstoši šī</w:t>
      </w:r>
      <w:r w:rsidRPr="004A6E37">
        <w:rPr>
          <w:rFonts w:ascii="Times New Roman" w:hAnsi="Times New Roman"/>
          <w:color w:val="000000"/>
          <w:sz w:val="24"/>
          <w:szCs w:val="24"/>
          <w:lang w:val="lv-LV"/>
        </w:rPr>
        <w:t xml:space="preserve"> </w:t>
      </w:r>
      <w:r w:rsidR="00FC09D8">
        <w:rPr>
          <w:rFonts w:ascii="Times New Roman" w:hAnsi="Times New Roman"/>
          <w:color w:val="000000"/>
          <w:sz w:val="24"/>
          <w:szCs w:val="24"/>
          <w:lang w:val="lv-LV"/>
        </w:rPr>
        <w:t>nolikuma</w:t>
      </w:r>
      <w:r w:rsidRPr="004A6E37">
        <w:rPr>
          <w:rFonts w:ascii="Times New Roman" w:hAnsi="Times New Roman"/>
          <w:color w:val="000000"/>
          <w:sz w:val="24"/>
          <w:szCs w:val="24"/>
          <w:lang w:val="lv-LV"/>
        </w:rPr>
        <w:t xml:space="preserve"> 1.3.2. apakšpunktam izvēlēta persona. Dokumentus, kas attiecas tikai uz atsevišķu personālsabiedrības biedru vai personu apvienības dalībnieku paraksta, kā arī kopijas un tulkojumus apliecina attiecīgais personālsabiedrības biedrs vai personu apvi</w:t>
      </w:r>
      <w:r w:rsidR="00FC09D8">
        <w:rPr>
          <w:rFonts w:ascii="Times New Roman" w:hAnsi="Times New Roman"/>
          <w:color w:val="000000"/>
          <w:sz w:val="24"/>
          <w:szCs w:val="24"/>
          <w:lang w:val="lv-LV"/>
        </w:rPr>
        <w:t>enības dalībnieks, ievērojot šī</w:t>
      </w:r>
      <w:r w:rsidRPr="004A6E37">
        <w:rPr>
          <w:rFonts w:ascii="Times New Roman" w:hAnsi="Times New Roman"/>
          <w:color w:val="000000"/>
          <w:sz w:val="24"/>
          <w:szCs w:val="24"/>
          <w:lang w:val="lv-LV"/>
        </w:rPr>
        <w:t xml:space="preserve"> </w:t>
      </w:r>
      <w:r w:rsidR="00FC09D8">
        <w:rPr>
          <w:rFonts w:ascii="Times New Roman" w:hAnsi="Times New Roman"/>
          <w:color w:val="000000"/>
          <w:sz w:val="24"/>
          <w:szCs w:val="24"/>
          <w:lang w:val="lv-LV"/>
        </w:rPr>
        <w:t>nolikuma</w:t>
      </w:r>
      <w:r w:rsidRPr="004A6E37">
        <w:rPr>
          <w:rFonts w:ascii="Times New Roman" w:hAnsi="Times New Roman"/>
          <w:color w:val="000000"/>
          <w:sz w:val="24"/>
          <w:szCs w:val="24"/>
          <w:lang w:val="lv-LV"/>
        </w:rPr>
        <w:t xml:space="preserve"> 1.3.2.1. un 1.3.2.2. apakšpunktā noteikto.</w:t>
      </w:r>
    </w:p>
    <w:p w:rsidR="0001479B" w:rsidRPr="004A6E37" w:rsidRDefault="0001479B"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sz w:val="24"/>
          <w:szCs w:val="24"/>
          <w:lang w:val="lv-LV"/>
        </w:rPr>
        <w:t>1.7.8.</w:t>
      </w:r>
      <w:r w:rsidRPr="004A6E37">
        <w:rPr>
          <w:rFonts w:ascii="Times New Roman" w:hAnsi="Times New Roman"/>
          <w:color w:val="000000"/>
          <w:sz w:val="24"/>
          <w:szCs w:val="24"/>
          <w:lang w:val="lv-LV"/>
        </w:rPr>
        <w:t xml:space="preserve">Komisija pieņem izskatīšanai tikai tos pretendentu iesniegtos piedāvājumus, kas noformēti tā, lai piedāvājumā iekļautā informācija nebūtu pieejama līdz piedāvājuma atvēršanas brīdim un atbilst </w:t>
      </w:r>
      <w:r w:rsidR="00FC09D8">
        <w:rPr>
          <w:rFonts w:ascii="Times New Roman" w:hAnsi="Times New Roman"/>
          <w:color w:val="000000"/>
          <w:sz w:val="24"/>
          <w:szCs w:val="24"/>
          <w:lang w:val="lv-LV"/>
        </w:rPr>
        <w:t>Nolikuma</w:t>
      </w:r>
      <w:r w:rsidRPr="004A6E37">
        <w:rPr>
          <w:rFonts w:ascii="Times New Roman" w:hAnsi="Times New Roman"/>
          <w:color w:val="000000"/>
          <w:sz w:val="24"/>
          <w:szCs w:val="24"/>
          <w:lang w:val="lv-LV"/>
        </w:rPr>
        <w:t xml:space="preserve"> 1.7.1.punkta prasībām. </w:t>
      </w:r>
    </w:p>
    <w:p w:rsidR="0001479B" w:rsidRPr="004A6E37" w:rsidRDefault="0001479B" w:rsidP="00621B39">
      <w:pPr>
        <w:widowControl w:val="0"/>
        <w:autoSpaceDE w:val="0"/>
        <w:autoSpaceDN w:val="0"/>
        <w:adjustRightInd w:val="0"/>
        <w:spacing w:after="0" w:line="240" w:lineRule="auto"/>
        <w:ind w:firstLine="720"/>
        <w:jc w:val="both"/>
        <w:rPr>
          <w:rFonts w:ascii="Times New Roman" w:hAnsi="Times New Roman"/>
          <w:sz w:val="24"/>
          <w:szCs w:val="24"/>
          <w:lang w:val="lv-LV"/>
        </w:rPr>
      </w:pPr>
      <w:r w:rsidRPr="004A6E37">
        <w:rPr>
          <w:rFonts w:ascii="Times New Roman" w:hAnsi="Times New Roman"/>
          <w:sz w:val="24"/>
          <w:szCs w:val="24"/>
          <w:lang w:val="lv-LV"/>
        </w:rPr>
        <w:t xml:space="preserve">1.7.9. </w:t>
      </w:r>
      <w:r w:rsidRPr="004A6E37">
        <w:rPr>
          <w:rFonts w:ascii="Times New Roman" w:hAnsi="Times New Roman"/>
          <w:color w:val="000000"/>
          <w:sz w:val="24"/>
          <w:szCs w:val="24"/>
          <w:lang w:val="lv-LV"/>
        </w:rPr>
        <w:t xml:space="preserve">Iesniegtie piedāvājumi, izņemot </w:t>
      </w:r>
      <w:r w:rsidR="00FC09D8">
        <w:rPr>
          <w:rFonts w:ascii="Times New Roman" w:hAnsi="Times New Roman"/>
          <w:color w:val="000000"/>
          <w:sz w:val="24"/>
          <w:szCs w:val="24"/>
          <w:lang w:val="lv-LV"/>
        </w:rPr>
        <w:t>Nolikuma</w:t>
      </w:r>
      <w:r w:rsidRPr="004A6E37">
        <w:rPr>
          <w:rFonts w:ascii="Times New Roman" w:hAnsi="Times New Roman"/>
          <w:color w:val="000000"/>
          <w:sz w:val="24"/>
          <w:szCs w:val="24"/>
          <w:lang w:val="lv-LV"/>
        </w:rPr>
        <w:t xml:space="preserve"> 1.7.2. un 1.7.7.punktā noteikto gadījumu, ir Pasūtītāja īpašums un netiks atdoti atpakaļ Pretendentiem</w:t>
      </w:r>
      <w:r w:rsidRPr="004A6E37">
        <w:rPr>
          <w:rFonts w:ascii="Times New Roman" w:hAnsi="Times New Roman"/>
          <w:sz w:val="24"/>
          <w:szCs w:val="24"/>
          <w:lang w:val="lv-LV"/>
        </w:rPr>
        <w:t>.</w:t>
      </w:r>
    </w:p>
    <w:p w:rsidR="001E54E2" w:rsidRPr="004A6E37" w:rsidRDefault="001E54E2" w:rsidP="0001479B">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p>
    <w:p w:rsidR="001E54E2" w:rsidRPr="004A6E37" w:rsidRDefault="001E54E2" w:rsidP="001E54E2">
      <w:pPr>
        <w:widowControl w:val="0"/>
        <w:autoSpaceDE w:val="0"/>
        <w:autoSpaceDN w:val="0"/>
        <w:adjustRightInd w:val="0"/>
        <w:spacing w:after="0" w:line="240" w:lineRule="auto"/>
        <w:ind w:left="1682" w:right="1674"/>
        <w:jc w:val="center"/>
        <w:rPr>
          <w:rFonts w:ascii="Times New Roman" w:hAnsi="Times New Roman"/>
          <w:color w:val="000000"/>
          <w:sz w:val="24"/>
          <w:szCs w:val="24"/>
          <w:lang w:val="lv-LV"/>
        </w:rPr>
      </w:pPr>
      <w:r w:rsidRPr="004A6E37">
        <w:rPr>
          <w:rFonts w:ascii="Times New Roman" w:hAnsi="Times New Roman"/>
          <w:b/>
          <w:bCs/>
          <w:color w:val="000000"/>
          <w:sz w:val="24"/>
          <w:szCs w:val="24"/>
          <w:lang w:val="lv-LV"/>
        </w:rPr>
        <w:t>2.</w:t>
      </w:r>
      <w:r w:rsidRPr="004A6E37">
        <w:rPr>
          <w:rFonts w:ascii="Times New Roman" w:hAnsi="Times New Roman"/>
          <w:b/>
          <w:bCs/>
          <w:color w:val="000000"/>
          <w:spacing w:val="7"/>
          <w:sz w:val="24"/>
          <w:szCs w:val="24"/>
          <w:lang w:val="lv-LV"/>
        </w:rPr>
        <w:t xml:space="preserve"> </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z w:val="24"/>
          <w:szCs w:val="24"/>
          <w:lang w:val="lv-LV"/>
        </w:rPr>
        <w:t>N</w:t>
      </w:r>
      <w:r w:rsidRPr="004A6E37">
        <w:rPr>
          <w:rFonts w:ascii="Times New Roman" w:hAnsi="Times New Roman"/>
          <w:b/>
          <w:bCs/>
          <w:color w:val="000000"/>
          <w:spacing w:val="-1"/>
          <w:sz w:val="24"/>
          <w:szCs w:val="24"/>
          <w:lang w:val="lv-LV"/>
        </w:rPr>
        <w:t>F</w:t>
      </w:r>
      <w:r w:rsidRPr="004A6E37">
        <w:rPr>
          <w:rFonts w:ascii="Times New Roman" w:hAnsi="Times New Roman"/>
          <w:b/>
          <w:bCs/>
          <w:color w:val="000000"/>
          <w:sz w:val="24"/>
          <w:szCs w:val="24"/>
          <w:lang w:val="lv-LV"/>
        </w:rPr>
        <w:t>OR</w:t>
      </w:r>
      <w:r w:rsidRPr="004A6E37">
        <w:rPr>
          <w:rFonts w:ascii="Times New Roman" w:hAnsi="Times New Roman"/>
          <w:b/>
          <w:bCs/>
          <w:color w:val="000000"/>
          <w:spacing w:val="1"/>
          <w:sz w:val="24"/>
          <w:szCs w:val="24"/>
          <w:lang w:val="lv-LV"/>
        </w:rPr>
        <w:t>M</w:t>
      </w:r>
      <w:r w:rsidRPr="004A6E37">
        <w:rPr>
          <w:rFonts w:ascii="Times New Roman" w:hAnsi="Times New Roman"/>
          <w:b/>
          <w:bCs/>
          <w:color w:val="000000"/>
          <w:sz w:val="24"/>
          <w:szCs w:val="24"/>
          <w:lang w:val="lv-LV"/>
        </w:rPr>
        <w:t>ĀC</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z w:val="24"/>
          <w:szCs w:val="24"/>
          <w:lang w:val="lv-LV"/>
        </w:rPr>
        <w:t>JA</w:t>
      </w:r>
      <w:r w:rsidRPr="004A6E37">
        <w:rPr>
          <w:rFonts w:ascii="Times New Roman" w:hAnsi="Times New Roman"/>
          <w:b/>
          <w:bCs/>
          <w:color w:val="000000"/>
          <w:spacing w:val="32"/>
          <w:sz w:val="24"/>
          <w:szCs w:val="24"/>
          <w:lang w:val="lv-LV"/>
        </w:rPr>
        <w:t xml:space="preserve"> </w:t>
      </w:r>
      <w:r w:rsidRPr="004A6E37">
        <w:rPr>
          <w:rFonts w:ascii="Times New Roman" w:hAnsi="Times New Roman"/>
          <w:b/>
          <w:bCs/>
          <w:color w:val="000000"/>
          <w:spacing w:val="1"/>
          <w:sz w:val="24"/>
          <w:szCs w:val="24"/>
          <w:lang w:val="lv-LV"/>
        </w:rPr>
        <w:t>P</w:t>
      </w:r>
      <w:r w:rsidRPr="004A6E37">
        <w:rPr>
          <w:rFonts w:ascii="Times New Roman" w:hAnsi="Times New Roman"/>
          <w:b/>
          <w:bCs/>
          <w:color w:val="000000"/>
          <w:spacing w:val="-2"/>
          <w:sz w:val="24"/>
          <w:szCs w:val="24"/>
          <w:lang w:val="lv-LV"/>
        </w:rPr>
        <w:t>A</w:t>
      </w:r>
      <w:r w:rsidRPr="004A6E37">
        <w:rPr>
          <w:rFonts w:ascii="Times New Roman" w:hAnsi="Times New Roman"/>
          <w:b/>
          <w:bCs/>
          <w:color w:val="000000"/>
          <w:sz w:val="24"/>
          <w:szCs w:val="24"/>
          <w:lang w:val="lv-LV"/>
        </w:rPr>
        <w:t>R</w:t>
      </w:r>
      <w:r w:rsidRPr="004A6E37">
        <w:rPr>
          <w:rFonts w:ascii="Times New Roman" w:hAnsi="Times New Roman"/>
          <w:b/>
          <w:bCs/>
          <w:color w:val="000000"/>
          <w:spacing w:val="14"/>
          <w:sz w:val="24"/>
          <w:szCs w:val="24"/>
          <w:lang w:val="lv-LV"/>
        </w:rPr>
        <w:t xml:space="preserve"> </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pacing w:val="1"/>
          <w:sz w:val="24"/>
          <w:szCs w:val="24"/>
          <w:lang w:val="lv-LV"/>
        </w:rPr>
        <w:t>EP</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z w:val="24"/>
          <w:szCs w:val="24"/>
          <w:lang w:val="lv-LV"/>
        </w:rPr>
        <w:t>RK</w:t>
      </w:r>
      <w:r w:rsidRPr="004A6E37">
        <w:rPr>
          <w:rFonts w:ascii="Times New Roman" w:hAnsi="Times New Roman"/>
          <w:b/>
          <w:bCs/>
          <w:color w:val="000000"/>
          <w:spacing w:val="-2"/>
          <w:sz w:val="24"/>
          <w:szCs w:val="24"/>
          <w:lang w:val="lv-LV"/>
        </w:rPr>
        <w:t>U</w:t>
      </w:r>
      <w:r w:rsidRPr="004A6E37">
        <w:rPr>
          <w:rFonts w:ascii="Times New Roman" w:hAnsi="Times New Roman"/>
          <w:b/>
          <w:bCs/>
          <w:color w:val="000000"/>
          <w:spacing w:val="1"/>
          <w:sz w:val="24"/>
          <w:szCs w:val="24"/>
          <w:lang w:val="lv-LV"/>
        </w:rPr>
        <w:t>M</w:t>
      </w:r>
      <w:r w:rsidRPr="004A6E37">
        <w:rPr>
          <w:rFonts w:ascii="Times New Roman" w:hAnsi="Times New Roman"/>
          <w:b/>
          <w:bCs/>
          <w:color w:val="000000"/>
          <w:sz w:val="24"/>
          <w:szCs w:val="24"/>
          <w:lang w:val="lv-LV"/>
        </w:rPr>
        <w:t>A</w:t>
      </w:r>
      <w:r w:rsidRPr="004A6E37">
        <w:rPr>
          <w:rFonts w:ascii="Times New Roman" w:hAnsi="Times New Roman"/>
          <w:b/>
          <w:bCs/>
          <w:color w:val="000000"/>
          <w:spacing w:val="29"/>
          <w:sz w:val="24"/>
          <w:szCs w:val="24"/>
          <w:lang w:val="lv-LV"/>
        </w:rPr>
        <w:t xml:space="preserve"> </w:t>
      </w:r>
      <w:r w:rsidRPr="004A6E37">
        <w:rPr>
          <w:rFonts w:ascii="Times New Roman" w:hAnsi="Times New Roman"/>
          <w:b/>
          <w:bCs/>
          <w:color w:val="000000"/>
          <w:spacing w:val="1"/>
          <w:w w:val="102"/>
          <w:sz w:val="24"/>
          <w:szCs w:val="24"/>
          <w:lang w:val="lv-LV"/>
        </w:rPr>
        <w:t>P</w:t>
      </w:r>
      <w:r w:rsidRPr="004A6E37">
        <w:rPr>
          <w:rFonts w:ascii="Times New Roman" w:hAnsi="Times New Roman"/>
          <w:b/>
          <w:bCs/>
          <w:color w:val="000000"/>
          <w:spacing w:val="-2"/>
          <w:w w:val="102"/>
          <w:sz w:val="24"/>
          <w:szCs w:val="24"/>
          <w:lang w:val="lv-LV"/>
        </w:rPr>
        <w:t>R</w:t>
      </w:r>
      <w:r w:rsidRPr="004A6E37">
        <w:rPr>
          <w:rFonts w:ascii="Times New Roman" w:hAnsi="Times New Roman"/>
          <w:b/>
          <w:bCs/>
          <w:color w:val="000000"/>
          <w:spacing w:val="1"/>
          <w:w w:val="102"/>
          <w:sz w:val="24"/>
          <w:szCs w:val="24"/>
          <w:lang w:val="lv-LV"/>
        </w:rPr>
        <w:t>I</w:t>
      </w:r>
      <w:r w:rsidRPr="004A6E37">
        <w:rPr>
          <w:rFonts w:ascii="Times New Roman" w:hAnsi="Times New Roman"/>
          <w:b/>
          <w:bCs/>
          <w:color w:val="000000"/>
          <w:spacing w:val="-2"/>
          <w:w w:val="102"/>
          <w:sz w:val="24"/>
          <w:szCs w:val="24"/>
          <w:lang w:val="lv-LV"/>
        </w:rPr>
        <w:t>E</w:t>
      </w:r>
      <w:r w:rsidRPr="004A6E37">
        <w:rPr>
          <w:rFonts w:ascii="Times New Roman" w:hAnsi="Times New Roman"/>
          <w:b/>
          <w:bCs/>
          <w:color w:val="000000"/>
          <w:w w:val="102"/>
          <w:sz w:val="24"/>
          <w:szCs w:val="24"/>
          <w:lang w:val="lv-LV"/>
        </w:rPr>
        <w:t>K</w:t>
      </w:r>
      <w:r w:rsidRPr="004A6E37">
        <w:rPr>
          <w:rFonts w:ascii="Times New Roman" w:hAnsi="Times New Roman"/>
          <w:b/>
          <w:bCs/>
          <w:color w:val="000000"/>
          <w:spacing w:val="-1"/>
          <w:w w:val="102"/>
          <w:sz w:val="24"/>
          <w:szCs w:val="24"/>
          <w:lang w:val="lv-LV"/>
        </w:rPr>
        <w:t>Š</w:t>
      </w:r>
      <w:r w:rsidRPr="004A6E37">
        <w:rPr>
          <w:rFonts w:ascii="Times New Roman" w:hAnsi="Times New Roman"/>
          <w:b/>
          <w:bCs/>
          <w:color w:val="000000"/>
          <w:spacing w:val="1"/>
          <w:w w:val="102"/>
          <w:sz w:val="24"/>
          <w:szCs w:val="24"/>
          <w:lang w:val="lv-LV"/>
        </w:rPr>
        <w:t>MET</w:t>
      </w:r>
      <w:r w:rsidRPr="004A6E37">
        <w:rPr>
          <w:rFonts w:ascii="Times New Roman" w:hAnsi="Times New Roman"/>
          <w:b/>
          <w:bCs/>
          <w:color w:val="000000"/>
          <w:w w:val="102"/>
          <w:sz w:val="24"/>
          <w:szCs w:val="24"/>
          <w:lang w:val="lv-LV"/>
        </w:rPr>
        <w:t>U</w:t>
      </w:r>
    </w:p>
    <w:p w:rsidR="001E54E2" w:rsidRPr="004A6E37" w:rsidRDefault="001E54E2" w:rsidP="001E54E2">
      <w:pPr>
        <w:widowControl w:val="0"/>
        <w:autoSpaceDE w:val="0"/>
        <w:autoSpaceDN w:val="0"/>
        <w:adjustRightInd w:val="0"/>
        <w:spacing w:before="8" w:after="0" w:line="240" w:lineRule="auto"/>
        <w:ind w:left="490" w:right="4870"/>
        <w:jc w:val="both"/>
        <w:rPr>
          <w:rFonts w:ascii="Times New Roman" w:hAnsi="Times New Roman"/>
          <w:b/>
          <w:bCs/>
          <w:color w:val="000000"/>
          <w:sz w:val="24"/>
          <w:szCs w:val="24"/>
          <w:lang w:val="lv-LV"/>
        </w:rPr>
      </w:pPr>
    </w:p>
    <w:p w:rsidR="001E54E2" w:rsidRPr="004A6E37" w:rsidRDefault="001E54E2" w:rsidP="00FC1FF9">
      <w:pPr>
        <w:widowControl w:val="0"/>
        <w:autoSpaceDE w:val="0"/>
        <w:autoSpaceDN w:val="0"/>
        <w:adjustRightInd w:val="0"/>
        <w:spacing w:after="0" w:line="240" w:lineRule="auto"/>
        <w:jc w:val="both"/>
        <w:rPr>
          <w:rFonts w:ascii="Times New Roman" w:hAnsi="Times New Roman"/>
          <w:color w:val="000000"/>
          <w:sz w:val="24"/>
          <w:szCs w:val="24"/>
          <w:lang w:val="lv-LV"/>
        </w:rPr>
      </w:pPr>
      <w:r w:rsidRPr="004A6E37">
        <w:rPr>
          <w:rFonts w:ascii="Times New Roman" w:hAnsi="Times New Roman"/>
          <w:b/>
          <w:bCs/>
          <w:color w:val="000000"/>
          <w:sz w:val="24"/>
          <w:szCs w:val="24"/>
          <w:lang w:val="lv-LV"/>
        </w:rPr>
        <w:t>2</w:t>
      </w:r>
      <w:r w:rsidRPr="004A6E37">
        <w:rPr>
          <w:rFonts w:ascii="Times New Roman" w:hAnsi="Times New Roman"/>
          <w:b/>
          <w:bCs/>
          <w:color w:val="000000"/>
          <w:spacing w:val="1"/>
          <w:sz w:val="24"/>
          <w:szCs w:val="24"/>
          <w:lang w:val="lv-LV"/>
        </w:rPr>
        <w:t>.</w:t>
      </w:r>
      <w:r w:rsidRPr="004A6E37">
        <w:rPr>
          <w:rFonts w:ascii="Times New Roman" w:hAnsi="Times New Roman"/>
          <w:b/>
          <w:bCs/>
          <w:color w:val="000000"/>
          <w:sz w:val="24"/>
          <w:szCs w:val="24"/>
          <w:lang w:val="lv-LV"/>
        </w:rPr>
        <w:t>1</w:t>
      </w:r>
      <w:r w:rsidRPr="004A6E37">
        <w:rPr>
          <w:rFonts w:ascii="Times New Roman" w:hAnsi="Times New Roman"/>
          <w:b/>
          <w:bCs/>
          <w:color w:val="000000"/>
          <w:spacing w:val="1"/>
          <w:sz w:val="24"/>
          <w:szCs w:val="24"/>
          <w:lang w:val="lv-LV"/>
        </w:rPr>
        <w:t xml:space="preserve">. </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pacing w:val="-1"/>
          <w:sz w:val="24"/>
          <w:szCs w:val="24"/>
          <w:lang w:val="lv-LV"/>
        </w:rPr>
        <w:t>p</w:t>
      </w:r>
      <w:r w:rsidRPr="004A6E37">
        <w:rPr>
          <w:rFonts w:ascii="Times New Roman" w:hAnsi="Times New Roman"/>
          <w:b/>
          <w:bCs/>
          <w:color w:val="000000"/>
          <w:sz w:val="24"/>
          <w:szCs w:val="24"/>
          <w:lang w:val="lv-LV"/>
        </w:rPr>
        <w:t>i</w:t>
      </w:r>
      <w:r w:rsidRPr="004A6E37">
        <w:rPr>
          <w:rFonts w:ascii="Times New Roman" w:hAnsi="Times New Roman"/>
          <w:b/>
          <w:bCs/>
          <w:color w:val="000000"/>
          <w:spacing w:val="1"/>
          <w:sz w:val="24"/>
          <w:szCs w:val="24"/>
          <w:lang w:val="lv-LV"/>
        </w:rPr>
        <w:t>r</w:t>
      </w:r>
      <w:r w:rsidRPr="004A6E37">
        <w:rPr>
          <w:rFonts w:ascii="Times New Roman" w:hAnsi="Times New Roman"/>
          <w:b/>
          <w:bCs/>
          <w:color w:val="000000"/>
          <w:spacing w:val="-1"/>
          <w:sz w:val="24"/>
          <w:szCs w:val="24"/>
          <w:lang w:val="lv-LV"/>
        </w:rPr>
        <w:t>k</w:t>
      </w:r>
      <w:r w:rsidRPr="004A6E37">
        <w:rPr>
          <w:rFonts w:ascii="Times New Roman" w:hAnsi="Times New Roman"/>
          <w:b/>
          <w:bCs/>
          <w:color w:val="000000"/>
          <w:spacing w:val="2"/>
          <w:sz w:val="24"/>
          <w:szCs w:val="24"/>
          <w:lang w:val="lv-LV"/>
        </w:rPr>
        <w:t>u</w:t>
      </w:r>
      <w:r w:rsidRPr="004A6E37">
        <w:rPr>
          <w:rFonts w:ascii="Times New Roman" w:hAnsi="Times New Roman"/>
          <w:b/>
          <w:bCs/>
          <w:color w:val="000000"/>
          <w:spacing w:val="-3"/>
          <w:sz w:val="24"/>
          <w:szCs w:val="24"/>
          <w:lang w:val="lv-LV"/>
        </w:rPr>
        <w:t>m</w:t>
      </w:r>
      <w:r w:rsidRPr="004A6E37">
        <w:rPr>
          <w:rFonts w:ascii="Times New Roman" w:hAnsi="Times New Roman"/>
          <w:b/>
          <w:bCs/>
          <w:color w:val="000000"/>
          <w:sz w:val="24"/>
          <w:szCs w:val="24"/>
          <w:lang w:val="lv-LV"/>
        </w:rPr>
        <w:t>a</w:t>
      </w:r>
      <w:r w:rsidRPr="004A6E37">
        <w:rPr>
          <w:rFonts w:ascii="Times New Roman" w:hAnsi="Times New Roman"/>
          <w:b/>
          <w:bCs/>
          <w:color w:val="000000"/>
          <w:spacing w:val="30"/>
          <w:sz w:val="24"/>
          <w:szCs w:val="24"/>
          <w:lang w:val="lv-LV"/>
        </w:rPr>
        <w:t xml:space="preserve"> </w:t>
      </w:r>
      <w:r w:rsidRPr="004A6E37">
        <w:rPr>
          <w:rFonts w:ascii="Times New Roman" w:hAnsi="Times New Roman"/>
          <w:b/>
          <w:bCs/>
          <w:color w:val="000000"/>
          <w:spacing w:val="-1"/>
          <w:sz w:val="24"/>
          <w:szCs w:val="24"/>
          <w:lang w:val="lv-LV"/>
        </w:rPr>
        <w:t>p</w:t>
      </w:r>
      <w:r w:rsidRPr="004A6E37">
        <w:rPr>
          <w:rFonts w:ascii="Times New Roman" w:hAnsi="Times New Roman"/>
          <w:b/>
          <w:bCs/>
          <w:color w:val="000000"/>
          <w:spacing w:val="1"/>
          <w:sz w:val="24"/>
          <w:szCs w:val="24"/>
          <w:lang w:val="lv-LV"/>
        </w:rPr>
        <w:t>r</w:t>
      </w:r>
      <w:r w:rsidRPr="004A6E37">
        <w:rPr>
          <w:rFonts w:ascii="Times New Roman" w:hAnsi="Times New Roman"/>
          <w:b/>
          <w:bCs/>
          <w:color w:val="000000"/>
          <w:sz w:val="24"/>
          <w:szCs w:val="24"/>
          <w:lang w:val="lv-LV"/>
        </w:rPr>
        <w:t>i</w:t>
      </w:r>
      <w:r w:rsidRPr="004A6E37">
        <w:rPr>
          <w:rFonts w:ascii="Times New Roman" w:hAnsi="Times New Roman"/>
          <w:b/>
          <w:bCs/>
          <w:color w:val="000000"/>
          <w:spacing w:val="3"/>
          <w:sz w:val="24"/>
          <w:szCs w:val="24"/>
          <w:lang w:val="lv-LV"/>
        </w:rPr>
        <w:t>e</w:t>
      </w:r>
      <w:r w:rsidRPr="004A6E37">
        <w:rPr>
          <w:rFonts w:ascii="Times New Roman" w:hAnsi="Times New Roman"/>
          <w:b/>
          <w:bCs/>
          <w:color w:val="000000"/>
          <w:spacing w:val="-3"/>
          <w:sz w:val="24"/>
          <w:szCs w:val="24"/>
          <w:lang w:val="lv-LV"/>
        </w:rPr>
        <w:t>k</w:t>
      </w:r>
      <w:r w:rsidRPr="004A6E37">
        <w:rPr>
          <w:rFonts w:ascii="Times New Roman" w:hAnsi="Times New Roman"/>
          <w:b/>
          <w:bCs/>
          <w:color w:val="000000"/>
          <w:spacing w:val="1"/>
          <w:sz w:val="24"/>
          <w:szCs w:val="24"/>
          <w:lang w:val="lv-LV"/>
        </w:rPr>
        <w:t>š</w:t>
      </w:r>
      <w:r w:rsidRPr="004A6E37">
        <w:rPr>
          <w:rFonts w:ascii="Times New Roman" w:hAnsi="Times New Roman"/>
          <w:b/>
          <w:bCs/>
          <w:color w:val="000000"/>
          <w:spacing w:val="-1"/>
          <w:sz w:val="24"/>
          <w:szCs w:val="24"/>
          <w:lang w:val="lv-LV"/>
        </w:rPr>
        <w:t>m</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pacing w:val="-1"/>
          <w:sz w:val="24"/>
          <w:szCs w:val="24"/>
          <w:lang w:val="lv-LV"/>
        </w:rPr>
        <w:t>t</w:t>
      </w:r>
      <w:r w:rsidRPr="004A6E37">
        <w:rPr>
          <w:rFonts w:ascii="Times New Roman" w:hAnsi="Times New Roman"/>
          <w:b/>
          <w:bCs/>
          <w:color w:val="000000"/>
          <w:sz w:val="24"/>
          <w:szCs w:val="24"/>
          <w:lang w:val="lv-LV"/>
        </w:rPr>
        <w:t>a</w:t>
      </w:r>
      <w:r w:rsidRPr="004A6E37">
        <w:rPr>
          <w:rFonts w:ascii="Times New Roman" w:hAnsi="Times New Roman"/>
          <w:b/>
          <w:bCs/>
          <w:color w:val="000000"/>
          <w:spacing w:val="26"/>
          <w:sz w:val="24"/>
          <w:szCs w:val="24"/>
          <w:lang w:val="lv-LV"/>
        </w:rPr>
        <w:t xml:space="preserve"> </w:t>
      </w:r>
      <w:r w:rsidRPr="004A6E37">
        <w:rPr>
          <w:rFonts w:ascii="Times New Roman" w:hAnsi="Times New Roman"/>
          <w:b/>
          <w:bCs/>
          <w:color w:val="000000"/>
          <w:w w:val="102"/>
          <w:sz w:val="24"/>
          <w:szCs w:val="24"/>
          <w:lang w:val="lv-LV"/>
        </w:rPr>
        <w:t>a</w:t>
      </w:r>
      <w:r w:rsidRPr="004A6E37">
        <w:rPr>
          <w:rFonts w:ascii="Times New Roman" w:hAnsi="Times New Roman"/>
          <w:b/>
          <w:bCs/>
          <w:color w:val="000000"/>
          <w:spacing w:val="-1"/>
          <w:w w:val="102"/>
          <w:sz w:val="24"/>
          <w:szCs w:val="24"/>
          <w:lang w:val="lv-LV"/>
        </w:rPr>
        <w:t>p</w:t>
      </w:r>
      <w:r w:rsidRPr="004A6E37">
        <w:rPr>
          <w:rFonts w:ascii="Times New Roman" w:hAnsi="Times New Roman"/>
          <w:b/>
          <w:bCs/>
          <w:color w:val="000000"/>
          <w:spacing w:val="1"/>
          <w:w w:val="102"/>
          <w:sz w:val="24"/>
          <w:szCs w:val="24"/>
          <w:lang w:val="lv-LV"/>
        </w:rPr>
        <w:t>r</w:t>
      </w:r>
      <w:r w:rsidRPr="004A6E37">
        <w:rPr>
          <w:rFonts w:ascii="Times New Roman" w:hAnsi="Times New Roman"/>
          <w:b/>
          <w:bCs/>
          <w:color w:val="000000"/>
          <w:w w:val="102"/>
          <w:sz w:val="24"/>
          <w:szCs w:val="24"/>
          <w:lang w:val="lv-LV"/>
        </w:rPr>
        <w:t>a</w:t>
      </w:r>
      <w:r w:rsidRPr="004A6E37">
        <w:rPr>
          <w:rFonts w:ascii="Times New Roman" w:hAnsi="Times New Roman"/>
          <w:b/>
          <w:bCs/>
          <w:color w:val="000000"/>
          <w:spacing w:val="-1"/>
          <w:w w:val="102"/>
          <w:sz w:val="24"/>
          <w:szCs w:val="24"/>
          <w:lang w:val="lv-LV"/>
        </w:rPr>
        <w:t>kst</w:t>
      </w:r>
      <w:r w:rsidRPr="004A6E37">
        <w:rPr>
          <w:rFonts w:ascii="Times New Roman" w:hAnsi="Times New Roman"/>
          <w:b/>
          <w:bCs/>
          <w:color w:val="000000"/>
          <w:w w:val="102"/>
          <w:sz w:val="24"/>
          <w:szCs w:val="24"/>
          <w:lang w:val="lv-LV"/>
        </w:rPr>
        <w:t>s</w:t>
      </w:r>
    </w:p>
    <w:p w:rsidR="00F36A6D" w:rsidRPr="004A6E37" w:rsidRDefault="001E54E2" w:rsidP="00805C19">
      <w:pPr>
        <w:widowControl w:val="0"/>
        <w:autoSpaceDE w:val="0"/>
        <w:autoSpaceDN w:val="0"/>
        <w:adjustRightInd w:val="0"/>
        <w:spacing w:after="0" w:line="240" w:lineRule="auto"/>
        <w:ind w:firstLine="720"/>
        <w:jc w:val="both"/>
        <w:rPr>
          <w:rFonts w:ascii="Times New Roman" w:hAnsi="Times New Roman"/>
          <w:color w:val="000000"/>
          <w:spacing w:val="17"/>
          <w:sz w:val="24"/>
          <w:szCs w:val="24"/>
          <w:lang w:val="lv-LV"/>
        </w:rPr>
      </w:pPr>
      <w:r w:rsidRPr="004A6E37">
        <w:rPr>
          <w:rFonts w:ascii="Times New Roman" w:hAnsi="Times New Roman"/>
          <w:bCs/>
          <w:color w:val="000000"/>
          <w:sz w:val="24"/>
          <w:szCs w:val="24"/>
          <w:lang w:val="lv-LV"/>
        </w:rPr>
        <w:t>2</w:t>
      </w:r>
      <w:r w:rsidRPr="004A6E37">
        <w:rPr>
          <w:rFonts w:ascii="Times New Roman" w:hAnsi="Times New Roman"/>
          <w:bCs/>
          <w:color w:val="000000"/>
          <w:spacing w:val="1"/>
          <w:sz w:val="24"/>
          <w:szCs w:val="24"/>
          <w:lang w:val="lv-LV"/>
        </w:rPr>
        <w:t>.</w:t>
      </w:r>
      <w:r w:rsidRPr="004A6E37">
        <w:rPr>
          <w:rFonts w:ascii="Times New Roman" w:hAnsi="Times New Roman"/>
          <w:bCs/>
          <w:color w:val="000000"/>
          <w:sz w:val="24"/>
          <w:szCs w:val="24"/>
          <w:lang w:val="lv-LV"/>
        </w:rPr>
        <w:t>1</w:t>
      </w:r>
      <w:r w:rsidRPr="004A6E37">
        <w:rPr>
          <w:rFonts w:ascii="Times New Roman" w:hAnsi="Times New Roman"/>
          <w:bCs/>
          <w:color w:val="000000"/>
          <w:spacing w:val="1"/>
          <w:sz w:val="24"/>
          <w:szCs w:val="24"/>
          <w:lang w:val="lv-LV"/>
        </w:rPr>
        <w:t>.</w:t>
      </w:r>
      <w:r w:rsidRPr="004A6E37">
        <w:rPr>
          <w:rFonts w:ascii="Times New Roman" w:hAnsi="Times New Roman"/>
          <w:bCs/>
          <w:color w:val="000000"/>
          <w:spacing w:val="-2"/>
          <w:sz w:val="24"/>
          <w:szCs w:val="24"/>
          <w:lang w:val="lv-LV"/>
        </w:rPr>
        <w:t>1</w:t>
      </w:r>
      <w:r w:rsidRPr="004A6E37">
        <w:rPr>
          <w:rFonts w:ascii="Times New Roman" w:hAnsi="Times New Roman"/>
          <w:bCs/>
          <w:color w:val="000000"/>
          <w:sz w:val="24"/>
          <w:szCs w:val="24"/>
          <w:lang w:val="lv-LV"/>
        </w:rPr>
        <w:t>.</w:t>
      </w:r>
      <w:r w:rsidRPr="004A6E37">
        <w:rPr>
          <w:rFonts w:ascii="Times New Roman" w:hAnsi="Times New Roman"/>
          <w:b/>
          <w:bCs/>
          <w:color w:val="000000"/>
          <w:spacing w:val="14"/>
          <w:sz w:val="24"/>
          <w:szCs w:val="24"/>
          <w:lang w:val="lv-LV"/>
        </w:rPr>
        <w:t xml:space="preserve"> </w:t>
      </w:r>
      <w:r w:rsidRPr="004A6E37">
        <w:rPr>
          <w:rFonts w:ascii="Times New Roman" w:hAnsi="Times New Roman"/>
          <w:color w:val="000000"/>
          <w:spacing w:val="-1"/>
          <w:sz w:val="24"/>
          <w:szCs w:val="24"/>
          <w:lang w:val="lv-LV"/>
        </w:rPr>
        <w:t>I</w:t>
      </w:r>
      <w:r w:rsidRPr="004A6E37">
        <w:rPr>
          <w:rFonts w:ascii="Times New Roman" w:hAnsi="Times New Roman"/>
          <w:color w:val="000000"/>
          <w:spacing w:val="1"/>
          <w:sz w:val="24"/>
          <w:szCs w:val="24"/>
          <w:lang w:val="lv-LV"/>
        </w:rPr>
        <w:t>e</w:t>
      </w:r>
      <w:r w:rsidRPr="004A6E37">
        <w:rPr>
          <w:rFonts w:ascii="Times New Roman" w:hAnsi="Times New Roman"/>
          <w:color w:val="000000"/>
          <w:sz w:val="24"/>
          <w:szCs w:val="24"/>
          <w:lang w:val="lv-LV"/>
        </w:rPr>
        <w:t>p</w:t>
      </w:r>
      <w:r w:rsidRPr="004A6E37">
        <w:rPr>
          <w:rFonts w:ascii="Times New Roman" w:hAnsi="Times New Roman"/>
          <w:color w:val="000000"/>
          <w:spacing w:val="2"/>
          <w:sz w:val="24"/>
          <w:szCs w:val="24"/>
          <w:lang w:val="lv-LV"/>
        </w:rPr>
        <w:t>i</w:t>
      </w:r>
      <w:r w:rsidRPr="004A6E37">
        <w:rPr>
          <w:rFonts w:ascii="Times New Roman" w:hAnsi="Times New Roman"/>
          <w:color w:val="000000"/>
          <w:spacing w:val="-1"/>
          <w:sz w:val="24"/>
          <w:szCs w:val="24"/>
          <w:lang w:val="lv-LV"/>
        </w:rPr>
        <w:t>r</w:t>
      </w:r>
      <w:r w:rsidRPr="004A6E37">
        <w:rPr>
          <w:rFonts w:ascii="Times New Roman" w:hAnsi="Times New Roman"/>
          <w:color w:val="000000"/>
          <w:sz w:val="24"/>
          <w:szCs w:val="24"/>
          <w:lang w:val="lv-LV"/>
        </w:rPr>
        <w:t>ku</w:t>
      </w:r>
      <w:r w:rsidRPr="004A6E37">
        <w:rPr>
          <w:rFonts w:ascii="Times New Roman" w:hAnsi="Times New Roman"/>
          <w:color w:val="000000"/>
          <w:spacing w:val="-3"/>
          <w:sz w:val="24"/>
          <w:szCs w:val="24"/>
          <w:lang w:val="lv-LV"/>
        </w:rPr>
        <w:t>m</w:t>
      </w:r>
      <w:r w:rsidRPr="004A6E37">
        <w:rPr>
          <w:rFonts w:ascii="Times New Roman" w:hAnsi="Times New Roman"/>
          <w:color w:val="000000"/>
          <w:sz w:val="24"/>
          <w:szCs w:val="24"/>
          <w:lang w:val="lv-LV"/>
        </w:rPr>
        <w:t>a</w:t>
      </w:r>
      <w:r w:rsidRPr="004A6E37">
        <w:rPr>
          <w:rFonts w:ascii="Times New Roman" w:hAnsi="Times New Roman"/>
          <w:color w:val="000000"/>
          <w:spacing w:val="21"/>
          <w:sz w:val="24"/>
          <w:szCs w:val="24"/>
          <w:lang w:val="lv-LV"/>
        </w:rPr>
        <w:t xml:space="preserve"> </w:t>
      </w:r>
      <w:r w:rsidRPr="004A6E37">
        <w:rPr>
          <w:rFonts w:ascii="Times New Roman" w:hAnsi="Times New Roman"/>
          <w:color w:val="000000"/>
          <w:sz w:val="24"/>
          <w:szCs w:val="24"/>
          <w:lang w:val="lv-LV"/>
        </w:rPr>
        <w:t>p</w:t>
      </w:r>
      <w:r w:rsidRPr="004A6E37">
        <w:rPr>
          <w:rFonts w:ascii="Times New Roman" w:hAnsi="Times New Roman"/>
          <w:color w:val="000000"/>
          <w:spacing w:val="-1"/>
          <w:sz w:val="24"/>
          <w:szCs w:val="24"/>
          <w:lang w:val="lv-LV"/>
        </w:rPr>
        <w:t>r</w:t>
      </w:r>
      <w:r w:rsidRPr="004A6E37">
        <w:rPr>
          <w:rFonts w:ascii="Times New Roman" w:hAnsi="Times New Roman"/>
          <w:color w:val="000000"/>
          <w:spacing w:val="-3"/>
          <w:sz w:val="24"/>
          <w:szCs w:val="24"/>
          <w:lang w:val="lv-LV"/>
        </w:rPr>
        <w:t>i</w:t>
      </w:r>
      <w:r w:rsidRPr="004A6E37">
        <w:rPr>
          <w:rFonts w:ascii="Times New Roman" w:hAnsi="Times New Roman"/>
          <w:color w:val="000000"/>
          <w:spacing w:val="3"/>
          <w:sz w:val="24"/>
          <w:szCs w:val="24"/>
          <w:lang w:val="lv-LV"/>
        </w:rPr>
        <w:t>e</w:t>
      </w:r>
      <w:r w:rsidRPr="004A6E37">
        <w:rPr>
          <w:rFonts w:ascii="Times New Roman" w:hAnsi="Times New Roman"/>
          <w:color w:val="000000"/>
          <w:sz w:val="24"/>
          <w:szCs w:val="24"/>
          <w:lang w:val="lv-LV"/>
        </w:rPr>
        <w:t>k</w:t>
      </w:r>
      <w:r w:rsidRPr="004A6E37">
        <w:rPr>
          <w:rFonts w:ascii="Times New Roman" w:hAnsi="Times New Roman"/>
          <w:color w:val="000000"/>
          <w:spacing w:val="-1"/>
          <w:sz w:val="24"/>
          <w:szCs w:val="24"/>
          <w:lang w:val="lv-LV"/>
        </w:rPr>
        <w:t>š</w:t>
      </w:r>
      <w:r w:rsidRPr="004A6E37">
        <w:rPr>
          <w:rFonts w:ascii="Times New Roman" w:hAnsi="Times New Roman"/>
          <w:color w:val="000000"/>
          <w:sz w:val="24"/>
          <w:szCs w:val="24"/>
          <w:lang w:val="lv-LV"/>
        </w:rPr>
        <w:t>m</w:t>
      </w:r>
      <w:r w:rsidRPr="004A6E37">
        <w:rPr>
          <w:rFonts w:ascii="Times New Roman" w:hAnsi="Times New Roman"/>
          <w:color w:val="000000"/>
          <w:spacing w:val="1"/>
          <w:sz w:val="24"/>
          <w:szCs w:val="24"/>
          <w:lang w:val="lv-LV"/>
        </w:rPr>
        <w:t>e</w:t>
      </w:r>
      <w:r w:rsidRPr="004A6E37">
        <w:rPr>
          <w:rFonts w:ascii="Times New Roman" w:hAnsi="Times New Roman"/>
          <w:color w:val="000000"/>
          <w:sz w:val="24"/>
          <w:szCs w:val="24"/>
          <w:lang w:val="lv-LV"/>
        </w:rPr>
        <w:t>ts</w:t>
      </w:r>
      <w:r w:rsidRPr="004A6E37">
        <w:rPr>
          <w:rFonts w:ascii="Times New Roman" w:hAnsi="Times New Roman"/>
          <w:color w:val="000000"/>
          <w:spacing w:val="20"/>
          <w:sz w:val="24"/>
          <w:szCs w:val="24"/>
          <w:lang w:val="lv-LV"/>
        </w:rPr>
        <w:t xml:space="preserve"> </w:t>
      </w:r>
      <w:r w:rsidRPr="004A6E37">
        <w:rPr>
          <w:rFonts w:ascii="Times New Roman" w:hAnsi="Times New Roman"/>
          <w:color w:val="000000"/>
          <w:spacing w:val="2"/>
          <w:sz w:val="24"/>
          <w:szCs w:val="24"/>
          <w:lang w:val="lv-LV"/>
        </w:rPr>
        <w:t>i</w:t>
      </w:r>
      <w:r w:rsidRPr="004A6E37">
        <w:rPr>
          <w:rFonts w:ascii="Times New Roman" w:hAnsi="Times New Roman"/>
          <w:color w:val="000000"/>
          <w:sz w:val="24"/>
          <w:szCs w:val="24"/>
          <w:lang w:val="lv-LV"/>
        </w:rPr>
        <w:t>r</w:t>
      </w:r>
      <w:r w:rsidRPr="004A6E37">
        <w:rPr>
          <w:rFonts w:ascii="Times New Roman" w:hAnsi="Times New Roman"/>
          <w:color w:val="000000"/>
          <w:spacing w:val="3"/>
          <w:sz w:val="24"/>
          <w:szCs w:val="24"/>
          <w:lang w:val="lv-LV"/>
        </w:rPr>
        <w:t xml:space="preserve"> </w:t>
      </w:r>
      <w:r w:rsidR="00F36A6D" w:rsidRPr="004A6E37">
        <w:rPr>
          <w:rFonts w:ascii="Times New Roman" w:hAnsi="Times New Roman"/>
          <w:color w:val="000000"/>
          <w:spacing w:val="3"/>
          <w:sz w:val="24"/>
          <w:szCs w:val="24"/>
          <w:lang w:val="lv-LV"/>
        </w:rPr>
        <w:t>p</w:t>
      </w:r>
      <w:r w:rsidRPr="004A6E37">
        <w:rPr>
          <w:rFonts w:ascii="Times New Roman" w:hAnsi="Times New Roman"/>
          <w:bCs/>
          <w:color w:val="000000"/>
          <w:sz w:val="24"/>
          <w:szCs w:val="24"/>
          <w:lang w:val="lv-LV"/>
        </w:rPr>
        <w:t>ā</w:t>
      </w:r>
      <w:r w:rsidRPr="004A6E37">
        <w:rPr>
          <w:rFonts w:ascii="Times New Roman" w:hAnsi="Times New Roman"/>
          <w:bCs/>
          <w:color w:val="000000"/>
          <w:spacing w:val="3"/>
          <w:sz w:val="24"/>
          <w:szCs w:val="24"/>
          <w:lang w:val="lv-LV"/>
        </w:rPr>
        <w:t>r</w:t>
      </w:r>
      <w:r w:rsidRPr="004A6E37">
        <w:rPr>
          <w:rFonts w:ascii="Times New Roman" w:hAnsi="Times New Roman"/>
          <w:bCs/>
          <w:color w:val="000000"/>
          <w:spacing w:val="-1"/>
          <w:sz w:val="24"/>
          <w:szCs w:val="24"/>
          <w:lang w:val="lv-LV"/>
        </w:rPr>
        <w:t>t</w:t>
      </w:r>
      <w:r w:rsidRPr="004A6E37">
        <w:rPr>
          <w:rFonts w:ascii="Times New Roman" w:hAnsi="Times New Roman"/>
          <w:bCs/>
          <w:color w:val="000000"/>
          <w:sz w:val="24"/>
          <w:szCs w:val="24"/>
          <w:lang w:val="lv-LV"/>
        </w:rPr>
        <w:t>i</w:t>
      </w:r>
      <w:r w:rsidRPr="004A6E37">
        <w:rPr>
          <w:rFonts w:ascii="Times New Roman" w:hAnsi="Times New Roman"/>
          <w:bCs/>
          <w:color w:val="000000"/>
          <w:spacing w:val="-1"/>
          <w:sz w:val="24"/>
          <w:szCs w:val="24"/>
          <w:lang w:val="lv-LV"/>
        </w:rPr>
        <w:t>k</w:t>
      </w:r>
      <w:r w:rsidRPr="004A6E37">
        <w:rPr>
          <w:rFonts w:ascii="Times New Roman" w:hAnsi="Times New Roman"/>
          <w:bCs/>
          <w:color w:val="000000"/>
          <w:sz w:val="24"/>
          <w:szCs w:val="24"/>
          <w:lang w:val="lv-LV"/>
        </w:rPr>
        <w:t>as</w:t>
      </w:r>
      <w:r w:rsidRPr="004A6E37">
        <w:rPr>
          <w:rFonts w:ascii="Times New Roman" w:hAnsi="Times New Roman"/>
          <w:bCs/>
          <w:color w:val="000000"/>
          <w:spacing w:val="17"/>
          <w:sz w:val="24"/>
          <w:szCs w:val="24"/>
          <w:lang w:val="lv-LV"/>
        </w:rPr>
        <w:t xml:space="preserve"> </w:t>
      </w:r>
      <w:r w:rsidRPr="004A6E37">
        <w:rPr>
          <w:rFonts w:ascii="Times New Roman" w:hAnsi="Times New Roman"/>
          <w:bCs/>
          <w:color w:val="000000"/>
          <w:spacing w:val="-1"/>
          <w:sz w:val="24"/>
          <w:szCs w:val="24"/>
          <w:lang w:val="lv-LV"/>
        </w:rPr>
        <w:t>p</w:t>
      </w:r>
      <w:r w:rsidRPr="004A6E37">
        <w:rPr>
          <w:rFonts w:ascii="Times New Roman" w:hAnsi="Times New Roman"/>
          <w:bCs/>
          <w:color w:val="000000"/>
          <w:spacing w:val="1"/>
          <w:sz w:val="24"/>
          <w:szCs w:val="24"/>
          <w:lang w:val="lv-LV"/>
        </w:rPr>
        <w:t>r</w:t>
      </w:r>
      <w:r w:rsidRPr="004A6E37">
        <w:rPr>
          <w:rFonts w:ascii="Times New Roman" w:hAnsi="Times New Roman"/>
          <w:bCs/>
          <w:color w:val="000000"/>
          <w:sz w:val="24"/>
          <w:szCs w:val="24"/>
          <w:lang w:val="lv-LV"/>
        </w:rPr>
        <w:t>o</w:t>
      </w:r>
      <w:r w:rsidRPr="004A6E37">
        <w:rPr>
          <w:rFonts w:ascii="Times New Roman" w:hAnsi="Times New Roman"/>
          <w:bCs/>
          <w:color w:val="000000"/>
          <w:spacing w:val="-1"/>
          <w:sz w:val="24"/>
          <w:szCs w:val="24"/>
          <w:lang w:val="lv-LV"/>
        </w:rPr>
        <w:t>d</w:t>
      </w:r>
      <w:r w:rsidRPr="004A6E37">
        <w:rPr>
          <w:rFonts w:ascii="Times New Roman" w:hAnsi="Times New Roman"/>
          <w:bCs/>
          <w:color w:val="000000"/>
          <w:spacing w:val="-3"/>
          <w:sz w:val="24"/>
          <w:szCs w:val="24"/>
          <w:lang w:val="lv-LV"/>
        </w:rPr>
        <w:t>u</w:t>
      </w:r>
      <w:r w:rsidRPr="004A6E37">
        <w:rPr>
          <w:rFonts w:ascii="Times New Roman" w:hAnsi="Times New Roman"/>
          <w:bCs/>
          <w:color w:val="000000"/>
          <w:spacing w:val="-1"/>
          <w:sz w:val="24"/>
          <w:szCs w:val="24"/>
          <w:lang w:val="lv-LV"/>
        </w:rPr>
        <w:t>k</w:t>
      </w:r>
      <w:r w:rsidRPr="004A6E37">
        <w:rPr>
          <w:rFonts w:ascii="Times New Roman" w:hAnsi="Times New Roman"/>
          <w:bCs/>
          <w:color w:val="000000"/>
          <w:spacing w:val="2"/>
          <w:sz w:val="24"/>
          <w:szCs w:val="24"/>
          <w:lang w:val="lv-LV"/>
        </w:rPr>
        <w:t>t</w:t>
      </w:r>
      <w:r w:rsidRPr="004A6E37">
        <w:rPr>
          <w:rFonts w:ascii="Times New Roman" w:hAnsi="Times New Roman"/>
          <w:bCs/>
          <w:color w:val="000000"/>
          <w:sz w:val="24"/>
          <w:szCs w:val="24"/>
          <w:lang w:val="lv-LV"/>
        </w:rPr>
        <w:t>u</w:t>
      </w:r>
      <w:r w:rsidRPr="004A6E37">
        <w:rPr>
          <w:rFonts w:ascii="Times New Roman" w:hAnsi="Times New Roman"/>
          <w:bCs/>
          <w:color w:val="000000"/>
          <w:spacing w:val="22"/>
          <w:sz w:val="24"/>
          <w:szCs w:val="24"/>
          <w:lang w:val="lv-LV"/>
        </w:rPr>
        <w:t xml:space="preserve"> </w:t>
      </w:r>
      <w:r w:rsidRPr="004A6E37">
        <w:rPr>
          <w:rFonts w:ascii="Times New Roman" w:hAnsi="Times New Roman"/>
          <w:bCs/>
          <w:color w:val="000000"/>
          <w:spacing w:val="-1"/>
          <w:sz w:val="24"/>
          <w:szCs w:val="24"/>
          <w:lang w:val="lv-LV"/>
        </w:rPr>
        <w:t>p</w:t>
      </w:r>
      <w:r w:rsidRPr="004A6E37">
        <w:rPr>
          <w:rFonts w:ascii="Times New Roman" w:hAnsi="Times New Roman"/>
          <w:bCs/>
          <w:color w:val="000000"/>
          <w:sz w:val="24"/>
          <w:szCs w:val="24"/>
          <w:lang w:val="lv-LV"/>
        </w:rPr>
        <w:t>i</w:t>
      </w:r>
      <w:r w:rsidRPr="004A6E37">
        <w:rPr>
          <w:rFonts w:ascii="Times New Roman" w:hAnsi="Times New Roman"/>
          <w:bCs/>
          <w:color w:val="000000"/>
          <w:spacing w:val="1"/>
          <w:sz w:val="24"/>
          <w:szCs w:val="24"/>
          <w:lang w:val="lv-LV"/>
        </w:rPr>
        <w:t>e</w:t>
      </w:r>
      <w:r w:rsidRPr="004A6E37">
        <w:rPr>
          <w:rFonts w:ascii="Times New Roman" w:hAnsi="Times New Roman"/>
          <w:bCs/>
          <w:color w:val="000000"/>
          <w:sz w:val="24"/>
          <w:szCs w:val="24"/>
          <w:lang w:val="lv-LV"/>
        </w:rPr>
        <w:t>gā</w:t>
      </w:r>
      <w:r w:rsidRPr="004A6E37">
        <w:rPr>
          <w:rFonts w:ascii="Times New Roman" w:hAnsi="Times New Roman"/>
          <w:bCs/>
          <w:color w:val="000000"/>
          <w:spacing w:val="-1"/>
          <w:sz w:val="24"/>
          <w:szCs w:val="24"/>
          <w:lang w:val="lv-LV"/>
        </w:rPr>
        <w:t>d</w:t>
      </w:r>
      <w:r w:rsidRPr="004A6E37">
        <w:rPr>
          <w:rFonts w:ascii="Times New Roman" w:hAnsi="Times New Roman"/>
          <w:bCs/>
          <w:color w:val="000000"/>
          <w:sz w:val="24"/>
          <w:szCs w:val="24"/>
          <w:lang w:val="lv-LV"/>
        </w:rPr>
        <w:t>e</w:t>
      </w:r>
      <w:r w:rsidRPr="004A6E37">
        <w:rPr>
          <w:rFonts w:ascii="Times New Roman" w:hAnsi="Times New Roman"/>
          <w:bCs/>
          <w:color w:val="000000"/>
          <w:spacing w:val="17"/>
          <w:sz w:val="24"/>
          <w:szCs w:val="24"/>
          <w:lang w:val="lv-LV"/>
        </w:rPr>
        <w:t xml:space="preserve"> </w:t>
      </w:r>
      <w:r w:rsidRPr="004A6E37">
        <w:rPr>
          <w:rFonts w:ascii="Times New Roman" w:hAnsi="Times New Roman"/>
          <w:bCs/>
          <w:color w:val="000000"/>
          <w:spacing w:val="-1"/>
          <w:sz w:val="24"/>
          <w:szCs w:val="24"/>
          <w:lang w:val="lv-LV"/>
        </w:rPr>
        <w:t>Gulbenes</w:t>
      </w:r>
      <w:r w:rsidRPr="004A6E37">
        <w:rPr>
          <w:rFonts w:ascii="Times New Roman" w:hAnsi="Times New Roman"/>
          <w:bCs/>
          <w:color w:val="000000"/>
          <w:spacing w:val="16"/>
          <w:sz w:val="24"/>
          <w:szCs w:val="24"/>
          <w:lang w:val="lv-LV"/>
        </w:rPr>
        <w:t xml:space="preserve"> </w:t>
      </w:r>
      <w:r w:rsidRPr="004A6E37">
        <w:rPr>
          <w:rFonts w:ascii="Times New Roman" w:hAnsi="Times New Roman"/>
          <w:bCs/>
          <w:color w:val="000000"/>
          <w:spacing w:val="-1"/>
          <w:w w:val="102"/>
          <w:sz w:val="24"/>
          <w:szCs w:val="24"/>
          <w:lang w:val="lv-LV"/>
        </w:rPr>
        <w:t>n</w:t>
      </w:r>
      <w:r w:rsidRPr="004A6E37">
        <w:rPr>
          <w:rFonts w:ascii="Times New Roman" w:hAnsi="Times New Roman"/>
          <w:bCs/>
          <w:color w:val="000000"/>
          <w:w w:val="102"/>
          <w:sz w:val="24"/>
          <w:szCs w:val="24"/>
          <w:lang w:val="lv-LV"/>
        </w:rPr>
        <w:t>ova</w:t>
      </w:r>
      <w:r w:rsidRPr="004A6E37">
        <w:rPr>
          <w:rFonts w:ascii="Times New Roman" w:hAnsi="Times New Roman"/>
          <w:bCs/>
          <w:color w:val="000000"/>
          <w:spacing w:val="-1"/>
          <w:w w:val="102"/>
          <w:sz w:val="24"/>
          <w:szCs w:val="24"/>
          <w:lang w:val="lv-LV"/>
        </w:rPr>
        <w:t>d</w:t>
      </w:r>
      <w:r w:rsidRPr="004A6E37">
        <w:rPr>
          <w:rFonts w:ascii="Times New Roman" w:hAnsi="Times New Roman"/>
          <w:bCs/>
          <w:color w:val="000000"/>
          <w:w w:val="102"/>
          <w:sz w:val="24"/>
          <w:szCs w:val="24"/>
          <w:lang w:val="lv-LV"/>
        </w:rPr>
        <w:t>a Stradu pagasta Stāķu pamatskolai, Stāķu pirmsskolas izglītības iestādei,</w:t>
      </w:r>
      <w:r w:rsidRPr="004A6E37">
        <w:rPr>
          <w:rFonts w:ascii="Times New Roman" w:hAnsi="Times New Roman"/>
          <w:b/>
          <w:bCs/>
          <w:color w:val="000000"/>
          <w:w w:val="102"/>
          <w:sz w:val="24"/>
          <w:szCs w:val="24"/>
          <w:lang w:val="lv-LV"/>
        </w:rPr>
        <w:t xml:space="preserve"> </w:t>
      </w:r>
      <w:r w:rsidRPr="004A6E37">
        <w:rPr>
          <w:rFonts w:ascii="Times New Roman" w:hAnsi="Times New Roman"/>
          <w:color w:val="000000"/>
          <w:sz w:val="24"/>
          <w:szCs w:val="24"/>
          <w:lang w:val="lv-LV"/>
        </w:rPr>
        <w:t>i</w:t>
      </w:r>
      <w:r w:rsidRPr="004A6E37">
        <w:rPr>
          <w:rFonts w:ascii="Times New Roman" w:hAnsi="Times New Roman"/>
          <w:color w:val="000000"/>
          <w:spacing w:val="-2"/>
          <w:sz w:val="24"/>
          <w:szCs w:val="24"/>
          <w:lang w:val="lv-LV"/>
        </w:rPr>
        <w:t xml:space="preserve">dentifikācijas </w:t>
      </w:r>
      <w:r w:rsidRPr="004A6E37">
        <w:rPr>
          <w:rFonts w:ascii="Times New Roman" w:hAnsi="Times New Roman"/>
          <w:color w:val="000000"/>
          <w:sz w:val="24"/>
          <w:szCs w:val="24"/>
          <w:lang w:val="lv-LV"/>
        </w:rPr>
        <w:t>N</w:t>
      </w:r>
      <w:r w:rsidRPr="004A6E37">
        <w:rPr>
          <w:rFonts w:ascii="Times New Roman" w:hAnsi="Times New Roman"/>
          <w:color w:val="000000"/>
          <w:spacing w:val="-1"/>
          <w:sz w:val="24"/>
          <w:szCs w:val="24"/>
          <w:lang w:val="lv-LV"/>
        </w:rPr>
        <w:t>r</w:t>
      </w:r>
      <w:r w:rsidRPr="004A6E37">
        <w:rPr>
          <w:rFonts w:ascii="Times New Roman" w:hAnsi="Times New Roman"/>
          <w:color w:val="000000"/>
          <w:sz w:val="24"/>
          <w:szCs w:val="24"/>
          <w:lang w:val="lv-LV"/>
        </w:rPr>
        <w:t xml:space="preserve">. </w:t>
      </w:r>
      <w:r w:rsidR="00E64AAC" w:rsidRPr="004A6E37">
        <w:rPr>
          <w:rFonts w:ascii="Times New Roman" w:hAnsi="Times New Roman"/>
          <w:color w:val="000000"/>
          <w:sz w:val="24"/>
          <w:szCs w:val="24"/>
          <w:lang w:val="lv-LV"/>
        </w:rPr>
        <w:t>GN SPP</w:t>
      </w:r>
      <w:r w:rsidRPr="004A6E37">
        <w:rPr>
          <w:rFonts w:ascii="Times New Roman" w:hAnsi="Times New Roman"/>
          <w:color w:val="000000"/>
          <w:sz w:val="24"/>
          <w:szCs w:val="24"/>
          <w:lang w:val="lv-LV"/>
        </w:rPr>
        <w:t xml:space="preserve"> - 201</w:t>
      </w:r>
      <w:r w:rsidR="0001479B" w:rsidRPr="004A6E37">
        <w:rPr>
          <w:rFonts w:ascii="Times New Roman" w:hAnsi="Times New Roman"/>
          <w:color w:val="000000"/>
          <w:sz w:val="24"/>
          <w:szCs w:val="24"/>
          <w:lang w:val="lv-LV"/>
        </w:rPr>
        <w:t>5</w:t>
      </w:r>
      <w:r w:rsidRPr="004A6E37">
        <w:rPr>
          <w:rFonts w:ascii="Times New Roman" w:hAnsi="Times New Roman"/>
          <w:color w:val="000000"/>
          <w:sz w:val="24"/>
          <w:szCs w:val="24"/>
          <w:lang w:val="lv-LV"/>
        </w:rPr>
        <w:t>/</w:t>
      </w:r>
      <w:r w:rsidR="0001479B" w:rsidRPr="004A6E37">
        <w:rPr>
          <w:rFonts w:ascii="Times New Roman" w:hAnsi="Times New Roman"/>
          <w:color w:val="000000"/>
          <w:sz w:val="24"/>
          <w:szCs w:val="24"/>
          <w:lang w:val="lv-LV"/>
        </w:rPr>
        <w:t>2</w:t>
      </w:r>
      <w:r w:rsidR="00F36A6D" w:rsidRPr="004A6E37">
        <w:rPr>
          <w:rFonts w:ascii="Times New Roman" w:hAnsi="Times New Roman"/>
          <w:color w:val="000000"/>
          <w:sz w:val="24"/>
          <w:szCs w:val="24"/>
          <w:lang w:val="lv-LV"/>
        </w:rPr>
        <w:t>.</w:t>
      </w:r>
    </w:p>
    <w:p w:rsidR="001E54E2" w:rsidRPr="004A6E37" w:rsidRDefault="0001479B" w:rsidP="00805C19">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r w:rsidRPr="004A6E37">
        <w:rPr>
          <w:rFonts w:ascii="Times New Roman" w:hAnsi="Times New Roman"/>
          <w:color w:val="000000"/>
          <w:spacing w:val="1"/>
          <w:sz w:val="24"/>
          <w:szCs w:val="24"/>
          <w:lang w:val="lv-LV"/>
        </w:rPr>
        <w:t xml:space="preserve">2.1.2. </w:t>
      </w:r>
      <w:r w:rsidR="001E54E2" w:rsidRPr="004A6E37">
        <w:rPr>
          <w:rFonts w:ascii="Times New Roman" w:hAnsi="Times New Roman"/>
          <w:color w:val="000000"/>
          <w:spacing w:val="1"/>
          <w:sz w:val="24"/>
          <w:szCs w:val="24"/>
          <w:lang w:val="lv-LV"/>
        </w:rPr>
        <w:t>C</w:t>
      </w:r>
      <w:r w:rsidR="001E54E2" w:rsidRPr="004A6E37">
        <w:rPr>
          <w:rFonts w:ascii="Times New Roman" w:hAnsi="Times New Roman"/>
          <w:color w:val="000000"/>
          <w:spacing w:val="-1"/>
          <w:sz w:val="24"/>
          <w:szCs w:val="24"/>
          <w:lang w:val="lv-LV"/>
        </w:rPr>
        <w:t>P</w:t>
      </w:r>
      <w:r w:rsidR="001E54E2" w:rsidRPr="004A6E37">
        <w:rPr>
          <w:rFonts w:ascii="Times New Roman" w:hAnsi="Times New Roman"/>
          <w:color w:val="000000"/>
          <w:sz w:val="24"/>
          <w:szCs w:val="24"/>
          <w:lang w:val="lv-LV"/>
        </w:rPr>
        <w:t>V</w:t>
      </w:r>
      <w:r w:rsidR="001E54E2" w:rsidRPr="004A6E37">
        <w:rPr>
          <w:rFonts w:ascii="Times New Roman" w:hAnsi="Times New Roman"/>
          <w:color w:val="000000"/>
          <w:spacing w:val="9"/>
          <w:sz w:val="24"/>
          <w:szCs w:val="24"/>
          <w:lang w:val="lv-LV"/>
        </w:rPr>
        <w:t xml:space="preserve"> </w:t>
      </w:r>
      <w:r w:rsidR="001E54E2" w:rsidRPr="004A6E37">
        <w:rPr>
          <w:rFonts w:ascii="Times New Roman" w:hAnsi="Times New Roman"/>
          <w:color w:val="000000"/>
          <w:sz w:val="24"/>
          <w:szCs w:val="24"/>
          <w:lang w:val="lv-LV"/>
        </w:rPr>
        <w:t>kod</w:t>
      </w:r>
      <w:r w:rsidR="001E54E2" w:rsidRPr="004A6E37">
        <w:rPr>
          <w:rFonts w:ascii="Times New Roman" w:hAnsi="Times New Roman"/>
          <w:color w:val="000000"/>
          <w:spacing w:val="1"/>
          <w:sz w:val="24"/>
          <w:szCs w:val="24"/>
          <w:lang w:val="lv-LV"/>
        </w:rPr>
        <w:t>s</w:t>
      </w:r>
      <w:r w:rsidR="001E54E2" w:rsidRPr="004A6E37">
        <w:rPr>
          <w:rFonts w:ascii="Times New Roman" w:hAnsi="Times New Roman"/>
          <w:color w:val="000000"/>
          <w:sz w:val="24"/>
          <w:szCs w:val="24"/>
          <w:lang w:val="lv-LV"/>
        </w:rPr>
        <w:t>:</w:t>
      </w:r>
      <w:r w:rsidR="001E54E2" w:rsidRPr="004A6E37">
        <w:rPr>
          <w:rFonts w:ascii="Times New Roman" w:hAnsi="Times New Roman"/>
          <w:color w:val="000000"/>
          <w:spacing w:val="12"/>
          <w:sz w:val="24"/>
          <w:szCs w:val="24"/>
          <w:lang w:val="lv-LV"/>
        </w:rPr>
        <w:t xml:space="preserve"> </w:t>
      </w:r>
      <w:r w:rsidR="001E54E2" w:rsidRPr="004A6E37">
        <w:rPr>
          <w:rFonts w:ascii="Times New Roman" w:hAnsi="Times New Roman"/>
          <w:color w:val="000000"/>
          <w:w w:val="102"/>
          <w:sz w:val="24"/>
          <w:szCs w:val="24"/>
          <w:lang w:val="lv-LV"/>
        </w:rPr>
        <w:t>150</w:t>
      </w:r>
      <w:r w:rsidR="001E54E2" w:rsidRPr="004A6E37">
        <w:rPr>
          <w:rFonts w:ascii="Times New Roman" w:hAnsi="Times New Roman"/>
          <w:color w:val="000000"/>
          <w:spacing w:val="-2"/>
          <w:w w:val="102"/>
          <w:sz w:val="24"/>
          <w:szCs w:val="24"/>
          <w:lang w:val="lv-LV"/>
        </w:rPr>
        <w:t>0</w:t>
      </w:r>
      <w:r w:rsidR="001E54E2" w:rsidRPr="004A6E37">
        <w:rPr>
          <w:rFonts w:ascii="Times New Roman" w:hAnsi="Times New Roman"/>
          <w:color w:val="000000"/>
          <w:w w:val="102"/>
          <w:sz w:val="24"/>
          <w:szCs w:val="24"/>
          <w:lang w:val="lv-LV"/>
        </w:rPr>
        <w:t>000</w:t>
      </w:r>
      <w:r w:rsidR="001E54E2" w:rsidRPr="004A6E37">
        <w:rPr>
          <w:rFonts w:ascii="Times New Roman" w:hAnsi="Times New Roman"/>
          <w:color w:val="000000"/>
          <w:spacing w:val="-1"/>
          <w:w w:val="102"/>
          <w:sz w:val="24"/>
          <w:szCs w:val="24"/>
          <w:lang w:val="lv-LV"/>
        </w:rPr>
        <w:t>-</w:t>
      </w:r>
      <w:r w:rsidR="001E54E2" w:rsidRPr="004A6E37">
        <w:rPr>
          <w:rFonts w:ascii="Times New Roman" w:hAnsi="Times New Roman"/>
          <w:color w:val="000000"/>
          <w:w w:val="102"/>
          <w:sz w:val="24"/>
          <w:szCs w:val="24"/>
          <w:lang w:val="lv-LV"/>
        </w:rPr>
        <w:t>8.</w:t>
      </w:r>
    </w:p>
    <w:p w:rsidR="001E54E2" w:rsidRPr="004A6E37" w:rsidRDefault="001E54E2" w:rsidP="00805C19">
      <w:pPr>
        <w:widowControl w:val="0"/>
        <w:autoSpaceDE w:val="0"/>
        <w:autoSpaceDN w:val="0"/>
        <w:adjustRightInd w:val="0"/>
        <w:spacing w:after="0" w:line="240" w:lineRule="auto"/>
        <w:ind w:firstLine="720"/>
        <w:jc w:val="both"/>
        <w:rPr>
          <w:rFonts w:ascii="Times New Roman" w:hAnsi="Times New Roman"/>
          <w:color w:val="000000"/>
          <w:sz w:val="24"/>
          <w:szCs w:val="24"/>
          <w:lang w:val="lv-LV"/>
        </w:rPr>
      </w:pPr>
      <w:r w:rsidRPr="004A6E37">
        <w:rPr>
          <w:rFonts w:ascii="Times New Roman" w:hAnsi="Times New Roman"/>
          <w:bCs/>
          <w:color w:val="000000"/>
          <w:sz w:val="24"/>
          <w:szCs w:val="24"/>
          <w:lang w:val="lv-LV"/>
        </w:rPr>
        <w:t>2</w:t>
      </w:r>
      <w:r w:rsidRPr="004A6E37">
        <w:rPr>
          <w:rFonts w:ascii="Times New Roman" w:hAnsi="Times New Roman"/>
          <w:bCs/>
          <w:color w:val="000000"/>
          <w:spacing w:val="1"/>
          <w:sz w:val="24"/>
          <w:szCs w:val="24"/>
          <w:lang w:val="lv-LV"/>
        </w:rPr>
        <w:t>.</w:t>
      </w:r>
      <w:r w:rsidRPr="004A6E37">
        <w:rPr>
          <w:rFonts w:ascii="Times New Roman" w:hAnsi="Times New Roman"/>
          <w:bCs/>
          <w:color w:val="000000"/>
          <w:sz w:val="24"/>
          <w:szCs w:val="24"/>
          <w:lang w:val="lv-LV"/>
        </w:rPr>
        <w:t>1</w:t>
      </w:r>
      <w:r w:rsidRPr="004A6E37">
        <w:rPr>
          <w:rFonts w:ascii="Times New Roman" w:hAnsi="Times New Roman"/>
          <w:bCs/>
          <w:color w:val="000000"/>
          <w:spacing w:val="1"/>
          <w:sz w:val="24"/>
          <w:szCs w:val="24"/>
          <w:lang w:val="lv-LV"/>
        </w:rPr>
        <w:t>.</w:t>
      </w:r>
      <w:r w:rsidR="0001479B" w:rsidRPr="004A6E37">
        <w:rPr>
          <w:rFonts w:ascii="Times New Roman" w:hAnsi="Times New Roman"/>
          <w:bCs/>
          <w:color w:val="000000"/>
          <w:spacing w:val="-2"/>
          <w:sz w:val="24"/>
          <w:szCs w:val="24"/>
          <w:lang w:val="lv-LV"/>
        </w:rPr>
        <w:t>3</w:t>
      </w:r>
      <w:r w:rsidRPr="004A6E37">
        <w:rPr>
          <w:rFonts w:ascii="Times New Roman" w:hAnsi="Times New Roman"/>
          <w:bCs/>
          <w:color w:val="000000"/>
          <w:spacing w:val="1"/>
          <w:sz w:val="24"/>
          <w:szCs w:val="24"/>
          <w:lang w:val="lv-LV"/>
        </w:rPr>
        <w:t xml:space="preserve">. </w:t>
      </w:r>
      <w:r w:rsidRPr="004A6E37">
        <w:rPr>
          <w:rFonts w:ascii="Times New Roman" w:hAnsi="Times New Roman"/>
          <w:color w:val="000000"/>
          <w:spacing w:val="-1"/>
          <w:sz w:val="24"/>
          <w:szCs w:val="24"/>
          <w:lang w:val="lv-LV"/>
        </w:rPr>
        <w:t>I</w:t>
      </w:r>
      <w:r w:rsidRPr="004A6E37">
        <w:rPr>
          <w:rFonts w:ascii="Times New Roman" w:hAnsi="Times New Roman"/>
          <w:color w:val="000000"/>
          <w:spacing w:val="3"/>
          <w:sz w:val="24"/>
          <w:szCs w:val="24"/>
          <w:lang w:val="lv-LV"/>
        </w:rPr>
        <w:t>e</w:t>
      </w:r>
      <w:r w:rsidRPr="004A6E37">
        <w:rPr>
          <w:rFonts w:ascii="Times New Roman" w:hAnsi="Times New Roman"/>
          <w:color w:val="000000"/>
          <w:spacing w:val="-2"/>
          <w:sz w:val="24"/>
          <w:szCs w:val="24"/>
          <w:lang w:val="lv-LV"/>
        </w:rPr>
        <w:t>p</w:t>
      </w:r>
      <w:r w:rsidRPr="004A6E37">
        <w:rPr>
          <w:rFonts w:ascii="Times New Roman" w:hAnsi="Times New Roman"/>
          <w:color w:val="000000"/>
          <w:sz w:val="24"/>
          <w:szCs w:val="24"/>
          <w:lang w:val="lv-LV"/>
        </w:rPr>
        <w:t>i</w:t>
      </w:r>
      <w:r w:rsidRPr="004A6E37">
        <w:rPr>
          <w:rFonts w:ascii="Times New Roman" w:hAnsi="Times New Roman"/>
          <w:color w:val="000000"/>
          <w:spacing w:val="-1"/>
          <w:sz w:val="24"/>
          <w:szCs w:val="24"/>
          <w:lang w:val="lv-LV"/>
        </w:rPr>
        <w:t>r</w:t>
      </w:r>
      <w:r w:rsidRPr="004A6E37">
        <w:rPr>
          <w:rFonts w:ascii="Times New Roman" w:hAnsi="Times New Roman"/>
          <w:color w:val="000000"/>
          <w:sz w:val="24"/>
          <w:szCs w:val="24"/>
          <w:lang w:val="lv-LV"/>
        </w:rPr>
        <w:t>ku</w:t>
      </w:r>
      <w:r w:rsidRPr="004A6E37">
        <w:rPr>
          <w:rFonts w:ascii="Times New Roman" w:hAnsi="Times New Roman"/>
          <w:color w:val="000000"/>
          <w:spacing w:val="2"/>
          <w:sz w:val="24"/>
          <w:szCs w:val="24"/>
          <w:lang w:val="lv-LV"/>
        </w:rPr>
        <w:t>m</w:t>
      </w:r>
      <w:r w:rsidRPr="004A6E37">
        <w:rPr>
          <w:rFonts w:ascii="Times New Roman" w:hAnsi="Times New Roman"/>
          <w:color w:val="000000"/>
          <w:sz w:val="24"/>
          <w:szCs w:val="24"/>
          <w:lang w:val="lv-LV"/>
        </w:rPr>
        <w:t>a</w:t>
      </w:r>
      <w:r w:rsidRPr="004A6E37">
        <w:rPr>
          <w:rFonts w:ascii="Times New Roman" w:hAnsi="Times New Roman"/>
          <w:color w:val="000000"/>
          <w:spacing w:val="29"/>
          <w:sz w:val="24"/>
          <w:szCs w:val="24"/>
          <w:lang w:val="lv-LV"/>
        </w:rPr>
        <w:t xml:space="preserve"> </w:t>
      </w:r>
      <w:r w:rsidRPr="004A6E37">
        <w:rPr>
          <w:rFonts w:ascii="Times New Roman" w:hAnsi="Times New Roman"/>
          <w:color w:val="000000"/>
          <w:sz w:val="24"/>
          <w:szCs w:val="24"/>
          <w:lang w:val="lv-LV"/>
        </w:rPr>
        <w:t>p</w:t>
      </w:r>
      <w:r w:rsidRPr="004A6E37">
        <w:rPr>
          <w:rFonts w:ascii="Times New Roman" w:hAnsi="Times New Roman"/>
          <w:color w:val="000000"/>
          <w:spacing w:val="-1"/>
          <w:sz w:val="24"/>
          <w:szCs w:val="24"/>
          <w:lang w:val="lv-LV"/>
        </w:rPr>
        <w:t>r</w:t>
      </w:r>
      <w:r w:rsidRPr="004A6E37">
        <w:rPr>
          <w:rFonts w:ascii="Times New Roman" w:hAnsi="Times New Roman"/>
          <w:color w:val="000000"/>
          <w:sz w:val="24"/>
          <w:szCs w:val="24"/>
          <w:lang w:val="lv-LV"/>
        </w:rPr>
        <w:t>i</w:t>
      </w:r>
      <w:r w:rsidRPr="004A6E37">
        <w:rPr>
          <w:rFonts w:ascii="Times New Roman" w:hAnsi="Times New Roman"/>
          <w:color w:val="000000"/>
          <w:spacing w:val="1"/>
          <w:sz w:val="24"/>
          <w:szCs w:val="24"/>
          <w:lang w:val="lv-LV"/>
        </w:rPr>
        <w:t>e</w:t>
      </w:r>
      <w:r w:rsidRPr="004A6E37">
        <w:rPr>
          <w:rFonts w:ascii="Times New Roman" w:hAnsi="Times New Roman"/>
          <w:color w:val="000000"/>
          <w:sz w:val="24"/>
          <w:szCs w:val="24"/>
          <w:lang w:val="lv-LV"/>
        </w:rPr>
        <w:t>k</w:t>
      </w:r>
      <w:r w:rsidRPr="004A6E37">
        <w:rPr>
          <w:rFonts w:ascii="Times New Roman" w:hAnsi="Times New Roman"/>
          <w:color w:val="000000"/>
          <w:spacing w:val="1"/>
          <w:sz w:val="24"/>
          <w:szCs w:val="24"/>
          <w:lang w:val="lv-LV"/>
        </w:rPr>
        <w:t>š</w:t>
      </w:r>
      <w:r w:rsidRPr="004A6E37">
        <w:rPr>
          <w:rFonts w:ascii="Times New Roman" w:hAnsi="Times New Roman"/>
          <w:color w:val="000000"/>
          <w:spacing w:val="-3"/>
          <w:sz w:val="24"/>
          <w:szCs w:val="24"/>
          <w:lang w:val="lv-LV"/>
        </w:rPr>
        <w:t>m</w:t>
      </w:r>
      <w:r w:rsidRPr="004A6E37">
        <w:rPr>
          <w:rFonts w:ascii="Times New Roman" w:hAnsi="Times New Roman"/>
          <w:color w:val="000000"/>
          <w:spacing w:val="1"/>
          <w:sz w:val="24"/>
          <w:szCs w:val="24"/>
          <w:lang w:val="lv-LV"/>
        </w:rPr>
        <w:t>e</w:t>
      </w:r>
      <w:r w:rsidRPr="004A6E37">
        <w:rPr>
          <w:rFonts w:ascii="Times New Roman" w:hAnsi="Times New Roman"/>
          <w:color w:val="000000"/>
          <w:spacing w:val="2"/>
          <w:sz w:val="24"/>
          <w:szCs w:val="24"/>
          <w:lang w:val="lv-LV"/>
        </w:rPr>
        <w:t>t</w:t>
      </w:r>
      <w:r w:rsidRPr="004A6E37">
        <w:rPr>
          <w:rFonts w:ascii="Times New Roman" w:hAnsi="Times New Roman"/>
          <w:color w:val="000000"/>
          <w:sz w:val="24"/>
          <w:szCs w:val="24"/>
          <w:lang w:val="lv-LV"/>
        </w:rPr>
        <w:t>s</w:t>
      </w:r>
      <w:r w:rsidRPr="004A6E37">
        <w:rPr>
          <w:rFonts w:ascii="Times New Roman" w:hAnsi="Times New Roman"/>
          <w:color w:val="000000"/>
          <w:spacing w:val="20"/>
          <w:sz w:val="24"/>
          <w:szCs w:val="24"/>
          <w:lang w:val="lv-LV"/>
        </w:rPr>
        <w:t xml:space="preserve"> </w:t>
      </w:r>
      <w:r w:rsidRPr="004A6E37">
        <w:rPr>
          <w:rFonts w:ascii="Times New Roman" w:hAnsi="Times New Roman"/>
          <w:color w:val="000000"/>
          <w:sz w:val="24"/>
          <w:szCs w:val="24"/>
          <w:lang w:val="lv-LV"/>
        </w:rPr>
        <w:t>ir</w:t>
      </w:r>
      <w:r w:rsidRPr="004A6E37">
        <w:rPr>
          <w:rFonts w:ascii="Times New Roman" w:hAnsi="Times New Roman"/>
          <w:color w:val="000000"/>
          <w:spacing w:val="5"/>
          <w:sz w:val="24"/>
          <w:szCs w:val="24"/>
          <w:lang w:val="lv-LV"/>
        </w:rPr>
        <w:t xml:space="preserve"> </w:t>
      </w:r>
      <w:r w:rsidRPr="004A6E37">
        <w:rPr>
          <w:rFonts w:ascii="Times New Roman" w:hAnsi="Times New Roman"/>
          <w:color w:val="000000"/>
          <w:spacing w:val="-4"/>
          <w:sz w:val="24"/>
          <w:szCs w:val="24"/>
          <w:lang w:val="lv-LV"/>
        </w:rPr>
        <w:t>s</w:t>
      </w:r>
      <w:r w:rsidRPr="004A6E37">
        <w:rPr>
          <w:rFonts w:ascii="Times New Roman" w:hAnsi="Times New Roman"/>
          <w:color w:val="000000"/>
          <w:spacing w:val="3"/>
          <w:sz w:val="24"/>
          <w:szCs w:val="24"/>
          <w:lang w:val="lv-LV"/>
        </w:rPr>
        <w:t>a</w:t>
      </w:r>
      <w:r w:rsidRPr="004A6E37">
        <w:rPr>
          <w:rFonts w:ascii="Times New Roman" w:hAnsi="Times New Roman"/>
          <w:color w:val="000000"/>
          <w:sz w:val="24"/>
          <w:szCs w:val="24"/>
          <w:lang w:val="lv-LV"/>
        </w:rPr>
        <w:t>d</w:t>
      </w:r>
      <w:r w:rsidRPr="004A6E37">
        <w:rPr>
          <w:rFonts w:ascii="Times New Roman" w:hAnsi="Times New Roman"/>
          <w:color w:val="000000"/>
          <w:spacing w:val="1"/>
          <w:sz w:val="24"/>
          <w:szCs w:val="24"/>
          <w:lang w:val="lv-LV"/>
        </w:rPr>
        <w:t>a</w:t>
      </w:r>
      <w:r w:rsidRPr="004A6E37">
        <w:rPr>
          <w:rFonts w:ascii="Times New Roman" w:hAnsi="Times New Roman"/>
          <w:color w:val="000000"/>
          <w:spacing w:val="-3"/>
          <w:sz w:val="24"/>
          <w:szCs w:val="24"/>
          <w:lang w:val="lv-LV"/>
        </w:rPr>
        <w:t>l</w:t>
      </w:r>
      <w:r w:rsidRPr="004A6E37">
        <w:rPr>
          <w:rFonts w:ascii="Times New Roman" w:hAnsi="Times New Roman"/>
          <w:color w:val="000000"/>
          <w:spacing w:val="2"/>
          <w:sz w:val="24"/>
          <w:szCs w:val="24"/>
          <w:lang w:val="lv-LV"/>
        </w:rPr>
        <w:t>ī</w:t>
      </w:r>
      <w:r w:rsidRPr="004A6E37">
        <w:rPr>
          <w:rFonts w:ascii="Times New Roman" w:hAnsi="Times New Roman"/>
          <w:color w:val="000000"/>
          <w:sz w:val="24"/>
          <w:szCs w:val="24"/>
          <w:lang w:val="lv-LV"/>
        </w:rPr>
        <w:t>ts</w:t>
      </w:r>
      <w:r w:rsidRPr="004A6E37">
        <w:rPr>
          <w:rFonts w:ascii="Times New Roman" w:hAnsi="Times New Roman"/>
          <w:color w:val="000000"/>
          <w:spacing w:val="14"/>
          <w:sz w:val="24"/>
          <w:szCs w:val="24"/>
          <w:lang w:val="lv-LV"/>
        </w:rPr>
        <w:t xml:space="preserve"> </w:t>
      </w:r>
      <w:r w:rsidR="0001479B" w:rsidRPr="004A6E37">
        <w:rPr>
          <w:rFonts w:ascii="Times New Roman" w:hAnsi="Times New Roman"/>
          <w:color w:val="000000"/>
          <w:sz w:val="24"/>
          <w:szCs w:val="24"/>
          <w:lang w:val="lv-LV"/>
        </w:rPr>
        <w:t>10 (desmit)</w:t>
      </w:r>
      <w:r w:rsidRPr="004A6E37">
        <w:rPr>
          <w:rFonts w:ascii="Times New Roman" w:hAnsi="Times New Roman"/>
          <w:color w:val="000000"/>
          <w:spacing w:val="5"/>
          <w:sz w:val="24"/>
          <w:szCs w:val="24"/>
          <w:lang w:val="lv-LV"/>
        </w:rPr>
        <w:t xml:space="preserve"> </w:t>
      </w:r>
      <w:r w:rsidRPr="004A6E37">
        <w:rPr>
          <w:rFonts w:ascii="Times New Roman" w:hAnsi="Times New Roman"/>
          <w:color w:val="000000"/>
          <w:w w:val="102"/>
          <w:sz w:val="24"/>
          <w:szCs w:val="24"/>
          <w:lang w:val="lv-LV"/>
        </w:rPr>
        <w:t>d</w:t>
      </w:r>
      <w:r w:rsidRPr="004A6E37">
        <w:rPr>
          <w:rFonts w:ascii="Times New Roman" w:hAnsi="Times New Roman"/>
          <w:spacing w:val="-2"/>
          <w:w w:val="102"/>
          <w:sz w:val="24"/>
          <w:szCs w:val="24"/>
          <w:lang w:val="lv-LV"/>
        </w:rPr>
        <w:t>aļ</w:t>
      </w:r>
      <w:r w:rsidRPr="004A6E37">
        <w:rPr>
          <w:rFonts w:ascii="Times New Roman" w:hAnsi="Times New Roman"/>
          <w:color w:val="000000"/>
          <w:spacing w:val="3"/>
          <w:w w:val="102"/>
          <w:sz w:val="24"/>
          <w:szCs w:val="24"/>
          <w:lang w:val="lv-LV"/>
        </w:rPr>
        <w:t>ā</w:t>
      </w:r>
      <w:r w:rsidRPr="004A6E37">
        <w:rPr>
          <w:rFonts w:ascii="Times New Roman" w:hAnsi="Times New Roman"/>
          <w:color w:val="000000"/>
          <w:spacing w:val="-4"/>
          <w:w w:val="102"/>
          <w:sz w:val="24"/>
          <w:szCs w:val="24"/>
          <w:lang w:val="lv-LV"/>
        </w:rPr>
        <w:t>s</w:t>
      </w:r>
      <w:r w:rsidRPr="004A6E37">
        <w:rPr>
          <w:rFonts w:ascii="Times New Roman" w:hAnsi="Times New Roman"/>
          <w:color w:val="000000"/>
          <w:w w:val="102"/>
          <w:sz w:val="24"/>
          <w:szCs w:val="24"/>
          <w:lang w:val="lv-LV"/>
        </w:rPr>
        <w:t>:</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1.daļa – Piens un piena produkti;</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2.daļa – Kartupeļi;</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3.daļa – Cūkgaļa un tās subprodukti;</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4.daļa – Gaļas produkti un desas;</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5.daļa – Saldētas ogas, zivis kā akvakultūras produkti;</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6.daļa – Lauku platībās audzētās dārzeņu kultūras;</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7.daļa – Segtās platībās audzētas dārzeņu kultūras;</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8.daļa – Maize</w:t>
      </w:r>
      <w:r w:rsidR="00DC0B7D">
        <w:rPr>
          <w:rFonts w:ascii="Times New Roman" w:hAnsi="Times New Roman"/>
          <w:sz w:val="24"/>
          <w:szCs w:val="24"/>
          <w:lang w:val="lv-LV"/>
        </w:rPr>
        <w:t xml:space="preserve"> un maizes izstrādājumi</w:t>
      </w:r>
      <w:r w:rsidRPr="004A6E37">
        <w:rPr>
          <w:rFonts w:ascii="Times New Roman" w:hAnsi="Times New Roman"/>
          <w:sz w:val="24"/>
          <w:szCs w:val="24"/>
          <w:lang w:val="lv-LV"/>
        </w:rPr>
        <w:t>;</w:t>
      </w:r>
    </w:p>
    <w:p w:rsidR="0001479B"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9.daļa – Svaigi augļi un ogas;</w:t>
      </w:r>
    </w:p>
    <w:p w:rsidR="001F0A91" w:rsidRPr="004A6E37" w:rsidRDefault="0001479B" w:rsidP="00FC1FF9">
      <w:pPr>
        <w:spacing w:after="0" w:line="240" w:lineRule="auto"/>
        <w:ind w:left="1259"/>
        <w:rPr>
          <w:rFonts w:ascii="Times New Roman" w:hAnsi="Times New Roman"/>
          <w:sz w:val="24"/>
          <w:szCs w:val="24"/>
          <w:lang w:val="lv-LV"/>
        </w:rPr>
      </w:pPr>
      <w:r w:rsidRPr="004A6E37">
        <w:rPr>
          <w:rFonts w:ascii="Times New Roman" w:hAnsi="Times New Roman"/>
          <w:sz w:val="24"/>
          <w:szCs w:val="24"/>
          <w:lang w:val="lv-LV"/>
        </w:rPr>
        <w:t xml:space="preserve">10.daļa – </w:t>
      </w:r>
      <w:proofErr w:type="spellStart"/>
      <w:r w:rsidRPr="004A6E37">
        <w:rPr>
          <w:rFonts w:ascii="Times New Roman" w:hAnsi="Times New Roman"/>
          <w:sz w:val="24"/>
          <w:szCs w:val="24"/>
          <w:lang w:val="lv-LV"/>
        </w:rPr>
        <w:t>Bakalejas</w:t>
      </w:r>
      <w:proofErr w:type="spellEnd"/>
      <w:r w:rsidRPr="004A6E37">
        <w:rPr>
          <w:rFonts w:ascii="Times New Roman" w:hAnsi="Times New Roman"/>
          <w:sz w:val="24"/>
          <w:szCs w:val="24"/>
          <w:lang w:val="lv-LV"/>
        </w:rPr>
        <w:t xml:space="preserve"> preces.</w:t>
      </w:r>
    </w:p>
    <w:p w:rsidR="0001479B" w:rsidRPr="004A6E37" w:rsidRDefault="0001479B" w:rsidP="00FC1FF9">
      <w:pPr>
        <w:pStyle w:val="ListParagraph"/>
        <w:numPr>
          <w:ilvl w:val="2"/>
          <w:numId w:val="30"/>
        </w:numPr>
        <w:tabs>
          <w:tab w:val="left" w:pos="1276"/>
        </w:tabs>
        <w:spacing w:after="0" w:line="240" w:lineRule="auto"/>
        <w:ind w:left="0" w:firstLine="720"/>
        <w:jc w:val="both"/>
        <w:rPr>
          <w:rFonts w:ascii="Times New Roman" w:hAnsi="Times New Roman"/>
          <w:bCs/>
          <w:sz w:val="24"/>
          <w:szCs w:val="24"/>
          <w:lang w:val="lv-LV"/>
        </w:rPr>
      </w:pPr>
      <w:r w:rsidRPr="004A6E37">
        <w:rPr>
          <w:rFonts w:ascii="Times New Roman" w:hAnsi="Times New Roman"/>
          <w:bCs/>
          <w:sz w:val="24"/>
          <w:szCs w:val="24"/>
          <w:lang w:val="lv-LV"/>
        </w:rPr>
        <w:t xml:space="preserve">Pretendents var iesniegt piedāvājumu par vienu vai vairākām iepirkuma priekšmeta daļām, ievērojot iepirkuma </w:t>
      </w:r>
      <w:r w:rsidR="00FC09D8">
        <w:rPr>
          <w:rFonts w:ascii="Times New Roman" w:hAnsi="Times New Roman"/>
          <w:bCs/>
          <w:sz w:val="24"/>
          <w:szCs w:val="24"/>
          <w:lang w:val="lv-LV"/>
        </w:rPr>
        <w:t>nolikumā</w:t>
      </w:r>
      <w:r w:rsidRPr="004A6E37">
        <w:rPr>
          <w:rFonts w:ascii="Times New Roman" w:hAnsi="Times New Roman"/>
          <w:bCs/>
          <w:sz w:val="24"/>
          <w:szCs w:val="24"/>
          <w:lang w:val="lv-LV"/>
        </w:rPr>
        <w:t>, t. sk. Tehniskajās specifikācijās noteiktās prasības.</w:t>
      </w:r>
    </w:p>
    <w:p w:rsidR="0001479B" w:rsidRPr="004A6E37" w:rsidRDefault="0001479B" w:rsidP="00FC1FF9">
      <w:pPr>
        <w:pStyle w:val="ListParagraph"/>
        <w:numPr>
          <w:ilvl w:val="2"/>
          <w:numId w:val="30"/>
        </w:numPr>
        <w:tabs>
          <w:tab w:val="left" w:pos="1276"/>
        </w:tabs>
        <w:spacing w:after="0" w:line="240" w:lineRule="auto"/>
        <w:ind w:left="0" w:firstLine="720"/>
        <w:jc w:val="both"/>
        <w:rPr>
          <w:rFonts w:ascii="Times New Roman" w:hAnsi="Times New Roman"/>
          <w:bCs/>
          <w:sz w:val="24"/>
          <w:szCs w:val="24"/>
          <w:lang w:val="lv-LV"/>
        </w:rPr>
      </w:pPr>
      <w:r w:rsidRPr="004A6E37">
        <w:rPr>
          <w:rFonts w:ascii="Times New Roman" w:hAnsi="Times New Roman"/>
          <w:b/>
          <w:sz w:val="24"/>
          <w:szCs w:val="24"/>
          <w:lang w:val="lv-LV"/>
        </w:rPr>
        <w:t xml:space="preserve">Tehniskās specifikācijā norādītais paredzamā iepirkuma apjoms ir aptuvens un var tikt precizēts iepirkuma gaitā pēc faktiskās nepieciešamības. </w:t>
      </w:r>
    </w:p>
    <w:p w:rsidR="0001479B" w:rsidRPr="004A6E37" w:rsidRDefault="0001479B" w:rsidP="00FC1FF9">
      <w:pPr>
        <w:pStyle w:val="ListParagraph"/>
        <w:numPr>
          <w:ilvl w:val="2"/>
          <w:numId w:val="30"/>
        </w:numPr>
        <w:tabs>
          <w:tab w:val="left" w:pos="1276"/>
        </w:tabs>
        <w:spacing w:after="0" w:line="240" w:lineRule="auto"/>
        <w:ind w:left="0" w:firstLine="720"/>
        <w:jc w:val="both"/>
        <w:rPr>
          <w:rFonts w:ascii="Times New Roman" w:hAnsi="Times New Roman"/>
          <w:bCs/>
          <w:sz w:val="24"/>
          <w:szCs w:val="24"/>
          <w:lang w:val="lv-LV"/>
        </w:rPr>
      </w:pPr>
      <w:r w:rsidRPr="004A6E37">
        <w:rPr>
          <w:rFonts w:ascii="Times New Roman" w:hAnsi="Times New Roman"/>
          <w:sz w:val="24"/>
          <w:szCs w:val="24"/>
          <w:lang w:val="lv-LV"/>
        </w:rPr>
        <w:t>Katras pārtikas preču grupas produktiem ir jāatbilst attiecīgai preču grupai piemērojamiem Latvijas Republikas normatīvajiem aktiem.</w:t>
      </w:r>
    </w:p>
    <w:p w:rsidR="0001479B" w:rsidRPr="004A6E37" w:rsidRDefault="0001479B" w:rsidP="00FC1FF9">
      <w:pPr>
        <w:pStyle w:val="ListParagraph"/>
        <w:numPr>
          <w:ilvl w:val="2"/>
          <w:numId w:val="30"/>
        </w:numPr>
        <w:tabs>
          <w:tab w:val="left" w:pos="1276"/>
        </w:tabs>
        <w:spacing w:after="0" w:line="240" w:lineRule="auto"/>
        <w:ind w:left="0" w:firstLine="720"/>
        <w:jc w:val="both"/>
        <w:rPr>
          <w:rFonts w:ascii="Times New Roman" w:hAnsi="Times New Roman"/>
          <w:bCs/>
          <w:sz w:val="24"/>
          <w:szCs w:val="24"/>
          <w:lang w:val="lv-LV"/>
        </w:rPr>
      </w:pPr>
      <w:r w:rsidRPr="004A6E37">
        <w:rPr>
          <w:rFonts w:ascii="Times New Roman" w:hAnsi="Times New Roman"/>
          <w:sz w:val="24"/>
          <w:szCs w:val="24"/>
          <w:lang w:val="lv-LV"/>
        </w:rPr>
        <w:t>Pretendentam pēc Pasūtītāja pieprasījuma jāuzrāda oficiāla kvalitātes kontroles institūcijas vai citas kompetentas iestādes izdota sertifikāta kopija, kas apliecina preces atbilstību standartiem.</w:t>
      </w:r>
    </w:p>
    <w:p w:rsidR="0001479B" w:rsidRPr="00621B39" w:rsidRDefault="0001479B" w:rsidP="00FC1FF9">
      <w:pPr>
        <w:pStyle w:val="ListParagraph"/>
        <w:numPr>
          <w:ilvl w:val="2"/>
          <w:numId w:val="30"/>
        </w:numPr>
        <w:tabs>
          <w:tab w:val="left" w:pos="1276"/>
        </w:tabs>
        <w:spacing w:after="0" w:line="240" w:lineRule="auto"/>
        <w:ind w:left="0" w:firstLine="720"/>
        <w:jc w:val="both"/>
        <w:rPr>
          <w:rFonts w:ascii="Times New Roman" w:hAnsi="Times New Roman"/>
          <w:bCs/>
          <w:sz w:val="24"/>
          <w:szCs w:val="24"/>
          <w:lang w:val="lv-LV"/>
        </w:rPr>
      </w:pPr>
      <w:r w:rsidRPr="00FC1FF9">
        <w:rPr>
          <w:rFonts w:ascii="Times New Roman" w:hAnsi="Times New Roman"/>
          <w:b/>
          <w:sz w:val="24"/>
          <w:szCs w:val="24"/>
          <w:lang w:val="lv-LV"/>
        </w:rPr>
        <w:t>Piegāde</w:t>
      </w:r>
      <w:r w:rsidRPr="004A6E37">
        <w:rPr>
          <w:rFonts w:ascii="Times New Roman" w:hAnsi="Times New Roman"/>
          <w:sz w:val="24"/>
          <w:szCs w:val="24"/>
          <w:lang w:val="lv-LV"/>
        </w:rPr>
        <w:t xml:space="preserve">: preces piegāde jānodrošina Pasūtītāja norādītajā adresē 1 (vienas) darba dienas laikā no </w:t>
      </w:r>
      <w:r w:rsidRPr="004A6E37">
        <w:rPr>
          <w:rFonts w:ascii="Times New Roman" w:hAnsi="Times New Roman"/>
          <w:sz w:val="24"/>
          <w:szCs w:val="24"/>
          <w:u w:val="single"/>
          <w:lang w:val="lv-LV"/>
        </w:rPr>
        <w:t>pasūtījuma (elektroniski vai pa faksu) nosūtīšanas dienas</w:t>
      </w:r>
      <w:r w:rsidRPr="004A6E37">
        <w:rPr>
          <w:rFonts w:ascii="Times New Roman" w:hAnsi="Times New Roman"/>
          <w:sz w:val="24"/>
          <w:szCs w:val="24"/>
          <w:lang w:val="lv-LV"/>
        </w:rPr>
        <w:t>. Konkrētais pārtikas produktu sortiments un apjoms, kā arī tiešais piegādes laiks tiek saskaņots pa telefonu vai faksu.</w:t>
      </w:r>
    </w:p>
    <w:p w:rsidR="00621B39" w:rsidRPr="00621B39" w:rsidRDefault="00621B39" w:rsidP="00621B39">
      <w:pPr>
        <w:tabs>
          <w:tab w:val="left" w:pos="1276"/>
        </w:tabs>
        <w:spacing w:after="0" w:line="240" w:lineRule="auto"/>
        <w:jc w:val="both"/>
        <w:rPr>
          <w:rFonts w:ascii="Times New Roman" w:hAnsi="Times New Roman"/>
          <w:bCs/>
          <w:sz w:val="24"/>
          <w:szCs w:val="24"/>
          <w:lang w:val="lv-LV"/>
        </w:rPr>
      </w:pPr>
    </w:p>
    <w:p w:rsidR="0001479B" w:rsidRPr="004A6E37" w:rsidRDefault="0001479B" w:rsidP="00621B39">
      <w:pPr>
        <w:numPr>
          <w:ilvl w:val="1"/>
          <w:numId w:val="23"/>
        </w:numPr>
        <w:tabs>
          <w:tab w:val="left" w:pos="567"/>
        </w:tabs>
        <w:spacing w:after="0" w:line="240" w:lineRule="auto"/>
        <w:ind w:left="539" w:hanging="539"/>
        <w:jc w:val="both"/>
        <w:rPr>
          <w:rFonts w:ascii="Times New Roman" w:hAnsi="Times New Roman"/>
          <w:color w:val="000000"/>
          <w:sz w:val="24"/>
          <w:szCs w:val="24"/>
          <w:lang w:val="lv-LV"/>
        </w:rPr>
      </w:pPr>
      <w:r w:rsidRPr="004A6E37">
        <w:rPr>
          <w:rFonts w:ascii="Times New Roman" w:hAnsi="Times New Roman"/>
          <w:b/>
          <w:sz w:val="24"/>
          <w:szCs w:val="24"/>
          <w:lang w:val="lv-LV"/>
        </w:rPr>
        <w:t xml:space="preserve">Līguma izpildes vietas: </w:t>
      </w:r>
    </w:p>
    <w:p w:rsidR="0001479B" w:rsidRPr="004A6E37" w:rsidRDefault="0001479B" w:rsidP="0001479B">
      <w:pPr>
        <w:widowControl w:val="0"/>
        <w:autoSpaceDE w:val="0"/>
        <w:autoSpaceDN w:val="0"/>
        <w:adjustRightInd w:val="0"/>
        <w:spacing w:after="0" w:line="240" w:lineRule="auto"/>
        <w:ind w:firstLine="720"/>
        <w:jc w:val="both"/>
        <w:rPr>
          <w:rFonts w:ascii="Times New Roman" w:hAnsi="Times New Roman"/>
          <w:w w:val="102"/>
          <w:sz w:val="24"/>
          <w:szCs w:val="24"/>
          <w:lang w:val="lv-LV"/>
        </w:rPr>
      </w:pPr>
      <w:r w:rsidRPr="004A6E37">
        <w:rPr>
          <w:rFonts w:ascii="Times New Roman" w:hAnsi="Times New Roman"/>
          <w:sz w:val="24"/>
          <w:szCs w:val="24"/>
          <w:lang w:val="lv-LV"/>
        </w:rPr>
        <w:t xml:space="preserve">- Stāķu pamatskola, Stāķi 7, Stradu pag., Gulbenes novads, </w:t>
      </w:r>
      <w:r w:rsidRPr="004A6E37">
        <w:rPr>
          <w:rFonts w:ascii="Times New Roman" w:hAnsi="Times New Roman"/>
          <w:w w:val="102"/>
          <w:sz w:val="24"/>
          <w:szCs w:val="24"/>
          <w:lang w:val="lv-LV"/>
        </w:rPr>
        <w:t>LV-4417.</w:t>
      </w:r>
    </w:p>
    <w:p w:rsidR="0001479B" w:rsidRDefault="0001479B" w:rsidP="0001479B">
      <w:pPr>
        <w:tabs>
          <w:tab w:val="left" w:pos="567"/>
        </w:tabs>
        <w:spacing w:after="0" w:line="240" w:lineRule="auto"/>
        <w:jc w:val="both"/>
        <w:rPr>
          <w:rFonts w:ascii="Times New Roman" w:hAnsi="Times New Roman"/>
          <w:w w:val="102"/>
          <w:sz w:val="24"/>
          <w:szCs w:val="24"/>
          <w:lang w:val="lv-LV"/>
        </w:rPr>
      </w:pPr>
      <w:r w:rsidRPr="004A6E37">
        <w:rPr>
          <w:rFonts w:ascii="Times New Roman" w:hAnsi="Times New Roman"/>
          <w:w w:val="102"/>
          <w:sz w:val="24"/>
          <w:szCs w:val="24"/>
          <w:lang w:val="lv-LV"/>
        </w:rPr>
        <w:tab/>
        <w:t xml:space="preserve">  - Stāķu pirmsskolas izglītības iestāde, Stāķi 21, Stradu pag., Gulbenes novads, LV-4417.</w:t>
      </w:r>
    </w:p>
    <w:p w:rsidR="00621B39" w:rsidRPr="004A6E37" w:rsidRDefault="00621B39" w:rsidP="0001479B">
      <w:pPr>
        <w:tabs>
          <w:tab w:val="left" w:pos="567"/>
        </w:tabs>
        <w:spacing w:after="0" w:line="240" w:lineRule="auto"/>
        <w:jc w:val="both"/>
        <w:rPr>
          <w:rFonts w:ascii="Times New Roman" w:hAnsi="Times New Roman"/>
          <w:color w:val="000000"/>
          <w:sz w:val="24"/>
          <w:szCs w:val="24"/>
          <w:lang w:val="lv-LV"/>
        </w:rPr>
      </w:pPr>
    </w:p>
    <w:p w:rsidR="0001479B" w:rsidRPr="004A6E37" w:rsidRDefault="0001479B" w:rsidP="0001479B">
      <w:pPr>
        <w:numPr>
          <w:ilvl w:val="1"/>
          <w:numId w:val="23"/>
        </w:numPr>
        <w:tabs>
          <w:tab w:val="left" w:pos="567"/>
        </w:tabs>
        <w:spacing w:after="0" w:line="240" w:lineRule="auto"/>
        <w:ind w:left="0" w:firstLine="0"/>
        <w:jc w:val="both"/>
        <w:rPr>
          <w:rFonts w:ascii="Times New Roman" w:hAnsi="Times New Roman"/>
          <w:color w:val="000000"/>
          <w:sz w:val="24"/>
          <w:szCs w:val="24"/>
          <w:lang w:val="lv-LV"/>
        </w:rPr>
      </w:pPr>
      <w:r w:rsidRPr="004A6E37">
        <w:rPr>
          <w:rFonts w:ascii="Times New Roman" w:hAnsi="Times New Roman"/>
          <w:b/>
          <w:sz w:val="24"/>
          <w:szCs w:val="24"/>
          <w:lang w:val="lv-LV"/>
        </w:rPr>
        <w:t>Līguma darbības termiņš:</w:t>
      </w:r>
      <w:r w:rsidRPr="004A6E37">
        <w:rPr>
          <w:rFonts w:ascii="Times New Roman" w:hAnsi="Times New Roman"/>
          <w:color w:val="000000"/>
          <w:sz w:val="24"/>
          <w:szCs w:val="24"/>
          <w:lang w:val="lv-LV"/>
        </w:rPr>
        <w:t xml:space="preserve"> 12 (divpadsmit) mēneši no līguma noslēgšanas dienas vai līdz </w:t>
      </w:r>
      <w:r w:rsidRPr="004A6E37">
        <w:rPr>
          <w:rFonts w:ascii="Times New Roman" w:hAnsi="Times New Roman"/>
          <w:sz w:val="24"/>
          <w:szCs w:val="24"/>
          <w:lang w:val="lv-LV"/>
        </w:rPr>
        <w:t>brīdim, kad izpildīta Līguma summa – atkarībā no tā, kurš no nosacījumiem iestāsies pirmais.</w:t>
      </w:r>
    </w:p>
    <w:p w:rsidR="00F36A6D" w:rsidRDefault="00F36A6D" w:rsidP="0001479B">
      <w:pPr>
        <w:widowControl w:val="0"/>
        <w:autoSpaceDE w:val="0"/>
        <w:autoSpaceDN w:val="0"/>
        <w:adjustRightInd w:val="0"/>
        <w:spacing w:after="0" w:line="240" w:lineRule="auto"/>
        <w:ind w:firstLine="720"/>
        <w:rPr>
          <w:rFonts w:ascii="Times New Roman" w:hAnsi="Times New Roman"/>
          <w:sz w:val="24"/>
          <w:szCs w:val="24"/>
          <w:lang w:val="lv-LV"/>
        </w:rPr>
      </w:pPr>
    </w:p>
    <w:p w:rsidR="00621B39" w:rsidRPr="004A6E37" w:rsidRDefault="00621B39" w:rsidP="0001479B">
      <w:pPr>
        <w:widowControl w:val="0"/>
        <w:autoSpaceDE w:val="0"/>
        <w:autoSpaceDN w:val="0"/>
        <w:adjustRightInd w:val="0"/>
        <w:spacing w:after="0" w:line="240" w:lineRule="auto"/>
        <w:ind w:firstLine="720"/>
        <w:rPr>
          <w:rFonts w:ascii="Times New Roman" w:hAnsi="Times New Roman"/>
          <w:sz w:val="24"/>
          <w:szCs w:val="24"/>
          <w:lang w:val="lv-LV"/>
        </w:rPr>
      </w:pPr>
    </w:p>
    <w:p w:rsidR="001E54E2" w:rsidRPr="004A6E37" w:rsidRDefault="001E54E2" w:rsidP="001E54E2">
      <w:pPr>
        <w:widowControl w:val="0"/>
        <w:autoSpaceDE w:val="0"/>
        <w:autoSpaceDN w:val="0"/>
        <w:adjustRightInd w:val="0"/>
        <w:spacing w:after="0" w:line="240" w:lineRule="auto"/>
        <w:ind w:left="2265" w:right="2254"/>
        <w:jc w:val="center"/>
        <w:rPr>
          <w:rFonts w:ascii="Times New Roman" w:hAnsi="Times New Roman"/>
          <w:b/>
          <w:bCs/>
          <w:color w:val="000000"/>
          <w:sz w:val="24"/>
          <w:szCs w:val="24"/>
          <w:lang w:val="lv-LV"/>
        </w:rPr>
      </w:pPr>
    </w:p>
    <w:p w:rsidR="001E54E2" w:rsidRPr="004A6E37" w:rsidRDefault="001E54E2" w:rsidP="001E54E2">
      <w:pPr>
        <w:widowControl w:val="0"/>
        <w:autoSpaceDE w:val="0"/>
        <w:autoSpaceDN w:val="0"/>
        <w:adjustRightInd w:val="0"/>
        <w:spacing w:after="0" w:line="240" w:lineRule="auto"/>
        <w:ind w:left="2265" w:right="2254"/>
        <w:jc w:val="center"/>
        <w:rPr>
          <w:rFonts w:ascii="Times New Roman" w:hAnsi="Times New Roman"/>
          <w:color w:val="000000"/>
          <w:sz w:val="24"/>
          <w:szCs w:val="24"/>
          <w:lang w:val="lv-LV"/>
        </w:rPr>
      </w:pPr>
      <w:r w:rsidRPr="004A6E37">
        <w:rPr>
          <w:rFonts w:ascii="Times New Roman" w:hAnsi="Times New Roman"/>
          <w:b/>
          <w:bCs/>
          <w:color w:val="000000"/>
          <w:sz w:val="24"/>
          <w:szCs w:val="24"/>
          <w:lang w:val="lv-LV"/>
        </w:rPr>
        <w:t>3.</w:t>
      </w:r>
      <w:r w:rsidRPr="004A6E37">
        <w:rPr>
          <w:rFonts w:ascii="Times New Roman" w:hAnsi="Times New Roman"/>
          <w:b/>
          <w:bCs/>
          <w:color w:val="000000"/>
          <w:spacing w:val="7"/>
          <w:sz w:val="24"/>
          <w:szCs w:val="24"/>
          <w:lang w:val="lv-LV"/>
        </w:rPr>
        <w:t xml:space="preserve"> </w:t>
      </w:r>
      <w:r w:rsidRPr="004A6E37">
        <w:rPr>
          <w:rFonts w:ascii="Times New Roman" w:hAnsi="Times New Roman"/>
          <w:b/>
          <w:bCs/>
          <w:color w:val="000000"/>
          <w:spacing w:val="-1"/>
          <w:sz w:val="24"/>
          <w:szCs w:val="24"/>
          <w:lang w:val="lv-LV"/>
        </w:rPr>
        <w:t>P</w:t>
      </w:r>
      <w:r w:rsidRPr="004A6E37">
        <w:rPr>
          <w:rFonts w:ascii="Times New Roman" w:hAnsi="Times New Roman"/>
          <w:b/>
          <w:bCs/>
          <w:color w:val="000000"/>
          <w:sz w:val="24"/>
          <w:szCs w:val="24"/>
          <w:lang w:val="lv-LV"/>
        </w:rPr>
        <w:t>R</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pacing w:val="-2"/>
          <w:sz w:val="24"/>
          <w:szCs w:val="24"/>
          <w:lang w:val="lv-LV"/>
        </w:rPr>
        <w:t>T</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pacing w:val="-2"/>
          <w:sz w:val="24"/>
          <w:szCs w:val="24"/>
          <w:lang w:val="lv-LV"/>
        </w:rPr>
        <w:t>N</w:t>
      </w:r>
      <w:r w:rsidRPr="004A6E37">
        <w:rPr>
          <w:rFonts w:ascii="Times New Roman" w:hAnsi="Times New Roman"/>
          <w:b/>
          <w:bCs/>
          <w:color w:val="000000"/>
          <w:sz w:val="24"/>
          <w:szCs w:val="24"/>
          <w:lang w:val="lv-LV"/>
        </w:rPr>
        <w:t>D</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z w:val="24"/>
          <w:szCs w:val="24"/>
          <w:lang w:val="lv-LV"/>
        </w:rPr>
        <w:t>N</w:t>
      </w:r>
      <w:r w:rsidRPr="004A6E37">
        <w:rPr>
          <w:rFonts w:ascii="Times New Roman" w:hAnsi="Times New Roman"/>
          <w:b/>
          <w:bCs/>
          <w:color w:val="000000"/>
          <w:spacing w:val="1"/>
          <w:sz w:val="24"/>
          <w:szCs w:val="24"/>
          <w:lang w:val="lv-LV"/>
        </w:rPr>
        <w:t>T</w:t>
      </w:r>
      <w:r w:rsidRPr="004A6E37">
        <w:rPr>
          <w:rFonts w:ascii="Times New Roman" w:hAnsi="Times New Roman"/>
          <w:b/>
          <w:bCs/>
          <w:color w:val="000000"/>
          <w:sz w:val="24"/>
          <w:szCs w:val="24"/>
          <w:lang w:val="lv-LV"/>
        </w:rPr>
        <w:t>U</w:t>
      </w:r>
      <w:r w:rsidRPr="004A6E37">
        <w:rPr>
          <w:rFonts w:ascii="Times New Roman" w:hAnsi="Times New Roman"/>
          <w:b/>
          <w:bCs/>
          <w:color w:val="000000"/>
          <w:spacing w:val="36"/>
          <w:sz w:val="24"/>
          <w:szCs w:val="24"/>
          <w:lang w:val="lv-LV"/>
        </w:rPr>
        <w:t xml:space="preserve"> </w:t>
      </w:r>
      <w:r w:rsidRPr="004A6E37">
        <w:rPr>
          <w:rFonts w:ascii="Times New Roman" w:hAnsi="Times New Roman"/>
          <w:b/>
          <w:bCs/>
          <w:color w:val="000000"/>
          <w:sz w:val="24"/>
          <w:szCs w:val="24"/>
          <w:lang w:val="lv-LV"/>
        </w:rPr>
        <w:t>A</w:t>
      </w:r>
      <w:r w:rsidRPr="004A6E37">
        <w:rPr>
          <w:rFonts w:ascii="Times New Roman" w:hAnsi="Times New Roman"/>
          <w:b/>
          <w:bCs/>
          <w:color w:val="000000"/>
          <w:spacing w:val="-2"/>
          <w:sz w:val="24"/>
          <w:szCs w:val="24"/>
          <w:lang w:val="lv-LV"/>
        </w:rPr>
        <w:t>T</w:t>
      </w:r>
      <w:r w:rsidRPr="004A6E37">
        <w:rPr>
          <w:rFonts w:ascii="Times New Roman" w:hAnsi="Times New Roman"/>
          <w:b/>
          <w:bCs/>
          <w:color w:val="000000"/>
          <w:spacing w:val="1"/>
          <w:sz w:val="24"/>
          <w:szCs w:val="24"/>
          <w:lang w:val="lv-LV"/>
        </w:rPr>
        <w:t>L</w:t>
      </w:r>
      <w:r w:rsidRPr="004A6E37">
        <w:rPr>
          <w:rFonts w:ascii="Times New Roman" w:hAnsi="Times New Roman"/>
          <w:b/>
          <w:bCs/>
          <w:color w:val="000000"/>
          <w:spacing w:val="-2"/>
          <w:sz w:val="24"/>
          <w:szCs w:val="24"/>
          <w:lang w:val="lv-LV"/>
        </w:rPr>
        <w:t>A</w:t>
      </w:r>
      <w:r w:rsidRPr="004A6E37">
        <w:rPr>
          <w:rFonts w:ascii="Times New Roman" w:hAnsi="Times New Roman"/>
          <w:b/>
          <w:bCs/>
          <w:color w:val="000000"/>
          <w:spacing w:val="-1"/>
          <w:sz w:val="24"/>
          <w:szCs w:val="24"/>
          <w:lang w:val="lv-LV"/>
        </w:rPr>
        <w:t>S</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z w:val="24"/>
          <w:szCs w:val="24"/>
          <w:lang w:val="lv-LV"/>
        </w:rPr>
        <w:t>S</w:t>
      </w:r>
      <w:r w:rsidRPr="004A6E37">
        <w:rPr>
          <w:rFonts w:ascii="Times New Roman" w:hAnsi="Times New Roman"/>
          <w:b/>
          <w:bCs/>
          <w:color w:val="000000"/>
          <w:spacing w:val="22"/>
          <w:sz w:val="24"/>
          <w:szCs w:val="24"/>
          <w:lang w:val="lv-LV"/>
        </w:rPr>
        <w:t xml:space="preserve"> </w:t>
      </w:r>
      <w:r w:rsidRPr="004A6E37">
        <w:rPr>
          <w:rFonts w:ascii="Times New Roman" w:hAnsi="Times New Roman"/>
          <w:b/>
          <w:bCs/>
          <w:color w:val="000000"/>
          <w:spacing w:val="-1"/>
          <w:w w:val="102"/>
          <w:sz w:val="24"/>
          <w:szCs w:val="24"/>
          <w:lang w:val="lv-LV"/>
        </w:rPr>
        <w:t>P</w:t>
      </w:r>
      <w:r w:rsidRPr="004A6E37">
        <w:rPr>
          <w:rFonts w:ascii="Times New Roman" w:hAnsi="Times New Roman"/>
          <w:b/>
          <w:bCs/>
          <w:color w:val="000000"/>
          <w:w w:val="102"/>
          <w:sz w:val="24"/>
          <w:szCs w:val="24"/>
          <w:lang w:val="lv-LV"/>
        </w:rPr>
        <w:t>RA</w:t>
      </w:r>
      <w:r w:rsidRPr="004A6E37">
        <w:rPr>
          <w:rFonts w:ascii="Times New Roman" w:hAnsi="Times New Roman"/>
          <w:b/>
          <w:bCs/>
          <w:color w:val="000000"/>
          <w:spacing w:val="-1"/>
          <w:w w:val="102"/>
          <w:sz w:val="24"/>
          <w:szCs w:val="24"/>
          <w:lang w:val="lv-LV"/>
        </w:rPr>
        <w:t>SĪ</w:t>
      </w:r>
      <w:r w:rsidRPr="004A6E37">
        <w:rPr>
          <w:rFonts w:ascii="Times New Roman" w:hAnsi="Times New Roman"/>
          <w:b/>
          <w:bCs/>
          <w:color w:val="000000"/>
          <w:spacing w:val="1"/>
          <w:w w:val="102"/>
          <w:sz w:val="24"/>
          <w:szCs w:val="24"/>
          <w:lang w:val="lv-LV"/>
        </w:rPr>
        <w:t>B</w:t>
      </w:r>
      <w:r w:rsidRPr="004A6E37">
        <w:rPr>
          <w:rFonts w:ascii="Times New Roman" w:hAnsi="Times New Roman"/>
          <w:b/>
          <w:bCs/>
          <w:color w:val="000000"/>
          <w:w w:val="102"/>
          <w:sz w:val="24"/>
          <w:szCs w:val="24"/>
          <w:lang w:val="lv-LV"/>
        </w:rPr>
        <w:t>AS</w:t>
      </w:r>
    </w:p>
    <w:p w:rsidR="001E54E2" w:rsidRPr="004A6E37" w:rsidRDefault="001E54E2" w:rsidP="001E54E2">
      <w:pPr>
        <w:widowControl w:val="0"/>
        <w:autoSpaceDE w:val="0"/>
        <w:autoSpaceDN w:val="0"/>
        <w:adjustRightInd w:val="0"/>
        <w:spacing w:before="6" w:after="0" w:line="240" w:lineRule="auto"/>
        <w:ind w:left="490" w:right="2707"/>
        <w:jc w:val="both"/>
        <w:rPr>
          <w:rFonts w:ascii="Times New Roman" w:hAnsi="Times New Roman"/>
          <w:b/>
          <w:bCs/>
          <w:color w:val="000000"/>
          <w:sz w:val="24"/>
          <w:szCs w:val="24"/>
          <w:lang w:val="lv-LV"/>
        </w:rPr>
      </w:pPr>
    </w:p>
    <w:p w:rsidR="005B68FC" w:rsidRPr="004A6E37" w:rsidRDefault="005B68FC" w:rsidP="005B68FC">
      <w:pPr>
        <w:numPr>
          <w:ilvl w:val="1"/>
          <w:numId w:val="24"/>
        </w:numPr>
        <w:tabs>
          <w:tab w:val="num" w:pos="567"/>
        </w:tabs>
        <w:spacing w:after="0" w:line="240" w:lineRule="auto"/>
        <w:jc w:val="both"/>
        <w:rPr>
          <w:rFonts w:ascii="Times New Roman" w:hAnsi="Times New Roman"/>
          <w:color w:val="000000"/>
          <w:sz w:val="24"/>
          <w:szCs w:val="24"/>
          <w:lang w:val="lv-LV"/>
        </w:rPr>
      </w:pPr>
      <w:r w:rsidRPr="004A6E37">
        <w:rPr>
          <w:rFonts w:ascii="Times New Roman" w:hAnsi="Times New Roman"/>
          <w:color w:val="000000"/>
          <w:sz w:val="24"/>
          <w:szCs w:val="24"/>
          <w:lang w:val="lv-LV"/>
        </w:rPr>
        <w:t>Pasūtītājs izslēdz pretendentu no dalības Iepirkumā jebkurā no šādiem gadījumiem:</w:t>
      </w:r>
    </w:p>
    <w:p w:rsidR="005B68FC" w:rsidRPr="004A6E37" w:rsidRDefault="005B68FC" w:rsidP="005B68FC">
      <w:pPr>
        <w:numPr>
          <w:ilvl w:val="2"/>
          <w:numId w:val="24"/>
        </w:numPr>
        <w:spacing w:after="0" w:line="240" w:lineRule="auto"/>
        <w:ind w:left="1276" w:hanging="709"/>
        <w:jc w:val="both"/>
        <w:rPr>
          <w:rFonts w:ascii="Times New Roman" w:hAnsi="Times New Roman"/>
          <w:color w:val="000000"/>
          <w:sz w:val="24"/>
          <w:szCs w:val="24"/>
          <w:lang w:val="lv-LV"/>
        </w:rPr>
      </w:pPr>
      <w:r w:rsidRPr="004A6E37">
        <w:rPr>
          <w:rFonts w:ascii="Times New Roman" w:hAnsi="Times New Roman"/>
          <w:color w:val="000000"/>
          <w:sz w:val="24"/>
          <w:szCs w:val="24"/>
          <w:lang w:val="lv-LV"/>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5B68FC" w:rsidRPr="004A6E37" w:rsidRDefault="005B68FC" w:rsidP="005B68FC">
      <w:pPr>
        <w:numPr>
          <w:ilvl w:val="2"/>
          <w:numId w:val="24"/>
        </w:numPr>
        <w:tabs>
          <w:tab w:val="left" w:pos="1276"/>
        </w:tabs>
        <w:spacing w:after="0" w:line="240" w:lineRule="auto"/>
        <w:ind w:left="1276" w:hanging="709"/>
        <w:jc w:val="both"/>
        <w:rPr>
          <w:rFonts w:ascii="Times New Roman" w:hAnsi="Times New Roman"/>
          <w:color w:val="000000"/>
          <w:sz w:val="24"/>
          <w:szCs w:val="24"/>
          <w:lang w:val="lv-LV"/>
        </w:rPr>
      </w:pPr>
      <w:r w:rsidRPr="004A6E37">
        <w:rPr>
          <w:rFonts w:ascii="Times New Roman" w:hAnsi="Times New Roman"/>
          <w:color w:val="000000"/>
          <w:sz w:val="24"/>
          <w:szCs w:val="24"/>
          <w:lang w:val="lv-LV"/>
        </w:rPr>
        <w:t xml:space="preserve">pretendentam Latvijā vai valstī, kurā tas reģistrēts vai kurā atrodas tā pastāvīgā dzīvesvieta, ir nodokļu parādi, tajā skaitā valsts sociālās apdrošināšanas obligāto iemaksu parādi, kas kopsummā kādā no valstīm pārsniedz 150 </w:t>
      </w:r>
      <w:r w:rsidRPr="004A6E37">
        <w:rPr>
          <w:rFonts w:ascii="Times New Roman" w:hAnsi="Times New Roman"/>
          <w:i/>
          <w:color w:val="000000"/>
          <w:sz w:val="24"/>
          <w:szCs w:val="24"/>
          <w:lang w:val="lv-LV"/>
        </w:rPr>
        <w:t>euro</w:t>
      </w:r>
      <w:r w:rsidRPr="004A6E37">
        <w:rPr>
          <w:rFonts w:ascii="Times New Roman" w:hAnsi="Times New Roman"/>
          <w:color w:val="000000"/>
          <w:sz w:val="24"/>
          <w:szCs w:val="24"/>
          <w:lang w:val="lv-LV"/>
        </w:rPr>
        <w:t>.</w:t>
      </w:r>
    </w:p>
    <w:p w:rsidR="005B68FC" w:rsidRPr="004A6E37" w:rsidRDefault="005B68FC" w:rsidP="005B68FC">
      <w:pPr>
        <w:numPr>
          <w:ilvl w:val="1"/>
          <w:numId w:val="24"/>
        </w:numPr>
        <w:spacing w:after="0" w:line="240" w:lineRule="auto"/>
        <w:jc w:val="both"/>
        <w:rPr>
          <w:rFonts w:ascii="Times New Roman" w:hAnsi="Times New Roman"/>
          <w:sz w:val="24"/>
          <w:szCs w:val="24"/>
          <w:lang w:val="lv-LV"/>
        </w:rPr>
      </w:pPr>
      <w:r w:rsidRPr="004A6E37">
        <w:rPr>
          <w:rFonts w:ascii="Times New Roman" w:hAnsi="Times New Roman"/>
          <w:color w:val="000000"/>
          <w:sz w:val="24"/>
          <w:szCs w:val="24"/>
          <w:lang w:val="lv-LV"/>
        </w:rPr>
        <w:t>Nosacījumi pretendenta dalībai iepirkumā attiecas uz pretendentu (ja pretendents ir fiziska vai juridiska persona), personālsabiedrību un visiem personālsabiedrības biedriem (ja piedāvājumu iesniedz personālsabiedrība) vai visiem personu apvienības dalībniekiem (ja piedāvājumu iesniedz personu apvienība</w:t>
      </w:r>
      <w:r w:rsidRPr="004A6E37">
        <w:rPr>
          <w:rFonts w:ascii="Times New Roman" w:hAnsi="Times New Roman"/>
          <w:sz w:val="24"/>
          <w:szCs w:val="24"/>
          <w:lang w:val="lv-LV"/>
        </w:rPr>
        <w:t>).</w:t>
      </w:r>
    </w:p>
    <w:p w:rsidR="005B68FC" w:rsidRPr="004A6E37" w:rsidRDefault="005B68FC" w:rsidP="005B68FC">
      <w:pPr>
        <w:pStyle w:val="Punkts"/>
        <w:numPr>
          <w:ilvl w:val="1"/>
          <w:numId w:val="24"/>
        </w:numPr>
        <w:tabs>
          <w:tab w:val="left" w:pos="540"/>
        </w:tabs>
        <w:rPr>
          <w:rFonts w:ascii="Times New Roman" w:hAnsi="Times New Roman"/>
          <w:sz w:val="24"/>
        </w:rPr>
      </w:pPr>
      <w:r w:rsidRPr="004A6E37">
        <w:rPr>
          <w:rFonts w:ascii="Times New Roman" w:hAnsi="Times New Roman"/>
          <w:sz w:val="24"/>
        </w:rPr>
        <w:t>Prasības attiecībā uz pretendenta atbilstību profesionālās darbības veikšanai</w:t>
      </w:r>
    </w:p>
    <w:p w:rsidR="005B68FC" w:rsidRPr="004A6E37" w:rsidRDefault="005B68FC" w:rsidP="005B68FC">
      <w:pPr>
        <w:numPr>
          <w:ilvl w:val="2"/>
          <w:numId w:val="24"/>
        </w:numPr>
        <w:tabs>
          <w:tab w:val="left" w:pos="1276"/>
        </w:tabs>
        <w:suppressAutoHyphens/>
        <w:spacing w:after="0" w:line="240" w:lineRule="auto"/>
        <w:ind w:left="1980" w:hanging="1413"/>
        <w:jc w:val="both"/>
        <w:rPr>
          <w:rFonts w:ascii="Times New Roman" w:hAnsi="Times New Roman"/>
          <w:sz w:val="24"/>
          <w:szCs w:val="24"/>
          <w:lang w:val="lv-LV" w:eastAsia="ar-SA"/>
        </w:rPr>
      </w:pPr>
      <w:r w:rsidRPr="004A6E37">
        <w:rPr>
          <w:rFonts w:ascii="Times New Roman" w:hAnsi="Times New Roman"/>
          <w:sz w:val="24"/>
          <w:szCs w:val="24"/>
          <w:lang w:val="lv-LV" w:eastAsia="ar-SA"/>
        </w:rPr>
        <w:t>Pretendents ir reģistrēts atbilstoši normatīvo aktu prasībām.</w:t>
      </w:r>
    </w:p>
    <w:p w:rsidR="005B68FC" w:rsidRPr="004A6E37" w:rsidRDefault="005B68FC" w:rsidP="005B68FC">
      <w:pPr>
        <w:numPr>
          <w:ilvl w:val="2"/>
          <w:numId w:val="24"/>
        </w:numPr>
        <w:suppressAutoHyphens/>
        <w:spacing w:after="0" w:line="240" w:lineRule="auto"/>
        <w:ind w:left="1276" w:hanging="709"/>
        <w:jc w:val="both"/>
        <w:rPr>
          <w:rFonts w:ascii="Times New Roman" w:hAnsi="Times New Roman"/>
          <w:sz w:val="24"/>
          <w:szCs w:val="24"/>
          <w:lang w:val="lv-LV" w:eastAsia="ar-SA"/>
        </w:rPr>
      </w:pPr>
      <w:r w:rsidRPr="004A6E37">
        <w:rPr>
          <w:rFonts w:ascii="Times New Roman" w:hAnsi="Times New Roman"/>
          <w:sz w:val="24"/>
          <w:szCs w:val="24"/>
          <w:lang w:val="lv-LV" w:eastAsia="ar-SA"/>
        </w:rPr>
        <w:t>Pretendentam (t. sk. katram piegādātāju apvienības dalībniekam) atbilstoši Pārtikas aprites uzraudzības likuma prasībām ir tiesības piedalīties pārtikas apritē kā tehniskajā piedāvājumā iekļauto pārtikas preču ražotājam un/ vai izplatītājam (prasība attiecas uz pretendentiem, piegādātāju apvienības dalībniekiem, kuru darbība pakļauta Pārtikas aprites uzraudzības likuma prasībām).</w:t>
      </w:r>
    </w:p>
    <w:p w:rsidR="005B68FC" w:rsidRPr="004A6E37" w:rsidRDefault="005B68FC" w:rsidP="005B68FC">
      <w:pPr>
        <w:numPr>
          <w:ilvl w:val="1"/>
          <w:numId w:val="24"/>
        </w:numPr>
        <w:suppressAutoHyphens/>
        <w:spacing w:after="0" w:line="240" w:lineRule="auto"/>
        <w:jc w:val="both"/>
        <w:rPr>
          <w:rFonts w:ascii="Times New Roman" w:hAnsi="Times New Roman"/>
          <w:b/>
          <w:sz w:val="24"/>
          <w:szCs w:val="24"/>
          <w:lang w:val="lv-LV"/>
        </w:rPr>
      </w:pPr>
      <w:r w:rsidRPr="004A6E37">
        <w:rPr>
          <w:rFonts w:ascii="Times New Roman" w:hAnsi="Times New Roman"/>
          <w:b/>
          <w:sz w:val="24"/>
          <w:szCs w:val="24"/>
          <w:lang w:val="lv-LV"/>
        </w:rPr>
        <w:t>Prasības attiecībā uz personu apvienībām un personālsabiedrībām</w:t>
      </w:r>
    </w:p>
    <w:p w:rsidR="005B68FC" w:rsidRPr="004A6E37" w:rsidRDefault="005B68FC" w:rsidP="005B68FC">
      <w:pPr>
        <w:numPr>
          <w:ilvl w:val="2"/>
          <w:numId w:val="24"/>
        </w:numPr>
        <w:autoSpaceDE w:val="0"/>
        <w:autoSpaceDN w:val="0"/>
        <w:adjustRightInd w:val="0"/>
        <w:spacing w:after="0" w:line="240" w:lineRule="auto"/>
        <w:ind w:left="1276" w:hanging="709"/>
        <w:jc w:val="both"/>
        <w:rPr>
          <w:rFonts w:ascii="Times New Roman" w:hAnsi="Times New Roman"/>
          <w:b/>
          <w:sz w:val="24"/>
          <w:szCs w:val="24"/>
          <w:lang w:val="lv-LV"/>
        </w:rPr>
      </w:pPr>
      <w:r w:rsidRPr="004A6E37">
        <w:rPr>
          <w:rFonts w:ascii="Times New Roman" w:hAnsi="Times New Roman"/>
          <w:sz w:val="24"/>
          <w:szCs w:val="24"/>
          <w:lang w:val="lv-LV"/>
        </w:rPr>
        <w:t xml:space="preserve">Ja piedāvājumu iesniegusī personu apvienība tiek atzīta par iepirkuma uzvarētāju, personu apvienībai 10 (desmit) darba dienu laikā no dienas, kad iepirkuma komisija nosūtījusi paziņojumu par iepirkuma rezultātiem, jāizveido personālsabiedrība Latvijas Republikas normatīvajos aktos noteiktajā kārtībā. Sabiedrība rakstveidā informē Pasūtītāju par personu, kas pārstāvēs sabiedrību līguma parakstīšanā, paziņojumam pievienojot personālsabiedrības reģistrācijas apliecības kopiju. </w:t>
      </w:r>
    </w:p>
    <w:p w:rsidR="005B68FC" w:rsidRPr="004A6E37" w:rsidRDefault="005B68FC" w:rsidP="005B68FC">
      <w:pPr>
        <w:numPr>
          <w:ilvl w:val="2"/>
          <w:numId w:val="24"/>
        </w:numPr>
        <w:autoSpaceDE w:val="0"/>
        <w:autoSpaceDN w:val="0"/>
        <w:adjustRightInd w:val="0"/>
        <w:spacing w:after="0" w:line="240" w:lineRule="auto"/>
        <w:ind w:left="1276" w:hanging="709"/>
        <w:jc w:val="both"/>
        <w:rPr>
          <w:rFonts w:ascii="Times New Roman" w:hAnsi="Times New Roman"/>
          <w:b/>
          <w:sz w:val="24"/>
          <w:szCs w:val="24"/>
          <w:lang w:val="lv-LV"/>
        </w:rPr>
      </w:pPr>
      <w:r w:rsidRPr="004A6E37">
        <w:rPr>
          <w:rFonts w:ascii="Times New Roman" w:hAnsi="Times New Roman"/>
          <w:sz w:val="24"/>
          <w:szCs w:val="24"/>
          <w:lang w:val="lv-LV"/>
        </w:rPr>
        <w:t>Ja Pasūtītājs nesaņem Nolikuma 3.4.1.punktā minētajā termiņā norādītos dokumentus, uzskatāms, ka Pretendents atteicies noslēgt iepirkuma līgumu un Pasūtītājs pieņem lēmumu slēgt līgumu ar Pretendentu, kura piedāvājums ir ieguvis nākamo lielāko punktu skaitu.</w:t>
      </w:r>
    </w:p>
    <w:p w:rsidR="005B68FC" w:rsidRPr="00621B39" w:rsidRDefault="005B68FC" w:rsidP="005B68FC">
      <w:pPr>
        <w:pStyle w:val="Heading2"/>
        <w:keepNext w:val="0"/>
        <w:widowControl w:val="0"/>
        <w:numPr>
          <w:ilvl w:val="1"/>
          <w:numId w:val="24"/>
        </w:numPr>
        <w:autoSpaceDE w:val="0"/>
        <w:autoSpaceDN w:val="0"/>
        <w:spacing w:before="0" w:after="0" w:line="240" w:lineRule="auto"/>
        <w:jc w:val="both"/>
        <w:rPr>
          <w:rFonts w:ascii="Times New Roman" w:hAnsi="Times New Roman" w:cs="Times New Roman"/>
          <w:i w:val="0"/>
          <w:sz w:val="24"/>
          <w:szCs w:val="24"/>
          <w:lang w:val="lv-LV"/>
        </w:rPr>
      </w:pPr>
      <w:r w:rsidRPr="00621B39">
        <w:rPr>
          <w:rFonts w:ascii="Times New Roman" w:hAnsi="Times New Roman" w:cs="Times New Roman"/>
          <w:i w:val="0"/>
          <w:sz w:val="24"/>
          <w:szCs w:val="24"/>
          <w:lang w:val="lv-LV"/>
        </w:rPr>
        <w:t>Prasības tehniskajām un profesionālajām spējām</w:t>
      </w:r>
    </w:p>
    <w:p w:rsidR="005B68FC" w:rsidRPr="00621B39" w:rsidRDefault="005B68FC" w:rsidP="005B68FC">
      <w:pPr>
        <w:pStyle w:val="BodyText"/>
        <w:numPr>
          <w:ilvl w:val="2"/>
          <w:numId w:val="24"/>
        </w:numPr>
        <w:tabs>
          <w:tab w:val="num" w:pos="900"/>
          <w:tab w:val="num" w:pos="1276"/>
        </w:tabs>
        <w:spacing w:after="0" w:line="240" w:lineRule="auto"/>
        <w:ind w:left="1276" w:hanging="709"/>
        <w:jc w:val="both"/>
        <w:rPr>
          <w:rFonts w:ascii="Times New Roman" w:hAnsi="Times New Roman"/>
          <w:sz w:val="24"/>
          <w:szCs w:val="24"/>
          <w:lang w:val="lv-LV"/>
        </w:rPr>
      </w:pPr>
      <w:r w:rsidRPr="00621B39">
        <w:rPr>
          <w:rFonts w:ascii="Times New Roman" w:hAnsi="Times New Roman"/>
          <w:sz w:val="24"/>
          <w:szCs w:val="24"/>
          <w:lang w:val="lv-LV"/>
        </w:rPr>
        <w:t>Pretendenta rīcībā (īpašumā, valdījumā vai nomā vai pamatojoties uz sadarbības līgumu) ir atbilstoši aprīkoti transporta līdzekļi Pretendenta tehniskajā piedāvājumā noteikto preču piegādei, nodrošinot vispārējo higiēnas un ar pārtikas apriti saistīto normatīvo aktu prasību izpildi un ievērojot produktu grupām raksturīgo temperatūras režīmu.</w:t>
      </w:r>
    </w:p>
    <w:p w:rsidR="001E54E2" w:rsidRPr="00AC43E4" w:rsidRDefault="001E54E2" w:rsidP="001E54E2">
      <w:pPr>
        <w:widowControl w:val="0"/>
        <w:autoSpaceDE w:val="0"/>
        <w:autoSpaceDN w:val="0"/>
        <w:adjustRightInd w:val="0"/>
        <w:spacing w:before="7" w:after="0" w:line="260" w:lineRule="exact"/>
        <w:rPr>
          <w:rFonts w:ascii="Times New Roman" w:hAnsi="Times New Roman"/>
          <w:color w:val="000000"/>
          <w:sz w:val="24"/>
          <w:szCs w:val="24"/>
          <w:lang w:val="lv-LV"/>
        </w:rPr>
      </w:pPr>
    </w:p>
    <w:p w:rsidR="001E54E2" w:rsidRPr="004A6E37" w:rsidRDefault="001E54E2" w:rsidP="001E54E2">
      <w:pPr>
        <w:widowControl w:val="0"/>
        <w:autoSpaceDE w:val="0"/>
        <w:autoSpaceDN w:val="0"/>
        <w:adjustRightInd w:val="0"/>
        <w:spacing w:after="0" w:line="240" w:lineRule="auto"/>
        <w:ind w:left="2649" w:right="2640"/>
        <w:jc w:val="center"/>
        <w:rPr>
          <w:rFonts w:ascii="Times New Roman" w:hAnsi="Times New Roman"/>
          <w:color w:val="000000"/>
          <w:sz w:val="24"/>
          <w:szCs w:val="24"/>
          <w:lang w:val="lv-LV"/>
        </w:rPr>
      </w:pPr>
      <w:r w:rsidRPr="004A6E37">
        <w:rPr>
          <w:rFonts w:ascii="Times New Roman" w:hAnsi="Times New Roman"/>
          <w:b/>
          <w:bCs/>
          <w:color w:val="000000"/>
          <w:sz w:val="24"/>
          <w:szCs w:val="24"/>
          <w:lang w:val="lv-LV"/>
        </w:rPr>
        <w:t>4.</w:t>
      </w:r>
      <w:r w:rsidRPr="004A6E37">
        <w:rPr>
          <w:rFonts w:ascii="Times New Roman" w:hAnsi="Times New Roman"/>
          <w:b/>
          <w:bCs/>
          <w:color w:val="000000"/>
          <w:spacing w:val="7"/>
          <w:sz w:val="24"/>
          <w:szCs w:val="24"/>
          <w:lang w:val="lv-LV"/>
        </w:rPr>
        <w:t xml:space="preserve"> </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pacing w:val="-1"/>
          <w:sz w:val="24"/>
          <w:szCs w:val="24"/>
          <w:lang w:val="lv-LV"/>
        </w:rPr>
        <w:t>S</w:t>
      </w:r>
      <w:r w:rsidRPr="004A6E37">
        <w:rPr>
          <w:rFonts w:ascii="Times New Roman" w:hAnsi="Times New Roman"/>
          <w:b/>
          <w:bCs/>
          <w:color w:val="000000"/>
          <w:sz w:val="24"/>
          <w:szCs w:val="24"/>
          <w:lang w:val="lv-LV"/>
        </w:rPr>
        <w:t>N</w:t>
      </w:r>
      <w:r w:rsidRPr="004A6E37">
        <w:rPr>
          <w:rFonts w:ascii="Times New Roman" w:hAnsi="Times New Roman"/>
          <w:b/>
          <w:bCs/>
          <w:color w:val="000000"/>
          <w:spacing w:val="-1"/>
          <w:sz w:val="24"/>
          <w:szCs w:val="24"/>
          <w:lang w:val="lv-LV"/>
        </w:rPr>
        <w:t>I</w:t>
      </w:r>
      <w:r w:rsidRPr="004A6E37">
        <w:rPr>
          <w:rFonts w:ascii="Times New Roman" w:hAnsi="Times New Roman"/>
          <w:b/>
          <w:bCs/>
          <w:color w:val="000000"/>
          <w:spacing w:val="1"/>
          <w:sz w:val="24"/>
          <w:szCs w:val="24"/>
          <w:lang w:val="lv-LV"/>
        </w:rPr>
        <w:t>E</w:t>
      </w:r>
      <w:r w:rsidRPr="004A6E37">
        <w:rPr>
          <w:rFonts w:ascii="Times New Roman" w:hAnsi="Times New Roman"/>
          <w:b/>
          <w:bCs/>
          <w:color w:val="000000"/>
          <w:sz w:val="24"/>
          <w:szCs w:val="24"/>
          <w:lang w:val="lv-LV"/>
        </w:rPr>
        <w:t>D</w:t>
      </w:r>
      <w:r w:rsidRPr="004A6E37">
        <w:rPr>
          <w:rFonts w:ascii="Times New Roman" w:hAnsi="Times New Roman"/>
          <w:b/>
          <w:bCs/>
          <w:color w:val="000000"/>
          <w:spacing w:val="-2"/>
          <w:sz w:val="24"/>
          <w:szCs w:val="24"/>
          <w:lang w:val="lv-LV"/>
        </w:rPr>
        <w:t>Z</w:t>
      </w:r>
      <w:r w:rsidRPr="004A6E37">
        <w:rPr>
          <w:rFonts w:ascii="Times New Roman" w:hAnsi="Times New Roman"/>
          <w:b/>
          <w:bCs/>
          <w:color w:val="000000"/>
          <w:sz w:val="24"/>
          <w:szCs w:val="24"/>
          <w:lang w:val="lv-LV"/>
        </w:rPr>
        <w:t>A</w:t>
      </w:r>
      <w:r w:rsidRPr="004A6E37">
        <w:rPr>
          <w:rFonts w:ascii="Times New Roman" w:hAnsi="Times New Roman"/>
          <w:b/>
          <w:bCs/>
          <w:color w:val="000000"/>
          <w:spacing w:val="1"/>
          <w:sz w:val="24"/>
          <w:szCs w:val="24"/>
          <w:lang w:val="lv-LV"/>
        </w:rPr>
        <w:t>MI</w:t>
      </w:r>
      <w:r w:rsidRPr="004A6E37">
        <w:rPr>
          <w:rFonts w:ascii="Times New Roman" w:hAnsi="Times New Roman"/>
          <w:b/>
          <w:bCs/>
          <w:color w:val="000000"/>
          <w:sz w:val="24"/>
          <w:szCs w:val="24"/>
          <w:lang w:val="lv-LV"/>
        </w:rPr>
        <w:t>E</w:t>
      </w:r>
      <w:r w:rsidRPr="004A6E37">
        <w:rPr>
          <w:rFonts w:ascii="Times New Roman" w:hAnsi="Times New Roman"/>
          <w:b/>
          <w:bCs/>
          <w:color w:val="000000"/>
          <w:spacing w:val="34"/>
          <w:sz w:val="24"/>
          <w:szCs w:val="24"/>
          <w:lang w:val="lv-LV"/>
        </w:rPr>
        <w:t xml:space="preserve"> </w:t>
      </w:r>
      <w:r w:rsidRPr="004A6E37">
        <w:rPr>
          <w:rFonts w:ascii="Times New Roman" w:hAnsi="Times New Roman"/>
          <w:b/>
          <w:bCs/>
          <w:color w:val="000000"/>
          <w:spacing w:val="-2"/>
          <w:w w:val="102"/>
          <w:sz w:val="24"/>
          <w:szCs w:val="24"/>
          <w:lang w:val="lv-LV"/>
        </w:rPr>
        <w:t>D</w:t>
      </w:r>
      <w:r w:rsidRPr="004A6E37">
        <w:rPr>
          <w:rFonts w:ascii="Times New Roman" w:hAnsi="Times New Roman"/>
          <w:b/>
          <w:bCs/>
          <w:color w:val="000000"/>
          <w:w w:val="102"/>
          <w:sz w:val="24"/>
          <w:szCs w:val="24"/>
          <w:lang w:val="lv-LV"/>
        </w:rPr>
        <w:t>OKU</w:t>
      </w:r>
      <w:r w:rsidRPr="004A6E37">
        <w:rPr>
          <w:rFonts w:ascii="Times New Roman" w:hAnsi="Times New Roman"/>
          <w:b/>
          <w:bCs/>
          <w:color w:val="000000"/>
          <w:spacing w:val="1"/>
          <w:w w:val="102"/>
          <w:sz w:val="24"/>
          <w:szCs w:val="24"/>
          <w:lang w:val="lv-LV"/>
        </w:rPr>
        <w:t>ME</w:t>
      </w:r>
      <w:r w:rsidRPr="004A6E37">
        <w:rPr>
          <w:rFonts w:ascii="Times New Roman" w:hAnsi="Times New Roman"/>
          <w:b/>
          <w:bCs/>
          <w:color w:val="000000"/>
          <w:w w:val="102"/>
          <w:sz w:val="24"/>
          <w:szCs w:val="24"/>
          <w:lang w:val="lv-LV"/>
        </w:rPr>
        <w:t>N</w:t>
      </w:r>
      <w:r w:rsidRPr="004A6E37">
        <w:rPr>
          <w:rFonts w:ascii="Times New Roman" w:hAnsi="Times New Roman"/>
          <w:b/>
          <w:bCs/>
          <w:color w:val="000000"/>
          <w:spacing w:val="1"/>
          <w:w w:val="102"/>
          <w:sz w:val="24"/>
          <w:szCs w:val="24"/>
          <w:lang w:val="lv-LV"/>
        </w:rPr>
        <w:t>T</w:t>
      </w:r>
      <w:r w:rsidRPr="004A6E37">
        <w:rPr>
          <w:rFonts w:ascii="Times New Roman" w:hAnsi="Times New Roman"/>
          <w:b/>
          <w:bCs/>
          <w:color w:val="000000"/>
          <w:w w:val="102"/>
          <w:sz w:val="24"/>
          <w:szCs w:val="24"/>
          <w:lang w:val="lv-LV"/>
        </w:rPr>
        <w:t>I</w:t>
      </w:r>
    </w:p>
    <w:p w:rsidR="001E54E2" w:rsidRPr="004A6E37" w:rsidRDefault="001E54E2" w:rsidP="001E54E2">
      <w:pPr>
        <w:widowControl w:val="0"/>
        <w:autoSpaceDE w:val="0"/>
        <w:autoSpaceDN w:val="0"/>
        <w:adjustRightInd w:val="0"/>
        <w:spacing w:after="0" w:line="240" w:lineRule="auto"/>
        <w:ind w:left="490" w:right="2733"/>
        <w:jc w:val="both"/>
        <w:rPr>
          <w:rFonts w:ascii="Times New Roman" w:hAnsi="Times New Roman"/>
          <w:b/>
          <w:bCs/>
          <w:color w:val="000000"/>
          <w:sz w:val="24"/>
          <w:szCs w:val="24"/>
          <w:lang w:val="lv-LV"/>
        </w:rPr>
      </w:pPr>
    </w:p>
    <w:p w:rsidR="005B68FC" w:rsidRPr="004A6E37" w:rsidRDefault="005B68FC" w:rsidP="005B68FC">
      <w:pPr>
        <w:pStyle w:val="ListParagraph"/>
        <w:numPr>
          <w:ilvl w:val="0"/>
          <w:numId w:val="23"/>
        </w:numPr>
        <w:tabs>
          <w:tab w:val="left" w:pos="540"/>
        </w:tabs>
        <w:spacing w:before="120" w:after="0" w:line="240" w:lineRule="auto"/>
        <w:contextualSpacing w:val="0"/>
        <w:rPr>
          <w:rFonts w:ascii="Times New Roman" w:hAnsi="Times New Roman"/>
          <w:b/>
          <w:vanish/>
          <w:sz w:val="24"/>
          <w:szCs w:val="24"/>
          <w:lang w:val="lv-LV" w:eastAsia="ar-SA"/>
        </w:rPr>
      </w:pPr>
    </w:p>
    <w:p w:rsidR="005B68FC" w:rsidRPr="004A6E37" w:rsidRDefault="005B68FC" w:rsidP="005B68FC">
      <w:pPr>
        <w:pStyle w:val="ListParagraph"/>
        <w:numPr>
          <w:ilvl w:val="0"/>
          <w:numId w:val="23"/>
        </w:numPr>
        <w:tabs>
          <w:tab w:val="left" w:pos="540"/>
        </w:tabs>
        <w:spacing w:before="120" w:after="0" w:line="240" w:lineRule="auto"/>
        <w:contextualSpacing w:val="0"/>
        <w:rPr>
          <w:rFonts w:ascii="Times New Roman" w:hAnsi="Times New Roman"/>
          <w:b/>
          <w:vanish/>
          <w:sz w:val="24"/>
          <w:szCs w:val="24"/>
          <w:lang w:val="lv-LV" w:eastAsia="ar-SA"/>
        </w:rPr>
      </w:pPr>
    </w:p>
    <w:p w:rsidR="005B68FC" w:rsidRPr="004A6E37" w:rsidRDefault="005B68FC" w:rsidP="00621B39">
      <w:pPr>
        <w:numPr>
          <w:ilvl w:val="1"/>
          <w:numId w:val="32"/>
        </w:numPr>
        <w:tabs>
          <w:tab w:val="left" w:pos="540"/>
        </w:tabs>
        <w:spacing w:after="0" w:line="240" w:lineRule="auto"/>
        <w:ind w:left="539" w:hanging="539"/>
        <w:rPr>
          <w:rFonts w:ascii="Times New Roman" w:hAnsi="Times New Roman"/>
          <w:b/>
          <w:sz w:val="24"/>
          <w:szCs w:val="24"/>
          <w:lang w:val="lv-LV" w:eastAsia="ar-SA"/>
        </w:rPr>
      </w:pPr>
      <w:r w:rsidRPr="004A6E37">
        <w:rPr>
          <w:rFonts w:ascii="Times New Roman" w:hAnsi="Times New Roman"/>
          <w:b/>
          <w:sz w:val="24"/>
          <w:szCs w:val="24"/>
          <w:lang w:val="lv-LV" w:eastAsia="ar-SA"/>
        </w:rPr>
        <w:t xml:space="preserve">Pretendentu kvalifikācijas dokumenti </w:t>
      </w:r>
    </w:p>
    <w:p w:rsidR="005B68FC" w:rsidRPr="004A6E37" w:rsidRDefault="005B68FC" w:rsidP="005B68FC">
      <w:pPr>
        <w:numPr>
          <w:ilvl w:val="2"/>
          <w:numId w:val="32"/>
        </w:numPr>
        <w:tabs>
          <w:tab w:val="left" w:pos="1260"/>
        </w:tabs>
        <w:spacing w:after="0" w:line="240" w:lineRule="auto"/>
        <w:ind w:left="0" w:firstLine="540"/>
        <w:jc w:val="both"/>
        <w:rPr>
          <w:rFonts w:ascii="Times New Roman" w:hAnsi="Times New Roman"/>
          <w:sz w:val="24"/>
          <w:szCs w:val="24"/>
          <w:lang w:val="lv-LV"/>
        </w:rPr>
      </w:pPr>
      <w:r w:rsidRPr="004A6E37">
        <w:rPr>
          <w:rFonts w:ascii="Times New Roman" w:hAnsi="Times New Roman"/>
          <w:sz w:val="24"/>
          <w:szCs w:val="24"/>
          <w:lang w:val="lv-LV"/>
        </w:rPr>
        <w:t xml:space="preserve">Pretendenta pieteikums dalībai iepirkumā, kas sagatavojams atbilstoši </w:t>
      </w:r>
      <w:r w:rsidR="00FC09D8">
        <w:rPr>
          <w:rFonts w:ascii="Times New Roman" w:hAnsi="Times New Roman"/>
          <w:sz w:val="24"/>
          <w:szCs w:val="24"/>
          <w:lang w:val="lv-LV"/>
        </w:rPr>
        <w:t>nolikuma</w:t>
      </w:r>
      <w:r w:rsidRPr="004A6E37">
        <w:rPr>
          <w:rFonts w:ascii="Times New Roman" w:hAnsi="Times New Roman"/>
          <w:sz w:val="24"/>
          <w:szCs w:val="24"/>
          <w:lang w:val="lv-LV"/>
        </w:rPr>
        <w:t xml:space="preserve"> pievienotajai formai (</w:t>
      </w:r>
      <w:r w:rsidR="00DC0B7D">
        <w:rPr>
          <w:rFonts w:ascii="Times New Roman" w:hAnsi="Times New Roman"/>
          <w:sz w:val="24"/>
          <w:szCs w:val="24"/>
          <w:lang w:val="lv-LV"/>
        </w:rPr>
        <w:t>1</w:t>
      </w:r>
      <w:r w:rsidRPr="004A6E37">
        <w:rPr>
          <w:rFonts w:ascii="Times New Roman" w:hAnsi="Times New Roman"/>
          <w:sz w:val="24"/>
          <w:szCs w:val="24"/>
          <w:lang w:val="lv-LV"/>
        </w:rPr>
        <w:t>.pielikums). Pieteikums jāparaksta Pretendenta pārstāvim ar pārstāvības tiesībām vai tā pilnvarotai personai. Ja Pretendents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5B68FC" w:rsidRPr="004A6E37" w:rsidRDefault="005B68FC" w:rsidP="005B68FC">
      <w:pPr>
        <w:numPr>
          <w:ilvl w:val="2"/>
          <w:numId w:val="32"/>
        </w:numPr>
        <w:tabs>
          <w:tab w:val="left" w:pos="1260"/>
        </w:tabs>
        <w:spacing w:after="0" w:line="240" w:lineRule="auto"/>
        <w:ind w:left="0" w:firstLine="567"/>
        <w:jc w:val="both"/>
        <w:rPr>
          <w:rFonts w:ascii="Times New Roman" w:hAnsi="Times New Roman"/>
          <w:color w:val="000000"/>
          <w:sz w:val="24"/>
          <w:szCs w:val="24"/>
          <w:lang w:val="lv-LV"/>
        </w:rPr>
      </w:pPr>
      <w:r w:rsidRPr="004A6E37">
        <w:rPr>
          <w:rFonts w:ascii="Times New Roman" w:hAnsi="Times New Roman"/>
          <w:color w:val="000000"/>
          <w:sz w:val="24"/>
          <w:szCs w:val="24"/>
          <w:lang w:val="lv-LV"/>
        </w:rPr>
        <w:lastRenderedPageBreak/>
        <w:t xml:space="preserve">Dokuments vai dokumenti, kas apliecina piedāvājuma dokumentus parakstījušās, kā arī piedāvājuma daļu caurauklojumus apliecinājušās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4A6E37">
        <w:rPr>
          <w:rFonts w:ascii="Times New Roman" w:hAnsi="Times New Roman"/>
          <w:color w:val="000000"/>
          <w:sz w:val="24"/>
          <w:szCs w:val="24"/>
          <w:lang w:val="lv-LV"/>
        </w:rPr>
        <w:t>paraksttiesīgās</w:t>
      </w:r>
      <w:proofErr w:type="spellEnd"/>
      <w:r w:rsidRPr="004A6E37">
        <w:rPr>
          <w:rFonts w:ascii="Times New Roman" w:hAnsi="Times New Roman"/>
          <w:color w:val="000000"/>
          <w:sz w:val="24"/>
          <w:szCs w:val="24"/>
          <w:lang w:val="lv-LV"/>
        </w:rPr>
        <w:t xml:space="preserve"> amatpersonas tiesības pārstāvēt attiecīgo juridisko personu.</w:t>
      </w:r>
    </w:p>
    <w:p w:rsidR="005B68FC" w:rsidRPr="00621B39" w:rsidRDefault="005B68FC" w:rsidP="005B68FC">
      <w:pPr>
        <w:numPr>
          <w:ilvl w:val="2"/>
          <w:numId w:val="32"/>
        </w:numPr>
        <w:tabs>
          <w:tab w:val="left" w:pos="1260"/>
        </w:tabs>
        <w:spacing w:after="0" w:line="240" w:lineRule="auto"/>
        <w:ind w:left="0" w:firstLine="567"/>
        <w:jc w:val="both"/>
        <w:rPr>
          <w:rFonts w:ascii="Times New Roman" w:hAnsi="Times New Roman"/>
          <w:color w:val="000000"/>
          <w:sz w:val="24"/>
          <w:szCs w:val="24"/>
          <w:lang w:val="lv-LV"/>
        </w:rPr>
      </w:pPr>
      <w:r w:rsidRPr="004A6E37">
        <w:rPr>
          <w:rFonts w:ascii="Times New Roman" w:hAnsi="Times New Roman"/>
          <w:color w:val="000000"/>
          <w:sz w:val="24"/>
          <w:szCs w:val="24"/>
          <w:lang w:val="lv-LV"/>
        </w:rPr>
        <w:t xml:space="preserve">Ja pretendents ir personu apvienība, pretendentam ir jāiesniedz visu apvienības dalībnieku parakstīts saistību raksts (protokols, vienošanās, dibināšanas līgums vai cits dokuments), kurš apliecina, ka katrs personu apvienības dalībnieks atsevišķi un visi kopā ir atbildīgi par iepirkuma līguma izpildi, </w:t>
      </w:r>
      <w:r w:rsidRPr="00621B39">
        <w:rPr>
          <w:rFonts w:ascii="Times New Roman" w:hAnsi="Times New Roman"/>
          <w:color w:val="000000"/>
          <w:sz w:val="24"/>
          <w:szCs w:val="24"/>
          <w:lang w:val="lv-LV"/>
        </w:rPr>
        <w:t>un visi personu apvienības dalībnieki ir pilnvarojuši vienu no dalībniekiem parakstīt iepirkuma līgumu un citus dokumentus, saņemt un izdot rīkojumus personu apvienības dalībnieku vārdā, kā arī saņemt maksājumus no Pasūtītāja.</w:t>
      </w:r>
    </w:p>
    <w:p w:rsidR="005B68FC" w:rsidRPr="00621B39" w:rsidRDefault="005B68FC" w:rsidP="005B68FC">
      <w:pPr>
        <w:numPr>
          <w:ilvl w:val="2"/>
          <w:numId w:val="32"/>
        </w:numPr>
        <w:tabs>
          <w:tab w:val="left" w:pos="1260"/>
        </w:tabs>
        <w:spacing w:after="0" w:line="240" w:lineRule="auto"/>
        <w:ind w:left="0" w:firstLine="567"/>
        <w:jc w:val="both"/>
        <w:rPr>
          <w:rFonts w:ascii="Times New Roman" w:hAnsi="Times New Roman"/>
          <w:color w:val="000000"/>
          <w:sz w:val="24"/>
          <w:szCs w:val="24"/>
          <w:lang w:val="lv-LV"/>
        </w:rPr>
      </w:pPr>
      <w:r w:rsidRPr="00621B39">
        <w:rPr>
          <w:rFonts w:ascii="Times New Roman" w:hAnsi="Times New Roman"/>
          <w:sz w:val="24"/>
          <w:szCs w:val="24"/>
          <w:lang w:val="lv-LV"/>
        </w:rPr>
        <w:t xml:space="preserve">Lai pārbaudītu Pretendenta atbilstību nolikuma 3. sadaļas „Prasības Pretendentiem” 3.3.2. un 3.5.1.punktā noteiktajām prasībām, Pretendentam jāiesniedz šādi pretendentu atlases dokumenti: </w:t>
      </w:r>
    </w:p>
    <w:p w:rsidR="005B68FC" w:rsidRPr="00621B39" w:rsidRDefault="005B68FC" w:rsidP="005B68FC">
      <w:pPr>
        <w:pStyle w:val="BodyText"/>
        <w:numPr>
          <w:ilvl w:val="3"/>
          <w:numId w:val="32"/>
        </w:numPr>
        <w:spacing w:after="0" w:line="240" w:lineRule="auto"/>
        <w:ind w:left="1418" w:hanging="851"/>
        <w:jc w:val="both"/>
        <w:rPr>
          <w:rFonts w:ascii="Times New Roman" w:hAnsi="Times New Roman"/>
          <w:sz w:val="24"/>
          <w:szCs w:val="24"/>
          <w:lang w:val="lv-LV"/>
        </w:rPr>
      </w:pPr>
      <w:r w:rsidRPr="00621B39">
        <w:rPr>
          <w:rFonts w:ascii="Times New Roman" w:hAnsi="Times New Roman"/>
          <w:sz w:val="24"/>
          <w:szCs w:val="24"/>
          <w:lang w:val="lv-LV"/>
        </w:rPr>
        <w:t>Pārtikas un veterinārā dienesta (PVD) izsniegta reģistrācijas vai atzīšanas apliecība (kopija) vai izdruka no PVD mājas lapas par Pretendenta reģistrācijas vai atzīšanas fakta esamību, kas apliecina Pretendenta tiesības atbilstoši Pārtikas aprites uzraudzības likumam piedalīties pārtikas apritē kā Tehniskajā piedāvājumā piedāvāto preču ražotājam un/ vai izplatītājam (</w:t>
      </w:r>
      <w:r w:rsidRPr="00621B39">
        <w:rPr>
          <w:rFonts w:ascii="Times New Roman" w:hAnsi="Times New Roman"/>
          <w:i/>
          <w:sz w:val="24"/>
          <w:szCs w:val="24"/>
          <w:lang w:val="lv-LV"/>
        </w:rPr>
        <w:t>prasība attiecas uz pretendentiem, kuru darbībai atbilstoši pārtikas aprites uzraudzības likuma prasībām ir nepieciešama reģistrācija PVD vai atzīšanas fakta saņemšana no PVD puses</w:t>
      </w:r>
      <w:r w:rsidRPr="00621B39">
        <w:rPr>
          <w:rFonts w:ascii="Times New Roman" w:hAnsi="Times New Roman"/>
          <w:sz w:val="24"/>
          <w:szCs w:val="24"/>
          <w:lang w:val="lv-LV"/>
        </w:rPr>
        <w:t>).</w:t>
      </w:r>
    </w:p>
    <w:p w:rsidR="005B68FC" w:rsidRPr="00621B39" w:rsidRDefault="005B68FC" w:rsidP="005B68FC">
      <w:pPr>
        <w:pStyle w:val="BodyText"/>
        <w:numPr>
          <w:ilvl w:val="3"/>
          <w:numId w:val="32"/>
        </w:numPr>
        <w:spacing w:after="0" w:line="240" w:lineRule="auto"/>
        <w:ind w:left="1418" w:hanging="851"/>
        <w:jc w:val="both"/>
        <w:rPr>
          <w:rFonts w:ascii="Times New Roman" w:hAnsi="Times New Roman"/>
          <w:sz w:val="24"/>
          <w:szCs w:val="24"/>
          <w:lang w:val="lv-LV"/>
        </w:rPr>
      </w:pPr>
      <w:r w:rsidRPr="00621B39">
        <w:rPr>
          <w:rFonts w:ascii="Times New Roman" w:hAnsi="Times New Roman"/>
          <w:sz w:val="24"/>
          <w:szCs w:val="24"/>
          <w:lang w:val="lv-LV"/>
        </w:rPr>
        <w:t xml:space="preserve">Apliecinājums, kas sagatavots atbilstoši nolikuma </w:t>
      </w:r>
      <w:r w:rsidR="00DC0B7D">
        <w:rPr>
          <w:rFonts w:ascii="Times New Roman" w:hAnsi="Times New Roman"/>
          <w:sz w:val="24"/>
          <w:szCs w:val="24"/>
          <w:lang w:val="lv-LV"/>
        </w:rPr>
        <w:t>4</w:t>
      </w:r>
      <w:r w:rsidRPr="00621B39">
        <w:rPr>
          <w:rFonts w:ascii="Times New Roman" w:hAnsi="Times New Roman"/>
          <w:sz w:val="24"/>
          <w:szCs w:val="24"/>
          <w:lang w:val="lv-LV"/>
        </w:rPr>
        <w:t xml:space="preserve">.pielikumā noteiktajai formai, par Pretendenta rīcībā </w:t>
      </w:r>
      <w:proofErr w:type="gramStart"/>
      <w:r w:rsidRPr="00621B39">
        <w:rPr>
          <w:rFonts w:ascii="Times New Roman" w:hAnsi="Times New Roman"/>
          <w:sz w:val="24"/>
          <w:szCs w:val="24"/>
          <w:lang w:val="lv-LV"/>
        </w:rPr>
        <w:t>(</w:t>
      </w:r>
      <w:proofErr w:type="gramEnd"/>
      <w:r w:rsidRPr="00621B39">
        <w:rPr>
          <w:rFonts w:ascii="Times New Roman" w:hAnsi="Times New Roman"/>
          <w:sz w:val="24"/>
          <w:szCs w:val="24"/>
          <w:lang w:val="lv-LV"/>
        </w:rPr>
        <w:t>īpašumā (iesniedzot transportlīdzekļa tehniskās pases kopiju) vai nomā (iesniedzot nomu apliecinošu dokumentu-līguma kopiju) vai pamatojoties uz sadarbības līgumu (iesniedzot tā kopiju) esošajiem transporta līdzekļiem pretendenta tehniskajā piedāvājumā noteikto preču piegādei, nodrošinot vispārējo higiēnas un nemainīgu pārtikas produkta kvalitāti piegādes laikā.</w:t>
      </w:r>
    </w:p>
    <w:p w:rsidR="005B68FC" w:rsidRPr="00621B39" w:rsidRDefault="005B68FC" w:rsidP="005B68FC">
      <w:pPr>
        <w:pStyle w:val="BodyText"/>
        <w:rPr>
          <w:rFonts w:ascii="Times New Roman" w:hAnsi="Times New Roman"/>
          <w:sz w:val="24"/>
          <w:szCs w:val="24"/>
          <w:lang w:val="lv-LV"/>
        </w:rPr>
      </w:pPr>
    </w:p>
    <w:p w:rsidR="005B68FC" w:rsidRPr="00621B39" w:rsidRDefault="005B68FC" w:rsidP="005B68FC">
      <w:pPr>
        <w:pStyle w:val="Heading2"/>
        <w:keepNext w:val="0"/>
        <w:widowControl w:val="0"/>
        <w:numPr>
          <w:ilvl w:val="1"/>
          <w:numId w:val="32"/>
        </w:numPr>
        <w:spacing w:before="0" w:after="0" w:line="240" w:lineRule="auto"/>
        <w:ind w:left="567" w:hanging="567"/>
        <w:rPr>
          <w:rFonts w:ascii="Times New Roman" w:hAnsi="Times New Roman" w:cs="Times New Roman"/>
          <w:i w:val="0"/>
          <w:sz w:val="24"/>
          <w:szCs w:val="24"/>
          <w:lang w:val="lv-LV"/>
        </w:rPr>
      </w:pPr>
      <w:r w:rsidRPr="00621B39">
        <w:rPr>
          <w:rFonts w:ascii="Times New Roman" w:hAnsi="Times New Roman" w:cs="Times New Roman"/>
          <w:i w:val="0"/>
          <w:sz w:val="24"/>
          <w:szCs w:val="24"/>
          <w:lang w:val="lv-LV"/>
        </w:rPr>
        <w:t>Tehniskais piedāvājums</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Tehniskais piedāvājums jāsagatavo saskaņā ar Tehniskās specifikācijas noteiktajām prasībām (</w:t>
      </w:r>
      <w:r w:rsidR="00DC0B7D">
        <w:rPr>
          <w:rFonts w:ascii="Times New Roman" w:hAnsi="Times New Roman" w:cs="Times New Roman"/>
          <w:b w:val="0"/>
          <w:sz w:val="24"/>
          <w:szCs w:val="24"/>
          <w:lang w:val="lv-LV"/>
        </w:rPr>
        <w:t>2</w:t>
      </w:r>
      <w:r w:rsidRPr="00621B39">
        <w:rPr>
          <w:rFonts w:ascii="Times New Roman" w:hAnsi="Times New Roman" w:cs="Times New Roman"/>
          <w:b w:val="0"/>
          <w:sz w:val="24"/>
          <w:szCs w:val="24"/>
          <w:lang w:val="lv-LV"/>
        </w:rPr>
        <w:t xml:space="preserve">.pielikums). </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Pretendents, iesniedzot tehnisko piedāvājumu, apliecina piedāvātās preces atbilstību Tehniskās specifikācijās noteiktajām prasībām, apstiprina tās kvalitāti.</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 xml:space="preserve">Tehniskajam piedāvājumam var tikt pievienoti informatīva satura preces apraksti. </w:t>
      </w:r>
    </w:p>
    <w:p w:rsidR="005B68FC" w:rsidRPr="00621B39" w:rsidRDefault="005B68FC" w:rsidP="005B68FC">
      <w:pPr>
        <w:rPr>
          <w:rFonts w:ascii="Times New Roman" w:hAnsi="Times New Roman"/>
          <w:sz w:val="24"/>
          <w:szCs w:val="24"/>
          <w:lang w:val="lv-LV"/>
        </w:rPr>
      </w:pPr>
    </w:p>
    <w:p w:rsidR="005B68FC" w:rsidRPr="00621B39" w:rsidRDefault="005B68FC" w:rsidP="005B68FC">
      <w:pPr>
        <w:pStyle w:val="Heading2"/>
        <w:keepNext w:val="0"/>
        <w:widowControl w:val="0"/>
        <w:numPr>
          <w:ilvl w:val="1"/>
          <w:numId w:val="32"/>
        </w:numPr>
        <w:tabs>
          <w:tab w:val="left" w:pos="567"/>
        </w:tabs>
        <w:spacing w:before="0" w:after="0" w:line="240" w:lineRule="auto"/>
        <w:ind w:left="0" w:firstLine="0"/>
        <w:rPr>
          <w:rFonts w:ascii="Times New Roman" w:hAnsi="Times New Roman" w:cs="Times New Roman"/>
          <w:i w:val="0"/>
          <w:sz w:val="24"/>
          <w:szCs w:val="24"/>
          <w:lang w:val="lv-LV"/>
        </w:rPr>
      </w:pPr>
      <w:bookmarkStart w:id="1" w:name="_Toc61422142"/>
      <w:r w:rsidRPr="00621B39">
        <w:rPr>
          <w:rFonts w:ascii="Times New Roman" w:hAnsi="Times New Roman" w:cs="Times New Roman"/>
          <w:i w:val="0"/>
          <w:sz w:val="24"/>
          <w:szCs w:val="24"/>
          <w:lang w:val="lv-LV"/>
        </w:rPr>
        <w:t>Finanšu piedāvājums</w:t>
      </w:r>
      <w:bookmarkEnd w:id="1"/>
      <w:r w:rsidRPr="00621B39">
        <w:rPr>
          <w:rFonts w:ascii="Times New Roman" w:hAnsi="Times New Roman" w:cs="Times New Roman"/>
          <w:i w:val="0"/>
          <w:sz w:val="24"/>
          <w:szCs w:val="24"/>
          <w:lang w:val="lv-LV"/>
        </w:rPr>
        <w:t xml:space="preserve"> </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Finanšu piedāvājums jāsagatavo un jāiesniedz atbilsto</w:t>
      </w:r>
      <w:r w:rsidR="00DC0B7D">
        <w:rPr>
          <w:rFonts w:ascii="Times New Roman" w:hAnsi="Times New Roman" w:cs="Times New Roman"/>
          <w:b w:val="0"/>
          <w:sz w:val="24"/>
          <w:szCs w:val="24"/>
          <w:lang w:val="lv-LV"/>
        </w:rPr>
        <w:t>ši finanšu piedāvājuma formai (3</w:t>
      </w:r>
      <w:r w:rsidRPr="00621B39">
        <w:rPr>
          <w:rFonts w:ascii="Times New Roman" w:hAnsi="Times New Roman" w:cs="Times New Roman"/>
          <w:b w:val="0"/>
          <w:sz w:val="24"/>
          <w:szCs w:val="24"/>
          <w:lang w:val="lv-LV"/>
        </w:rPr>
        <w:t>.pielikums).</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 xml:space="preserve">Finanšu piedāvājumā norāda vienas pārdošanas vienības cenu </w:t>
      </w:r>
      <w:r w:rsidRPr="00621B39">
        <w:rPr>
          <w:rFonts w:ascii="Times New Roman" w:hAnsi="Times New Roman" w:cs="Times New Roman"/>
          <w:b w:val="0"/>
          <w:i/>
          <w:sz w:val="24"/>
          <w:szCs w:val="24"/>
          <w:lang w:val="lv-LV"/>
        </w:rPr>
        <w:t>euro</w:t>
      </w:r>
      <w:r w:rsidRPr="00621B39">
        <w:rPr>
          <w:rFonts w:ascii="Times New Roman" w:hAnsi="Times New Roman" w:cs="Times New Roman"/>
          <w:b w:val="0"/>
          <w:sz w:val="24"/>
          <w:szCs w:val="24"/>
          <w:lang w:val="lv-LV"/>
        </w:rPr>
        <w:t xml:space="preserve"> (EUR) bez PVN </w:t>
      </w:r>
      <w:r w:rsidRPr="00621B39">
        <w:rPr>
          <w:rFonts w:ascii="Times New Roman" w:hAnsi="Times New Roman" w:cs="Times New Roman"/>
          <w:b w:val="0"/>
          <w:sz w:val="24"/>
          <w:szCs w:val="24"/>
          <w:u w:val="single"/>
          <w:lang w:val="lv-LV"/>
        </w:rPr>
        <w:t>ar divām zīmēm aiz komata</w:t>
      </w:r>
      <w:r w:rsidRPr="00621B39">
        <w:rPr>
          <w:rFonts w:ascii="Times New Roman" w:hAnsi="Times New Roman" w:cs="Times New Roman"/>
          <w:b w:val="0"/>
          <w:sz w:val="24"/>
          <w:szCs w:val="24"/>
          <w:lang w:val="lv-LV"/>
        </w:rPr>
        <w:t xml:space="preserve"> atsevišķi katrai precei līguma darbības laikā, kopējo līgumcenu bez PVN.</w:t>
      </w:r>
    </w:p>
    <w:p w:rsidR="005B68FC" w:rsidRPr="00621B39" w:rsidRDefault="005B68FC" w:rsidP="005B68FC">
      <w:pPr>
        <w:pStyle w:val="Heading3"/>
        <w:keepNext w:val="0"/>
        <w:widowControl w:val="0"/>
        <w:numPr>
          <w:ilvl w:val="2"/>
          <w:numId w:val="32"/>
        </w:numPr>
        <w:tabs>
          <w:tab w:val="left" w:pos="1276"/>
        </w:tabs>
        <w:spacing w:before="0" w:after="0"/>
        <w:ind w:left="0" w:firstLine="567"/>
        <w:jc w:val="both"/>
        <w:rPr>
          <w:rFonts w:ascii="Times New Roman" w:hAnsi="Times New Roman" w:cs="Times New Roman"/>
          <w:b w:val="0"/>
          <w:sz w:val="24"/>
          <w:szCs w:val="24"/>
          <w:lang w:val="lv-LV"/>
        </w:rPr>
      </w:pPr>
      <w:r w:rsidRPr="00621B39">
        <w:rPr>
          <w:rFonts w:ascii="Times New Roman" w:hAnsi="Times New Roman" w:cs="Times New Roman"/>
          <w:b w:val="0"/>
          <w:sz w:val="24"/>
          <w:szCs w:val="24"/>
          <w:lang w:val="lv-LV"/>
        </w:rPr>
        <w:t>Cenā ietver preces piegādes izmaksas un visus iespējamos riskus, kas saistīti ar tirgus cenu svārstībām, tai skaitā arī ārvalstīs maksājamie nodokļi un nodevas. Nosakot preces maksimālo vienības cenu, jāņem vērā preces sezonalitāte un iespējamās cenas pieaugums, jo līguma darbības laikā preces vienības maksimālā cena netiks paaugstināta. Finanšu piedāvājums būs pamatā piedāvājuma cenas noteikšanai un līguma summas noteikšanai.</w:t>
      </w:r>
    </w:p>
    <w:p w:rsidR="001E54E2" w:rsidRPr="00621B39" w:rsidRDefault="001E54E2" w:rsidP="00621B39">
      <w:pPr>
        <w:widowControl w:val="0"/>
        <w:autoSpaceDE w:val="0"/>
        <w:autoSpaceDN w:val="0"/>
        <w:adjustRightInd w:val="0"/>
        <w:spacing w:before="7" w:after="0" w:line="260" w:lineRule="exact"/>
        <w:jc w:val="center"/>
        <w:rPr>
          <w:rFonts w:ascii="Times New Roman" w:hAnsi="Times New Roman"/>
          <w:color w:val="000000"/>
          <w:sz w:val="24"/>
          <w:szCs w:val="24"/>
          <w:lang w:val="lv-LV"/>
        </w:rPr>
      </w:pPr>
    </w:p>
    <w:p w:rsidR="009F09FB" w:rsidRPr="00621B39" w:rsidRDefault="009F09FB" w:rsidP="00621B39">
      <w:pPr>
        <w:pStyle w:val="ListParagraph"/>
        <w:numPr>
          <w:ilvl w:val="0"/>
          <w:numId w:val="28"/>
        </w:numPr>
        <w:suppressAutoHyphens/>
        <w:spacing w:after="0" w:line="240" w:lineRule="auto"/>
        <w:jc w:val="center"/>
        <w:rPr>
          <w:rFonts w:ascii="Times New Roman" w:hAnsi="Times New Roman"/>
          <w:b/>
          <w:caps/>
          <w:sz w:val="24"/>
          <w:szCs w:val="24"/>
          <w:lang w:val="lv-LV"/>
        </w:rPr>
      </w:pPr>
      <w:r w:rsidRPr="00621B39">
        <w:rPr>
          <w:rFonts w:ascii="Times New Roman" w:hAnsi="Times New Roman"/>
          <w:b/>
          <w:caps/>
          <w:sz w:val="24"/>
          <w:szCs w:val="24"/>
          <w:lang w:val="lv-LV"/>
        </w:rPr>
        <w:lastRenderedPageBreak/>
        <w:t>PiedāvājumU VĒRTĒŠANAS UN IZvēles kritēriji</w:t>
      </w:r>
    </w:p>
    <w:p w:rsidR="00F36A6D" w:rsidRPr="00621B39" w:rsidRDefault="00F36A6D" w:rsidP="00F36A6D">
      <w:pPr>
        <w:pStyle w:val="ListParagraph"/>
        <w:suppressAutoHyphens/>
        <w:spacing w:after="0" w:line="240" w:lineRule="auto"/>
        <w:ind w:left="495"/>
        <w:rPr>
          <w:rFonts w:ascii="Times New Roman" w:hAnsi="Times New Roman"/>
          <w:b/>
          <w:caps/>
          <w:sz w:val="24"/>
          <w:szCs w:val="24"/>
          <w:lang w:val="lv-LV"/>
        </w:rPr>
      </w:pPr>
    </w:p>
    <w:p w:rsidR="00621B39" w:rsidRPr="00621B39" w:rsidRDefault="00621B39" w:rsidP="00621B39">
      <w:pPr>
        <w:pStyle w:val="ListParagraph"/>
        <w:numPr>
          <w:ilvl w:val="0"/>
          <w:numId w:val="23"/>
        </w:numPr>
        <w:tabs>
          <w:tab w:val="left" w:pos="0"/>
          <w:tab w:val="left" w:pos="567"/>
        </w:tabs>
        <w:spacing w:before="120" w:after="0" w:line="240" w:lineRule="auto"/>
        <w:contextualSpacing w:val="0"/>
        <w:jc w:val="both"/>
        <w:rPr>
          <w:rFonts w:ascii="Times New Roman" w:hAnsi="Times New Roman"/>
          <w:vanish/>
          <w:color w:val="000000"/>
          <w:sz w:val="24"/>
          <w:szCs w:val="24"/>
          <w:lang w:val="lv-LV" w:eastAsia="lv-LV"/>
        </w:rPr>
      </w:pPr>
    </w:p>
    <w:p w:rsidR="005B68FC" w:rsidRPr="00621B39" w:rsidRDefault="005B68FC" w:rsidP="00621B39">
      <w:pPr>
        <w:numPr>
          <w:ilvl w:val="1"/>
          <w:numId w:val="35"/>
        </w:numPr>
        <w:tabs>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621B39">
        <w:rPr>
          <w:rFonts w:ascii="Times New Roman" w:hAnsi="Times New Roman"/>
          <w:color w:val="000000"/>
          <w:sz w:val="24"/>
          <w:szCs w:val="24"/>
          <w:lang w:val="lv-LV" w:eastAsia="lv-LV"/>
        </w:rPr>
        <w:t xml:space="preserve">Komisija neizskata pretendenta piedāvājumu un izslēdz pretendentu no dalības iepirkumā, ja pretendents nav iesniedzis visus pieprasītos dokumentus vai, iesniedzot pieprasīto informāciju, norādījis nepatiesas ziņas, </w:t>
      </w:r>
      <w:r w:rsidRPr="00621B39">
        <w:rPr>
          <w:rFonts w:ascii="Times New Roman" w:hAnsi="Times New Roman"/>
          <w:bCs/>
          <w:iCs/>
          <w:color w:val="000000"/>
          <w:sz w:val="24"/>
          <w:szCs w:val="24"/>
          <w:lang w:val="lv-LV" w:eastAsia="lv-LV"/>
        </w:rPr>
        <w:t xml:space="preserve">vai arī no iesniegtajiem dokumentiem ir konstatējams, ka pretendenta piedāvājums neatbilst iepirkuma </w:t>
      </w:r>
      <w:r w:rsidR="00FC09D8">
        <w:rPr>
          <w:rFonts w:ascii="Times New Roman" w:hAnsi="Times New Roman"/>
          <w:bCs/>
          <w:iCs/>
          <w:color w:val="000000"/>
          <w:sz w:val="24"/>
          <w:szCs w:val="24"/>
          <w:lang w:val="lv-LV" w:eastAsia="lv-LV"/>
        </w:rPr>
        <w:t>nolikuma</w:t>
      </w:r>
      <w:r w:rsidRPr="00621B39">
        <w:rPr>
          <w:rFonts w:ascii="Times New Roman" w:hAnsi="Times New Roman"/>
          <w:bCs/>
          <w:iCs/>
          <w:color w:val="000000"/>
          <w:sz w:val="24"/>
          <w:szCs w:val="24"/>
          <w:lang w:val="lv-LV" w:eastAsia="lv-LV"/>
        </w:rPr>
        <w:t xml:space="preserve"> noteiktajām prasībām.</w:t>
      </w:r>
    </w:p>
    <w:p w:rsidR="005B68FC" w:rsidRPr="00621B39" w:rsidRDefault="005B68FC" w:rsidP="00621B39">
      <w:pPr>
        <w:numPr>
          <w:ilvl w:val="1"/>
          <w:numId w:val="35"/>
        </w:numPr>
        <w:tabs>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621B39">
        <w:rPr>
          <w:rFonts w:ascii="Times New Roman" w:hAnsi="Times New Roman"/>
          <w:sz w:val="24"/>
          <w:szCs w:val="24"/>
          <w:lang w:val="lv-LV"/>
        </w:rPr>
        <w:t xml:space="preserve">Piedāvājumu izvēles kritērijs ir </w:t>
      </w:r>
      <w:r w:rsidR="00FC09D8">
        <w:rPr>
          <w:rFonts w:ascii="Times New Roman" w:hAnsi="Times New Roman"/>
          <w:sz w:val="24"/>
          <w:szCs w:val="24"/>
          <w:lang w:val="lv-LV"/>
        </w:rPr>
        <w:t>nolikumam</w:t>
      </w:r>
      <w:r w:rsidRPr="00621B39">
        <w:rPr>
          <w:rFonts w:ascii="Times New Roman" w:hAnsi="Times New Roman"/>
          <w:sz w:val="24"/>
          <w:szCs w:val="24"/>
          <w:lang w:val="lv-LV"/>
        </w:rPr>
        <w:t xml:space="preserve"> un tā pielikumu prasībām atbilstošs </w:t>
      </w:r>
      <w:r w:rsidRPr="00621B39">
        <w:rPr>
          <w:rFonts w:ascii="Times New Roman" w:hAnsi="Times New Roman"/>
          <w:b/>
          <w:sz w:val="24"/>
          <w:szCs w:val="24"/>
          <w:lang w:val="lv-LV"/>
        </w:rPr>
        <w:t>saimnieciski izdevīgākais piedāvājums.</w:t>
      </w:r>
    </w:p>
    <w:p w:rsidR="005B68FC" w:rsidRPr="00621B39" w:rsidRDefault="005B68FC" w:rsidP="00621B39">
      <w:pPr>
        <w:numPr>
          <w:ilvl w:val="1"/>
          <w:numId w:val="35"/>
        </w:numPr>
        <w:tabs>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621B39">
        <w:rPr>
          <w:rFonts w:ascii="Times New Roman" w:hAnsi="Times New Roman"/>
          <w:sz w:val="24"/>
          <w:szCs w:val="24"/>
          <w:lang w:val="lv-LV"/>
        </w:rPr>
        <w:t>Saimnieciski izdevīgākā piedāvājuma noteikšana notiek saskaņā ar šādiem kritērijiem: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591"/>
        <w:gridCol w:w="2654"/>
      </w:tblGrid>
      <w:tr w:rsidR="005B68FC" w:rsidRPr="00621B39" w:rsidTr="00711950">
        <w:trPr>
          <w:trHeight w:val="622"/>
        </w:trPr>
        <w:tc>
          <w:tcPr>
            <w:tcW w:w="0" w:type="auto"/>
            <w:shd w:val="clear" w:color="auto" w:fill="auto"/>
          </w:tcPr>
          <w:p w:rsidR="005B68FC" w:rsidRPr="00621B39" w:rsidRDefault="005B68FC" w:rsidP="00711950">
            <w:pPr>
              <w:spacing w:after="0"/>
              <w:rPr>
                <w:rFonts w:ascii="Times New Roman" w:hAnsi="Times New Roman"/>
                <w:b/>
                <w:sz w:val="24"/>
                <w:szCs w:val="24"/>
                <w:lang w:val="lv-LV"/>
              </w:rPr>
            </w:pPr>
            <w:proofErr w:type="spellStart"/>
            <w:r w:rsidRPr="00621B39">
              <w:rPr>
                <w:rFonts w:ascii="Times New Roman" w:hAnsi="Times New Roman"/>
                <w:b/>
                <w:sz w:val="24"/>
                <w:szCs w:val="24"/>
                <w:lang w:val="lv-LV"/>
              </w:rPr>
              <w:t>Nr.p.k</w:t>
            </w:r>
            <w:proofErr w:type="spellEnd"/>
            <w:r w:rsidRPr="00621B39">
              <w:rPr>
                <w:rFonts w:ascii="Times New Roman" w:hAnsi="Times New Roman"/>
                <w:b/>
                <w:sz w:val="24"/>
                <w:szCs w:val="24"/>
                <w:lang w:val="lv-LV"/>
              </w:rPr>
              <w:t>.</w:t>
            </w:r>
          </w:p>
        </w:tc>
        <w:tc>
          <w:tcPr>
            <w:tcW w:w="0" w:type="auto"/>
            <w:shd w:val="clear" w:color="auto" w:fill="auto"/>
          </w:tcPr>
          <w:p w:rsidR="005B68FC" w:rsidRPr="00621B39" w:rsidRDefault="005B68FC" w:rsidP="00711950">
            <w:pPr>
              <w:spacing w:after="0"/>
              <w:rPr>
                <w:rFonts w:ascii="Times New Roman" w:hAnsi="Times New Roman"/>
                <w:b/>
                <w:sz w:val="24"/>
                <w:szCs w:val="24"/>
                <w:lang w:val="lv-LV"/>
              </w:rPr>
            </w:pPr>
            <w:r w:rsidRPr="00621B39">
              <w:rPr>
                <w:rFonts w:ascii="Times New Roman" w:hAnsi="Times New Roman"/>
                <w:b/>
                <w:sz w:val="24"/>
                <w:szCs w:val="24"/>
                <w:lang w:val="lv-LV"/>
              </w:rPr>
              <w:t>Vērtēšanas kritērijs</w:t>
            </w:r>
          </w:p>
        </w:tc>
        <w:tc>
          <w:tcPr>
            <w:tcW w:w="0" w:type="auto"/>
            <w:shd w:val="clear" w:color="auto" w:fill="auto"/>
          </w:tcPr>
          <w:p w:rsidR="005B68FC" w:rsidRPr="00621B39" w:rsidRDefault="005B68FC" w:rsidP="00711950">
            <w:pPr>
              <w:spacing w:after="0"/>
              <w:jc w:val="center"/>
              <w:rPr>
                <w:rFonts w:ascii="Times New Roman" w:hAnsi="Times New Roman"/>
                <w:b/>
                <w:sz w:val="24"/>
                <w:szCs w:val="24"/>
                <w:lang w:val="lv-LV"/>
              </w:rPr>
            </w:pPr>
            <w:r w:rsidRPr="00621B39">
              <w:rPr>
                <w:rFonts w:ascii="Times New Roman" w:hAnsi="Times New Roman"/>
                <w:b/>
                <w:sz w:val="24"/>
                <w:szCs w:val="24"/>
                <w:lang w:val="lv-LV"/>
              </w:rPr>
              <w:t>Maksimālais punktu skaits</w:t>
            </w:r>
          </w:p>
        </w:tc>
      </w:tr>
      <w:tr w:rsidR="005B68FC" w:rsidRPr="00621B39" w:rsidTr="00711950">
        <w:trPr>
          <w:trHeight w:val="515"/>
        </w:trPr>
        <w:tc>
          <w:tcPr>
            <w:tcW w:w="0" w:type="auto"/>
            <w:shd w:val="clear" w:color="auto" w:fill="auto"/>
          </w:tcPr>
          <w:p w:rsidR="005B68FC" w:rsidRPr="00621B39" w:rsidRDefault="005B68FC" w:rsidP="00711950">
            <w:pPr>
              <w:spacing w:after="0"/>
              <w:jc w:val="center"/>
              <w:rPr>
                <w:rFonts w:ascii="Times New Roman" w:hAnsi="Times New Roman"/>
                <w:sz w:val="24"/>
                <w:szCs w:val="24"/>
                <w:lang w:val="lv-LV"/>
              </w:rPr>
            </w:pPr>
            <w:r w:rsidRPr="00621B39">
              <w:rPr>
                <w:rFonts w:ascii="Times New Roman" w:hAnsi="Times New Roman"/>
                <w:sz w:val="24"/>
                <w:szCs w:val="24"/>
                <w:lang w:val="lv-LV"/>
              </w:rPr>
              <w:t>1.</w:t>
            </w:r>
          </w:p>
        </w:tc>
        <w:tc>
          <w:tcPr>
            <w:tcW w:w="0" w:type="auto"/>
            <w:shd w:val="clear" w:color="auto" w:fill="auto"/>
          </w:tcPr>
          <w:p w:rsidR="005B68FC" w:rsidRPr="00621B39" w:rsidRDefault="005B68FC" w:rsidP="00711950">
            <w:pPr>
              <w:spacing w:after="0"/>
              <w:rPr>
                <w:rFonts w:ascii="Times New Roman" w:hAnsi="Times New Roman"/>
                <w:sz w:val="24"/>
                <w:szCs w:val="24"/>
                <w:lang w:val="lv-LV"/>
              </w:rPr>
            </w:pPr>
            <w:r w:rsidRPr="00621B39">
              <w:rPr>
                <w:rFonts w:ascii="Times New Roman" w:hAnsi="Times New Roman"/>
                <w:sz w:val="24"/>
                <w:szCs w:val="24"/>
                <w:lang w:val="lv-LV"/>
              </w:rPr>
              <w:t>Piedāvājuma cena, EUR (bez PVN) bez PVN iepirkuma priekšmeta daļas izpildei</w:t>
            </w:r>
          </w:p>
        </w:tc>
        <w:tc>
          <w:tcPr>
            <w:tcW w:w="0" w:type="auto"/>
            <w:shd w:val="clear" w:color="auto" w:fill="auto"/>
          </w:tcPr>
          <w:p w:rsidR="005B68FC" w:rsidRPr="00621B39" w:rsidRDefault="005B68FC" w:rsidP="00711950">
            <w:pPr>
              <w:spacing w:after="0"/>
              <w:jc w:val="center"/>
              <w:rPr>
                <w:rFonts w:ascii="Times New Roman" w:hAnsi="Times New Roman"/>
                <w:b/>
                <w:sz w:val="24"/>
                <w:szCs w:val="24"/>
                <w:lang w:val="lv-LV"/>
              </w:rPr>
            </w:pPr>
            <w:r w:rsidRPr="00621B39">
              <w:rPr>
                <w:rFonts w:ascii="Times New Roman" w:hAnsi="Times New Roman"/>
                <w:b/>
                <w:sz w:val="24"/>
                <w:szCs w:val="24"/>
                <w:lang w:val="lv-LV"/>
              </w:rPr>
              <w:t>40</w:t>
            </w:r>
          </w:p>
        </w:tc>
      </w:tr>
      <w:tr w:rsidR="005B68FC" w:rsidRPr="00621B39" w:rsidTr="00711950">
        <w:tc>
          <w:tcPr>
            <w:tcW w:w="0" w:type="auto"/>
            <w:shd w:val="clear" w:color="auto" w:fill="auto"/>
          </w:tcPr>
          <w:p w:rsidR="005B68FC" w:rsidRPr="00621B39" w:rsidRDefault="005B68FC" w:rsidP="00711950">
            <w:pPr>
              <w:spacing w:after="0"/>
              <w:jc w:val="center"/>
              <w:rPr>
                <w:rFonts w:ascii="Times New Roman" w:hAnsi="Times New Roman"/>
                <w:sz w:val="24"/>
                <w:szCs w:val="24"/>
                <w:lang w:val="lv-LV"/>
              </w:rPr>
            </w:pPr>
            <w:r w:rsidRPr="00621B39">
              <w:rPr>
                <w:rFonts w:ascii="Times New Roman" w:hAnsi="Times New Roman"/>
                <w:sz w:val="24"/>
                <w:szCs w:val="24"/>
                <w:lang w:val="lv-LV"/>
              </w:rPr>
              <w:t>2.</w:t>
            </w:r>
          </w:p>
        </w:tc>
        <w:tc>
          <w:tcPr>
            <w:tcW w:w="0" w:type="auto"/>
            <w:shd w:val="clear" w:color="auto" w:fill="auto"/>
          </w:tcPr>
          <w:p w:rsidR="005B68FC" w:rsidRPr="00621B39" w:rsidRDefault="005B68FC" w:rsidP="00711950">
            <w:pPr>
              <w:spacing w:after="0"/>
              <w:rPr>
                <w:rFonts w:ascii="Times New Roman" w:hAnsi="Times New Roman"/>
                <w:sz w:val="24"/>
                <w:szCs w:val="24"/>
                <w:lang w:val="lv-LV"/>
              </w:rPr>
            </w:pPr>
            <w:r w:rsidRPr="00621B39">
              <w:rPr>
                <w:rFonts w:ascii="Times New Roman" w:hAnsi="Times New Roman"/>
                <w:sz w:val="24"/>
                <w:szCs w:val="24"/>
                <w:lang w:val="lv-LV"/>
              </w:rPr>
              <w:t>Videi draudzīga produktu piegāde</w:t>
            </w:r>
          </w:p>
        </w:tc>
        <w:tc>
          <w:tcPr>
            <w:tcW w:w="0" w:type="auto"/>
            <w:shd w:val="clear" w:color="auto" w:fill="auto"/>
          </w:tcPr>
          <w:p w:rsidR="005B68FC" w:rsidRPr="00621B39" w:rsidRDefault="005B68FC" w:rsidP="00711950">
            <w:pPr>
              <w:spacing w:after="0"/>
              <w:jc w:val="center"/>
              <w:rPr>
                <w:rFonts w:ascii="Times New Roman" w:hAnsi="Times New Roman"/>
                <w:b/>
                <w:sz w:val="24"/>
                <w:szCs w:val="24"/>
                <w:lang w:val="lv-LV"/>
              </w:rPr>
            </w:pPr>
            <w:r w:rsidRPr="00621B39">
              <w:rPr>
                <w:rFonts w:ascii="Times New Roman" w:hAnsi="Times New Roman"/>
                <w:b/>
                <w:sz w:val="24"/>
                <w:szCs w:val="24"/>
                <w:lang w:val="lv-LV"/>
              </w:rPr>
              <w:t>40</w:t>
            </w:r>
          </w:p>
        </w:tc>
      </w:tr>
      <w:tr w:rsidR="005B68FC" w:rsidRPr="00621B39" w:rsidTr="00711950">
        <w:tc>
          <w:tcPr>
            <w:tcW w:w="0" w:type="auto"/>
            <w:tcBorders>
              <w:top w:val="single" w:sz="4" w:space="0" w:color="auto"/>
              <w:left w:val="single" w:sz="4" w:space="0" w:color="auto"/>
              <w:bottom w:val="single" w:sz="4" w:space="0" w:color="auto"/>
              <w:right w:val="single" w:sz="4" w:space="0" w:color="auto"/>
            </w:tcBorders>
            <w:shd w:val="clear" w:color="auto" w:fill="auto"/>
          </w:tcPr>
          <w:p w:rsidR="005B68FC" w:rsidRPr="00621B39" w:rsidRDefault="005B68FC" w:rsidP="00711950">
            <w:pPr>
              <w:spacing w:after="0"/>
              <w:jc w:val="center"/>
              <w:rPr>
                <w:rFonts w:ascii="Times New Roman" w:hAnsi="Times New Roman"/>
                <w:sz w:val="24"/>
                <w:szCs w:val="24"/>
                <w:lang w:val="lv-LV"/>
              </w:rPr>
            </w:pPr>
            <w:r w:rsidRPr="00621B39">
              <w:rPr>
                <w:rFonts w:ascii="Times New Roman" w:hAnsi="Times New Roman"/>
                <w:sz w:val="24"/>
                <w:szCs w:val="24"/>
                <w:lang w:val="lv-LV"/>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8FC" w:rsidRPr="00621B39" w:rsidRDefault="005B68FC" w:rsidP="00711950">
            <w:pPr>
              <w:spacing w:after="0"/>
              <w:rPr>
                <w:rFonts w:ascii="Times New Roman" w:hAnsi="Times New Roman"/>
                <w:sz w:val="24"/>
                <w:szCs w:val="24"/>
                <w:lang w:val="lv-LV"/>
              </w:rPr>
            </w:pPr>
            <w:r w:rsidRPr="00621B39">
              <w:rPr>
                <w:rFonts w:ascii="Times New Roman" w:hAnsi="Times New Roman"/>
                <w:sz w:val="24"/>
                <w:szCs w:val="24"/>
                <w:lang w:val="lv-LV"/>
              </w:rPr>
              <w:t>Piedāvāto pārtikas produktu ar paaugstinātu kvalitātes līmeni daudzums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B68FC" w:rsidRPr="00621B39" w:rsidRDefault="005B68FC" w:rsidP="00711950">
            <w:pPr>
              <w:spacing w:after="0"/>
              <w:jc w:val="center"/>
              <w:rPr>
                <w:rFonts w:ascii="Times New Roman" w:hAnsi="Times New Roman"/>
                <w:b/>
                <w:sz w:val="24"/>
                <w:szCs w:val="24"/>
                <w:lang w:val="lv-LV"/>
              </w:rPr>
            </w:pPr>
            <w:r w:rsidRPr="00621B39">
              <w:rPr>
                <w:rFonts w:ascii="Times New Roman" w:hAnsi="Times New Roman"/>
                <w:b/>
                <w:sz w:val="24"/>
                <w:szCs w:val="24"/>
                <w:lang w:val="lv-LV"/>
              </w:rPr>
              <w:t>20</w:t>
            </w:r>
          </w:p>
        </w:tc>
      </w:tr>
      <w:tr w:rsidR="005B68FC" w:rsidRPr="00621B39" w:rsidTr="00711950">
        <w:tc>
          <w:tcPr>
            <w:tcW w:w="0" w:type="auto"/>
            <w:gridSpan w:val="2"/>
            <w:shd w:val="clear" w:color="auto" w:fill="auto"/>
          </w:tcPr>
          <w:p w:rsidR="005B68FC" w:rsidRPr="00621B39" w:rsidRDefault="005B68FC" w:rsidP="00711950">
            <w:pPr>
              <w:spacing w:after="0"/>
              <w:jc w:val="right"/>
              <w:rPr>
                <w:rFonts w:ascii="Times New Roman" w:hAnsi="Times New Roman"/>
                <w:b/>
                <w:sz w:val="24"/>
                <w:szCs w:val="24"/>
                <w:lang w:val="lv-LV"/>
              </w:rPr>
            </w:pPr>
            <w:r w:rsidRPr="00621B39">
              <w:rPr>
                <w:rFonts w:ascii="Times New Roman" w:hAnsi="Times New Roman"/>
                <w:b/>
                <w:sz w:val="24"/>
                <w:szCs w:val="24"/>
                <w:lang w:val="lv-LV"/>
              </w:rPr>
              <w:t>Maksimālais iespējamais kopējais punktu skaits</w:t>
            </w:r>
          </w:p>
        </w:tc>
        <w:tc>
          <w:tcPr>
            <w:tcW w:w="0" w:type="auto"/>
            <w:shd w:val="clear" w:color="auto" w:fill="auto"/>
          </w:tcPr>
          <w:p w:rsidR="005B68FC" w:rsidRPr="00621B39" w:rsidRDefault="005B68FC" w:rsidP="00711950">
            <w:pPr>
              <w:spacing w:after="0"/>
              <w:jc w:val="center"/>
              <w:rPr>
                <w:rFonts w:ascii="Times New Roman" w:hAnsi="Times New Roman"/>
                <w:b/>
                <w:sz w:val="24"/>
                <w:szCs w:val="24"/>
                <w:lang w:val="lv-LV"/>
              </w:rPr>
            </w:pPr>
            <w:r w:rsidRPr="00621B39">
              <w:rPr>
                <w:rFonts w:ascii="Times New Roman" w:hAnsi="Times New Roman"/>
                <w:b/>
                <w:sz w:val="24"/>
                <w:szCs w:val="24"/>
                <w:lang w:val="lv-LV"/>
              </w:rPr>
              <w:t>100</w:t>
            </w:r>
          </w:p>
        </w:tc>
      </w:tr>
    </w:tbl>
    <w:p w:rsidR="005B68FC" w:rsidRPr="00621B39" w:rsidRDefault="005B68FC" w:rsidP="00621B39">
      <w:pPr>
        <w:numPr>
          <w:ilvl w:val="1"/>
          <w:numId w:val="35"/>
        </w:numPr>
        <w:tabs>
          <w:tab w:val="left" w:pos="567"/>
        </w:tabs>
        <w:spacing w:before="120" w:after="0" w:line="240" w:lineRule="auto"/>
        <w:ind w:left="0" w:firstLine="0"/>
        <w:jc w:val="both"/>
        <w:rPr>
          <w:rFonts w:ascii="Times New Roman" w:hAnsi="Times New Roman"/>
          <w:sz w:val="24"/>
          <w:szCs w:val="24"/>
          <w:lang w:val="lv-LV"/>
        </w:rPr>
      </w:pPr>
      <w:r w:rsidRPr="00621B39">
        <w:rPr>
          <w:rFonts w:ascii="Times New Roman" w:hAnsi="Times New Roman"/>
          <w:sz w:val="24"/>
          <w:szCs w:val="24"/>
          <w:lang w:val="lv-LV"/>
        </w:rPr>
        <w:t>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vērā Nolikumā noteiktās prasības.</w:t>
      </w:r>
    </w:p>
    <w:p w:rsidR="005B68FC" w:rsidRPr="00621B39" w:rsidRDefault="005B68FC" w:rsidP="00621B39">
      <w:pPr>
        <w:numPr>
          <w:ilvl w:val="1"/>
          <w:numId w:val="35"/>
        </w:numPr>
        <w:tabs>
          <w:tab w:val="left" w:pos="567"/>
        </w:tabs>
        <w:spacing w:after="0" w:line="240" w:lineRule="auto"/>
        <w:ind w:left="0" w:firstLine="0"/>
        <w:jc w:val="both"/>
        <w:rPr>
          <w:rFonts w:ascii="Times New Roman" w:hAnsi="Times New Roman"/>
          <w:sz w:val="24"/>
          <w:szCs w:val="24"/>
          <w:lang w:val="lv-LV"/>
        </w:rPr>
      </w:pPr>
      <w:r w:rsidRPr="00621B39">
        <w:rPr>
          <w:rFonts w:ascii="Times New Roman" w:hAnsi="Times New Roman"/>
          <w:sz w:val="24"/>
          <w:szCs w:val="24"/>
          <w:lang w:val="lv-LV"/>
        </w:rPr>
        <w:t>Vērtējot kritērijus, Komisijas locekļi ņem vērā sekojošas attiecībā uz katru noteikto kritēriju izvirzītās prasības:</w:t>
      </w:r>
    </w:p>
    <w:p w:rsidR="00711950" w:rsidRDefault="00711950" w:rsidP="00711950">
      <w:pPr>
        <w:spacing w:after="0"/>
        <w:ind w:left="360"/>
        <w:jc w:val="both"/>
        <w:rPr>
          <w:rFonts w:ascii="Times New Roman" w:hAnsi="Times New Roman"/>
          <w:sz w:val="24"/>
          <w:szCs w:val="24"/>
          <w:lang w:val="lv-LV"/>
        </w:rPr>
      </w:pPr>
    </w:p>
    <w:p w:rsidR="005B68FC" w:rsidRPr="00621B39" w:rsidRDefault="005B68FC" w:rsidP="00711950">
      <w:pPr>
        <w:spacing w:after="0"/>
        <w:ind w:left="360"/>
        <w:jc w:val="both"/>
        <w:rPr>
          <w:rFonts w:ascii="Times New Roman" w:hAnsi="Times New Roman"/>
          <w:b/>
          <w:i/>
          <w:sz w:val="24"/>
          <w:szCs w:val="24"/>
          <w:lang w:val="lv-LV"/>
        </w:rPr>
      </w:pPr>
      <w:r w:rsidRPr="00621B39">
        <w:rPr>
          <w:rFonts w:ascii="Times New Roman" w:hAnsi="Times New Roman"/>
          <w:sz w:val="24"/>
          <w:szCs w:val="24"/>
          <w:lang w:val="lv-LV"/>
        </w:rPr>
        <w:t>5.5.1. Kritērijs „</w:t>
      </w:r>
      <w:r w:rsidRPr="00621B39">
        <w:rPr>
          <w:rFonts w:ascii="Times New Roman" w:hAnsi="Times New Roman"/>
          <w:b/>
          <w:sz w:val="24"/>
          <w:szCs w:val="24"/>
          <w:lang w:val="lv-LV"/>
        </w:rPr>
        <w:t>Piedāvājuma cena, EUR bez PVN iepirkuma priekšmeta daļas izpildei”</w:t>
      </w:r>
    </w:p>
    <w:p w:rsidR="005B68FC" w:rsidRPr="00621B39" w:rsidRDefault="005B68FC" w:rsidP="00711950">
      <w:pPr>
        <w:spacing w:after="0"/>
        <w:ind w:left="426"/>
        <w:jc w:val="both"/>
        <w:rPr>
          <w:rFonts w:ascii="Times New Roman" w:hAnsi="Times New Roman"/>
          <w:sz w:val="24"/>
          <w:szCs w:val="24"/>
          <w:lang w:val="lv-LV"/>
        </w:rPr>
      </w:pPr>
      <w:r w:rsidRPr="00621B39">
        <w:rPr>
          <w:rFonts w:ascii="Times New Roman" w:hAnsi="Times New Roman"/>
          <w:sz w:val="24"/>
          <w:szCs w:val="24"/>
          <w:lang w:val="lv-LV"/>
        </w:rPr>
        <w:t>Maksimālais punktu skaits (40 punkti) tiek piešķirts lētākajam piedāvājumam, bet pārējiem piedāvājumiem piešķirtie punkti tiek aprēķināti saskaņā ar formulu:</w:t>
      </w:r>
    </w:p>
    <w:p w:rsidR="00FC09D8" w:rsidRPr="00465CA7" w:rsidRDefault="00FC09D8" w:rsidP="00FC09D8">
      <w:pPr>
        <w:spacing w:after="0"/>
        <w:ind w:left="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5.5.1.</w:t>
      </w:r>
      <w:r w:rsidRPr="00465CA7">
        <w:rPr>
          <w:rFonts w:ascii="Times New Roman" w:hAnsi="Times New Roman"/>
          <w:sz w:val="24"/>
          <w:szCs w:val="24"/>
          <w:lang w:val="lv-LV"/>
        </w:rPr>
        <w:t xml:space="preserve"> = </w:t>
      </w:r>
      <w:proofErr w:type="spellStart"/>
      <w:r w:rsidRPr="00465CA7">
        <w:rPr>
          <w:rFonts w:ascii="Times New Roman" w:hAnsi="Times New Roman"/>
          <w:sz w:val="24"/>
          <w:szCs w:val="24"/>
          <w:lang w:val="lv-LV"/>
        </w:rPr>
        <w:t>C</w:t>
      </w:r>
      <w:r w:rsidRPr="00465CA7">
        <w:rPr>
          <w:rFonts w:ascii="Times New Roman" w:hAnsi="Times New Roman"/>
          <w:sz w:val="24"/>
          <w:szCs w:val="24"/>
          <w:vertAlign w:val="subscript"/>
          <w:lang w:val="lv-LV"/>
        </w:rPr>
        <w:t>min</w:t>
      </w:r>
      <w:proofErr w:type="spellEnd"/>
      <w:r w:rsidRPr="00465CA7">
        <w:rPr>
          <w:rFonts w:ascii="Times New Roman" w:hAnsi="Times New Roman"/>
          <w:sz w:val="24"/>
          <w:szCs w:val="24"/>
          <w:lang w:val="lv-LV"/>
        </w:rPr>
        <w:t>/</w:t>
      </w:r>
      <w:r w:rsidRPr="00465CA7">
        <w:rPr>
          <w:rFonts w:ascii="Times New Roman" w:hAnsi="Times New Roman"/>
          <w:color w:val="000000"/>
          <w:sz w:val="24"/>
          <w:szCs w:val="24"/>
          <w:lang w:val="lv-LV"/>
        </w:rPr>
        <w:t xml:space="preserve"> </w:t>
      </w: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x 40, kur</w:t>
      </w:r>
    </w:p>
    <w:p w:rsidR="00FC09D8" w:rsidRPr="00465CA7" w:rsidRDefault="00FC09D8" w:rsidP="00FC09D8">
      <w:pPr>
        <w:spacing w:after="0"/>
        <w:ind w:left="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5.5.1.</w:t>
      </w:r>
      <w:r w:rsidRPr="00465CA7">
        <w:rPr>
          <w:rFonts w:ascii="Times New Roman" w:hAnsi="Times New Roman"/>
          <w:sz w:val="24"/>
          <w:szCs w:val="24"/>
          <w:lang w:val="lv-LV"/>
        </w:rPr>
        <w:t xml:space="preserve"> – kritērija novērtējuma rezultāts;</w:t>
      </w:r>
    </w:p>
    <w:p w:rsidR="00FC09D8" w:rsidRPr="00465CA7" w:rsidRDefault="00FC09D8" w:rsidP="00FC09D8">
      <w:pPr>
        <w:spacing w:after="0"/>
        <w:ind w:left="567"/>
        <w:jc w:val="both"/>
        <w:rPr>
          <w:rFonts w:ascii="Times New Roman" w:hAnsi="Times New Roman"/>
          <w:sz w:val="24"/>
          <w:szCs w:val="24"/>
          <w:lang w:val="lv-LV"/>
        </w:rPr>
      </w:pPr>
      <w:r w:rsidRPr="00465CA7">
        <w:rPr>
          <w:rFonts w:ascii="Times New Roman" w:hAnsi="Times New Roman"/>
          <w:sz w:val="24"/>
          <w:szCs w:val="24"/>
          <w:lang w:val="lv-LV"/>
        </w:rPr>
        <w:t xml:space="preserve">40 – kritērijam maksimālais noteiktais iegūstamo punktu skaits; </w:t>
      </w:r>
    </w:p>
    <w:p w:rsidR="00FC09D8" w:rsidRPr="00465CA7" w:rsidRDefault="00FC09D8" w:rsidP="00FC09D8">
      <w:pPr>
        <w:widowControl w:val="0"/>
        <w:tabs>
          <w:tab w:val="left" w:pos="3240"/>
        </w:tabs>
        <w:spacing w:after="0"/>
        <w:ind w:left="567"/>
        <w:rPr>
          <w:rFonts w:ascii="Times New Roman" w:hAnsi="Times New Roman"/>
          <w:sz w:val="24"/>
          <w:szCs w:val="24"/>
          <w:lang w:val="lv-LV"/>
        </w:rPr>
      </w:pPr>
      <w:proofErr w:type="spellStart"/>
      <w:r w:rsidRPr="00465CA7">
        <w:rPr>
          <w:rFonts w:ascii="Times New Roman" w:hAnsi="Times New Roman"/>
          <w:sz w:val="24"/>
          <w:szCs w:val="24"/>
          <w:lang w:val="lv-LV"/>
        </w:rPr>
        <w:t>C</w:t>
      </w:r>
      <w:r w:rsidRPr="00465CA7">
        <w:rPr>
          <w:rFonts w:ascii="Times New Roman" w:hAnsi="Times New Roman"/>
          <w:sz w:val="24"/>
          <w:szCs w:val="24"/>
          <w:vertAlign w:val="subscript"/>
          <w:lang w:val="lv-LV"/>
        </w:rPr>
        <w:t>min</w:t>
      </w:r>
      <w:proofErr w:type="spellEnd"/>
      <w:r w:rsidRPr="00465CA7">
        <w:rPr>
          <w:rFonts w:ascii="Times New Roman" w:hAnsi="Times New Roman"/>
          <w:sz w:val="24"/>
          <w:szCs w:val="24"/>
          <w:lang w:val="lv-LV"/>
        </w:rPr>
        <w:t xml:space="preserve"> - mazākā no pretendentiem piedāvātā līgumcena EUR bez PVN par iepirkuma priekšmeta daļas izpildi;</w:t>
      </w:r>
    </w:p>
    <w:p w:rsidR="00FC09D8" w:rsidRPr="00465CA7" w:rsidRDefault="00FC09D8" w:rsidP="00FC09D8">
      <w:pPr>
        <w:widowControl w:val="0"/>
        <w:tabs>
          <w:tab w:val="center" w:pos="4153"/>
          <w:tab w:val="right" w:pos="8306"/>
        </w:tabs>
        <w:autoSpaceDE w:val="0"/>
        <w:autoSpaceDN w:val="0"/>
        <w:snapToGrid w:val="0"/>
        <w:spacing w:after="0"/>
        <w:ind w:left="567"/>
        <w:jc w:val="both"/>
        <w:rPr>
          <w:rFonts w:ascii="Times New Roman" w:hAnsi="Times New Roman"/>
          <w:sz w:val="24"/>
          <w:szCs w:val="24"/>
          <w:lang w:val="lv-LV"/>
        </w:rPr>
      </w:pP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 vērtējamā piedāvājumā noteiktā līgumcena EUR bez PVN par iepirkuma priekšmeta daļas izpildi.</w:t>
      </w:r>
    </w:p>
    <w:p w:rsidR="00711950" w:rsidRDefault="00711950" w:rsidP="00711950">
      <w:pPr>
        <w:spacing w:after="0"/>
        <w:ind w:firstLine="567"/>
        <w:jc w:val="both"/>
        <w:rPr>
          <w:rFonts w:ascii="Times New Roman" w:hAnsi="Times New Roman"/>
          <w:sz w:val="24"/>
          <w:szCs w:val="24"/>
          <w:lang w:val="lv-LV"/>
        </w:rPr>
      </w:pPr>
    </w:p>
    <w:p w:rsidR="005B68FC" w:rsidRPr="004A6E37" w:rsidRDefault="005B68FC" w:rsidP="00711950">
      <w:pPr>
        <w:spacing w:after="0"/>
        <w:ind w:firstLine="567"/>
        <w:jc w:val="both"/>
        <w:rPr>
          <w:rFonts w:ascii="Times New Roman" w:hAnsi="Times New Roman"/>
          <w:b/>
          <w:sz w:val="24"/>
          <w:szCs w:val="24"/>
          <w:lang w:val="lv-LV"/>
        </w:rPr>
      </w:pPr>
      <w:r w:rsidRPr="004A6E37">
        <w:rPr>
          <w:rFonts w:ascii="Times New Roman" w:hAnsi="Times New Roman"/>
          <w:sz w:val="24"/>
          <w:szCs w:val="24"/>
          <w:lang w:val="lv-LV"/>
        </w:rPr>
        <w:t xml:space="preserve">5.5.2. Kritērijs </w:t>
      </w:r>
      <w:r w:rsidRPr="004A6E37">
        <w:rPr>
          <w:rFonts w:ascii="Times New Roman" w:hAnsi="Times New Roman"/>
          <w:b/>
          <w:sz w:val="24"/>
          <w:szCs w:val="24"/>
          <w:lang w:val="lv-LV"/>
        </w:rPr>
        <w:t>„Videi draudzīga produktu piegāde”</w:t>
      </w:r>
    </w:p>
    <w:p w:rsidR="005B68FC" w:rsidRPr="004A6E37" w:rsidRDefault="005B68FC" w:rsidP="00711950">
      <w:pPr>
        <w:spacing w:after="0"/>
        <w:ind w:firstLine="567"/>
        <w:rPr>
          <w:rFonts w:ascii="Times New Roman" w:hAnsi="Times New Roman"/>
          <w:b/>
          <w:sz w:val="24"/>
          <w:szCs w:val="24"/>
          <w:lang w:val="lv-LV"/>
        </w:rPr>
      </w:pPr>
      <w:r w:rsidRPr="004A6E37">
        <w:rPr>
          <w:rFonts w:ascii="Times New Roman" w:hAnsi="Times New Roman"/>
          <w:b/>
          <w:sz w:val="24"/>
          <w:szCs w:val="24"/>
          <w:lang w:val="lv-LV"/>
        </w:rPr>
        <w:t>Maksimālais punktu skaits – 40.</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Videi draudzīgu produktu piegāde nozīmē, ka Piegādātājs piegādes laikā nodrošina vides piesārņojuma samazināšanu ar izplūdes gāzēm no autotransporta un nodrošina ceļa seguma noslodzes samazinājumu.</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Punktu skaits tiek noteikts šādi:</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b/>
          <w:sz w:val="24"/>
          <w:szCs w:val="24"/>
          <w:lang w:val="lv-LV"/>
        </w:rPr>
        <w:t>40 punkti</w:t>
      </w:r>
      <w:r w:rsidRPr="004A6E37">
        <w:rPr>
          <w:rFonts w:ascii="Times New Roman" w:hAnsi="Times New Roman"/>
          <w:sz w:val="24"/>
          <w:szCs w:val="24"/>
          <w:lang w:val="lv-LV"/>
        </w:rPr>
        <w:t xml:space="preserve"> – tiek piešķirti piedāvājumam, kurā Pretendenta norādītais preču komplektēšanas/ loģistikas centrs atrodas ne vairāk kā 40 km rādiusā no </w:t>
      </w:r>
      <w:r w:rsidR="00FC09D8">
        <w:rPr>
          <w:rFonts w:ascii="Times New Roman" w:hAnsi="Times New Roman"/>
          <w:bCs/>
          <w:sz w:val="24"/>
          <w:szCs w:val="24"/>
          <w:lang w:val="lv-LV"/>
        </w:rPr>
        <w:t>Stāķu</w:t>
      </w:r>
      <w:r w:rsidRPr="004A6E37">
        <w:rPr>
          <w:rFonts w:ascii="Times New Roman" w:hAnsi="Times New Roman"/>
          <w:bCs/>
          <w:sz w:val="24"/>
          <w:szCs w:val="24"/>
          <w:lang w:val="lv-LV"/>
        </w:rPr>
        <w:t xml:space="preserve"> pamatskolas</w:t>
      </w:r>
      <w:r w:rsidR="00FC09D8">
        <w:rPr>
          <w:rFonts w:ascii="Times New Roman" w:hAnsi="Times New Roman"/>
          <w:bCs/>
          <w:sz w:val="24"/>
          <w:szCs w:val="24"/>
          <w:lang w:val="lv-LV"/>
        </w:rPr>
        <w:t xml:space="preserve"> un Stāķu pirmsskolas izglītības iestādes</w:t>
      </w:r>
      <w:r w:rsidRPr="004A6E37">
        <w:rPr>
          <w:rFonts w:ascii="Times New Roman" w:hAnsi="Times New Roman"/>
          <w:bCs/>
          <w:sz w:val="24"/>
          <w:szCs w:val="24"/>
          <w:lang w:val="lv-LV"/>
        </w:rPr>
        <w:t xml:space="preserve"> adreses</w:t>
      </w:r>
      <w:r w:rsidRPr="004A6E37">
        <w:rPr>
          <w:rFonts w:ascii="Times New Roman" w:hAnsi="Times New Roman"/>
          <w:sz w:val="24"/>
          <w:szCs w:val="24"/>
          <w:lang w:val="lv-LV"/>
        </w:rPr>
        <w:t xml:space="preserve">. </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b/>
          <w:sz w:val="24"/>
          <w:szCs w:val="24"/>
          <w:lang w:val="lv-LV"/>
        </w:rPr>
        <w:lastRenderedPageBreak/>
        <w:t>30 punkti</w:t>
      </w:r>
      <w:r w:rsidRPr="004A6E37">
        <w:rPr>
          <w:rFonts w:ascii="Times New Roman" w:hAnsi="Times New Roman"/>
          <w:sz w:val="24"/>
          <w:szCs w:val="24"/>
          <w:lang w:val="lv-LV"/>
        </w:rPr>
        <w:t xml:space="preserve"> – tiek piešķirti piedāvājumam, kurā Pretendenta norādītais preču komplektēšanas/ loģistikas centrs atrodas 41- 80 km rādiusā no </w:t>
      </w:r>
      <w:r w:rsidR="00FC09D8">
        <w:rPr>
          <w:rFonts w:ascii="Times New Roman" w:hAnsi="Times New Roman"/>
          <w:bCs/>
          <w:sz w:val="24"/>
          <w:szCs w:val="24"/>
          <w:lang w:val="lv-LV"/>
        </w:rPr>
        <w:t>Stāķu</w:t>
      </w:r>
      <w:r w:rsidR="00FC09D8" w:rsidRPr="004A6E37">
        <w:rPr>
          <w:rFonts w:ascii="Times New Roman" w:hAnsi="Times New Roman"/>
          <w:bCs/>
          <w:sz w:val="24"/>
          <w:szCs w:val="24"/>
          <w:lang w:val="lv-LV"/>
        </w:rPr>
        <w:t xml:space="preserve"> pamatskolas</w:t>
      </w:r>
      <w:r w:rsidR="00FC09D8">
        <w:rPr>
          <w:rFonts w:ascii="Times New Roman" w:hAnsi="Times New Roman"/>
          <w:bCs/>
          <w:sz w:val="24"/>
          <w:szCs w:val="24"/>
          <w:lang w:val="lv-LV"/>
        </w:rPr>
        <w:t xml:space="preserve"> un Stāķu pirmsskolas izglītības iestādes</w:t>
      </w:r>
      <w:r w:rsidR="00FC09D8" w:rsidRPr="004A6E37">
        <w:rPr>
          <w:rFonts w:ascii="Times New Roman" w:hAnsi="Times New Roman"/>
          <w:bCs/>
          <w:sz w:val="24"/>
          <w:szCs w:val="24"/>
          <w:lang w:val="lv-LV"/>
        </w:rPr>
        <w:t xml:space="preserve"> </w:t>
      </w:r>
      <w:r w:rsidRPr="004A6E37">
        <w:rPr>
          <w:rFonts w:ascii="Times New Roman" w:hAnsi="Times New Roman"/>
          <w:bCs/>
          <w:sz w:val="24"/>
          <w:szCs w:val="24"/>
          <w:lang w:val="lv-LV"/>
        </w:rPr>
        <w:t>adreses</w:t>
      </w:r>
      <w:r w:rsidRPr="004A6E37">
        <w:rPr>
          <w:rFonts w:ascii="Times New Roman" w:hAnsi="Times New Roman"/>
          <w:sz w:val="24"/>
          <w:szCs w:val="24"/>
          <w:lang w:val="lv-LV"/>
        </w:rPr>
        <w:t xml:space="preserve">. </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b/>
          <w:sz w:val="24"/>
          <w:szCs w:val="24"/>
          <w:lang w:val="lv-LV"/>
        </w:rPr>
        <w:t>20 punkti</w:t>
      </w:r>
      <w:r w:rsidRPr="004A6E37">
        <w:rPr>
          <w:rFonts w:ascii="Times New Roman" w:hAnsi="Times New Roman"/>
          <w:sz w:val="24"/>
          <w:szCs w:val="24"/>
          <w:lang w:val="lv-LV"/>
        </w:rPr>
        <w:t xml:space="preserve"> – tiek piešķirti piedāvājumam, kurā Pretendenta norādītais preču komplektēšanas/ loģistikas centrs atrodas 81- 120 km rādiusā no </w:t>
      </w:r>
      <w:r w:rsidR="00FC09D8">
        <w:rPr>
          <w:rFonts w:ascii="Times New Roman" w:hAnsi="Times New Roman"/>
          <w:bCs/>
          <w:sz w:val="24"/>
          <w:szCs w:val="24"/>
          <w:lang w:val="lv-LV"/>
        </w:rPr>
        <w:t>Stāķu</w:t>
      </w:r>
      <w:r w:rsidR="00FC09D8" w:rsidRPr="004A6E37">
        <w:rPr>
          <w:rFonts w:ascii="Times New Roman" w:hAnsi="Times New Roman"/>
          <w:bCs/>
          <w:sz w:val="24"/>
          <w:szCs w:val="24"/>
          <w:lang w:val="lv-LV"/>
        </w:rPr>
        <w:t xml:space="preserve"> pamatskolas</w:t>
      </w:r>
      <w:r w:rsidR="00FC09D8">
        <w:rPr>
          <w:rFonts w:ascii="Times New Roman" w:hAnsi="Times New Roman"/>
          <w:bCs/>
          <w:sz w:val="24"/>
          <w:szCs w:val="24"/>
          <w:lang w:val="lv-LV"/>
        </w:rPr>
        <w:t xml:space="preserve"> un Stāķu pirmsskolas izglītības iestādes</w:t>
      </w:r>
      <w:r w:rsidR="00FC09D8" w:rsidRPr="004A6E37">
        <w:rPr>
          <w:rFonts w:ascii="Times New Roman" w:hAnsi="Times New Roman"/>
          <w:bCs/>
          <w:sz w:val="24"/>
          <w:szCs w:val="24"/>
          <w:lang w:val="lv-LV"/>
        </w:rPr>
        <w:t xml:space="preserve"> </w:t>
      </w:r>
      <w:r w:rsidRPr="004A6E37">
        <w:rPr>
          <w:rFonts w:ascii="Times New Roman" w:hAnsi="Times New Roman"/>
          <w:bCs/>
          <w:sz w:val="24"/>
          <w:szCs w:val="24"/>
          <w:lang w:val="lv-LV"/>
        </w:rPr>
        <w:t>adreses</w:t>
      </w:r>
      <w:r w:rsidRPr="004A6E37">
        <w:rPr>
          <w:rFonts w:ascii="Times New Roman" w:hAnsi="Times New Roman"/>
          <w:sz w:val="24"/>
          <w:szCs w:val="24"/>
          <w:lang w:val="lv-LV"/>
        </w:rPr>
        <w:t xml:space="preserve">. </w:t>
      </w:r>
    </w:p>
    <w:p w:rsidR="005B68FC" w:rsidRPr="004A6E37" w:rsidRDefault="005B68FC" w:rsidP="00711950">
      <w:pPr>
        <w:spacing w:after="0"/>
        <w:ind w:firstLine="567"/>
        <w:jc w:val="both"/>
        <w:rPr>
          <w:rFonts w:ascii="Times New Roman" w:hAnsi="Times New Roman"/>
          <w:bCs/>
          <w:sz w:val="24"/>
          <w:szCs w:val="24"/>
          <w:lang w:val="lv-LV"/>
        </w:rPr>
      </w:pPr>
      <w:r w:rsidRPr="004A6E37">
        <w:rPr>
          <w:rFonts w:ascii="Times New Roman" w:hAnsi="Times New Roman"/>
          <w:b/>
          <w:sz w:val="24"/>
          <w:szCs w:val="24"/>
          <w:lang w:val="lv-LV"/>
        </w:rPr>
        <w:t>10 punkti</w:t>
      </w:r>
      <w:r w:rsidRPr="004A6E37">
        <w:rPr>
          <w:rFonts w:ascii="Times New Roman" w:hAnsi="Times New Roman"/>
          <w:sz w:val="24"/>
          <w:szCs w:val="24"/>
          <w:lang w:val="lv-LV"/>
        </w:rPr>
        <w:t xml:space="preserve"> – tiek piešķirti piedāvājumam, kurā Pretendenta norādītais preču komplektēšanas/ loģistikas centrs atrodas 121 – 160 km rādiusā no </w:t>
      </w:r>
      <w:r w:rsidR="00FC09D8">
        <w:rPr>
          <w:rFonts w:ascii="Times New Roman" w:hAnsi="Times New Roman"/>
          <w:bCs/>
          <w:sz w:val="24"/>
          <w:szCs w:val="24"/>
          <w:lang w:val="lv-LV"/>
        </w:rPr>
        <w:t>Stāķu</w:t>
      </w:r>
      <w:r w:rsidR="00FC09D8" w:rsidRPr="004A6E37">
        <w:rPr>
          <w:rFonts w:ascii="Times New Roman" w:hAnsi="Times New Roman"/>
          <w:bCs/>
          <w:sz w:val="24"/>
          <w:szCs w:val="24"/>
          <w:lang w:val="lv-LV"/>
        </w:rPr>
        <w:t xml:space="preserve"> pamatskolas</w:t>
      </w:r>
      <w:r w:rsidR="00FC09D8">
        <w:rPr>
          <w:rFonts w:ascii="Times New Roman" w:hAnsi="Times New Roman"/>
          <w:bCs/>
          <w:sz w:val="24"/>
          <w:szCs w:val="24"/>
          <w:lang w:val="lv-LV"/>
        </w:rPr>
        <w:t xml:space="preserve"> un Stāķu pirmsskolas izglītības iestādes</w:t>
      </w:r>
      <w:r w:rsidR="00FC09D8" w:rsidRPr="004A6E37">
        <w:rPr>
          <w:rFonts w:ascii="Times New Roman" w:hAnsi="Times New Roman"/>
          <w:bCs/>
          <w:sz w:val="24"/>
          <w:szCs w:val="24"/>
          <w:lang w:val="lv-LV"/>
        </w:rPr>
        <w:t xml:space="preserve"> </w:t>
      </w:r>
      <w:r w:rsidRPr="004A6E37">
        <w:rPr>
          <w:rFonts w:ascii="Times New Roman" w:hAnsi="Times New Roman"/>
          <w:bCs/>
          <w:sz w:val="24"/>
          <w:szCs w:val="24"/>
          <w:lang w:val="lv-LV"/>
        </w:rPr>
        <w:t>adreses.</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 xml:space="preserve">Ja pretendenta norādītais preču komplektēšanas/ loģistikas centrs atrodas tālāk par 160 km no </w:t>
      </w:r>
      <w:r w:rsidR="00FC09D8">
        <w:rPr>
          <w:rFonts w:ascii="Times New Roman" w:hAnsi="Times New Roman"/>
          <w:bCs/>
          <w:sz w:val="24"/>
          <w:szCs w:val="24"/>
          <w:lang w:val="lv-LV"/>
        </w:rPr>
        <w:t>Stāķu</w:t>
      </w:r>
      <w:r w:rsidR="00FC09D8" w:rsidRPr="004A6E37">
        <w:rPr>
          <w:rFonts w:ascii="Times New Roman" w:hAnsi="Times New Roman"/>
          <w:bCs/>
          <w:sz w:val="24"/>
          <w:szCs w:val="24"/>
          <w:lang w:val="lv-LV"/>
        </w:rPr>
        <w:t xml:space="preserve"> pamatskolas</w:t>
      </w:r>
      <w:r w:rsidR="00FC09D8">
        <w:rPr>
          <w:rFonts w:ascii="Times New Roman" w:hAnsi="Times New Roman"/>
          <w:bCs/>
          <w:sz w:val="24"/>
          <w:szCs w:val="24"/>
          <w:lang w:val="lv-LV"/>
        </w:rPr>
        <w:t xml:space="preserve"> un Stāķu pirmsskolas izglītības iestādes</w:t>
      </w:r>
      <w:r w:rsidR="00FC09D8" w:rsidRPr="004A6E37">
        <w:rPr>
          <w:rFonts w:ascii="Times New Roman" w:hAnsi="Times New Roman"/>
          <w:sz w:val="24"/>
          <w:szCs w:val="24"/>
          <w:lang w:val="lv-LV"/>
        </w:rPr>
        <w:t xml:space="preserve"> </w:t>
      </w:r>
      <w:r w:rsidRPr="004A6E37">
        <w:rPr>
          <w:rFonts w:ascii="Times New Roman" w:hAnsi="Times New Roman"/>
          <w:sz w:val="24"/>
          <w:szCs w:val="24"/>
          <w:lang w:val="lv-LV"/>
        </w:rPr>
        <w:t>adreses, punkti netiek piešķirti.</w:t>
      </w:r>
    </w:p>
    <w:p w:rsidR="005B68FC" w:rsidRPr="004A6E37" w:rsidRDefault="005B68FC" w:rsidP="00711950">
      <w:pPr>
        <w:spacing w:after="0"/>
        <w:ind w:firstLine="567"/>
        <w:jc w:val="both"/>
        <w:rPr>
          <w:rFonts w:ascii="Times New Roman" w:hAnsi="Times New Roman"/>
          <w:sz w:val="24"/>
          <w:szCs w:val="24"/>
          <w:lang w:val="lv-LV"/>
        </w:rPr>
      </w:pPr>
    </w:p>
    <w:p w:rsidR="005B68FC" w:rsidRPr="004A6E37" w:rsidRDefault="005B68FC" w:rsidP="00711950">
      <w:pPr>
        <w:spacing w:after="0"/>
        <w:ind w:firstLine="567"/>
        <w:jc w:val="both"/>
        <w:rPr>
          <w:rFonts w:ascii="Times New Roman" w:hAnsi="Times New Roman"/>
          <w:b/>
          <w:sz w:val="24"/>
          <w:szCs w:val="24"/>
          <w:lang w:val="lv-LV"/>
        </w:rPr>
      </w:pPr>
      <w:r w:rsidRPr="004A6E37">
        <w:rPr>
          <w:rFonts w:ascii="Times New Roman" w:hAnsi="Times New Roman"/>
          <w:sz w:val="24"/>
          <w:szCs w:val="24"/>
          <w:lang w:val="lv-LV"/>
        </w:rPr>
        <w:t xml:space="preserve">5.5.3. Kritērijs </w:t>
      </w:r>
      <w:r w:rsidRPr="004A6E37">
        <w:rPr>
          <w:rFonts w:ascii="Times New Roman" w:hAnsi="Times New Roman"/>
          <w:b/>
          <w:sz w:val="24"/>
          <w:szCs w:val="24"/>
          <w:lang w:val="lv-LV"/>
        </w:rPr>
        <w:t>„Piedāvāto pārtikas produktu ar paaugstinātu kvalitātes līmeni daudzums”</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Piedāvājumam atbilstoši Ministru kabineta 13.03.2012. noteikumu Nr. 172 „Noteikumi par uztura normām izglītības iestāžu izglītojamiem, sociālās aprūpes un sociālās rehabilitācijas institūciju klientiem un ārstniecības iestāžu klientiem” 8. punktu tiek piešķirti punkti, ja piedāvājumā ir ietverti produkti ar paaugstinātu kvalitātes līmeni.</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5.5.3.1.apakškritērijs „</w:t>
      </w:r>
      <w:r w:rsidRPr="004A6E37">
        <w:rPr>
          <w:rFonts w:ascii="Times New Roman" w:hAnsi="Times New Roman"/>
          <w:b/>
          <w:sz w:val="24"/>
          <w:szCs w:val="24"/>
          <w:lang w:val="lv-LV"/>
        </w:rPr>
        <w:t>Nacionālajā pārtikas kvalitātes shēmā (NPKS) un bioloģiskās lauksaimniecības shēmā (BLS) sertificēto produktu daudzums</w:t>
      </w:r>
      <w:r w:rsidRPr="004A6E37">
        <w:rPr>
          <w:rFonts w:ascii="Times New Roman" w:hAnsi="Times New Roman"/>
          <w:sz w:val="24"/>
          <w:szCs w:val="24"/>
          <w:lang w:val="lv-LV"/>
        </w:rPr>
        <w:t>”</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 xml:space="preserve">Maksimālais punktu skaits (15) tiek piešķirts piedāvājumam, kurā ir iekļauti visvairāk produktu, kas ir sertificēti </w:t>
      </w:r>
      <w:r w:rsidRPr="004A6E37">
        <w:rPr>
          <w:rFonts w:ascii="Times New Roman" w:hAnsi="Times New Roman"/>
          <w:sz w:val="24"/>
          <w:szCs w:val="24"/>
          <w:u w:val="single"/>
          <w:lang w:val="lv-LV"/>
        </w:rPr>
        <w:t xml:space="preserve">NPKS vai BLS </w:t>
      </w:r>
      <w:r w:rsidRPr="004A6E37">
        <w:rPr>
          <w:rFonts w:ascii="Times New Roman" w:hAnsi="Times New Roman"/>
          <w:sz w:val="24"/>
          <w:szCs w:val="24"/>
          <w:lang w:val="lv-LV"/>
        </w:rPr>
        <w:t>saskaņā ar Ministru kabineta 2008.gada 18.augusta noteikumiem Nr.663 „Prasības pārtikas kvalitātes shēmām, to ieviešanas, darbības, uzraudzības un kontroles kārtība”, bet pārējiem piedāvājumiem piešķirtie punkti tiek aprēķināti saskaņā ar formulu:</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5.5.3.1</w:t>
      </w:r>
      <w:r w:rsidRPr="00465CA7">
        <w:rPr>
          <w:rFonts w:ascii="Times New Roman" w:hAnsi="Times New Roman"/>
          <w:sz w:val="24"/>
          <w:szCs w:val="24"/>
          <w:lang w:val="lv-LV"/>
        </w:rPr>
        <w:t xml:space="preserve"> = </w:t>
      </w: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w:t>
      </w:r>
      <w:r w:rsidRPr="00465CA7">
        <w:rPr>
          <w:rFonts w:ascii="Times New Roman" w:hAnsi="Times New Roman"/>
          <w:color w:val="000000"/>
          <w:sz w:val="24"/>
          <w:szCs w:val="24"/>
          <w:lang w:val="lv-LV"/>
        </w:rPr>
        <w:t xml:space="preserve"> </w:t>
      </w: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max</w:t>
      </w:r>
      <w:proofErr w:type="spellEnd"/>
      <w:proofErr w:type="gramStart"/>
      <w:r w:rsidRPr="00465CA7">
        <w:rPr>
          <w:rFonts w:ascii="Times New Roman" w:hAnsi="Times New Roman"/>
          <w:sz w:val="24"/>
          <w:szCs w:val="24"/>
          <w:lang w:val="lv-LV"/>
        </w:rPr>
        <w:t xml:space="preserve">  </w:t>
      </w:r>
      <w:proofErr w:type="gramEnd"/>
      <w:r w:rsidRPr="00465CA7">
        <w:rPr>
          <w:rFonts w:ascii="Times New Roman" w:hAnsi="Times New Roman"/>
          <w:sz w:val="24"/>
          <w:szCs w:val="24"/>
          <w:lang w:val="lv-LV"/>
        </w:rPr>
        <w:t>x 15, kur</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5.5.3.1</w:t>
      </w:r>
      <w:r w:rsidRPr="00465CA7">
        <w:rPr>
          <w:rFonts w:ascii="Times New Roman" w:hAnsi="Times New Roman"/>
          <w:sz w:val="24"/>
          <w:szCs w:val="24"/>
          <w:lang w:val="lv-LV"/>
        </w:rPr>
        <w:t xml:space="preserve"> – kritērija novērtējuma rezultāts;</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t xml:space="preserve">15 – </w:t>
      </w:r>
      <w:proofErr w:type="spellStart"/>
      <w:r w:rsidRPr="00465CA7">
        <w:rPr>
          <w:rFonts w:ascii="Times New Roman" w:hAnsi="Times New Roman"/>
          <w:sz w:val="24"/>
          <w:szCs w:val="24"/>
          <w:lang w:val="lv-LV"/>
        </w:rPr>
        <w:t>apakškritērijam</w:t>
      </w:r>
      <w:proofErr w:type="spellEnd"/>
      <w:r w:rsidRPr="00465CA7">
        <w:rPr>
          <w:rFonts w:ascii="Times New Roman" w:hAnsi="Times New Roman"/>
          <w:sz w:val="24"/>
          <w:szCs w:val="24"/>
          <w:lang w:val="lv-LV"/>
        </w:rPr>
        <w:t xml:space="preserve"> maksimālais noteiktais iegūstamo punktu skaits; </w:t>
      </w:r>
    </w:p>
    <w:p w:rsidR="00FC09D8" w:rsidRPr="00465CA7" w:rsidRDefault="00FC09D8" w:rsidP="00FC09D8">
      <w:pPr>
        <w:spacing w:after="0"/>
        <w:ind w:firstLine="567"/>
        <w:jc w:val="both"/>
        <w:rPr>
          <w:rFonts w:ascii="Times New Roman" w:hAnsi="Times New Roman"/>
          <w:sz w:val="24"/>
          <w:szCs w:val="24"/>
          <w:lang w:val="lv-LV"/>
        </w:rPr>
      </w:pP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 vērtējamā pretendenta piedāvājumā iepirkuma priekšmeta daļā piedāvātais produktu skaits, kas ir sertificēti NPKS vai BLS;</w:t>
      </w:r>
    </w:p>
    <w:p w:rsidR="00FC09D8" w:rsidRPr="00465CA7" w:rsidRDefault="00FC09D8" w:rsidP="00FC09D8">
      <w:pPr>
        <w:spacing w:after="0"/>
        <w:ind w:firstLine="567"/>
        <w:jc w:val="both"/>
        <w:rPr>
          <w:rFonts w:ascii="Times New Roman" w:hAnsi="Times New Roman"/>
          <w:sz w:val="24"/>
          <w:szCs w:val="24"/>
          <w:lang w:val="lv-LV"/>
        </w:rPr>
      </w:pPr>
      <w:proofErr w:type="spellStart"/>
      <w:r w:rsidRPr="00465CA7">
        <w:rPr>
          <w:rFonts w:ascii="Times New Roman" w:hAnsi="Times New Roman"/>
          <w:sz w:val="24"/>
          <w:szCs w:val="24"/>
          <w:lang w:val="lv-LV"/>
        </w:rPr>
        <w:t>C</w:t>
      </w:r>
      <w:r w:rsidRPr="00465CA7">
        <w:rPr>
          <w:rFonts w:ascii="Times New Roman" w:hAnsi="Times New Roman"/>
          <w:sz w:val="24"/>
          <w:szCs w:val="24"/>
          <w:vertAlign w:val="subscript"/>
          <w:lang w:val="lv-LV"/>
        </w:rPr>
        <w:t>max</w:t>
      </w:r>
      <w:proofErr w:type="spellEnd"/>
      <w:r w:rsidRPr="00465CA7">
        <w:rPr>
          <w:rFonts w:ascii="Times New Roman" w:hAnsi="Times New Roman"/>
          <w:sz w:val="24"/>
          <w:szCs w:val="24"/>
          <w:lang w:val="lv-LV"/>
        </w:rPr>
        <w:t xml:space="preserve"> – lielākais no pretendentiem piedāvātais produktu skaits iepirkuma priekšmeta daļā, kas sertificēti NPKS vai BLS.</w:t>
      </w:r>
    </w:p>
    <w:p w:rsidR="005B68FC" w:rsidRPr="004A6E37" w:rsidRDefault="005B68FC" w:rsidP="00711950">
      <w:pPr>
        <w:spacing w:after="0"/>
        <w:ind w:firstLine="567"/>
        <w:jc w:val="both"/>
        <w:rPr>
          <w:rFonts w:ascii="Times New Roman" w:hAnsi="Times New Roman"/>
          <w:sz w:val="24"/>
          <w:szCs w:val="24"/>
          <w:lang w:val="lv-LV"/>
        </w:rPr>
      </w:pP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5.5.3.2.apakškritērijs „</w:t>
      </w:r>
      <w:r w:rsidRPr="004A6E37">
        <w:rPr>
          <w:rFonts w:ascii="Times New Roman" w:hAnsi="Times New Roman"/>
          <w:b/>
          <w:sz w:val="24"/>
          <w:szCs w:val="24"/>
          <w:lang w:val="lv-LV"/>
        </w:rPr>
        <w:t>Integrētās audzēšanas sertifikācijas institūcijā (IASI) un bioloģiskās ražošanas sertifikācijas institūcijā ES (BRSI) sertificēto produktu daudzums</w:t>
      </w:r>
      <w:r w:rsidRPr="004A6E37">
        <w:rPr>
          <w:rFonts w:ascii="Times New Roman" w:hAnsi="Times New Roman"/>
          <w:sz w:val="24"/>
          <w:szCs w:val="24"/>
          <w:lang w:val="lv-LV"/>
        </w:rPr>
        <w:t>”</w:t>
      </w:r>
    </w:p>
    <w:p w:rsidR="005B68FC" w:rsidRPr="004A6E37" w:rsidRDefault="005B68FC" w:rsidP="00711950">
      <w:pPr>
        <w:spacing w:after="0"/>
        <w:ind w:firstLine="567"/>
        <w:jc w:val="both"/>
        <w:rPr>
          <w:rFonts w:ascii="Times New Roman" w:hAnsi="Times New Roman"/>
          <w:sz w:val="24"/>
          <w:szCs w:val="24"/>
          <w:lang w:val="lv-LV"/>
        </w:rPr>
      </w:pPr>
      <w:r w:rsidRPr="004A6E37">
        <w:rPr>
          <w:rFonts w:ascii="Times New Roman" w:hAnsi="Times New Roman"/>
          <w:sz w:val="24"/>
          <w:szCs w:val="24"/>
          <w:lang w:val="lv-LV"/>
        </w:rPr>
        <w:t xml:space="preserve">Maksimālais punktu skaits (5) tiek piešķirts piedāvājumam, kurā ir iekļauti visvairāk produktu, kas ir sertificēti </w:t>
      </w:r>
      <w:r w:rsidRPr="004A6E37">
        <w:rPr>
          <w:rFonts w:ascii="Times New Roman" w:hAnsi="Times New Roman"/>
          <w:sz w:val="24"/>
          <w:szCs w:val="24"/>
          <w:u w:val="single"/>
          <w:lang w:val="lv-LV"/>
        </w:rPr>
        <w:t>IASI vai BRSI</w:t>
      </w:r>
      <w:r w:rsidRPr="004A6E37">
        <w:rPr>
          <w:rFonts w:ascii="Times New Roman" w:hAnsi="Times New Roman"/>
          <w:sz w:val="24"/>
          <w:szCs w:val="24"/>
          <w:lang w:val="lv-LV"/>
        </w:rPr>
        <w:t xml:space="preserve"> saskaņā ar </w:t>
      </w:r>
      <w:r w:rsidRPr="004A6E37">
        <w:rPr>
          <w:rFonts w:ascii="Times New Roman" w:hAnsi="Times New Roman"/>
          <w:bCs/>
          <w:sz w:val="24"/>
          <w:szCs w:val="24"/>
          <w:lang w:val="lv-LV"/>
        </w:rPr>
        <w:t>Padomes Regulu (EK) Nr. 834/2007 par bioloģisko ražošanu un bioloģisko produktu marķēšanu un par Regulas (EEK) Nr. 2092/91 atcelšanu, Komisijas Regulu (EK) Nr. 889/2008, ar ko paredz sīki izstrādātus bioloģiskās ražošanas, marķēšanas un kontroles noteikumus, lai īstenotu Padomes Regulu (EK) Nr. 834/2007 un Ministru kabineta 2009.gada 15.septembra noteikumiem Nr.1056</w:t>
      </w:r>
      <w:r w:rsidRPr="004A6E37">
        <w:rPr>
          <w:rFonts w:ascii="Times New Roman" w:hAnsi="Times New Roman"/>
          <w:sz w:val="24"/>
          <w:szCs w:val="24"/>
          <w:lang w:val="lv-LV"/>
        </w:rPr>
        <w:t xml:space="preserve"> „Lauksaimniecības produktu integrētās audzēšanas, uzglabāšanas un marķēšanas prasības un kontroles kārtība”, bet pārējiem piedāvājumiem piešķirtie punkti tiek aprēķināti saskaņā ar formulu:</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5.5.3.2</w:t>
      </w:r>
      <w:r w:rsidRPr="00465CA7">
        <w:rPr>
          <w:rFonts w:ascii="Times New Roman" w:hAnsi="Times New Roman"/>
          <w:sz w:val="24"/>
          <w:szCs w:val="24"/>
          <w:lang w:val="lv-LV"/>
        </w:rPr>
        <w:t xml:space="preserve">= </w:t>
      </w: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w:t>
      </w:r>
      <w:r w:rsidRPr="00465CA7">
        <w:rPr>
          <w:rFonts w:ascii="Times New Roman" w:hAnsi="Times New Roman"/>
          <w:color w:val="000000"/>
          <w:sz w:val="24"/>
          <w:szCs w:val="24"/>
          <w:lang w:val="lv-LV"/>
        </w:rPr>
        <w:t xml:space="preserve"> </w:t>
      </w: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max</w:t>
      </w:r>
      <w:proofErr w:type="spellEnd"/>
      <w:r w:rsidRPr="00465CA7">
        <w:rPr>
          <w:rFonts w:ascii="Times New Roman" w:hAnsi="Times New Roman"/>
          <w:sz w:val="24"/>
          <w:szCs w:val="24"/>
          <w:lang w:val="lv-LV"/>
        </w:rPr>
        <w:t xml:space="preserve"> x 5, kur</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t>K</w:t>
      </w:r>
      <w:r w:rsidRPr="00465CA7">
        <w:rPr>
          <w:rFonts w:ascii="Times New Roman" w:hAnsi="Times New Roman"/>
          <w:sz w:val="24"/>
          <w:szCs w:val="24"/>
          <w:vertAlign w:val="subscript"/>
          <w:lang w:val="lv-LV"/>
        </w:rPr>
        <w:t>5.5.3.2</w:t>
      </w:r>
      <w:r w:rsidRPr="00465CA7">
        <w:rPr>
          <w:rFonts w:ascii="Times New Roman" w:hAnsi="Times New Roman"/>
          <w:sz w:val="24"/>
          <w:szCs w:val="24"/>
          <w:lang w:val="lv-LV"/>
        </w:rPr>
        <w:t>– kritērija novērtējuma rezultāts;</w:t>
      </w:r>
    </w:p>
    <w:p w:rsidR="00FC09D8" w:rsidRPr="00465CA7" w:rsidRDefault="00FC09D8" w:rsidP="00FC09D8">
      <w:pPr>
        <w:spacing w:after="0"/>
        <w:ind w:firstLine="567"/>
        <w:jc w:val="both"/>
        <w:rPr>
          <w:rFonts w:ascii="Times New Roman" w:hAnsi="Times New Roman"/>
          <w:sz w:val="24"/>
          <w:szCs w:val="24"/>
          <w:lang w:val="lv-LV"/>
        </w:rPr>
      </w:pPr>
      <w:r w:rsidRPr="00465CA7">
        <w:rPr>
          <w:rFonts w:ascii="Times New Roman" w:hAnsi="Times New Roman"/>
          <w:sz w:val="24"/>
          <w:szCs w:val="24"/>
          <w:lang w:val="lv-LV"/>
        </w:rPr>
        <w:lastRenderedPageBreak/>
        <w:t xml:space="preserve">5 – kritērijam maksimālais noteiktais iegūstamo punktu skaits; </w:t>
      </w:r>
    </w:p>
    <w:p w:rsidR="00FC09D8" w:rsidRPr="00465CA7" w:rsidRDefault="00FC09D8" w:rsidP="00FC09D8">
      <w:pPr>
        <w:spacing w:after="0"/>
        <w:ind w:firstLine="567"/>
        <w:jc w:val="both"/>
        <w:rPr>
          <w:rFonts w:ascii="Times New Roman" w:hAnsi="Times New Roman"/>
          <w:sz w:val="24"/>
          <w:szCs w:val="24"/>
          <w:lang w:val="lv-LV"/>
        </w:rPr>
      </w:pPr>
      <w:proofErr w:type="spellStart"/>
      <w:r w:rsidRPr="00465CA7">
        <w:rPr>
          <w:rFonts w:ascii="Times New Roman" w:hAnsi="Times New Roman"/>
          <w:color w:val="000000"/>
          <w:sz w:val="24"/>
          <w:szCs w:val="24"/>
          <w:lang w:val="lv-LV"/>
        </w:rPr>
        <w:t>C</w:t>
      </w:r>
      <w:r w:rsidRPr="00465CA7">
        <w:rPr>
          <w:rFonts w:ascii="Times New Roman" w:hAnsi="Times New Roman"/>
          <w:color w:val="000000"/>
          <w:sz w:val="24"/>
          <w:szCs w:val="24"/>
          <w:vertAlign w:val="subscript"/>
          <w:lang w:val="lv-LV"/>
        </w:rPr>
        <w:t>ver</w:t>
      </w:r>
      <w:proofErr w:type="spellEnd"/>
      <w:r w:rsidRPr="00465CA7">
        <w:rPr>
          <w:rFonts w:ascii="Times New Roman" w:hAnsi="Times New Roman"/>
          <w:sz w:val="24"/>
          <w:szCs w:val="24"/>
          <w:lang w:val="lv-LV"/>
        </w:rPr>
        <w:t xml:space="preserve"> – vērtējamā pretendenta piedāvājumā iepirkuma priekšmeta daļā piedāvātais produktu skaits, kas ir sertificēti IASI vai BRSI;</w:t>
      </w:r>
    </w:p>
    <w:p w:rsidR="005B68FC" w:rsidRPr="004A6E37" w:rsidRDefault="005B68FC" w:rsidP="00711950">
      <w:pPr>
        <w:spacing w:after="0"/>
        <w:ind w:firstLine="567"/>
        <w:jc w:val="both"/>
        <w:rPr>
          <w:rFonts w:ascii="Times New Roman" w:hAnsi="Times New Roman"/>
          <w:sz w:val="24"/>
          <w:szCs w:val="24"/>
          <w:lang w:val="lv-LV"/>
        </w:rPr>
      </w:pPr>
      <w:proofErr w:type="spellStart"/>
      <w:r w:rsidRPr="004A6E37">
        <w:rPr>
          <w:rFonts w:ascii="Times New Roman" w:hAnsi="Times New Roman"/>
          <w:sz w:val="24"/>
          <w:szCs w:val="24"/>
          <w:lang w:val="lv-LV"/>
        </w:rPr>
        <w:t>C</w:t>
      </w:r>
      <w:r w:rsidRPr="004A6E37">
        <w:rPr>
          <w:rFonts w:ascii="Times New Roman" w:hAnsi="Times New Roman"/>
          <w:sz w:val="24"/>
          <w:szCs w:val="24"/>
          <w:vertAlign w:val="subscript"/>
          <w:lang w:val="lv-LV"/>
        </w:rPr>
        <w:t>max</w:t>
      </w:r>
      <w:proofErr w:type="spellEnd"/>
      <w:r w:rsidRPr="004A6E37">
        <w:rPr>
          <w:rFonts w:ascii="Times New Roman" w:hAnsi="Times New Roman"/>
          <w:sz w:val="24"/>
          <w:szCs w:val="24"/>
          <w:lang w:val="lv-LV"/>
        </w:rPr>
        <w:t xml:space="preserve"> – lielākais no pretendentiem piedāvātais produktu skaits iepirkuma priekšmeta daļā, kas sertificēti IASI vai BRSI.</w:t>
      </w:r>
    </w:p>
    <w:p w:rsidR="005B68FC" w:rsidRPr="004A6E37" w:rsidRDefault="005B68FC" w:rsidP="005B68FC">
      <w:pPr>
        <w:ind w:firstLine="567"/>
        <w:jc w:val="both"/>
        <w:rPr>
          <w:rFonts w:ascii="Times New Roman" w:hAnsi="Times New Roman"/>
          <w:sz w:val="24"/>
          <w:szCs w:val="24"/>
          <w:u w:val="single"/>
          <w:lang w:val="lv-LV"/>
        </w:rPr>
      </w:pPr>
      <w:r w:rsidRPr="004A6E37">
        <w:rPr>
          <w:rFonts w:ascii="Times New Roman" w:hAnsi="Times New Roman"/>
          <w:sz w:val="24"/>
          <w:szCs w:val="24"/>
          <w:u w:val="single"/>
          <w:lang w:val="lv-LV"/>
        </w:rPr>
        <w:t xml:space="preserve">Ja Pretendenta piedāvājumā iepirkuma priekšmeta daļā ir iekļauti produkti, kas vienlaikus ir sertificēti gan kādā no pārtikas kvalitātes shēmām, gan integrētajā vai bioloģiskajā sertifikācijas institūcijā (ES), punkti tiek piešķirti tikai par sertifikāciju kādā no kvalitātes shēmām. </w:t>
      </w:r>
      <w:r w:rsidRPr="004A6E37">
        <w:rPr>
          <w:rFonts w:ascii="Times New Roman" w:hAnsi="Times New Roman"/>
          <w:sz w:val="24"/>
          <w:szCs w:val="24"/>
          <w:lang w:val="lv-LV"/>
        </w:rPr>
        <w:t xml:space="preserve"> </w:t>
      </w:r>
    </w:p>
    <w:p w:rsidR="005B68FC" w:rsidRPr="004A6E37" w:rsidRDefault="005B68FC" w:rsidP="00621B39">
      <w:pPr>
        <w:numPr>
          <w:ilvl w:val="1"/>
          <w:numId w:val="33"/>
        </w:numPr>
        <w:tabs>
          <w:tab w:val="left" w:pos="567"/>
        </w:tabs>
        <w:spacing w:after="0" w:line="240" w:lineRule="auto"/>
        <w:ind w:left="0" w:firstLine="0"/>
        <w:jc w:val="both"/>
        <w:rPr>
          <w:rFonts w:ascii="Times New Roman" w:hAnsi="Times New Roman"/>
          <w:sz w:val="24"/>
          <w:szCs w:val="24"/>
          <w:lang w:val="lv-LV"/>
        </w:rPr>
      </w:pPr>
      <w:r w:rsidRPr="004A6E37">
        <w:rPr>
          <w:rFonts w:ascii="Times New Roman" w:hAnsi="Times New Roman"/>
          <w:sz w:val="24"/>
          <w:szCs w:val="24"/>
          <w:lang w:val="lv-LV"/>
        </w:rPr>
        <w:t xml:space="preserve">Par saimnieciski visizdevīgāko tiks atzīts piedāvājums, kurš summā ieguvis vislielāko punktu skaitu. Maksimāli iespējamais iegūstamo punktu skaits ir </w:t>
      </w:r>
      <w:r w:rsidRPr="004A6E37">
        <w:rPr>
          <w:rFonts w:ascii="Times New Roman" w:hAnsi="Times New Roman"/>
          <w:sz w:val="24"/>
          <w:szCs w:val="24"/>
          <w:u w:val="single"/>
          <w:lang w:val="lv-LV"/>
        </w:rPr>
        <w:t>100 punkti</w:t>
      </w:r>
      <w:r w:rsidRPr="004A6E37">
        <w:rPr>
          <w:rFonts w:ascii="Times New Roman" w:hAnsi="Times New Roman"/>
          <w:sz w:val="24"/>
          <w:szCs w:val="24"/>
          <w:lang w:val="lv-LV"/>
        </w:rPr>
        <w:t>.</w:t>
      </w:r>
    </w:p>
    <w:p w:rsidR="005B68FC" w:rsidRPr="004A6E37" w:rsidRDefault="005B68FC" w:rsidP="005B68FC">
      <w:pPr>
        <w:numPr>
          <w:ilvl w:val="1"/>
          <w:numId w:val="33"/>
        </w:numPr>
        <w:tabs>
          <w:tab w:val="left" w:pos="567"/>
        </w:tabs>
        <w:spacing w:after="0" w:line="240" w:lineRule="auto"/>
        <w:ind w:left="0" w:firstLine="0"/>
        <w:jc w:val="both"/>
        <w:rPr>
          <w:rFonts w:ascii="Times New Roman" w:hAnsi="Times New Roman"/>
          <w:sz w:val="24"/>
          <w:szCs w:val="24"/>
          <w:lang w:val="lv-LV"/>
        </w:rPr>
      </w:pPr>
      <w:r w:rsidRPr="004A6E37">
        <w:rPr>
          <w:rFonts w:ascii="Times New Roman" w:hAnsi="Times New Roman"/>
          <w:sz w:val="24"/>
          <w:szCs w:val="24"/>
          <w:u w:val="single"/>
          <w:lang w:val="lv-LV"/>
        </w:rPr>
        <w:t xml:space="preserve"> Ja vairākiem piedāvājumiem ir vienāds kopējais punktu skaits, komisija izvēlas piedāvājumu, kuram lielākais punktu skaits tika piešķirts kritērijā ”Piedāvāto pārtikas produktu ar paaugstinātu kvalitāti daudzums”.</w:t>
      </w:r>
    </w:p>
    <w:p w:rsidR="005B68FC" w:rsidRPr="004A6E37" w:rsidRDefault="005B68FC" w:rsidP="005B68FC">
      <w:pPr>
        <w:numPr>
          <w:ilvl w:val="1"/>
          <w:numId w:val="33"/>
        </w:numPr>
        <w:tabs>
          <w:tab w:val="left" w:pos="-284"/>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4A6E37">
        <w:rPr>
          <w:rFonts w:ascii="Times New Roman" w:hAnsi="Times New Roman"/>
          <w:color w:val="000000"/>
          <w:sz w:val="24"/>
          <w:szCs w:val="24"/>
          <w:lang w:val="lv-LV" w:eastAsia="lv-LV"/>
        </w:rPr>
        <w:t xml:space="preserve">Pirms lēmuma par iepirkuma rezultātiem pieņemšanas Komisija attiecībā uz pretendentu, kuram atbilstoši Iepirkuma </w:t>
      </w:r>
      <w:r w:rsidR="00FC09D8">
        <w:rPr>
          <w:rFonts w:ascii="Times New Roman" w:hAnsi="Times New Roman"/>
          <w:color w:val="000000"/>
          <w:sz w:val="24"/>
          <w:szCs w:val="24"/>
          <w:lang w:val="lv-LV" w:eastAsia="lv-LV"/>
        </w:rPr>
        <w:t>nolikumā</w:t>
      </w:r>
      <w:r w:rsidRPr="004A6E37">
        <w:rPr>
          <w:rFonts w:ascii="Times New Roman" w:hAnsi="Times New Roman"/>
          <w:color w:val="000000"/>
          <w:sz w:val="24"/>
          <w:szCs w:val="24"/>
          <w:lang w:val="lv-LV" w:eastAsia="lv-LV"/>
        </w:rPr>
        <w:t xml:space="preserve"> noteiktajām prasībām un izraudzītajam piedāvājuma izvēles kritērijam, būtu piešķiramas līguma slēgšanas tiesības, pārbaudīs </w:t>
      </w:r>
      <w:r w:rsidR="00FC09D8">
        <w:rPr>
          <w:rFonts w:ascii="Times New Roman" w:hAnsi="Times New Roman"/>
          <w:color w:val="000000"/>
          <w:sz w:val="24"/>
          <w:szCs w:val="24"/>
          <w:lang w:val="lv-LV" w:eastAsia="lv-LV"/>
        </w:rPr>
        <w:t>nolikuma</w:t>
      </w:r>
      <w:r w:rsidRPr="004A6E37">
        <w:rPr>
          <w:rFonts w:ascii="Times New Roman" w:hAnsi="Times New Roman"/>
          <w:color w:val="000000"/>
          <w:sz w:val="24"/>
          <w:szCs w:val="24"/>
          <w:lang w:val="lv-LV" w:eastAsia="lv-LV"/>
        </w:rPr>
        <w:t xml:space="preserve"> 3.1.1. un 3.1.2.punktā norādīto apstākļu esamību atbilstoši Publisko iepirkumu likuma 8</w:t>
      </w:r>
      <w:r w:rsidRPr="004A6E37">
        <w:rPr>
          <w:rFonts w:ascii="Times New Roman" w:hAnsi="Times New Roman"/>
          <w:color w:val="000000"/>
          <w:sz w:val="24"/>
          <w:szCs w:val="24"/>
          <w:vertAlign w:val="superscript"/>
          <w:lang w:val="lv-LV" w:eastAsia="lv-LV"/>
        </w:rPr>
        <w:t>2</w:t>
      </w:r>
      <w:r w:rsidRPr="004A6E37">
        <w:rPr>
          <w:rFonts w:ascii="Times New Roman" w:hAnsi="Times New Roman"/>
          <w:color w:val="000000"/>
          <w:sz w:val="24"/>
          <w:szCs w:val="24"/>
          <w:lang w:val="lv-LV" w:eastAsia="lv-LV"/>
        </w:rPr>
        <w:t>.prim panta prasībām, izmantojot Ministru kabineta noteikto informācijas sistēmu:</w:t>
      </w:r>
    </w:p>
    <w:p w:rsidR="005B68FC" w:rsidRPr="004A6E37" w:rsidRDefault="005B68FC" w:rsidP="005B68FC">
      <w:pPr>
        <w:numPr>
          <w:ilvl w:val="2"/>
          <w:numId w:val="33"/>
        </w:numPr>
        <w:spacing w:after="0" w:line="240" w:lineRule="auto"/>
        <w:ind w:left="0" w:firstLine="567"/>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5B68FC" w:rsidRPr="004A6E37" w:rsidRDefault="005B68FC" w:rsidP="005B68FC">
      <w:pPr>
        <w:numPr>
          <w:ilvl w:val="2"/>
          <w:numId w:val="33"/>
        </w:numPr>
        <w:spacing w:after="0" w:line="240" w:lineRule="auto"/>
        <w:ind w:left="0" w:firstLine="567"/>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r w:rsidRPr="004A6E37">
        <w:rPr>
          <w:rFonts w:ascii="Times New Roman" w:hAnsi="Times New Roman"/>
          <w:i/>
          <w:color w:val="000000"/>
          <w:sz w:val="24"/>
          <w:szCs w:val="24"/>
          <w:lang w:val="lv-LV" w:eastAsia="lv-LV"/>
        </w:rPr>
        <w:t>euro</w:t>
      </w:r>
      <w:r w:rsidRPr="004A6E37">
        <w:rPr>
          <w:rFonts w:ascii="Times New Roman" w:hAnsi="Times New Roman"/>
          <w:color w:val="000000"/>
          <w:sz w:val="24"/>
          <w:szCs w:val="24"/>
          <w:lang w:val="lv-LV" w:eastAsia="lv-LV"/>
        </w:rPr>
        <w:t>, iegūstot Valsts ieņēmumu dienesta administrēto nodokļu (nodevu) parādnieku datubāzes un no Latvijas pašvaldībām, neprasot pretendenta piekrišanu. Faktu, ka informācija iegūta, apliecina izdruka no datubāzes, kurā fiksēts informācijas iegūšanas laiks.</w:t>
      </w:r>
    </w:p>
    <w:p w:rsidR="005B68FC" w:rsidRPr="004A6E37" w:rsidRDefault="005B68FC" w:rsidP="005B68FC">
      <w:pPr>
        <w:numPr>
          <w:ilvl w:val="2"/>
          <w:numId w:val="33"/>
        </w:numPr>
        <w:spacing w:after="0" w:line="240" w:lineRule="auto"/>
        <w:ind w:left="0" w:firstLine="426"/>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attiecībā uz ārvalstī reģistrētu vai pastāvīgi dzīvojošu pretendentu papildus pieprasa, lai tas iesniedz attiecīgās ārvalsts kompetentās institūcijas izziņu,</w:t>
      </w:r>
      <w:r w:rsidRPr="004A6E37">
        <w:rPr>
          <w:rFonts w:ascii="Times New Roman" w:hAnsi="Times New Roman"/>
          <w:sz w:val="24"/>
          <w:szCs w:val="24"/>
          <w:lang w:val="lv-LV" w:eastAsia="ar-SA"/>
        </w:rPr>
        <w:t xml:space="preserve"> </w:t>
      </w:r>
      <w:r w:rsidRPr="004A6E37">
        <w:rPr>
          <w:rFonts w:ascii="Times New Roman" w:hAnsi="Times New Roman"/>
          <w:color w:val="000000"/>
          <w:sz w:val="24"/>
          <w:szCs w:val="24"/>
          <w:lang w:val="lv-LV" w:eastAsia="lv-LV"/>
        </w:rPr>
        <w:t>kas izdota ne agrāk kā vienu mēnesi pirms iesniegšanas dienas, un apliecina, ka uz to neattiecas 8</w:t>
      </w:r>
      <w:r w:rsidRPr="004A6E37">
        <w:rPr>
          <w:rFonts w:ascii="Times New Roman" w:hAnsi="Times New Roman"/>
          <w:color w:val="000000"/>
          <w:sz w:val="24"/>
          <w:szCs w:val="24"/>
          <w:vertAlign w:val="superscript"/>
          <w:lang w:val="lv-LV" w:eastAsia="lv-LV"/>
        </w:rPr>
        <w:t>2</w:t>
      </w:r>
      <w:r w:rsidRPr="004A6E37">
        <w:rPr>
          <w:rFonts w:ascii="Times New Roman" w:hAnsi="Times New Roman"/>
          <w:color w:val="000000"/>
          <w:sz w:val="24"/>
          <w:szCs w:val="24"/>
          <w:lang w:val="lv-LV" w:eastAsia="lv-LV"/>
        </w:rPr>
        <w:t xml:space="preserve">.prim piektajā daļā noteiktie gadījumi. Termiņu izziņu iesniegšanai pasūtītājs nosaka ne īsāku par 10 darbdienām pēc pieprasījuma izsniegšanas vai nosūtīšanas dienas. </w:t>
      </w:r>
    </w:p>
    <w:p w:rsidR="005B68FC" w:rsidRPr="004A6E37" w:rsidRDefault="005B68FC" w:rsidP="005B68FC">
      <w:pPr>
        <w:numPr>
          <w:ilvl w:val="1"/>
          <w:numId w:val="33"/>
        </w:numPr>
        <w:spacing w:after="0" w:line="240" w:lineRule="auto"/>
        <w:ind w:left="567" w:hanging="567"/>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 xml:space="preserve">Atkarībā </w:t>
      </w:r>
      <w:r w:rsidR="00FC09D8">
        <w:rPr>
          <w:rFonts w:ascii="Times New Roman" w:hAnsi="Times New Roman"/>
          <w:color w:val="000000"/>
          <w:sz w:val="24"/>
          <w:szCs w:val="24"/>
          <w:lang w:val="lv-LV" w:eastAsia="lv-LV"/>
        </w:rPr>
        <w:t>nolikuma</w:t>
      </w:r>
      <w:r w:rsidRPr="004A6E37">
        <w:rPr>
          <w:rFonts w:ascii="Times New Roman" w:hAnsi="Times New Roman"/>
          <w:color w:val="000000"/>
          <w:sz w:val="24"/>
          <w:szCs w:val="24"/>
          <w:lang w:val="lv-LV" w:eastAsia="lv-LV"/>
        </w:rPr>
        <w:t xml:space="preserve"> 5.7.4.punktā norādītās pārbaudes rezultātiem Komisija:</w:t>
      </w:r>
    </w:p>
    <w:p w:rsidR="005B68FC" w:rsidRPr="004A6E37" w:rsidRDefault="005B68FC" w:rsidP="005B68FC">
      <w:pPr>
        <w:numPr>
          <w:ilvl w:val="2"/>
          <w:numId w:val="33"/>
        </w:numPr>
        <w:spacing w:after="0" w:line="240" w:lineRule="auto"/>
        <w:ind w:left="0" w:firstLine="567"/>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 xml:space="preserve">neizslēdz pretendentu no turpmākās dalības iepirkumā, ja konstatē, ka saskaņā ar Valsts ieņēmumu dienesta administrēto nodokļu (nodevu) parādnieku datubāzē esošajiem aktuālajiem datiem pretendentam nav Valsts ieņēmumu dienesta administrēto nodokļu parādu, tajā skaitā valsts sociālās apdrošināšanas obligāto iemaksu parādu, kas kopsummā pārsniedz 150 </w:t>
      </w:r>
      <w:r w:rsidRPr="004A6E37">
        <w:rPr>
          <w:rFonts w:ascii="Times New Roman" w:hAnsi="Times New Roman"/>
          <w:i/>
          <w:color w:val="000000"/>
          <w:sz w:val="24"/>
          <w:szCs w:val="24"/>
          <w:lang w:val="lv-LV" w:eastAsia="lv-LV"/>
        </w:rPr>
        <w:t>euro</w:t>
      </w:r>
      <w:r w:rsidRPr="004A6E37">
        <w:rPr>
          <w:rFonts w:ascii="Times New Roman" w:hAnsi="Times New Roman"/>
          <w:color w:val="000000"/>
          <w:sz w:val="24"/>
          <w:szCs w:val="24"/>
          <w:lang w:val="lv-LV" w:eastAsia="lv-LV"/>
        </w:rPr>
        <w:t>;</w:t>
      </w:r>
    </w:p>
    <w:p w:rsidR="005B68FC" w:rsidRPr="004A6E37" w:rsidRDefault="005B68FC" w:rsidP="005B68FC">
      <w:pPr>
        <w:numPr>
          <w:ilvl w:val="2"/>
          <w:numId w:val="33"/>
        </w:numPr>
        <w:spacing w:after="0" w:line="240" w:lineRule="auto"/>
        <w:ind w:left="0" w:firstLine="567"/>
        <w:jc w:val="both"/>
        <w:rPr>
          <w:rFonts w:ascii="Times New Roman" w:hAnsi="Times New Roman"/>
          <w:color w:val="000000"/>
          <w:sz w:val="24"/>
          <w:szCs w:val="24"/>
          <w:lang w:val="lv-LV" w:eastAsia="lv-LV"/>
        </w:rPr>
      </w:pPr>
      <w:r w:rsidRPr="004A6E37">
        <w:rPr>
          <w:rFonts w:ascii="Times New Roman" w:hAnsi="Times New Roman"/>
          <w:color w:val="000000"/>
          <w:sz w:val="24"/>
          <w:szCs w:val="24"/>
          <w:lang w:val="lv-LV" w:eastAsia="lv-LV"/>
        </w:rPr>
        <w:t xml:space="preserve"> informē Pretendentu par to, ka tam konstatēti nodokļu parādi, tajā skaitā valsts sociālās apdrošināšanas obligāto iemaksu parādi, kas kopsummā pārsniedz 150 </w:t>
      </w:r>
      <w:r w:rsidRPr="004A6E37">
        <w:rPr>
          <w:rFonts w:ascii="Times New Roman" w:hAnsi="Times New Roman"/>
          <w:i/>
          <w:color w:val="000000"/>
          <w:sz w:val="24"/>
          <w:szCs w:val="24"/>
          <w:lang w:val="lv-LV" w:eastAsia="lv-LV"/>
        </w:rPr>
        <w:t>euro</w:t>
      </w:r>
      <w:r w:rsidRPr="004A6E37">
        <w:rPr>
          <w:rFonts w:ascii="Times New Roman" w:hAnsi="Times New Roman"/>
          <w:color w:val="000000"/>
          <w:sz w:val="24"/>
          <w:szCs w:val="24"/>
          <w:lang w:val="lv-LV" w:eastAsia="lv-LV"/>
        </w:rPr>
        <w:t xml:space="preserve">, un nosaka termiņu — 10 (desmit) darbdienas pēc informācijas izsniegšanas vai nosūtīšanas dienas — konstatēto parādu nomaksai un parādu nomaksas apliecinājuma iesniegšanai. Pretendents, lai apliecinātu, ka tam nav Valsts ieņēmumu dienesta administrēto nodokļu parādu, tajā skaitā valsts sociālās apdrošināšanas obligāto iemaksu parādu, kas kopsummā pārsniedz 150 </w:t>
      </w:r>
      <w:r w:rsidRPr="004A6E37">
        <w:rPr>
          <w:rFonts w:ascii="Times New Roman" w:hAnsi="Times New Roman"/>
          <w:i/>
          <w:color w:val="000000"/>
          <w:sz w:val="24"/>
          <w:szCs w:val="24"/>
          <w:lang w:val="lv-LV" w:eastAsia="lv-LV"/>
        </w:rPr>
        <w:t>euro</w:t>
      </w:r>
      <w:r w:rsidRPr="004A6E37">
        <w:rPr>
          <w:rFonts w:ascii="Times New Roman" w:hAnsi="Times New Roman"/>
          <w:color w:val="000000"/>
          <w:sz w:val="24"/>
          <w:szCs w:val="24"/>
          <w:lang w:val="lv-LV" w:eastAsia="lv-LV"/>
        </w:rPr>
        <w:t xml:space="preserve">, iesniedz attiecīgās personas vai tās pārstāvja apliecinātu izdruku no Valsts ieņēmumu dienesta elektroniskās deklarēšanas sistēmas par to, ka attiecīgajai personai laikā pēc Pasūtītāja nosūtītās informācijas saņemšanas dienas nav nodokļu </w:t>
      </w:r>
      <w:r w:rsidRPr="004A6E37">
        <w:rPr>
          <w:rFonts w:ascii="Times New Roman" w:hAnsi="Times New Roman"/>
          <w:color w:val="000000"/>
          <w:sz w:val="24"/>
          <w:szCs w:val="24"/>
          <w:lang w:val="lv-LV" w:eastAsia="lv-LV"/>
        </w:rPr>
        <w:lastRenderedPageBreak/>
        <w:t xml:space="preserve">parādu, tajā skaitā valsts sociālās apdrošināšanas obligāto iemaksu parādu, kas kopsummā pārsniedz 150 </w:t>
      </w:r>
      <w:r w:rsidRPr="004A6E37">
        <w:rPr>
          <w:rFonts w:ascii="Times New Roman" w:hAnsi="Times New Roman"/>
          <w:i/>
          <w:color w:val="000000"/>
          <w:sz w:val="24"/>
          <w:szCs w:val="24"/>
          <w:lang w:val="lv-LV" w:eastAsia="lv-LV"/>
        </w:rPr>
        <w:t>euro</w:t>
      </w:r>
      <w:r w:rsidRPr="004A6E37">
        <w:rPr>
          <w:rFonts w:ascii="Times New Roman" w:hAnsi="Times New Roman"/>
          <w:color w:val="000000"/>
          <w:sz w:val="24"/>
          <w:szCs w:val="24"/>
          <w:lang w:val="lv-LV" w:eastAsia="lv-LV"/>
        </w:rPr>
        <w:t>. Ja noteiktajā termiņā minētais apliecinājums nav iesniegts, pretendents tiek izslēgts no turpmākās dalības iepirkumā.</w:t>
      </w:r>
    </w:p>
    <w:p w:rsidR="005B68FC" w:rsidRPr="004A6E37" w:rsidRDefault="005B68FC" w:rsidP="005B68FC">
      <w:pPr>
        <w:numPr>
          <w:ilvl w:val="1"/>
          <w:numId w:val="33"/>
        </w:numPr>
        <w:tabs>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4A6E37">
        <w:rPr>
          <w:rFonts w:ascii="Times New Roman" w:hAnsi="Times New Roman"/>
          <w:color w:val="000000"/>
          <w:sz w:val="24"/>
          <w:szCs w:val="24"/>
          <w:lang w:val="lv-LV" w:eastAsia="lv-LV"/>
        </w:rPr>
        <w:t xml:space="preserve">Ja Pretendents 10 (desmit) darba dienu laikā neiesniedz </w:t>
      </w:r>
      <w:r w:rsidR="00FC09D8">
        <w:rPr>
          <w:rFonts w:ascii="Times New Roman" w:hAnsi="Times New Roman"/>
          <w:color w:val="000000"/>
          <w:sz w:val="24"/>
          <w:szCs w:val="24"/>
          <w:lang w:val="lv-LV" w:eastAsia="lv-LV"/>
        </w:rPr>
        <w:t>nolikuma</w:t>
      </w:r>
      <w:r w:rsidRPr="004A6E37">
        <w:rPr>
          <w:rFonts w:ascii="Times New Roman" w:hAnsi="Times New Roman"/>
          <w:color w:val="000000"/>
          <w:sz w:val="24"/>
          <w:szCs w:val="24"/>
          <w:lang w:val="lv-LV" w:eastAsia="lv-LV"/>
        </w:rPr>
        <w:t xml:space="preserve"> 5.9.punktā norādītos dokumentus, pasūtītājs pretendentu izslēdz no dalības iepirkumā.</w:t>
      </w:r>
    </w:p>
    <w:p w:rsidR="005B68FC" w:rsidRPr="004A6E37" w:rsidRDefault="005B68FC" w:rsidP="005B68FC">
      <w:pPr>
        <w:numPr>
          <w:ilvl w:val="1"/>
          <w:numId w:val="33"/>
        </w:numPr>
        <w:tabs>
          <w:tab w:val="left" w:pos="0"/>
          <w:tab w:val="left" w:pos="567"/>
        </w:tabs>
        <w:spacing w:after="0" w:line="240" w:lineRule="auto"/>
        <w:ind w:left="0" w:firstLine="0"/>
        <w:jc w:val="both"/>
        <w:rPr>
          <w:rFonts w:ascii="Times New Roman" w:hAnsi="Times New Roman"/>
          <w:b/>
          <w:color w:val="000000"/>
          <w:sz w:val="24"/>
          <w:szCs w:val="24"/>
          <w:lang w:val="lv-LV" w:eastAsia="lv-LV"/>
        </w:rPr>
      </w:pPr>
      <w:r w:rsidRPr="004A6E37">
        <w:rPr>
          <w:rFonts w:ascii="Times New Roman" w:hAnsi="Times New Roman"/>
          <w:color w:val="000000"/>
          <w:sz w:val="24"/>
          <w:szCs w:val="24"/>
          <w:lang w:val="lv-LV" w:eastAsia="lv-LV"/>
        </w:rPr>
        <w:t xml:space="preserve">Komisija nosaka </w:t>
      </w:r>
      <w:r w:rsidRPr="004A6E37">
        <w:rPr>
          <w:rFonts w:ascii="Times New Roman" w:hAnsi="Times New Roman"/>
          <w:sz w:val="24"/>
          <w:szCs w:val="24"/>
          <w:lang w:val="lv-LV"/>
        </w:rPr>
        <w:t xml:space="preserve">saimnieciski izdevīgāko </w:t>
      </w:r>
      <w:r w:rsidRPr="004A6E37">
        <w:rPr>
          <w:rFonts w:ascii="Times New Roman" w:hAnsi="Times New Roman"/>
          <w:color w:val="000000"/>
          <w:sz w:val="24"/>
          <w:szCs w:val="24"/>
          <w:lang w:val="lv-LV" w:eastAsia="lv-LV"/>
        </w:rPr>
        <w:t xml:space="preserve">piedāvājumu un pieņem lēmumu par Iepirkuma līguma slēgšanu ar pretendentu, kura piedāvājums atzīts par </w:t>
      </w:r>
      <w:r w:rsidR="00FC09D8">
        <w:rPr>
          <w:rFonts w:ascii="Times New Roman" w:hAnsi="Times New Roman"/>
          <w:color w:val="000000"/>
          <w:sz w:val="24"/>
          <w:szCs w:val="24"/>
          <w:lang w:val="lv-LV" w:eastAsia="lv-LV"/>
        </w:rPr>
        <w:t>nolikuma</w:t>
      </w:r>
      <w:r w:rsidRPr="004A6E37">
        <w:rPr>
          <w:rFonts w:ascii="Times New Roman" w:hAnsi="Times New Roman"/>
          <w:color w:val="000000"/>
          <w:sz w:val="24"/>
          <w:szCs w:val="24"/>
          <w:lang w:val="lv-LV" w:eastAsia="lv-LV"/>
        </w:rPr>
        <w:t xml:space="preserve"> prasībām atbilstošu </w:t>
      </w:r>
      <w:r w:rsidRPr="004A6E37">
        <w:rPr>
          <w:rFonts w:ascii="Times New Roman" w:hAnsi="Times New Roman"/>
          <w:sz w:val="24"/>
          <w:szCs w:val="24"/>
          <w:lang w:val="lv-LV"/>
        </w:rPr>
        <w:t xml:space="preserve">saimnieciski izdevīgāko </w:t>
      </w:r>
      <w:r w:rsidRPr="004A6E37">
        <w:rPr>
          <w:rFonts w:ascii="Times New Roman" w:hAnsi="Times New Roman"/>
          <w:color w:val="000000"/>
          <w:sz w:val="24"/>
          <w:szCs w:val="24"/>
          <w:lang w:val="lv-LV" w:eastAsia="lv-LV"/>
        </w:rPr>
        <w:t>piedāvājumu un atbilst pasūtītāja budžeta finanšu iespējām.</w:t>
      </w:r>
    </w:p>
    <w:p w:rsidR="00F36A6D" w:rsidRPr="004A6E37" w:rsidRDefault="00F36A6D" w:rsidP="00F36A6D">
      <w:pPr>
        <w:suppressAutoHyphens/>
        <w:spacing w:after="0" w:line="240" w:lineRule="auto"/>
        <w:ind w:left="567"/>
        <w:jc w:val="both"/>
        <w:rPr>
          <w:rFonts w:ascii="Times New Roman" w:hAnsi="Times New Roman"/>
          <w:sz w:val="24"/>
          <w:szCs w:val="24"/>
          <w:lang w:val="lv-LV"/>
        </w:rPr>
      </w:pPr>
    </w:p>
    <w:p w:rsidR="009F09FB" w:rsidRPr="004A6E37" w:rsidRDefault="009F09FB" w:rsidP="00711950">
      <w:pPr>
        <w:numPr>
          <w:ilvl w:val="0"/>
          <w:numId w:val="29"/>
        </w:numPr>
        <w:suppressAutoHyphens/>
        <w:spacing w:after="0" w:line="240" w:lineRule="auto"/>
        <w:jc w:val="center"/>
        <w:rPr>
          <w:rFonts w:ascii="Times New Roman" w:hAnsi="Times New Roman"/>
          <w:b/>
          <w:bCs/>
          <w:caps/>
          <w:sz w:val="24"/>
          <w:szCs w:val="24"/>
          <w:lang w:val="lv-LV"/>
        </w:rPr>
      </w:pPr>
      <w:r w:rsidRPr="004A6E37">
        <w:rPr>
          <w:rFonts w:ascii="Times New Roman" w:hAnsi="Times New Roman"/>
          <w:b/>
          <w:bCs/>
          <w:caps/>
          <w:sz w:val="24"/>
          <w:szCs w:val="24"/>
          <w:lang w:val="lv-LV"/>
        </w:rPr>
        <w:t>Iepirkuma rezultātu paziņošana</w:t>
      </w:r>
    </w:p>
    <w:p w:rsidR="009F09FB" w:rsidRPr="004A6E37" w:rsidRDefault="009F09FB" w:rsidP="009F09FB">
      <w:pPr>
        <w:suppressAutoHyphens/>
        <w:spacing w:after="0" w:line="240" w:lineRule="auto"/>
        <w:ind w:left="360"/>
        <w:rPr>
          <w:rFonts w:ascii="Times New Roman" w:hAnsi="Times New Roman"/>
          <w:b/>
          <w:bCs/>
          <w:caps/>
          <w:sz w:val="24"/>
          <w:szCs w:val="24"/>
          <w:lang w:val="lv-LV"/>
        </w:rPr>
      </w:pPr>
    </w:p>
    <w:p w:rsidR="005B68FC" w:rsidRPr="004A6E37" w:rsidRDefault="005B68FC" w:rsidP="005B68FC">
      <w:pPr>
        <w:pStyle w:val="ListParagraph"/>
        <w:widowControl w:val="0"/>
        <w:numPr>
          <w:ilvl w:val="0"/>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5B68FC">
      <w:pPr>
        <w:pStyle w:val="ListParagraph"/>
        <w:widowControl w:val="0"/>
        <w:numPr>
          <w:ilvl w:val="1"/>
          <w:numId w:val="33"/>
        </w:numPr>
        <w:tabs>
          <w:tab w:val="left" w:pos="567"/>
        </w:tabs>
        <w:suppressAutoHyphens/>
        <w:spacing w:before="120" w:after="0" w:line="240" w:lineRule="auto"/>
        <w:contextualSpacing w:val="0"/>
        <w:jc w:val="both"/>
        <w:rPr>
          <w:rFonts w:ascii="Times New Roman" w:hAnsi="Times New Roman"/>
          <w:vanish/>
          <w:sz w:val="24"/>
          <w:szCs w:val="24"/>
          <w:lang w:val="lv-LV"/>
        </w:rPr>
      </w:pPr>
    </w:p>
    <w:p w:rsidR="005B68FC" w:rsidRPr="004A6E37" w:rsidRDefault="005B68FC" w:rsidP="00621B39">
      <w:pPr>
        <w:widowControl w:val="0"/>
        <w:numPr>
          <w:ilvl w:val="1"/>
          <w:numId w:val="34"/>
        </w:numPr>
        <w:tabs>
          <w:tab w:val="left" w:pos="567"/>
        </w:tabs>
        <w:suppressAutoHyphens/>
        <w:spacing w:before="120" w:after="0" w:line="240" w:lineRule="auto"/>
        <w:ind w:left="0" w:firstLine="0"/>
        <w:jc w:val="both"/>
        <w:rPr>
          <w:rFonts w:ascii="Times New Roman" w:hAnsi="Times New Roman"/>
          <w:sz w:val="24"/>
          <w:szCs w:val="24"/>
          <w:lang w:val="lv-LV"/>
        </w:rPr>
      </w:pPr>
      <w:r w:rsidRPr="004A6E37">
        <w:rPr>
          <w:rFonts w:ascii="Times New Roman" w:hAnsi="Times New Roman"/>
          <w:sz w:val="24"/>
          <w:szCs w:val="24"/>
          <w:lang w:val="lv-LV"/>
        </w:rPr>
        <w:t xml:space="preserve">Komisija 3 (trīs) darba dienu laikā pēc lēmuma pieņemšanas nosūta normatīvajiem aktiem atbilstošu paziņojumu visiem pretendentiem, kā internetā mājaslapā </w:t>
      </w:r>
      <w:hyperlink r:id="rId13" w:history="1">
        <w:r w:rsidRPr="004A6E37">
          <w:rPr>
            <w:rStyle w:val="Hyperlink"/>
            <w:rFonts w:ascii="Times New Roman" w:hAnsi="Times New Roman"/>
            <w:sz w:val="24"/>
            <w:szCs w:val="24"/>
            <w:lang w:val="lv-LV"/>
          </w:rPr>
          <w:t>http://www.gulbene.lv/index.php/iepirkumu-procedras</w:t>
        </w:r>
      </w:hyperlink>
      <w:r w:rsidRPr="004A6E37">
        <w:rPr>
          <w:rFonts w:ascii="Times New Roman" w:hAnsi="Times New Roman"/>
          <w:sz w:val="24"/>
          <w:szCs w:val="24"/>
          <w:lang w:val="lv-LV"/>
        </w:rPr>
        <w:t xml:space="preserve"> nodrošina brīvu un tiešu elektronisku pieeju pieņemtajam lēmumam. </w:t>
      </w:r>
    </w:p>
    <w:p w:rsidR="005B68FC" w:rsidRPr="004A6E37" w:rsidRDefault="005B68FC" w:rsidP="00621B39">
      <w:pPr>
        <w:widowControl w:val="0"/>
        <w:numPr>
          <w:ilvl w:val="1"/>
          <w:numId w:val="34"/>
        </w:numPr>
        <w:tabs>
          <w:tab w:val="left" w:pos="567"/>
        </w:tabs>
        <w:suppressAutoHyphens/>
        <w:spacing w:after="0" w:line="240" w:lineRule="auto"/>
        <w:ind w:left="0" w:firstLine="0"/>
        <w:jc w:val="both"/>
        <w:rPr>
          <w:rFonts w:ascii="Times New Roman" w:hAnsi="Times New Roman"/>
          <w:sz w:val="24"/>
          <w:szCs w:val="24"/>
          <w:lang w:val="lv-LV"/>
        </w:rPr>
      </w:pPr>
      <w:r w:rsidRPr="004A6E37">
        <w:rPr>
          <w:rFonts w:ascii="Times New Roman" w:hAnsi="Times New Roman"/>
          <w:sz w:val="24"/>
          <w:szCs w:val="24"/>
          <w:lang w:val="lv-LV"/>
        </w:rPr>
        <w:t>Iepirkuma uzvarētājam, 10 (desmit) dienu laikā no pasūtītāja uzaicinājuma parakstīt Iepirkuma līgumu nosūtīšanas dienas, jāiesniedz parakstīts Iepirkuma līgums. Ja norādītajā termiņā Iepirkuma uzvarētājs neiesniedz iepriekšminētos dokumentus, tas tiek uzskatīts par atteikumu slēgt Iepirkuma līgumu.</w:t>
      </w:r>
    </w:p>
    <w:p w:rsidR="005B68FC" w:rsidRPr="004A6E37" w:rsidRDefault="005B68FC" w:rsidP="00621B39">
      <w:pPr>
        <w:widowControl w:val="0"/>
        <w:numPr>
          <w:ilvl w:val="1"/>
          <w:numId w:val="34"/>
        </w:numPr>
        <w:tabs>
          <w:tab w:val="left" w:pos="567"/>
        </w:tabs>
        <w:suppressAutoHyphens/>
        <w:spacing w:after="0" w:line="240" w:lineRule="auto"/>
        <w:ind w:left="0" w:firstLine="0"/>
        <w:jc w:val="both"/>
        <w:rPr>
          <w:rFonts w:ascii="Times New Roman" w:hAnsi="Times New Roman"/>
          <w:sz w:val="24"/>
          <w:szCs w:val="24"/>
          <w:lang w:val="lv-LV"/>
        </w:rPr>
      </w:pPr>
      <w:r w:rsidRPr="004A6E37">
        <w:rPr>
          <w:rFonts w:ascii="Times New Roman" w:hAnsi="Times New Roman"/>
          <w:sz w:val="24"/>
          <w:szCs w:val="24"/>
          <w:lang w:val="lv-LV"/>
        </w:rPr>
        <w:t>Ja izraudzītais Iepirkuma uzvarētājs atsakās slēgt iepirkuma līgumu ar pasūtītāju, Komisija izvēlas nākamo piedāvājumu ar lielāko punktu skaitu un pieņem lēmumu slēgt līgumu ar pretendentu, kurš iesniedzis šo piedāvājumu, vai pārtraukt iepirkumu, neizvēloties nevienu piedāvājumu.</w:t>
      </w:r>
    </w:p>
    <w:p w:rsidR="00F36A6D" w:rsidRPr="004A6E37" w:rsidRDefault="00F36A6D" w:rsidP="00F36A6D">
      <w:pPr>
        <w:tabs>
          <w:tab w:val="left" w:pos="567"/>
        </w:tabs>
        <w:suppressAutoHyphens/>
        <w:spacing w:after="0" w:line="240" w:lineRule="auto"/>
        <w:ind w:left="567"/>
        <w:jc w:val="both"/>
        <w:rPr>
          <w:rFonts w:ascii="Times New Roman" w:hAnsi="Times New Roman"/>
          <w:b/>
          <w:bCs/>
          <w:sz w:val="24"/>
          <w:szCs w:val="24"/>
          <w:lang w:val="lv-LV"/>
        </w:rPr>
      </w:pPr>
    </w:p>
    <w:p w:rsidR="002634FF" w:rsidRPr="004A6E37" w:rsidRDefault="002634FF" w:rsidP="00F36A6D">
      <w:pPr>
        <w:tabs>
          <w:tab w:val="left" w:pos="567"/>
        </w:tabs>
        <w:suppressAutoHyphens/>
        <w:spacing w:after="0" w:line="240" w:lineRule="auto"/>
        <w:ind w:left="567"/>
        <w:jc w:val="both"/>
        <w:rPr>
          <w:rFonts w:ascii="Times New Roman" w:hAnsi="Times New Roman"/>
          <w:b/>
          <w:bCs/>
          <w:sz w:val="24"/>
          <w:szCs w:val="24"/>
          <w:lang w:val="lv-LV"/>
        </w:rPr>
      </w:pPr>
    </w:p>
    <w:p w:rsidR="009F09FB" w:rsidRPr="004A6E37" w:rsidRDefault="009F09FB" w:rsidP="00711950">
      <w:pPr>
        <w:numPr>
          <w:ilvl w:val="0"/>
          <w:numId w:val="29"/>
        </w:numPr>
        <w:suppressAutoHyphens/>
        <w:spacing w:after="0" w:line="240" w:lineRule="auto"/>
        <w:jc w:val="center"/>
        <w:rPr>
          <w:rFonts w:ascii="Times New Roman" w:hAnsi="Times New Roman"/>
          <w:b/>
          <w:bCs/>
          <w:caps/>
          <w:sz w:val="24"/>
          <w:szCs w:val="24"/>
          <w:lang w:val="lv-LV"/>
        </w:rPr>
      </w:pPr>
      <w:r w:rsidRPr="004A6E37">
        <w:rPr>
          <w:rFonts w:ascii="Times New Roman" w:hAnsi="Times New Roman"/>
          <w:b/>
          <w:bCs/>
          <w:caps/>
          <w:sz w:val="24"/>
          <w:szCs w:val="24"/>
          <w:lang w:val="lv-LV"/>
        </w:rPr>
        <w:t>Iepirkuma komisija</w:t>
      </w:r>
    </w:p>
    <w:p w:rsidR="009F09FB" w:rsidRPr="004A6E37" w:rsidRDefault="009F09FB" w:rsidP="009F09FB">
      <w:pPr>
        <w:suppressAutoHyphens/>
        <w:spacing w:after="0" w:line="240" w:lineRule="auto"/>
        <w:ind w:left="360"/>
        <w:rPr>
          <w:rFonts w:ascii="Times New Roman" w:hAnsi="Times New Roman"/>
          <w:b/>
          <w:bCs/>
          <w:caps/>
          <w:sz w:val="24"/>
          <w:szCs w:val="24"/>
          <w:lang w:val="lv-LV"/>
        </w:rPr>
      </w:pPr>
    </w:p>
    <w:p w:rsidR="009F09FB" w:rsidRPr="004A6E37" w:rsidRDefault="009F09FB" w:rsidP="00621B39">
      <w:pPr>
        <w:numPr>
          <w:ilvl w:val="1"/>
          <w:numId w:val="29"/>
        </w:numPr>
        <w:suppressAutoHyphens/>
        <w:spacing w:after="0" w:line="240" w:lineRule="auto"/>
        <w:ind w:left="0" w:firstLine="0"/>
        <w:jc w:val="both"/>
        <w:rPr>
          <w:rFonts w:ascii="Times New Roman" w:hAnsi="Times New Roman"/>
          <w:b/>
          <w:bCs/>
          <w:sz w:val="24"/>
          <w:szCs w:val="24"/>
          <w:lang w:val="lv-LV"/>
        </w:rPr>
      </w:pPr>
      <w:r w:rsidRPr="004A6E37">
        <w:rPr>
          <w:rFonts w:ascii="Times New Roman" w:hAnsi="Times New Roman"/>
          <w:sz w:val="24"/>
          <w:szCs w:val="24"/>
          <w:lang w:val="lv-LV"/>
        </w:rPr>
        <w:t>Komisija ir lemttiesīga, ja Komisijas sēdē piedalās vismaz 2/3 (divas trešdaļas</w:t>
      </w:r>
      <w:r w:rsidRPr="004A6E37">
        <w:rPr>
          <w:rFonts w:ascii="Times New Roman" w:hAnsi="Times New Roman"/>
          <w:iCs/>
          <w:sz w:val="24"/>
          <w:szCs w:val="24"/>
          <w:lang w:val="lv-LV"/>
        </w:rPr>
        <w:t xml:space="preserve">) no </w:t>
      </w:r>
      <w:r w:rsidRPr="004A6E37">
        <w:rPr>
          <w:rFonts w:ascii="Times New Roman" w:hAnsi="Times New Roman"/>
          <w:sz w:val="24"/>
          <w:szCs w:val="24"/>
          <w:lang w:val="lv-LV"/>
        </w:rPr>
        <w:t>Komisijas locekļiem, bet ne mazāk kā 3 (trīs) komisijas locekļi.</w:t>
      </w:r>
    </w:p>
    <w:p w:rsidR="009F09FB" w:rsidRPr="004A6E37" w:rsidRDefault="009F09FB" w:rsidP="009F09FB">
      <w:pPr>
        <w:numPr>
          <w:ilvl w:val="1"/>
          <w:numId w:val="29"/>
        </w:numPr>
        <w:suppressAutoHyphens/>
        <w:spacing w:after="0" w:line="240" w:lineRule="auto"/>
        <w:ind w:left="567" w:hanging="567"/>
        <w:jc w:val="both"/>
        <w:rPr>
          <w:rFonts w:ascii="Times New Roman" w:hAnsi="Times New Roman"/>
          <w:b/>
          <w:bCs/>
          <w:sz w:val="24"/>
          <w:szCs w:val="24"/>
          <w:lang w:val="lv-LV"/>
        </w:rPr>
      </w:pPr>
      <w:r w:rsidRPr="004A6E37">
        <w:rPr>
          <w:rFonts w:ascii="Times New Roman" w:hAnsi="Times New Roman"/>
          <w:sz w:val="24"/>
          <w:szCs w:val="24"/>
          <w:lang w:val="lv-LV"/>
        </w:rPr>
        <w:t>Komisijas tiesības:</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rakstiski pieprasīt, precizēt iesniegto informāciju no Pretendentiem, kas piedalās Iepirkumā;</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pārbaudīt visu Pretendentu sniegto ziņu patiesumu;</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pieaicināt Komisijas darbā speciālistus vai ekspertus ar padomdevēja tiesībām;</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 xml:space="preserve">veikt citas darbības saskaņā ar Publisko iepirkumu likumu, šo </w:t>
      </w:r>
      <w:r w:rsidR="00AA5A69" w:rsidRPr="004A6E37">
        <w:rPr>
          <w:rFonts w:ascii="Times New Roman" w:hAnsi="Times New Roman"/>
          <w:sz w:val="24"/>
          <w:szCs w:val="24"/>
          <w:lang w:val="lv-LV"/>
        </w:rPr>
        <w:t>Nolikumu</w:t>
      </w:r>
      <w:r w:rsidRPr="004A6E37">
        <w:rPr>
          <w:rFonts w:ascii="Times New Roman" w:hAnsi="Times New Roman"/>
          <w:sz w:val="24"/>
          <w:szCs w:val="24"/>
          <w:lang w:val="lv-LV"/>
        </w:rPr>
        <w:t xml:space="preserve"> un citiem normatīvajiem aktiem.</w:t>
      </w:r>
    </w:p>
    <w:p w:rsidR="009F09FB" w:rsidRPr="004A6E37" w:rsidRDefault="009F09FB" w:rsidP="009F09FB">
      <w:pPr>
        <w:numPr>
          <w:ilvl w:val="1"/>
          <w:numId w:val="29"/>
        </w:numPr>
        <w:suppressAutoHyphens/>
        <w:spacing w:after="0" w:line="240" w:lineRule="auto"/>
        <w:ind w:left="567" w:hanging="567"/>
        <w:jc w:val="both"/>
        <w:rPr>
          <w:rFonts w:ascii="Times New Roman" w:hAnsi="Times New Roman"/>
          <w:sz w:val="24"/>
          <w:szCs w:val="24"/>
          <w:lang w:val="lv-LV"/>
        </w:rPr>
      </w:pPr>
      <w:r w:rsidRPr="004A6E37">
        <w:rPr>
          <w:rFonts w:ascii="Times New Roman" w:hAnsi="Times New Roman"/>
          <w:sz w:val="24"/>
          <w:szCs w:val="24"/>
          <w:lang w:val="lv-LV"/>
        </w:rPr>
        <w:t>Komisijas pienākumi:</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izskatīt Pretendentu iesniegtos piedāvājumus, kas iesniegti noteiktajā piedāvājumu iesniegšanas termiņā;</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pieņemt lēmumu;</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 xml:space="preserve">veikt citas darbības saskaņā ar Publisko iepirkumu likumu, šo </w:t>
      </w:r>
      <w:r w:rsidR="00AA5A69" w:rsidRPr="004A6E37">
        <w:rPr>
          <w:rFonts w:ascii="Times New Roman" w:hAnsi="Times New Roman"/>
          <w:sz w:val="24"/>
          <w:szCs w:val="24"/>
          <w:lang w:val="lv-LV"/>
        </w:rPr>
        <w:t>Nolikumu</w:t>
      </w:r>
      <w:r w:rsidRPr="004A6E37">
        <w:rPr>
          <w:rFonts w:ascii="Times New Roman" w:hAnsi="Times New Roman"/>
          <w:sz w:val="24"/>
          <w:szCs w:val="24"/>
          <w:lang w:val="lv-LV"/>
        </w:rPr>
        <w:t xml:space="preserve"> un citiem normatīvajiem aktiem.</w:t>
      </w:r>
    </w:p>
    <w:p w:rsidR="009F09FB" w:rsidRPr="004A6E37" w:rsidRDefault="009F09FB" w:rsidP="009F09FB">
      <w:pPr>
        <w:pStyle w:val="BodyText3"/>
        <w:tabs>
          <w:tab w:val="left" w:pos="1260"/>
        </w:tabs>
        <w:spacing w:after="0"/>
        <w:jc w:val="both"/>
        <w:rPr>
          <w:sz w:val="24"/>
          <w:szCs w:val="24"/>
        </w:rPr>
      </w:pPr>
    </w:p>
    <w:p w:rsidR="009F09FB" w:rsidRPr="004A6E37" w:rsidRDefault="009F09FB" w:rsidP="00711950">
      <w:pPr>
        <w:numPr>
          <w:ilvl w:val="0"/>
          <w:numId w:val="29"/>
        </w:numPr>
        <w:suppressAutoHyphens/>
        <w:spacing w:after="0" w:line="240" w:lineRule="auto"/>
        <w:jc w:val="center"/>
        <w:rPr>
          <w:rFonts w:ascii="Times New Roman" w:hAnsi="Times New Roman"/>
          <w:b/>
          <w:bCs/>
          <w:caps/>
          <w:sz w:val="24"/>
          <w:szCs w:val="24"/>
          <w:lang w:val="lv-LV"/>
        </w:rPr>
      </w:pPr>
      <w:r w:rsidRPr="004A6E37">
        <w:rPr>
          <w:rFonts w:ascii="Times New Roman" w:hAnsi="Times New Roman"/>
          <w:b/>
          <w:bCs/>
          <w:caps/>
          <w:sz w:val="24"/>
          <w:szCs w:val="24"/>
          <w:lang w:val="lv-LV"/>
        </w:rPr>
        <w:t>PretendentA tiesības un pienākumi</w:t>
      </w:r>
    </w:p>
    <w:p w:rsidR="009F09FB" w:rsidRPr="004A6E37" w:rsidRDefault="009F09FB" w:rsidP="009F09FB">
      <w:pPr>
        <w:suppressAutoHyphens/>
        <w:spacing w:after="0" w:line="240" w:lineRule="auto"/>
        <w:ind w:left="360"/>
        <w:rPr>
          <w:rFonts w:ascii="Times New Roman" w:hAnsi="Times New Roman"/>
          <w:b/>
          <w:bCs/>
          <w:caps/>
          <w:sz w:val="24"/>
          <w:szCs w:val="24"/>
          <w:lang w:val="lv-LV"/>
        </w:rPr>
      </w:pPr>
    </w:p>
    <w:p w:rsidR="009F09FB" w:rsidRPr="004A6E37" w:rsidRDefault="009F09FB" w:rsidP="009F09FB">
      <w:pPr>
        <w:numPr>
          <w:ilvl w:val="1"/>
          <w:numId w:val="29"/>
        </w:numPr>
        <w:suppressAutoHyphens/>
        <w:spacing w:after="0" w:line="240" w:lineRule="auto"/>
        <w:ind w:left="567" w:hanging="567"/>
        <w:jc w:val="both"/>
        <w:rPr>
          <w:rFonts w:ascii="Times New Roman" w:hAnsi="Times New Roman"/>
          <w:b/>
          <w:bCs/>
          <w:sz w:val="24"/>
          <w:szCs w:val="24"/>
          <w:lang w:val="lv-LV"/>
        </w:rPr>
      </w:pPr>
      <w:r w:rsidRPr="004A6E37">
        <w:rPr>
          <w:rFonts w:ascii="Times New Roman" w:hAnsi="Times New Roman"/>
          <w:sz w:val="24"/>
          <w:szCs w:val="24"/>
          <w:lang w:val="lv-LV"/>
        </w:rPr>
        <w:t>Pretendenta tiesības:</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iesniedzot piedāvājumu, pieprasīt apliecinājumu par piedāvājuma iesniegšanu;</w:t>
      </w:r>
    </w:p>
    <w:p w:rsidR="009F09FB" w:rsidRPr="004A6E37" w:rsidRDefault="009F09FB" w:rsidP="009F09FB">
      <w:pPr>
        <w:numPr>
          <w:ilvl w:val="2"/>
          <w:numId w:val="29"/>
        </w:numPr>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 xml:space="preserve">pirms piedāvājumu iesniegšanas termiņa beigām grozīt vai atsaukt iesniegto piedāvājumu. Piedāvājums atsaucams vai maināms, pamatojoties uz rakstveida iesniegumu, kas saņemts </w:t>
      </w:r>
      <w:r w:rsidRPr="004A6E37">
        <w:rPr>
          <w:rFonts w:ascii="Times New Roman" w:hAnsi="Times New Roman"/>
          <w:sz w:val="24"/>
          <w:szCs w:val="24"/>
          <w:lang w:val="lv-LV"/>
        </w:rPr>
        <w:lastRenderedPageBreak/>
        <w:t>līdz pieteikumu iesniegšanas termiņa beigām un apstiprināts ar pretendenta zīmogu un pārstāvja parakstu;</w:t>
      </w:r>
      <w:r w:rsidRPr="004A6E37">
        <w:rPr>
          <w:rFonts w:ascii="Times New Roman" w:hAnsi="Times New Roman"/>
          <w:b/>
          <w:bCs/>
          <w:sz w:val="24"/>
          <w:szCs w:val="24"/>
          <w:lang w:val="lv-LV"/>
        </w:rPr>
        <w:t xml:space="preserve"> </w:t>
      </w:r>
    </w:p>
    <w:p w:rsidR="009F09FB" w:rsidRPr="004A6E37" w:rsidRDefault="009F09FB" w:rsidP="009F09FB">
      <w:pPr>
        <w:numPr>
          <w:ilvl w:val="2"/>
          <w:numId w:val="29"/>
        </w:numPr>
        <w:suppressAutoHyphens/>
        <w:spacing w:after="0" w:line="240" w:lineRule="auto"/>
        <w:ind w:left="1276" w:hanging="709"/>
        <w:jc w:val="both"/>
        <w:rPr>
          <w:rFonts w:ascii="Times New Roman" w:hAnsi="Times New Roman"/>
          <w:b/>
          <w:bCs/>
          <w:sz w:val="24"/>
          <w:szCs w:val="24"/>
          <w:lang w:val="lv-LV"/>
        </w:rPr>
      </w:pPr>
      <w:r w:rsidRPr="004A6E37">
        <w:rPr>
          <w:rFonts w:ascii="Times New Roman" w:hAnsi="Times New Roman"/>
          <w:sz w:val="24"/>
          <w:szCs w:val="24"/>
          <w:lang w:val="lv-LV"/>
        </w:rPr>
        <w:t xml:space="preserve">veikt citas darbības saskaņā ar Publisko iepirkumu likumu, citiem normatīvajiem aktiem un šo </w:t>
      </w:r>
      <w:r w:rsidR="00AA5A69" w:rsidRPr="004A6E37">
        <w:rPr>
          <w:rFonts w:ascii="Times New Roman" w:hAnsi="Times New Roman"/>
          <w:sz w:val="24"/>
          <w:szCs w:val="24"/>
          <w:lang w:val="lv-LV"/>
        </w:rPr>
        <w:t>Nolikumu</w:t>
      </w:r>
      <w:r w:rsidRPr="004A6E37">
        <w:rPr>
          <w:rFonts w:ascii="Times New Roman" w:hAnsi="Times New Roman"/>
          <w:sz w:val="24"/>
          <w:szCs w:val="24"/>
          <w:lang w:val="lv-LV"/>
        </w:rPr>
        <w:t>.</w:t>
      </w:r>
    </w:p>
    <w:p w:rsidR="009F09FB" w:rsidRPr="004A6E37" w:rsidRDefault="009F09FB" w:rsidP="009F09FB">
      <w:pPr>
        <w:numPr>
          <w:ilvl w:val="1"/>
          <w:numId w:val="29"/>
        </w:numPr>
        <w:suppressAutoHyphens/>
        <w:spacing w:after="0" w:line="240" w:lineRule="auto"/>
        <w:ind w:left="567" w:hanging="567"/>
        <w:jc w:val="both"/>
        <w:rPr>
          <w:rFonts w:ascii="Times New Roman" w:hAnsi="Times New Roman"/>
          <w:sz w:val="24"/>
          <w:szCs w:val="24"/>
          <w:lang w:val="lv-LV"/>
        </w:rPr>
      </w:pPr>
      <w:r w:rsidRPr="004A6E37">
        <w:rPr>
          <w:rFonts w:ascii="Times New Roman" w:hAnsi="Times New Roman"/>
          <w:sz w:val="24"/>
          <w:szCs w:val="24"/>
          <w:lang w:val="lv-LV"/>
        </w:rPr>
        <w:t>Pretendenta pienākumi:</w:t>
      </w:r>
    </w:p>
    <w:p w:rsidR="009F09FB" w:rsidRPr="004A6E37" w:rsidRDefault="009F09FB" w:rsidP="009F09FB">
      <w:pPr>
        <w:numPr>
          <w:ilvl w:val="2"/>
          <w:numId w:val="29"/>
        </w:numPr>
        <w:tabs>
          <w:tab w:val="left" w:pos="1276"/>
        </w:tabs>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 xml:space="preserve">ja piedāvājums tiek sūtīts pasta sūtījumā, Pretendents ir atbildīgs par savlaicīgu piedāvājuma izsūtīšanu, lai nodrošinātu piedāvājuma saņemšanu Pasūtītāja norādītajā adresē līdz </w:t>
      </w:r>
      <w:r w:rsidR="00AA5A69" w:rsidRPr="004A6E37">
        <w:rPr>
          <w:rFonts w:ascii="Times New Roman" w:hAnsi="Times New Roman"/>
          <w:sz w:val="24"/>
          <w:szCs w:val="24"/>
          <w:lang w:val="lv-LV"/>
        </w:rPr>
        <w:t>Nolikumā</w:t>
      </w:r>
      <w:r w:rsidRPr="004A6E37">
        <w:rPr>
          <w:rFonts w:ascii="Times New Roman" w:hAnsi="Times New Roman"/>
          <w:sz w:val="24"/>
          <w:szCs w:val="24"/>
          <w:lang w:val="lv-LV"/>
        </w:rPr>
        <w:t xml:space="preserve"> noteiktajam termiņam;</w:t>
      </w:r>
    </w:p>
    <w:p w:rsidR="009F09FB" w:rsidRPr="004A6E37" w:rsidRDefault="009F09FB" w:rsidP="009F09FB">
      <w:pPr>
        <w:numPr>
          <w:ilvl w:val="2"/>
          <w:numId w:val="29"/>
        </w:numPr>
        <w:tabs>
          <w:tab w:val="left" w:pos="1276"/>
        </w:tabs>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rakstveidā, Komisijas norādītajā termiņā, sniegt atbildes un paskaidrojumus par piedāvājumu uz Komisijas uzdotajiem jautājumiem;</w:t>
      </w:r>
    </w:p>
    <w:p w:rsidR="009F09FB" w:rsidRPr="004A6E37" w:rsidRDefault="009F09FB" w:rsidP="009F09FB">
      <w:pPr>
        <w:numPr>
          <w:ilvl w:val="2"/>
          <w:numId w:val="29"/>
        </w:numPr>
        <w:tabs>
          <w:tab w:val="left" w:pos="1276"/>
        </w:tabs>
        <w:suppressAutoHyphens/>
        <w:spacing w:after="0" w:line="240" w:lineRule="auto"/>
        <w:ind w:left="1276" w:hanging="709"/>
        <w:jc w:val="both"/>
        <w:rPr>
          <w:rFonts w:ascii="Times New Roman" w:hAnsi="Times New Roman"/>
          <w:sz w:val="24"/>
          <w:szCs w:val="24"/>
          <w:lang w:val="lv-LV"/>
        </w:rPr>
      </w:pPr>
      <w:r w:rsidRPr="004A6E37">
        <w:rPr>
          <w:rFonts w:ascii="Times New Roman" w:hAnsi="Times New Roman"/>
          <w:sz w:val="24"/>
          <w:szCs w:val="24"/>
          <w:lang w:val="lv-LV"/>
        </w:rPr>
        <w:t xml:space="preserve">līdz ar piedāvājuma iesniegšanu apņemas ievērot visus Iepirkuma </w:t>
      </w:r>
      <w:r w:rsidR="00AA5A69" w:rsidRPr="004A6E37">
        <w:rPr>
          <w:rFonts w:ascii="Times New Roman" w:hAnsi="Times New Roman"/>
          <w:sz w:val="24"/>
          <w:szCs w:val="24"/>
          <w:lang w:val="lv-LV"/>
        </w:rPr>
        <w:t>Nolikumā</w:t>
      </w:r>
      <w:r w:rsidRPr="004A6E37">
        <w:rPr>
          <w:rFonts w:ascii="Times New Roman" w:hAnsi="Times New Roman"/>
          <w:sz w:val="24"/>
          <w:szCs w:val="24"/>
          <w:lang w:val="lv-LV"/>
        </w:rPr>
        <w:t xml:space="preserve"> minētos noteikumus.</w:t>
      </w:r>
    </w:p>
    <w:p w:rsidR="001E54E2" w:rsidRPr="004A6E37" w:rsidRDefault="001E54E2" w:rsidP="00BE2E13">
      <w:pPr>
        <w:widowControl w:val="0"/>
        <w:autoSpaceDE w:val="0"/>
        <w:autoSpaceDN w:val="0"/>
        <w:adjustRightInd w:val="0"/>
        <w:spacing w:after="0" w:line="240" w:lineRule="auto"/>
        <w:ind w:firstLine="720"/>
        <w:rPr>
          <w:rFonts w:ascii="Times New Roman" w:hAnsi="Times New Roman"/>
          <w:color w:val="000000"/>
          <w:sz w:val="24"/>
          <w:szCs w:val="24"/>
          <w:lang w:val="lv-LV"/>
        </w:rPr>
      </w:pPr>
    </w:p>
    <w:p w:rsidR="001E54E2" w:rsidRPr="004A6E37" w:rsidRDefault="001E54E2" w:rsidP="001E54E2">
      <w:pPr>
        <w:numPr>
          <w:ilvl w:val="0"/>
          <w:numId w:val="13"/>
        </w:numPr>
        <w:tabs>
          <w:tab w:val="clear" w:pos="720"/>
          <w:tab w:val="num" w:pos="426"/>
        </w:tabs>
        <w:spacing w:after="0" w:line="240" w:lineRule="auto"/>
        <w:ind w:left="0" w:firstLine="0"/>
        <w:jc w:val="center"/>
        <w:rPr>
          <w:rFonts w:ascii="Times New Roman" w:hAnsi="Times New Roman"/>
          <w:b/>
          <w:caps/>
          <w:sz w:val="24"/>
          <w:szCs w:val="24"/>
          <w:lang w:val="lv-LV"/>
        </w:rPr>
      </w:pPr>
      <w:r w:rsidRPr="004A6E37">
        <w:rPr>
          <w:rFonts w:ascii="Times New Roman" w:hAnsi="Times New Roman"/>
          <w:b/>
          <w:caps/>
          <w:sz w:val="24"/>
          <w:szCs w:val="24"/>
          <w:lang w:val="lv-LV"/>
        </w:rPr>
        <w:t>NOLIKUMA PIELIKUMI</w:t>
      </w:r>
    </w:p>
    <w:p w:rsidR="001E54E2" w:rsidRPr="004A6E37" w:rsidRDefault="001E54E2" w:rsidP="001E54E2">
      <w:pPr>
        <w:spacing w:after="0" w:line="240" w:lineRule="auto"/>
        <w:rPr>
          <w:rFonts w:ascii="Times New Roman" w:hAnsi="Times New Roman"/>
          <w:b/>
          <w:caps/>
          <w:sz w:val="24"/>
          <w:szCs w:val="24"/>
          <w:lang w:val="lv-LV"/>
        </w:rPr>
      </w:pPr>
    </w:p>
    <w:p w:rsidR="00F36A6D" w:rsidRPr="004A6E37" w:rsidRDefault="00F36A6D" w:rsidP="00F36A6D">
      <w:pPr>
        <w:tabs>
          <w:tab w:val="left" w:pos="851"/>
          <w:tab w:val="num" w:pos="1860"/>
        </w:tabs>
        <w:spacing w:after="0" w:line="240" w:lineRule="auto"/>
        <w:ind w:firstLine="720"/>
        <w:jc w:val="both"/>
        <w:rPr>
          <w:rFonts w:ascii="Times New Roman" w:hAnsi="Times New Roman"/>
          <w:sz w:val="24"/>
          <w:szCs w:val="24"/>
          <w:lang w:val="lv-LV"/>
        </w:rPr>
      </w:pPr>
      <w:r w:rsidRPr="004A6E37">
        <w:rPr>
          <w:rFonts w:ascii="Times New Roman" w:hAnsi="Times New Roman"/>
          <w:sz w:val="24"/>
          <w:szCs w:val="24"/>
          <w:lang w:val="lv-LV"/>
        </w:rPr>
        <w:t>Iepirkuma Nolikums sastādīts un apstiprināts latviešu valod</w:t>
      </w:r>
      <w:r w:rsidR="00711950">
        <w:rPr>
          <w:rFonts w:ascii="Times New Roman" w:hAnsi="Times New Roman"/>
          <w:sz w:val="24"/>
          <w:szCs w:val="24"/>
          <w:lang w:val="lv-LV"/>
        </w:rPr>
        <w:t>ā uz 11</w:t>
      </w:r>
      <w:r w:rsidRPr="004A6E37">
        <w:rPr>
          <w:rFonts w:ascii="Times New Roman" w:hAnsi="Times New Roman"/>
          <w:sz w:val="24"/>
          <w:szCs w:val="24"/>
          <w:lang w:val="lv-LV"/>
        </w:rPr>
        <w:t xml:space="preserve"> (</w:t>
      </w:r>
      <w:r w:rsidR="00711950">
        <w:rPr>
          <w:rFonts w:ascii="Times New Roman" w:hAnsi="Times New Roman"/>
          <w:sz w:val="24"/>
          <w:szCs w:val="24"/>
          <w:lang w:val="lv-LV"/>
        </w:rPr>
        <w:t>vienpadsmit</w:t>
      </w:r>
      <w:r w:rsidRPr="004A6E37">
        <w:rPr>
          <w:rFonts w:ascii="Times New Roman" w:hAnsi="Times New Roman"/>
          <w:sz w:val="24"/>
          <w:szCs w:val="24"/>
          <w:lang w:val="lv-LV"/>
        </w:rPr>
        <w:t xml:space="preserve">) lapām un </w:t>
      </w:r>
      <w:r w:rsidR="004A6E37" w:rsidRPr="004A6E37">
        <w:rPr>
          <w:rFonts w:ascii="Times New Roman" w:hAnsi="Times New Roman"/>
          <w:sz w:val="24"/>
          <w:szCs w:val="24"/>
          <w:lang w:val="lv-LV"/>
        </w:rPr>
        <w:t>5</w:t>
      </w:r>
      <w:r w:rsidRPr="004A6E37">
        <w:rPr>
          <w:rFonts w:ascii="Times New Roman" w:hAnsi="Times New Roman"/>
          <w:sz w:val="24"/>
          <w:szCs w:val="24"/>
          <w:lang w:val="lv-LV"/>
        </w:rPr>
        <w:t xml:space="preserve"> (</w:t>
      </w:r>
      <w:r w:rsidR="004A6E37" w:rsidRPr="004A6E37">
        <w:rPr>
          <w:rFonts w:ascii="Times New Roman" w:hAnsi="Times New Roman"/>
          <w:sz w:val="24"/>
          <w:szCs w:val="24"/>
          <w:lang w:val="lv-LV"/>
        </w:rPr>
        <w:t>pieciem</w:t>
      </w:r>
      <w:r w:rsidR="00624104" w:rsidRPr="004A6E37">
        <w:rPr>
          <w:rFonts w:ascii="Times New Roman" w:hAnsi="Times New Roman"/>
          <w:sz w:val="24"/>
          <w:szCs w:val="24"/>
          <w:lang w:val="lv-LV"/>
        </w:rPr>
        <w:t>) pielikumiem, kas ir šī</w:t>
      </w:r>
      <w:r w:rsidRPr="004A6E37">
        <w:rPr>
          <w:rFonts w:ascii="Times New Roman" w:hAnsi="Times New Roman"/>
          <w:sz w:val="24"/>
          <w:szCs w:val="24"/>
          <w:lang w:val="lv-LV"/>
        </w:rPr>
        <w:t xml:space="preserve"> </w:t>
      </w:r>
      <w:r w:rsidR="00624104" w:rsidRPr="004A6E37">
        <w:rPr>
          <w:rFonts w:ascii="Times New Roman" w:hAnsi="Times New Roman"/>
          <w:sz w:val="24"/>
          <w:szCs w:val="24"/>
          <w:lang w:val="lv-LV"/>
        </w:rPr>
        <w:t>nolikuma</w:t>
      </w:r>
      <w:r w:rsidRPr="004A6E37">
        <w:rPr>
          <w:rFonts w:ascii="Times New Roman" w:hAnsi="Times New Roman"/>
          <w:sz w:val="24"/>
          <w:szCs w:val="24"/>
          <w:lang w:val="lv-LV"/>
        </w:rPr>
        <w:t xml:space="preserve"> neatņemama</w:t>
      </w:r>
      <w:r w:rsidR="00624104" w:rsidRPr="004A6E37">
        <w:rPr>
          <w:rFonts w:ascii="Times New Roman" w:hAnsi="Times New Roman"/>
          <w:sz w:val="24"/>
          <w:szCs w:val="24"/>
          <w:lang w:val="lv-LV"/>
        </w:rPr>
        <w:t>s</w:t>
      </w:r>
      <w:r w:rsidRPr="004A6E37">
        <w:rPr>
          <w:rFonts w:ascii="Times New Roman" w:hAnsi="Times New Roman"/>
          <w:sz w:val="24"/>
          <w:szCs w:val="24"/>
          <w:lang w:val="lv-LV"/>
        </w:rPr>
        <w:t xml:space="preserve"> sastāvdaļas:</w:t>
      </w:r>
    </w:p>
    <w:p w:rsidR="001E54E2" w:rsidRPr="004A6E37" w:rsidRDefault="009F09FB" w:rsidP="00BE2E13">
      <w:pPr>
        <w:tabs>
          <w:tab w:val="left" w:pos="851"/>
          <w:tab w:val="num" w:pos="1860"/>
        </w:tabs>
        <w:spacing w:after="0" w:line="240" w:lineRule="auto"/>
        <w:ind w:firstLine="720"/>
        <w:rPr>
          <w:rFonts w:ascii="Times New Roman" w:hAnsi="Times New Roman"/>
          <w:sz w:val="24"/>
          <w:szCs w:val="24"/>
          <w:lang w:val="lv-LV"/>
        </w:rPr>
      </w:pPr>
      <w:r w:rsidRPr="004A6E37">
        <w:rPr>
          <w:rFonts w:ascii="Times New Roman" w:hAnsi="Times New Roman"/>
          <w:sz w:val="24"/>
          <w:szCs w:val="24"/>
          <w:lang w:val="lv-LV"/>
        </w:rPr>
        <w:t>1.</w:t>
      </w:r>
      <w:r w:rsidR="001E54E2" w:rsidRPr="004A6E37">
        <w:rPr>
          <w:rFonts w:ascii="Times New Roman" w:hAnsi="Times New Roman"/>
          <w:sz w:val="24"/>
          <w:szCs w:val="24"/>
          <w:lang w:val="lv-LV"/>
        </w:rPr>
        <w:t xml:space="preserve"> pielikums – </w:t>
      </w:r>
      <w:r w:rsidR="004A6E37" w:rsidRPr="004A6E37">
        <w:rPr>
          <w:rFonts w:ascii="Times New Roman" w:hAnsi="Times New Roman"/>
          <w:sz w:val="24"/>
          <w:szCs w:val="24"/>
          <w:lang w:val="lv-LV"/>
        </w:rPr>
        <w:t>Pretendenta p</w:t>
      </w:r>
      <w:r w:rsidR="001E54E2" w:rsidRPr="004A6E37">
        <w:rPr>
          <w:rFonts w:ascii="Times New Roman" w:hAnsi="Times New Roman"/>
          <w:sz w:val="24"/>
          <w:szCs w:val="24"/>
          <w:lang w:val="lv-LV"/>
        </w:rPr>
        <w:t>ieteikums dalībai iepirkumā.</w:t>
      </w:r>
    </w:p>
    <w:p w:rsidR="001E54E2" w:rsidRPr="004A6E37" w:rsidRDefault="001E54E2" w:rsidP="00BE2E13">
      <w:pPr>
        <w:tabs>
          <w:tab w:val="left" w:pos="851"/>
          <w:tab w:val="num" w:pos="1860"/>
        </w:tabs>
        <w:spacing w:after="0" w:line="240" w:lineRule="auto"/>
        <w:ind w:firstLine="720"/>
        <w:rPr>
          <w:rFonts w:ascii="Times New Roman" w:hAnsi="Times New Roman"/>
          <w:sz w:val="24"/>
          <w:szCs w:val="24"/>
          <w:lang w:val="lv-LV"/>
        </w:rPr>
      </w:pPr>
      <w:r w:rsidRPr="004A6E37">
        <w:rPr>
          <w:rFonts w:ascii="Times New Roman" w:hAnsi="Times New Roman"/>
          <w:sz w:val="24"/>
          <w:szCs w:val="24"/>
          <w:lang w:val="lv-LV"/>
        </w:rPr>
        <w:t>2.  pielikums – Tehniskā specifikācija</w:t>
      </w:r>
      <w:r w:rsidR="004A6E37" w:rsidRPr="004A6E37">
        <w:rPr>
          <w:rFonts w:ascii="Times New Roman" w:hAnsi="Times New Roman"/>
          <w:sz w:val="24"/>
          <w:szCs w:val="24"/>
          <w:lang w:val="lv-LV"/>
        </w:rPr>
        <w:t>s forma</w:t>
      </w:r>
      <w:r w:rsidRPr="004A6E37">
        <w:rPr>
          <w:rFonts w:ascii="Times New Roman" w:hAnsi="Times New Roman"/>
          <w:sz w:val="24"/>
          <w:szCs w:val="24"/>
          <w:lang w:val="lv-LV"/>
        </w:rPr>
        <w:t>.</w:t>
      </w:r>
    </w:p>
    <w:p w:rsidR="001E54E2" w:rsidRPr="004A6E37" w:rsidRDefault="001E54E2" w:rsidP="00BE2E13">
      <w:pPr>
        <w:tabs>
          <w:tab w:val="left" w:pos="851"/>
          <w:tab w:val="num" w:pos="1860"/>
        </w:tabs>
        <w:spacing w:after="0" w:line="240" w:lineRule="auto"/>
        <w:ind w:firstLine="720"/>
        <w:rPr>
          <w:rFonts w:ascii="Times New Roman" w:hAnsi="Times New Roman"/>
          <w:sz w:val="24"/>
          <w:szCs w:val="24"/>
          <w:lang w:val="lv-LV"/>
        </w:rPr>
      </w:pPr>
      <w:r w:rsidRPr="004A6E37">
        <w:rPr>
          <w:rFonts w:ascii="Times New Roman" w:hAnsi="Times New Roman"/>
          <w:sz w:val="24"/>
          <w:szCs w:val="24"/>
          <w:lang w:val="lv-LV"/>
        </w:rPr>
        <w:t xml:space="preserve">3. </w:t>
      </w:r>
      <w:r w:rsidR="004A6E37" w:rsidRPr="004A6E37">
        <w:rPr>
          <w:rFonts w:ascii="Times New Roman" w:hAnsi="Times New Roman"/>
          <w:sz w:val="24"/>
          <w:szCs w:val="24"/>
          <w:lang w:val="lv-LV"/>
        </w:rPr>
        <w:t xml:space="preserve"> pielikums – Finanšu piedāvājuma forma</w:t>
      </w:r>
      <w:r w:rsidRPr="004A6E37">
        <w:rPr>
          <w:rFonts w:ascii="Times New Roman" w:hAnsi="Times New Roman"/>
          <w:sz w:val="24"/>
          <w:szCs w:val="24"/>
          <w:lang w:val="lv-LV"/>
        </w:rPr>
        <w:t>.</w:t>
      </w:r>
    </w:p>
    <w:p w:rsidR="004A6E37" w:rsidRPr="004A6E37" w:rsidRDefault="004A6E37" w:rsidP="00BE2E13">
      <w:pPr>
        <w:tabs>
          <w:tab w:val="left" w:pos="851"/>
          <w:tab w:val="num" w:pos="1860"/>
        </w:tabs>
        <w:spacing w:after="0" w:line="240" w:lineRule="auto"/>
        <w:ind w:firstLine="720"/>
        <w:rPr>
          <w:rFonts w:ascii="Times New Roman" w:hAnsi="Times New Roman"/>
          <w:sz w:val="24"/>
          <w:szCs w:val="24"/>
          <w:lang w:val="lv-LV"/>
        </w:rPr>
      </w:pPr>
      <w:r w:rsidRPr="004A6E37">
        <w:rPr>
          <w:rFonts w:ascii="Times New Roman" w:hAnsi="Times New Roman"/>
          <w:sz w:val="24"/>
          <w:szCs w:val="24"/>
          <w:lang w:val="lv-LV"/>
        </w:rPr>
        <w:t>4. pielikums - Apliecinājuma forma par pārtikas produktu piegādēs izmantojamo transportlīdzekļu atbilstību;</w:t>
      </w:r>
    </w:p>
    <w:p w:rsidR="001E54E2" w:rsidRPr="004A6E37" w:rsidRDefault="004A6E37" w:rsidP="00BE2E13">
      <w:pPr>
        <w:tabs>
          <w:tab w:val="left" w:pos="851"/>
          <w:tab w:val="num" w:pos="1860"/>
        </w:tabs>
        <w:spacing w:after="0" w:line="240" w:lineRule="auto"/>
        <w:ind w:firstLine="720"/>
        <w:rPr>
          <w:rFonts w:ascii="Times New Roman" w:hAnsi="Times New Roman"/>
          <w:sz w:val="24"/>
          <w:szCs w:val="24"/>
          <w:lang w:val="lv-LV"/>
        </w:rPr>
      </w:pPr>
      <w:r w:rsidRPr="004A6E37">
        <w:rPr>
          <w:rFonts w:ascii="Times New Roman" w:hAnsi="Times New Roman"/>
          <w:sz w:val="24"/>
          <w:szCs w:val="24"/>
          <w:lang w:val="lv-LV"/>
        </w:rPr>
        <w:t>5</w:t>
      </w:r>
      <w:r w:rsidR="001E54E2" w:rsidRPr="004A6E37">
        <w:rPr>
          <w:rFonts w:ascii="Times New Roman" w:hAnsi="Times New Roman"/>
          <w:sz w:val="24"/>
          <w:szCs w:val="24"/>
          <w:lang w:val="lv-LV"/>
        </w:rPr>
        <w:t>. pielikums</w:t>
      </w:r>
      <w:r w:rsidR="00524093" w:rsidRPr="004A6E37">
        <w:rPr>
          <w:rFonts w:ascii="Times New Roman" w:hAnsi="Times New Roman"/>
          <w:sz w:val="24"/>
          <w:szCs w:val="24"/>
          <w:lang w:val="lv-LV"/>
        </w:rPr>
        <w:t xml:space="preserve"> </w:t>
      </w:r>
      <w:r w:rsidR="001E54E2" w:rsidRPr="004A6E37">
        <w:rPr>
          <w:rFonts w:ascii="Times New Roman" w:hAnsi="Times New Roman"/>
          <w:sz w:val="24"/>
          <w:szCs w:val="24"/>
          <w:lang w:val="lv-LV"/>
        </w:rPr>
        <w:t xml:space="preserve">– </w:t>
      </w:r>
      <w:r w:rsidRPr="004A6E37">
        <w:rPr>
          <w:rFonts w:ascii="Times New Roman" w:hAnsi="Times New Roman"/>
          <w:sz w:val="24"/>
          <w:szCs w:val="24"/>
          <w:lang w:val="lv-LV"/>
        </w:rPr>
        <w:t>Iepirkuma l</w:t>
      </w:r>
      <w:r w:rsidR="001E54E2" w:rsidRPr="004A6E37">
        <w:rPr>
          <w:rFonts w:ascii="Times New Roman" w:hAnsi="Times New Roman"/>
          <w:sz w:val="24"/>
          <w:szCs w:val="24"/>
          <w:lang w:val="lv-LV"/>
        </w:rPr>
        <w:t>īguma projekts.</w:t>
      </w:r>
    </w:p>
    <w:p w:rsidR="001E54E2" w:rsidRPr="004A6E37" w:rsidRDefault="001E54E2" w:rsidP="00BE2E13">
      <w:pPr>
        <w:widowControl w:val="0"/>
        <w:autoSpaceDE w:val="0"/>
        <w:autoSpaceDN w:val="0"/>
        <w:adjustRightInd w:val="0"/>
        <w:spacing w:after="0" w:line="240" w:lineRule="auto"/>
        <w:ind w:firstLine="720"/>
        <w:rPr>
          <w:rFonts w:ascii="Times New Roman" w:hAnsi="Times New Roman"/>
          <w:color w:val="000000"/>
          <w:sz w:val="24"/>
          <w:szCs w:val="24"/>
          <w:lang w:val="lv-LV"/>
        </w:rPr>
      </w:pPr>
    </w:p>
    <w:p w:rsidR="00524093" w:rsidRPr="004A6E37" w:rsidRDefault="00524093" w:rsidP="001E54E2">
      <w:pPr>
        <w:widowControl w:val="0"/>
        <w:tabs>
          <w:tab w:val="left" w:pos="6580"/>
        </w:tabs>
        <w:autoSpaceDE w:val="0"/>
        <w:autoSpaceDN w:val="0"/>
        <w:adjustRightInd w:val="0"/>
        <w:spacing w:after="0" w:line="240" w:lineRule="auto"/>
        <w:ind w:left="490" w:right="1362"/>
        <w:jc w:val="both"/>
        <w:rPr>
          <w:rFonts w:ascii="Times New Roman" w:hAnsi="Times New Roman"/>
          <w:color w:val="000000"/>
          <w:spacing w:val="-1"/>
          <w:sz w:val="24"/>
          <w:szCs w:val="24"/>
          <w:lang w:val="lv-LV"/>
        </w:rPr>
      </w:pPr>
    </w:p>
    <w:p w:rsidR="001E54E2" w:rsidRPr="004A6E37" w:rsidRDefault="001E54E2" w:rsidP="00F36A6D">
      <w:pPr>
        <w:widowControl w:val="0"/>
        <w:autoSpaceDE w:val="0"/>
        <w:autoSpaceDN w:val="0"/>
        <w:adjustRightInd w:val="0"/>
        <w:spacing w:after="0" w:line="240" w:lineRule="auto"/>
        <w:ind w:left="490" w:right="49" w:hanging="490"/>
        <w:rPr>
          <w:rFonts w:ascii="Times New Roman" w:hAnsi="Times New Roman"/>
          <w:sz w:val="24"/>
          <w:szCs w:val="24"/>
          <w:lang w:val="lv-LV"/>
        </w:rPr>
      </w:pPr>
      <w:r w:rsidRPr="004A6E37">
        <w:rPr>
          <w:rFonts w:ascii="Times New Roman" w:hAnsi="Times New Roman"/>
          <w:color w:val="000000"/>
          <w:spacing w:val="-1"/>
          <w:sz w:val="24"/>
          <w:szCs w:val="24"/>
          <w:lang w:val="lv-LV"/>
        </w:rPr>
        <w:t>I</w:t>
      </w:r>
      <w:r w:rsidRPr="004A6E37">
        <w:rPr>
          <w:rFonts w:ascii="Times New Roman" w:hAnsi="Times New Roman"/>
          <w:color w:val="000000"/>
          <w:spacing w:val="1"/>
          <w:sz w:val="24"/>
          <w:szCs w:val="24"/>
          <w:lang w:val="lv-LV"/>
        </w:rPr>
        <w:t>e</w:t>
      </w:r>
      <w:r w:rsidRPr="004A6E37">
        <w:rPr>
          <w:rFonts w:ascii="Times New Roman" w:hAnsi="Times New Roman"/>
          <w:color w:val="000000"/>
          <w:sz w:val="24"/>
          <w:szCs w:val="24"/>
          <w:lang w:val="lv-LV"/>
        </w:rPr>
        <w:t>p</w:t>
      </w:r>
      <w:r w:rsidRPr="004A6E37">
        <w:rPr>
          <w:rFonts w:ascii="Times New Roman" w:hAnsi="Times New Roman"/>
          <w:color w:val="000000"/>
          <w:spacing w:val="2"/>
          <w:sz w:val="24"/>
          <w:szCs w:val="24"/>
          <w:lang w:val="lv-LV"/>
        </w:rPr>
        <w:t>i</w:t>
      </w:r>
      <w:r w:rsidRPr="004A6E37">
        <w:rPr>
          <w:rFonts w:ascii="Times New Roman" w:hAnsi="Times New Roman"/>
          <w:color w:val="000000"/>
          <w:spacing w:val="-1"/>
          <w:sz w:val="24"/>
          <w:szCs w:val="24"/>
          <w:lang w:val="lv-LV"/>
        </w:rPr>
        <w:t>r</w:t>
      </w:r>
      <w:r w:rsidRPr="004A6E37">
        <w:rPr>
          <w:rFonts w:ascii="Times New Roman" w:hAnsi="Times New Roman"/>
          <w:color w:val="000000"/>
          <w:sz w:val="24"/>
          <w:szCs w:val="24"/>
          <w:lang w:val="lv-LV"/>
        </w:rPr>
        <w:t>kuma</w:t>
      </w:r>
      <w:r w:rsidRPr="004A6E37">
        <w:rPr>
          <w:rFonts w:ascii="Times New Roman" w:hAnsi="Times New Roman"/>
          <w:color w:val="000000"/>
          <w:spacing w:val="21"/>
          <w:sz w:val="24"/>
          <w:szCs w:val="24"/>
          <w:lang w:val="lv-LV"/>
        </w:rPr>
        <w:t xml:space="preserve"> </w:t>
      </w:r>
      <w:r w:rsidRPr="004A6E37">
        <w:rPr>
          <w:rFonts w:ascii="Times New Roman" w:hAnsi="Times New Roman"/>
          <w:color w:val="000000"/>
          <w:sz w:val="24"/>
          <w:szCs w:val="24"/>
          <w:lang w:val="lv-LV"/>
        </w:rPr>
        <w:t>komi</w:t>
      </w:r>
      <w:r w:rsidRPr="004A6E37">
        <w:rPr>
          <w:rFonts w:ascii="Times New Roman" w:hAnsi="Times New Roman"/>
          <w:color w:val="000000"/>
          <w:spacing w:val="-1"/>
          <w:sz w:val="24"/>
          <w:szCs w:val="24"/>
          <w:lang w:val="lv-LV"/>
        </w:rPr>
        <w:t>s</w:t>
      </w:r>
      <w:r w:rsidRPr="004A6E37">
        <w:rPr>
          <w:rFonts w:ascii="Times New Roman" w:hAnsi="Times New Roman"/>
          <w:color w:val="000000"/>
          <w:sz w:val="24"/>
          <w:szCs w:val="24"/>
          <w:lang w:val="lv-LV"/>
        </w:rPr>
        <w:t>ij</w:t>
      </w:r>
      <w:r w:rsidRPr="004A6E37">
        <w:rPr>
          <w:rFonts w:ascii="Times New Roman" w:hAnsi="Times New Roman"/>
          <w:color w:val="000000"/>
          <w:spacing w:val="1"/>
          <w:sz w:val="24"/>
          <w:szCs w:val="24"/>
          <w:lang w:val="lv-LV"/>
        </w:rPr>
        <w:t>a</w:t>
      </w:r>
      <w:r w:rsidRPr="004A6E37">
        <w:rPr>
          <w:rFonts w:ascii="Times New Roman" w:hAnsi="Times New Roman"/>
          <w:color w:val="000000"/>
          <w:sz w:val="24"/>
          <w:szCs w:val="24"/>
          <w:lang w:val="lv-LV"/>
        </w:rPr>
        <w:t>s</w:t>
      </w:r>
      <w:r w:rsidRPr="004A6E37">
        <w:rPr>
          <w:rFonts w:ascii="Times New Roman" w:hAnsi="Times New Roman"/>
          <w:color w:val="000000"/>
          <w:spacing w:val="18"/>
          <w:sz w:val="24"/>
          <w:szCs w:val="24"/>
          <w:lang w:val="lv-LV"/>
        </w:rPr>
        <w:t xml:space="preserve"> </w:t>
      </w:r>
      <w:r w:rsidRPr="004A6E37">
        <w:rPr>
          <w:rFonts w:ascii="Times New Roman" w:hAnsi="Times New Roman"/>
          <w:color w:val="000000"/>
          <w:sz w:val="24"/>
          <w:szCs w:val="24"/>
          <w:lang w:val="lv-LV"/>
        </w:rPr>
        <w:t>p</w:t>
      </w:r>
      <w:r w:rsidRPr="004A6E37">
        <w:rPr>
          <w:rFonts w:ascii="Times New Roman" w:hAnsi="Times New Roman"/>
          <w:color w:val="000000"/>
          <w:spacing w:val="-1"/>
          <w:sz w:val="24"/>
          <w:szCs w:val="24"/>
          <w:lang w:val="lv-LV"/>
        </w:rPr>
        <w:t>r</w:t>
      </w:r>
      <w:r w:rsidRPr="004A6E37">
        <w:rPr>
          <w:rFonts w:ascii="Times New Roman" w:hAnsi="Times New Roman"/>
          <w:color w:val="000000"/>
          <w:spacing w:val="2"/>
          <w:sz w:val="24"/>
          <w:szCs w:val="24"/>
          <w:lang w:val="lv-LV"/>
        </w:rPr>
        <w:t>i</w:t>
      </w:r>
      <w:r w:rsidRPr="004A6E37">
        <w:rPr>
          <w:rFonts w:ascii="Times New Roman" w:hAnsi="Times New Roman"/>
          <w:color w:val="000000"/>
          <w:spacing w:val="-2"/>
          <w:sz w:val="24"/>
          <w:szCs w:val="24"/>
          <w:lang w:val="lv-LV"/>
        </w:rPr>
        <w:t>e</w:t>
      </w:r>
      <w:r w:rsidRPr="004A6E37">
        <w:rPr>
          <w:rFonts w:ascii="Times New Roman" w:hAnsi="Times New Roman"/>
          <w:color w:val="000000"/>
          <w:sz w:val="24"/>
          <w:szCs w:val="24"/>
          <w:lang w:val="lv-LV"/>
        </w:rPr>
        <w:t>k</w:t>
      </w:r>
      <w:r w:rsidRPr="004A6E37">
        <w:rPr>
          <w:rFonts w:ascii="Times New Roman" w:hAnsi="Times New Roman"/>
          <w:color w:val="000000"/>
          <w:spacing w:val="1"/>
          <w:sz w:val="24"/>
          <w:szCs w:val="24"/>
          <w:lang w:val="lv-LV"/>
        </w:rPr>
        <w:t>š</w:t>
      </w:r>
      <w:r w:rsidRPr="004A6E37">
        <w:rPr>
          <w:rFonts w:ascii="Times New Roman" w:hAnsi="Times New Roman"/>
          <w:color w:val="000000"/>
          <w:spacing w:val="-1"/>
          <w:sz w:val="24"/>
          <w:szCs w:val="24"/>
          <w:lang w:val="lv-LV"/>
        </w:rPr>
        <w:t>s</w:t>
      </w:r>
      <w:r w:rsidRPr="004A6E37">
        <w:rPr>
          <w:rFonts w:ascii="Times New Roman" w:hAnsi="Times New Roman"/>
          <w:color w:val="000000"/>
          <w:spacing w:val="3"/>
          <w:sz w:val="24"/>
          <w:szCs w:val="24"/>
          <w:lang w:val="lv-LV"/>
        </w:rPr>
        <w:t>ē</w:t>
      </w:r>
      <w:r w:rsidRPr="004A6E37">
        <w:rPr>
          <w:rFonts w:ascii="Times New Roman" w:hAnsi="Times New Roman"/>
          <w:color w:val="000000"/>
          <w:sz w:val="24"/>
          <w:szCs w:val="24"/>
          <w:lang w:val="lv-LV"/>
        </w:rPr>
        <w:t>d</w:t>
      </w:r>
      <w:r w:rsidRPr="004A6E37">
        <w:rPr>
          <w:rFonts w:ascii="Times New Roman" w:hAnsi="Times New Roman"/>
          <w:color w:val="000000"/>
          <w:spacing w:val="-2"/>
          <w:sz w:val="24"/>
          <w:szCs w:val="24"/>
          <w:lang w:val="lv-LV"/>
        </w:rPr>
        <w:t>ē</w:t>
      </w:r>
      <w:r w:rsidRPr="004A6E37">
        <w:rPr>
          <w:rFonts w:ascii="Times New Roman" w:hAnsi="Times New Roman"/>
          <w:color w:val="000000"/>
          <w:sz w:val="24"/>
          <w:szCs w:val="24"/>
          <w:lang w:val="lv-LV"/>
        </w:rPr>
        <w:t>t</w:t>
      </w:r>
      <w:r w:rsidRPr="004A6E37">
        <w:rPr>
          <w:rFonts w:ascii="Times New Roman" w:hAnsi="Times New Roman"/>
          <w:color w:val="000000"/>
          <w:spacing w:val="1"/>
          <w:sz w:val="24"/>
          <w:szCs w:val="24"/>
          <w:lang w:val="lv-LV"/>
        </w:rPr>
        <w:t>ā</w:t>
      </w:r>
      <w:r w:rsidRPr="004A6E37">
        <w:rPr>
          <w:rFonts w:ascii="Times New Roman" w:hAnsi="Times New Roman"/>
          <w:color w:val="000000"/>
          <w:spacing w:val="2"/>
          <w:sz w:val="24"/>
          <w:szCs w:val="24"/>
          <w:lang w:val="lv-LV"/>
        </w:rPr>
        <w:t>j</w:t>
      </w:r>
      <w:r w:rsidRPr="004A6E37">
        <w:rPr>
          <w:rFonts w:ascii="Times New Roman" w:hAnsi="Times New Roman"/>
          <w:color w:val="000000"/>
          <w:sz w:val="24"/>
          <w:szCs w:val="24"/>
          <w:lang w:val="lv-LV"/>
        </w:rPr>
        <w:t>s</w:t>
      </w:r>
      <w:r w:rsidR="00F36A6D" w:rsidRPr="004A6E37">
        <w:rPr>
          <w:rFonts w:ascii="Times New Roman" w:hAnsi="Times New Roman"/>
          <w:color w:val="000000"/>
          <w:sz w:val="24"/>
          <w:szCs w:val="24"/>
          <w:lang w:val="lv-LV"/>
        </w:rPr>
        <w:t xml:space="preserve"> </w:t>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r>
      <w:r w:rsidR="00F36A6D" w:rsidRPr="004A6E37">
        <w:rPr>
          <w:rFonts w:ascii="Times New Roman" w:hAnsi="Times New Roman"/>
          <w:color w:val="000000"/>
          <w:sz w:val="24"/>
          <w:szCs w:val="24"/>
          <w:lang w:val="lv-LV"/>
        </w:rPr>
        <w:tab/>
        <w:t xml:space="preserve">Juris </w:t>
      </w:r>
      <w:r w:rsidR="00AC43E4">
        <w:rPr>
          <w:rFonts w:ascii="Times New Roman" w:hAnsi="Times New Roman"/>
          <w:sz w:val="24"/>
          <w:szCs w:val="24"/>
          <w:lang w:val="lv-LV"/>
        </w:rPr>
        <w:t>Duļ</w:t>
      </w:r>
      <w:r w:rsidRPr="004A6E37">
        <w:rPr>
          <w:rFonts w:ascii="Times New Roman" w:hAnsi="Times New Roman"/>
          <w:sz w:val="24"/>
          <w:szCs w:val="24"/>
          <w:lang w:val="lv-LV"/>
        </w:rPr>
        <w:t>binskis</w:t>
      </w:r>
    </w:p>
    <w:p w:rsidR="00F36A6D" w:rsidRPr="004A6E37" w:rsidRDefault="00F36A6D" w:rsidP="00F36A6D">
      <w:pPr>
        <w:widowControl w:val="0"/>
        <w:autoSpaceDE w:val="0"/>
        <w:autoSpaceDN w:val="0"/>
        <w:adjustRightInd w:val="0"/>
        <w:spacing w:after="0" w:line="240" w:lineRule="auto"/>
        <w:ind w:left="490" w:right="49" w:hanging="490"/>
        <w:rPr>
          <w:rFonts w:ascii="Times New Roman" w:hAnsi="Times New Roman"/>
          <w:sz w:val="24"/>
          <w:szCs w:val="24"/>
          <w:lang w:val="lv-LV"/>
        </w:rPr>
        <w:sectPr w:rsidR="00F36A6D" w:rsidRPr="004A6E37" w:rsidSect="009A587B">
          <w:pgSz w:w="12240" w:h="15840"/>
          <w:pgMar w:top="907" w:right="567" w:bottom="907" w:left="1701" w:header="720" w:footer="720" w:gutter="0"/>
          <w:cols w:space="720"/>
          <w:noEndnote/>
        </w:sectPr>
      </w:pPr>
    </w:p>
    <w:p w:rsidR="00881FEC" w:rsidRPr="004A6E37" w:rsidRDefault="00881FEC">
      <w:pPr>
        <w:rPr>
          <w:rFonts w:ascii="Times New Roman" w:hAnsi="Times New Roman"/>
          <w:sz w:val="24"/>
          <w:szCs w:val="24"/>
          <w:lang w:val="lv-LV"/>
        </w:rPr>
      </w:pPr>
    </w:p>
    <w:sectPr w:rsidR="00881FEC" w:rsidRPr="004A6E37" w:rsidSect="002772F2">
      <w:type w:val="continuous"/>
      <w:pgSz w:w="12240" w:h="15840"/>
      <w:pgMar w:top="1134" w:right="567" w:bottom="1134" w:left="1701" w:header="720" w:footer="720" w:gutter="0"/>
      <w:cols w:space="720" w:equalWidth="0">
        <w:col w:w="9953"/>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26E" w:rsidRDefault="004E226E">
      <w:pPr>
        <w:spacing w:after="0" w:line="240" w:lineRule="auto"/>
      </w:pPr>
      <w:r>
        <w:separator/>
      </w:r>
    </w:p>
  </w:endnote>
  <w:endnote w:type="continuationSeparator" w:id="0">
    <w:p w:rsidR="004E226E" w:rsidRDefault="004E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80" w:rsidRDefault="003D1707" w:rsidP="0027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4F80" w:rsidRDefault="004E2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80" w:rsidRDefault="003D1707" w:rsidP="002772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3835">
      <w:rPr>
        <w:rStyle w:val="PageNumber"/>
        <w:noProof/>
      </w:rPr>
      <w:t>1</w:t>
    </w:r>
    <w:r>
      <w:rPr>
        <w:rStyle w:val="PageNumber"/>
      </w:rPr>
      <w:fldChar w:fldCharType="end"/>
    </w:r>
  </w:p>
  <w:p w:rsidR="00974F80" w:rsidRDefault="004E2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26E" w:rsidRDefault="004E226E">
      <w:pPr>
        <w:spacing w:after="0" w:line="240" w:lineRule="auto"/>
      </w:pPr>
      <w:r>
        <w:separator/>
      </w:r>
    </w:p>
  </w:footnote>
  <w:footnote w:type="continuationSeparator" w:id="0">
    <w:p w:rsidR="004E226E" w:rsidRDefault="004E22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32F052"/>
    <w:lvl w:ilvl="0">
      <w:start w:val="1"/>
      <w:numFmt w:val="decimal"/>
      <w:lvlText w:val="%1."/>
      <w:lvlJc w:val="left"/>
      <w:pPr>
        <w:tabs>
          <w:tab w:val="num" w:pos="1492"/>
        </w:tabs>
        <w:ind w:left="1492" w:hanging="360"/>
      </w:pPr>
    </w:lvl>
  </w:abstractNum>
  <w:abstractNum w:abstractNumId="1">
    <w:nsid w:val="FFFFFF7D"/>
    <w:multiLevelType w:val="singleLevel"/>
    <w:tmpl w:val="1A50F81A"/>
    <w:lvl w:ilvl="0">
      <w:start w:val="1"/>
      <w:numFmt w:val="decimal"/>
      <w:lvlText w:val="%1."/>
      <w:lvlJc w:val="left"/>
      <w:pPr>
        <w:tabs>
          <w:tab w:val="num" w:pos="1209"/>
        </w:tabs>
        <w:ind w:left="1209" w:hanging="360"/>
      </w:pPr>
    </w:lvl>
  </w:abstractNum>
  <w:abstractNum w:abstractNumId="2">
    <w:nsid w:val="FFFFFF7E"/>
    <w:multiLevelType w:val="singleLevel"/>
    <w:tmpl w:val="AF5A9EE6"/>
    <w:lvl w:ilvl="0">
      <w:start w:val="1"/>
      <w:numFmt w:val="decimal"/>
      <w:lvlText w:val="%1."/>
      <w:lvlJc w:val="left"/>
      <w:pPr>
        <w:tabs>
          <w:tab w:val="num" w:pos="926"/>
        </w:tabs>
        <w:ind w:left="926" w:hanging="360"/>
      </w:pPr>
    </w:lvl>
  </w:abstractNum>
  <w:abstractNum w:abstractNumId="3">
    <w:nsid w:val="FFFFFF7F"/>
    <w:multiLevelType w:val="singleLevel"/>
    <w:tmpl w:val="57A4B996"/>
    <w:lvl w:ilvl="0">
      <w:start w:val="1"/>
      <w:numFmt w:val="decimal"/>
      <w:lvlText w:val="%1."/>
      <w:lvlJc w:val="left"/>
      <w:pPr>
        <w:tabs>
          <w:tab w:val="num" w:pos="643"/>
        </w:tabs>
        <w:ind w:left="643" w:hanging="360"/>
      </w:pPr>
    </w:lvl>
  </w:abstractNum>
  <w:abstractNum w:abstractNumId="4">
    <w:nsid w:val="FFFFFF80"/>
    <w:multiLevelType w:val="singleLevel"/>
    <w:tmpl w:val="3EE078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C86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40B5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7820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463AFE"/>
    <w:lvl w:ilvl="0">
      <w:start w:val="1"/>
      <w:numFmt w:val="decimal"/>
      <w:lvlText w:val="%1."/>
      <w:lvlJc w:val="left"/>
      <w:pPr>
        <w:tabs>
          <w:tab w:val="num" w:pos="360"/>
        </w:tabs>
        <w:ind w:left="360" w:hanging="360"/>
      </w:pPr>
    </w:lvl>
  </w:abstractNum>
  <w:abstractNum w:abstractNumId="9">
    <w:nsid w:val="FFFFFF89"/>
    <w:multiLevelType w:val="singleLevel"/>
    <w:tmpl w:val="447EF930"/>
    <w:lvl w:ilvl="0">
      <w:start w:val="1"/>
      <w:numFmt w:val="bullet"/>
      <w:pStyle w:val="Punkts"/>
      <w:lvlText w:val=""/>
      <w:lvlJc w:val="left"/>
      <w:pPr>
        <w:tabs>
          <w:tab w:val="num" w:pos="360"/>
        </w:tabs>
        <w:ind w:left="360" w:hanging="360"/>
      </w:pPr>
      <w:rPr>
        <w:rFonts w:ascii="Symbol" w:hAnsi="Symbol" w:hint="default"/>
      </w:rPr>
    </w:lvl>
  </w:abstractNum>
  <w:abstractNum w:abstractNumId="10">
    <w:nsid w:val="0000000C"/>
    <w:multiLevelType w:val="multilevel"/>
    <w:tmpl w:val="7960C2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b w:val="0"/>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2070"/>
        </w:tabs>
        <w:ind w:left="2070" w:hanging="720"/>
      </w:pPr>
      <w:rPr>
        <w:rFonts w:hint="default"/>
        <w:b w:val="0"/>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1">
    <w:nsid w:val="023B50C9"/>
    <w:multiLevelType w:val="multilevel"/>
    <w:tmpl w:val="00BA620E"/>
    <w:lvl w:ilvl="0">
      <w:start w:val="1"/>
      <w:numFmt w:val="decimal"/>
      <w:lvlText w:val="%1."/>
      <w:lvlJc w:val="left"/>
      <w:pPr>
        <w:ind w:left="495" w:hanging="495"/>
      </w:pPr>
      <w:rPr>
        <w:rFonts w:hint="default"/>
      </w:rPr>
    </w:lvl>
    <w:lvl w:ilvl="1">
      <w:start w:val="6"/>
      <w:numFmt w:val="decimal"/>
      <w:lvlText w:val="%1.%2."/>
      <w:lvlJc w:val="left"/>
      <w:pPr>
        <w:ind w:left="1473" w:hanging="495"/>
      </w:pPr>
      <w:rPr>
        <w:rFonts w:hint="default"/>
      </w:rPr>
    </w:lvl>
    <w:lvl w:ilvl="2">
      <w:start w:val="3"/>
      <w:numFmt w:val="decimal"/>
      <w:lvlText w:val="%1.%2.%3."/>
      <w:lvlJc w:val="left"/>
      <w:pPr>
        <w:ind w:left="2676" w:hanging="720"/>
      </w:pPr>
      <w:rPr>
        <w:rFonts w:hint="default"/>
      </w:rPr>
    </w:lvl>
    <w:lvl w:ilvl="3">
      <w:start w:val="1"/>
      <w:numFmt w:val="decimal"/>
      <w:lvlText w:val="%1.%2.%3.%4."/>
      <w:lvlJc w:val="left"/>
      <w:pPr>
        <w:ind w:left="365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97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286" w:hanging="1440"/>
      </w:pPr>
      <w:rPr>
        <w:rFonts w:hint="default"/>
      </w:rPr>
    </w:lvl>
    <w:lvl w:ilvl="8">
      <w:start w:val="1"/>
      <w:numFmt w:val="decimal"/>
      <w:lvlText w:val="%1.%2.%3.%4.%5.%6.%7.%8.%9."/>
      <w:lvlJc w:val="left"/>
      <w:pPr>
        <w:ind w:left="9624" w:hanging="1800"/>
      </w:pPr>
      <w:rPr>
        <w:rFonts w:hint="default"/>
      </w:rPr>
    </w:lvl>
  </w:abstractNum>
  <w:abstractNum w:abstractNumId="12">
    <w:nsid w:val="03AB5F97"/>
    <w:multiLevelType w:val="hybridMultilevel"/>
    <w:tmpl w:val="039E2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05F54497"/>
    <w:multiLevelType w:val="multilevel"/>
    <w:tmpl w:val="DBD038A8"/>
    <w:lvl w:ilvl="0">
      <w:start w:val="6"/>
      <w:numFmt w:val="decimal"/>
      <w:lvlText w:val="%1."/>
      <w:lvlJc w:val="left"/>
      <w:pPr>
        <w:ind w:left="720" w:hanging="720"/>
      </w:pPr>
      <w:rPr>
        <w:rFonts w:hint="default"/>
      </w:rPr>
    </w:lvl>
    <w:lvl w:ilvl="1">
      <w:start w:val="1"/>
      <w:numFmt w:val="decimal"/>
      <w:lvlText w:val="%1.%2."/>
      <w:lvlJc w:val="left"/>
      <w:pPr>
        <w:ind w:left="960" w:hanging="720"/>
      </w:pPr>
      <w:rPr>
        <w:rFonts w:hint="default"/>
        <w:b w:val="0"/>
      </w:rPr>
    </w:lvl>
    <w:lvl w:ilvl="2">
      <w:start w:val="3"/>
      <w:numFmt w:val="decimal"/>
      <w:lvlText w:val="%1.%2.%3."/>
      <w:lvlJc w:val="left"/>
      <w:pPr>
        <w:ind w:left="1200" w:hanging="720"/>
      </w:pPr>
      <w:rPr>
        <w:rFonts w:hint="default"/>
        <w:b w:val="0"/>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4">
    <w:nsid w:val="05FE1330"/>
    <w:multiLevelType w:val="multilevel"/>
    <w:tmpl w:val="08E82AB0"/>
    <w:lvl w:ilvl="0">
      <w:start w:val="1"/>
      <w:numFmt w:val="decimal"/>
      <w:lvlText w:val="%1."/>
      <w:lvlJc w:val="left"/>
      <w:pPr>
        <w:ind w:left="660" w:hanging="660"/>
      </w:pPr>
      <w:rPr>
        <w:rFonts w:hint="default"/>
      </w:rPr>
    </w:lvl>
    <w:lvl w:ilvl="1">
      <w:start w:val="3"/>
      <w:numFmt w:val="decimal"/>
      <w:lvlText w:val="%1.%2."/>
      <w:lvlJc w:val="left"/>
      <w:pPr>
        <w:ind w:left="1641" w:hanging="660"/>
      </w:pPr>
      <w:rPr>
        <w:rFonts w:hint="default"/>
        <w:b/>
        <w:color w:val="auto"/>
      </w:rPr>
    </w:lvl>
    <w:lvl w:ilvl="2">
      <w:start w:val="2"/>
      <w:numFmt w:val="decimal"/>
      <w:lvlText w:val="%1.%2.%3."/>
      <w:lvlJc w:val="left"/>
      <w:pPr>
        <w:ind w:left="2682" w:hanging="720"/>
      </w:pPr>
      <w:rPr>
        <w:rFonts w:hint="default"/>
      </w:rPr>
    </w:lvl>
    <w:lvl w:ilvl="3">
      <w:start w:val="1"/>
      <w:numFmt w:val="decimal"/>
      <w:lvlText w:val="%1.%2.%3.%4."/>
      <w:lvlJc w:val="left"/>
      <w:pPr>
        <w:ind w:left="3663" w:hanging="72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15">
    <w:nsid w:val="08165A93"/>
    <w:multiLevelType w:val="hybridMultilevel"/>
    <w:tmpl w:val="FB36DC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nsid w:val="0B9B5DAA"/>
    <w:multiLevelType w:val="multilevel"/>
    <w:tmpl w:val="25B623CA"/>
    <w:lvl w:ilvl="0">
      <w:start w:val="1"/>
      <w:numFmt w:val="decimal"/>
      <w:lvlText w:val="%1."/>
      <w:lvlJc w:val="left"/>
      <w:pPr>
        <w:tabs>
          <w:tab w:val="num" w:pos="480"/>
        </w:tabs>
        <w:ind w:left="480" w:hanging="480"/>
      </w:pPr>
      <w:rPr>
        <w:rFonts w:hint="default"/>
        <w:w w:val="100"/>
      </w:rPr>
    </w:lvl>
    <w:lvl w:ilvl="1">
      <w:start w:val="1"/>
      <w:numFmt w:val="decimal"/>
      <w:lvlText w:val="%1.%2."/>
      <w:lvlJc w:val="left"/>
      <w:pPr>
        <w:tabs>
          <w:tab w:val="num" w:pos="1461"/>
        </w:tabs>
        <w:ind w:left="1461" w:hanging="480"/>
      </w:pPr>
      <w:rPr>
        <w:rFonts w:hint="default"/>
        <w:b/>
        <w:w w:val="100"/>
      </w:rPr>
    </w:lvl>
    <w:lvl w:ilvl="2">
      <w:start w:val="1"/>
      <w:numFmt w:val="decimal"/>
      <w:lvlText w:val="%1.%2.%3."/>
      <w:lvlJc w:val="left"/>
      <w:pPr>
        <w:tabs>
          <w:tab w:val="num" w:pos="2682"/>
        </w:tabs>
        <w:ind w:left="2682" w:hanging="720"/>
      </w:pPr>
      <w:rPr>
        <w:rFonts w:hint="default"/>
        <w:w w:val="100"/>
      </w:rPr>
    </w:lvl>
    <w:lvl w:ilvl="3">
      <w:start w:val="1"/>
      <w:numFmt w:val="decimalZero"/>
      <w:lvlText w:val="%1.%2.%3.%4."/>
      <w:lvlJc w:val="left"/>
      <w:pPr>
        <w:tabs>
          <w:tab w:val="num" w:pos="3663"/>
        </w:tabs>
        <w:ind w:left="3663" w:hanging="720"/>
      </w:pPr>
      <w:rPr>
        <w:rFonts w:hint="default"/>
        <w:w w:val="100"/>
      </w:rPr>
    </w:lvl>
    <w:lvl w:ilvl="4">
      <w:start w:val="1"/>
      <w:numFmt w:val="decimal"/>
      <w:lvlText w:val="%1.%2.%3.%4.%5."/>
      <w:lvlJc w:val="left"/>
      <w:pPr>
        <w:tabs>
          <w:tab w:val="num" w:pos="5004"/>
        </w:tabs>
        <w:ind w:left="5004" w:hanging="1080"/>
      </w:pPr>
      <w:rPr>
        <w:rFonts w:hint="default"/>
        <w:w w:val="100"/>
      </w:rPr>
    </w:lvl>
    <w:lvl w:ilvl="5">
      <w:start w:val="1"/>
      <w:numFmt w:val="decimal"/>
      <w:lvlText w:val="%1.%2.%3.%4.%5.%6."/>
      <w:lvlJc w:val="left"/>
      <w:pPr>
        <w:tabs>
          <w:tab w:val="num" w:pos="5985"/>
        </w:tabs>
        <w:ind w:left="5985" w:hanging="1080"/>
      </w:pPr>
      <w:rPr>
        <w:rFonts w:hint="default"/>
        <w:w w:val="100"/>
      </w:rPr>
    </w:lvl>
    <w:lvl w:ilvl="6">
      <w:start w:val="1"/>
      <w:numFmt w:val="decimal"/>
      <w:lvlText w:val="%1.%2.%3.%4.%5.%6.%7."/>
      <w:lvlJc w:val="left"/>
      <w:pPr>
        <w:tabs>
          <w:tab w:val="num" w:pos="7326"/>
        </w:tabs>
        <w:ind w:left="7326" w:hanging="1440"/>
      </w:pPr>
      <w:rPr>
        <w:rFonts w:hint="default"/>
        <w:w w:val="100"/>
      </w:rPr>
    </w:lvl>
    <w:lvl w:ilvl="7">
      <w:start w:val="1"/>
      <w:numFmt w:val="decimal"/>
      <w:lvlText w:val="%1.%2.%3.%4.%5.%6.%7.%8."/>
      <w:lvlJc w:val="left"/>
      <w:pPr>
        <w:tabs>
          <w:tab w:val="num" w:pos="8307"/>
        </w:tabs>
        <w:ind w:left="8307" w:hanging="1440"/>
      </w:pPr>
      <w:rPr>
        <w:rFonts w:hint="default"/>
        <w:w w:val="100"/>
      </w:rPr>
    </w:lvl>
    <w:lvl w:ilvl="8">
      <w:start w:val="1"/>
      <w:numFmt w:val="decimal"/>
      <w:lvlText w:val="%1.%2.%3.%4.%5.%6.%7.%8.%9."/>
      <w:lvlJc w:val="left"/>
      <w:pPr>
        <w:tabs>
          <w:tab w:val="num" w:pos="9648"/>
        </w:tabs>
        <w:ind w:left="9648" w:hanging="1800"/>
      </w:pPr>
      <w:rPr>
        <w:rFonts w:hint="default"/>
        <w:w w:val="100"/>
      </w:rPr>
    </w:lvl>
  </w:abstractNum>
  <w:abstractNum w:abstractNumId="17">
    <w:nsid w:val="0E975D2F"/>
    <w:multiLevelType w:val="multilevel"/>
    <w:tmpl w:val="7308851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nsid w:val="0FA00FD6"/>
    <w:multiLevelType w:val="multilevel"/>
    <w:tmpl w:val="5DFABA3A"/>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i w:val="0"/>
      </w:rPr>
    </w:lvl>
    <w:lvl w:ilvl="2">
      <w:start w:val="1"/>
      <w:numFmt w:val="decimal"/>
      <w:lvlText w:val="%1.%2.%3."/>
      <w:lvlJc w:val="left"/>
      <w:pPr>
        <w:ind w:left="3556"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nsid w:val="10095653"/>
    <w:multiLevelType w:val="multilevel"/>
    <w:tmpl w:val="25B623CA"/>
    <w:lvl w:ilvl="0">
      <w:start w:val="1"/>
      <w:numFmt w:val="decimal"/>
      <w:lvlText w:val="%1."/>
      <w:lvlJc w:val="left"/>
      <w:pPr>
        <w:tabs>
          <w:tab w:val="num" w:pos="480"/>
        </w:tabs>
        <w:ind w:left="480" w:hanging="480"/>
      </w:pPr>
      <w:rPr>
        <w:rFonts w:hint="default"/>
        <w:w w:val="100"/>
      </w:rPr>
    </w:lvl>
    <w:lvl w:ilvl="1">
      <w:start w:val="1"/>
      <w:numFmt w:val="decimal"/>
      <w:lvlText w:val="%1.%2."/>
      <w:lvlJc w:val="left"/>
      <w:pPr>
        <w:tabs>
          <w:tab w:val="num" w:pos="1461"/>
        </w:tabs>
        <w:ind w:left="1461" w:hanging="480"/>
      </w:pPr>
      <w:rPr>
        <w:rFonts w:hint="default"/>
        <w:b/>
        <w:w w:val="100"/>
      </w:rPr>
    </w:lvl>
    <w:lvl w:ilvl="2">
      <w:start w:val="1"/>
      <w:numFmt w:val="decimal"/>
      <w:lvlText w:val="%1.%2.%3."/>
      <w:lvlJc w:val="left"/>
      <w:pPr>
        <w:tabs>
          <w:tab w:val="num" w:pos="2682"/>
        </w:tabs>
        <w:ind w:left="2682" w:hanging="720"/>
      </w:pPr>
      <w:rPr>
        <w:rFonts w:hint="default"/>
        <w:w w:val="100"/>
      </w:rPr>
    </w:lvl>
    <w:lvl w:ilvl="3">
      <w:start w:val="1"/>
      <w:numFmt w:val="decimalZero"/>
      <w:lvlText w:val="%1.%2.%3.%4."/>
      <w:lvlJc w:val="left"/>
      <w:pPr>
        <w:tabs>
          <w:tab w:val="num" w:pos="3663"/>
        </w:tabs>
        <w:ind w:left="3663" w:hanging="720"/>
      </w:pPr>
      <w:rPr>
        <w:rFonts w:hint="default"/>
        <w:w w:val="100"/>
      </w:rPr>
    </w:lvl>
    <w:lvl w:ilvl="4">
      <w:start w:val="1"/>
      <w:numFmt w:val="decimal"/>
      <w:lvlText w:val="%1.%2.%3.%4.%5."/>
      <w:lvlJc w:val="left"/>
      <w:pPr>
        <w:tabs>
          <w:tab w:val="num" w:pos="5004"/>
        </w:tabs>
        <w:ind w:left="5004" w:hanging="1080"/>
      </w:pPr>
      <w:rPr>
        <w:rFonts w:hint="default"/>
        <w:w w:val="100"/>
      </w:rPr>
    </w:lvl>
    <w:lvl w:ilvl="5">
      <w:start w:val="1"/>
      <w:numFmt w:val="decimal"/>
      <w:lvlText w:val="%1.%2.%3.%4.%5.%6."/>
      <w:lvlJc w:val="left"/>
      <w:pPr>
        <w:tabs>
          <w:tab w:val="num" w:pos="5985"/>
        </w:tabs>
        <w:ind w:left="5985" w:hanging="1080"/>
      </w:pPr>
      <w:rPr>
        <w:rFonts w:hint="default"/>
        <w:w w:val="100"/>
      </w:rPr>
    </w:lvl>
    <w:lvl w:ilvl="6">
      <w:start w:val="1"/>
      <w:numFmt w:val="decimal"/>
      <w:lvlText w:val="%1.%2.%3.%4.%5.%6.%7."/>
      <w:lvlJc w:val="left"/>
      <w:pPr>
        <w:tabs>
          <w:tab w:val="num" w:pos="7326"/>
        </w:tabs>
        <w:ind w:left="7326" w:hanging="1440"/>
      </w:pPr>
      <w:rPr>
        <w:rFonts w:hint="default"/>
        <w:w w:val="100"/>
      </w:rPr>
    </w:lvl>
    <w:lvl w:ilvl="7">
      <w:start w:val="1"/>
      <w:numFmt w:val="decimal"/>
      <w:lvlText w:val="%1.%2.%3.%4.%5.%6.%7.%8."/>
      <w:lvlJc w:val="left"/>
      <w:pPr>
        <w:tabs>
          <w:tab w:val="num" w:pos="8307"/>
        </w:tabs>
        <w:ind w:left="8307" w:hanging="1440"/>
      </w:pPr>
      <w:rPr>
        <w:rFonts w:hint="default"/>
        <w:w w:val="100"/>
      </w:rPr>
    </w:lvl>
    <w:lvl w:ilvl="8">
      <w:start w:val="1"/>
      <w:numFmt w:val="decimal"/>
      <w:lvlText w:val="%1.%2.%3.%4.%5.%6.%7.%8.%9."/>
      <w:lvlJc w:val="left"/>
      <w:pPr>
        <w:tabs>
          <w:tab w:val="num" w:pos="9648"/>
        </w:tabs>
        <w:ind w:left="9648" w:hanging="1800"/>
      </w:pPr>
      <w:rPr>
        <w:rFonts w:hint="default"/>
        <w:w w:val="100"/>
      </w:rPr>
    </w:lvl>
  </w:abstractNum>
  <w:abstractNum w:abstractNumId="20">
    <w:nsid w:val="11A05AE0"/>
    <w:multiLevelType w:val="multilevel"/>
    <w:tmpl w:val="5DACFB06"/>
    <w:lvl w:ilvl="0">
      <w:start w:val="5"/>
      <w:numFmt w:val="decimal"/>
      <w:lvlText w:val="%1."/>
      <w:lvlJc w:val="left"/>
      <w:pPr>
        <w:ind w:left="720" w:hanging="720"/>
      </w:pPr>
      <w:rPr>
        <w:rFonts w:hint="default"/>
      </w:rPr>
    </w:lvl>
    <w:lvl w:ilvl="1">
      <w:start w:val="6"/>
      <w:numFmt w:val="decimal"/>
      <w:lvlText w:val="%1.%2."/>
      <w:lvlJc w:val="left"/>
      <w:pPr>
        <w:ind w:left="960" w:hanging="720"/>
      </w:pPr>
      <w:rPr>
        <w:rFonts w:hint="default"/>
        <w:b/>
      </w:rPr>
    </w:lvl>
    <w:lvl w:ilvl="2">
      <w:start w:val="3"/>
      <w:numFmt w:val="decimal"/>
      <w:lvlText w:val="%1.%2.%3."/>
      <w:lvlJc w:val="left"/>
      <w:pPr>
        <w:ind w:left="1200" w:hanging="720"/>
      </w:pPr>
      <w:rPr>
        <w:rFonts w:hint="default"/>
        <w:b w:val="0"/>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2">
    <w:nsid w:val="231F1DE9"/>
    <w:multiLevelType w:val="multilevel"/>
    <w:tmpl w:val="A0B253DC"/>
    <w:lvl w:ilvl="0">
      <w:start w:val="8"/>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1713"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2C0E5729"/>
    <w:multiLevelType w:val="multilevel"/>
    <w:tmpl w:val="C6A400F0"/>
    <w:lvl w:ilvl="0">
      <w:start w:val="1"/>
      <w:numFmt w:val="decimal"/>
      <w:lvlText w:val="%1."/>
      <w:lvlJc w:val="left"/>
      <w:pPr>
        <w:ind w:left="540" w:hanging="540"/>
      </w:pPr>
      <w:rPr>
        <w:rFonts w:hint="default"/>
      </w:rPr>
    </w:lvl>
    <w:lvl w:ilvl="1">
      <w:start w:val="4"/>
      <w:numFmt w:val="decimal"/>
      <w:lvlText w:val="%1.%2."/>
      <w:lvlJc w:val="left"/>
      <w:pPr>
        <w:ind w:left="540" w:hanging="540"/>
      </w:pPr>
      <w:rPr>
        <w:rFonts w:ascii="Times New Roman" w:hAnsi="Times New Roman" w:cs="Times New Roman" w:hint="default"/>
        <w:b/>
        <w:i w:val="0"/>
        <w:sz w:val="24"/>
        <w:szCs w:val="24"/>
      </w:rPr>
    </w:lvl>
    <w:lvl w:ilvl="2">
      <w:start w:val="1"/>
      <w:numFmt w:val="decimal"/>
      <w:lvlText w:val="%1.%2.%3."/>
      <w:lvlJc w:val="left"/>
      <w:pPr>
        <w:ind w:left="2676" w:hanging="720"/>
      </w:pPr>
      <w:rPr>
        <w:rFonts w:hint="default"/>
        <w:b w:val="0"/>
        <w:sz w:val="24"/>
        <w:szCs w:val="24"/>
      </w:rPr>
    </w:lvl>
    <w:lvl w:ilvl="3">
      <w:start w:val="1"/>
      <w:numFmt w:val="decimal"/>
      <w:lvlText w:val="%1.%2.%3.%4."/>
      <w:lvlJc w:val="left"/>
      <w:pPr>
        <w:ind w:left="365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97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286" w:hanging="1440"/>
      </w:pPr>
      <w:rPr>
        <w:rFonts w:hint="default"/>
      </w:rPr>
    </w:lvl>
    <w:lvl w:ilvl="8">
      <w:start w:val="1"/>
      <w:numFmt w:val="decimal"/>
      <w:lvlText w:val="%1.%2.%3.%4.%5.%6.%7.%8.%9."/>
      <w:lvlJc w:val="left"/>
      <w:pPr>
        <w:ind w:left="9624" w:hanging="1800"/>
      </w:pPr>
      <w:rPr>
        <w:rFonts w:hint="default"/>
      </w:rPr>
    </w:lvl>
  </w:abstractNum>
  <w:abstractNum w:abstractNumId="24">
    <w:nsid w:val="2E664B7D"/>
    <w:multiLevelType w:val="multilevel"/>
    <w:tmpl w:val="A13E4414"/>
    <w:lvl w:ilvl="0">
      <w:start w:val="2"/>
      <w:numFmt w:val="decimal"/>
      <w:lvlText w:val="%1"/>
      <w:lvlJc w:val="left"/>
      <w:pPr>
        <w:ind w:left="480" w:hanging="480"/>
      </w:pPr>
      <w:rPr>
        <w:rFonts w:ascii="Times New Roman" w:hAnsi="Times New Roman" w:cs="Times New Roman" w:hint="default"/>
        <w:color w:val="000000"/>
        <w:w w:val="102"/>
      </w:rPr>
    </w:lvl>
    <w:lvl w:ilvl="1">
      <w:start w:val="1"/>
      <w:numFmt w:val="decimal"/>
      <w:lvlText w:val="%1.%2"/>
      <w:lvlJc w:val="left"/>
      <w:pPr>
        <w:ind w:left="480" w:hanging="480"/>
      </w:pPr>
      <w:rPr>
        <w:rFonts w:ascii="Times New Roman" w:hAnsi="Times New Roman" w:cs="Times New Roman" w:hint="default"/>
        <w:color w:val="000000"/>
        <w:w w:val="102"/>
      </w:rPr>
    </w:lvl>
    <w:lvl w:ilvl="2">
      <w:start w:val="4"/>
      <w:numFmt w:val="decimal"/>
      <w:lvlText w:val="%1.%2.%3"/>
      <w:lvlJc w:val="left"/>
      <w:pPr>
        <w:ind w:left="720" w:hanging="720"/>
      </w:pPr>
      <w:rPr>
        <w:rFonts w:ascii="Times New Roman" w:hAnsi="Times New Roman" w:cs="Times New Roman" w:hint="default"/>
        <w:color w:val="000000"/>
        <w:w w:val="102"/>
      </w:rPr>
    </w:lvl>
    <w:lvl w:ilvl="3">
      <w:start w:val="1"/>
      <w:numFmt w:val="decimal"/>
      <w:lvlText w:val="%1.%2.%3.%4"/>
      <w:lvlJc w:val="left"/>
      <w:pPr>
        <w:ind w:left="720" w:hanging="720"/>
      </w:pPr>
      <w:rPr>
        <w:rFonts w:ascii="Times New Roman" w:hAnsi="Times New Roman" w:cs="Times New Roman" w:hint="default"/>
        <w:color w:val="000000"/>
        <w:w w:val="102"/>
      </w:rPr>
    </w:lvl>
    <w:lvl w:ilvl="4">
      <w:start w:val="1"/>
      <w:numFmt w:val="decimal"/>
      <w:lvlText w:val="%1.%2.%3.%4.%5"/>
      <w:lvlJc w:val="left"/>
      <w:pPr>
        <w:ind w:left="1080" w:hanging="1080"/>
      </w:pPr>
      <w:rPr>
        <w:rFonts w:ascii="Times New Roman" w:hAnsi="Times New Roman" w:cs="Times New Roman" w:hint="default"/>
        <w:color w:val="000000"/>
        <w:w w:val="102"/>
      </w:rPr>
    </w:lvl>
    <w:lvl w:ilvl="5">
      <w:start w:val="1"/>
      <w:numFmt w:val="decimal"/>
      <w:lvlText w:val="%1.%2.%3.%4.%5.%6"/>
      <w:lvlJc w:val="left"/>
      <w:pPr>
        <w:ind w:left="1080" w:hanging="1080"/>
      </w:pPr>
      <w:rPr>
        <w:rFonts w:ascii="Times New Roman" w:hAnsi="Times New Roman" w:cs="Times New Roman" w:hint="default"/>
        <w:color w:val="000000"/>
        <w:w w:val="102"/>
      </w:rPr>
    </w:lvl>
    <w:lvl w:ilvl="6">
      <w:start w:val="1"/>
      <w:numFmt w:val="decimal"/>
      <w:lvlText w:val="%1.%2.%3.%4.%5.%6.%7"/>
      <w:lvlJc w:val="left"/>
      <w:pPr>
        <w:ind w:left="1440" w:hanging="1440"/>
      </w:pPr>
      <w:rPr>
        <w:rFonts w:ascii="Times New Roman" w:hAnsi="Times New Roman" w:cs="Times New Roman" w:hint="default"/>
        <w:color w:val="000000"/>
        <w:w w:val="102"/>
      </w:rPr>
    </w:lvl>
    <w:lvl w:ilvl="7">
      <w:start w:val="1"/>
      <w:numFmt w:val="decimal"/>
      <w:lvlText w:val="%1.%2.%3.%4.%5.%6.%7.%8"/>
      <w:lvlJc w:val="left"/>
      <w:pPr>
        <w:ind w:left="1440" w:hanging="1440"/>
      </w:pPr>
      <w:rPr>
        <w:rFonts w:ascii="Times New Roman" w:hAnsi="Times New Roman" w:cs="Times New Roman" w:hint="default"/>
        <w:color w:val="000000"/>
        <w:w w:val="102"/>
      </w:rPr>
    </w:lvl>
    <w:lvl w:ilvl="8">
      <w:start w:val="1"/>
      <w:numFmt w:val="decimal"/>
      <w:lvlText w:val="%1.%2.%3.%4.%5.%6.%7.%8.%9"/>
      <w:lvlJc w:val="left"/>
      <w:pPr>
        <w:ind w:left="1800" w:hanging="1800"/>
      </w:pPr>
      <w:rPr>
        <w:rFonts w:ascii="Times New Roman" w:hAnsi="Times New Roman" w:cs="Times New Roman" w:hint="default"/>
        <w:color w:val="000000"/>
        <w:w w:val="102"/>
      </w:rPr>
    </w:lvl>
  </w:abstractNum>
  <w:abstractNum w:abstractNumId="25">
    <w:nsid w:val="32646AE8"/>
    <w:multiLevelType w:val="hybridMultilevel"/>
    <w:tmpl w:val="D26AA8E8"/>
    <w:lvl w:ilvl="0" w:tplc="9D6CC5D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35E66B0F"/>
    <w:multiLevelType w:val="multilevel"/>
    <w:tmpl w:val="F67A5EC4"/>
    <w:lvl w:ilvl="0">
      <w:start w:val="1"/>
      <w:numFmt w:val="decimal"/>
      <w:lvlText w:val="%1."/>
      <w:lvlJc w:val="left"/>
      <w:pPr>
        <w:ind w:left="495" w:hanging="495"/>
      </w:pPr>
      <w:rPr>
        <w:rFonts w:hint="default"/>
      </w:rPr>
    </w:lvl>
    <w:lvl w:ilvl="1">
      <w:start w:val="7"/>
      <w:numFmt w:val="decimal"/>
      <w:lvlText w:val="%1.%2."/>
      <w:lvlJc w:val="left"/>
      <w:pPr>
        <w:ind w:left="1473" w:hanging="495"/>
      </w:pPr>
      <w:rPr>
        <w:rFonts w:hint="default"/>
      </w:rPr>
    </w:lvl>
    <w:lvl w:ilvl="2">
      <w:start w:val="6"/>
      <w:numFmt w:val="decimal"/>
      <w:lvlText w:val="%1.%2.%3."/>
      <w:lvlJc w:val="left"/>
      <w:pPr>
        <w:ind w:left="2676" w:hanging="720"/>
      </w:pPr>
      <w:rPr>
        <w:rFonts w:hint="default"/>
      </w:rPr>
    </w:lvl>
    <w:lvl w:ilvl="3">
      <w:start w:val="1"/>
      <w:numFmt w:val="decimal"/>
      <w:lvlText w:val="%1.%2.%3.%4."/>
      <w:lvlJc w:val="left"/>
      <w:pPr>
        <w:ind w:left="3654" w:hanging="72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5970" w:hanging="108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286" w:hanging="1440"/>
      </w:pPr>
      <w:rPr>
        <w:rFonts w:hint="default"/>
      </w:rPr>
    </w:lvl>
    <w:lvl w:ilvl="8">
      <w:start w:val="1"/>
      <w:numFmt w:val="decimal"/>
      <w:lvlText w:val="%1.%2.%3.%4.%5.%6.%7.%8.%9."/>
      <w:lvlJc w:val="left"/>
      <w:pPr>
        <w:ind w:left="9624" w:hanging="1800"/>
      </w:pPr>
      <w:rPr>
        <w:rFonts w:hint="default"/>
      </w:rPr>
    </w:lvl>
  </w:abstractNum>
  <w:abstractNum w:abstractNumId="27">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DE709DD"/>
    <w:multiLevelType w:val="multilevel"/>
    <w:tmpl w:val="5D2AB27A"/>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b/>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nsid w:val="3E99339A"/>
    <w:multiLevelType w:val="multilevel"/>
    <w:tmpl w:val="22C42A14"/>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b/>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nsid w:val="412028E4"/>
    <w:multiLevelType w:val="multilevel"/>
    <w:tmpl w:val="B2C484DC"/>
    <w:lvl w:ilvl="0">
      <w:start w:val="5"/>
      <w:numFmt w:val="decimal"/>
      <w:lvlText w:val="%1."/>
      <w:lvlJc w:val="left"/>
      <w:pPr>
        <w:ind w:left="495" w:hanging="495"/>
      </w:pPr>
      <w:rPr>
        <w:rFonts w:hint="default"/>
      </w:rPr>
    </w:lvl>
    <w:lvl w:ilvl="1">
      <w:start w:val="4"/>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1">
    <w:nsid w:val="62F93106"/>
    <w:multiLevelType w:val="multilevel"/>
    <w:tmpl w:val="BDCE3072"/>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b/>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65F400DD"/>
    <w:multiLevelType w:val="hybridMultilevel"/>
    <w:tmpl w:val="5EFC6DB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743F59AD"/>
    <w:multiLevelType w:val="multilevel"/>
    <w:tmpl w:val="220446F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031EA0"/>
    <w:multiLevelType w:val="multilevel"/>
    <w:tmpl w:val="819CBB0A"/>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996"/>
        </w:tabs>
        <w:ind w:left="996" w:hanging="576"/>
      </w:pPr>
      <w:rPr>
        <w:rFonts w:hint="default"/>
        <w:color w:val="auto"/>
        <w:sz w:val="24"/>
        <w:szCs w:val="24"/>
      </w:rPr>
    </w:lvl>
    <w:lvl w:ilvl="2">
      <w:start w:val="1"/>
      <w:numFmt w:val="decimal"/>
      <w:lvlText w:val="%1.%2.%3."/>
      <w:lvlJc w:val="left"/>
      <w:pPr>
        <w:tabs>
          <w:tab w:val="num" w:pos="720"/>
        </w:tabs>
        <w:ind w:left="720" w:hanging="720"/>
      </w:pPr>
      <w:rPr>
        <w:rFonts w:hint="default"/>
        <w:b w:val="0"/>
        <w:i w:val="0"/>
        <w:caps w:val="0"/>
        <w:strike w:val="0"/>
        <w:dstrike w:val="0"/>
        <w:outline w:val="0"/>
        <w:shadow w:val="0"/>
        <w:emboss w:val="0"/>
        <w:imprint w:val="0"/>
        <w:vanish w:val="0"/>
        <w:sz w:val="24"/>
        <w:szCs w:val="24"/>
        <w:vertAlign w:val="baseline"/>
      </w:rPr>
    </w:lvl>
    <w:lvl w:ilvl="3">
      <w:start w:val="1"/>
      <w:numFmt w:val="decimal"/>
      <w:lvlText w:val="%1.%2.%3.%4."/>
      <w:lvlJc w:val="left"/>
      <w:pPr>
        <w:tabs>
          <w:tab w:val="num" w:pos="1080"/>
        </w:tabs>
        <w:ind w:left="864" w:hanging="864"/>
      </w:pPr>
      <w:rPr>
        <w:rFonts w:hint="default"/>
        <w:b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33"/>
  </w:num>
  <w:num w:numId="14">
    <w:abstractNumId w:val="22"/>
  </w:num>
  <w:num w:numId="15">
    <w:abstractNumId w:val="19"/>
  </w:num>
  <w:num w:numId="16">
    <w:abstractNumId w:val="27"/>
  </w:num>
  <w:num w:numId="17">
    <w:abstractNumId w:val="14"/>
  </w:num>
  <w:num w:numId="18">
    <w:abstractNumId w:val="15"/>
  </w:num>
  <w:num w:numId="19">
    <w:abstractNumId w:val="12"/>
  </w:num>
  <w:num w:numId="20">
    <w:abstractNumId w:val="25"/>
  </w:num>
  <w:num w:numId="21">
    <w:abstractNumId w:val="26"/>
  </w:num>
  <w:num w:numId="22">
    <w:abstractNumId w:val="11"/>
  </w:num>
  <w:num w:numId="23">
    <w:abstractNumId w:val="28"/>
  </w:num>
  <w:num w:numId="24">
    <w:abstractNumId w:val="18"/>
  </w:num>
  <w:num w:numId="25">
    <w:abstractNumId w:val="32"/>
  </w:num>
  <w:num w:numId="26">
    <w:abstractNumId w:val="21"/>
  </w:num>
  <w:num w:numId="27">
    <w:abstractNumId w:val="10"/>
  </w:num>
  <w:num w:numId="28">
    <w:abstractNumId w:val="30"/>
  </w:num>
  <w:num w:numId="29">
    <w:abstractNumId w:val="17"/>
  </w:num>
  <w:num w:numId="30">
    <w:abstractNumId w:val="24"/>
  </w:num>
  <w:num w:numId="31">
    <w:abstractNumId w:val="34"/>
  </w:num>
  <w:num w:numId="32">
    <w:abstractNumId w:val="31"/>
  </w:num>
  <w:num w:numId="33">
    <w:abstractNumId w:val="20"/>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E2"/>
    <w:rsid w:val="0001479B"/>
    <w:rsid w:val="00063835"/>
    <w:rsid w:val="0019223E"/>
    <w:rsid w:val="001D20FA"/>
    <w:rsid w:val="001E54E2"/>
    <w:rsid w:val="001F0A91"/>
    <w:rsid w:val="00246FB3"/>
    <w:rsid w:val="00262119"/>
    <w:rsid w:val="002634FF"/>
    <w:rsid w:val="0033772E"/>
    <w:rsid w:val="003736F0"/>
    <w:rsid w:val="003D1707"/>
    <w:rsid w:val="00472F61"/>
    <w:rsid w:val="004A6E37"/>
    <w:rsid w:val="004E226E"/>
    <w:rsid w:val="004E7D90"/>
    <w:rsid w:val="005065A0"/>
    <w:rsid w:val="00524093"/>
    <w:rsid w:val="00557386"/>
    <w:rsid w:val="005B68FC"/>
    <w:rsid w:val="00621B39"/>
    <w:rsid w:val="00624104"/>
    <w:rsid w:val="006379A0"/>
    <w:rsid w:val="006F2E29"/>
    <w:rsid w:val="00711950"/>
    <w:rsid w:val="00805C19"/>
    <w:rsid w:val="00881FEC"/>
    <w:rsid w:val="008C64CE"/>
    <w:rsid w:val="00910D5D"/>
    <w:rsid w:val="009D1C78"/>
    <w:rsid w:val="009F09FB"/>
    <w:rsid w:val="00AA5A69"/>
    <w:rsid w:val="00AC43E4"/>
    <w:rsid w:val="00BE2E13"/>
    <w:rsid w:val="00BE644C"/>
    <w:rsid w:val="00DC0B7D"/>
    <w:rsid w:val="00DC3F69"/>
    <w:rsid w:val="00DC4C66"/>
    <w:rsid w:val="00E103EB"/>
    <w:rsid w:val="00E64AAC"/>
    <w:rsid w:val="00E914D2"/>
    <w:rsid w:val="00F01DF8"/>
    <w:rsid w:val="00F022F9"/>
    <w:rsid w:val="00F36A6D"/>
    <w:rsid w:val="00F7730A"/>
    <w:rsid w:val="00FC09D8"/>
    <w:rsid w:val="00FC1FF9"/>
    <w:rsid w:val="00FE0D5A"/>
    <w:rsid w:val="00FE62A8"/>
    <w:rsid w:val="00FF64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E2"/>
    <w:rPr>
      <w:rFonts w:ascii="Calibri" w:eastAsia="Times New Roman" w:hAnsi="Calibri" w:cs="Times New Roman"/>
      <w:lang w:val="en-US"/>
    </w:rPr>
  </w:style>
  <w:style w:type="paragraph" w:styleId="Heading2">
    <w:name w:val="heading 2"/>
    <w:basedOn w:val="Normal"/>
    <w:next w:val="Normal"/>
    <w:link w:val="Heading2Char"/>
    <w:uiPriority w:val="9"/>
    <w:qFormat/>
    <w:rsid w:val="001E54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E54E2"/>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5B68FC"/>
    <w:pPr>
      <w:keepNext/>
      <w:tabs>
        <w:tab w:val="num" w:pos="1080"/>
      </w:tabs>
      <w:spacing w:before="240" w:after="60" w:line="240" w:lineRule="auto"/>
      <w:ind w:left="864" w:hanging="864"/>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5B68FC"/>
    <w:pPr>
      <w:tabs>
        <w:tab w:val="num" w:pos="1008"/>
      </w:tabs>
      <w:spacing w:before="240" w:after="60" w:line="240" w:lineRule="auto"/>
      <w:ind w:left="1008" w:hanging="1008"/>
      <w:outlineLvl w:val="4"/>
    </w:pPr>
    <w:rPr>
      <w:rFonts w:ascii="Times New Roman" w:hAnsi="Times New Roman"/>
      <w:b/>
      <w:bCs/>
      <w:i/>
      <w:iCs/>
      <w:sz w:val="26"/>
      <w:szCs w:val="26"/>
      <w:lang w:val="en-GB"/>
    </w:rPr>
  </w:style>
  <w:style w:type="paragraph" w:styleId="Heading6">
    <w:name w:val="heading 6"/>
    <w:basedOn w:val="Normal"/>
    <w:next w:val="Normal"/>
    <w:link w:val="Heading6Char"/>
    <w:qFormat/>
    <w:rsid w:val="005B68FC"/>
    <w:pPr>
      <w:tabs>
        <w:tab w:val="num" w:pos="1152"/>
      </w:tabs>
      <w:spacing w:before="240" w:after="60" w:line="240" w:lineRule="auto"/>
      <w:ind w:left="1152" w:hanging="1152"/>
      <w:outlineLvl w:val="5"/>
    </w:pPr>
    <w:rPr>
      <w:rFonts w:ascii="Times New Roman" w:hAnsi="Times New Roman"/>
      <w:b/>
      <w:bCs/>
      <w:lang w:val="en-GB"/>
    </w:rPr>
  </w:style>
  <w:style w:type="paragraph" w:styleId="Heading7">
    <w:name w:val="heading 7"/>
    <w:basedOn w:val="Normal"/>
    <w:next w:val="Normal"/>
    <w:link w:val="Heading7Char"/>
    <w:qFormat/>
    <w:rsid w:val="005B68FC"/>
    <w:pPr>
      <w:tabs>
        <w:tab w:val="num" w:pos="1296"/>
      </w:tabs>
      <w:spacing w:before="240" w:after="60" w:line="240" w:lineRule="auto"/>
      <w:ind w:left="1296" w:hanging="1296"/>
      <w:outlineLvl w:val="6"/>
    </w:pPr>
    <w:rPr>
      <w:rFonts w:ascii="Times New Roman" w:hAnsi="Times New Roman"/>
      <w:sz w:val="24"/>
      <w:szCs w:val="24"/>
      <w:lang w:val="en-GB"/>
    </w:rPr>
  </w:style>
  <w:style w:type="paragraph" w:styleId="Heading8">
    <w:name w:val="heading 8"/>
    <w:basedOn w:val="Normal"/>
    <w:next w:val="Normal"/>
    <w:link w:val="Heading8Char"/>
    <w:qFormat/>
    <w:rsid w:val="005B68FC"/>
    <w:pPr>
      <w:tabs>
        <w:tab w:val="num" w:pos="1440"/>
      </w:tabs>
      <w:spacing w:before="240" w:after="60" w:line="240" w:lineRule="auto"/>
      <w:ind w:left="1440" w:hanging="1440"/>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5B68FC"/>
    <w:pPr>
      <w:tabs>
        <w:tab w:val="num" w:pos="1584"/>
      </w:tabs>
      <w:spacing w:before="240" w:after="60" w:line="240" w:lineRule="auto"/>
      <w:ind w:left="1584" w:hanging="1584"/>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54E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1E54E2"/>
    <w:rPr>
      <w:rFonts w:ascii="Arial" w:eastAsia="Times New Roman" w:hAnsi="Arial" w:cs="Arial"/>
      <w:b/>
      <w:bCs/>
      <w:sz w:val="26"/>
      <w:szCs w:val="26"/>
      <w:lang w:val="en-US"/>
    </w:rPr>
  </w:style>
  <w:style w:type="character" w:styleId="Hyperlink">
    <w:name w:val="Hyperlink"/>
    <w:basedOn w:val="DefaultParagraphFont"/>
    <w:unhideWhenUsed/>
    <w:rsid w:val="001E54E2"/>
    <w:rPr>
      <w:color w:val="0000FF"/>
      <w:u w:val="single"/>
    </w:rPr>
  </w:style>
  <w:style w:type="paragraph" w:styleId="Footer">
    <w:name w:val="footer"/>
    <w:basedOn w:val="Normal"/>
    <w:link w:val="FooterChar"/>
    <w:rsid w:val="001E54E2"/>
    <w:pPr>
      <w:tabs>
        <w:tab w:val="center" w:pos="4153"/>
        <w:tab w:val="right" w:pos="8306"/>
      </w:tabs>
    </w:pPr>
  </w:style>
  <w:style w:type="character" w:customStyle="1" w:styleId="FooterChar">
    <w:name w:val="Footer Char"/>
    <w:basedOn w:val="DefaultParagraphFont"/>
    <w:link w:val="Footer"/>
    <w:rsid w:val="001E54E2"/>
    <w:rPr>
      <w:rFonts w:ascii="Calibri" w:eastAsia="Times New Roman" w:hAnsi="Calibri" w:cs="Times New Roman"/>
      <w:lang w:val="en-US"/>
    </w:rPr>
  </w:style>
  <w:style w:type="character" w:styleId="PageNumber">
    <w:name w:val="page number"/>
    <w:basedOn w:val="DefaultParagraphFont"/>
    <w:rsid w:val="001E54E2"/>
  </w:style>
  <w:style w:type="paragraph" w:styleId="BalloonText">
    <w:name w:val="Balloon Text"/>
    <w:basedOn w:val="Normal"/>
    <w:link w:val="BalloonTextChar"/>
    <w:semiHidden/>
    <w:rsid w:val="001E54E2"/>
    <w:rPr>
      <w:rFonts w:ascii="Tahoma" w:hAnsi="Tahoma" w:cs="Tahoma"/>
      <w:sz w:val="16"/>
      <w:szCs w:val="16"/>
    </w:rPr>
  </w:style>
  <w:style w:type="character" w:customStyle="1" w:styleId="BalloonTextChar">
    <w:name w:val="Balloon Text Char"/>
    <w:basedOn w:val="DefaultParagraphFont"/>
    <w:link w:val="BalloonText"/>
    <w:semiHidden/>
    <w:rsid w:val="001E54E2"/>
    <w:rPr>
      <w:rFonts w:ascii="Tahoma" w:eastAsia="Times New Roman" w:hAnsi="Tahoma" w:cs="Tahoma"/>
      <w:sz w:val="16"/>
      <w:szCs w:val="16"/>
      <w:lang w:val="en-US"/>
    </w:rPr>
  </w:style>
  <w:style w:type="paragraph" w:styleId="ListParagraph">
    <w:name w:val="List Paragraph"/>
    <w:basedOn w:val="Normal"/>
    <w:uiPriority w:val="34"/>
    <w:qFormat/>
    <w:rsid w:val="008C64CE"/>
    <w:pPr>
      <w:ind w:left="720"/>
      <w:contextualSpacing/>
    </w:pPr>
  </w:style>
  <w:style w:type="character" w:customStyle="1" w:styleId="st">
    <w:name w:val="st"/>
    <w:basedOn w:val="DefaultParagraphFont"/>
    <w:rsid w:val="003736F0"/>
  </w:style>
  <w:style w:type="character" w:styleId="Emphasis">
    <w:name w:val="Emphasis"/>
    <w:qFormat/>
    <w:rsid w:val="003736F0"/>
    <w:rPr>
      <w:i/>
      <w:iCs/>
    </w:rPr>
  </w:style>
  <w:style w:type="paragraph" w:customStyle="1" w:styleId="Punkts">
    <w:name w:val="Punkts"/>
    <w:basedOn w:val="Normal"/>
    <w:next w:val="Normal"/>
    <w:rsid w:val="001F0A91"/>
    <w:pPr>
      <w:numPr>
        <w:numId w:val="1"/>
      </w:numPr>
      <w:suppressAutoHyphens/>
      <w:spacing w:after="0" w:line="240" w:lineRule="auto"/>
      <w:ind w:left="0" w:firstLine="0"/>
    </w:pPr>
    <w:rPr>
      <w:rFonts w:ascii="Arial" w:hAnsi="Arial"/>
      <w:b/>
      <w:sz w:val="20"/>
      <w:szCs w:val="24"/>
      <w:lang w:val="lv-LV" w:eastAsia="ar-SA"/>
    </w:rPr>
  </w:style>
  <w:style w:type="paragraph" w:customStyle="1" w:styleId="Paragrfs">
    <w:name w:val="Paragrāfs"/>
    <w:basedOn w:val="Normal"/>
    <w:next w:val="Normal"/>
    <w:rsid w:val="001F0A91"/>
    <w:pPr>
      <w:tabs>
        <w:tab w:val="num" w:pos="360"/>
      </w:tabs>
      <w:suppressAutoHyphens/>
      <w:spacing w:after="0" w:line="240" w:lineRule="auto"/>
      <w:jc w:val="both"/>
    </w:pPr>
    <w:rPr>
      <w:rFonts w:ascii="Arial" w:hAnsi="Arial"/>
      <w:sz w:val="20"/>
      <w:szCs w:val="24"/>
      <w:lang w:val="lv-LV" w:eastAsia="ar-SA"/>
    </w:rPr>
  </w:style>
  <w:style w:type="paragraph" w:styleId="BodyText3">
    <w:name w:val="Body Text 3"/>
    <w:basedOn w:val="Normal"/>
    <w:link w:val="BodyText3Char"/>
    <w:semiHidden/>
    <w:unhideWhenUsed/>
    <w:rsid w:val="009F09FB"/>
    <w:pPr>
      <w:spacing w:after="120" w:line="240" w:lineRule="auto"/>
    </w:pPr>
    <w:rPr>
      <w:rFonts w:ascii="Times New Roman" w:hAnsi="Times New Roman"/>
      <w:sz w:val="16"/>
      <w:szCs w:val="16"/>
      <w:lang w:val="lv-LV" w:eastAsia="lv-LV"/>
    </w:rPr>
  </w:style>
  <w:style w:type="character" w:customStyle="1" w:styleId="BodyText3Char">
    <w:name w:val="Body Text 3 Char"/>
    <w:basedOn w:val="DefaultParagraphFont"/>
    <w:link w:val="BodyText3"/>
    <w:semiHidden/>
    <w:rsid w:val="009F09FB"/>
    <w:rPr>
      <w:rFonts w:ascii="Times New Roman" w:eastAsia="Times New Roman" w:hAnsi="Times New Roman" w:cs="Times New Roman"/>
      <w:sz w:val="16"/>
      <w:szCs w:val="16"/>
      <w:lang w:eastAsia="lv-LV"/>
    </w:rPr>
  </w:style>
  <w:style w:type="paragraph" w:styleId="BodyText">
    <w:name w:val="Body Text"/>
    <w:basedOn w:val="Normal"/>
    <w:link w:val="BodyTextChar"/>
    <w:uiPriority w:val="99"/>
    <w:semiHidden/>
    <w:unhideWhenUsed/>
    <w:rsid w:val="005B68FC"/>
    <w:pPr>
      <w:spacing w:after="120"/>
    </w:pPr>
  </w:style>
  <w:style w:type="character" w:customStyle="1" w:styleId="BodyTextChar">
    <w:name w:val="Body Text Char"/>
    <w:basedOn w:val="DefaultParagraphFont"/>
    <w:link w:val="BodyText"/>
    <w:uiPriority w:val="99"/>
    <w:semiHidden/>
    <w:rsid w:val="005B68FC"/>
    <w:rPr>
      <w:rFonts w:ascii="Calibri" w:eastAsia="Times New Roman" w:hAnsi="Calibri" w:cs="Times New Roman"/>
      <w:lang w:val="en-US"/>
    </w:rPr>
  </w:style>
  <w:style w:type="character" w:customStyle="1" w:styleId="Heading4Char">
    <w:name w:val="Heading 4 Char"/>
    <w:basedOn w:val="DefaultParagraphFont"/>
    <w:link w:val="Heading4"/>
    <w:rsid w:val="005B68F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B68F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B68F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B68F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B68F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B68FC"/>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E2"/>
    <w:rPr>
      <w:rFonts w:ascii="Calibri" w:eastAsia="Times New Roman" w:hAnsi="Calibri" w:cs="Times New Roman"/>
      <w:lang w:val="en-US"/>
    </w:rPr>
  </w:style>
  <w:style w:type="paragraph" w:styleId="Heading2">
    <w:name w:val="heading 2"/>
    <w:basedOn w:val="Normal"/>
    <w:next w:val="Normal"/>
    <w:link w:val="Heading2Char"/>
    <w:uiPriority w:val="9"/>
    <w:qFormat/>
    <w:rsid w:val="001E54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E54E2"/>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qFormat/>
    <w:rsid w:val="005B68FC"/>
    <w:pPr>
      <w:keepNext/>
      <w:tabs>
        <w:tab w:val="num" w:pos="1080"/>
      </w:tabs>
      <w:spacing w:before="240" w:after="60" w:line="240" w:lineRule="auto"/>
      <w:ind w:left="864" w:hanging="864"/>
      <w:outlineLvl w:val="3"/>
    </w:pPr>
    <w:rPr>
      <w:rFonts w:ascii="Times New Roman" w:hAnsi="Times New Roman"/>
      <w:b/>
      <w:bCs/>
      <w:sz w:val="28"/>
      <w:szCs w:val="28"/>
      <w:lang w:val="en-GB"/>
    </w:rPr>
  </w:style>
  <w:style w:type="paragraph" w:styleId="Heading5">
    <w:name w:val="heading 5"/>
    <w:basedOn w:val="Normal"/>
    <w:next w:val="Normal"/>
    <w:link w:val="Heading5Char"/>
    <w:qFormat/>
    <w:rsid w:val="005B68FC"/>
    <w:pPr>
      <w:tabs>
        <w:tab w:val="num" w:pos="1008"/>
      </w:tabs>
      <w:spacing w:before="240" w:after="60" w:line="240" w:lineRule="auto"/>
      <w:ind w:left="1008" w:hanging="1008"/>
      <w:outlineLvl w:val="4"/>
    </w:pPr>
    <w:rPr>
      <w:rFonts w:ascii="Times New Roman" w:hAnsi="Times New Roman"/>
      <w:b/>
      <w:bCs/>
      <w:i/>
      <w:iCs/>
      <w:sz w:val="26"/>
      <w:szCs w:val="26"/>
      <w:lang w:val="en-GB"/>
    </w:rPr>
  </w:style>
  <w:style w:type="paragraph" w:styleId="Heading6">
    <w:name w:val="heading 6"/>
    <w:basedOn w:val="Normal"/>
    <w:next w:val="Normal"/>
    <w:link w:val="Heading6Char"/>
    <w:qFormat/>
    <w:rsid w:val="005B68FC"/>
    <w:pPr>
      <w:tabs>
        <w:tab w:val="num" w:pos="1152"/>
      </w:tabs>
      <w:spacing w:before="240" w:after="60" w:line="240" w:lineRule="auto"/>
      <w:ind w:left="1152" w:hanging="1152"/>
      <w:outlineLvl w:val="5"/>
    </w:pPr>
    <w:rPr>
      <w:rFonts w:ascii="Times New Roman" w:hAnsi="Times New Roman"/>
      <w:b/>
      <w:bCs/>
      <w:lang w:val="en-GB"/>
    </w:rPr>
  </w:style>
  <w:style w:type="paragraph" w:styleId="Heading7">
    <w:name w:val="heading 7"/>
    <w:basedOn w:val="Normal"/>
    <w:next w:val="Normal"/>
    <w:link w:val="Heading7Char"/>
    <w:qFormat/>
    <w:rsid w:val="005B68FC"/>
    <w:pPr>
      <w:tabs>
        <w:tab w:val="num" w:pos="1296"/>
      </w:tabs>
      <w:spacing w:before="240" w:after="60" w:line="240" w:lineRule="auto"/>
      <w:ind w:left="1296" w:hanging="1296"/>
      <w:outlineLvl w:val="6"/>
    </w:pPr>
    <w:rPr>
      <w:rFonts w:ascii="Times New Roman" w:hAnsi="Times New Roman"/>
      <w:sz w:val="24"/>
      <w:szCs w:val="24"/>
      <w:lang w:val="en-GB"/>
    </w:rPr>
  </w:style>
  <w:style w:type="paragraph" w:styleId="Heading8">
    <w:name w:val="heading 8"/>
    <w:basedOn w:val="Normal"/>
    <w:next w:val="Normal"/>
    <w:link w:val="Heading8Char"/>
    <w:qFormat/>
    <w:rsid w:val="005B68FC"/>
    <w:pPr>
      <w:tabs>
        <w:tab w:val="num" w:pos="1440"/>
      </w:tabs>
      <w:spacing w:before="240" w:after="60" w:line="240" w:lineRule="auto"/>
      <w:ind w:left="1440" w:hanging="1440"/>
      <w:outlineLvl w:val="7"/>
    </w:pPr>
    <w:rPr>
      <w:rFonts w:ascii="Times New Roman" w:hAnsi="Times New Roman"/>
      <w:i/>
      <w:iCs/>
      <w:sz w:val="24"/>
      <w:szCs w:val="24"/>
      <w:lang w:val="en-GB"/>
    </w:rPr>
  </w:style>
  <w:style w:type="paragraph" w:styleId="Heading9">
    <w:name w:val="heading 9"/>
    <w:basedOn w:val="Normal"/>
    <w:next w:val="Normal"/>
    <w:link w:val="Heading9Char"/>
    <w:qFormat/>
    <w:rsid w:val="005B68FC"/>
    <w:pPr>
      <w:tabs>
        <w:tab w:val="num" w:pos="1584"/>
      </w:tabs>
      <w:spacing w:before="240" w:after="60" w:line="240" w:lineRule="auto"/>
      <w:ind w:left="1584" w:hanging="1584"/>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54E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1E54E2"/>
    <w:rPr>
      <w:rFonts w:ascii="Arial" w:eastAsia="Times New Roman" w:hAnsi="Arial" w:cs="Arial"/>
      <w:b/>
      <w:bCs/>
      <w:sz w:val="26"/>
      <w:szCs w:val="26"/>
      <w:lang w:val="en-US"/>
    </w:rPr>
  </w:style>
  <w:style w:type="character" w:styleId="Hyperlink">
    <w:name w:val="Hyperlink"/>
    <w:basedOn w:val="DefaultParagraphFont"/>
    <w:unhideWhenUsed/>
    <w:rsid w:val="001E54E2"/>
    <w:rPr>
      <w:color w:val="0000FF"/>
      <w:u w:val="single"/>
    </w:rPr>
  </w:style>
  <w:style w:type="paragraph" w:styleId="Footer">
    <w:name w:val="footer"/>
    <w:basedOn w:val="Normal"/>
    <w:link w:val="FooterChar"/>
    <w:rsid w:val="001E54E2"/>
    <w:pPr>
      <w:tabs>
        <w:tab w:val="center" w:pos="4153"/>
        <w:tab w:val="right" w:pos="8306"/>
      </w:tabs>
    </w:pPr>
  </w:style>
  <w:style w:type="character" w:customStyle="1" w:styleId="FooterChar">
    <w:name w:val="Footer Char"/>
    <w:basedOn w:val="DefaultParagraphFont"/>
    <w:link w:val="Footer"/>
    <w:rsid w:val="001E54E2"/>
    <w:rPr>
      <w:rFonts w:ascii="Calibri" w:eastAsia="Times New Roman" w:hAnsi="Calibri" w:cs="Times New Roman"/>
      <w:lang w:val="en-US"/>
    </w:rPr>
  </w:style>
  <w:style w:type="character" w:styleId="PageNumber">
    <w:name w:val="page number"/>
    <w:basedOn w:val="DefaultParagraphFont"/>
    <w:rsid w:val="001E54E2"/>
  </w:style>
  <w:style w:type="paragraph" w:styleId="BalloonText">
    <w:name w:val="Balloon Text"/>
    <w:basedOn w:val="Normal"/>
    <w:link w:val="BalloonTextChar"/>
    <w:semiHidden/>
    <w:rsid w:val="001E54E2"/>
    <w:rPr>
      <w:rFonts w:ascii="Tahoma" w:hAnsi="Tahoma" w:cs="Tahoma"/>
      <w:sz w:val="16"/>
      <w:szCs w:val="16"/>
    </w:rPr>
  </w:style>
  <w:style w:type="character" w:customStyle="1" w:styleId="BalloonTextChar">
    <w:name w:val="Balloon Text Char"/>
    <w:basedOn w:val="DefaultParagraphFont"/>
    <w:link w:val="BalloonText"/>
    <w:semiHidden/>
    <w:rsid w:val="001E54E2"/>
    <w:rPr>
      <w:rFonts w:ascii="Tahoma" w:eastAsia="Times New Roman" w:hAnsi="Tahoma" w:cs="Tahoma"/>
      <w:sz w:val="16"/>
      <w:szCs w:val="16"/>
      <w:lang w:val="en-US"/>
    </w:rPr>
  </w:style>
  <w:style w:type="paragraph" w:styleId="ListParagraph">
    <w:name w:val="List Paragraph"/>
    <w:basedOn w:val="Normal"/>
    <w:uiPriority w:val="34"/>
    <w:qFormat/>
    <w:rsid w:val="008C64CE"/>
    <w:pPr>
      <w:ind w:left="720"/>
      <w:contextualSpacing/>
    </w:pPr>
  </w:style>
  <w:style w:type="character" w:customStyle="1" w:styleId="st">
    <w:name w:val="st"/>
    <w:basedOn w:val="DefaultParagraphFont"/>
    <w:rsid w:val="003736F0"/>
  </w:style>
  <w:style w:type="character" w:styleId="Emphasis">
    <w:name w:val="Emphasis"/>
    <w:qFormat/>
    <w:rsid w:val="003736F0"/>
    <w:rPr>
      <w:i/>
      <w:iCs/>
    </w:rPr>
  </w:style>
  <w:style w:type="paragraph" w:customStyle="1" w:styleId="Punkts">
    <w:name w:val="Punkts"/>
    <w:basedOn w:val="Normal"/>
    <w:next w:val="Normal"/>
    <w:rsid w:val="001F0A91"/>
    <w:pPr>
      <w:numPr>
        <w:numId w:val="1"/>
      </w:numPr>
      <w:suppressAutoHyphens/>
      <w:spacing w:after="0" w:line="240" w:lineRule="auto"/>
      <w:ind w:left="0" w:firstLine="0"/>
    </w:pPr>
    <w:rPr>
      <w:rFonts w:ascii="Arial" w:hAnsi="Arial"/>
      <w:b/>
      <w:sz w:val="20"/>
      <w:szCs w:val="24"/>
      <w:lang w:val="lv-LV" w:eastAsia="ar-SA"/>
    </w:rPr>
  </w:style>
  <w:style w:type="paragraph" w:customStyle="1" w:styleId="Paragrfs">
    <w:name w:val="Paragrāfs"/>
    <w:basedOn w:val="Normal"/>
    <w:next w:val="Normal"/>
    <w:rsid w:val="001F0A91"/>
    <w:pPr>
      <w:tabs>
        <w:tab w:val="num" w:pos="360"/>
      </w:tabs>
      <w:suppressAutoHyphens/>
      <w:spacing w:after="0" w:line="240" w:lineRule="auto"/>
      <w:jc w:val="both"/>
    </w:pPr>
    <w:rPr>
      <w:rFonts w:ascii="Arial" w:hAnsi="Arial"/>
      <w:sz w:val="20"/>
      <w:szCs w:val="24"/>
      <w:lang w:val="lv-LV" w:eastAsia="ar-SA"/>
    </w:rPr>
  </w:style>
  <w:style w:type="paragraph" w:styleId="BodyText3">
    <w:name w:val="Body Text 3"/>
    <w:basedOn w:val="Normal"/>
    <w:link w:val="BodyText3Char"/>
    <w:semiHidden/>
    <w:unhideWhenUsed/>
    <w:rsid w:val="009F09FB"/>
    <w:pPr>
      <w:spacing w:after="120" w:line="240" w:lineRule="auto"/>
    </w:pPr>
    <w:rPr>
      <w:rFonts w:ascii="Times New Roman" w:hAnsi="Times New Roman"/>
      <w:sz w:val="16"/>
      <w:szCs w:val="16"/>
      <w:lang w:val="lv-LV" w:eastAsia="lv-LV"/>
    </w:rPr>
  </w:style>
  <w:style w:type="character" w:customStyle="1" w:styleId="BodyText3Char">
    <w:name w:val="Body Text 3 Char"/>
    <w:basedOn w:val="DefaultParagraphFont"/>
    <w:link w:val="BodyText3"/>
    <w:semiHidden/>
    <w:rsid w:val="009F09FB"/>
    <w:rPr>
      <w:rFonts w:ascii="Times New Roman" w:eastAsia="Times New Roman" w:hAnsi="Times New Roman" w:cs="Times New Roman"/>
      <w:sz w:val="16"/>
      <w:szCs w:val="16"/>
      <w:lang w:eastAsia="lv-LV"/>
    </w:rPr>
  </w:style>
  <w:style w:type="paragraph" w:styleId="BodyText">
    <w:name w:val="Body Text"/>
    <w:basedOn w:val="Normal"/>
    <w:link w:val="BodyTextChar"/>
    <w:uiPriority w:val="99"/>
    <w:semiHidden/>
    <w:unhideWhenUsed/>
    <w:rsid w:val="005B68FC"/>
    <w:pPr>
      <w:spacing w:after="120"/>
    </w:pPr>
  </w:style>
  <w:style w:type="character" w:customStyle="1" w:styleId="BodyTextChar">
    <w:name w:val="Body Text Char"/>
    <w:basedOn w:val="DefaultParagraphFont"/>
    <w:link w:val="BodyText"/>
    <w:uiPriority w:val="99"/>
    <w:semiHidden/>
    <w:rsid w:val="005B68FC"/>
    <w:rPr>
      <w:rFonts w:ascii="Calibri" w:eastAsia="Times New Roman" w:hAnsi="Calibri" w:cs="Times New Roman"/>
      <w:lang w:val="en-US"/>
    </w:rPr>
  </w:style>
  <w:style w:type="character" w:customStyle="1" w:styleId="Heading4Char">
    <w:name w:val="Heading 4 Char"/>
    <w:basedOn w:val="DefaultParagraphFont"/>
    <w:link w:val="Heading4"/>
    <w:rsid w:val="005B68F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B68F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B68F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B68F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B68F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B68FC"/>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ulbene.lv/index.php/iepirkumu-procedr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bene.lv/index.php/iepirkumu-proced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radu.pagasts@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radu.pagasts@gulbene.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11</Pages>
  <Words>19417</Words>
  <Characters>11068</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Andra</cp:lastModifiedBy>
  <cp:revision>11</cp:revision>
  <dcterms:created xsi:type="dcterms:W3CDTF">2013-07-03T06:50:00Z</dcterms:created>
  <dcterms:modified xsi:type="dcterms:W3CDTF">2015-08-24T07:01:00Z</dcterms:modified>
</cp:coreProperties>
</file>