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p w:rsidR="001A0A5C" w:rsidP="00776906">
      <w:pPr>
        <w:tabs>
          <w:tab w:val="left" w:pos="4536"/>
        </w:tabs>
        <w:ind w:left="-142" w:firstLine="4537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:rsid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 xml:space="preserve">Gulbenes novada </w:t>
      </w:r>
      <w:r w:rsidR="00027155">
        <w:rPr>
          <w:szCs w:val="24"/>
          <w:u w:val="none"/>
          <w:lang w:val="it-IT"/>
        </w:rPr>
        <w:t xml:space="preserve">pašvaldības </w:t>
      </w:r>
      <w:bookmarkStart w:id="0" w:name="_GoBack"/>
      <w:bookmarkEnd w:id="0"/>
      <w:r>
        <w:rPr>
          <w:szCs w:val="24"/>
          <w:u w:val="none"/>
          <w:lang w:val="it-IT"/>
        </w:rPr>
        <w:t>dome</w:t>
      </w:r>
    </w:p>
    <w:p w:rsidR="001A0A5C" w:rsidP="00F96FA7">
      <w:pPr>
        <w:ind w:left="4395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Attīstības un t</w:t>
      </w:r>
      <w:r w:rsidR="00F96FA7">
        <w:rPr>
          <w:szCs w:val="24"/>
          <w:u w:val="none"/>
          <w:lang w:val="it-IT"/>
        </w:rPr>
        <w:t xml:space="preserve">autsaimniecības </w:t>
      </w:r>
      <w:r w:rsidRPr="00AD02CB" w:rsidR="00AD02CB">
        <w:rPr>
          <w:szCs w:val="24"/>
          <w:u w:val="none"/>
          <w:lang w:val="it-IT"/>
        </w:rPr>
        <w:t>komiteja</w:t>
      </w:r>
      <w:r w:rsidRPr="00776906" w:rsidR="00776906">
        <w:rPr>
          <w:szCs w:val="24"/>
          <w:u w:val="none"/>
          <w:lang w:val="it-IT"/>
        </w:rPr>
        <w:t xml:space="preserve"> </w:t>
      </w:r>
      <w:r w:rsidR="00721E1B">
        <w:rPr>
          <w:szCs w:val="24"/>
          <w:u w:val="none"/>
          <w:lang w:val="it-IT"/>
        </w:rPr>
        <w:t>Priekšsēdētāja</w:t>
      </w:r>
      <w:r>
        <w:rPr>
          <w:szCs w:val="24"/>
          <w:u w:val="none"/>
          <w:lang w:val="it-IT"/>
        </w:rPr>
        <w:t xml:space="preserve">__________ </w:t>
      </w:r>
      <w:r w:rsidR="001F7013">
        <w:rPr>
          <w:szCs w:val="24"/>
          <w:u w:val="none"/>
          <w:lang w:val="it-IT"/>
        </w:rPr>
        <w:t>/</w:t>
      </w:r>
      <w:r w:rsidR="00721E1B">
        <w:rPr>
          <w:szCs w:val="24"/>
          <w:u w:val="none"/>
          <w:lang w:val="it-IT"/>
        </w:rPr>
        <w:t>G.Švika</w:t>
      </w:r>
      <w:r w:rsidR="001F7013">
        <w:rPr>
          <w:szCs w:val="24"/>
          <w:u w:val="none"/>
          <w:lang w:val="it-IT"/>
        </w:rPr>
        <w:t>/</w:t>
      </w:r>
    </w:p>
    <w:p w:rsidR="00B76B2E" w:rsidRP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2024</w:t>
      </w:r>
      <w:r>
        <w:rPr>
          <w:szCs w:val="24"/>
          <w:u w:val="none"/>
          <w:lang w:val="it-IT"/>
        </w:rPr>
        <w:t>. gada “__”__________</w:t>
      </w:r>
    </w:p>
    <w:p w:rsidR="001A0A5C" w:rsidP="001C7258">
      <w:pPr>
        <w:rPr>
          <w:b/>
          <w:sz w:val="48"/>
          <w:szCs w:val="48"/>
          <w:lang w:val="it-IT"/>
        </w:rPr>
      </w:pPr>
    </w:p>
    <w:p w:rsidR="001A0A5C" w:rsidP="001C7258">
      <w:pPr>
        <w:rPr>
          <w:b/>
          <w:sz w:val="48"/>
          <w:szCs w:val="48"/>
          <w:lang w:val="it-IT"/>
        </w:rPr>
      </w:pPr>
    </w:p>
    <w:p w:rsidR="009036AB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2024. gada</w:t>
      </w:r>
      <w:r>
        <w:rPr>
          <w:b/>
          <w:noProof/>
          <w:szCs w:val="24"/>
          <w:u w:val="none"/>
        </w:rPr>
        <w:t xml:space="preserve"> 17. aprīlis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Attīstības un</w:t>
      </w:r>
      <w:r w:rsidR="0003247C">
        <w:rPr>
          <w:b/>
          <w:noProof/>
          <w:szCs w:val="24"/>
          <w:u w:val="none"/>
        </w:rPr>
        <w:t xml:space="preserve"> tautsaimniecības komiteja</w:t>
      </w:r>
      <w:r w:rsidR="009F3D14">
        <w:rPr>
          <w:b/>
          <w:szCs w:val="24"/>
          <w:u w:val="none"/>
        </w:rPr>
        <w:t xml:space="preserve"> </w:t>
      </w:r>
    </w:p>
    <w:p w:rsidR="000C7638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:rsidR="000C7638" w:rsidRPr="005842C7" w:rsidP="000C7638">
      <w:pPr>
        <w:rPr>
          <w:szCs w:val="24"/>
          <w:u w:val="none"/>
        </w:rPr>
      </w:pPr>
    </w:p>
    <w:p w:rsidR="00B21256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13:00</w:t>
      </w:r>
    </w:p>
    <w:p w:rsidR="00E61EDA" w:rsidRPr="005842C7" w:rsidP="000C7638">
      <w:pPr>
        <w:rPr>
          <w:b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</w:t>
      </w:r>
      <w:r w:rsidRPr="0016506D">
        <w:rPr>
          <w:noProof/>
          <w:color w:val="000000" w:themeColor="text1"/>
          <w:szCs w:val="24"/>
          <w:u w:val="none"/>
        </w:rPr>
        <w:t xml:space="preserve"> kārtības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“Asarupes iela 10A”, Gulbene, Gulbenes novads, sastāva grozīšanu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Lejasciema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“Smilšu-14” sastāva grozīšanu un jaunu nekustamo īpašumu nosaukumu piešķiršanu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Stradu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“Vecvaivari” sastāva grozīšanu un jauna nekustamā īpašuma nosaukuma piešķiršanu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Stradu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“Kamenes” sastāva grozīšanu un jauna nekustamā īpašuma nosaukuma piešķiršanu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Beļavas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nosaukuma “Pie Jāņkalniem” piešķiršanu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Daukstu</w:t>
      </w:r>
      <w:r w:rsidRPr="0016506D">
        <w:rPr>
          <w:noProof/>
          <w:color w:val="000000" w:themeColor="text1"/>
          <w:szCs w:val="24"/>
          <w:u w:val="none"/>
        </w:rPr>
        <w:t xml:space="preserve"> pagasta  nekustamā īpašuma nosaukuma “Gāršas mežs” piešķiršanu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Lejasciema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nosaukuma “Lināju mežs” piešķiršanu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Lizuma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nosaukuma “Dzilnupes mežs” piešķiršanu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Rankas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nosaukuma “Dzenīšu mežs” piešķiršanu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Stāmerienas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nosaukuma “Dunduru mežs” piešķiršanu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Stradu</w:t>
      </w:r>
      <w:r w:rsidRPr="0016506D">
        <w:rPr>
          <w:noProof/>
          <w:color w:val="000000" w:themeColor="text1"/>
          <w:szCs w:val="24"/>
          <w:u w:val="none"/>
        </w:rPr>
        <w:t xml:space="preserve"> pagasta  nekustamā īpašuma nosaukuma “Lauru mežs” piešķiršanu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Tirzas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nosaukuma “Remas mežs” piešķiršanu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pilsētas dzīvokļa īpašuma O. Kalpaka iela 35 - 2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pilsētas dzīvokļa īpašuma Nākotnes iela 2 k – 5 - 8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Beļavas pagastā ar nosaukumu “Gaidas”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Stradu</w:t>
      </w:r>
      <w:r w:rsidRPr="0016506D">
        <w:rPr>
          <w:noProof/>
          <w:color w:val="000000" w:themeColor="text1"/>
          <w:szCs w:val="24"/>
          <w:u w:val="none"/>
        </w:rPr>
        <w:t xml:space="preserve"> pagasta dzīvokļa īpašuma “Stāķi 1” - 8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Stradu</w:t>
      </w:r>
      <w:r w:rsidRPr="0016506D">
        <w:rPr>
          <w:noProof/>
          <w:color w:val="000000" w:themeColor="text1"/>
          <w:szCs w:val="24"/>
          <w:u w:val="none"/>
        </w:rPr>
        <w:t xml:space="preserve"> pagasta dzīvokļa īpašuma “Stāķi 18” - 30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Brīvības iela 82C, Gulbenē, Gulbenes novadā,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īpašuma Brīvības iela 97 – 4, Svelberģī, Beļavas pagastā, Gulbenes novadā,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īpašuma Brīvības iela 97 – 10, Svelberģī, Beļavas pagastā, Gulbenes novadā,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Kļavu iela 22A, Gulbenē, Gulbenes novadā,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Beļavas pagastā ar nosaukumu “Strautmaļi”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Beļavas pagastā ar nosaukumu “Lira”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Galgauskas pagastā ar nosaukumu “Ievukalns”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īpašuma “Stāķi 2” – 14, Stāķos, Stradu pagastā, Gulbenes novadā,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īpašuma “Stāķi 17” – 8, Stāķos, Stradu pagastā, Gulbenes novadā,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īpašuma “Šķieneri 1” – 10, Šķieneri, Stradu pagastā, Gulbenes novadā,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īpašuma “Šķieneri 9” – 1, Šķieneri, Stradu pagasts, Gulbenes novads, nosacītās 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Tirzas pagastā ar nosaukumu “Jaunzemīši”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</w:t>
      </w:r>
      <w:r w:rsidRPr="0016506D">
        <w:rPr>
          <w:noProof/>
          <w:color w:val="000000" w:themeColor="text1"/>
          <w:szCs w:val="24"/>
          <w:u w:val="none"/>
        </w:rPr>
        <w:t xml:space="preserve"> vienības noteikšanu par starpgabalu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attīstības programmas 2018.-2024.gadam investīciju plāna 2022.-2024.gadam grozījumiem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projekta</w:t>
      </w:r>
      <w:r w:rsidRPr="0016506D">
        <w:rPr>
          <w:noProof/>
          <w:color w:val="000000" w:themeColor="text1"/>
          <w:szCs w:val="24"/>
          <w:u w:val="none"/>
        </w:rPr>
        <w:t xml:space="preserve"> “Lejasciema un Lizuma pamatskolu infrastruktūras pilnveide un aprīkošana” pieteikuma iesniegšanu un projekta līdzfinansējuma nodrošināšanu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precizējumiem</w:t>
      </w:r>
      <w:r w:rsidRPr="0016506D">
        <w:rPr>
          <w:noProof/>
          <w:color w:val="000000" w:themeColor="text1"/>
          <w:szCs w:val="24"/>
          <w:u w:val="none"/>
        </w:rPr>
        <w:t xml:space="preserve"> Gulbenes novada domes 2024.gada 29.februāra saistošajos noteikumos Nr.2 “Par teritorijas kopšanu un būvju uzturēšanu Gulbenes novadā”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pašvaldības 2024.gada 25.aprīļa noteikumu Nr.__ “Grozījumi Gulbenes novada pašvaldības domes 2023.gada 30.novembra noteikumos Nr.GND/IEK/2023/35 “Gulbenes novada pašvaldības darba reglaments”” izdošanu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pašvaldības 2024.gada 25.aprīļa noteikumu Nr.__ “Gulbenes novada pašvaldības 2024.gada konkursa “Te rodas!” nolikums”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specializētā</w:t>
      </w:r>
      <w:r w:rsidRPr="0016506D">
        <w:rPr>
          <w:noProof/>
          <w:color w:val="000000" w:themeColor="text1"/>
          <w:szCs w:val="24"/>
          <w:u w:val="none"/>
        </w:rPr>
        <w:t xml:space="preserve"> tūristu transportlīdzekļa kustības maršruta Gulbenes pilsētā apstiprināšanu 2024.gadam (no maija līdz oktobrim)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D70F21" w:rsidRPr="00440890" w:rsidP="00203C2F">
      <w:pPr>
        <w:rPr>
          <w:szCs w:val="24"/>
          <w:u w:val="none"/>
        </w:rPr>
      </w:pPr>
    </w:p>
    <w:p w:rsidR="00A96B2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</w:t>
      </w:r>
      <w:r>
        <w:rPr>
          <w:szCs w:val="24"/>
          <w:u w:val="none"/>
        </w:rPr>
        <w:t>:</w:t>
      </w:r>
    </w:p>
    <w:p w:rsidR="00203C2F" w:rsidRPr="0044089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Centrālās pārvaldes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:rsidR="00203C2F" w:rsidRPr="00440890" w:rsidP="00203C2F">
      <w:pPr>
        <w:rPr>
          <w:szCs w:val="24"/>
          <w:u w:val="none"/>
        </w:rPr>
      </w:pPr>
    </w:p>
    <w:p w:rsidR="00366EF4" w:rsidP="000C7638">
      <w:pPr>
        <w:rPr>
          <w:szCs w:val="24"/>
          <w:u w:val="none"/>
        </w:rPr>
      </w:pPr>
    </w:p>
    <w:sectPr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38"/>
    <w:rsid w:val="00027155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21CE"/>
    <w:rsid w:val="00343293"/>
    <w:rsid w:val="00360A3B"/>
    <w:rsid w:val="00366EF4"/>
    <w:rsid w:val="003B624E"/>
    <w:rsid w:val="003C6714"/>
    <w:rsid w:val="00425C29"/>
    <w:rsid w:val="00440890"/>
    <w:rsid w:val="00475ADB"/>
    <w:rsid w:val="004A7B24"/>
    <w:rsid w:val="004B4F54"/>
    <w:rsid w:val="004C4F50"/>
    <w:rsid w:val="004F0CFE"/>
    <w:rsid w:val="00504DB6"/>
    <w:rsid w:val="00516961"/>
    <w:rsid w:val="00552C43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667ED7"/>
    <w:rsid w:val="00721E1B"/>
    <w:rsid w:val="007366C7"/>
    <w:rsid w:val="00756319"/>
    <w:rsid w:val="00771355"/>
    <w:rsid w:val="00772103"/>
    <w:rsid w:val="00776906"/>
    <w:rsid w:val="00802923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D02CB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BD5AF5"/>
    <w:rsid w:val="00C470DF"/>
    <w:rsid w:val="00C50FC7"/>
    <w:rsid w:val="00C72FCA"/>
    <w:rsid w:val="00CC45B9"/>
    <w:rsid w:val="00CD368B"/>
    <w:rsid w:val="00D316F2"/>
    <w:rsid w:val="00D64CA5"/>
    <w:rsid w:val="00D65C5D"/>
    <w:rsid w:val="00D70F21"/>
    <w:rsid w:val="00D939BB"/>
    <w:rsid w:val="00DC5C49"/>
    <w:rsid w:val="00DE7201"/>
    <w:rsid w:val="00E11001"/>
    <w:rsid w:val="00E32BCA"/>
    <w:rsid w:val="00E32D61"/>
    <w:rsid w:val="00E61EDA"/>
    <w:rsid w:val="00E72160"/>
    <w:rsid w:val="00E844D1"/>
    <w:rsid w:val="00EC5B9B"/>
    <w:rsid w:val="00F05BE8"/>
    <w:rsid w:val="00F07D9B"/>
    <w:rsid w:val="00F47328"/>
    <w:rsid w:val="00F716E8"/>
    <w:rsid w:val="00F96FA7"/>
    <w:rsid w:val="00FF7E6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7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locked/>
    <w:rsid w:val="000C7638"/>
    <w:rPr>
      <w:rFonts w:ascii="Calibri" w:hAnsi="Calibri" w:cs="Times New Roman"/>
    </w:rPr>
  </w:style>
  <w:style w:type="paragraph" w:styleId="NoSpacing">
    <w:name w:val="No Spacing"/>
    <w:link w:val="NoSpacingChar"/>
    <w:uiPriority w:val="1"/>
    <w:qFormat/>
    <w:rsid w:val="000C7638"/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4E4FF-D7C1-457B-BCBA-3FFA1B92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Aivars Āre</cp:lastModifiedBy>
  <cp:revision>2</cp:revision>
  <cp:lastPrinted>2024-01-17T14:09:00Z</cp:lastPrinted>
  <dcterms:created xsi:type="dcterms:W3CDTF">2024-01-17T14:25:00Z</dcterms:created>
  <dcterms:modified xsi:type="dcterms:W3CDTF">2024-01-17T14:25:00Z</dcterms:modified>
</cp:coreProperties>
</file>