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02B94" w14:paraId="2AF9BD59" w14:textId="77777777" w:rsidTr="00963669">
        <w:tc>
          <w:tcPr>
            <w:tcW w:w="9458" w:type="dxa"/>
          </w:tcPr>
          <w:p w14:paraId="2DCCF5AD" w14:textId="77777777" w:rsidR="00D02B94" w:rsidRDefault="00D02B94" w:rsidP="00963669">
            <w:pPr>
              <w:jc w:val="center"/>
            </w:pPr>
            <w:r w:rsidRPr="000B1C5E">
              <w:rPr>
                <w:rFonts w:ascii="Times New Roman" w:hAnsi="Times New Roman" w:cs="Times New Roman"/>
                <w:noProof/>
              </w:rPr>
              <w:drawing>
                <wp:inline distT="0" distB="0" distL="0" distR="0" wp14:anchorId="7C56D39C" wp14:editId="2A010F8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2B94" w14:paraId="76BA3126" w14:textId="77777777" w:rsidTr="00963669">
        <w:tc>
          <w:tcPr>
            <w:tcW w:w="9458" w:type="dxa"/>
          </w:tcPr>
          <w:p w14:paraId="49E1CE75" w14:textId="77777777" w:rsidR="00D02B94" w:rsidRDefault="00D02B94" w:rsidP="00963669">
            <w:pPr>
              <w:jc w:val="center"/>
            </w:pPr>
            <w:r w:rsidRPr="000B1C5E">
              <w:rPr>
                <w:rFonts w:ascii="Times New Roman" w:hAnsi="Times New Roman" w:cs="Times New Roman"/>
                <w:b/>
                <w:bCs/>
                <w:sz w:val="28"/>
                <w:szCs w:val="28"/>
              </w:rPr>
              <w:t>GULBENES NOVADA PAŠVALDĪBA</w:t>
            </w:r>
          </w:p>
        </w:tc>
      </w:tr>
      <w:tr w:rsidR="00D02B94" w14:paraId="70E40C9C" w14:textId="77777777" w:rsidTr="00963669">
        <w:tc>
          <w:tcPr>
            <w:tcW w:w="9458" w:type="dxa"/>
          </w:tcPr>
          <w:p w14:paraId="5FFC660E" w14:textId="77777777" w:rsidR="00D02B94" w:rsidRDefault="00D02B94" w:rsidP="00963669">
            <w:pPr>
              <w:jc w:val="center"/>
            </w:pPr>
            <w:r w:rsidRPr="000B1C5E">
              <w:rPr>
                <w:rFonts w:ascii="Times New Roman" w:hAnsi="Times New Roman" w:cs="Times New Roman"/>
                <w:sz w:val="24"/>
                <w:szCs w:val="24"/>
              </w:rPr>
              <w:t>Reģ.Nr.90009116327</w:t>
            </w:r>
          </w:p>
        </w:tc>
      </w:tr>
      <w:tr w:rsidR="00D02B94" w14:paraId="5243C70C" w14:textId="77777777" w:rsidTr="00963669">
        <w:tc>
          <w:tcPr>
            <w:tcW w:w="9458" w:type="dxa"/>
          </w:tcPr>
          <w:p w14:paraId="77C4C197" w14:textId="77777777" w:rsidR="00D02B94" w:rsidRDefault="00D02B94" w:rsidP="00963669">
            <w:pPr>
              <w:jc w:val="center"/>
            </w:pPr>
            <w:r w:rsidRPr="000B1C5E">
              <w:rPr>
                <w:rFonts w:ascii="Times New Roman" w:hAnsi="Times New Roman" w:cs="Times New Roman"/>
                <w:sz w:val="24"/>
                <w:szCs w:val="24"/>
              </w:rPr>
              <w:t>Ābeļu iela 2, Gulbene, Gulbenes nov., LV-4401</w:t>
            </w:r>
          </w:p>
        </w:tc>
      </w:tr>
      <w:tr w:rsidR="00D02B94" w14:paraId="398B5C67" w14:textId="77777777" w:rsidTr="00963669">
        <w:tc>
          <w:tcPr>
            <w:tcW w:w="9458" w:type="dxa"/>
          </w:tcPr>
          <w:p w14:paraId="0D3807AE" w14:textId="77777777" w:rsidR="00D02B94" w:rsidRDefault="00D02B94" w:rsidP="00963669">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2C5BD06" w14:textId="77777777" w:rsidR="00E87CB1" w:rsidRPr="00E20C73" w:rsidRDefault="00E87CB1" w:rsidP="00D02B94">
      <w:pPr>
        <w:pStyle w:val="Bezatstarpm"/>
        <w:jc w:val="center"/>
        <w:rPr>
          <w:rFonts w:ascii="Times New Roman" w:hAnsi="Times New Roman" w:cs="Times New Roman"/>
          <w:b/>
          <w:bCs/>
          <w:sz w:val="4"/>
          <w:szCs w:val="4"/>
        </w:rPr>
      </w:pPr>
    </w:p>
    <w:p w14:paraId="3264AC1E" w14:textId="15D90C9E" w:rsidR="00D02B94" w:rsidRPr="00B97398" w:rsidRDefault="00D02B94" w:rsidP="00D02B9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Pr="00AB4618">
        <w:rPr>
          <w:rFonts w:ascii="Times New Roman" w:hAnsi="Times New Roman" w:cs="Times New Roman"/>
          <w:b/>
          <w:bCs/>
          <w:sz w:val="24"/>
          <w:szCs w:val="24"/>
        </w:rPr>
        <w:t xml:space="preserve"> PAŠVALDĪBAS</w:t>
      </w:r>
      <w:r w:rsidRPr="001D5927">
        <w:rPr>
          <w:rFonts w:ascii="Times New Roman" w:hAnsi="Times New Roman" w:cs="Times New Roman"/>
          <w:b/>
          <w:bCs/>
          <w:sz w:val="24"/>
          <w:szCs w:val="24"/>
        </w:rPr>
        <w:t xml:space="preserve"> </w:t>
      </w:r>
      <w:r w:rsidRPr="00B97398">
        <w:rPr>
          <w:rFonts w:ascii="Times New Roman" w:hAnsi="Times New Roman" w:cs="Times New Roman"/>
          <w:b/>
          <w:bCs/>
          <w:sz w:val="24"/>
          <w:szCs w:val="24"/>
        </w:rPr>
        <w:t>DOMES LĒMUMS</w:t>
      </w:r>
    </w:p>
    <w:p w14:paraId="5B2BC66D" w14:textId="77777777" w:rsidR="00D02B94" w:rsidRDefault="00D02B94" w:rsidP="00D02B94">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7340C87" w14:textId="77777777" w:rsidR="00E87CB1" w:rsidRDefault="00E87CB1" w:rsidP="00D02B9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02B94" w14:paraId="1A133491" w14:textId="77777777" w:rsidTr="00963669">
        <w:tc>
          <w:tcPr>
            <w:tcW w:w="4676" w:type="dxa"/>
          </w:tcPr>
          <w:p w14:paraId="39682109" w14:textId="355FEDB4"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20C73">
              <w:rPr>
                <w:rFonts w:ascii="Times New Roman" w:hAnsi="Times New Roman" w:cs="Times New Roman"/>
                <w:b/>
                <w:bCs/>
                <w:sz w:val="24"/>
                <w:szCs w:val="24"/>
              </w:rPr>
              <w:t>29.februārī</w:t>
            </w:r>
          </w:p>
        </w:tc>
        <w:tc>
          <w:tcPr>
            <w:tcW w:w="4678" w:type="dxa"/>
          </w:tcPr>
          <w:p w14:paraId="6AC81D26" w14:textId="6563DF78"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E20C73">
              <w:rPr>
                <w:rFonts w:ascii="Times New Roman" w:hAnsi="Times New Roman" w:cs="Times New Roman"/>
                <w:b/>
                <w:bCs/>
                <w:sz w:val="24"/>
                <w:szCs w:val="24"/>
              </w:rPr>
              <w:t>83</w:t>
            </w:r>
          </w:p>
        </w:tc>
      </w:tr>
      <w:tr w:rsidR="00D02B94" w14:paraId="6BF06B17" w14:textId="77777777" w:rsidTr="00963669">
        <w:tc>
          <w:tcPr>
            <w:tcW w:w="4676" w:type="dxa"/>
          </w:tcPr>
          <w:p w14:paraId="6DD45898" w14:textId="77777777" w:rsidR="00D02B94" w:rsidRDefault="00D02B94" w:rsidP="00963669">
            <w:pPr>
              <w:rPr>
                <w:rFonts w:ascii="Times New Roman" w:hAnsi="Times New Roman" w:cs="Times New Roman"/>
                <w:sz w:val="24"/>
                <w:szCs w:val="24"/>
              </w:rPr>
            </w:pPr>
          </w:p>
        </w:tc>
        <w:tc>
          <w:tcPr>
            <w:tcW w:w="4678" w:type="dxa"/>
          </w:tcPr>
          <w:p w14:paraId="0657A8B9" w14:textId="64D06257"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20C73">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E20C73">
              <w:rPr>
                <w:rFonts w:ascii="Times New Roman" w:hAnsi="Times New Roman" w:cs="Times New Roman"/>
                <w:b/>
                <w:bCs/>
                <w:sz w:val="24"/>
                <w:szCs w:val="24"/>
              </w:rPr>
              <w:t>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1493FCE" w14:textId="77777777" w:rsidR="00D02B94" w:rsidRDefault="00D02B94" w:rsidP="00D02B94">
      <w:pPr>
        <w:rPr>
          <w:rFonts w:ascii="Times New Roman" w:hAnsi="Times New Roman" w:cs="Times New Roman"/>
          <w:sz w:val="24"/>
          <w:szCs w:val="24"/>
        </w:rPr>
      </w:pPr>
    </w:p>
    <w:p w14:paraId="7EEA0410" w14:textId="05339871" w:rsidR="00C82248" w:rsidRDefault="00C82248" w:rsidP="00E20C73">
      <w:pPr>
        <w:spacing w:line="276" w:lineRule="auto"/>
        <w:ind w:firstLine="567"/>
        <w:jc w:val="center"/>
        <w:rPr>
          <w:rFonts w:ascii="Times New Roman" w:hAnsi="Times New Roman" w:cs="Times New Roman"/>
          <w:b/>
          <w:bCs/>
          <w:sz w:val="24"/>
          <w:szCs w:val="24"/>
        </w:rPr>
      </w:pPr>
      <w:r w:rsidRPr="009A17E9">
        <w:rPr>
          <w:rFonts w:ascii="Times New Roman" w:hAnsi="Times New Roman" w:cs="Times New Roman"/>
          <w:b/>
          <w:bCs/>
          <w:sz w:val="24"/>
          <w:szCs w:val="24"/>
        </w:rPr>
        <w:t>Par projekta “</w:t>
      </w:r>
      <w:r w:rsidR="00C67C9C" w:rsidRPr="00C67C9C">
        <w:rPr>
          <w:rFonts w:ascii="Times New Roman" w:hAnsi="Times New Roman" w:cs="Times New Roman"/>
          <w:b/>
          <w:bCs/>
          <w:sz w:val="24"/>
          <w:szCs w:val="24"/>
        </w:rPr>
        <w:t>Sociālo mājokļu būvniecība Gulbenes pilsētā</w:t>
      </w:r>
      <w:r w:rsidRPr="009A17E9">
        <w:rPr>
          <w:rFonts w:ascii="Times New Roman" w:hAnsi="Times New Roman" w:cs="Times New Roman"/>
          <w:b/>
          <w:bCs/>
          <w:sz w:val="24"/>
          <w:szCs w:val="24"/>
        </w:rPr>
        <w:t>” pieteikuma iesniegšanu un projekta finansējuma nodrošināšanu</w:t>
      </w:r>
    </w:p>
    <w:p w14:paraId="510B0F8D" w14:textId="77777777" w:rsidR="00607E5C" w:rsidRDefault="00607E5C" w:rsidP="00607E5C">
      <w:pPr>
        <w:spacing w:line="276" w:lineRule="auto"/>
        <w:ind w:firstLine="567"/>
        <w:jc w:val="both"/>
        <w:rPr>
          <w:rFonts w:ascii="Times New Roman" w:hAnsi="Times New Roman" w:cs="Times New Roman"/>
          <w:b/>
          <w:bCs/>
          <w:sz w:val="24"/>
          <w:szCs w:val="24"/>
        </w:rPr>
      </w:pPr>
    </w:p>
    <w:p w14:paraId="72AAD751" w14:textId="19E66390" w:rsidR="00C82248" w:rsidRPr="00B656C4" w:rsidRDefault="00C82248" w:rsidP="00AB4618">
      <w:pPr>
        <w:spacing w:line="360" w:lineRule="auto"/>
        <w:ind w:firstLine="567"/>
        <w:jc w:val="both"/>
        <w:rPr>
          <w:rFonts w:ascii="Times New Roman" w:hAnsi="Times New Roman" w:cs="Times New Roman"/>
          <w:sz w:val="24"/>
          <w:szCs w:val="24"/>
        </w:rPr>
      </w:pPr>
      <w:r w:rsidRPr="00B656C4">
        <w:rPr>
          <w:rFonts w:ascii="Times New Roman" w:hAnsi="Times New Roman" w:cs="Times New Roman"/>
          <w:sz w:val="24"/>
          <w:szCs w:val="24"/>
        </w:rPr>
        <w:t xml:space="preserve">Gulbenes novada pašvaldība, pamatojoties uz Gulbenes novada attīstības programmas 2018.-2024.gadam Investīciju plānā 2022.-2024.gadam </w:t>
      </w:r>
      <w:r w:rsidR="00AB4618" w:rsidRPr="008365E5">
        <w:rPr>
          <w:rFonts w:ascii="Times New Roman" w:hAnsi="Times New Roman" w:cs="Times New Roman"/>
          <w:sz w:val="24"/>
          <w:szCs w:val="24"/>
        </w:rPr>
        <w:t xml:space="preserve">Ilgtermiņa prioritātes </w:t>
      </w:r>
      <w:r w:rsidR="00AB4618" w:rsidRPr="00892EEA">
        <w:rPr>
          <w:rFonts w:ascii="Times New Roman" w:hAnsi="Times New Roman" w:cs="Times New Roman"/>
          <w:sz w:val="24"/>
          <w:szCs w:val="24"/>
        </w:rPr>
        <w:t>IP3.Kultūras telpas attīstība un dzīves vides kvalitāte</w:t>
      </w:r>
      <w:r w:rsidR="00AB4618">
        <w:rPr>
          <w:rFonts w:ascii="Times New Roman" w:hAnsi="Times New Roman" w:cs="Times New Roman"/>
          <w:sz w:val="24"/>
          <w:szCs w:val="24"/>
        </w:rPr>
        <w:t xml:space="preserve"> (RVC) norādīto projektu Nr. 3</w:t>
      </w:r>
      <w:r w:rsidR="006249B6">
        <w:rPr>
          <w:rFonts w:ascii="Times New Roman" w:hAnsi="Times New Roman" w:cs="Times New Roman"/>
          <w:sz w:val="24"/>
          <w:szCs w:val="24"/>
        </w:rPr>
        <w:t>7</w:t>
      </w:r>
      <w:r w:rsidR="00AB4618">
        <w:rPr>
          <w:rFonts w:ascii="Times New Roman" w:hAnsi="Times New Roman" w:cs="Times New Roman"/>
          <w:sz w:val="24"/>
          <w:szCs w:val="24"/>
        </w:rPr>
        <w:t xml:space="preserve"> “</w:t>
      </w:r>
      <w:r w:rsidR="006249B6" w:rsidRPr="006249B6">
        <w:rPr>
          <w:rFonts w:ascii="Times New Roman" w:hAnsi="Times New Roman" w:cs="Times New Roman"/>
          <w:sz w:val="24"/>
          <w:szCs w:val="24"/>
        </w:rPr>
        <w:t>Sociālo mājokļu būvniecība Gulbenes pilsētā</w:t>
      </w:r>
      <w:r w:rsidR="00AB4618">
        <w:rPr>
          <w:rFonts w:ascii="Times New Roman" w:hAnsi="Times New Roman" w:cs="Times New Roman"/>
          <w:sz w:val="24"/>
          <w:szCs w:val="24"/>
        </w:rPr>
        <w:t xml:space="preserve">” </w:t>
      </w:r>
      <w:r w:rsidR="006A33BB">
        <w:rPr>
          <w:rFonts w:ascii="Times New Roman" w:hAnsi="Times New Roman" w:cs="Times New Roman"/>
          <w:sz w:val="24"/>
          <w:szCs w:val="24"/>
        </w:rPr>
        <w:t>un</w:t>
      </w:r>
      <w:r w:rsidR="00AB4618">
        <w:rPr>
          <w:rFonts w:ascii="Times New Roman" w:hAnsi="Times New Roman" w:cs="Times New Roman"/>
          <w:sz w:val="24"/>
          <w:szCs w:val="24"/>
        </w:rPr>
        <w:t xml:space="preserve"> Ministru kabineta </w:t>
      </w:r>
      <w:r w:rsidR="006A33BB">
        <w:rPr>
          <w:rFonts w:ascii="Times New Roman" w:hAnsi="Times New Roman" w:cs="Times New Roman"/>
          <w:sz w:val="24"/>
          <w:szCs w:val="24"/>
        </w:rPr>
        <w:t xml:space="preserve">2023.gada 19.septembra </w:t>
      </w:r>
      <w:r w:rsidR="00AB4618">
        <w:rPr>
          <w:rFonts w:ascii="Times New Roman" w:hAnsi="Times New Roman" w:cs="Times New Roman"/>
          <w:sz w:val="24"/>
          <w:szCs w:val="24"/>
        </w:rPr>
        <w:t>noteikumiem Nr.538 “</w:t>
      </w:r>
      <w:r w:rsidR="00AB4618" w:rsidRPr="00892EEA">
        <w:rPr>
          <w:rFonts w:ascii="Times New Roman" w:hAnsi="Times New Roman" w:cs="Times New Roman"/>
          <w:sz w:val="24"/>
          <w:szCs w:val="24"/>
        </w:rPr>
        <w:t xml:space="preserve">Eiropas Savienības kohēzijas politikas programmas 2021.–2027. gadam 4.3.1. specifiskā atbalsta mērķa </w:t>
      </w:r>
      <w:r w:rsidR="00607E5C">
        <w:rPr>
          <w:rFonts w:ascii="Times New Roman" w:hAnsi="Times New Roman" w:cs="Times New Roman"/>
          <w:sz w:val="24"/>
          <w:szCs w:val="24"/>
        </w:rPr>
        <w:t>“</w:t>
      </w:r>
      <w:r w:rsidR="00AB4618" w:rsidRPr="00892EEA">
        <w:rPr>
          <w:rFonts w:ascii="Times New Roman" w:hAnsi="Times New Roman" w:cs="Times New Roman"/>
          <w:sz w:val="24"/>
          <w:szCs w:val="24"/>
        </w:rPr>
        <w:t>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w:t>
      </w:r>
      <w:r w:rsidR="00607E5C">
        <w:rPr>
          <w:rFonts w:ascii="Times New Roman" w:hAnsi="Times New Roman" w:cs="Times New Roman"/>
          <w:sz w:val="24"/>
          <w:szCs w:val="24"/>
        </w:rPr>
        <w:t>”</w:t>
      </w:r>
      <w:r w:rsidR="006A33BB">
        <w:rPr>
          <w:rFonts w:ascii="Times New Roman" w:hAnsi="Times New Roman" w:cs="Times New Roman"/>
          <w:sz w:val="24"/>
          <w:szCs w:val="24"/>
        </w:rPr>
        <w:t xml:space="preserve"> 4.3.1.3.pasākuma “</w:t>
      </w:r>
      <w:r w:rsidR="00AB4618" w:rsidRPr="00892EEA">
        <w:rPr>
          <w:rFonts w:ascii="Times New Roman" w:hAnsi="Times New Roman" w:cs="Times New Roman"/>
          <w:sz w:val="24"/>
          <w:szCs w:val="24"/>
        </w:rPr>
        <w:t>Sociālo mājokļu atjaunošana vai jaunu sociālo mājokļu būvniecība</w:t>
      </w:r>
      <w:r w:rsidR="00607E5C">
        <w:rPr>
          <w:rFonts w:ascii="Times New Roman" w:hAnsi="Times New Roman" w:cs="Times New Roman"/>
          <w:sz w:val="24"/>
          <w:szCs w:val="24"/>
        </w:rPr>
        <w:t>”</w:t>
      </w:r>
      <w:r w:rsidR="00AB4618" w:rsidRPr="00892EEA">
        <w:rPr>
          <w:rFonts w:ascii="Times New Roman" w:hAnsi="Times New Roman" w:cs="Times New Roman"/>
          <w:sz w:val="24"/>
          <w:szCs w:val="24"/>
        </w:rPr>
        <w:t xml:space="preserve"> īstenošanas noteikumi”</w:t>
      </w:r>
      <w:r w:rsidR="006A33BB">
        <w:rPr>
          <w:rFonts w:ascii="Times New Roman" w:hAnsi="Times New Roman" w:cs="Times New Roman"/>
          <w:sz w:val="24"/>
          <w:szCs w:val="24"/>
        </w:rPr>
        <w:t>,</w:t>
      </w:r>
      <w:r w:rsidR="00AB4618" w:rsidRPr="00892EEA">
        <w:rPr>
          <w:rFonts w:ascii="Times New Roman" w:hAnsi="Times New Roman" w:cs="Times New Roman"/>
          <w:sz w:val="24"/>
          <w:szCs w:val="24"/>
        </w:rPr>
        <w:t xml:space="preserve"> g</w:t>
      </w:r>
      <w:r w:rsidR="00AB4618" w:rsidRPr="00912CE3">
        <w:rPr>
          <w:rFonts w:ascii="Times New Roman" w:hAnsi="Times New Roman" w:cs="Times New Roman"/>
          <w:sz w:val="24"/>
          <w:szCs w:val="24"/>
        </w:rPr>
        <w:t>atavo projekta</w:t>
      </w:r>
      <w:r w:rsidR="00AB4618">
        <w:rPr>
          <w:rFonts w:ascii="Times New Roman" w:hAnsi="Times New Roman" w:cs="Times New Roman"/>
          <w:sz w:val="24"/>
          <w:szCs w:val="24"/>
        </w:rPr>
        <w:t xml:space="preserve"> </w:t>
      </w:r>
      <w:r w:rsidR="00AB4618" w:rsidRPr="006249B6">
        <w:rPr>
          <w:rFonts w:ascii="Times New Roman" w:hAnsi="Times New Roman" w:cs="Times New Roman"/>
          <w:sz w:val="24"/>
          <w:szCs w:val="24"/>
        </w:rPr>
        <w:t>“</w:t>
      </w:r>
      <w:r w:rsidR="00C67C9C" w:rsidRPr="00C67C9C">
        <w:rPr>
          <w:rFonts w:ascii="Times New Roman" w:hAnsi="Times New Roman" w:cs="Times New Roman"/>
          <w:sz w:val="24"/>
          <w:szCs w:val="24"/>
        </w:rPr>
        <w:t>Sociālo mājokļu būvniecība Gulbenes pilsētā</w:t>
      </w:r>
      <w:r w:rsidR="00AB4618" w:rsidRPr="006249B6">
        <w:rPr>
          <w:rFonts w:ascii="Times New Roman" w:hAnsi="Times New Roman" w:cs="Times New Roman"/>
          <w:sz w:val="24"/>
          <w:szCs w:val="24"/>
        </w:rPr>
        <w:t>”</w:t>
      </w:r>
      <w:r w:rsidRPr="006249B6">
        <w:rPr>
          <w:rFonts w:ascii="Times New Roman" w:hAnsi="Times New Roman" w:cs="Times New Roman"/>
          <w:sz w:val="24"/>
          <w:szCs w:val="24"/>
        </w:rPr>
        <w:t xml:space="preserve"> pieteikumu iesniegšanai un izvērtēšanai</w:t>
      </w:r>
      <w:r>
        <w:rPr>
          <w:rFonts w:ascii="Times New Roman" w:hAnsi="Times New Roman" w:cs="Times New Roman"/>
          <w:sz w:val="24"/>
          <w:szCs w:val="24"/>
        </w:rPr>
        <w:t xml:space="preserve"> </w:t>
      </w:r>
      <w:r w:rsidRPr="00B656C4">
        <w:rPr>
          <w:rFonts w:ascii="Times New Roman" w:hAnsi="Times New Roman" w:cs="Times New Roman"/>
          <w:sz w:val="24"/>
          <w:szCs w:val="24"/>
        </w:rPr>
        <w:t xml:space="preserve">Centrālajā finanšu un līgumu aģentūrā. </w:t>
      </w:r>
    </w:p>
    <w:p w14:paraId="1F1321DC" w14:textId="6F78CE0A" w:rsidR="00C82248" w:rsidRPr="000432AD" w:rsidRDefault="00C82248" w:rsidP="00C82248">
      <w:pPr>
        <w:spacing w:line="360" w:lineRule="auto"/>
        <w:ind w:firstLine="567"/>
        <w:jc w:val="both"/>
        <w:rPr>
          <w:rFonts w:ascii="Times New Roman" w:hAnsi="Times New Roman" w:cs="Times New Roman"/>
          <w:sz w:val="24"/>
          <w:szCs w:val="24"/>
        </w:rPr>
      </w:pPr>
      <w:r w:rsidRPr="006249B6">
        <w:rPr>
          <w:rFonts w:ascii="Times New Roman" w:hAnsi="Times New Roman" w:cs="Times New Roman"/>
          <w:sz w:val="24"/>
          <w:szCs w:val="24"/>
        </w:rPr>
        <w:t xml:space="preserve">Projekta </w:t>
      </w:r>
      <w:r w:rsidR="00AB4618" w:rsidRPr="006249B6">
        <w:rPr>
          <w:rFonts w:ascii="Times New Roman" w:hAnsi="Times New Roman" w:cs="Times New Roman"/>
          <w:sz w:val="24"/>
          <w:szCs w:val="24"/>
        </w:rPr>
        <w:t>“</w:t>
      </w:r>
      <w:r w:rsidR="00C67C9C" w:rsidRPr="00C67C9C">
        <w:rPr>
          <w:rFonts w:ascii="Times New Roman" w:hAnsi="Times New Roman" w:cs="Times New Roman"/>
          <w:sz w:val="24"/>
          <w:szCs w:val="24"/>
        </w:rPr>
        <w:t>Sociālo mājokļu būvniecība Gulbenes pilsētā</w:t>
      </w:r>
      <w:r w:rsidR="00AB4618" w:rsidRPr="006249B6">
        <w:rPr>
          <w:rFonts w:ascii="Times New Roman" w:hAnsi="Times New Roman" w:cs="Times New Roman"/>
          <w:sz w:val="24"/>
          <w:szCs w:val="24"/>
        </w:rPr>
        <w:t>”</w:t>
      </w:r>
      <w:r w:rsidRPr="006249B6">
        <w:rPr>
          <w:rFonts w:ascii="Times New Roman" w:hAnsi="Times New Roman" w:cs="Times New Roman"/>
          <w:sz w:val="24"/>
          <w:szCs w:val="24"/>
        </w:rPr>
        <w:t xml:space="preserve"> mērķis</w:t>
      </w:r>
      <w:r w:rsidRPr="00B656C4">
        <w:rPr>
          <w:rFonts w:ascii="Times New Roman" w:hAnsi="Times New Roman" w:cs="Times New Roman"/>
          <w:sz w:val="24"/>
          <w:szCs w:val="24"/>
        </w:rPr>
        <w:t xml:space="preserve"> ir </w:t>
      </w:r>
      <w:r w:rsidR="00AB4618" w:rsidRPr="00AB4618">
        <w:rPr>
          <w:rFonts w:ascii="Times New Roman" w:hAnsi="Times New Roman" w:cs="Times New Roman"/>
          <w:sz w:val="24"/>
          <w:szCs w:val="24"/>
        </w:rPr>
        <w:t>nodrošināt cilvēka cienīgiem dzīves apstākļiem atbilstoša mājokļa pieejamību sociāli un ekonomiski mazaizsargātām personām un samazināt rindas šādu mājokļu izīrēšanai</w:t>
      </w:r>
      <w:r w:rsidR="00AB4618">
        <w:rPr>
          <w:rFonts w:ascii="Times New Roman" w:hAnsi="Times New Roman" w:cs="Times New Roman"/>
          <w:sz w:val="24"/>
          <w:szCs w:val="24"/>
        </w:rPr>
        <w:t xml:space="preserve"> Gulbenes </w:t>
      </w:r>
      <w:r w:rsidR="006249B6">
        <w:rPr>
          <w:rFonts w:ascii="Times New Roman" w:hAnsi="Times New Roman" w:cs="Times New Roman"/>
          <w:sz w:val="24"/>
          <w:szCs w:val="24"/>
        </w:rPr>
        <w:t>pilsētā</w:t>
      </w:r>
      <w:r w:rsidR="00AB4618">
        <w:rPr>
          <w:rFonts w:ascii="Times New Roman" w:hAnsi="Times New Roman" w:cs="Times New Roman"/>
          <w:sz w:val="24"/>
          <w:szCs w:val="24"/>
        </w:rPr>
        <w:t xml:space="preserve">. </w:t>
      </w:r>
      <w:r w:rsidRPr="00F05D35">
        <w:rPr>
          <w:rFonts w:ascii="Times New Roman" w:hAnsi="Times New Roman" w:cs="Times New Roman"/>
          <w:sz w:val="24"/>
          <w:szCs w:val="24"/>
        </w:rPr>
        <w:t>Projekta kopējās</w:t>
      </w:r>
      <w:r>
        <w:rPr>
          <w:rFonts w:ascii="Times New Roman" w:hAnsi="Times New Roman" w:cs="Times New Roman"/>
          <w:sz w:val="24"/>
          <w:szCs w:val="24"/>
        </w:rPr>
        <w:t>, attiecināmās</w:t>
      </w:r>
      <w:r w:rsidRPr="00F05D35">
        <w:rPr>
          <w:rFonts w:ascii="Times New Roman" w:hAnsi="Times New Roman" w:cs="Times New Roman"/>
          <w:sz w:val="24"/>
          <w:szCs w:val="24"/>
        </w:rPr>
        <w:t xml:space="preserve"> </w:t>
      </w:r>
      <w:r w:rsidRPr="000432AD">
        <w:rPr>
          <w:rFonts w:ascii="Times New Roman" w:hAnsi="Times New Roman" w:cs="Times New Roman"/>
          <w:sz w:val="24"/>
          <w:szCs w:val="24"/>
        </w:rPr>
        <w:t xml:space="preserve">izmaksas ir </w:t>
      </w:r>
      <w:r w:rsidR="00AB4618">
        <w:rPr>
          <w:rFonts w:ascii="Times New Roman" w:hAnsi="Times New Roman" w:cs="Times New Roman"/>
          <w:sz w:val="24"/>
          <w:szCs w:val="24"/>
        </w:rPr>
        <w:t>690</w:t>
      </w:r>
      <w:r w:rsidR="00607E5C">
        <w:rPr>
          <w:rFonts w:ascii="Times New Roman" w:hAnsi="Times New Roman" w:cs="Times New Roman"/>
          <w:sz w:val="24"/>
          <w:szCs w:val="24"/>
        </w:rPr>
        <w:t> </w:t>
      </w:r>
      <w:r w:rsidR="00AB4618">
        <w:rPr>
          <w:rFonts w:ascii="Times New Roman" w:hAnsi="Times New Roman" w:cs="Times New Roman"/>
          <w:sz w:val="24"/>
          <w:szCs w:val="24"/>
        </w:rPr>
        <w:t>000</w:t>
      </w:r>
      <w:r w:rsidR="00607E5C">
        <w:rPr>
          <w:rFonts w:ascii="Times New Roman" w:hAnsi="Times New Roman" w:cs="Times New Roman"/>
          <w:sz w:val="24"/>
          <w:szCs w:val="24"/>
        </w:rPr>
        <w:t>,</w:t>
      </w:r>
      <w:r w:rsidR="00AB4618">
        <w:rPr>
          <w:rFonts w:ascii="Times New Roman" w:hAnsi="Times New Roman" w:cs="Times New Roman"/>
          <w:sz w:val="24"/>
          <w:szCs w:val="24"/>
        </w:rPr>
        <w:t>00</w:t>
      </w:r>
      <w:r w:rsidRPr="000432AD">
        <w:rPr>
          <w:rFonts w:ascii="Times New Roman" w:hAnsi="Times New Roman" w:cs="Times New Roman"/>
          <w:sz w:val="24"/>
          <w:szCs w:val="24"/>
        </w:rPr>
        <w:t xml:space="preserve"> EUR</w:t>
      </w:r>
      <w:r w:rsidR="00A3204B">
        <w:rPr>
          <w:rFonts w:ascii="Times New Roman" w:hAnsi="Times New Roman" w:cs="Times New Roman"/>
          <w:sz w:val="24"/>
          <w:szCs w:val="24"/>
        </w:rPr>
        <w:t xml:space="preserve"> (seši simti deviņdesmit tūkstoši </w:t>
      </w:r>
      <w:r w:rsidR="00A3204B" w:rsidRPr="00607E5C">
        <w:rPr>
          <w:rFonts w:ascii="Times New Roman" w:hAnsi="Times New Roman" w:cs="Times New Roman"/>
          <w:i/>
          <w:iCs/>
          <w:sz w:val="24"/>
          <w:szCs w:val="24"/>
        </w:rPr>
        <w:t>euro</w:t>
      </w:r>
      <w:r w:rsidR="00607E5C">
        <w:rPr>
          <w:rFonts w:ascii="Times New Roman" w:hAnsi="Times New Roman" w:cs="Times New Roman"/>
          <w:sz w:val="24"/>
          <w:szCs w:val="24"/>
        </w:rPr>
        <w:t>, 00 centi</w:t>
      </w:r>
      <w:r w:rsidR="00A3204B">
        <w:rPr>
          <w:rFonts w:ascii="Times New Roman" w:hAnsi="Times New Roman" w:cs="Times New Roman"/>
          <w:sz w:val="24"/>
          <w:szCs w:val="24"/>
        </w:rPr>
        <w:t>)</w:t>
      </w:r>
      <w:r w:rsidRPr="000432AD">
        <w:rPr>
          <w:rFonts w:ascii="Times New Roman" w:hAnsi="Times New Roman" w:cs="Times New Roman"/>
          <w:sz w:val="24"/>
          <w:szCs w:val="24"/>
        </w:rPr>
        <w:t xml:space="preserve">, no tām </w:t>
      </w:r>
      <w:r w:rsidR="00AB4618">
        <w:rPr>
          <w:rFonts w:ascii="Times New Roman" w:hAnsi="Times New Roman" w:cs="Times New Roman"/>
          <w:sz w:val="24"/>
          <w:szCs w:val="24"/>
        </w:rPr>
        <w:t>73</w:t>
      </w:r>
      <w:r w:rsidR="00607E5C">
        <w:rPr>
          <w:rFonts w:ascii="Times New Roman" w:hAnsi="Times New Roman" w:cs="Times New Roman"/>
          <w:sz w:val="24"/>
          <w:szCs w:val="24"/>
        </w:rPr>
        <w:t>,</w:t>
      </w:r>
      <w:r w:rsidR="00AB4618">
        <w:rPr>
          <w:rFonts w:ascii="Times New Roman" w:hAnsi="Times New Roman" w:cs="Times New Roman"/>
          <w:sz w:val="24"/>
          <w:szCs w:val="24"/>
        </w:rPr>
        <w:t>92</w:t>
      </w:r>
      <w:r w:rsidRPr="000432AD">
        <w:rPr>
          <w:rFonts w:ascii="Times New Roman" w:hAnsi="Times New Roman" w:cs="Times New Roman"/>
          <w:sz w:val="24"/>
          <w:szCs w:val="24"/>
        </w:rPr>
        <w:t xml:space="preserve">% jeb </w:t>
      </w:r>
      <w:r w:rsidR="00AB4618">
        <w:rPr>
          <w:rFonts w:ascii="Times New Roman" w:hAnsi="Times New Roman" w:cs="Times New Roman"/>
          <w:sz w:val="24"/>
          <w:szCs w:val="24"/>
        </w:rPr>
        <w:t>510</w:t>
      </w:r>
      <w:r w:rsidR="00607E5C">
        <w:rPr>
          <w:rFonts w:ascii="Times New Roman" w:hAnsi="Times New Roman" w:cs="Times New Roman"/>
          <w:sz w:val="24"/>
          <w:szCs w:val="24"/>
        </w:rPr>
        <w:t> </w:t>
      </w:r>
      <w:r w:rsidR="00AB4618">
        <w:rPr>
          <w:rFonts w:ascii="Times New Roman" w:hAnsi="Times New Roman" w:cs="Times New Roman"/>
          <w:sz w:val="24"/>
          <w:szCs w:val="24"/>
        </w:rPr>
        <w:t>000</w:t>
      </w:r>
      <w:r w:rsidR="00607E5C">
        <w:rPr>
          <w:rFonts w:ascii="Times New Roman" w:hAnsi="Times New Roman" w:cs="Times New Roman"/>
          <w:sz w:val="24"/>
          <w:szCs w:val="24"/>
        </w:rPr>
        <w:t>,</w:t>
      </w:r>
      <w:r w:rsidR="00AB4618">
        <w:rPr>
          <w:rFonts w:ascii="Times New Roman" w:hAnsi="Times New Roman" w:cs="Times New Roman"/>
          <w:sz w:val="24"/>
          <w:szCs w:val="24"/>
        </w:rPr>
        <w:t>00</w:t>
      </w:r>
      <w:r w:rsidR="00A3204B">
        <w:rPr>
          <w:rFonts w:ascii="Times New Roman" w:hAnsi="Times New Roman" w:cs="Times New Roman"/>
          <w:sz w:val="24"/>
          <w:szCs w:val="24"/>
        </w:rPr>
        <w:t xml:space="preserve"> EUR</w:t>
      </w:r>
      <w:r w:rsidRPr="000432AD">
        <w:rPr>
          <w:rFonts w:ascii="Times New Roman" w:hAnsi="Times New Roman" w:cs="Times New Roman"/>
          <w:sz w:val="24"/>
          <w:szCs w:val="24"/>
        </w:rPr>
        <w:t xml:space="preserve"> (</w:t>
      </w:r>
      <w:r w:rsidR="00AB4618">
        <w:rPr>
          <w:rFonts w:ascii="Times New Roman" w:hAnsi="Times New Roman" w:cs="Times New Roman"/>
          <w:sz w:val="24"/>
          <w:szCs w:val="24"/>
        </w:rPr>
        <w:t xml:space="preserve">pieci simti desmit tūkstoši </w:t>
      </w:r>
      <w:r w:rsidRPr="00607E5C">
        <w:rPr>
          <w:rFonts w:ascii="Times New Roman" w:hAnsi="Times New Roman" w:cs="Times New Roman"/>
          <w:i/>
          <w:iCs/>
          <w:sz w:val="24"/>
          <w:szCs w:val="24"/>
        </w:rPr>
        <w:t>euro</w:t>
      </w:r>
      <w:r w:rsidR="00607E5C">
        <w:rPr>
          <w:rFonts w:ascii="Times New Roman" w:hAnsi="Times New Roman" w:cs="Times New Roman"/>
          <w:sz w:val="24"/>
          <w:szCs w:val="24"/>
        </w:rPr>
        <w:t>, 00 centi</w:t>
      </w:r>
      <w:r w:rsidRPr="000432AD">
        <w:rPr>
          <w:rFonts w:ascii="Times New Roman" w:hAnsi="Times New Roman" w:cs="Times New Roman"/>
          <w:sz w:val="24"/>
          <w:szCs w:val="24"/>
        </w:rPr>
        <w:t>) ir ERAF finansējums un</w:t>
      </w:r>
      <w:r w:rsidR="00AB4618">
        <w:rPr>
          <w:rFonts w:ascii="Times New Roman" w:hAnsi="Times New Roman" w:cs="Times New Roman"/>
          <w:sz w:val="24"/>
          <w:szCs w:val="24"/>
        </w:rPr>
        <w:t xml:space="preserve"> 26</w:t>
      </w:r>
      <w:r w:rsidR="00607E5C">
        <w:rPr>
          <w:rFonts w:ascii="Times New Roman" w:hAnsi="Times New Roman" w:cs="Times New Roman"/>
          <w:sz w:val="24"/>
          <w:szCs w:val="24"/>
        </w:rPr>
        <w:t>,</w:t>
      </w:r>
      <w:r w:rsidR="00AB4618">
        <w:rPr>
          <w:rFonts w:ascii="Times New Roman" w:hAnsi="Times New Roman" w:cs="Times New Roman"/>
          <w:sz w:val="24"/>
          <w:szCs w:val="24"/>
        </w:rPr>
        <w:t>08</w:t>
      </w:r>
      <w:r w:rsidRPr="000432AD">
        <w:rPr>
          <w:rFonts w:ascii="Times New Roman" w:hAnsi="Times New Roman" w:cs="Times New Roman"/>
          <w:sz w:val="24"/>
          <w:szCs w:val="24"/>
        </w:rPr>
        <w:t xml:space="preserve">% jeb </w:t>
      </w:r>
      <w:r w:rsidR="00AB4618">
        <w:rPr>
          <w:rFonts w:ascii="Times New Roman" w:hAnsi="Times New Roman" w:cs="Times New Roman"/>
          <w:sz w:val="24"/>
          <w:szCs w:val="24"/>
        </w:rPr>
        <w:t>180</w:t>
      </w:r>
      <w:r w:rsidR="00607E5C">
        <w:rPr>
          <w:rFonts w:ascii="Times New Roman" w:hAnsi="Times New Roman" w:cs="Times New Roman"/>
          <w:sz w:val="24"/>
          <w:szCs w:val="24"/>
        </w:rPr>
        <w:t> </w:t>
      </w:r>
      <w:r w:rsidR="00AB4618">
        <w:rPr>
          <w:rFonts w:ascii="Times New Roman" w:hAnsi="Times New Roman" w:cs="Times New Roman"/>
          <w:sz w:val="24"/>
          <w:szCs w:val="24"/>
        </w:rPr>
        <w:t>000</w:t>
      </w:r>
      <w:r w:rsidR="00607E5C">
        <w:rPr>
          <w:rFonts w:ascii="Times New Roman" w:hAnsi="Times New Roman" w:cs="Times New Roman"/>
          <w:sz w:val="24"/>
          <w:szCs w:val="24"/>
        </w:rPr>
        <w:t>,</w:t>
      </w:r>
      <w:r w:rsidR="00AB4618">
        <w:rPr>
          <w:rFonts w:ascii="Times New Roman" w:hAnsi="Times New Roman" w:cs="Times New Roman"/>
          <w:sz w:val="24"/>
          <w:szCs w:val="24"/>
        </w:rPr>
        <w:t>00</w:t>
      </w:r>
      <w:r w:rsidRPr="000432AD">
        <w:rPr>
          <w:rFonts w:ascii="Times New Roman" w:hAnsi="Times New Roman" w:cs="Times New Roman"/>
          <w:sz w:val="24"/>
          <w:szCs w:val="24"/>
        </w:rPr>
        <w:t xml:space="preserve"> </w:t>
      </w:r>
      <w:r w:rsidR="00A3204B">
        <w:rPr>
          <w:rFonts w:ascii="Times New Roman" w:hAnsi="Times New Roman" w:cs="Times New Roman"/>
          <w:sz w:val="24"/>
          <w:szCs w:val="24"/>
        </w:rPr>
        <w:t xml:space="preserve">EUR </w:t>
      </w:r>
      <w:r w:rsidRPr="000432AD">
        <w:rPr>
          <w:rFonts w:ascii="Times New Roman" w:hAnsi="Times New Roman" w:cs="Times New Roman"/>
          <w:sz w:val="24"/>
          <w:szCs w:val="24"/>
        </w:rPr>
        <w:t>(</w:t>
      </w:r>
      <w:r w:rsidR="00AB4618">
        <w:rPr>
          <w:rFonts w:ascii="Times New Roman" w:hAnsi="Times New Roman" w:cs="Times New Roman"/>
          <w:sz w:val="24"/>
          <w:szCs w:val="24"/>
        </w:rPr>
        <w:t xml:space="preserve">simtu astoņdesmit tūkstoši </w:t>
      </w:r>
      <w:r w:rsidRPr="00607E5C">
        <w:rPr>
          <w:rFonts w:ascii="Times New Roman" w:hAnsi="Times New Roman" w:cs="Times New Roman"/>
          <w:i/>
          <w:iCs/>
          <w:sz w:val="24"/>
          <w:szCs w:val="24"/>
        </w:rPr>
        <w:t>euro</w:t>
      </w:r>
      <w:r w:rsidR="00607E5C">
        <w:rPr>
          <w:rFonts w:ascii="Times New Roman" w:hAnsi="Times New Roman" w:cs="Times New Roman"/>
          <w:sz w:val="24"/>
          <w:szCs w:val="24"/>
        </w:rPr>
        <w:t>, 00 centi</w:t>
      </w:r>
      <w:r w:rsidRPr="000432AD">
        <w:rPr>
          <w:rFonts w:ascii="Times New Roman" w:hAnsi="Times New Roman" w:cs="Times New Roman"/>
          <w:sz w:val="24"/>
          <w:szCs w:val="24"/>
        </w:rPr>
        <w:t>)  ir Gulbenes novada pašvaldības izmaksas.</w:t>
      </w:r>
    </w:p>
    <w:p w14:paraId="17759175" w14:textId="75135FB0" w:rsidR="00A3204B" w:rsidRPr="00E20C73" w:rsidRDefault="00C82248" w:rsidP="00A3204B">
      <w:pPr>
        <w:spacing w:line="360" w:lineRule="auto"/>
        <w:ind w:firstLine="567"/>
        <w:jc w:val="both"/>
        <w:rPr>
          <w:rFonts w:ascii="Times New Roman" w:hAnsi="Times New Roman" w:cs="Times New Roman"/>
          <w:sz w:val="24"/>
          <w:szCs w:val="24"/>
        </w:rPr>
      </w:pPr>
      <w:r w:rsidRPr="00F05D35">
        <w:rPr>
          <w:rFonts w:ascii="Times New Roman" w:hAnsi="Times New Roman" w:cs="Times New Roman"/>
          <w:sz w:val="24"/>
          <w:szCs w:val="24"/>
        </w:rPr>
        <w:t xml:space="preserve">Pamatojoties uz </w:t>
      </w:r>
      <w:r w:rsidRPr="006A33BB">
        <w:rPr>
          <w:rFonts w:ascii="Times New Roman" w:hAnsi="Times New Roman" w:cs="Times New Roman"/>
          <w:sz w:val="24"/>
          <w:szCs w:val="24"/>
        </w:rPr>
        <w:t>Pašvaldību likuma 10.panta pirmās daļas 21.punktu, kas nosaka, ka dome ir tiesīga izlemt ikvienu pašvaldības kompetences jautājumu; tikai domes kompetencē ir pieņemt lēmumus citos ārējos normatīvajos aktos paredzētajos gadījumos, Ministru kabineta</w:t>
      </w:r>
      <w:r w:rsidR="006A33BB">
        <w:rPr>
          <w:rFonts w:ascii="Times New Roman" w:hAnsi="Times New Roman" w:cs="Times New Roman"/>
          <w:sz w:val="24"/>
          <w:szCs w:val="24"/>
        </w:rPr>
        <w:t xml:space="preserve"> 2023.gada 19.septembra</w:t>
      </w:r>
      <w:r w:rsidRPr="006A33BB">
        <w:rPr>
          <w:rFonts w:ascii="Times New Roman" w:hAnsi="Times New Roman" w:cs="Times New Roman"/>
          <w:sz w:val="24"/>
          <w:szCs w:val="24"/>
        </w:rPr>
        <w:t xml:space="preserve"> noteikumiem </w:t>
      </w:r>
      <w:r w:rsidR="00AB4618" w:rsidRPr="006A33BB">
        <w:rPr>
          <w:rFonts w:ascii="Times New Roman" w:hAnsi="Times New Roman" w:cs="Times New Roman"/>
          <w:sz w:val="24"/>
          <w:szCs w:val="24"/>
        </w:rPr>
        <w:t>Nr.538 “</w:t>
      </w:r>
      <w:r w:rsidR="006A33BB" w:rsidRPr="006A33BB">
        <w:rPr>
          <w:rFonts w:ascii="Times New Roman" w:hAnsi="Times New Roman" w:cs="Times New Roman"/>
          <w:sz w:val="24"/>
          <w:szCs w:val="24"/>
        </w:rPr>
        <w:t>Eiropas Savienības kohēzijas politikas programmas 2021.–2027. gadam 4.</w:t>
      </w:r>
      <w:r w:rsidR="006A33BB">
        <w:rPr>
          <w:rFonts w:ascii="Times New Roman" w:hAnsi="Times New Roman" w:cs="Times New Roman"/>
          <w:sz w:val="24"/>
          <w:szCs w:val="24"/>
        </w:rPr>
        <w:t>3.1. specifiskā atbalsta mērķa “</w:t>
      </w:r>
      <w:r w:rsidR="006A33BB" w:rsidRPr="006A33BB">
        <w:rPr>
          <w:rFonts w:ascii="Times New Roman" w:hAnsi="Times New Roman" w:cs="Times New Roman"/>
          <w:sz w:val="24"/>
          <w:szCs w:val="24"/>
        </w:rPr>
        <w:t xml:space="preserve">Veicināt sociāli atstumto kopienu, mājsaimniecību ar zemiem ienākumiem un nelabvēlīgā situācijā esošo grupu, tostarp cilvēku ar īpašām vajadzībām sociāli ekonomisko integrāciju, īstenojot integrētas darbības, tostarp nodrošinot mājokli un </w:t>
      </w:r>
      <w:r w:rsidR="006A33BB" w:rsidRPr="006A33BB">
        <w:rPr>
          <w:rFonts w:ascii="Times New Roman" w:hAnsi="Times New Roman" w:cs="Times New Roman"/>
          <w:sz w:val="24"/>
          <w:szCs w:val="24"/>
        </w:rPr>
        <w:lastRenderedPageBreak/>
        <w:t>sociālos p</w:t>
      </w:r>
      <w:r w:rsidR="006A33BB">
        <w:rPr>
          <w:rFonts w:ascii="Times New Roman" w:hAnsi="Times New Roman" w:cs="Times New Roman"/>
          <w:sz w:val="24"/>
          <w:szCs w:val="24"/>
        </w:rPr>
        <w:t>akalpojumus" 4.3.1.3. pasākuma “</w:t>
      </w:r>
      <w:r w:rsidR="006A33BB" w:rsidRPr="006A33BB">
        <w:rPr>
          <w:rFonts w:ascii="Times New Roman" w:hAnsi="Times New Roman" w:cs="Times New Roman"/>
          <w:sz w:val="24"/>
          <w:szCs w:val="24"/>
        </w:rPr>
        <w:t>Sociālo mājokļu atjaunošana vai j</w:t>
      </w:r>
      <w:r w:rsidR="006A33BB">
        <w:rPr>
          <w:rFonts w:ascii="Times New Roman" w:hAnsi="Times New Roman" w:cs="Times New Roman"/>
          <w:sz w:val="24"/>
          <w:szCs w:val="24"/>
        </w:rPr>
        <w:t xml:space="preserve">aunu sociālo </w:t>
      </w:r>
      <w:r w:rsidR="006A33BB" w:rsidRPr="00E20C73">
        <w:rPr>
          <w:rFonts w:ascii="Times New Roman" w:hAnsi="Times New Roman" w:cs="Times New Roman"/>
          <w:sz w:val="24"/>
          <w:szCs w:val="24"/>
        </w:rPr>
        <w:t>mājokļu būvniecība” īstenošanas noteikumi”</w:t>
      </w:r>
      <w:r w:rsidR="00AB4618" w:rsidRPr="00E20C73">
        <w:rPr>
          <w:rFonts w:ascii="Times New Roman" w:hAnsi="Times New Roman" w:cs="Times New Roman"/>
          <w:sz w:val="24"/>
          <w:szCs w:val="24"/>
        </w:rPr>
        <w:t>,</w:t>
      </w:r>
      <w:r w:rsidR="00A3204B" w:rsidRPr="00E20C73">
        <w:rPr>
          <w:rFonts w:ascii="Times New Roman" w:hAnsi="Times New Roman" w:cs="Times New Roman"/>
          <w:sz w:val="24"/>
          <w:szCs w:val="24"/>
        </w:rPr>
        <w:t xml:space="preserve"> un </w:t>
      </w:r>
      <w:r w:rsidR="006A33BB" w:rsidRPr="00E20C73">
        <w:rPr>
          <w:rFonts w:ascii="Times New Roman" w:hAnsi="Times New Roman" w:cs="Times New Roman"/>
          <w:sz w:val="24"/>
          <w:szCs w:val="24"/>
        </w:rPr>
        <w:t xml:space="preserve">ņemot vērā </w:t>
      </w:r>
      <w:r w:rsidR="00607E5C" w:rsidRPr="00E20C73">
        <w:rPr>
          <w:rFonts w:ascii="Times New Roman" w:hAnsi="Times New Roman" w:cs="Times New Roman"/>
          <w:sz w:val="24"/>
          <w:szCs w:val="24"/>
        </w:rPr>
        <w:t>A</w:t>
      </w:r>
      <w:r w:rsidR="00A3204B" w:rsidRPr="00E20C73">
        <w:rPr>
          <w:rFonts w:ascii="Times New Roman" w:hAnsi="Times New Roman" w:cs="Times New Roman"/>
          <w:sz w:val="24"/>
          <w:szCs w:val="24"/>
        </w:rPr>
        <w:t xml:space="preserve">ttīstības un tautsaimniecības komitejas ieteikumu, atklāti balsojot: </w:t>
      </w:r>
      <w:r w:rsidR="00E20C73" w:rsidRPr="00E20C73">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Ivars Kupčs, Lāsma Gabdulļina, Mudīte Motivāne, Normunds Audzišs, Normunds Mazūrs), "Pret" – 1 (Intars Liepiņš), "Atturas" – nav, "Nepiedalās" – nav</w:t>
      </w:r>
      <w:r w:rsidR="00A3204B" w:rsidRPr="00E20C73">
        <w:rPr>
          <w:rFonts w:ascii="Times New Roman" w:hAnsi="Times New Roman" w:cs="Times New Roman"/>
          <w:sz w:val="24"/>
          <w:szCs w:val="24"/>
        </w:rPr>
        <w:t>, Gulbenes novada  pašvaldības dome NOLEMJ:</w:t>
      </w:r>
    </w:p>
    <w:p w14:paraId="66B0A023" w14:textId="495E4C53" w:rsidR="00C82248" w:rsidRPr="00996AD7" w:rsidRDefault="00C82248" w:rsidP="00C82248">
      <w:pPr>
        <w:spacing w:line="360" w:lineRule="auto"/>
        <w:ind w:firstLine="567"/>
        <w:jc w:val="both"/>
        <w:rPr>
          <w:rFonts w:ascii="Times New Roman" w:hAnsi="Times New Roman" w:cs="Times New Roman"/>
          <w:sz w:val="24"/>
          <w:szCs w:val="24"/>
        </w:rPr>
      </w:pPr>
      <w:r w:rsidRPr="00E20C73">
        <w:rPr>
          <w:rFonts w:ascii="Times New Roman" w:hAnsi="Times New Roman" w:cs="Times New Roman"/>
          <w:sz w:val="24"/>
          <w:szCs w:val="24"/>
        </w:rPr>
        <w:t xml:space="preserve">1. ATBALSTĪT Gulbenes novada pašvaldības projekta </w:t>
      </w:r>
      <w:r w:rsidR="00AB4618" w:rsidRPr="00E20C73">
        <w:rPr>
          <w:rFonts w:ascii="Times New Roman" w:hAnsi="Times New Roman" w:cs="Times New Roman"/>
          <w:sz w:val="24"/>
          <w:szCs w:val="24"/>
        </w:rPr>
        <w:t>“</w:t>
      </w:r>
      <w:r w:rsidR="00C67C9C" w:rsidRPr="00E20C73">
        <w:rPr>
          <w:rFonts w:ascii="Times New Roman" w:hAnsi="Times New Roman" w:cs="Times New Roman"/>
          <w:sz w:val="24"/>
          <w:szCs w:val="24"/>
        </w:rPr>
        <w:t>Sociālo mājokļu būvniecība</w:t>
      </w:r>
      <w:r w:rsidR="00C67C9C" w:rsidRPr="00C67C9C">
        <w:rPr>
          <w:rFonts w:ascii="Times New Roman" w:hAnsi="Times New Roman" w:cs="Times New Roman"/>
          <w:sz w:val="24"/>
          <w:szCs w:val="24"/>
        </w:rPr>
        <w:t xml:space="preserve"> Gulbenes pilsētā</w:t>
      </w:r>
      <w:r w:rsidR="00AB4618" w:rsidRPr="00AB4618">
        <w:rPr>
          <w:rFonts w:ascii="Times New Roman" w:hAnsi="Times New Roman" w:cs="Times New Roman"/>
          <w:sz w:val="24"/>
          <w:szCs w:val="24"/>
        </w:rPr>
        <w:t xml:space="preserve">” </w:t>
      </w:r>
      <w:r w:rsidRPr="009A17E9">
        <w:rPr>
          <w:rFonts w:ascii="Times New Roman" w:hAnsi="Times New Roman" w:cs="Times New Roman"/>
          <w:sz w:val="24"/>
          <w:szCs w:val="24"/>
        </w:rPr>
        <w:t>pieteikuma iesniegšanu</w:t>
      </w:r>
      <w:r>
        <w:rPr>
          <w:rFonts w:ascii="Times New Roman" w:hAnsi="Times New Roman" w:cs="Times New Roman"/>
          <w:sz w:val="24"/>
          <w:szCs w:val="24"/>
        </w:rPr>
        <w:t xml:space="preserve"> </w:t>
      </w:r>
      <w:r w:rsidR="00AB4618" w:rsidRPr="00892EEA">
        <w:rPr>
          <w:rFonts w:ascii="Times New Roman" w:hAnsi="Times New Roman" w:cs="Times New Roman"/>
          <w:sz w:val="24"/>
          <w:szCs w:val="24"/>
        </w:rPr>
        <w:t xml:space="preserve">4.3.1.3.pasākuma </w:t>
      </w:r>
      <w:r w:rsidR="00607E5C">
        <w:rPr>
          <w:rFonts w:ascii="Times New Roman" w:hAnsi="Times New Roman" w:cs="Times New Roman"/>
          <w:sz w:val="24"/>
          <w:szCs w:val="24"/>
        </w:rPr>
        <w:t>“</w:t>
      </w:r>
      <w:r w:rsidR="00AB4618" w:rsidRPr="00892EEA">
        <w:rPr>
          <w:rFonts w:ascii="Times New Roman" w:hAnsi="Times New Roman" w:cs="Times New Roman"/>
          <w:sz w:val="24"/>
          <w:szCs w:val="24"/>
        </w:rPr>
        <w:t>Sociālo mājokļu atjaunošana vai jaunu sociālo mājokļu būvniecība</w:t>
      </w:r>
      <w:r w:rsidR="00607E5C">
        <w:rPr>
          <w:rFonts w:ascii="Times New Roman" w:hAnsi="Times New Roman" w:cs="Times New Roman"/>
          <w:sz w:val="24"/>
          <w:szCs w:val="24"/>
        </w:rPr>
        <w:t>”</w:t>
      </w:r>
      <w:r>
        <w:rPr>
          <w:rFonts w:ascii="Times New Roman" w:hAnsi="Times New Roman" w:cs="Times New Roman"/>
          <w:sz w:val="24"/>
          <w:szCs w:val="24"/>
        </w:rPr>
        <w:t xml:space="preserve"> projektu iesniegumu atlasē</w:t>
      </w:r>
      <w:r w:rsidRPr="00996AD7">
        <w:rPr>
          <w:rFonts w:ascii="Times New Roman" w:hAnsi="Times New Roman" w:cs="Times New Roman"/>
          <w:sz w:val="24"/>
          <w:szCs w:val="24"/>
        </w:rPr>
        <w:t>.</w:t>
      </w:r>
    </w:p>
    <w:p w14:paraId="20FC58C6" w14:textId="65604234" w:rsidR="00C82248" w:rsidRPr="000432AD" w:rsidRDefault="00C82248" w:rsidP="00C82248">
      <w:pPr>
        <w:widowControl w:val="0"/>
        <w:spacing w:line="360" w:lineRule="auto"/>
        <w:ind w:firstLine="567"/>
        <w:jc w:val="both"/>
        <w:rPr>
          <w:rFonts w:ascii="Times New Roman" w:hAnsi="Times New Roman" w:cs="Times New Roman"/>
          <w:sz w:val="24"/>
          <w:szCs w:val="24"/>
        </w:rPr>
      </w:pPr>
      <w:r w:rsidRPr="008F1EAA">
        <w:rPr>
          <w:rFonts w:ascii="Times New Roman" w:hAnsi="Times New Roman" w:cs="Times New Roman"/>
          <w:sz w:val="24"/>
          <w:szCs w:val="24"/>
        </w:rPr>
        <w:t xml:space="preserve">2. </w:t>
      </w:r>
      <w:r w:rsidRPr="000432AD">
        <w:rPr>
          <w:rFonts w:ascii="Times New Roman" w:hAnsi="Times New Roman" w:cs="Times New Roman"/>
          <w:sz w:val="24"/>
          <w:szCs w:val="24"/>
        </w:rPr>
        <w:t xml:space="preserve">NODROŠINĀT projekta </w:t>
      </w:r>
      <w:bookmarkStart w:id="0" w:name="_Hlk45816417"/>
      <w:r w:rsidRPr="000432AD">
        <w:rPr>
          <w:rFonts w:ascii="Times New Roman" w:hAnsi="Times New Roman" w:cs="Times New Roman"/>
          <w:sz w:val="24"/>
          <w:szCs w:val="24"/>
        </w:rPr>
        <w:t xml:space="preserve">realizācijai nepieciešamo </w:t>
      </w:r>
      <w:bookmarkEnd w:id="0"/>
      <w:r w:rsidRPr="000432AD">
        <w:rPr>
          <w:rFonts w:ascii="Times New Roman" w:hAnsi="Times New Roman" w:cs="Times New Roman"/>
          <w:sz w:val="24"/>
          <w:szCs w:val="24"/>
        </w:rPr>
        <w:t xml:space="preserve">līdzfinansējumu </w:t>
      </w:r>
      <w:r w:rsidR="00AB4618">
        <w:rPr>
          <w:rFonts w:ascii="Times New Roman" w:hAnsi="Times New Roman" w:cs="Times New Roman"/>
          <w:sz w:val="24"/>
          <w:szCs w:val="24"/>
        </w:rPr>
        <w:t>26</w:t>
      </w:r>
      <w:r w:rsidR="00607E5C">
        <w:rPr>
          <w:rFonts w:ascii="Times New Roman" w:hAnsi="Times New Roman" w:cs="Times New Roman"/>
          <w:sz w:val="24"/>
          <w:szCs w:val="24"/>
        </w:rPr>
        <w:t>,</w:t>
      </w:r>
      <w:r w:rsidR="00AB4618">
        <w:rPr>
          <w:rFonts w:ascii="Times New Roman" w:hAnsi="Times New Roman" w:cs="Times New Roman"/>
          <w:sz w:val="24"/>
          <w:szCs w:val="24"/>
        </w:rPr>
        <w:t>08</w:t>
      </w:r>
      <w:r w:rsidR="00AB4618" w:rsidRPr="000432AD">
        <w:rPr>
          <w:rFonts w:ascii="Times New Roman" w:hAnsi="Times New Roman" w:cs="Times New Roman"/>
          <w:sz w:val="24"/>
          <w:szCs w:val="24"/>
        </w:rPr>
        <w:t xml:space="preserve">% jeb EUR </w:t>
      </w:r>
      <w:r w:rsidR="00AB4618">
        <w:rPr>
          <w:rFonts w:ascii="Times New Roman" w:hAnsi="Times New Roman" w:cs="Times New Roman"/>
          <w:sz w:val="24"/>
          <w:szCs w:val="24"/>
        </w:rPr>
        <w:t>180</w:t>
      </w:r>
      <w:r w:rsidR="00607E5C">
        <w:rPr>
          <w:rFonts w:ascii="Times New Roman" w:hAnsi="Times New Roman" w:cs="Times New Roman"/>
          <w:sz w:val="24"/>
          <w:szCs w:val="24"/>
        </w:rPr>
        <w:t> </w:t>
      </w:r>
      <w:r w:rsidR="00AB4618">
        <w:rPr>
          <w:rFonts w:ascii="Times New Roman" w:hAnsi="Times New Roman" w:cs="Times New Roman"/>
          <w:sz w:val="24"/>
          <w:szCs w:val="24"/>
        </w:rPr>
        <w:t>000</w:t>
      </w:r>
      <w:r w:rsidR="00607E5C">
        <w:rPr>
          <w:rFonts w:ascii="Times New Roman" w:hAnsi="Times New Roman" w:cs="Times New Roman"/>
          <w:sz w:val="24"/>
          <w:szCs w:val="24"/>
        </w:rPr>
        <w:t>,</w:t>
      </w:r>
      <w:r w:rsidR="00AB4618">
        <w:rPr>
          <w:rFonts w:ascii="Times New Roman" w:hAnsi="Times New Roman" w:cs="Times New Roman"/>
          <w:sz w:val="24"/>
          <w:szCs w:val="24"/>
        </w:rPr>
        <w:t>00</w:t>
      </w:r>
      <w:r w:rsidR="00AB4618" w:rsidRPr="000432AD">
        <w:rPr>
          <w:rFonts w:ascii="Times New Roman" w:hAnsi="Times New Roman" w:cs="Times New Roman"/>
          <w:sz w:val="24"/>
          <w:szCs w:val="24"/>
        </w:rPr>
        <w:t xml:space="preserve"> (</w:t>
      </w:r>
      <w:r w:rsidR="00AB4618">
        <w:rPr>
          <w:rFonts w:ascii="Times New Roman" w:hAnsi="Times New Roman" w:cs="Times New Roman"/>
          <w:sz w:val="24"/>
          <w:szCs w:val="24"/>
        </w:rPr>
        <w:t xml:space="preserve">simtu astoņdesmit tūkstoši </w:t>
      </w:r>
      <w:r w:rsidR="00AB4618" w:rsidRPr="00607E5C">
        <w:rPr>
          <w:rFonts w:ascii="Times New Roman" w:hAnsi="Times New Roman" w:cs="Times New Roman"/>
          <w:i/>
          <w:iCs/>
          <w:sz w:val="24"/>
          <w:szCs w:val="24"/>
        </w:rPr>
        <w:t>euro</w:t>
      </w:r>
      <w:r w:rsidR="00607E5C">
        <w:rPr>
          <w:rFonts w:ascii="Times New Roman" w:hAnsi="Times New Roman" w:cs="Times New Roman"/>
          <w:sz w:val="24"/>
          <w:szCs w:val="24"/>
        </w:rPr>
        <w:t>, 00 centi</w:t>
      </w:r>
      <w:r w:rsidR="00AB4618" w:rsidRPr="000432AD">
        <w:rPr>
          <w:rFonts w:ascii="Times New Roman" w:hAnsi="Times New Roman" w:cs="Times New Roman"/>
          <w:sz w:val="24"/>
          <w:szCs w:val="24"/>
        </w:rPr>
        <w:t>)</w:t>
      </w:r>
      <w:r w:rsidR="00AB4618">
        <w:rPr>
          <w:rFonts w:ascii="Times New Roman" w:hAnsi="Times New Roman" w:cs="Times New Roman"/>
          <w:sz w:val="24"/>
          <w:szCs w:val="24"/>
        </w:rPr>
        <w:t xml:space="preserve"> </w:t>
      </w:r>
      <w:r w:rsidRPr="000432AD">
        <w:rPr>
          <w:rFonts w:ascii="Times New Roman" w:hAnsi="Times New Roman" w:cs="Times New Roman"/>
          <w:sz w:val="24"/>
          <w:szCs w:val="24"/>
        </w:rPr>
        <w:t xml:space="preserve">apmērā, ņemot aizņēmumu Valsts kasē. </w:t>
      </w:r>
    </w:p>
    <w:p w14:paraId="5681FD90" w14:textId="6CEBD3F6" w:rsidR="00C82248" w:rsidRPr="00F05D35" w:rsidRDefault="00A3204B" w:rsidP="00C8224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C82248" w:rsidRPr="00F05D35">
        <w:rPr>
          <w:rFonts w:ascii="Times New Roman" w:hAnsi="Times New Roman" w:cs="Times New Roman"/>
          <w:sz w:val="24"/>
          <w:szCs w:val="24"/>
        </w:rPr>
        <w:t xml:space="preserve">. Par projekta </w:t>
      </w:r>
      <w:r w:rsidR="00AB4618" w:rsidRPr="00AB4618">
        <w:rPr>
          <w:rFonts w:ascii="Times New Roman" w:hAnsi="Times New Roman" w:cs="Times New Roman"/>
          <w:sz w:val="24"/>
          <w:szCs w:val="24"/>
        </w:rPr>
        <w:t>“</w:t>
      </w:r>
      <w:r w:rsidR="00C67C9C" w:rsidRPr="00C67C9C">
        <w:rPr>
          <w:rFonts w:ascii="Times New Roman" w:hAnsi="Times New Roman" w:cs="Times New Roman"/>
          <w:sz w:val="24"/>
          <w:szCs w:val="24"/>
        </w:rPr>
        <w:t>Sociālo mājokļu būvniecība Gulbenes pilsētā</w:t>
      </w:r>
      <w:r w:rsidR="00AB4618" w:rsidRPr="00AB4618">
        <w:rPr>
          <w:rFonts w:ascii="Times New Roman" w:hAnsi="Times New Roman" w:cs="Times New Roman"/>
          <w:sz w:val="24"/>
          <w:szCs w:val="24"/>
        </w:rPr>
        <w:t>”</w:t>
      </w:r>
      <w:r w:rsidR="00C82248" w:rsidRPr="00F05D35">
        <w:rPr>
          <w:rFonts w:ascii="Times New Roman" w:hAnsi="Times New Roman" w:cs="Times New Roman"/>
          <w:sz w:val="24"/>
          <w:szCs w:val="24"/>
        </w:rPr>
        <w:t xml:space="preserve"> ieviešanu atbildīg</w:t>
      </w:r>
      <w:r w:rsidR="00C82248">
        <w:rPr>
          <w:rFonts w:ascii="Times New Roman" w:hAnsi="Times New Roman" w:cs="Times New Roman"/>
          <w:sz w:val="24"/>
          <w:szCs w:val="24"/>
        </w:rPr>
        <w:t>a</w:t>
      </w:r>
      <w:r w:rsidR="00C82248" w:rsidRPr="00F05D35">
        <w:rPr>
          <w:rFonts w:ascii="Times New Roman" w:hAnsi="Times New Roman" w:cs="Times New Roman"/>
          <w:sz w:val="24"/>
          <w:szCs w:val="24"/>
        </w:rPr>
        <w:t xml:space="preserve"> ir Attīstības un iepirkumu nodaļas vadītāj</w:t>
      </w:r>
      <w:r w:rsidR="00607E5C">
        <w:rPr>
          <w:rFonts w:ascii="Times New Roman" w:hAnsi="Times New Roman" w:cs="Times New Roman"/>
          <w:sz w:val="24"/>
          <w:szCs w:val="24"/>
        </w:rPr>
        <w:t>s</w:t>
      </w:r>
      <w:r w:rsidR="00C82248" w:rsidRPr="00F05D35">
        <w:rPr>
          <w:rFonts w:ascii="Times New Roman" w:hAnsi="Times New Roman" w:cs="Times New Roman"/>
          <w:sz w:val="24"/>
          <w:szCs w:val="24"/>
        </w:rPr>
        <w:t>.</w:t>
      </w:r>
    </w:p>
    <w:p w14:paraId="53E95D4B" w14:textId="4FCBD8C9" w:rsidR="00C82248" w:rsidRPr="00F05D35" w:rsidRDefault="00A3204B" w:rsidP="00C8224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82248" w:rsidRPr="00F05D35">
        <w:rPr>
          <w:rFonts w:ascii="Times New Roman" w:hAnsi="Times New Roman" w:cs="Times New Roman"/>
          <w:sz w:val="24"/>
          <w:szCs w:val="24"/>
        </w:rPr>
        <w:t>. Lēmuma izpildes kontroli veikt Gulbenes novada pašvaldības izpilddirektorei.</w:t>
      </w:r>
    </w:p>
    <w:p w14:paraId="65A1C255" w14:textId="77777777" w:rsidR="00D02B94" w:rsidRPr="00C82248" w:rsidRDefault="00D02B94" w:rsidP="00D02B94">
      <w:pPr>
        <w:spacing w:line="360" w:lineRule="auto"/>
        <w:ind w:firstLine="567"/>
        <w:jc w:val="both"/>
        <w:rPr>
          <w:rFonts w:ascii="Times New Roman" w:hAnsi="Times New Roman" w:cs="Times New Roman"/>
          <w:b/>
          <w:bCs/>
          <w:sz w:val="24"/>
          <w:szCs w:val="24"/>
        </w:rPr>
      </w:pPr>
    </w:p>
    <w:p w14:paraId="2D038D77" w14:textId="77777777" w:rsidR="00D02B94" w:rsidRDefault="00D02B94" w:rsidP="00D02B94">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Pr="001D5927">
        <w:rPr>
          <w:rFonts w:ascii="Times New Roman" w:hAnsi="Times New Roman" w:cs="Times New Roman"/>
          <w:sz w:val="24"/>
          <w:szCs w:val="24"/>
        </w:rPr>
        <w:t xml:space="preserve"> </w:t>
      </w:r>
      <w:r w:rsidRPr="00A3204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A.Caunītis</w:t>
      </w:r>
    </w:p>
    <w:p w14:paraId="06B4B8A0" w14:textId="77777777" w:rsidR="00677651" w:rsidRPr="00A3204B" w:rsidRDefault="00677651" w:rsidP="00A3204B">
      <w:pPr>
        <w:spacing w:line="360" w:lineRule="auto"/>
        <w:rPr>
          <w:rFonts w:ascii="Times New Roman" w:hAnsi="Times New Roman" w:cs="Times New Roman"/>
          <w:sz w:val="24"/>
          <w:szCs w:val="24"/>
        </w:rPr>
      </w:pPr>
    </w:p>
    <w:p w14:paraId="216F070F" w14:textId="77777777" w:rsidR="00D02B94" w:rsidRDefault="00D02B94"/>
    <w:sectPr w:rsidR="00D02B94" w:rsidSect="003F67B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94"/>
    <w:rsid w:val="003B046E"/>
    <w:rsid w:val="003F67B0"/>
    <w:rsid w:val="00607E5C"/>
    <w:rsid w:val="006249B6"/>
    <w:rsid w:val="00677651"/>
    <w:rsid w:val="006A33BB"/>
    <w:rsid w:val="007140A7"/>
    <w:rsid w:val="008E5A03"/>
    <w:rsid w:val="00926D97"/>
    <w:rsid w:val="00A15569"/>
    <w:rsid w:val="00A3204B"/>
    <w:rsid w:val="00A712CB"/>
    <w:rsid w:val="00AB4618"/>
    <w:rsid w:val="00B10817"/>
    <w:rsid w:val="00C67C9C"/>
    <w:rsid w:val="00C82248"/>
    <w:rsid w:val="00D02B94"/>
    <w:rsid w:val="00E20C73"/>
    <w:rsid w:val="00E87C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DDCE"/>
  <w15:chartTrackingRefBased/>
  <w15:docId w15:val="{2BB692AE-529B-48DB-B81C-E67F8C60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B94"/>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02B94"/>
    <w:pPr>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D02B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02B9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6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2492</Words>
  <Characters>1422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cp:lastPrinted>2024-03-01T11:46:00Z</cp:lastPrinted>
  <dcterms:created xsi:type="dcterms:W3CDTF">2024-02-17T18:13:00Z</dcterms:created>
  <dcterms:modified xsi:type="dcterms:W3CDTF">2024-03-01T11:46:00Z</dcterms:modified>
</cp:coreProperties>
</file>