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071FE" w14:textId="77777777" w:rsidR="00DD3CAD" w:rsidRDefault="00DD3CAD" w:rsidP="00DD3CAD">
      <w:pPr>
        <w:spacing w:after="0"/>
        <w:jc w:val="center"/>
        <w:rPr>
          <w:rFonts w:ascii="Times New Roman" w:hAnsi="Times New Roman"/>
          <w:b/>
          <w:sz w:val="24"/>
          <w:szCs w:val="24"/>
        </w:rPr>
      </w:pPr>
      <w:r>
        <w:rPr>
          <w:rFonts w:ascii="Times New Roman" w:hAnsi="Times New Roman"/>
          <w:b/>
          <w:sz w:val="24"/>
          <w:szCs w:val="24"/>
        </w:rPr>
        <w:t xml:space="preserve">PASKAIDROJUMA RAKSTS </w:t>
      </w:r>
    </w:p>
    <w:p w14:paraId="4701D4DF" w14:textId="112424E0" w:rsidR="00DD3CAD" w:rsidRDefault="00DD3CAD" w:rsidP="00DD3CAD">
      <w:pPr>
        <w:shd w:val="clear" w:color="auto" w:fill="FFFFFF"/>
        <w:spacing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Gulbenes novada </w:t>
      </w:r>
      <w:r w:rsidR="006E1055">
        <w:rPr>
          <w:rFonts w:ascii="Times New Roman" w:eastAsia="Times New Roman" w:hAnsi="Times New Roman" w:cs="Times New Roman"/>
          <w:b/>
          <w:bCs/>
          <w:sz w:val="24"/>
          <w:szCs w:val="24"/>
          <w:lang w:eastAsia="lv-LV"/>
        </w:rPr>
        <w:t xml:space="preserve">pašvaldības </w:t>
      </w:r>
      <w:r>
        <w:rPr>
          <w:rFonts w:ascii="Times New Roman" w:eastAsia="Times New Roman" w:hAnsi="Times New Roman" w:cs="Times New Roman"/>
          <w:b/>
          <w:bCs/>
          <w:sz w:val="24"/>
          <w:szCs w:val="24"/>
          <w:lang w:eastAsia="lv-LV"/>
        </w:rPr>
        <w:t>domes 202</w:t>
      </w:r>
      <w:r w:rsidR="0018436A">
        <w:rPr>
          <w:rFonts w:ascii="Times New Roman" w:eastAsia="Times New Roman" w:hAnsi="Times New Roman" w:cs="Times New Roman"/>
          <w:b/>
          <w:bCs/>
          <w:sz w:val="24"/>
          <w:szCs w:val="24"/>
          <w:lang w:eastAsia="lv-LV"/>
        </w:rPr>
        <w:t>4</w:t>
      </w:r>
      <w:r>
        <w:rPr>
          <w:rFonts w:ascii="Times New Roman" w:eastAsia="Times New Roman" w:hAnsi="Times New Roman" w:cs="Times New Roman"/>
          <w:b/>
          <w:bCs/>
          <w:sz w:val="24"/>
          <w:szCs w:val="24"/>
          <w:lang w:eastAsia="lv-LV"/>
        </w:rPr>
        <w:t>.gada __._____saistošajiem noteikumiem Nr</w:t>
      </w:r>
      <w:r w:rsidRPr="001C6F1A">
        <w:rPr>
          <w:rFonts w:ascii="Times New Roman" w:eastAsia="Times New Roman" w:hAnsi="Times New Roman" w:cs="Times New Roman"/>
          <w:b/>
          <w:bCs/>
          <w:sz w:val="24"/>
          <w:szCs w:val="24"/>
          <w:lang w:eastAsia="lv-LV"/>
        </w:rPr>
        <w:t>.</w:t>
      </w:r>
      <w:r>
        <w:rPr>
          <w:rFonts w:ascii="Times New Roman" w:eastAsia="Times New Roman" w:hAnsi="Times New Roman" w:cs="Times New Roman"/>
          <w:b/>
          <w:bCs/>
          <w:sz w:val="24"/>
          <w:szCs w:val="24"/>
          <w:lang w:eastAsia="lv-LV"/>
        </w:rPr>
        <w:t xml:space="preserve"> __ “</w:t>
      </w:r>
      <w:r w:rsidR="006E1055" w:rsidRPr="006E1055">
        <w:rPr>
          <w:rFonts w:ascii="Times New Roman" w:eastAsia="Times New Roman" w:hAnsi="Times New Roman" w:cs="Times New Roman"/>
          <w:b/>
          <w:bCs/>
          <w:sz w:val="24"/>
          <w:szCs w:val="24"/>
          <w:lang w:eastAsia="lv-LV"/>
        </w:rPr>
        <w:t>Gulbenes novada kapsētu darbības un uzturēšanas saistošie noteikumi</w:t>
      </w:r>
      <w:r>
        <w:rPr>
          <w:rFonts w:ascii="Times New Roman" w:eastAsia="Times New Roman" w:hAnsi="Times New Roman" w:cs="Times New Roman"/>
          <w:b/>
          <w:bCs/>
          <w:sz w:val="24"/>
          <w:szCs w:val="24"/>
          <w:lang w:eastAsia="lv-LV"/>
        </w:rPr>
        <w:t>”</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DD3CAD" w14:paraId="67F18A80" w14:textId="77777777" w:rsidTr="00C03AE0">
        <w:tc>
          <w:tcPr>
            <w:tcW w:w="1543" w:type="pct"/>
            <w:tcBorders>
              <w:top w:val="outset" w:sz="6" w:space="0" w:color="414142"/>
              <w:left w:val="outset" w:sz="6" w:space="0" w:color="414142"/>
              <w:bottom w:val="outset" w:sz="6" w:space="0" w:color="414142"/>
              <w:right w:val="outset" w:sz="6" w:space="0" w:color="414142"/>
            </w:tcBorders>
            <w:hideMark/>
          </w:tcPr>
          <w:p w14:paraId="2C50404F" w14:textId="77777777" w:rsidR="00DD3CAD" w:rsidRDefault="00DD3CAD" w:rsidP="00C03AE0">
            <w:pPr>
              <w:spacing w:before="195"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1DBFF39D" w14:textId="77777777" w:rsidR="00DD3CAD" w:rsidRDefault="00DD3CAD" w:rsidP="00C03AE0">
            <w:pPr>
              <w:spacing w:before="195"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Norādāmā informācija</w:t>
            </w:r>
          </w:p>
        </w:tc>
      </w:tr>
      <w:tr w:rsidR="006E1055" w:rsidRPr="006E1055" w14:paraId="5D8CF4C1" w14:textId="77777777" w:rsidTr="00C03AE0">
        <w:tc>
          <w:tcPr>
            <w:tcW w:w="1543" w:type="pct"/>
            <w:tcBorders>
              <w:top w:val="outset" w:sz="6" w:space="0" w:color="414142"/>
              <w:left w:val="outset" w:sz="6" w:space="0" w:color="414142"/>
              <w:bottom w:val="outset" w:sz="6" w:space="0" w:color="414142"/>
              <w:right w:val="outset" w:sz="6" w:space="0" w:color="414142"/>
            </w:tcBorders>
            <w:hideMark/>
          </w:tcPr>
          <w:p w14:paraId="385B40BE" w14:textId="77777777" w:rsidR="00DD3CAD" w:rsidRPr="006E1055" w:rsidRDefault="00DD3CAD" w:rsidP="00C03AE0">
            <w:pPr>
              <w:spacing w:after="0" w:line="240" w:lineRule="auto"/>
              <w:rPr>
                <w:rFonts w:ascii="Times New Roman" w:eastAsia="Times New Roman" w:hAnsi="Times New Roman" w:cs="Times New Roman"/>
                <w:color w:val="FF0000"/>
                <w:sz w:val="24"/>
                <w:szCs w:val="24"/>
                <w:lang w:eastAsia="lv-LV"/>
              </w:rPr>
            </w:pPr>
            <w:r w:rsidRPr="00826E8D">
              <w:rPr>
                <w:rFonts w:ascii="Times New Roman" w:eastAsia="Times New Roman" w:hAnsi="Times New Roman" w:cs="Times New Roman"/>
                <w:sz w:val="24"/>
                <w:szCs w:val="24"/>
                <w:lang w:eastAsia="lv-LV"/>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5583D74C" w14:textId="4F32531C" w:rsidR="003E0C53" w:rsidRPr="006E1055" w:rsidRDefault="003E0C53" w:rsidP="003E0C53">
            <w:pPr>
              <w:spacing w:after="0" w:line="240" w:lineRule="auto"/>
              <w:jc w:val="both"/>
              <w:rPr>
                <w:rFonts w:ascii="Times New Roman" w:eastAsia="Times New Roman" w:hAnsi="Times New Roman" w:cs="Times New Roman"/>
                <w:sz w:val="24"/>
                <w:szCs w:val="24"/>
                <w:lang w:eastAsia="lv-LV"/>
              </w:rPr>
            </w:pPr>
            <w:r w:rsidRPr="006E1055">
              <w:rPr>
                <w:rFonts w:ascii="Times New Roman" w:eastAsia="Times New Roman" w:hAnsi="Times New Roman" w:cs="Times New Roman"/>
                <w:sz w:val="24"/>
                <w:szCs w:val="24"/>
                <w:lang w:eastAsia="lv-LV"/>
              </w:rPr>
              <w:t>1.1. Saistošo noteikumu projekts “</w:t>
            </w:r>
            <w:r w:rsidR="006E1055" w:rsidRPr="006E1055">
              <w:rPr>
                <w:rFonts w:ascii="Times New Roman" w:eastAsia="Times New Roman" w:hAnsi="Times New Roman" w:cs="Times New Roman"/>
                <w:sz w:val="24"/>
                <w:szCs w:val="24"/>
                <w:lang w:eastAsia="lv-LV"/>
              </w:rPr>
              <w:t>Gulbenes novada kapsētu darbības un uzturēšanas saistošie noteikumi</w:t>
            </w:r>
            <w:r w:rsidRPr="006E1055">
              <w:rPr>
                <w:rFonts w:ascii="Times New Roman" w:eastAsia="Times New Roman" w:hAnsi="Times New Roman" w:cs="Times New Roman"/>
                <w:sz w:val="24"/>
                <w:szCs w:val="24"/>
                <w:lang w:eastAsia="lv-LV"/>
              </w:rPr>
              <w:t xml:space="preserve">” (turpmāk – </w:t>
            </w:r>
            <w:r w:rsidR="00FA0D3D" w:rsidRPr="006E1055">
              <w:rPr>
                <w:rFonts w:ascii="Times New Roman" w:eastAsia="Times New Roman" w:hAnsi="Times New Roman" w:cs="Times New Roman"/>
                <w:sz w:val="24"/>
                <w:szCs w:val="24"/>
                <w:lang w:eastAsia="lv-LV"/>
              </w:rPr>
              <w:t>Saistošie noteikumi</w:t>
            </w:r>
            <w:r w:rsidRPr="006E1055">
              <w:rPr>
                <w:rFonts w:ascii="Times New Roman" w:eastAsia="Times New Roman" w:hAnsi="Times New Roman" w:cs="Times New Roman"/>
                <w:sz w:val="24"/>
                <w:szCs w:val="24"/>
                <w:lang w:eastAsia="lv-LV"/>
              </w:rPr>
              <w:t>) izstrādāts ar mērķi izdot Pašvaldīb</w:t>
            </w:r>
            <w:r w:rsidR="00E66D07" w:rsidRPr="006E1055">
              <w:rPr>
                <w:rFonts w:ascii="Times New Roman" w:eastAsia="Times New Roman" w:hAnsi="Times New Roman" w:cs="Times New Roman"/>
                <w:sz w:val="24"/>
                <w:szCs w:val="24"/>
                <w:lang w:eastAsia="lv-LV"/>
              </w:rPr>
              <w:t>u</w:t>
            </w:r>
            <w:r w:rsidRPr="006E1055">
              <w:rPr>
                <w:rFonts w:ascii="Times New Roman" w:eastAsia="Times New Roman" w:hAnsi="Times New Roman" w:cs="Times New Roman"/>
                <w:sz w:val="24"/>
                <w:szCs w:val="24"/>
                <w:lang w:eastAsia="lv-LV"/>
              </w:rPr>
              <w:t xml:space="preserve"> likumā ietvertajam pilnvarojumam atbilstošu</w:t>
            </w:r>
            <w:r w:rsidR="0018436A" w:rsidRPr="006E1055">
              <w:rPr>
                <w:rFonts w:ascii="Times New Roman" w:eastAsia="Times New Roman" w:hAnsi="Times New Roman" w:cs="Times New Roman"/>
                <w:sz w:val="24"/>
                <w:szCs w:val="24"/>
                <w:lang w:eastAsia="lv-LV"/>
              </w:rPr>
              <w:t>s</w:t>
            </w:r>
            <w:r w:rsidRPr="006E1055">
              <w:rPr>
                <w:rFonts w:ascii="Times New Roman" w:eastAsia="Times New Roman" w:hAnsi="Times New Roman" w:cs="Times New Roman"/>
                <w:sz w:val="24"/>
                <w:szCs w:val="24"/>
                <w:lang w:eastAsia="lv-LV"/>
              </w:rPr>
              <w:t xml:space="preserve"> </w:t>
            </w:r>
            <w:r w:rsidR="006E1055" w:rsidRPr="006E1055">
              <w:rPr>
                <w:rFonts w:ascii="Times New Roman" w:eastAsia="Times New Roman" w:hAnsi="Times New Roman" w:cs="Times New Roman"/>
                <w:sz w:val="24"/>
                <w:szCs w:val="24"/>
                <w:lang w:eastAsia="lv-LV"/>
              </w:rPr>
              <w:t>kapsētu darbības un uzturēšanas</w:t>
            </w:r>
            <w:r w:rsidR="0018436A" w:rsidRPr="006E1055">
              <w:rPr>
                <w:rFonts w:ascii="Times New Roman" w:eastAsia="Times New Roman" w:hAnsi="Times New Roman" w:cs="Times New Roman"/>
                <w:sz w:val="24"/>
                <w:szCs w:val="24"/>
                <w:lang w:eastAsia="lv-LV"/>
              </w:rPr>
              <w:t xml:space="preserve"> saistošos noteikumus Gulbenes novadā</w:t>
            </w:r>
            <w:r w:rsidRPr="006E1055">
              <w:rPr>
                <w:rFonts w:ascii="Times New Roman" w:eastAsia="Times New Roman" w:hAnsi="Times New Roman" w:cs="Times New Roman"/>
                <w:sz w:val="24"/>
                <w:szCs w:val="24"/>
                <w:lang w:eastAsia="lv-LV"/>
              </w:rPr>
              <w:t>.</w:t>
            </w:r>
            <w:r w:rsidR="0018436A" w:rsidRPr="006E1055">
              <w:rPr>
                <w:rFonts w:ascii="Times New Roman" w:eastAsia="Times New Roman" w:hAnsi="Times New Roman" w:cs="Times New Roman"/>
                <w:sz w:val="24"/>
                <w:szCs w:val="24"/>
                <w:lang w:eastAsia="lv-LV"/>
              </w:rPr>
              <w:t xml:space="preserve"> </w:t>
            </w:r>
          </w:p>
          <w:p w14:paraId="3DE754C7" w14:textId="77777777" w:rsidR="003E0C53" w:rsidRPr="006E1055" w:rsidRDefault="003E0C53" w:rsidP="003E0C53">
            <w:pPr>
              <w:spacing w:after="0" w:line="240" w:lineRule="auto"/>
              <w:jc w:val="both"/>
              <w:rPr>
                <w:rFonts w:ascii="Times New Roman" w:eastAsia="Times New Roman" w:hAnsi="Times New Roman" w:cs="Times New Roman"/>
                <w:sz w:val="24"/>
                <w:szCs w:val="24"/>
                <w:lang w:eastAsia="lv-LV"/>
              </w:rPr>
            </w:pPr>
          </w:p>
          <w:p w14:paraId="6EAC2BC9" w14:textId="005BBAEA" w:rsidR="003E0C53" w:rsidRPr="006E1055" w:rsidRDefault="003E0C53" w:rsidP="003E0C53">
            <w:pPr>
              <w:spacing w:after="0" w:line="240" w:lineRule="auto"/>
              <w:jc w:val="both"/>
              <w:rPr>
                <w:rFonts w:ascii="Times New Roman" w:eastAsia="Times New Roman" w:hAnsi="Times New Roman" w:cs="Times New Roman"/>
                <w:sz w:val="24"/>
                <w:szCs w:val="24"/>
                <w:lang w:eastAsia="lv-LV"/>
              </w:rPr>
            </w:pPr>
            <w:r w:rsidRPr="006E1055">
              <w:rPr>
                <w:rFonts w:ascii="Times New Roman" w:eastAsia="Times New Roman" w:hAnsi="Times New Roman" w:cs="Times New Roman"/>
                <w:sz w:val="24"/>
                <w:szCs w:val="24"/>
                <w:lang w:eastAsia="lv-LV"/>
              </w:rPr>
              <w:t xml:space="preserve">1.2. </w:t>
            </w:r>
            <w:r w:rsidR="006D4656" w:rsidRPr="006E1055">
              <w:rPr>
                <w:rFonts w:ascii="Times New Roman" w:eastAsia="Times New Roman" w:hAnsi="Times New Roman" w:cs="Times New Roman"/>
                <w:sz w:val="24"/>
                <w:szCs w:val="24"/>
                <w:lang w:eastAsia="lv-LV"/>
              </w:rPr>
              <w:t xml:space="preserve">Pamatojoties uz Pašvaldību likuma Pārejas noteikumu 6. punktu, pašvaldības dome izvērtē uz likuma “Par pašvaldībām” normu pamata izdoto saistošo noteikumu atbilstību šim likumam un izdod jaunus saistošos noteikumus atbilstoši šajā likumā ietvertajam pilnvarojumam. </w:t>
            </w:r>
            <w:r w:rsidRPr="006E1055">
              <w:rPr>
                <w:rFonts w:ascii="Times New Roman" w:eastAsia="Times New Roman" w:hAnsi="Times New Roman" w:cs="Times New Roman"/>
                <w:sz w:val="24"/>
                <w:szCs w:val="24"/>
                <w:lang w:eastAsia="lv-LV"/>
              </w:rPr>
              <w:t>Šobrīd spēkā esoš</w:t>
            </w:r>
            <w:r w:rsidR="0018436A" w:rsidRPr="006E1055">
              <w:rPr>
                <w:rFonts w:ascii="Times New Roman" w:eastAsia="Times New Roman" w:hAnsi="Times New Roman" w:cs="Times New Roman"/>
                <w:sz w:val="24"/>
                <w:szCs w:val="24"/>
                <w:lang w:eastAsia="lv-LV"/>
              </w:rPr>
              <w:t xml:space="preserve">ie Gulbenes novada </w:t>
            </w:r>
            <w:r w:rsidR="006E1055" w:rsidRPr="006E1055">
              <w:rPr>
                <w:rFonts w:ascii="Times New Roman" w:eastAsia="Times New Roman" w:hAnsi="Times New Roman" w:cs="Times New Roman"/>
                <w:sz w:val="24"/>
                <w:szCs w:val="24"/>
                <w:lang w:eastAsia="lv-LV"/>
              </w:rPr>
              <w:t xml:space="preserve">pašvaldības </w:t>
            </w:r>
            <w:r w:rsidR="0018436A" w:rsidRPr="006E1055">
              <w:rPr>
                <w:rFonts w:ascii="Times New Roman" w:eastAsia="Times New Roman" w:hAnsi="Times New Roman" w:cs="Times New Roman"/>
                <w:sz w:val="24"/>
                <w:szCs w:val="24"/>
                <w:lang w:eastAsia="lv-LV"/>
              </w:rPr>
              <w:t>domes 202</w:t>
            </w:r>
            <w:r w:rsidR="006E1055" w:rsidRPr="006E1055">
              <w:rPr>
                <w:rFonts w:ascii="Times New Roman" w:eastAsia="Times New Roman" w:hAnsi="Times New Roman" w:cs="Times New Roman"/>
                <w:sz w:val="24"/>
                <w:szCs w:val="24"/>
                <w:lang w:eastAsia="lv-LV"/>
              </w:rPr>
              <w:t>0</w:t>
            </w:r>
            <w:r w:rsidR="0018436A" w:rsidRPr="006E1055">
              <w:rPr>
                <w:rFonts w:ascii="Times New Roman" w:eastAsia="Times New Roman" w:hAnsi="Times New Roman" w:cs="Times New Roman"/>
                <w:sz w:val="24"/>
                <w:szCs w:val="24"/>
                <w:lang w:eastAsia="lv-LV"/>
              </w:rPr>
              <w:t xml:space="preserve">.gada </w:t>
            </w:r>
            <w:r w:rsidR="006E1055" w:rsidRPr="006E1055">
              <w:rPr>
                <w:rFonts w:ascii="Times New Roman" w:eastAsia="Times New Roman" w:hAnsi="Times New Roman" w:cs="Times New Roman"/>
                <w:sz w:val="24"/>
                <w:szCs w:val="24"/>
                <w:lang w:eastAsia="lv-LV"/>
              </w:rPr>
              <w:t>26</w:t>
            </w:r>
            <w:r w:rsidR="0018436A" w:rsidRPr="006E1055">
              <w:rPr>
                <w:rFonts w:ascii="Times New Roman" w:eastAsia="Times New Roman" w:hAnsi="Times New Roman" w:cs="Times New Roman"/>
                <w:sz w:val="24"/>
                <w:szCs w:val="24"/>
                <w:lang w:eastAsia="lv-LV"/>
              </w:rPr>
              <w:t>.</w:t>
            </w:r>
            <w:r w:rsidR="006E1055" w:rsidRPr="006E1055">
              <w:rPr>
                <w:rFonts w:ascii="Times New Roman" w:eastAsia="Times New Roman" w:hAnsi="Times New Roman" w:cs="Times New Roman"/>
                <w:sz w:val="24"/>
                <w:szCs w:val="24"/>
                <w:lang w:eastAsia="lv-LV"/>
              </w:rPr>
              <w:t>nov</w:t>
            </w:r>
            <w:r w:rsidR="0018436A" w:rsidRPr="006E1055">
              <w:rPr>
                <w:rFonts w:ascii="Times New Roman" w:eastAsia="Times New Roman" w:hAnsi="Times New Roman" w:cs="Times New Roman"/>
                <w:sz w:val="24"/>
                <w:szCs w:val="24"/>
                <w:lang w:eastAsia="lv-LV"/>
              </w:rPr>
              <w:t>embra saistošie noteikumi Nr.2</w:t>
            </w:r>
            <w:r w:rsidR="006E1055" w:rsidRPr="006E1055">
              <w:rPr>
                <w:rFonts w:ascii="Times New Roman" w:eastAsia="Times New Roman" w:hAnsi="Times New Roman" w:cs="Times New Roman"/>
                <w:sz w:val="24"/>
                <w:szCs w:val="24"/>
                <w:lang w:eastAsia="lv-LV"/>
              </w:rPr>
              <w:t>6</w:t>
            </w:r>
            <w:r w:rsidR="0018436A" w:rsidRPr="006E1055">
              <w:rPr>
                <w:rFonts w:ascii="Times New Roman" w:eastAsia="Times New Roman" w:hAnsi="Times New Roman" w:cs="Times New Roman"/>
                <w:sz w:val="24"/>
                <w:szCs w:val="24"/>
                <w:lang w:eastAsia="lv-LV"/>
              </w:rPr>
              <w:t xml:space="preserve"> “</w:t>
            </w:r>
            <w:r w:rsidR="006E1055" w:rsidRPr="006E1055">
              <w:rPr>
                <w:rFonts w:ascii="Times New Roman" w:eastAsia="Times New Roman" w:hAnsi="Times New Roman" w:cs="Times New Roman"/>
                <w:sz w:val="24"/>
                <w:szCs w:val="24"/>
                <w:lang w:eastAsia="lv-LV"/>
              </w:rPr>
              <w:t>Kapsētu darbības un uzturēšanas saistošie noteikumi</w:t>
            </w:r>
            <w:r w:rsidR="0018436A" w:rsidRPr="006E1055">
              <w:rPr>
                <w:rFonts w:ascii="Times New Roman" w:eastAsia="Times New Roman" w:hAnsi="Times New Roman" w:cs="Times New Roman"/>
                <w:sz w:val="24"/>
                <w:szCs w:val="24"/>
                <w:lang w:eastAsia="lv-LV"/>
              </w:rPr>
              <w:t xml:space="preserve">”, ir izdoti, pamatojoties uz likuma “Par pašvaldībām” regulējumu, kas ir zaudējis spēku. </w:t>
            </w:r>
            <w:r w:rsidR="006D4656" w:rsidRPr="006E1055">
              <w:rPr>
                <w:rFonts w:ascii="Times New Roman" w:eastAsia="Times New Roman" w:hAnsi="Times New Roman" w:cs="Times New Roman"/>
                <w:sz w:val="24"/>
                <w:szCs w:val="24"/>
                <w:lang w:eastAsia="lv-LV"/>
              </w:rPr>
              <w:t xml:space="preserve">Ievērojot minēto, </w:t>
            </w:r>
            <w:r w:rsidR="0018436A" w:rsidRPr="006E1055">
              <w:rPr>
                <w:rFonts w:ascii="Times New Roman" w:eastAsia="Times New Roman" w:hAnsi="Times New Roman" w:cs="Times New Roman"/>
                <w:sz w:val="24"/>
                <w:szCs w:val="24"/>
                <w:lang w:eastAsia="lv-LV"/>
              </w:rPr>
              <w:t>šie saistošie noteikumi</w:t>
            </w:r>
            <w:r w:rsidRPr="006E1055">
              <w:rPr>
                <w:rFonts w:ascii="Times New Roman" w:eastAsia="Times New Roman" w:hAnsi="Times New Roman" w:cs="Times New Roman"/>
                <w:sz w:val="24"/>
                <w:szCs w:val="24"/>
                <w:lang w:eastAsia="lv-LV"/>
              </w:rPr>
              <w:t xml:space="preserve"> ir piemērojam</w:t>
            </w:r>
            <w:r w:rsidR="0018436A" w:rsidRPr="006E1055">
              <w:rPr>
                <w:rFonts w:ascii="Times New Roman" w:eastAsia="Times New Roman" w:hAnsi="Times New Roman" w:cs="Times New Roman"/>
                <w:sz w:val="24"/>
                <w:szCs w:val="24"/>
                <w:lang w:eastAsia="lv-LV"/>
              </w:rPr>
              <w:t>i</w:t>
            </w:r>
            <w:r w:rsidRPr="006E1055">
              <w:rPr>
                <w:rFonts w:ascii="Times New Roman" w:eastAsia="Times New Roman" w:hAnsi="Times New Roman" w:cs="Times New Roman"/>
                <w:sz w:val="24"/>
                <w:szCs w:val="24"/>
                <w:lang w:eastAsia="lv-LV"/>
              </w:rPr>
              <w:t>, ciktāl t</w:t>
            </w:r>
            <w:r w:rsidR="0018436A" w:rsidRPr="006E1055">
              <w:rPr>
                <w:rFonts w:ascii="Times New Roman" w:eastAsia="Times New Roman" w:hAnsi="Times New Roman" w:cs="Times New Roman"/>
                <w:sz w:val="24"/>
                <w:szCs w:val="24"/>
                <w:lang w:eastAsia="lv-LV"/>
              </w:rPr>
              <w:t>ie</w:t>
            </w:r>
            <w:r w:rsidRPr="006E1055">
              <w:rPr>
                <w:rFonts w:ascii="Times New Roman" w:eastAsia="Times New Roman" w:hAnsi="Times New Roman" w:cs="Times New Roman"/>
                <w:sz w:val="24"/>
                <w:szCs w:val="24"/>
                <w:lang w:eastAsia="lv-LV"/>
              </w:rPr>
              <w:t xml:space="preserve"> nav pretrunā ar Pašvaldību likumu, bet ne ilgāk kā līdz 2024. gada 30. jūnijam.</w:t>
            </w:r>
          </w:p>
          <w:p w14:paraId="19621D75" w14:textId="77777777" w:rsidR="00ED2E5F" w:rsidRPr="006E1055" w:rsidRDefault="00ED2E5F" w:rsidP="003E0C53">
            <w:pPr>
              <w:spacing w:after="0" w:line="240" w:lineRule="auto"/>
              <w:jc w:val="both"/>
              <w:rPr>
                <w:rFonts w:ascii="Times New Roman" w:eastAsia="Times New Roman" w:hAnsi="Times New Roman" w:cs="Times New Roman"/>
                <w:color w:val="FF0000"/>
                <w:sz w:val="24"/>
                <w:szCs w:val="24"/>
                <w:lang w:eastAsia="lv-LV"/>
              </w:rPr>
            </w:pPr>
          </w:p>
          <w:p w14:paraId="718C35ED" w14:textId="50967857" w:rsidR="00ED2E5F" w:rsidRPr="006E1055" w:rsidRDefault="00ED2E5F" w:rsidP="00ED2E5F">
            <w:pPr>
              <w:spacing w:after="0" w:line="240" w:lineRule="auto"/>
              <w:jc w:val="both"/>
              <w:rPr>
                <w:rFonts w:ascii="Times New Roman" w:eastAsia="Times New Roman" w:hAnsi="Times New Roman" w:cs="Times New Roman"/>
                <w:sz w:val="24"/>
                <w:szCs w:val="24"/>
                <w:lang w:eastAsia="lv-LV"/>
              </w:rPr>
            </w:pPr>
            <w:r w:rsidRPr="006E1055">
              <w:rPr>
                <w:rFonts w:ascii="Times New Roman" w:eastAsia="Times New Roman" w:hAnsi="Times New Roman" w:cs="Times New Roman"/>
                <w:sz w:val="24"/>
                <w:szCs w:val="24"/>
                <w:lang w:eastAsia="lv-LV"/>
              </w:rPr>
              <w:t>1.3. Pašvaldību likuma 4.panta pirmā</w:t>
            </w:r>
            <w:r w:rsidR="00FA0D3D" w:rsidRPr="006E1055">
              <w:rPr>
                <w:rFonts w:ascii="Times New Roman" w:eastAsia="Times New Roman" w:hAnsi="Times New Roman" w:cs="Times New Roman"/>
                <w:sz w:val="24"/>
                <w:szCs w:val="24"/>
                <w:lang w:eastAsia="lv-LV"/>
              </w:rPr>
              <w:t>s</w:t>
            </w:r>
            <w:r w:rsidRPr="006E1055">
              <w:rPr>
                <w:rFonts w:ascii="Times New Roman" w:eastAsia="Times New Roman" w:hAnsi="Times New Roman" w:cs="Times New Roman"/>
                <w:sz w:val="24"/>
                <w:szCs w:val="24"/>
                <w:lang w:eastAsia="lv-LV"/>
              </w:rPr>
              <w:t xml:space="preserve"> daļa</w:t>
            </w:r>
            <w:r w:rsidR="00FA0D3D" w:rsidRPr="006E1055">
              <w:rPr>
                <w:rFonts w:ascii="Times New Roman" w:eastAsia="Times New Roman" w:hAnsi="Times New Roman" w:cs="Times New Roman"/>
                <w:sz w:val="24"/>
                <w:szCs w:val="24"/>
                <w:lang w:eastAsia="lv-LV"/>
              </w:rPr>
              <w:t>s</w:t>
            </w:r>
            <w:r w:rsidRPr="006E1055">
              <w:rPr>
                <w:rFonts w:ascii="Times New Roman" w:eastAsia="Times New Roman" w:hAnsi="Times New Roman" w:cs="Times New Roman"/>
                <w:sz w:val="24"/>
                <w:szCs w:val="24"/>
                <w:lang w:eastAsia="lv-LV"/>
              </w:rPr>
              <w:t xml:space="preserve"> 2.punkt</w:t>
            </w:r>
            <w:r w:rsidR="00FA0D3D" w:rsidRPr="006E1055">
              <w:rPr>
                <w:rFonts w:ascii="Times New Roman" w:eastAsia="Times New Roman" w:hAnsi="Times New Roman" w:cs="Times New Roman"/>
                <w:sz w:val="24"/>
                <w:szCs w:val="24"/>
                <w:lang w:eastAsia="lv-LV"/>
              </w:rPr>
              <w:t>s</w:t>
            </w:r>
            <w:r w:rsidRPr="006E1055">
              <w:rPr>
                <w:rFonts w:ascii="Times New Roman" w:eastAsia="Times New Roman" w:hAnsi="Times New Roman" w:cs="Times New Roman"/>
                <w:sz w:val="24"/>
                <w:szCs w:val="24"/>
                <w:lang w:eastAsia="lv-LV"/>
              </w:rPr>
              <w:t xml:space="preserve"> nosak</w:t>
            </w:r>
            <w:r w:rsidR="00FA0D3D" w:rsidRPr="006E1055">
              <w:rPr>
                <w:rFonts w:ascii="Times New Roman" w:eastAsia="Times New Roman" w:hAnsi="Times New Roman" w:cs="Times New Roman"/>
                <w:sz w:val="24"/>
                <w:szCs w:val="24"/>
                <w:lang w:eastAsia="lv-LV"/>
              </w:rPr>
              <w:t xml:space="preserve">a </w:t>
            </w:r>
            <w:r w:rsidRPr="006E1055">
              <w:rPr>
                <w:rFonts w:ascii="Times New Roman" w:eastAsia="Times New Roman" w:hAnsi="Times New Roman" w:cs="Times New Roman"/>
                <w:sz w:val="24"/>
                <w:szCs w:val="24"/>
                <w:lang w:eastAsia="lv-LV"/>
              </w:rPr>
              <w:t xml:space="preserve">pašvaldības pienākumu gādāt par pašvaldības administratīvās teritorijas labiekārtošanu un sanitāro tīrību (publiskai lietošanai paredzēto teritoriju apgaismošana un uzturēšana; parku, skvēru un zaļo zonu ierīkošana un uzturēšana; </w:t>
            </w:r>
            <w:proofErr w:type="spellStart"/>
            <w:r w:rsidRPr="006E1055">
              <w:rPr>
                <w:rFonts w:ascii="Times New Roman" w:eastAsia="Times New Roman" w:hAnsi="Times New Roman" w:cs="Times New Roman"/>
                <w:sz w:val="24"/>
                <w:szCs w:val="24"/>
                <w:lang w:eastAsia="lv-LV"/>
              </w:rPr>
              <w:t>pretplūdu</w:t>
            </w:r>
            <w:proofErr w:type="spellEnd"/>
            <w:r w:rsidRPr="006E1055">
              <w:rPr>
                <w:rFonts w:ascii="Times New Roman" w:eastAsia="Times New Roman" w:hAnsi="Times New Roman" w:cs="Times New Roman"/>
                <w:sz w:val="24"/>
                <w:szCs w:val="24"/>
                <w:lang w:eastAsia="lv-LV"/>
              </w:rPr>
              <w:t xml:space="preserve"> pasākumi; kapsētu un beigto dzīvnieku apbedīšanas vietu izveidošana un uzturēšana), kā arī noteikt teritoriju un būvju uzturēšanas prasības, ciktāl tas saistīts ar sabiedrības drošību, sanitārās tīrības uzturēšanu un pilsētvides ainavas saglabāšanu. Atbilstoši Pašvaldību likuma 4.panta trešajai daļai autonomo funkciju izpildi atbilstoši savai kompetencei organizē un par to atbild pašvaldība.</w:t>
            </w:r>
            <w:r w:rsidR="00FA0D3D" w:rsidRPr="006E1055">
              <w:rPr>
                <w:rFonts w:ascii="Times New Roman" w:eastAsia="Times New Roman" w:hAnsi="Times New Roman" w:cs="Times New Roman"/>
                <w:sz w:val="24"/>
                <w:szCs w:val="24"/>
                <w:lang w:eastAsia="lv-LV"/>
              </w:rPr>
              <w:t xml:space="preserve"> </w:t>
            </w:r>
            <w:r w:rsidRPr="006E1055">
              <w:rPr>
                <w:rFonts w:ascii="Times New Roman" w:eastAsia="Times New Roman" w:hAnsi="Times New Roman" w:cs="Times New Roman"/>
                <w:sz w:val="24"/>
                <w:szCs w:val="24"/>
                <w:lang w:eastAsia="lv-LV"/>
              </w:rPr>
              <w:t>Pašvaldību likuma 44. panta otrajā daļā noteikts deleģējums pašvaldībai izdot saistošos noteikumus, lai nodrošinātu pašvaldības autonomo funkciju un brīvprātīgo iniciatīvu izpildi, ievērojot likumos vai Ministru kabineta noteikumos paredzēto funkciju izpildes kārtību.</w:t>
            </w:r>
          </w:p>
          <w:p w14:paraId="629E42B4" w14:textId="627A559E" w:rsidR="00ED2E5F" w:rsidRPr="006E1055" w:rsidRDefault="00FA0D3D" w:rsidP="00FA0D3D">
            <w:pPr>
              <w:spacing w:after="0" w:line="240" w:lineRule="auto"/>
              <w:ind w:firstLine="481"/>
              <w:jc w:val="both"/>
              <w:rPr>
                <w:rFonts w:ascii="Times New Roman" w:eastAsia="Times New Roman" w:hAnsi="Times New Roman" w:cs="Times New Roman"/>
                <w:color w:val="FF0000"/>
                <w:sz w:val="24"/>
                <w:szCs w:val="24"/>
                <w:lang w:eastAsia="lv-LV"/>
              </w:rPr>
            </w:pPr>
            <w:r w:rsidRPr="006E1055">
              <w:rPr>
                <w:rFonts w:ascii="Times New Roman" w:eastAsia="Times New Roman" w:hAnsi="Times New Roman" w:cs="Times New Roman"/>
                <w:sz w:val="24"/>
                <w:szCs w:val="24"/>
                <w:lang w:eastAsia="lv-LV"/>
              </w:rPr>
              <w:t xml:space="preserve">Saskaņā ar Pašvaldību likuma 45. panta pirmās daļas </w:t>
            </w:r>
            <w:r w:rsidR="00121E0B">
              <w:rPr>
                <w:rFonts w:ascii="Times New Roman" w:eastAsia="Times New Roman" w:hAnsi="Times New Roman" w:cs="Times New Roman"/>
                <w:sz w:val="24"/>
                <w:szCs w:val="24"/>
                <w:lang w:eastAsia="lv-LV"/>
              </w:rPr>
              <w:t>1</w:t>
            </w:r>
            <w:r w:rsidRPr="006E1055">
              <w:rPr>
                <w:rFonts w:ascii="Times New Roman" w:eastAsia="Times New Roman" w:hAnsi="Times New Roman" w:cs="Times New Roman"/>
                <w:sz w:val="24"/>
                <w:szCs w:val="24"/>
                <w:lang w:eastAsia="lv-LV"/>
              </w:rPr>
              <w:t xml:space="preserve">. un </w:t>
            </w:r>
            <w:r w:rsidR="00121E0B">
              <w:rPr>
                <w:rFonts w:ascii="Times New Roman" w:eastAsia="Times New Roman" w:hAnsi="Times New Roman" w:cs="Times New Roman"/>
                <w:sz w:val="24"/>
                <w:szCs w:val="24"/>
                <w:lang w:eastAsia="lv-LV"/>
              </w:rPr>
              <w:t>2</w:t>
            </w:r>
            <w:r w:rsidRPr="006E1055">
              <w:rPr>
                <w:rFonts w:ascii="Times New Roman" w:eastAsia="Times New Roman" w:hAnsi="Times New Roman" w:cs="Times New Roman"/>
                <w:sz w:val="24"/>
                <w:szCs w:val="24"/>
                <w:lang w:eastAsia="lv-LV"/>
              </w:rPr>
              <w:t>.punktu pašvaldības d</w:t>
            </w:r>
            <w:r w:rsidR="00ED2E5F" w:rsidRPr="006E1055">
              <w:rPr>
                <w:rFonts w:ascii="Times New Roman" w:eastAsia="Times New Roman" w:hAnsi="Times New Roman" w:cs="Times New Roman"/>
                <w:sz w:val="24"/>
                <w:szCs w:val="24"/>
                <w:lang w:eastAsia="lv-LV"/>
              </w:rPr>
              <w:t xml:space="preserve">ome ir tiesīga izdot saistošos noteikumus un paredzēt administratīvo atbildību par to pārkāpšanu, nosakot administratīvos pārkāpumus un par tiem piemērojamos administratīvos sodus, ja likumos nav noteikts citādi, </w:t>
            </w:r>
            <w:r w:rsidR="00121E0B" w:rsidRPr="00121E0B">
              <w:rPr>
                <w:rFonts w:ascii="Times New Roman" w:eastAsia="Times New Roman" w:hAnsi="Times New Roman" w:cs="Times New Roman"/>
                <w:sz w:val="24"/>
                <w:szCs w:val="24"/>
                <w:lang w:eastAsia="lv-LV"/>
              </w:rPr>
              <w:t>par sabiedriskās kārtības nodrošināšanu publiskās vietās un par publiskā lietošanā nodotu pašvaldības teritoriju, piemēram, parku, skvēru, bērnu rotaļu laukumu, stadionu, peldvietu un kapsētu, izmantošanu</w:t>
            </w:r>
            <w:r w:rsidR="00ED2E5F" w:rsidRPr="00121E0B">
              <w:rPr>
                <w:rFonts w:ascii="Times New Roman" w:eastAsia="Times New Roman" w:hAnsi="Times New Roman" w:cs="Times New Roman"/>
                <w:sz w:val="24"/>
                <w:szCs w:val="24"/>
                <w:lang w:eastAsia="lv-LV"/>
              </w:rPr>
              <w:t>.</w:t>
            </w:r>
          </w:p>
          <w:p w14:paraId="6C71DDC9" w14:textId="77777777" w:rsidR="00ED2E5F" w:rsidRPr="006E1055" w:rsidRDefault="00ED2E5F" w:rsidP="00ED2E5F">
            <w:pPr>
              <w:spacing w:after="0" w:line="240" w:lineRule="auto"/>
              <w:jc w:val="both"/>
              <w:rPr>
                <w:rFonts w:ascii="Times New Roman" w:eastAsia="Times New Roman" w:hAnsi="Times New Roman" w:cs="Times New Roman"/>
                <w:color w:val="FF0000"/>
                <w:sz w:val="24"/>
                <w:szCs w:val="24"/>
                <w:lang w:eastAsia="lv-LV"/>
              </w:rPr>
            </w:pPr>
          </w:p>
          <w:p w14:paraId="4C57C0D1" w14:textId="7CEAC5D2" w:rsidR="00DD3CAD" w:rsidRPr="006E1055" w:rsidRDefault="00DD3CAD" w:rsidP="00FA0D3D">
            <w:pPr>
              <w:spacing w:after="0" w:line="240" w:lineRule="auto"/>
              <w:jc w:val="both"/>
              <w:rPr>
                <w:rFonts w:ascii="Times New Roman" w:eastAsia="Times New Roman" w:hAnsi="Times New Roman" w:cs="Times New Roman"/>
                <w:color w:val="FF0000"/>
                <w:sz w:val="24"/>
                <w:szCs w:val="24"/>
                <w:lang w:eastAsia="lv-LV"/>
              </w:rPr>
            </w:pPr>
          </w:p>
        </w:tc>
      </w:tr>
      <w:tr w:rsidR="006E1055" w:rsidRPr="006E1055" w14:paraId="0E96FF7B" w14:textId="77777777" w:rsidTr="00C03AE0">
        <w:trPr>
          <w:trHeight w:val="793"/>
        </w:trPr>
        <w:tc>
          <w:tcPr>
            <w:tcW w:w="1543" w:type="pct"/>
            <w:tcBorders>
              <w:top w:val="outset" w:sz="6" w:space="0" w:color="414142"/>
              <w:left w:val="outset" w:sz="6" w:space="0" w:color="414142"/>
              <w:bottom w:val="outset" w:sz="6" w:space="0" w:color="414142"/>
              <w:right w:val="outset" w:sz="6" w:space="0" w:color="414142"/>
            </w:tcBorders>
            <w:hideMark/>
          </w:tcPr>
          <w:p w14:paraId="0396805C" w14:textId="77777777" w:rsidR="00DD3CAD" w:rsidRPr="00121E0B" w:rsidRDefault="00DD3CAD" w:rsidP="00C03AE0">
            <w:pPr>
              <w:spacing w:after="0" w:line="240" w:lineRule="auto"/>
              <w:rPr>
                <w:rFonts w:ascii="Times New Roman" w:eastAsia="Times New Roman" w:hAnsi="Times New Roman" w:cs="Times New Roman"/>
                <w:sz w:val="24"/>
                <w:szCs w:val="24"/>
                <w:lang w:eastAsia="lv-LV"/>
              </w:rPr>
            </w:pPr>
            <w:r w:rsidRPr="00121E0B">
              <w:rPr>
                <w:rFonts w:ascii="Times New Roman" w:eastAsia="Times New Roman" w:hAnsi="Times New Roman" w:cs="Times New Roman"/>
                <w:sz w:val="24"/>
                <w:szCs w:val="24"/>
                <w:lang w:eastAsia="lv-LV"/>
              </w:rPr>
              <w:t>2. Fiskālā ietekme uz pašvaldības budžetu</w:t>
            </w:r>
          </w:p>
          <w:p w14:paraId="3FC700A5" w14:textId="77777777" w:rsidR="00DD3CAD" w:rsidRPr="00121E0B" w:rsidRDefault="00DD3CAD" w:rsidP="00C03AE0">
            <w:pPr>
              <w:spacing w:after="0" w:line="240" w:lineRule="auto"/>
              <w:rPr>
                <w:rFonts w:ascii="Times New Roman" w:eastAsia="Times New Roman" w:hAnsi="Times New Roman" w:cs="Times New Roman"/>
                <w:sz w:val="24"/>
                <w:szCs w:val="24"/>
                <w:lang w:eastAsia="lv-LV"/>
              </w:rPr>
            </w:pPr>
          </w:p>
          <w:p w14:paraId="50708EC2" w14:textId="77777777" w:rsidR="00DD3CAD" w:rsidRPr="00121E0B" w:rsidRDefault="00DD3CAD" w:rsidP="00C03AE0">
            <w:pPr>
              <w:spacing w:after="0" w:line="240" w:lineRule="auto"/>
              <w:rPr>
                <w:rFonts w:ascii="Times New Roman" w:eastAsia="Times New Roman" w:hAnsi="Times New Roman" w:cs="Times New Roman"/>
                <w:i/>
                <w:sz w:val="24"/>
                <w:szCs w:val="24"/>
                <w:lang w:eastAsia="lv-LV"/>
              </w:rPr>
            </w:pPr>
          </w:p>
        </w:tc>
        <w:tc>
          <w:tcPr>
            <w:tcW w:w="3457" w:type="pct"/>
            <w:tcBorders>
              <w:top w:val="outset" w:sz="6" w:space="0" w:color="414142"/>
              <w:left w:val="outset" w:sz="6" w:space="0" w:color="414142"/>
              <w:bottom w:val="outset" w:sz="6" w:space="0" w:color="414142"/>
              <w:right w:val="outset" w:sz="6" w:space="0" w:color="414142"/>
            </w:tcBorders>
            <w:hideMark/>
          </w:tcPr>
          <w:p w14:paraId="2538C980" w14:textId="4CAF18A3" w:rsidR="00DD3CAD" w:rsidRPr="00121E0B" w:rsidRDefault="00E66D07" w:rsidP="00FB4FE6">
            <w:pPr>
              <w:spacing w:after="0" w:line="240" w:lineRule="auto"/>
              <w:jc w:val="both"/>
              <w:rPr>
                <w:rFonts w:ascii="Times New Roman" w:eastAsia="Times New Roman" w:hAnsi="Times New Roman" w:cs="Times New Roman"/>
                <w:sz w:val="24"/>
                <w:szCs w:val="24"/>
                <w:lang w:eastAsia="lv-LV"/>
              </w:rPr>
            </w:pPr>
            <w:r w:rsidRPr="00121E0B">
              <w:rPr>
                <w:rFonts w:ascii="Times New Roman" w:eastAsia="Times New Roman" w:hAnsi="Times New Roman" w:cs="Times New Roman"/>
                <w:sz w:val="24"/>
                <w:szCs w:val="24"/>
                <w:lang w:eastAsia="lv-LV"/>
              </w:rPr>
              <w:t xml:space="preserve">Saistošo noteikumu īstenošana neietekmēs Gulbenes novada pašvaldībai (turpmāk – Pašvaldība) pieejamos resursus, jo nav nepieciešama jaunu institūciju vai darba vietu izveide vai esošo </w:t>
            </w:r>
            <w:r w:rsidRPr="00121E0B">
              <w:rPr>
                <w:rFonts w:ascii="Times New Roman" w:eastAsia="Times New Roman" w:hAnsi="Times New Roman" w:cs="Times New Roman"/>
                <w:sz w:val="24"/>
                <w:szCs w:val="24"/>
                <w:lang w:eastAsia="lv-LV"/>
              </w:rPr>
              <w:lastRenderedPageBreak/>
              <w:t>institūciju kompetences paplašināšana, lai nodrošinātu Saistošo noteikumu izpildi.</w:t>
            </w:r>
          </w:p>
        </w:tc>
      </w:tr>
      <w:tr w:rsidR="006E1055" w:rsidRPr="006E1055" w14:paraId="1F687F8B" w14:textId="77777777" w:rsidTr="00C03AE0">
        <w:tc>
          <w:tcPr>
            <w:tcW w:w="1543" w:type="pct"/>
            <w:tcBorders>
              <w:top w:val="outset" w:sz="6" w:space="0" w:color="414142"/>
              <w:left w:val="outset" w:sz="6" w:space="0" w:color="414142"/>
              <w:bottom w:val="outset" w:sz="6" w:space="0" w:color="414142"/>
              <w:right w:val="outset" w:sz="6" w:space="0" w:color="414142"/>
            </w:tcBorders>
            <w:hideMark/>
          </w:tcPr>
          <w:p w14:paraId="51D3CC34" w14:textId="77777777" w:rsidR="00DD3CAD" w:rsidRPr="00A67174" w:rsidRDefault="00DD3CAD" w:rsidP="00C03AE0">
            <w:pPr>
              <w:spacing w:after="0" w:line="240" w:lineRule="auto"/>
              <w:rPr>
                <w:rFonts w:ascii="Times New Roman" w:hAnsi="Times New Roman" w:cs="Times New Roman"/>
                <w:sz w:val="24"/>
                <w:szCs w:val="24"/>
              </w:rPr>
            </w:pPr>
            <w:r w:rsidRPr="00A67174">
              <w:rPr>
                <w:rFonts w:ascii="Times New Roman" w:hAnsi="Times New Roman" w:cs="Times New Roman"/>
                <w:sz w:val="24"/>
                <w:szCs w:val="24"/>
              </w:rPr>
              <w:lastRenderedPageBreak/>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67D67E3F" w14:textId="3EEBAF1D" w:rsidR="00B97F78" w:rsidRPr="00A67174" w:rsidRDefault="00B97F78" w:rsidP="00B97F78">
            <w:pPr>
              <w:spacing w:after="0" w:line="240" w:lineRule="auto"/>
              <w:jc w:val="both"/>
              <w:rPr>
                <w:rFonts w:ascii="Times New Roman" w:hAnsi="Times New Roman" w:cs="Times New Roman"/>
                <w:sz w:val="24"/>
                <w:szCs w:val="24"/>
              </w:rPr>
            </w:pPr>
            <w:r w:rsidRPr="00A67174">
              <w:rPr>
                <w:rFonts w:ascii="Times New Roman" w:hAnsi="Times New Roman" w:cs="Times New Roman"/>
                <w:sz w:val="24"/>
                <w:szCs w:val="24"/>
              </w:rPr>
              <w:t>Saistošo noteikumu ietekmju vērtējums:</w:t>
            </w:r>
          </w:p>
          <w:p w14:paraId="2AB61CCA" w14:textId="7F943686" w:rsidR="00B97F78" w:rsidRPr="00A67174" w:rsidRDefault="00B97F78" w:rsidP="00B97F78">
            <w:pPr>
              <w:spacing w:after="0" w:line="240" w:lineRule="auto"/>
              <w:jc w:val="both"/>
              <w:rPr>
                <w:rFonts w:ascii="Times New Roman" w:hAnsi="Times New Roman" w:cs="Times New Roman"/>
                <w:sz w:val="24"/>
                <w:szCs w:val="24"/>
              </w:rPr>
            </w:pPr>
            <w:r w:rsidRPr="00A67174">
              <w:rPr>
                <w:rFonts w:ascii="Times New Roman" w:hAnsi="Times New Roman" w:cs="Times New Roman"/>
                <w:sz w:val="24"/>
                <w:szCs w:val="24"/>
              </w:rPr>
              <w:t xml:space="preserve">3.1. sociālā ietekme – </w:t>
            </w:r>
            <w:r w:rsidR="00A67174" w:rsidRPr="00A67174">
              <w:rPr>
                <w:rFonts w:ascii="Times New Roman" w:hAnsi="Times New Roman" w:cs="Times New Roman"/>
                <w:sz w:val="24"/>
                <w:szCs w:val="24"/>
              </w:rPr>
              <w:t xml:space="preserve">paredzama tieša ietekme, jo kapsētu esamība, kapsētu uzturēšana un lietošana, kapavietu piešķiršana, kopšana un uzturēšana, kā arī apbedīšana, ietver sabiedrības kā cilvēku kopienas esības </w:t>
            </w:r>
            <w:proofErr w:type="spellStart"/>
            <w:r w:rsidR="00A67174" w:rsidRPr="00A67174">
              <w:rPr>
                <w:rFonts w:ascii="Times New Roman" w:hAnsi="Times New Roman" w:cs="Times New Roman"/>
                <w:sz w:val="24"/>
                <w:szCs w:val="24"/>
              </w:rPr>
              <w:t>pamattiesības</w:t>
            </w:r>
            <w:proofErr w:type="spellEnd"/>
            <w:r w:rsidR="00A67174" w:rsidRPr="00A67174">
              <w:rPr>
                <w:rFonts w:ascii="Times New Roman" w:hAnsi="Times New Roman" w:cs="Times New Roman"/>
                <w:sz w:val="24"/>
                <w:szCs w:val="24"/>
              </w:rPr>
              <w:t>, tradicionālo dzīvesveidu, dzīvesziņu un vērtības, vispārējos ētikas apsvērumus, kā arī lietišķos sociālos, ekonomiskos, dzīves un vides kvalitātes apsvērumus, objektīvo nepieciešamību izveidot un uzturēt īpašas teritorijas, kas tiek atvēlētas mirušo apbedīšanai, organizējot un pārvaldot kapsētu uzturēšanu un lietošanu.</w:t>
            </w:r>
          </w:p>
          <w:p w14:paraId="277B4C6C" w14:textId="77777777" w:rsidR="00B97F78" w:rsidRPr="00A67174" w:rsidRDefault="00B97F78" w:rsidP="00B97F78">
            <w:pPr>
              <w:spacing w:after="0" w:line="240" w:lineRule="auto"/>
              <w:jc w:val="both"/>
              <w:rPr>
                <w:rFonts w:ascii="Times New Roman" w:hAnsi="Times New Roman" w:cs="Times New Roman"/>
                <w:sz w:val="24"/>
                <w:szCs w:val="24"/>
              </w:rPr>
            </w:pPr>
          </w:p>
          <w:p w14:paraId="402F994F" w14:textId="224DE422" w:rsidR="00B97F78" w:rsidRPr="00A67174" w:rsidRDefault="00B97F78" w:rsidP="00B97F78">
            <w:pPr>
              <w:spacing w:after="0" w:line="240" w:lineRule="auto"/>
              <w:jc w:val="both"/>
              <w:rPr>
                <w:rFonts w:ascii="Times New Roman" w:hAnsi="Times New Roman" w:cs="Times New Roman"/>
                <w:sz w:val="24"/>
                <w:szCs w:val="24"/>
              </w:rPr>
            </w:pPr>
            <w:r w:rsidRPr="00A67174">
              <w:rPr>
                <w:rFonts w:ascii="Times New Roman" w:hAnsi="Times New Roman" w:cs="Times New Roman"/>
                <w:sz w:val="24"/>
                <w:szCs w:val="24"/>
              </w:rPr>
              <w:t xml:space="preserve">3.2. ietekme uz vidi – Saistošo </w:t>
            </w:r>
            <w:r w:rsidR="00A67174" w:rsidRPr="00A67174">
              <w:rPr>
                <w:rFonts w:ascii="Times New Roman" w:hAnsi="Times New Roman" w:cs="Times New Roman"/>
                <w:sz w:val="24"/>
                <w:szCs w:val="24"/>
              </w:rPr>
              <w:t>noteikumu īstenošana mazinās kapsētu ietekmes uz vidi teritoriāli lokālā līmenī, jo tiek paredzēta noteikta kārtība kapsētu kā īpašo teritoriju, kas izveidotas mirušo apbedīšanai, apsaimniekošanai un uzraudzībai;</w:t>
            </w:r>
          </w:p>
          <w:p w14:paraId="7D194FE0" w14:textId="77777777" w:rsidR="00B97F78" w:rsidRPr="00A67174" w:rsidRDefault="00B97F78" w:rsidP="00B97F78">
            <w:pPr>
              <w:spacing w:after="0" w:line="240" w:lineRule="auto"/>
              <w:jc w:val="both"/>
              <w:rPr>
                <w:rFonts w:ascii="Times New Roman" w:hAnsi="Times New Roman" w:cs="Times New Roman"/>
                <w:sz w:val="24"/>
                <w:szCs w:val="24"/>
              </w:rPr>
            </w:pPr>
          </w:p>
          <w:p w14:paraId="4F1A3EF5" w14:textId="2D694D28" w:rsidR="00B97F78" w:rsidRPr="00A67174" w:rsidRDefault="00B97F78" w:rsidP="00B97F78">
            <w:pPr>
              <w:spacing w:after="0" w:line="240" w:lineRule="auto"/>
              <w:jc w:val="both"/>
              <w:rPr>
                <w:rFonts w:ascii="Times New Roman" w:hAnsi="Times New Roman" w:cs="Times New Roman"/>
                <w:sz w:val="24"/>
                <w:szCs w:val="24"/>
              </w:rPr>
            </w:pPr>
            <w:r w:rsidRPr="00A67174">
              <w:rPr>
                <w:rFonts w:ascii="Times New Roman" w:hAnsi="Times New Roman" w:cs="Times New Roman"/>
                <w:sz w:val="24"/>
                <w:szCs w:val="24"/>
              </w:rPr>
              <w:t xml:space="preserve">3.3. ietekme uz iedzīvotāju veselību – </w:t>
            </w:r>
            <w:r w:rsidR="00A67174" w:rsidRPr="00A67174">
              <w:rPr>
                <w:rFonts w:ascii="Times New Roman" w:hAnsi="Times New Roman" w:cs="Times New Roman"/>
                <w:sz w:val="24"/>
                <w:szCs w:val="24"/>
              </w:rPr>
              <w:t>nav attiecināms;</w:t>
            </w:r>
          </w:p>
          <w:p w14:paraId="3CEE1D23" w14:textId="77777777" w:rsidR="00B97F78" w:rsidRPr="00A67174" w:rsidRDefault="00B97F78" w:rsidP="00B97F78">
            <w:pPr>
              <w:spacing w:after="0" w:line="240" w:lineRule="auto"/>
              <w:jc w:val="both"/>
              <w:rPr>
                <w:rFonts w:ascii="Times New Roman" w:hAnsi="Times New Roman" w:cs="Times New Roman"/>
                <w:sz w:val="24"/>
                <w:szCs w:val="24"/>
              </w:rPr>
            </w:pPr>
          </w:p>
          <w:p w14:paraId="059E27C6" w14:textId="5A0005A4" w:rsidR="00DD3CAD" w:rsidRPr="00A67174" w:rsidRDefault="00B97F78" w:rsidP="00B97F78">
            <w:pPr>
              <w:spacing w:after="0" w:line="240" w:lineRule="auto"/>
              <w:rPr>
                <w:rFonts w:ascii="Times New Roman" w:hAnsi="Times New Roman" w:cs="Times New Roman"/>
                <w:sz w:val="24"/>
                <w:szCs w:val="24"/>
              </w:rPr>
            </w:pPr>
            <w:r w:rsidRPr="00A67174">
              <w:rPr>
                <w:rFonts w:ascii="Times New Roman" w:hAnsi="Times New Roman" w:cs="Times New Roman"/>
                <w:sz w:val="24"/>
                <w:szCs w:val="24"/>
              </w:rPr>
              <w:t xml:space="preserve">3.4. ietekme uz uzņēmējdarbības vidi Pašvaldības teritorijā – </w:t>
            </w:r>
            <w:r w:rsidR="00A67174" w:rsidRPr="00A67174">
              <w:rPr>
                <w:rFonts w:ascii="Times New Roman" w:hAnsi="Times New Roman" w:cs="Times New Roman"/>
                <w:sz w:val="24"/>
                <w:szCs w:val="24"/>
              </w:rPr>
              <w:t>Saistošie noteikumi neierobežo uzņēmējdarbības aktivitātes un komersantu, kas sniedz apbedīšanas pakalpojumus, konkurētspēju.</w:t>
            </w:r>
          </w:p>
        </w:tc>
      </w:tr>
      <w:tr w:rsidR="006E1055" w:rsidRPr="006E1055" w14:paraId="4236AE4D" w14:textId="77777777" w:rsidTr="00C03AE0">
        <w:tc>
          <w:tcPr>
            <w:tcW w:w="1543" w:type="pct"/>
            <w:tcBorders>
              <w:top w:val="outset" w:sz="6" w:space="0" w:color="414142"/>
              <w:left w:val="outset" w:sz="6" w:space="0" w:color="414142"/>
              <w:bottom w:val="outset" w:sz="6" w:space="0" w:color="414142"/>
              <w:right w:val="outset" w:sz="6" w:space="0" w:color="414142"/>
            </w:tcBorders>
            <w:hideMark/>
          </w:tcPr>
          <w:p w14:paraId="06F1BC36" w14:textId="77777777" w:rsidR="00DD3CAD" w:rsidRPr="00A67174" w:rsidRDefault="00DD3CAD" w:rsidP="00C03AE0">
            <w:pPr>
              <w:spacing w:line="240" w:lineRule="auto"/>
              <w:rPr>
                <w:rFonts w:ascii="Times New Roman" w:eastAsia="Times New Roman" w:hAnsi="Times New Roman" w:cs="Times New Roman"/>
                <w:sz w:val="24"/>
                <w:szCs w:val="24"/>
                <w:lang w:eastAsia="lv-LV"/>
              </w:rPr>
            </w:pPr>
            <w:r w:rsidRPr="00A67174">
              <w:rPr>
                <w:rFonts w:ascii="Times New Roman" w:hAnsi="Times New Roman" w:cs="Times New Roman"/>
                <w:sz w:val="24"/>
                <w:szCs w:val="24"/>
              </w:rPr>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5443291A" w14:textId="5931E8D2" w:rsidR="00DD3CAD" w:rsidRPr="00A67174" w:rsidRDefault="008D5B85" w:rsidP="00C03AE0">
            <w:pPr>
              <w:spacing w:after="0" w:line="240" w:lineRule="auto"/>
              <w:jc w:val="both"/>
              <w:rPr>
                <w:rFonts w:ascii="Times New Roman" w:eastAsia="Times New Roman" w:hAnsi="Times New Roman" w:cs="Times New Roman"/>
                <w:sz w:val="24"/>
                <w:szCs w:val="24"/>
                <w:lang w:eastAsia="lv-LV"/>
              </w:rPr>
            </w:pPr>
            <w:r w:rsidRPr="00A67174">
              <w:rPr>
                <w:rFonts w:ascii="Times New Roman" w:eastAsia="Times New Roman" w:hAnsi="Times New Roman" w:cs="Times New Roman"/>
                <w:sz w:val="24"/>
                <w:szCs w:val="24"/>
                <w:lang w:eastAsia="lv-LV"/>
              </w:rPr>
              <w:t>Administratīvās procedūras pēc būtības</w:t>
            </w:r>
            <w:r w:rsidR="007B3E09" w:rsidRPr="00A67174">
              <w:rPr>
                <w:rFonts w:ascii="Times New Roman" w:eastAsia="Times New Roman" w:hAnsi="Times New Roman" w:cs="Times New Roman"/>
                <w:sz w:val="24"/>
                <w:szCs w:val="24"/>
                <w:lang w:eastAsia="lv-LV"/>
              </w:rPr>
              <w:t xml:space="preserve"> noritēs līdzšinējā kārtībā, kā arī</w:t>
            </w:r>
            <w:r w:rsidRPr="00A67174">
              <w:rPr>
                <w:rFonts w:ascii="Times New Roman" w:eastAsia="Times New Roman" w:hAnsi="Times New Roman" w:cs="Times New Roman"/>
                <w:sz w:val="24"/>
                <w:szCs w:val="24"/>
                <w:lang w:eastAsia="lv-LV"/>
              </w:rPr>
              <w:t xml:space="preserve"> </w:t>
            </w:r>
            <w:r w:rsidR="00B97F78" w:rsidRPr="00A67174">
              <w:rPr>
                <w:rFonts w:ascii="Times New Roman" w:hAnsi="Times New Roman" w:cs="Times New Roman"/>
                <w:sz w:val="24"/>
                <w:szCs w:val="24"/>
              </w:rPr>
              <w:t>Saistošie noteikumi</w:t>
            </w:r>
            <w:r w:rsidRPr="00A67174">
              <w:rPr>
                <w:rFonts w:ascii="Times New Roman" w:hAnsi="Times New Roman" w:cs="Times New Roman"/>
                <w:sz w:val="24"/>
                <w:szCs w:val="24"/>
              </w:rPr>
              <w:t xml:space="preserve"> </w:t>
            </w:r>
            <w:r w:rsidR="00DD3CAD" w:rsidRPr="00A67174">
              <w:rPr>
                <w:rFonts w:ascii="Times New Roman" w:eastAsia="Times New Roman" w:hAnsi="Times New Roman" w:cs="Times New Roman"/>
                <w:sz w:val="24"/>
                <w:szCs w:val="24"/>
                <w:lang w:eastAsia="lv-LV"/>
              </w:rPr>
              <w:t>neparedz papildu administratīvo procedūru izmaksas.</w:t>
            </w:r>
          </w:p>
          <w:p w14:paraId="2F8CA8DB" w14:textId="77777777" w:rsidR="00DD3CAD" w:rsidRPr="00A67174" w:rsidRDefault="00DD3CAD" w:rsidP="00C03AE0">
            <w:pPr>
              <w:spacing w:after="0" w:line="240" w:lineRule="auto"/>
              <w:rPr>
                <w:rFonts w:ascii="Times New Roman" w:eastAsia="Times New Roman" w:hAnsi="Times New Roman" w:cs="Times New Roman"/>
                <w:sz w:val="24"/>
                <w:szCs w:val="24"/>
                <w:lang w:eastAsia="lv-LV"/>
              </w:rPr>
            </w:pPr>
          </w:p>
        </w:tc>
      </w:tr>
      <w:tr w:rsidR="006E1055" w:rsidRPr="006E1055" w14:paraId="22331ECE" w14:textId="77777777" w:rsidTr="00C03AE0">
        <w:tc>
          <w:tcPr>
            <w:tcW w:w="1543" w:type="pct"/>
            <w:tcBorders>
              <w:top w:val="outset" w:sz="6" w:space="0" w:color="414142"/>
              <w:left w:val="outset" w:sz="6" w:space="0" w:color="414142"/>
              <w:bottom w:val="outset" w:sz="6" w:space="0" w:color="414142"/>
              <w:right w:val="outset" w:sz="6" w:space="0" w:color="414142"/>
            </w:tcBorders>
            <w:hideMark/>
          </w:tcPr>
          <w:p w14:paraId="46C9AA85" w14:textId="77777777" w:rsidR="00DD3CAD" w:rsidRPr="00A67174" w:rsidRDefault="00DD3CAD" w:rsidP="00C03AE0">
            <w:pPr>
              <w:spacing w:after="0" w:line="240" w:lineRule="auto"/>
              <w:rPr>
                <w:rFonts w:ascii="Times New Roman" w:eastAsia="Times New Roman" w:hAnsi="Times New Roman" w:cs="Times New Roman"/>
                <w:sz w:val="24"/>
                <w:szCs w:val="24"/>
                <w:lang w:eastAsia="lv-LV"/>
              </w:rPr>
            </w:pPr>
            <w:r w:rsidRPr="00A67174">
              <w:rPr>
                <w:rFonts w:ascii="Times New Roman" w:eastAsia="Times New Roman" w:hAnsi="Times New Roman" w:cs="Times New Roman"/>
                <w:sz w:val="24"/>
                <w:szCs w:val="24"/>
                <w:lang w:eastAsia="lv-LV"/>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419F9565" w14:textId="34FA8B65" w:rsidR="00DD3CAD" w:rsidRPr="00A67174" w:rsidRDefault="00B97F78" w:rsidP="00C03AE0">
            <w:pPr>
              <w:spacing w:after="0" w:line="240" w:lineRule="auto"/>
              <w:jc w:val="both"/>
              <w:rPr>
                <w:rFonts w:ascii="Times New Roman" w:eastAsia="Times New Roman" w:hAnsi="Times New Roman" w:cs="Times New Roman"/>
                <w:sz w:val="24"/>
                <w:szCs w:val="24"/>
                <w:lang w:eastAsia="lv-LV"/>
              </w:rPr>
            </w:pPr>
            <w:r w:rsidRPr="00A67174">
              <w:rPr>
                <w:rFonts w:ascii="Times New Roman" w:eastAsia="Times New Roman" w:hAnsi="Times New Roman" w:cs="Times New Roman"/>
                <w:sz w:val="24"/>
                <w:szCs w:val="24"/>
                <w:lang w:eastAsia="lv-LV"/>
              </w:rPr>
              <w:t>Saistošo noteikumu īstenošana neietekmēs Pašvaldībai pieejamos cilvēkresursus, jo nav nepieciešama jaunu iestāžu, institūciju vai darba vietu izveide.</w:t>
            </w:r>
          </w:p>
        </w:tc>
      </w:tr>
      <w:tr w:rsidR="006E1055" w:rsidRPr="006E1055" w14:paraId="5F6862B4" w14:textId="77777777" w:rsidTr="00C03AE0">
        <w:tc>
          <w:tcPr>
            <w:tcW w:w="1543" w:type="pct"/>
            <w:tcBorders>
              <w:top w:val="outset" w:sz="6" w:space="0" w:color="414142"/>
              <w:left w:val="outset" w:sz="6" w:space="0" w:color="414142"/>
              <w:bottom w:val="outset" w:sz="6" w:space="0" w:color="414142"/>
              <w:right w:val="outset" w:sz="6" w:space="0" w:color="414142"/>
            </w:tcBorders>
            <w:hideMark/>
          </w:tcPr>
          <w:p w14:paraId="1E3199E2" w14:textId="77777777" w:rsidR="00DD3CAD" w:rsidRPr="00A67174" w:rsidRDefault="00DD3CAD" w:rsidP="00C03AE0">
            <w:pPr>
              <w:spacing w:after="0" w:line="240" w:lineRule="auto"/>
              <w:rPr>
                <w:rFonts w:ascii="Times New Roman" w:eastAsia="Times New Roman" w:hAnsi="Times New Roman" w:cs="Times New Roman"/>
                <w:sz w:val="24"/>
                <w:szCs w:val="24"/>
                <w:lang w:eastAsia="lv-LV"/>
              </w:rPr>
            </w:pPr>
            <w:r w:rsidRPr="00A67174">
              <w:rPr>
                <w:rFonts w:ascii="Times New Roman" w:eastAsia="Times New Roman" w:hAnsi="Times New Roman" w:cs="Times New Roman"/>
                <w:sz w:val="24"/>
                <w:szCs w:val="24"/>
                <w:lang w:eastAsia="lv-LV"/>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6FE92CCB" w14:textId="7DA10D39" w:rsidR="00DD3CAD" w:rsidRPr="00A67174" w:rsidRDefault="00B97F78" w:rsidP="00C03AE0">
            <w:pPr>
              <w:spacing w:after="0" w:line="240" w:lineRule="auto"/>
              <w:jc w:val="both"/>
              <w:rPr>
                <w:rFonts w:ascii="Times New Roman" w:eastAsia="Times New Roman" w:hAnsi="Times New Roman" w:cs="Times New Roman"/>
                <w:sz w:val="24"/>
                <w:szCs w:val="24"/>
                <w:lang w:eastAsia="lv-LV"/>
              </w:rPr>
            </w:pPr>
            <w:r w:rsidRPr="00A67174">
              <w:rPr>
                <w:rFonts w:ascii="Times New Roman" w:eastAsia="Times New Roman" w:hAnsi="Times New Roman" w:cs="Times New Roman"/>
                <w:sz w:val="24"/>
                <w:szCs w:val="24"/>
                <w:lang w:eastAsia="lv-LV"/>
              </w:rPr>
              <w:t>Saistošo noteikumu izpild</w:t>
            </w:r>
            <w:r w:rsidR="00F640D0" w:rsidRPr="00A67174">
              <w:rPr>
                <w:rFonts w:ascii="Times New Roman" w:eastAsia="Times New Roman" w:hAnsi="Times New Roman" w:cs="Times New Roman"/>
                <w:sz w:val="24"/>
                <w:szCs w:val="24"/>
                <w:lang w:eastAsia="lv-LV"/>
              </w:rPr>
              <w:t xml:space="preserve">i savas kompetences ietvaros realizē </w:t>
            </w:r>
            <w:r w:rsidR="00A67174" w:rsidRPr="00A67174">
              <w:rPr>
                <w:rFonts w:ascii="Times New Roman" w:eastAsia="Times New Roman" w:hAnsi="Times New Roman" w:cs="Times New Roman"/>
                <w:sz w:val="24"/>
                <w:szCs w:val="24"/>
                <w:lang w:eastAsia="lv-LV"/>
              </w:rPr>
              <w:t>Gulbenes labiekārtošanas iestāde, attiecīgās pagastu pārvaldes, kā arī</w:t>
            </w:r>
            <w:r w:rsidR="00F640D0" w:rsidRPr="00A67174">
              <w:rPr>
                <w:rFonts w:ascii="Times New Roman" w:eastAsia="Times New Roman" w:hAnsi="Times New Roman" w:cs="Times New Roman"/>
                <w:sz w:val="24"/>
                <w:szCs w:val="24"/>
                <w:lang w:eastAsia="lv-LV"/>
              </w:rPr>
              <w:t xml:space="preserve"> Gulbenes novada pašvaldības policija. </w:t>
            </w:r>
            <w:r w:rsidRPr="00A67174">
              <w:rPr>
                <w:rFonts w:ascii="Times New Roman" w:eastAsia="Times New Roman" w:hAnsi="Times New Roman" w:cs="Times New Roman"/>
                <w:sz w:val="24"/>
                <w:szCs w:val="24"/>
                <w:lang w:eastAsia="lv-LV"/>
              </w:rPr>
              <w:t>Izpildei nepieciešami resurs</w:t>
            </w:r>
            <w:r w:rsidR="00F640D0" w:rsidRPr="00A67174">
              <w:rPr>
                <w:rFonts w:ascii="Times New Roman" w:eastAsia="Times New Roman" w:hAnsi="Times New Roman" w:cs="Times New Roman"/>
                <w:sz w:val="24"/>
                <w:szCs w:val="24"/>
                <w:lang w:eastAsia="lv-LV"/>
              </w:rPr>
              <w:t>us</w:t>
            </w:r>
            <w:r w:rsidRPr="00A67174">
              <w:rPr>
                <w:rFonts w:ascii="Times New Roman" w:eastAsia="Times New Roman" w:hAnsi="Times New Roman" w:cs="Times New Roman"/>
                <w:sz w:val="24"/>
                <w:szCs w:val="24"/>
                <w:lang w:eastAsia="lv-LV"/>
              </w:rPr>
              <w:t xml:space="preserve"> paredz Pašvaldības budžeta ietvaros.</w:t>
            </w:r>
          </w:p>
        </w:tc>
      </w:tr>
      <w:tr w:rsidR="006E1055" w:rsidRPr="006E1055" w14:paraId="5D1E970B" w14:textId="77777777" w:rsidTr="00C03AE0">
        <w:tc>
          <w:tcPr>
            <w:tcW w:w="1543" w:type="pct"/>
            <w:tcBorders>
              <w:top w:val="outset" w:sz="6" w:space="0" w:color="414142"/>
              <w:left w:val="outset" w:sz="6" w:space="0" w:color="414142"/>
              <w:bottom w:val="outset" w:sz="6" w:space="0" w:color="414142"/>
              <w:right w:val="outset" w:sz="6" w:space="0" w:color="414142"/>
            </w:tcBorders>
          </w:tcPr>
          <w:p w14:paraId="429F7014" w14:textId="77777777" w:rsidR="00DD3CAD" w:rsidRPr="00826E8D" w:rsidRDefault="00DD3CAD" w:rsidP="00C03AE0">
            <w:pPr>
              <w:spacing w:after="0" w:line="240" w:lineRule="auto"/>
              <w:rPr>
                <w:rFonts w:ascii="Times New Roman" w:eastAsia="Times New Roman" w:hAnsi="Times New Roman" w:cs="Times New Roman"/>
                <w:sz w:val="24"/>
                <w:szCs w:val="24"/>
                <w:lang w:eastAsia="lv-LV"/>
              </w:rPr>
            </w:pPr>
            <w:r w:rsidRPr="00826E8D">
              <w:rPr>
                <w:rFonts w:ascii="Times New Roman" w:eastAsia="Times New Roman" w:hAnsi="Times New Roman" w:cs="Times New Roman"/>
                <w:sz w:val="24"/>
                <w:szCs w:val="24"/>
                <w:lang w:eastAsia="lv-LV"/>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tcPr>
          <w:p w14:paraId="5D9746F5" w14:textId="77777777" w:rsidR="00DD3CAD" w:rsidRPr="00826E8D" w:rsidRDefault="00753E38" w:rsidP="00C03AE0">
            <w:pPr>
              <w:spacing w:after="0" w:line="240" w:lineRule="auto"/>
              <w:jc w:val="both"/>
              <w:rPr>
                <w:rFonts w:ascii="Times New Roman" w:eastAsia="Times New Roman" w:hAnsi="Times New Roman" w:cs="Times New Roman"/>
                <w:sz w:val="24"/>
                <w:szCs w:val="24"/>
                <w:lang w:eastAsia="lv-LV"/>
              </w:rPr>
            </w:pPr>
            <w:r w:rsidRPr="00826E8D">
              <w:rPr>
                <w:rFonts w:ascii="Times New Roman" w:eastAsia="Times New Roman" w:hAnsi="Times New Roman" w:cs="Times New Roman"/>
                <w:sz w:val="24"/>
                <w:szCs w:val="24"/>
                <w:lang w:eastAsia="lv-LV"/>
              </w:rPr>
              <w:t>Saistošie noteikumi</w:t>
            </w:r>
            <w:r w:rsidR="00696B13" w:rsidRPr="00826E8D">
              <w:rPr>
                <w:rFonts w:ascii="Times New Roman" w:eastAsia="Times New Roman" w:hAnsi="Times New Roman" w:cs="Times New Roman"/>
                <w:sz w:val="24"/>
                <w:szCs w:val="24"/>
                <w:lang w:eastAsia="lv-LV"/>
              </w:rPr>
              <w:t xml:space="preserve"> ir piemērot</w:t>
            </w:r>
            <w:r w:rsidRPr="00826E8D">
              <w:rPr>
                <w:rFonts w:ascii="Times New Roman" w:eastAsia="Times New Roman" w:hAnsi="Times New Roman" w:cs="Times New Roman"/>
                <w:sz w:val="24"/>
                <w:szCs w:val="24"/>
                <w:lang w:eastAsia="lv-LV"/>
              </w:rPr>
              <w:t>i</w:t>
            </w:r>
            <w:r w:rsidR="00696B13" w:rsidRPr="00826E8D">
              <w:rPr>
                <w:rFonts w:ascii="Times New Roman" w:eastAsia="Times New Roman" w:hAnsi="Times New Roman" w:cs="Times New Roman"/>
                <w:sz w:val="24"/>
                <w:szCs w:val="24"/>
                <w:lang w:eastAsia="lv-LV"/>
              </w:rPr>
              <w:t xml:space="preserve"> paredzētā mērķa sasniegšanas nodrošināšanai un nosaka tikai to</w:t>
            </w:r>
            <w:r w:rsidR="00EC11B5" w:rsidRPr="00826E8D">
              <w:rPr>
                <w:rFonts w:ascii="Times New Roman" w:eastAsia="Times New Roman" w:hAnsi="Times New Roman" w:cs="Times New Roman"/>
                <w:sz w:val="24"/>
                <w:szCs w:val="24"/>
                <w:lang w:eastAsia="lv-LV"/>
              </w:rPr>
              <w:t xml:space="preserve"> regulējumu</w:t>
            </w:r>
            <w:r w:rsidR="00696B13" w:rsidRPr="00826E8D">
              <w:rPr>
                <w:rFonts w:ascii="Times New Roman" w:eastAsia="Times New Roman" w:hAnsi="Times New Roman" w:cs="Times New Roman"/>
                <w:sz w:val="24"/>
                <w:szCs w:val="24"/>
                <w:lang w:eastAsia="lv-LV"/>
              </w:rPr>
              <w:t xml:space="preserve">, kas ir </w:t>
            </w:r>
            <w:r w:rsidR="00EC11B5" w:rsidRPr="00826E8D">
              <w:rPr>
                <w:rFonts w:ascii="Times New Roman" w:eastAsia="Times New Roman" w:hAnsi="Times New Roman" w:cs="Times New Roman"/>
                <w:sz w:val="24"/>
                <w:szCs w:val="24"/>
                <w:lang w:eastAsia="lv-LV"/>
              </w:rPr>
              <w:t>nepieciešam</w:t>
            </w:r>
            <w:r w:rsidR="00696B13" w:rsidRPr="00826E8D">
              <w:rPr>
                <w:rFonts w:ascii="Times New Roman" w:eastAsia="Times New Roman" w:hAnsi="Times New Roman" w:cs="Times New Roman"/>
                <w:sz w:val="24"/>
                <w:szCs w:val="24"/>
                <w:lang w:eastAsia="lv-LV"/>
              </w:rPr>
              <w:t>s minētā mērķa sasniegšanai.</w:t>
            </w:r>
          </w:p>
          <w:p w14:paraId="799B7D30" w14:textId="43E6DE46" w:rsidR="00753E38" w:rsidRPr="00826E8D" w:rsidRDefault="00826E8D" w:rsidP="00C03AE0">
            <w:pPr>
              <w:spacing w:after="0" w:line="240" w:lineRule="auto"/>
              <w:jc w:val="both"/>
              <w:rPr>
                <w:rFonts w:ascii="Times New Roman" w:eastAsia="Times New Roman" w:hAnsi="Times New Roman" w:cs="Times New Roman"/>
                <w:sz w:val="24"/>
                <w:szCs w:val="24"/>
                <w:lang w:eastAsia="lv-LV"/>
              </w:rPr>
            </w:pPr>
            <w:r w:rsidRPr="00826E8D">
              <w:rPr>
                <w:rFonts w:ascii="Times New Roman" w:eastAsia="Times New Roman" w:hAnsi="Times New Roman" w:cs="Times New Roman"/>
                <w:sz w:val="24"/>
                <w:szCs w:val="24"/>
                <w:lang w:eastAsia="lv-LV"/>
              </w:rPr>
              <w:t xml:space="preserve">Mērķa sasniegšanai noteiktas samērīgas prasības kapsētu apsaimniekošanai, uzturēšanai un lietošanai, kā arī paredzēta </w:t>
            </w:r>
            <w:r w:rsidR="00753E38" w:rsidRPr="00826E8D">
              <w:rPr>
                <w:rFonts w:ascii="Times New Roman" w:eastAsia="Times New Roman" w:hAnsi="Times New Roman" w:cs="Times New Roman"/>
                <w:sz w:val="24"/>
                <w:szCs w:val="24"/>
                <w:lang w:eastAsia="lv-LV"/>
              </w:rPr>
              <w:t xml:space="preserve">samērīga un atbilstoša atbildība par </w:t>
            </w:r>
            <w:r w:rsidRPr="00826E8D">
              <w:rPr>
                <w:rFonts w:ascii="Times New Roman" w:eastAsia="Times New Roman" w:hAnsi="Times New Roman" w:cs="Times New Roman"/>
                <w:sz w:val="24"/>
                <w:szCs w:val="24"/>
                <w:lang w:eastAsia="lv-LV"/>
              </w:rPr>
              <w:t>S</w:t>
            </w:r>
            <w:r w:rsidR="00753E38" w:rsidRPr="00826E8D">
              <w:rPr>
                <w:rFonts w:ascii="Times New Roman" w:eastAsia="Times New Roman" w:hAnsi="Times New Roman" w:cs="Times New Roman"/>
                <w:sz w:val="24"/>
                <w:szCs w:val="24"/>
                <w:lang w:eastAsia="lv-LV"/>
              </w:rPr>
              <w:t xml:space="preserve">aistošo noteikumu neievērošanu. </w:t>
            </w:r>
          </w:p>
        </w:tc>
      </w:tr>
      <w:tr w:rsidR="00DD3CAD" w:rsidRPr="00826E8D" w14:paraId="423238E5" w14:textId="77777777" w:rsidTr="00C03AE0">
        <w:tc>
          <w:tcPr>
            <w:tcW w:w="1543" w:type="pct"/>
            <w:tcBorders>
              <w:top w:val="outset" w:sz="6" w:space="0" w:color="414142"/>
              <w:left w:val="outset" w:sz="6" w:space="0" w:color="414142"/>
              <w:bottom w:val="outset" w:sz="6" w:space="0" w:color="414142"/>
              <w:right w:val="outset" w:sz="6" w:space="0" w:color="414142"/>
            </w:tcBorders>
          </w:tcPr>
          <w:p w14:paraId="79955D88" w14:textId="77777777" w:rsidR="00DD3CAD" w:rsidRPr="00826E8D" w:rsidRDefault="00DD3CAD" w:rsidP="00C03AE0">
            <w:pPr>
              <w:spacing w:line="240" w:lineRule="auto"/>
              <w:rPr>
                <w:rFonts w:ascii="Times New Roman" w:eastAsia="Times New Roman" w:hAnsi="Times New Roman" w:cs="Times New Roman"/>
                <w:sz w:val="24"/>
                <w:szCs w:val="24"/>
                <w:lang w:eastAsia="lv-LV"/>
              </w:rPr>
            </w:pPr>
            <w:r w:rsidRPr="00826E8D">
              <w:rPr>
                <w:rFonts w:ascii="Times New Roman" w:eastAsia="Times New Roman" w:hAnsi="Times New Roman" w:cs="Times New Roman"/>
                <w:sz w:val="24"/>
                <w:szCs w:val="24"/>
                <w:lang w:eastAsia="lv-LV"/>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tcPr>
          <w:p w14:paraId="723210C1" w14:textId="1970DA51" w:rsidR="00DD3CAD" w:rsidRPr="00826E8D" w:rsidRDefault="00DD3CAD" w:rsidP="00C03AE0">
            <w:pPr>
              <w:spacing w:after="0" w:line="240" w:lineRule="auto"/>
              <w:jc w:val="both"/>
              <w:rPr>
                <w:rFonts w:ascii="Times New Roman" w:eastAsia="Times New Roman" w:hAnsi="Times New Roman" w:cs="Times New Roman"/>
                <w:sz w:val="24"/>
                <w:szCs w:val="24"/>
                <w:lang w:eastAsia="lv-LV"/>
              </w:rPr>
            </w:pPr>
            <w:r w:rsidRPr="00826E8D">
              <w:rPr>
                <w:rFonts w:ascii="Times New Roman" w:eastAsia="Times New Roman" w:hAnsi="Times New Roman" w:cs="Times New Roman"/>
                <w:sz w:val="24"/>
                <w:szCs w:val="24"/>
                <w:lang w:eastAsia="lv-LV"/>
              </w:rPr>
              <w:t xml:space="preserve">Atbilstoši Pašvaldību likuma 46. panta trešajai daļai, lai informētu sabiedrību par </w:t>
            </w:r>
            <w:r w:rsidR="00055272" w:rsidRPr="00826E8D">
              <w:rPr>
                <w:rFonts w:ascii="Times New Roman" w:eastAsia="Times New Roman" w:hAnsi="Times New Roman" w:cs="Times New Roman"/>
                <w:sz w:val="24"/>
                <w:szCs w:val="24"/>
                <w:lang w:eastAsia="lv-LV"/>
              </w:rPr>
              <w:t>Saistošajiem noteikumiem</w:t>
            </w:r>
            <w:r w:rsidRPr="00826E8D">
              <w:rPr>
                <w:rFonts w:ascii="Times New Roman" w:eastAsia="Times New Roman" w:hAnsi="Times New Roman" w:cs="Times New Roman"/>
                <w:sz w:val="24"/>
                <w:szCs w:val="24"/>
                <w:lang w:eastAsia="lv-LV"/>
              </w:rPr>
              <w:t xml:space="preserve"> un dotu iespēju izteikt viedokli</w:t>
            </w:r>
            <w:r w:rsidR="006D4CDF" w:rsidRPr="00826E8D">
              <w:rPr>
                <w:rFonts w:ascii="Times New Roman" w:eastAsia="Times New Roman" w:hAnsi="Times New Roman" w:cs="Times New Roman"/>
                <w:sz w:val="24"/>
                <w:szCs w:val="24"/>
                <w:lang w:eastAsia="lv-LV"/>
              </w:rPr>
              <w:t xml:space="preserve"> par to</w:t>
            </w:r>
            <w:r w:rsidRPr="00826E8D">
              <w:rPr>
                <w:rFonts w:ascii="Times New Roman" w:eastAsia="Times New Roman" w:hAnsi="Times New Roman" w:cs="Times New Roman"/>
                <w:sz w:val="24"/>
                <w:szCs w:val="24"/>
                <w:lang w:eastAsia="lv-LV"/>
              </w:rPr>
              <w:t xml:space="preserve">, </w:t>
            </w:r>
            <w:r w:rsidR="00055272" w:rsidRPr="00826E8D">
              <w:rPr>
                <w:rFonts w:ascii="Times New Roman" w:eastAsia="Times New Roman" w:hAnsi="Times New Roman" w:cs="Times New Roman"/>
                <w:sz w:val="24"/>
                <w:szCs w:val="24"/>
                <w:lang w:eastAsia="lv-LV"/>
              </w:rPr>
              <w:t>Saistošie noteikumi</w:t>
            </w:r>
            <w:r w:rsidR="006D4CDF" w:rsidRPr="00826E8D">
              <w:rPr>
                <w:rFonts w:ascii="Times New Roman" w:eastAsia="Times New Roman" w:hAnsi="Times New Roman" w:cs="Times New Roman"/>
                <w:sz w:val="24"/>
                <w:szCs w:val="24"/>
                <w:lang w:eastAsia="lv-LV"/>
              </w:rPr>
              <w:t xml:space="preserve"> </w:t>
            </w:r>
            <w:r w:rsidRPr="00826E8D">
              <w:rPr>
                <w:rFonts w:ascii="Times New Roman" w:eastAsia="Times New Roman" w:hAnsi="Times New Roman" w:cs="Times New Roman"/>
                <w:sz w:val="24"/>
                <w:szCs w:val="24"/>
                <w:lang w:eastAsia="lv-LV"/>
              </w:rPr>
              <w:t>no 202</w:t>
            </w:r>
            <w:r w:rsidR="00055272" w:rsidRPr="00826E8D">
              <w:rPr>
                <w:rFonts w:ascii="Times New Roman" w:eastAsia="Times New Roman" w:hAnsi="Times New Roman" w:cs="Times New Roman"/>
                <w:sz w:val="24"/>
                <w:szCs w:val="24"/>
                <w:lang w:eastAsia="lv-LV"/>
              </w:rPr>
              <w:t>4</w:t>
            </w:r>
            <w:r w:rsidRPr="00826E8D">
              <w:rPr>
                <w:rFonts w:ascii="Times New Roman" w:eastAsia="Times New Roman" w:hAnsi="Times New Roman" w:cs="Times New Roman"/>
                <w:sz w:val="24"/>
                <w:szCs w:val="24"/>
                <w:lang w:eastAsia="lv-LV"/>
              </w:rPr>
              <w:t>.gada</w:t>
            </w:r>
            <w:r w:rsidR="00586FEF" w:rsidRPr="00826E8D">
              <w:rPr>
                <w:rFonts w:ascii="Times New Roman" w:eastAsia="Times New Roman" w:hAnsi="Times New Roman" w:cs="Times New Roman"/>
                <w:sz w:val="24"/>
                <w:szCs w:val="24"/>
                <w:lang w:eastAsia="lv-LV"/>
              </w:rPr>
              <w:t xml:space="preserve"> </w:t>
            </w:r>
            <w:r w:rsidR="00266312">
              <w:rPr>
                <w:rFonts w:ascii="Times New Roman" w:eastAsia="Times New Roman" w:hAnsi="Times New Roman" w:cs="Times New Roman"/>
                <w:sz w:val="24"/>
                <w:szCs w:val="24"/>
                <w:lang w:eastAsia="lv-LV"/>
              </w:rPr>
              <w:t>1</w:t>
            </w:r>
            <w:r w:rsidR="00E4019B">
              <w:rPr>
                <w:rFonts w:ascii="Times New Roman" w:eastAsia="Times New Roman" w:hAnsi="Times New Roman" w:cs="Times New Roman"/>
                <w:sz w:val="24"/>
                <w:szCs w:val="24"/>
                <w:lang w:eastAsia="lv-LV"/>
              </w:rPr>
              <w:t>5</w:t>
            </w:r>
            <w:r w:rsidRPr="00826E8D">
              <w:rPr>
                <w:rFonts w:ascii="Times New Roman" w:eastAsia="Times New Roman" w:hAnsi="Times New Roman" w:cs="Times New Roman"/>
                <w:sz w:val="24"/>
                <w:szCs w:val="24"/>
                <w:lang w:eastAsia="lv-LV"/>
              </w:rPr>
              <w:t>.</w:t>
            </w:r>
            <w:r w:rsidR="00826E8D" w:rsidRPr="00826E8D">
              <w:rPr>
                <w:rFonts w:ascii="Times New Roman" w:eastAsia="Times New Roman" w:hAnsi="Times New Roman" w:cs="Times New Roman"/>
                <w:sz w:val="24"/>
                <w:szCs w:val="24"/>
                <w:lang w:eastAsia="lv-LV"/>
              </w:rPr>
              <w:t>febru</w:t>
            </w:r>
            <w:r w:rsidR="00055272" w:rsidRPr="00826E8D">
              <w:rPr>
                <w:rFonts w:ascii="Times New Roman" w:eastAsia="Times New Roman" w:hAnsi="Times New Roman" w:cs="Times New Roman"/>
                <w:sz w:val="24"/>
                <w:szCs w:val="24"/>
                <w:lang w:eastAsia="lv-LV"/>
              </w:rPr>
              <w:t>ā</w:t>
            </w:r>
            <w:r w:rsidR="006D4CDF" w:rsidRPr="00826E8D">
              <w:rPr>
                <w:rFonts w:ascii="Times New Roman" w:eastAsia="Times New Roman" w:hAnsi="Times New Roman" w:cs="Times New Roman"/>
                <w:sz w:val="24"/>
                <w:szCs w:val="24"/>
                <w:lang w:eastAsia="lv-LV"/>
              </w:rPr>
              <w:t>r</w:t>
            </w:r>
            <w:r w:rsidRPr="00826E8D">
              <w:rPr>
                <w:rFonts w:ascii="Times New Roman" w:eastAsia="Times New Roman" w:hAnsi="Times New Roman" w:cs="Times New Roman"/>
                <w:sz w:val="24"/>
                <w:szCs w:val="24"/>
                <w:lang w:eastAsia="lv-LV"/>
              </w:rPr>
              <w:t>a līdz 202</w:t>
            </w:r>
            <w:r w:rsidR="00055272" w:rsidRPr="00826E8D">
              <w:rPr>
                <w:rFonts w:ascii="Times New Roman" w:eastAsia="Times New Roman" w:hAnsi="Times New Roman" w:cs="Times New Roman"/>
                <w:sz w:val="24"/>
                <w:szCs w:val="24"/>
                <w:lang w:eastAsia="lv-LV"/>
              </w:rPr>
              <w:t>4</w:t>
            </w:r>
            <w:r w:rsidRPr="00826E8D">
              <w:rPr>
                <w:rFonts w:ascii="Times New Roman" w:eastAsia="Times New Roman" w:hAnsi="Times New Roman" w:cs="Times New Roman"/>
                <w:sz w:val="24"/>
                <w:szCs w:val="24"/>
                <w:lang w:eastAsia="lv-LV"/>
              </w:rPr>
              <w:t xml:space="preserve">.gada </w:t>
            </w:r>
            <w:r w:rsidR="00266312">
              <w:rPr>
                <w:rFonts w:ascii="Times New Roman" w:eastAsia="Times New Roman" w:hAnsi="Times New Roman" w:cs="Times New Roman"/>
                <w:sz w:val="24"/>
                <w:szCs w:val="24"/>
                <w:lang w:eastAsia="lv-LV"/>
              </w:rPr>
              <w:t>2</w:t>
            </w:r>
            <w:r w:rsidR="00E4019B">
              <w:rPr>
                <w:rFonts w:ascii="Times New Roman" w:eastAsia="Times New Roman" w:hAnsi="Times New Roman" w:cs="Times New Roman"/>
                <w:sz w:val="24"/>
                <w:szCs w:val="24"/>
                <w:lang w:eastAsia="lv-LV"/>
              </w:rPr>
              <w:t>8</w:t>
            </w:r>
            <w:r w:rsidR="00586FEF" w:rsidRPr="00826E8D">
              <w:rPr>
                <w:rFonts w:ascii="Times New Roman" w:eastAsia="Times New Roman" w:hAnsi="Times New Roman" w:cs="Times New Roman"/>
                <w:sz w:val="24"/>
                <w:szCs w:val="24"/>
                <w:lang w:eastAsia="lv-LV"/>
              </w:rPr>
              <w:t>.</w:t>
            </w:r>
            <w:r w:rsidR="00055272" w:rsidRPr="00826E8D">
              <w:rPr>
                <w:rFonts w:ascii="Times New Roman" w:eastAsia="Times New Roman" w:hAnsi="Times New Roman" w:cs="Times New Roman"/>
                <w:sz w:val="24"/>
                <w:szCs w:val="24"/>
                <w:lang w:eastAsia="lv-LV"/>
              </w:rPr>
              <w:t>februā</w:t>
            </w:r>
            <w:r w:rsidR="006D4CDF" w:rsidRPr="00826E8D">
              <w:rPr>
                <w:rFonts w:ascii="Times New Roman" w:eastAsia="Times New Roman" w:hAnsi="Times New Roman" w:cs="Times New Roman"/>
                <w:sz w:val="24"/>
                <w:szCs w:val="24"/>
                <w:lang w:eastAsia="lv-LV"/>
              </w:rPr>
              <w:t>ri</w:t>
            </w:r>
            <w:r w:rsidRPr="00826E8D">
              <w:rPr>
                <w:rFonts w:ascii="Times New Roman" w:eastAsia="Times New Roman" w:hAnsi="Times New Roman" w:cs="Times New Roman"/>
                <w:sz w:val="24"/>
                <w:szCs w:val="24"/>
                <w:lang w:eastAsia="lv-LV"/>
              </w:rPr>
              <w:t xml:space="preserve">m </w:t>
            </w:r>
            <w:r w:rsidR="00055272" w:rsidRPr="00826E8D">
              <w:rPr>
                <w:rFonts w:ascii="Times New Roman" w:eastAsia="Times New Roman" w:hAnsi="Times New Roman" w:cs="Times New Roman"/>
                <w:sz w:val="24"/>
                <w:szCs w:val="24"/>
                <w:lang w:eastAsia="lv-LV"/>
              </w:rPr>
              <w:t>ir</w:t>
            </w:r>
            <w:r w:rsidRPr="00826E8D">
              <w:rPr>
                <w:rFonts w:ascii="Times New Roman" w:eastAsia="Times New Roman" w:hAnsi="Times New Roman" w:cs="Times New Roman"/>
                <w:sz w:val="24"/>
                <w:szCs w:val="24"/>
                <w:lang w:eastAsia="lv-LV"/>
              </w:rPr>
              <w:t xml:space="preserve"> publicēt</w:t>
            </w:r>
            <w:r w:rsidR="00055272" w:rsidRPr="00826E8D">
              <w:rPr>
                <w:rFonts w:ascii="Times New Roman" w:eastAsia="Times New Roman" w:hAnsi="Times New Roman" w:cs="Times New Roman"/>
                <w:sz w:val="24"/>
                <w:szCs w:val="24"/>
                <w:lang w:eastAsia="lv-LV"/>
              </w:rPr>
              <w:t>i</w:t>
            </w:r>
            <w:r w:rsidRPr="00826E8D">
              <w:rPr>
                <w:rFonts w:ascii="Times New Roman" w:eastAsia="Times New Roman" w:hAnsi="Times New Roman" w:cs="Times New Roman"/>
                <w:sz w:val="24"/>
                <w:szCs w:val="24"/>
                <w:lang w:eastAsia="lv-LV"/>
              </w:rPr>
              <w:t xml:space="preserve"> Gulbenes novada pašvaldības mājaslapā </w:t>
            </w:r>
            <w:hyperlink r:id="rId7" w:history="1">
              <w:r w:rsidRPr="00826E8D">
                <w:rPr>
                  <w:rStyle w:val="Hipersaite"/>
                  <w:rFonts w:ascii="Times New Roman" w:eastAsia="Times New Roman" w:hAnsi="Times New Roman" w:cs="Times New Roman"/>
                  <w:color w:val="auto"/>
                  <w:sz w:val="24"/>
                  <w:szCs w:val="24"/>
                  <w:lang w:eastAsia="lv-LV"/>
                </w:rPr>
                <w:t>https://www.gulbene.lv/lv</w:t>
              </w:r>
            </w:hyperlink>
            <w:r w:rsidRPr="00826E8D">
              <w:rPr>
                <w:rFonts w:ascii="Times New Roman" w:eastAsia="Times New Roman" w:hAnsi="Times New Roman" w:cs="Times New Roman"/>
                <w:sz w:val="24"/>
                <w:szCs w:val="24"/>
                <w:lang w:eastAsia="lv-LV"/>
              </w:rPr>
              <w:t xml:space="preserve"> sadaļā “Saistošie noteikumi - projekti”. </w:t>
            </w:r>
          </w:p>
          <w:p w14:paraId="05B9C11D" w14:textId="788D14BD" w:rsidR="00DD3CAD" w:rsidRPr="00826E8D" w:rsidRDefault="00DD3CAD" w:rsidP="00C03AE0">
            <w:pPr>
              <w:spacing w:after="0" w:line="240" w:lineRule="auto"/>
              <w:jc w:val="both"/>
              <w:rPr>
                <w:rFonts w:ascii="Times New Roman" w:eastAsia="Times New Roman" w:hAnsi="Times New Roman" w:cs="Times New Roman"/>
                <w:sz w:val="24"/>
                <w:szCs w:val="24"/>
                <w:lang w:eastAsia="lv-LV"/>
              </w:rPr>
            </w:pPr>
          </w:p>
        </w:tc>
      </w:tr>
    </w:tbl>
    <w:p w14:paraId="1BBD8E59" w14:textId="77777777" w:rsidR="00DD3CAD" w:rsidRPr="00826E8D" w:rsidRDefault="00DD3CAD" w:rsidP="00DD3CAD">
      <w:pPr>
        <w:ind w:right="566"/>
        <w:rPr>
          <w:rFonts w:ascii="Times New Roman" w:hAnsi="Times New Roman"/>
          <w:sz w:val="24"/>
          <w:szCs w:val="24"/>
        </w:rPr>
      </w:pPr>
    </w:p>
    <w:p w14:paraId="1A6B690B" w14:textId="414577BD" w:rsidR="00C3011B" w:rsidRPr="00826E8D" w:rsidRDefault="00DD3CAD" w:rsidP="00826E8D">
      <w:pPr>
        <w:ind w:right="566"/>
        <w:rPr>
          <w:rFonts w:ascii="Times New Roman" w:hAnsi="Times New Roman"/>
          <w:sz w:val="24"/>
          <w:szCs w:val="24"/>
        </w:rPr>
      </w:pPr>
      <w:r w:rsidRPr="00826E8D">
        <w:rPr>
          <w:rFonts w:ascii="Times New Roman" w:hAnsi="Times New Roman"/>
          <w:sz w:val="24"/>
          <w:szCs w:val="24"/>
        </w:rPr>
        <w:t xml:space="preserve">Gulbenes novada </w:t>
      </w:r>
      <w:r w:rsidR="00826E8D" w:rsidRPr="00826E8D">
        <w:rPr>
          <w:rFonts w:ascii="Times New Roman" w:hAnsi="Times New Roman"/>
          <w:sz w:val="24"/>
          <w:szCs w:val="24"/>
        </w:rPr>
        <w:t xml:space="preserve">pašvaldības </w:t>
      </w:r>
      <w:r w:rsidRPr="00826E8D">
        <w:rPr>
          <w:rFonts w:ascii="Times New Roman" w:hAnsi="Times New Roman"/>
          <w:sz w:val="24"/>
          <w:szCs w:val="24"/>
        </w:rPr>
        <w:t>domes priekšsēdētājs</w:t>
      </w:r>
      <w:r w:rsidRPr="00826E8D">
        <w:rPr>
          <w:rFonts w:ascii="Times New Roman" w:hAnsi="Times New Roman"/>
          <w:sz w:val="24"/>
          <w:szCs w:val="24"/>
        </w:rPr>
        <w:tab/>
      </w:r>
      <w:r w:rsidRPr="00826E8D">
        <w:rPr>
          <w:rFonts w:ascii="Times New Roman" w:hAnsi="Times New Roman"/>
          <w:sz w:val="24"/>
          <w:szCs w:val="24"/>
        </w:rPr>
        <w:tab/>
      </w:r>
      <w:r w:rsidRPr="00826E8D">
        <w:rPr>
          <w:rFonts w:ascii="Times New Roman" w:hAnsi="Times New Roman"/>
          <w:sz w:val="24"/>
          <w:szCs w:val="24"/>
        </w:rPr>
        <w:tab/>
      </w:r>
      <w:r w:rsidRPr="00826E8D">
        <w:rPr>
          <w:rFonts w:ascii="Times New Roman" w:hAnsi="Times New Roman"/>
          <w:sz w:val="24"/>
          <w:szCs w:val="24"/>
        </w:rPr>
        <w:tab/>
        <w:t>A. Caunītis</w:t>
      </w:r>
    </w:p>
    <w:sectPr w:rsidR="00C3011B" w:rsidRPr="00826E8D" w:rsidSect="000B166A">
      <w:head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DD4A" w14:textId="77777777" w:rsidR="000B166A" w:rsidRDefault="000B166A">
      <w:pPr>
        <w:spacing w:after="0" w:line="240" w:lineRule="auto"/>
      </w:pPr>
      <w:r>
        <w:separator/>
      </w:r>
    </w:p>
  </w:endnote>
  <w:endnote w:type="continuationSeparator" w:id="0">
    <w:p w14:paraId="75A416B3" w14:textId="77777777" w:rsidR="000B166A" w:rsidRDefault="000B1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3F128" w14:textId="77777777" w:rsidR="000B166A" w:rsidRDefault="000B166A">
      <w:pPr>
        <w:spacing w:after="0" w:line="240" w:lineRule="auto"/>
      </w:pPr>
      <w:r>
        <w:separator/>
      </w:r>
    </w:p>
  </w:footnote>
  <w:footnote w:type="continuationSeparator" w:id="0">
    <w:p w14:paraId="0D81B191" w14:textId="77777777" w:rsidR="000B166A" w:rsidRDefault="000B16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C7A28" w14:textId="77777777" w:rsidR="00B72D9D" w:rsidRPr="003418D9" w:rsidRDefault="00B72D9D" w:rsidP="003808F5">
    <w:pPr>
      <w:pStyle w:val="Galvene"/>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0174B"/>
    <w:multiLevelType w:val="multilevel"/>
    <w:tmpl w:val="3640BD3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29829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64D"/>
    <w:rsid w:val="00055272"/>
    <w:rsid w:val="000B166A"/>
    <w:rsid w:val="000D564C"/>
    <w:rsid w:val="00121E0B"/>
    <w:rsid w:val="0018436A"/>
    <w:rsid w:val="0022353A"/>
    <w:rsid w:val="00266312"/>
    <w:rsid w:val="0029765E"/>
    <w:rsid w:val="003D3CD7"/>
    <w:rsid w:val="003E0C53"/>
    <w:rsid w:val="003F61E9"/>
    <w:rsid w:val="004B3AAC"/>
    <w:rsid w:val="00586FEF"/>
    <w:rsid w:val="00696B13"/>
    <w:rsid w:val="006A68FE"/>
    <w:rsid w:val="006D4656"/>
    <w:rsid w:val="006D4CDF"/>
    <w:rsid w:val="006E1055"/>
    <w:rsid w:val="006F2809"/>
    <w:rsid w:val="00706BD1"/>
    <w:rsid w:val="00753E38"/>
    <w:rsid w:val="007B3E09"/>
    <w:rsid w:val="00826E8D"/>
    <w:rsid w:val="008303BB"/>
    <w:rsid w:val="008D5B85"/>
    <w:rsid w:val="00A67174"/>
    <w:rsid w:val="00A9764D"/>
    <w:rsid w:val="00B024E2"/>
    <w:rsid w:val="00B72D9D"/>
    <w:rsid w:val="00B97F78"/>
    <w:rsid w:val="00C3011B"/>
    <w:rsid w:val="00D50B66"/>
    <w:rsid w:val="00DD3CAD"/>
    <w:rsid w:val="00E3037F"/>
    <w:rsid w:val="00E4019B"/>
    <w:rsid w:val="00E66D07"/>
    <w:rsid w:val="00EC11B5"/>
    <w:rsid w:val="00ED2E5F"/>
    <w:rsid w:val="00F640D0"/>
    <w:rsid w:val="00FA0D3D"/>
    <w:rsid w:val="00FB4F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17218"/>
  <w15:chartTrackingRefBased/>
  <w15:docId w15:val="{EE793D28-E858-44E9-AE61-031DCA913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D3CAD"/>
    <w:pPr>
      <w:spacing w:line="256" w:lineRule="auto"/>
    </w:pPr>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D3CAD"/>
    <w:pPr>
      <w:ind w:left="720"/>
      <w:contextualSpacing/>
    </w:pPr>
  </w:style>
  <w:style w:type="character" w:styleId="Hipersaite">
    <w:name w:val="Hyperlink"/>
    <w:basedOn w:val="Noklusjumarindkopasfonts"/>
    <w:uiPriority w:val="99"/>
    <w:unhideWhenUsed/>
    <w:rsid w:val="00DD3CAD"/>
    <w:rPr>
      <w:color w:val="0563C1" w:themeColor="hyperlink"/>
      <w:u w:val="single"/>
    </w:rPr>
  </w:style>
  <w:style w:type="paragraph" w:styleId="Galvene">
    <w:name w:val="header"/>
    <w:basedOn w:val="Parasts"/>
    <w:link w:val="GalveneRakstz"/>
    <w:uiPriority w:val="99"/>
    <w:unhideWhenUsed/>
    <w:rsid w:val="00DD3CA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D3CA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73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ulbene.l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7478</TotalTime>
  <Pages>2</Pages>
  <Words>3739</Words>
  <Characters>2132</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Eduards Garkuša</dc:creator>
  <cp:keywords/>
  <dc:description/>
  <cp:lastModifiedBy>Līga Nogobode</cp:lastModifiedBy>
  <cp:revision>18</cp:revision>
  <dcterms:created xsi:type="dcterms:W3CDTF">2023-08-07T07:46:00Z</dcterms:created>
  <dcterms:modified xsi:type="dcterms:W3CDTF">2024-02-15T06:49:00Z</dcterms:modified>
</cp:coreProperties>
</file>