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r w:rsidRPr="000B1C5E">
              <w:rPr>
                <w:rFonts w:ascii="Times New Roman" w:hAnsi="Times New Roman" w:cs="Times New Roman"/>
                <w:sz w:val="24"/>
                <w:szCs w:val="24"/>
              </w:rPr>
              <w:t>Reģ.</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A084F28" w14:textId="77777777" w:rsidR="00C21B07" w:rsidRPr="00822585" w:rsidRDefault="00C21B07" w:rsidP="00B97398">
      <w:pPr>
        <w:pStyle w:val="Bezatstarpm"/>
        <w:jc w:val="center"/>
        <w:rPr>
          <w:rFonts w:ascii="Times New Roman" w:hAnsi="Times New Roman" w:cs="Times New Roman"/>
          <w:b/>
          <w:bCs/>
          <w:sz w:val="4"/>
          <w:szCs w:val="4"/>
        </w:rPr>
      </w:pP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B97398" w14:paraId="2D1C9FD9" w14:textId="77777777" w:rsidTr="00380695">
        <w:tc>
          <w:tcPr>
            <w:tcW w:w="4729" w:type="dxa"/>
          </w:tcPr>
          <w:p w14:paraId="6A674267" w14:textId="24B9DDD1"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DE2EE6">
              <w:rPr>
                <w:rFonts w:ascii="Times New Roman" w:hAnsi="Times New Roman" w:cs="Times New Roman"/>
                <w:b/>
                <w:bCs/>
                <w:sz w:val="24"/>
                <w:szCs w:val="24"/>
              </w:rPr>
              <w:t>30.</w:t>
            </w:r>
            <w:r w:rsidR="00116068">
              <w:rPr>
                <w:rFonts w:ascii="Times New Roman" w:hAnsi="Times New Roman" w:cs="Times New Roman"/>
                <w:b/>
                <w:bCs/>
                <w:sz w:val="24"/>
                <w:szCs w:val="24"/>
              </w:rPr>
              <w:t>novembr</w:t>
            </w:r>
            <w:r w:rsidR="00822585">
              <w:rPr>
                <w:rFonts w:ascii="Times New Roman" w:hAnsi="Times New Roman" w:cs="Times New Roman"/>
                <w:b/>
                <w:bCs/>
                <w:sz w:val="24"/>
                <w:szCs w:val="24"/>
              </w:rPr>
              <w:t>ī</w:t>
            </w:r>
          </w:p>
        </w:tc>
        <w:tc>
          <w:tcPr>
            <w:tcW w:w="4729" w:type="dxa"/>
          </w:tcPr>
          <w:p w14:paraId="166B4AAE" w14:textId="289F0868" w:rsidR="00B97398" w:rsidRPr="00EA6BEB" w:rsidRDefault="009E6C3F"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00B97398" w:rsidRPr="00EA6BEB">
              <w:rPr>
                <w:rFonts w:ascii="Times New Roman" w:hAnsi="Times New Roman" w:cs="Times New Roman"/>
                <w:b/>
                <w:bCs/>
                <w:sz w:val="24"/>
                <w:szCs w:val="24"/>
              </w:rPr>
              <w:t>/</w:t>
            </w:r>
            <w:r>
              <w:rPr>
                <w:rFonts w:ascii="Times New Roman" w:hAnsi="Times New Roman" w:cs="Times New Roman"/>
                <w:b/>
                <w:bCs/>
                <w:sz w:val="24"/>
                <w:szCs w:val="24"/>
              </w:rPr>
              <w:t>1134</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0AF89D7B" w:rsidR="00B97398" w:rsidRPr="00EA6BEB" w:rsidRDefault="009E6C3F"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18</w:t>
            </w:r>
            <w:r w:rsidR="00B97398" w:rsidRPr="00EA6BEB">
              <w:rPr>
                <w:rFonts w:ascii="Times New Roman" w:hAnsi="Times New Roman" w:cs="Times New Roman"/>
                <w:b/>
                <w:bCs/>
                <w:sz w:val="24"/>
                <w:szCs w:val="24"/>
              </w:rPr>
              <w:t>;</w:t>
            </w:r>
            <w:r>
              <w:rPr>
                <w:rFonts w:ascii="Times New Roman" w:hAnsi="Times New Roman" w:cs="Times New Roman"/>
                <w:b/>
                <w:bCs/>
                <w:sz w:val="24"/>
                <w:szCs w:val="24"/>
              </w:rPr>
              <w:t xml:space="preserve"> 70</w:t>
            </w:r>
            <w:r w:rsidR="00B97398" w:rsidRPr="00EA6BEB">
              <w:rPr>
                <w:rFonts w:ascii="Times New Roman" w:hAnsi="Times New Roman" w:cs="Times New Roman"/>
                <w:b/>
                <w:bCs/>
                <w:sz w:val="24"/>
                <w:szCs w:val="24"/>
              </w:rPr>
              <w:t>.p)</w:t>
            </w:r>
          </w:p>
        </w:tc>
      </w:tr>
    </w:tbl>
    <w:p w14:paraId="5C7590D8" w14:textId="77777777" w:rsidR="00B97398" w:rsidRDefault="00B97398" w:rsidP="00B97398">
      <w:pPr>
        <w:rPr>
          <w:rFonts w:ascii="Times New Roman" w:hAnsi="Times New Roman" w:cs="Times New Roman"/>
          <w:sz w:val="24"/>
          <w:szCs w:val="24"/>
        </w:rPr>
      </w:pPr>
    </w:p>
    <w:p w14:paraId="7DCAF623" w14:textId="30CFD0C8" w:rsidR="003A659C" w:rsidRPr="008E710A" w:rsidRDefault="005D3F29" w:rsidP="00142ADA">
      <w:pPr>
        <w:spacing w:line="360" w:lineRule="auto"/>
        <w:jc w:val="center"/>
        <w:rPr>
          <w:rFonts w:ascii="Times New Roman" w:hAnsi="Times New Roman" w:cs="Times New Roman"/>
          <w:b/>
          <w:sz w:val="24"/>
          <w:szCs w:val="24"/>
        </w:rPr>
      </w:pPr>
      <w:r w:rsidRPr="006C4C3D">
        <w:rPr>
          <w:rFonts w:ascii="Times New Roman" w:hAnsi="Times New Roman" w:cs="Times New Roman"/>
          <w:b/>
          <w:sz w:val="24"/>
          <w:szCs w:val="24"/>
        </w:rPr>
        <w:t xml:space="preserve">Par </w:t>
      </w:r>
      <w:r>
        <w:rPr>
          <w:rFonts w:ascii="Times New Roman" w:hAnsi="Times New Roman" w:cs="Times New Roman"/>
          <w:b/>
          <w:sz w:val="24"/>
          <w:szCs w:val="24"/>
        </w:rPr>
        <w:t xml:space="preserve">Stradu pagasta dzīvokļa īpašuma “Šķieneri 2” - 3  </w:t>
      </w:r>
      <w:r w:rsidRPr="006C4C3D">
        <w:rPr>
          <w:rFonts w:ascii="Times New Roman" w:hAnsi="Times New Roman" w:cs="Times New Roman"/>
          <w:b/>
          <w:sz w:val="24"/>
          <w:szCs w:val="24"/>
        </w:rPr>
        <w:t>atsavināšanu</w:t>
      </w:r>
    </w:p>
    <w:p w14:paraId="6D4A7EF4" w14:textId="0CD9EBB4" w:rsidR="008969CD" w:rsidRPr="008969CD" w:rsidRDefault="005D3F29" w:rsidP="008969CD">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D66F89">
        <w:rPr>
          <w:rFonts w:ascii="Times New Roman" w:eastAsia="SimSun" w:hAnsi="Times New Roman" w:cs="Mangal"/>
          <w:color w:val="00000A"/>
          <w:sz w:val="24"/>
          <w:szCs w:val="24"/>
          <w:lang w:eastAsia="zh-CN" w:bidi="hi-IN"/>
        </w:rPr>
        <w:t xml:space="preserve">Izskatīts </w:t>
      </w:r>
      <w:r w:rsidRPr="00C957B0">
        <w:rPr>
          <w:rFonts w:ascii="Times New Roman" w:eastAsia="SimSun" w:hAnsi="Times New Roman" w:cs="Mangal"/>
          <w:b/>
          <w:bCs/>
          <w:color w:val="00000A"/>
          <w:sz w:val="24"/>
          <w:szCs w:val="24"/>
          <w:lang w:eastAsia="zh-CN" w:bidi="hi-IN"/>
        </w:rPr>
        <w:t xml:space="preserve">Gulbenes novada </w:t>
      </w:r>
      <w:r>
        <w:rPr>
          <w:rFonts w:ascii="Times New Roman" w:eastAsia="SimSun" w:hAnsi="Times New Roman" w:cs="Mangal"/>
          <w:b/>
          <w:bCs/>
          <w:color w:val="00000A"/>
          <w:sz w:val="24"/>
          <w:szCs w:val="24"/>
          <w:lang w:eastAsia="zh-CN" w:bidi="hi-IN"/>
        </w:rPr>
        <w:t>Stradu pagasta pārvaldes</w:t>
      </w:r>
      <w:r w:rsidRPr="00D66F89">
        <w:rPr>
          <w:rFonts w:ascii="Times New Roman" w:eastAsia="SimSun" w:hAnsi="Times New Roman" w:cs="Mangal"/>
          <w:color w:val="00000A"/>
          <w:sz w:val="24"/>
          <w:szCs w:val="24"/>
          <w:lang w:eastAsia="zh-CN" w:bidi="hi-IN"/>
        </w:rPr>
        <w:t>, reģistrācijas</w:t>
      </w:r>
      <w:r>
        <w:rPr>
          <w:rFonts w:ascii="Times New Roman" w:eastAsia="SimSun" w:hAnsi="Times New Roman" w:cs="Mangal"/>
          <w:color w:val="00000A"/>
          <w:sz w:val="24"/>
          <w:szCs w:val="24"/>
          <w:lang w:eastAsia="zh-CN" w:bidi="hi-IN"/>
        </w:rPr>
        <w:t xml:space="preserve"> numurs 40900015569, juridiskā adrese: Brīvības iela 8, Gulbene, Gulbenes novads, LV–4401, 2023.gada 7.novembra iesniegums Nr.SR/4.2/23/76 (Gulbenes novada pašvaldībā saņemts 2023.gada 7.novembrī un reģistrēts ar Nr. GND/5.13.2/23/2221-G)</w:t>
      </w:r>
      <w:r w:rsidR="00B03FDB">
        <w:rPr>
          <w:rFonts w:ascii="Times New Roman" w:eastAsia="SimSun" w:hAnsi="Times New Roman" w:cs="Mangal"/>
          <w:color w:val="00000A"/>
          <w:sz w:val="24"/>
          <w:szCs w:val="24"/>
          <w:lang w:eastAsia="zh-CN" w:bidi="hi-IN"/>
        </w:rPr>
        <w:t>,</w:t>
      </w:r>
      <w:r>
        <w:rPr>
          <w:rFonts w:ascii="Times New Roman" w:eastAsia="SimSun" w:hAnsi="Times New Roman" w:cs="Mangal"/>
          <w:color w:val="00000A"/>
          <w:sz w:val="24"/>
          <w:szCs w:val="24"/>
          <w:lang w:eastAsia="zh-CN" w:bidi="hi-IN"/>
        </w:rPr>
        <w:t xml:space="preserve"> </w:t>
      </w:r>
      <w:bookmarkStart w:id="0" w:name="_Hlk142550919"/>
      <w:r>
        <w:rPr>
          <w:rFonts w:ascii="Times New Roman" w:eastAsia="SimSun" w:hAnsi="Times New Roman" w:cs="Mangal"/>
          <w:color w:val="00000A"/>
          <w:sz w:val="24"/>
          <w:szCs w:val="24"/>
          <w:lang w:eastAsia="zh-CN" w:bidi="hi-IN"/>
        </w:rPr>
        <w:t xml:space="preserve">kurā lūgts </w:t>
      </w:r>
      <w:bookmarkEnd w:id="0"/>
      <w:r>
        <w:rPr>
          <w:rFonts w:ascii="Times New Roman" w:eastAsia="SimSun" w:hAnsi="Times New Roman" w:cs="Mangal"/>
          <w:color w:val="00000A"/>
          <w:sz w:val="24"/>
          <w:szCs w:val="24"/>
          <w:lang w:eastAsia="zh-CN" w:bidi="hi-IN"/>
        </w:rPr>
        <w:t xml:space="preserve">atsavināt dzīvokļa </w:t>
      </w:r>
      <w:r w:rsidRPr="00F06762">
        <w:rPr>
          <w:rFonts w:ascii="Times New Roman" w:eastAsia="SimSun" w:hAnsi="Times New Roman" w:cs="Mangal"/>
          <w:color w:val="00000A"/>
          <w:sz w:val="24"/>
          <w:szCs w:val="24"/>
          <w:lang w:eastAsia="zh-CN" w:bidi="hi-IN"/>
        </w:rPr>
        <w:t xml:space="preserve">īpašumu </w:t>
      </w:r>
      <w:r>
        <w:rPr>
          <w:rFonts w:ascii="Times New Roman" w:hAnsi="Times New Roman" w:cs="Times New Roman"/>
          <w:bCs/>
          <w:sz w:val="24"/>
          <w:szCs w:val="24"/>
        </w:rPr>
        <w:t>“Šķieneri 2” – 3, Šķieneri,</w:t>
      </w:r>
      <w:r>
        <w:rPr>
          <w:rFonts w:ascii="Times New Roman" w:hAnsi="Times New Roman" w:cs="Times New Roman"/>
          <w:sz w:val="24"/>
          <w:szCs w:val="24"/>
        </w:rPr>
        <w:t xml:space="preserve"> Stradu pagasts</w:t>
      </w:r>
      <w:r w:rsidRPr="00F06762">
        <w:rPr>
          <w:rFonts w:ascii="Times New Roman" w:eastAsia="SimSun" w:hAnsi="Times New Roman" w:cs="Mangal"/>
          <w:color w:val="00000A"/>
          <w:sz w:val="24"/>
          <w:szCs w:val="24"/>
          <w:lang w:eastAsia="zh-CN" w:bidi="hi-IN"/>
        </w:rPr>
        <w:t>, Gulbenes novads</w:t>
      </w:r>
      <w:r>
        <w:rPr>
          <w:rFonts w:ascii="Times New Roman" w:eastAsia="SimSun" w:hAnsi="Times New Roman" w:cs="Mangal"/>
          <w:color w:val="00000A"/>
          <w:sz w:val="24"/>
          <w:szCs w:val="24"/>
          <w:lang w:eastAsia="zh-CN" w:bidi="hi-IN"/>
        </w:rPr>
        <w:t>.</w:t>
      </w:r>
      <w:r w:rsidRPr="00F06762">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Iesniegumā kā pamatojums atsavināšanai norādīts</w:t>
      </w:r>
      <w:r w:rsidRPr="00F06762">
        <w:rPr>
          <w:rFonts w:ascii="Times New Roman" w:eastAsia="SimSun" w:hAnsi="Times New Roman" w:cs="Mangal"/>
          <w:color w:val="00000A"/>
          <w:sz w:val="24"/>
          <w:szCs w:val="24"/>
          <w:lang w:eastAsia="zh-CN" w:bidi="hi-IN"/>
        </w:rPr>
        <w:t xml:space="preserve">, ka </w:t>
      </w:r>
      <w:r w:rsidRPr="00F06762">
        <w:rPr>
          <w:rFonts w:ascii="Times New Roman" w:eastAsia="SimSun" w:hAnsi="Times New Roman" w:cs="Times New Roman"/>
          <w:color w:val="00000A"/>
          <w:sz w:val="24"/>
          <w:szCs w:val="24"/>
          <w:lang w:eastAsia="zh-CN" w:bidi="hi-IN"/>
        </w:rPr>
        <w:t>dzīvoklis turpmāk nav nepieciešams pašvaldības funkciju nodrošināšanai</w:t>
      </w:r>
      <w:r w:rsidR="008969CD" w:rsidRPr="008969CD">
        <w:rPr>
          <w:rFonts w:ascii="Times New Roman" w:eastAsia="SimSun" w:hAnsi="Times New Roman" w:cs="Times New Roman"/>
          <w:color w:val="00000A"/>
          <w:sz w:val="24"/>
          <w:szCs w:val="24"/>
          <w:lang w:eastAsia="zh-CN" w:bidi="hi-IN"/>
        </w:rPr>
        <w:t xml:space="preserve">. </w:t>
      </w:r>
    </w:p>
    <w:p w14:paraId="71136B53" w14:textId="77777777" w:rsidR="00206DB1" w:rsidRDefault="008969CD" w:rsidP="00822585">
      <w:pPr>
        <w:spacing w:after="0" w:line="360" w:lineRule="auto"/>
        <w:ind w:firstLine="567"/>
        <w:jc w:val="both"/>
        <w:rPr>
          <w:rFonts w:ascii="Times New Roman" w:eastAsia="Calibri" w:hAnsi="Times New Roman"/>
          <w:sz w:val="24"/>
          <w:szCs w:val="24"/>
          <w:shd w:val="clear" w:color="auto" w:fill="FFFFFF"/>
        </w:rPr>
      </w:pPr>
      <w:r w:rsidRPr="008969CD">
        <w:rPr>
          <w:rFonts w:ascii="Times New Roman" w:eastAsia="Calibri" w:hAnsi="Times New Roman"/>
          <w:sz w:val="24"/>
          <w:szCs w:val="24"/>
        </w:rPr>
        <w:t xml:space="preserve">Likuma “Par palīdzību dzīvokļa jautājumu risināšanā” 16.pants nosaka, ka </w:t>
      </w:r>
      <w:r w:rsidRPr="008969CD">
        <w:rPr>
          <w:rFonts w:ascii="Times New Roman" w:eastAsia="Calibri" w:hAnsi="Times New Roman"/>
          <w:sz w:val="24"/>
          <w:szCs w:val="24"/>
          <w:shd w:val="clear" w:color="auto" w:fill="FFFFFF"/>
        </w:rPr>
        <w:t>dzīvojamai telpai, kas tiek izīrēta šajā likumā noteiktajā kārtībā, jābūt dzīvošanai derīgai. Dzīvošanai derīga dzīvojamā telpa ir apgaismojama, apkurināma telpa, kas piemērota cilvēka ilglaicīgam patvērumam un sadzīves priekšmetu izvietošanai, kā arī atrodas dzīvojamā mājā, kura atbilst </w:t>
      </w:r>
      <w:hyperlink r:id="rId5" w:tgtFrame="_blank" w:history="1">
        <w:r w:rsidRPr="008969CD">
          <w:rPr>
            <w:rFonts w:ascii="Times New Roman" w:eastAsia="Calibri" w:hAnsi="Times New Roman"/>
            <w:sz w:val="24"/>
            <w:szCs w:val="24"/>
            <w:shd w:val="clear" w:color="auto" w:fill="FFFFFF"/>
          </w:rPr>
          <w:t>Būvniecības likuma</w:t>
        </w:r>
      </w:hyperlink>
      <w:r w:rsidRPr="008969CD">
        <w:rPr>
          <w:rFonts w:ascii="Times New Roman" w:eastAsia="Calibri" w:hAnsi="Times New Roman"/>
          <w:sz w:val="24"/>
          <w:szCs w:val="24"/>
          <w:shd w:val="clear" w:color="auto" w:fill="FFFFFF"/>
        </w:rPr>
        <w:t> </w:t>
      </w:r>
      <w:hyperlink r:id="rId6" w:anchor="p9" w:tgtFrame="_blank" w:history="1">
        <w:r w:rsidRPr="008969CD">
          <w:rPr>
            <w:rFonts w:ascii="Times New Roman" w:eastAsia="Calibri" w:hAnsi="Times New Roman"/>
            <w:sz w:val="24"/>
            <w:szCs w:val="24"/>
            <w:shd w:val="clear" w:color="auto" w:fill="FFFFFF"/>
          </w:rPr>
          <w:t>9. panta</w:t>
        </w:r>
      </w:hyperlink>
      <w:r w:rsidRPr="008969CD">
        <w:rPr>
          <w:rFonts w:ascii="Times New Roman" w:eastAsia="Calibri" w:hAnsi="Times New Roman"/>
          <w:sz w:val="24"/>
          <w:szCs w:val="24"/>
          <w:shd w:val="clear" w:color="auto" w:fill="FFFFFF"/>
        </w:rPr>
        <w:t xml:space="preserve"> 1., 2. un </w:t>
      </w:r>
      <w:r w:rsidR="00206DB1">
        <w:rPr>
          <w:rFonts w:ascii="Times New Roman" w:eastAsia="Calibri" w:hAnsi="Times New Roman"/>
          <w:sz w:val="24"/>
          <w:szCs w:val="24"/>
          <w:shd w:val="clear" w:color="auto" w:fill="FFFFFF"/>
        </w:rPr>
        <w:t xml:space="preserve">4. punktā noteiktajām prasībām. </w:t>
      </w:r>
    </w:p>
    <w:p w14:paraId="2A406BED" w14:textId="0822271C" w:rsidR="00651FDB" w:rsidRPr="005D3F29" w:rsidRDefault="008969CD" w:rsidP="00822585">
      <w:pPr>
        <w:spacing w:after="0" w:line="360" w:lineRule="auto"/>
        <w:ind w:firstLine="567"/>
        <w:jc w:val="both"/>
        <w:rPr>
          <w:rFonts w:ascii="Times New Roman" w:eastAsia="Calibri" w:hAnsi="Times New Roman"/>
          <w:sz w:val="24"/>
          <w:szCs w:val="24"/>
        </w:rPr>
      </w:pPr>
      <w:r w:rsidRPr="008969CD">
        <w:rPr>
          <w:rFonts w:ascii="Times New Roman" w:eastAsia="SimSun" w:hAnsi="Times New Roman" w:cs="Times New Roman"/>
          <w:color w:val="00000A"/>
          <w:sz w:val="24"/>
          <w:szCs w:val="24"/>
          <w:lang w:eastAsia="zh-CN" w:bidi="hi-IN"/>
        </w:rPr>
        <w:t>Apsekojot dzīvokli ir konstatēts, ka m</w:t>
      </w:r>
      <w:r w:rsidRPr="008969CD">
        <w:rPr>
          <w:rFonts w:ascii="Times New Roman" w:eastAsia="Calibri" w:hAnsi="Times New Roman"/>
          <w:sz w:val="24"/>
          <w:szCs w:val="24"/>
        </w:rPr>
        <w:t>inēta</w:t>
      </w:r>
      <w:r w:rsidR="005D3F29">
        <w:rPr>
          <w:rFonts w:ascii="Times New Roman" w:eastAsia="Calibri" w:hAnsi="Times New Roman"/>
          <w:sz w:val="24"/>
          <w:szCs w:val="24"/>
        </w:rPr>
        <w:t>jam</w:t>
      </w:r>
      <w:r w:rsidRPr="008969CD">
        <w:rPr>
          <w:rFonts w:ascii="Times New Roman" w:eastAsia="Calibri" w:hAnsi="Times New Roman"/>
          <w:sz w:val="24"/>
          <w:szCs w:val="24"/>
        </w:rPr>
        <w:t xml:space="preserve"> dzīvokli</w:t>
      </w:r>
      <w:r w:rsidR="005D3F29">
        <w:rPr>
          <w:rFonts w:ascii="Times New Roman" w:eastAsia="Calibri" w:hAnsi="Times New Roman"/>
          <w:sz w:val="24"/>
          <w:szCs w:val="24"/>
        </w:rPr>
        <w:t xml:space="preserve">m ir nepieciešams remonts. Logi, durvis, sanitārtehniskās ierīces ir apmierinošā stāvoklī, inženierkomunikācijas ir daļēji apmierinošas. Dzīvoklī uz sienām ir pelējums. </w:t>
      </w:r>
      <w:r w:rsidR="00206DB1" w:rsidRPr="00206DB1">
        <w:rPr>
          <w:rFonts w:ascii="Times New Roman" w:eastAsia="Calibri" w:hAnsi="Times New Roman" w:cs="Times New Roman"/>
          <w:sz w:val="24"/>
          <w:szCs w:val="24"/>
        </w:rPr>
        <w:t>I</w:t>
      </w:r>
      <w:r w:rsidR="00206DB1" w:rsidRPr="00206DB1">
        <w:rPr>
          <w:rFonts w:ascii="Times New Roman" w:hAnsi="Times New Roman" w:cs="Times New Roman"/>
          <w:sz w:val="24"/>
          <w:szCs w:val="24"/>
        </w:rPr>
        <w:t xml:space="preserve">zvērtējot </w:t>
      </w:r>
      <w:r w:rsidR="00206DB1" w:rsidRPr="00206DB1">
        <w:rPr>
          <w:rFonts w:ascii="Times New Roman" w:eastAsia="SimSun" w:hAnsi="Times New Roman" w:cs="Times New Roman"/>
          <w:color w:val="00000A"/>
          <w:sz w:val="24"/>
          <w:szCs w:val="24"/>
          <w:lang w:eastAsia="zh-CN" w:bidi="hi-IN"/>
        </w:rPr>
        <w:t xml:space="preserve">Gulbenes novada </w:t>
      </w:r>
      <w:r w:rsidR="005D3F29">
        <w:rPr>
          <w:rFonts w:ascii="Times New Roman" w:eastAsia="SimSun" w:hAnsi="Times New Roman" w:cs="Times New Roman"/>
          <w:color w:val="00000A"/>
          <w:sz w:val="24"/>
          <w:szCs w:val="24"/>
          <w:lang w:eastAsia="zh-CN" w:bidi="hi-IN"/>
        </w:rPr>
        <w:t>Stradu pagasta</w:t>
      </w:r>
      <w:r w:rsidR="00206DB1" w:rsidRPr="00206DB1">
        <w:rPr>
          <w:rFonts w:ascii="Times New Roman" w:eastAsia="SimSun" w:hAnsi="Times New Roman" w:cs="Times New Roman"/>
          <w:color w:val="00000A"/>
          <w:sz w:val="24"/>
          <w:szCs w:val="24"/>
          <w:lang w:eastAsia="zh-CN" w:bidi="hi-IN"/>
        </w:rPr>
        <w:t xml:space="preserve"> pārvaldei </w:t>
      </w:r>
      <w:r w:rsidR="00206DB1" w:rsidRPr="00206DB1">
        <w:rPr>
          <w:rFonts w:ascii="Times New Roman" w:hAnsi="Times New Roman" w:cs="Times New Roman"/>
          <w:sz w:val="24"/>
          <w:szCs w:val="24"/>
        </w:rPr>
        <w:t>2023.</w:t>
      </w:r>
      <w:r w:rsidR="00206DB1">
        <w:rPr>
          <w:rFonts w:ascii="Times New Roman" w:hAnsi="Times New Roman" w:cs="Times New Roman"/>
          <w:sz w:val="24"/>
          <w:szCs w:val="24"/>
        </w:rPr>
        <w:t> </w:t>
      </w:r>
      <w:r w:rsidR="00206DB1" w:rsidRPr="00206DB1">
        <w:rPr>
          <w:rFonts w:ascii="Times New Roman" w:hAnsi="Times New Roman" w:cs="Times New Roman"/>
          <w:sz w:val="24"/>
          <w:szCs w:val="24"/>
        </w:rPr>
        <w:t xml:space="preserve">gadā pieejamos </w:t>
      </w:r>
      <w:r w:rsidR="00206DB1" w:rsidRPr="00206DB1">
        <w:rPr>
          <w:rStyle w:val="Izclums"/>
          <w:rFonts w:ascii="Times New Roman" w:hAnsi="Times New Roman" w:cs="Times New Roman"/>
          <w:i w:val="0"/>
          <w:sz w:val="24"/>
          <w:szCs w:val="24"/>
        </w:rPr>
        <w:t>finanšu līdzekļus</w:t>
      </w:r>
      <w:r w:rsidR="00206DB1">
        <w:rPr>
          <w:rStyle w:val="Izclums"/>
          <w:rFonts w:ascii="Times New Roman" w:hAnsi="Times New Roman" w:cs="Times New Roman"/>
          <w:sz w:val="24"/>
          <w:szCs w:val="24"/>
        </w:rPr>
        <w:t xml:space="preserve">, </w:t>
      </w:r>
      <w:r w:rsidR="00206DB1">
        <w:rPr>
          <w:rStyle w:val="Izclums"/>
          <w:rFonts w:ascii="Times New Roman" w:hAnsi="Times New Roman" w:cs="Times New Roman"/>
          <w:i w:val="0"/>
          <w:sz w:val="24"/>
          <w:szCs w:val="24"/>
        </w:rPr>
        <w:t>konstatē</w:t>
      </w:r>
      <w:r w:rsidR="005D3F29">
        <w:rPr>
          <w:rStyle w:val="Izclums"/>
          <w:rFonts w:ascii="Times New Roman" w:hAnsi="Times New Roman" w:cs="Times New Roman"/>
          <w:i w:val="0"/>
          <w:sz w:val="24"/>
          <w:szCs w:val="24"/>
        </w:rPr>
        <w:t>t</w:t>
      </w:r>
      <w:r w:rsidR="00206DB1">
        <w:rPr>
          <w:rStyle w:val="Izclums"/>
          <w:rFonts w:ascii="Times New Roman" w:hAnsi="Times New Roman" w:cs="Times New Roman"/>
          <w:i w:val="0"/>
          <w:sz w:val="24"/>
          <w:szCs w:val="24"/>
        </w:rPr>
        <w:t xml:space="preserve">s, ka tie nav </w:t>
      </w:r>
      <w:r w:rsidR="00206DB1" w:rsidRPr="00206DB1">
        <w:rPr>
          <w:rFonts w:ascii="Times New Roman" w:eastAsia="SimSun" w:hAnsi="Times New Roman" w:cs="Times New Roman"/>
          <w:color w:val="00000A"/>
          <w:sz w:val="24"/>
          <w:szCs w:val="24"/>
          <w:lang w:eastAsia="zh-CN" w:bidi="hi-IN"/>
        </w:rPr>
        <w:t>pietiekami</w:t>
      </w:r>
      <w:r w:rsidR="00206DB1">
        <w:rPr>
          <w:rFonts w:ascii="Times New Roman" w:eastAsia="SimSun" w:hAnsi="Times New Roman" w:cs="Times New Roman"/>
          <w:color w:val="00000A"/>
          <w:sz w:val="24"/>
          <w:szCs w:val="24"/>
          <w:lang w:eastAsia="zh-CN" w:bidi="hi-IN"/>
        </w:rPr>
        <w:t xml:space="preserve"> </w:t>
      </w:r>
      <w:r w:rsidR="00DE2EE6" w:rsidRPr="00206DB1">
        <w:rPr>
          <w:rFonts w:ascii="Times New Roman" w:eastAsia="SimSun" w:hAnsi="Times New Roman" w:cs="Times New Roman"/>
          <w:color w:val="00000A"/>
          <w:sz w:val="24"/>
          <w:szCs w:val="24"/>
          <w:lang w:eastAsia="zh-CN" w:bidi="hi-IN"/>
        </w:rPr>
        <w:t>šādu ieguldījumu dzīvoklī veik</w:t>
      </w:r>
      <w:r w:rsidR="00206DB1">
        <w:rPr>
          <w:rFonts w:ascii="Times New Roman" w:eastAsia="SimSun" w:hAnsi="Times New Roman" w:cs="Times New Roman"/>
          <w:color w:val="00000A"/>
          <w:sz w:val="24"/>
          <w:szCs w:val="24"/>
          <w:lang w:eastAsia="zh-CN" w:bidi="hi-IN"/>
        </w:rPr>
        <w:t>šanai</w:t>
      </w:r>
      <w:r w:rsidR="00DE2EE6" w:rsidRPr="00206DB1">
        <w:rPr>
          <w:rFonts w:ascii="Times New Roman" w:eastAsia="SimSun" w:hAnsi="Times New Roman" w:cs="Times New Roman"/>
          <w:color w:val="00000A"/>
          <w:sz w:val="24"/>
          <w:szCs w:val="24"/>
          <w:lang w:eastAsia="zh-CN" w:bidi="hi-IN"/>
        </w:rPr>
        <w:t>.</w:t>
      </w:r>
    </w:p>
    <w:p w14:paraId="541E9EEB" w14:textId="609BD4CA" w:rsidR="00F6384A" w:rsidRPr="009E6C3F" w:rsidRDefault="00F6384A" w:rsidP="009E6C3F">
      <w:pPr>
        <w:widowControl w:val="0"/>
        <w:suppressAutoHyphens/>
        <w:spacing w:after="0" w:line="360" w:lineRule="auto"/>
        <w:ind w:firstLine="567"/>
        <w:jc w:val="both"/>
        <w:rPr>
          <w:rFonts w:ascii="Times New Roman" w:eastAsia="Calibri" w:hAnsi="Times New Roman" w:cs="Times New Roman"/>
          <w:sz w:val="24"/>
          <w:szCs w:val="24"/>
          <w:lang w:eastAsia="lv-LV"/>
        </w:rPr>
      </w:pPr>
      <w:r w:rsidRPr="008969CD">
        <w:rPr>
          <w:rFonts w:ascii="Times New Roman" w:eastAsia="SimSun" w:hAnsi="Times New Roman" w:cs="Mangal"/>
          <w:color w:val="00000A"/>
          <w:sz w:val="24"/>
          <w:szCs w:val="24"/>
          <w:lang w:eastAsia="zh-CN" w:bidi="hi-IN"/>
        </w:rPr>
        <w:t xml:space="preserve">Pamatojoties uz </w:t>
      </w:r>
      <w:r w:rsidR="003A659C" w:rsidRPr="008969CD">
        <w:rPr>
          <w:rFonts w:ascii="Times New Roman" w:eastAsia="SimSun" w:hAnsi="Times New Roman" w:cs="Times New Roman"/>
          <w:sz w:val="24"/>
          <w:szCs w:val="24"/>
          <w:lang w:eastAsia="zh-CN" w:bidi="hi-IN"/>
        </w:rPr>
        <w:t xml:space="preserve">Pašvaldību likuma 10.panta pirmās daļas 16.punktu, kas nosaka, ka </w:t>
      </w:r>
      <w:r w:rsidR="003A659C" w:rsidRPr="008969C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8969CD">
        <w:rPr>
          <w:rFonts w:ascii="Times New Roman" w:eastAsia="SimSun" w:hAnsi="Times New Roman" w:cs="Times New Roman"/>
          <w:sz w:val="24"/>
          <w:szCs w:val="24"/>
          <w:lang w:eastAsia="zh-CN" w:bidi="hi-IN"/>
        </w:rPr>
        <w:t>l</w:t>
      </w:r>
      <w:r w:rsidR="003A659C" w:rsidRPr="008969C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8969CD">
        <w:rPr>
          <w:rFonts w:ascii="Times New Roman" w:eastAsia="SimSun" w:hAnsi="Times New Roman" w:cs="Times New Roman"/>
          <w:sz w:val="24"/>
          <w:szCs w:val="24"/>
          <w:lang w:eastAsia="zh-CN" w:bidi="hi-IN"/>
        </w:rPr>
        <w:t xml:space="preserve">, 73.panta ceturto daļu, kas nosaka, ka </w:t>
      </w:r>
      <w:r w:rsidR="003A659C" w:rsidRPr="008969C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8969CD">
        <w:rPr>
          <w:rFonts w:ascii="Times New Roman" w:eastAsia="SimSun" w:hAnsi="Times New Roman" w:cs="Times New Roman"/>
          <w:sz w:val="24"/>
          <w:szCs w:val="24"/>
          <w:lang w:eastAsia="zh-CN" w:bidi="hi-IN"/>
        </w:rPr>
        <w:t xml:space="preserve">, </w:t>
      </w:r>
      <w:r w:rsidR="003A659C" w:rsidRPr="008969CD">
        <w:rPr>
          <w:rFonts w:ascii="Times New Roman" w:eastAsia="SimSun" w:hAnsi="Times New Roman" w:cs="Mangal"/>
          <w:color w:val="00000A"/>
          <w:sz w:val="24"/>
          <w:szCs w:val="24"/>
          <w:lang w:eastAsia="zh-CN" w:bidi="hi-IN"/>
        </w:rPr>
        <w:t>Publiskas personas mantas atsavināšanas likuma 4.panta otro daļu, kas nosaka, ka publiskas personas mantas atsavināšanu var ierosināt attiecīgās iestādes vadītājs, kā arī cita institūcija (</w:t>
      </w:r>
      <w:r w:rsidR="003A659C">
        <w:rPr>
          <w:rFonts w:ascii="Times New Roman" w:eastAsia="SimSun" w:hAnsi="Times New Roman" w:cs="Mangal"/>
          <w:color w:val="00000A"/>
          <w:sz w:val="24"/>
          <w:szCs w:val="24"/>
          <w:lang w:eastAsia="zh-CN" w:bidi="hi-IN"/>
        </w:rPr>
        <w:t xml:space="preserve">amatpersona), kuras valdījumā vai turējumā atrodas publiskas personas manta, 5.panta pirmo daļu, kas cita starpā nosaka, ka atļauju atsavināt </w:t>
      </w:r>
      <w:r w:rsidR="003A659C">
        <w:rPr>
          <w:rFonts w:ascii="Times New Roman" w:eastAsia="SimSun" w:hAnsi="Times New Roman" w:cs="Mangal"/>
          <w:color w:val="00000A"/>
          <w:sz w:val="24"/>
          <w:szCs w:val="24"/>
          <w:lang w:eastAsia="zh-CN" w:bidi="hi-IN"/>
        </w:rPr>
        <w:lastRenderedPageBreak/>
        <w:t xml:space="preserve">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w:t>
      </w:r>
      <w:r w:rsidR="003A659C" w:rsidRPr="009E6C3F">
        <w:rPr>
          <w:rFonts w:ascii="Times New Roman" w:eastAsia="SimSun" w:hAnsi="Times New Roman" w:cs="Times New Roman"/>
          <w:color w:val="00000A"/>
          <w:sz w:val="24"/>
          <w:szCs w:val="24"/>
          <w:lang w:eastAsia="zh-CN" w:bidi="hi-IN"/>
        </w:rPr>
        <w:t xml:space="preserve">publiskās personas lēmējinstitūcijas noteiktajā kārtībā, </w:t>
      </w:r>
      <w:r w:rsidR="003A659C" w:rsidRPr="009E6C3F">
        <w:rPr>
          <w:rFonts w:ascii="Times New Roman" w:eastAsia="Times New Roman" w:hAnsi="Times New Roman" w:cs="Times New Roman"/>
          <w:bCs/>
          <w:sz w:val="24"/>
          <w:szCs w:val="24"/>
          <w:lang w:eastAsia="lv-LV"/>
        </w:rPr>
        <w:t xml:space="preserve">un </w:t>
      </w:r>
      <w:r w:rsidR="003A659C" w:rsidRPr="009E6C3F">
        <w:rPr>
          <w:rFonts w:ascii="Times New Roman" w:eastAsia="SimSun" w:hAnsi="Times New Roman" w:cs="Times New Roman"/>
          <w:bCs/>
          <w:sz w:val="24"/>
          <w:szCs w:val="24"/>
          <w:lang w:eastAsia="zh-CN" w:bidi="hi-IN"/>
        </w:rPr>
        <w:t>Attīstības un tautsaimniecības komitejas</w:t>
      </w:r>
      <w:r w:rsidR="003A659C" w:rsidRPr="009E6C3F">
        <w:rPr>
          <w:rFonts w:ascii="Times New Roman" w:eastAsia="Times New Roman" w:hAnsi="Times New Roman" w:cs="Times New Roman"/>
          <w:bCs/>
          <w:sz w:val="24"/>
          <w:szCs w:val="24"/>
          <w:lang w:eastAsia="lv-LV"/>
        </w:rPr>
        <w:t xml:space="preserve"> ieteikumu: atklāti balsojot: </w:t>
      </w:r>
      <w:r w:rsidR="009E6C3F" w:rsidRPr="009E6C3F">
        <w:rPr>
          <w:rFonts w:ascii="Times New Roman" w:hAnsi="Times New Roman" w:cs="Times New Roman"/>
          <w:noProof/>
          <w:sz w:val="24"/>
          <w:szCs w:val="24"/>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003A659C" w:rsidRPr="009E6C3F">
        <w:rPr>
          <w:rFonts w:ascii="Times New Roman" w:hAnsi="Times New Roman" w:cs="Times New Roman"/>
          <w:sz w:val="24"/>
          <w:szCs w:val="24"/>
        </w:rPr>
        <w:t>, Gulbenes novada dome NOLEMJ</w:t>
      </w:r>
      <w:r w:rsidR="003A659C" w:rsidRPr="009E6C3F">
        <w:rPr>
          <w:rFonts w:ascii="Times New Roman" w:eastAsia="Times New Roman" w:hAnsi="Times New Roman" w:cs="Times New Roman"/>
          <w:sz w:val="24"/>
          <w:szCs w:val="24"/>
          <w:lang w:eastAsia="lv-LV"/>
        </w:rPr>
        <w:t>:</w:t>
      </w:r>
    </w:p>
    <w:p w14:paraId="1C32A5AE" w14:textId="3CFD3822" w:rsidR="00D66F89" w:rsidRDefault="00D66F89" w:rsidP="009E6C3F">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sidRPr="009E6C3F">
        <w:rPr>
          <w:rFonts w:ascii="Times New Roman" w:eastAsia="SimSun" w:hAnsi="Times New Roman" w:cs="Times New Roman"/>
          <w:color w:val="00000A"/>
          <w:sz w:val="24"/>
          <w:szCs w:val="24"/>
          <w:lang w:eastAsia="zh-CN" w:bidi="hi-IN"/>
        </w:rPr>
        <w:t xml:space="preserve">1. REĢISTRĒT dzīvokļa īpašumu </w:t>
      </w:r>
      <w:r w:rsidR="005D3F29" w:rsidRPr="009E6C3F">
        <w:rPr>
          <w:rFonts w:ascii="Times New Roman" w:hAnsi="Times New Roman" w:cs="Times New Roman"/>
          <w:bCs/>
          <w:sz w:val="24"/>
          <w:szCs w:val="24"/>
        </w:rPr>
        <w:t>“Šķieneri 2” – 3, Šķieneri,</w:t>
      </w:r>
      <w:r w:rsidR="005D3F29" w:rsidRPr="009E6C3F">
        <w:rPr>
          <w:rFonts w:ascii="Times New Roman" w:hAnsi="Times New Roman" w:cs="Times New Roman"/>
          <w:sz w:val="24"/>
          <w:szCs w:val="24"/>
        </w:rPr>
        <w:t xml:space="preserve"> Stradu pagasts</w:t>
      </w:r>
      <w:r w:rsidR="005D3F29" w:rsidRPr="009E6C3F">
        <w:rPr>
          <w:rFonts w:ascii="Times New Roman" w:eastAsia="SimSun" w:hAnsi="Times New Roman" w:cs="Times New Roman"/>
          <w:color w:val="00000A"/>
          <w:sz w:val="24"/>
          <w:szCs w:val="24"/>
          <w:lang w:eastAsia="zh-CN" w:bidi="hi-IN"/>
        </w:rPr>
        <w:t>, Gulbenes</w:t>
      </w:r>
      <w:r w:rsidR="005D3F29" w:rsidRPr="00F06762">
        <w:rPr>
          <w:rFonts w:ascii="Times New Roman" w:eastAsia="SimSun" w:hAnsi="Times New Roman" w:cs="Mangal"/>
          <w:color w:val="00000A"/>
          <w:sz w:val="24"/>
          <w:szCs w:val="24"/>
          <w:lang w:eastAsia="zh-CN" w:bidi="hi-IN"/>
        </w:rPr>
        <w:t xml:space="preserve"> novads</w:t>
      </w:r>
      <w:r w:rsidR="00116068">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 xml:space="preserve">(telpu grupas kadastra apzīmējums </w:t>
      </w:r>
      <w:r w:rsidR="005D3F29">
        <w:rPr>
          <w:rFonts w:ascii="Times New Roman" w:eastAsia="SimSun" w:hAnsi="Times New Roman" w:cs="Mangal"/>
          <w:color w:val="00000A"/>
          <w:sz w:val="24"/>
          <w:szCs w:val="24"/>
          <w:lang w:eastAsia="zh-CN" w:bidi="hi-IN"/>
        </w:rPr>
        <w:t>5090 002 0034 025 003</w:t>
      </w:r>
      <w:r>
        <w:rPr>
          <w:rFonts w:ascii="Times New Roman" w:eastAsia="SimSun" w:hAnsi="Times New Roman" w:cs="Mangal"/>
          <w:color w:val="00000A"/>
          <w:sz w:val="24"/>
          <w:szCs w:val="24"/>
          <w:lang w:eastAsia="zh-CN" w:bidi="hi-IN"/>
        </w:rPr>
        <w:t xml:space="preserve">), zemesgrāmatā kā patstāvīgu nekustamo īpašumu. </w:t>
      </w:r>
    </w:p>
    <w:p w14:paraId="5E0ABB48" w14:textId="4A747C09" w:rsidR="00D66F89" w:rsidRDefault="00D66F89" w:rsidP="009E6C3F">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 UZDOT Gulbenes novada pašvaldības</w:t>
      </w:r>
      <w:r w:rsidR="00C21B07">
        <w:rPr>
          <w:rFonts w:ascii="Times New Roman" w:eastAsia="SimSun" w:hAnsi="Times New Roman" w:cs="Mangal"/>
          <w:color w:val="00000A"/>
          <w:sz w:val="24"/>
          <w:szCs w:val="24"/>
          <w:lang w:eastAsia="zh-CN" w:bidi="hi-IN"/>
        </w:rPr>
        <w:t xml:space="preserve"> administrācijas</w:t>
      </w:r>
      <w:r>
        <w:rPr>
          <w:rFonts w:ascii="Times New Roman" w:eastAsia="SimSun" w:hAnsi="Times New Roman" w:cs="Mangal"/>
          <w:color w:val="00000A"/>
          <w:sz w:val="24"/>
          <w:szCs w:val="24"/>
          <w:lang w:eastAsia="zh-CN" w:bidi="hi-IN"/>
        </w:rPr>
        <w:t xml:space="preserve"> Īpašumu pārraudzības nodaļai veikt darbības, kas saistītas ar iepriekšminētā nekustamā īpašum</w:t>
      </w:r>
      <w:r w:rsidR="00C112AF">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ierakstīšanu zemesgrāmatā uz Gulbenes novada pašvaldības vārda.</w:t>
      </w:r>
    </w:p>
    <w:p w14:paraId="5CBFA666" w14:textId="0EA5F748" w:rsidR="00D66F89" w:rsidRPr="00C95ACB" w:rsidRDefault="00D66F89" w:rsidP="009E6C3F">
      <w:pPr>
        <w:widowControl w:val="0"/>
        <w:suppressAutoHyphens/>
        <w:spacing w:after="0" w:line="360" w:lineRule="auto"/>
        <w:ind w:firstLine="567"/>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 xml:space="preserve">3. NODOT atsavināšanai Gulbenes novada pašvaldībai piekrītošo dzīvokļa īpašumu </w:t>
      </w:r>
      <w:r w:rsidR="003A659C">
        <w:rPr>
          <w:rFonts w:ascii="Times New Roman" w:eastAsia="SimSun" w:hAnsi="Times New Roman" w:cs="Mangal"/>
          <w:color w:val="00000A"/>
          <w:sz w:val="24"/>
          <w:szCs w:val="24"/>
          <w:lang w:eastAsia="zh-CN" w:bidi="hi-IN"/>
        </w:rPr>
        <w:t xml:space="preserve">            </w:t>
      </w:r>
      <w:r w:rsidR="005D3F29">
        <w:rPr>
          <w:rFonts w:ascii="Times New Roman" w:hAnsi="Times New Roman" w:cs="Times New Roman"/>
          <w:bCs/>
          <w:sz w:val="24"/>
          <w:szCs w:val="24"/>
        </w:rPr>
        <w:t>“Šķieneri 2” – 3, Šķieneri,</w:t>
      </w:r>
      <w:r w:rsidR="005D3F29">
        <w:rPr>
          <w:rFonts w:ascii="Times New Roman" w:hAnsi="Times New Roman" w:cs="Times New Roman"/>
          <w:sz w:val="24"/>
          <w:szCs w:val="24"/>
        </w:rPr>
        <w:t xml:space="preserve"> Stradu pagasts</w:t>
      </w:r>
      <w:r w:rsidR="005D3F29" w:rsidRPr="00F06762">
        <w:rPr>
          <w:rFonts w:ascii="Times New Roman" w:eastAsia="SimSun" w:hAnsi="Times New Roman" w:cs="Mangal"/>
          <w:color w:val="00000A"/>
          <w:sz w:val="24"/>
          <w:szCs w:val="24"/>
          <w:lang w:eastAsia="zh-CN" w:bidi="hi-IN"/>
        </w:rPr>
        <w:t>, Gulbenes novads</w:t>
      </w:r>
      <w:r>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Pr>
          <w:rFonts w:ascii="Times New Roman" w:eastAsia="SimSun" w:hAnsi="Times New Roman" w:cs="Mangal"/>
          <w:color w:val="00000A"/>
          <w:sz w:val="24"/>
          <w:szCs w:val="24"/>
          <w:lang w:eastAsia="zh-CN" w:bidi="hi-IN"/>
        </w:rPr>
        <w:t xml:space="preserve"> ar kadastra apzīmējumu </w:t>
      </w:r>
      <w:r w:rsidR="005D3F29">
        <w:rPr>
          <w:rFonts w:ascii="Times New Roman" w:eastAsia="SimSun" w:hAnsi="Times New Roman" w:cs="Mangal"/>
          <w:color w:val="00000A"/>
          <w:sz w:val="24"/>
          <w:szCs w:val="24"/>
          <w:lang w:eastAsia="zh-CN" w:bidi="hi-IN"/>
        </w:rPr>
        <w:t>5090 002 0034 025 003</w:t>
      </w:r>
      <w:r>
        <w:rPr>
          <w:rFonts w:ascii="Times New Roman" w:eastAsia="SimSun" w:hAnsi="Times New Roman" w:cs="Mangal"/>
          <w:color w:val="00000A"/>
          <w:sz w:val="24"/>
          <w:szCs w:val="24"/>
          <w:lang w:eastAsia="zh-CN" w:bidi="hi-IN"/>
        </w:rPr>
        <w:t>, un pie tā</w:t>
      </w:r>
      <w:r w:rsidR="00EF0ED4">
        <w:rPr>
          <w:rFonts w:ascii="Times New Roman" w:eastAsia="SimSun" w:hAnsi="Times New Roman" w:cs="Mangal"/>
          <w:color w:val="00000A"/>
          <w:sz w:val="24"/>
          <w:szCs w:val="24"/>
          <w:lang w:eastAsia="zh-CN" w:bidi="hi-IN"/>
        </w:rPr>
        <w:t>s</w:t>
      </w:r>
      <w:r>
        <w:rPr>
          <w:rFonts w:ascii="Times New Roman" w:eastAsia="SimSun" w:hAnsi="Times New Roman" w:cs="Mangal"/>
          <w:color w:val="00000A"/>
          <w:sz w:val="24"/>
          <w:szCs w:val="24"/>
          <w:lang w:eastAsia="zh-CN" w:bidi="hi-IN"/>
        </w:rPr>
        <w:t xml:space="preserve"> piederošām </w:t>
      </w:r>
      <w:r w:rsidRPr="008B3617">
        <w:rPr>
          <w:rFonts w:ascii="Times New Roman" w:eastAsia="SimSun" w:hAnsi="Times New Roman" w:cs="Mangal"/>
          <w:sz w:val="24"/>
          <w:szCs w:val="24"/>
          <w:lang w:eastAsia="zh-CN" w:bidi="hi-IN"/>
        </w:rPr>
        <w:t xml:space="preserve">kopīpašuma </w:t>
      </w:r>
      <w:r w:rsidR="005D3F29">
        <w:rPr>
          <w:rFonts w:ascii="Times New Roman" w:eastAsia="SimSun" w:hAnsi="Times New Roman" w:cs="Mangal"/>
          <w:sz w:val="24"/>
          <w:szCs w:val="24"/>
          <w:lang w:eastAsia="zh-CN" w:bidi="hi-IN"/>
        </w:rPr>
        <w:t>526/5931</w:t>
      </w:r>
      <w:r w:rsidRPr="009E2DAF">
        <w:rPr>
          <w:rFonts w:ascii="Times New Roman" w:eastAsia="SimSun" w:hAnsi="Times New Roman" w:cs="Mangal"/>
          <w:sz w:val="24"/>
          <w:szCs w:val="24"/>
          <w:lang w:eastAsia="zh-CN" w:bidi="hi-IN"/>
        </w:rPr>
        <w:t xml:space="preserve"> domājamām daļām no būves ar kadastra apzīmējumu </w:t>
      </w:r>
      <w:r w:rsidR="00D63CBC">
        <w:rPr>
          <w:rFonts w:ascii="Times New Roman" w:eastAsia="SimSun" w:hAnsi="Times New Roman" w:cs="Mangal"/>
          <w:color w:val="00000A"/>
          <w:sz w:val="24"/>
          <w:szCs w:val="24"/>
          <w:lang w:eastAsia="zh-CN" w:bidi="hi-IN"/>
        </w:rPr>
        <w:t xml:space="preserve">5090 002 0034 025 </w:t>
      </w:r>
      <w:r w:rsidRPr="009E2DAF">
        <w:rPr>
          <w:rFonts w:ascii="Times New Roman" w:eastAsia="SimSun" w:hAnsi="Times New Roman" w:cs="Mangal"/>
          <w:sz w:val="24"/>
          <w:szCs w:val="24"/>
          <w:lang w:eastAsia="zh-CN" w:bidi="hi-IN"/>
        </w:rPr>
        <w:t>(</w:t>
      </w:r>
      <w:r w:rsidR="00D63CBC">
        <w:rPr>
          <w:rFonts w:ascii="Times New Roman" w:eastAsia="SimSun" w:hAnsi="Times New Roman" w:cs="Mangal"/>
          <w:sz w:val="24"/>
          <w:szCs w:val="24"/>
          <w:lang w:eastAsia="zh-CN" w:bidi="hi-IN"/>
        </w:rPr>
        <w:t>dzīvojamā māja</w:t>
      </w:r>
      <w:r>
        <w:rPr>
          <w:rFonts w:ascii="Times New Roman" w:eastAsia="SimSun" w:hAnsi="Times New Roman" w:cs="Mangal"/>
          <w:sz w:val="24"/>
          <w:szCs w:val="24"/>
          <w:lang w:eastAsia="zh-CN" w:bidi="hi-IN"/>
        </w:rPr>
        <w:t>)</w:t>
      </w:r>
      <w:r w:rsidR="00D63CBC">
        <w:rPr>
          <w:rFonts w:ascii="Times New Roman" w:eastAsia="SimSun" w:hAnsi="Times New Roman" w:cs="Mangal"/>
          <w:sz w:val="24"/>
          <w:szCs w:val="24"/>
          <w:lang w:eastAsia="zh-CN" w:bidi="hi-IN"/>
        </w:rPr>
        <w:t xml:space="preserve">, </w:t>
      </w:r>
      <w:r w:rsidRPr="008B3617">
        <w:rPr>
          <w:rFonts w:ascii="Times New Roman" w:eastAsia="SimSun" w:hAnsi="Times New Roman" w:cs="Mangal"/>
          <w:sz w:val="24"/>
          <w:szCs w:val="24"/>
          <w:lang w:eastAsia="zh-CN" w:bidi="hi-IN"/>
        </w:rPr>
        <w:t xml:space="preserve">atklātā mutiskā </w:t>
      </w:r>
      <w:r>
        <w:rPr>
          <w:rFonts w:ascii="Times New Roman" w:eastAsia="SimSun" w:hAnsi="Times New Roman" w:cs="Mangal"/>
          <w:color w:val="00000A"/>
          <w:sz w:val="24"/>
          <w:szCs w:val="24"/>
          <w:lang w:eastAsia="zh-CN" w:bidi="hi-IN"/>
        </w:rPr>
        <w:t>izsolē ar augšupejošu soli.</w:t>
      </w:r>
    </w:p>
    <w:p w14:paraId="3F5F90D0" w14:textId="5AA5B697" w:rsidR="00D66F89" w:rsidRDefault="00D66F89" w:rsidP="009E6C3F">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4. UZDOT Gulbenes novada </w:t>
      </w:r>
      <w:r w:rsidR="00C21B07">
        <w:rPr>
          <w:rFonts w:ascii="Times New Roman" w:eastAsia="SimSun" w:hAnsi="Times New Roman" w:cs="Mangal"/>
          <w:color w:val="00000A"/>
          <w:sz w:val="24"/>
          <w:szCs w:val="24"/>
          <w:lang w:eastAsia="zh-CN" w:bidi="hi-IN"/>
        </w:rPr>
        <w:t>domes</w:t>
      </w:r>
      <w:r>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oļu komisijai organizēt lēmuma 3</w:t>
      </w:r>
      <w:r>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55FF2E19" w14:textId="77777777" w:rsidR="00EF0ED4" w:rsidRDefault="00EF0ED4" w:rsidP="009E6C3F">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82258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F60B3"/>
    <w:rsid w:val="00103F75"/>
    <w:rsid w:val="00116068"/>
    <w:rsid w:val="00136C20"/>
    <w:rsid w:val="00142ADA"/>
    <w:rsid w:val="00147625"/>
    <w:rsid w:val="00191A3E"/>
    <w:rsid w:val="001D7884"/>
    <w:rsid w:val="001F35D9"/>
    <w:rsid w:val="00206DB1"/>
    <w:rsid w:val="00294A38"/>
    <w:rsid w:val="002C5073"/>
    <w:rsid w:val="002E31BB"/>
    <w:rsid w:val="00303F1C"/>
    <w:rsid w:val="003260E4"/>
    <w:rsid w:val="003451E5"/>
    <w:rsid w:val="00350642"/>
    <w:rsid w:val="00374AAE"/>
    <w:rsid w:val="00380695"/>
    <w:rsid w:val="003A0666"/>
    <w:rsid w:val="003A659C"/>
    <w:rsid w:val="004025BD"/>
    <w:rsid w:val="0047162F"/>
    <w:rsid w:val="005535C6"/>
    <w:rsid w:val="005539E6"/>
    <w:rsid w:val="00563A94"/>
    <w:rsid w:val="005D3F29"/>
    <w:rsid w:val="005E4250"/>
    <w:rsid w:val="005F516D"/>
    <w:rsid w:val="00651FDB"/>
    <w:rsid w:val="00682A8D"/>
    <w:rsid w:val="006C4C3D"/>
    <w:rsid w:val="006D059B"/>
    <w:rsid w:val="006E246C"/>
    <w:rsid w:val="006E450D"/>
    <w:rsid w:val="00700A02"/>
    <w:rsid w:val="00776F93"/>
    <w:rsid w:val="007A046B"/>
    <w:rsid w:val="007C3B69"/>
    <w:rsid w:val="007E06B6"/>
    <w:rsid w:val="0080727B"/>
    <w:rsid w:val="008074C0"/>
    <w:rsid w:val="00822585"/>
    <w:rsid w:val="00827A5D"/>
    <w:rsid w:val="00887EA8"/>
    <w:rsid w:val="008969CD"/>
    <w:rsid w:val="008B3617"/>
    <w:rsid w:val="008B5BE7"/>
    <w:rsid w:val="008E710A"/>
    <w:rsid w:val="00943BA7"/>
    <w:rsid w:val="00967408"/>
    <w:rsid w:val="0097683E"/>
    <w:rsid w:val="0099226E"/>
    <w:rsid w:val="009A2415"/>
    <w:rsid w:val="009E2DAF"/>
    <w:rsid w:val="009E6C3F"/>
    <w:rsid w:val="00A31821"/>
    <w:rsid w:val="00A7611D"/>
    <w:rsid w:val="00A831CA"/>
    <w:rsid w:val="00B03FDB"/>
    <w:rsid w:val="00B05B7B"/>
    <w:rsid w:val="00B10B54"/>
    <w:rsid w:val="00B343A5"/>
    <w:rsid w:val="00B86545"/>
    <w:rsid w:val="00B96452"/>
    <w:rsid w:val="00B97398"/>
    <w:rsid w:val="00C112AF"/>
    <w:rsid w:val="00C11B49"/>
    <w:rsid w:val="00C134A4"/>
    <w:rsid w:val="00C21B07"/>
    <w:rsid w:val="00C425D2"/>
    <w:rsid w:val="00C62C54"/>
    <w:rsid w:val="00C957B0"/>
    <w:rsid w:val="00C95ACB"/>
    <w:rsid w:val="00CA78A9"/>
    <w:rsid w:val="00CB7ECD"/>
    <w:rsid w:val="00CD5431"/>
    <w:rsid w:val="00CF5A11"/>
    <w:rsid w:val="00D03663"/>
    <w:rsid w:val="00D33053"/>
    <w:rsid w:val="00D63CBC"/>
    <w:rsid w:val="00D66F89"/>
    <w:rsid w:val="00DC6FB8"/>
    <w:rsid w:val="00DE2EE6"/>
    <w:rsid w:val="00E90549"/>
    <w:rsid w:val="00EA2C64"/>
    <w:rsid w:val="00EA6BEB"/>
    <w:rsid w:val="00EB09B6"/>
    <w:rsid w:val="00EC5DBC"/>
    <w:rsid w:val="00EF0ED4"/>
    <w:rsid w:val="00F06762"/>
    <w:rsid w:val="00F249A7"/>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3156</Words>
  <Characters>1800</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2023-12-04T11:50:00Z</cp:lastPrinted>
  <dcterms:created xsi:type="dcterms:W3CDTF">2023-11-14T08:13:00Z</dcterms:created>
  <dcterms:modified xsi:type="dcterms:W3CDTF">2023-12-04T11:50:00Z</dcterms:modified>
</cp:coreProperties>
</file>