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FE2370"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42DFCB5"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D71FF">
              <w:rPr>
                <w:b/>
                <w:bCs/>
                <w:sz w:val="24"/>
                <w:szCs w:val="24"/>
              </w:rPr>
              <w:t>30.novembrī</w:t>
            </w:r>
          </w:p>
        </w:tc>
        <w:tc>
          <w:tcPr>
            <w:tcW w:w="4729" w:type="dxa"/>
          </w:tcPr>
          <w:p w14:paraId="4908CD0B" w14:textId="518C999C"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B42923">
              <w:rPr>
                <w:b/>
                <w:bCs/>
                <w:sz w:val="24"/>
                <w:szCs w:val="24"/>
              </w:rPr>
              <w:t>1103</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3913DF8E" w:rsidR="007F69E1" w:rsidRPr="00EA6BEB" w:rsidRDefault="007F69E1" w:rsidP="00073570">
            <w:pPr>
              <w:rPr>
                <w:b/>
                <w:bCs/>
                <w:sz w:val="24"/>
                <w:szCs w:val="24"/>
              </w:rPr>
            </w:pPr>
            <w:r w:rsidRPr="00EA6BEB">
              <w:rPr>
                <w:b/>
                <w:bCs/>
                <w:sz w:val="24"/>
                <w:szCs w:val="24"/>
              </w:rPr>
              <w:t>(protokols Nr.</w:t>
            </w:r>
            <w:r w:rsidR="00B42923">
              <w:rPr>
                <w:b/>
                <w:bCs/>
                <w:sz w:val="24"/>
                <w:szCs w:val="24"/>
              </w:rPr>
              <w:t>18</w:t>
            </w:r>
            <w:r w:rsidRPr="00EA6BEB">
              <w:rPr>
                <w:b/>
                <w:bCs/>
                <w:sz w:val="24"/>
                <w:szCs w:val="24"/>
              </w:rPr>
              <w:t xml:space="preserve">; </w:t>
            </w:r>
            <w:r w:rsidR="00B42923">
              <w:rPr>
                <w:b/>
                <w:bCs/>
                <w:sz w:val="24"/>
                <w:szCs w:val="24"/>
              </w:rPr>
              <w:t>39</w:t>
            </w:r>
            <w:r w:rsidRPr="00EA6BEB">
              <w:rPr>
                <w:b/>
                <w:bCs/>
                <w:sz w:val="24"/>
                <w:szCs w:val="24"/>
              </w:rPr>
              <w:t>.p)</w:t>
            </w:r>
          </w:p>
        </w:tc>
      </w:tr>
    </w:tbl>
    <w:p w14:paraId="16DB2294" w14:textId="77777777" w:rsidR="007F69E1" w:rsidRDefault="007F69E1" w:rsidP="007F69E1">
      <w:pPr>
        <w:pStyle w:val="Default"/>
      </w:pPr>
    </w:p>
    <w:p w14:paraId="48ED7498" w14:textId="038792A0" w:rsidR="007257EE" w:rsidRDefault="007257EE" w:rsidP="007257EE">
      <w:pPr>
        <w:jc w:val="center"/>
        <w:rPr>
          <w:b/>
        </w:rPr>
      </w:pPr>
      <w:r>
        <w:rPr>
          <w:b/>
        </w:rPr>
        <w:t xml:space="preserve">Par </w:t>
      </w:r>
      <w:r w:rsidR="004324FC">
        <w:rPr>
          <w:b/>
        </w:rPr>
        <w:t>S</w:t>
      </w:r>
      <w:r w:rsidR="00C576EF">
        <w:rPr>
          <w:b/>
        </w:rPr>
        <w:t>.</w:t>
      </w:r>
      <w:r w:rsidR="004324FC">
        <w:rPr>
          <w:b/>
        </w:rPr>
        <w:t xml:space="preserve"> K</w:t>
      </w:r>
      <w:r w:rsidR="00C576EF">
        <w:rPr>
          <w:b/>
        </w:rPr>
        <w:t>.</w:t>
      </w:r>
      <w:r>
        <w:rPr>
          <w:b/>
        </w:rPr>
        <w:t xml:space="preserve"> iesnieguma izskatīšanu</w:t>
      </w:r>
    </w:p>
    <w:p w14:paraId="589ECE6C" w14:textId="77777777" w:rsidR="007257EE" w:rsidRPr="00D43C37" w:rsidRDefault="007257EE" w:rsidP="007257EE">
      <w:pPr>
        <w:spacing w:line="360" w:lineRule="auto"/>
        <w:jc w:val="both"/>
      </w:pPr>
    </w:p>
    <w:p w14:paraId="45621815" w14:textId="6AF25403" w:rsidR="00EC3491" w:rsidRDefault="007257EE" w:rsidP="00FE2370">
      <w:pPr>
        <w:spacing w:line="360" w:lineRule="auto"/>
        <w:ind w:firstLine="567"/>
        <w:jc w:val="both"/>
      </w:pPr>
      <w:r w:rsidRPr="00D43C37">
        <w:t xml:space="preserve">Gulbenes novada pašvaldības dokumentu vadības sistēmā 2023.gada </w:t>
      </w:r>
      <w:r w:rsidR="004324FC">
        <w:t>27.oktobrī</w:t>
      </w:r>
      <w:r w:rsidRPr="00D43C37">
        <w:t xml:space="preserve"> ar reģistrācijas numuru G</w:t>
      </w:r>
      <w:r w:rsidR="00CC2C54">
        <w:t>N</w:t>
      </w:r>
      <w:r w:rsidRPr="00D43C37">
        <w:t>D/5.4/23/</w:t>
      </w:r>
      <w:r w:rsidR="00DD71FF">
        <w:t>2</w:t>
      </w:r>
      <w:r w:rsidR="004324FC">
        <w:t>140-K</w:t>
      </w:r>
      <w:r w:rsidRPr="00D43C37">
        <w:t xml:space="preserve"> reģistrēts </w:t>
      </w:r>
      <w:r w:rsidR="00C576EF">
        <w:rPr>
          <w:b/>
        </w:rPr>
        <w:t>….</w:t>
      </w:r>
      <w:r w:rsidRPr="00D43C37">
        <w:t xml:space="preserve"> (turpmāk – iesniedzējs), deklarētā dzīvesvieta: </w:t>
      </w:r>
      <w:r w:rsidR="00C576EF">
        <w:t>…..</w:t>
      </w:r>
      <w:r w:rsidRPr="00D43C37">
        <w:t>,</w:t>
      </w:r>
      <w:r w:rsidR="00C10040" w:rsidRPr="00D43C37">
        <w:t xml:space="preserve"> </w:t>
      </w:r>
      <w:r w:rsidRPr="00D43C37">
        <w:t xml:space="preserve">2023.gada </w:t>
      </w:r>
      <w:r w:rsidR="004324FC">
        <w:t>27</w:t>
      </w:r>
      <w:r w:rsidRPr="00D43C37">
        <w:t>.</w:t>
      </w:r>
      <w:r w:rsidR="004324FC">
        <w:t>oktobra</w:t>
      </w:r>
      <w:r w:rsidRPr="00D43C37">
        <w:t xml:space="preserve"> iesniegums, kurā izteikts lūgums </w:t>
      </w:r>
      <w:r w:rsidR="00CC2C54">
        <w:t xml:space="preserve">iesniedzēju </w:t>
      </w:r>
      <w:r w:rsidR="00DD71FF">
        <w:t xml:space="preserve">reģistrēt </w:t>
      </w:r>
      <w:r w:rsidR="00CC2C54" w:rsidRPr="00CC2C54">
        <w:t>īrētās vai nomātās dzīvojamās telpas apmaiņa</w:t>
      </w:r>
      <w:r w:rsidR="00CC2C54">
        <w:t xml:space="preserve">s </w:t>
      </w:r>
      <w:r w:rsidR="00CC2C54" w:rsidRPr="00CC2C54">
        <w:t>pret citu dzīvojamo telpu</w:t>
      </w:r>
      <w:r w:rsidR="00CC2C54">
        <w:t xml:space="preserve"> reģistrā. </w:t>
      </w:r>
      <w:r w:rsidR="00DD71FF">
        <w:t xml:space="preserve">Iesniedzējs savu lūgumu pamato ar apstākļiem, ka vēlas </w:t>
      </w:r>
      <w:r w:rsidR="004324FC">
        <w:t>mainīt īrēto pašvaldības d</w:t>
      </w:r>
      <w:r w:rsidR="00CC2C54">
        <w:t xml:space="preserve">zīvojamo telpu  </w:t>
      </w:r>
      <w:r w:rsidR="004324FC">
        <w:t xml:space="preserve">pret citu īrējamu dzīvojamo telpu ar lielāku dzīvojamo platību un labāku labiekārtotības līmeni. </w:t>
      </w:r>
      <w:r w:rsidR="00CC2C54">
        <w:t>Šobrīd ī</w:t>
      </w:r>
      <w:r w:rsidR="004324FC">
        <w:t>rēt</w:t>
      </w:r>
      <w:r w:rsidR="00CC2C54">
        <w:t>ā</w:t>
      </w:r>
      <w:r w:rsidR="004324FC">
        <w:t xml:space="preserve"> dzī</w:t>
      </w:r>
      <w:r w:rsidR="00CC2C54">
        <w:t xml:space="preserve">vojamā telpa </w:t>
      </w:r>
      <w:r w:rsidR="004324FC">
        <w:t>atrodas mājā, kurā dzīvo neadekvāts kaimiņš.</w:t>
      </w:r>
    </w:p>
    <w:p w14:paraId="2AE954E5" w14:textId="77777777" w:rsidR="00432562" w:rsidRPr="00432562" w:rsidRDefault="00432562" w:rsidP="00FE2370">
      <w:pPr>
        <w:pStyle w:val="Sarakstarindkopa"/>
        <w:tabs>
          <w:tab w:val="left" w:pos="0"/>
        </w:tabs>
        <w:spacing w:after="0" w:line="360" w:lineRule="auto"/>
        <w:ind w:left="0" w:firstLine="567"/>
        <w:jc w:val="both"/>
        <w:rPr>
          <w:rFonts w:ascii="Times New Roman" w:hAnsi="Times New Roman"/>
          <w:sz w:val="24"/>
          <w:szCs w:val="24"/>
        </w:rPr>
      </w:pPr>
      <w:r>
        <w:rPr>
          <w:rFonts w:ascii="Times New Roman" w:hAnsi="Times New Roman"/>
          <w:sz w:val="24"/>
          <w:szCs w:val="24"/>
        </w:rPr>
        <w:tab/>
      </w:r>
      <w:r w:rsidRPr="006C2F02">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w:t>
      </w:r>
      <w:r w:rsidRPr="00432562">
        <w:rPr>
          <w:rFonts w:ascii="Times New Roman" w:hAnsi="Times New Roman"/>
          <w:sz w:val="24"/>
          <w:szCs w:val="24"/>
        </w:rPr>
        <w:t xml:space="preserve">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 </w:t>
      </w:r>
    </w:p>
    <w:p w14:paraId="64F94D9C" w14:textId="0D96E9E7" w:rsidR="00F43B3E" w:rsidRPr="00F43B3E" w:rsidRDefault="00432562" w:rsidP="00FE2370">
      <w:pPr>
        <w:pStyle w:val="Sarakstarindkopa"/>
        <w:tabs>
          <w:tab w:val="left" w:pos="0"/>
        </w:tabs>
        <w:spacing w:after="0" w:line="360" w:lineRule="auto"/>
        <w:ind w:left="0" w:firstLine="567"/>
        <w:jc w:val="both"/>
        <w:rPr>
          <w:rFonts w:ascii="Times New Roman" w:hAnsi="Times New Roman"/>
          <w:sz w:val="24"/>
          <w:szCs w:val="24"/>
        </w:rPr>
      </w:pPr>
      <w:r w:rsidRPr="00432562">
        <w:rPr>
          <w:rFonts w:ascii="Times New Roman" w:hAnsi="Times New Roman"/>
          <w:sz w:val="24"/>
          <w:szCs w:val="24"/>
        </w:rPr>
        <w:tab/>
        <w:t>Gulbenes novada domes 2020.gada 30.janvāra saistošo noteikumu Nr.2 “Par palīdzību dzīvokļu jautājumu risināšanā”</w:t>
      </w:r>
      <w:r w:rsidR="00CC2C54">
        <w:rPr>
          <w:rFonts w:ascii="Times New Roman" w:hAnsi="Times New Roman"/>
          <w:sz w:val="24"/>
          <w:szCs w:val="24"/>
        </w:rPr>
        <w:t xml:space="preserve"> (turpmāk – saistošie noteikumi)</w:t>
      </w:r>
      <w:r w:rsidRPr="00432562">
        <w:rPr>
          <w:rFonts w:ascii="Times New Roman" w:hAnsi="Times New Roman"/>
          <w:sz w:val="24"/>
          <w:szCs w:val="24"/>
        </w:rPr>
        <w:t xml:space="preserve"> 10.1.apakšpunktā noteikts, ka dzīvojamās telpas apmaiņai var tikt reģistrētas personas, kuras īrē pašvaldībai piederošu vai tās nomātu dzīvojamo telpu un vēlas to apmainīt pret citu īrējamu dzīvojamo telpu</w:t>
      </w:r>
      <w:r w:rsidRPr="00432562">
        <w:rPr>
          <w:rFonts w:ascii="Times New Roman" w:hAnsi="Times New Roman"/>
          <w:sz w:val="24"/>
          <w:szCs w:val="24"/>
          <w:lang w:eastAsia="lv-LV"/>
        </w:rPr>
        <w:t xml:space="preserve">, sakarā ar ģimenes locekļu skaita samazināšanos, nespēju norēķināties par īri, komunālo pakalpojumu maksu vai īrnieka, viņa ģimenes locekļu veselības problēmu dēļ dzīvojamo telpu mainīt uz zemāku stāvu, savukārt </w:t>
      </w:r>
      <w:r w:rsidRPr="00432562">
        <w:rPr>
          <w:rFonts w:ascii="Times New Roman" w:hAnsi="Times New Roman"/>
          <w:sz w:val="24"/>
          <w:szCs w:val="24"/>
        </w:rPr>
        <w:t xml:space="preserve">10.2.apakšpunktā noteikts, ka dzīvojamās telpas apmaiņai var tikt reģistrētas personas, kuras </w:t>
      </w:r>
      <w:r w:rsidRPr="00F43B3E">
        <w:rPr>
          <w:rFonts w:ascii="Times New Roman" w:hAnsi="Times New Roman"/>
          <w:sz w:val="24"/>
          <w:szCs w:val="24"/>
        </w:rPr>
        <w:t xml:space="preserve">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w:t>
      </w:r>
      <w:r w:rsidRPr="00F43B3E">
        <w:rPr>
          <w:rFonts w:ascii="Times New Roman" w:hAnsi="Times New Roman"/>
          <w:sz w:val="24"/>
          <w:szCs w:val="24"/>
        </w:rPr>
        <w:lastRenderedPageBreak/>
        <w:t xml:space="preserve">telpu un kuras vismaz vienu gadu katru mēnesi ir maksājušas pilnā apmērā īres un komunālo pakalpojumu maksājumus. </w:t>
      </w:r>
    </w:p>
    <w:p w14:paraId="214236AB" w14:textId="20A850E2" w:rsidR="00F43B3E" w:rsidRPr="00F43B3E" w:rsidRDefault="00F43B3E" w:rsidP="00FE2370">
      <w:pPr>
        <w:pStyle w:val="Sarakstarindkopa"/>
        <w:tabs>
          <w:tab w:val="left" w:pos="0"/>
        </w:tabs>
        <w:spacing w:after="0" w:line="360" w:lineRule="auto"/>
        <w:ind w:left="0" w:firstLine="567"/>
        <w:jc w:val="both"/>
        <w:rPr>
          <w:rFonts w:ascii="Times New Roman" w:hAnsi="Times New Roman"/>
        </w:rPr>
      </w:pPr>
      <w:r w:rsidRPr="00F43B3E">
        <w:rPr>
          <w:rFonts w:ascii="Times New Roman" w:hAnsi="Times New Roman"/>
          <w:sz w:val="24"/>
          <w:szCs w:val="24"/>
        </w:rPr>
        <w:tab/>
      </w:r>
      <w:r w:rsidR="00432562" w:rsidRPr="00F43B3E">
        <w:rPr>
          <w:rFonts w:ascii="Times New Roman" w:hAnsi="Times New Roman"/>
          <w:sz w:val="24"/>
          <w:szCs w:val="24"/>
        </w:rPr>
        <w:t xml:space="preserve">Iesniedzējs iesniegumā nav norādījis nevienu no saistošo noteikumu </w:t>
      </w:r>
      <w:r w:rsidR="00CC2C54">
        <w:rPr>
          <w:rFonts w:ascii="Times New Roman" w:hAnsi="Times New Roman"/>
          <w:sz w:val="24"/>
          <w:szCs w:val="24"/>
        </w:rPr>
        <w:t xml:space="preserve">10.punktā </w:t>
      </w:r>
      <w:r w:rsidR="00432562" w:rsidRPr="00F43B3E">
        <w:rPr>
          <w:rFonts w:ascii="Times New Roman" w:hAnsi="Times New Roman"/>
          <w:sz w:val="24"/>
          <w:szCs w:val="24"/>
        </w:rPr>
        <w:t xml:space="preserve">minētajiem kritērijiem. </w:t>
      </w:r>
      <w:r w:rsidR="001F286B">
        <w:rPr>
          <w:rFonts w:ascii="Times New Roman" w:hAnsi="Times New Roman"/>
          <w:sz w:val="24"/>
          <w:szCs w:val="24"/>
        </w:rPr>
        <w:t>S</w:t>
      </w:r>
      <w:r>
        <w:rPr>
          <w:rFonts w:ascii="Times New Roman" w:hAnsi="Times New Roman"/>
          <w:sz w:val="24"/>
          <w:szCs w:val="24"/>
        </w:rPr>
        <w:t>adzīviska rakstura nesaskaņ</w:t>
      </w:r>
      <w:r w:rsidR="001F286B">
        <w:rPr>
          <w:rFonts w:ascii="Times New Roman" w:hAnsi="Times New Roman"/>
          <w:sz w:val="24"/>
          <w:szCs w:val="24"/>
        </w:rPr>
        <w:t>as starp kaimiņiem nav pamat</w:t>
      </w:r>
      <w:r w:rsidR="00CC2C54">
        <w:rPr>
          <w:rFonts w:ascii="Times New Roman" w:hAnsi="Times New Roman"/>
          <w:sz w:val="24"/>
          <w:szCs w:val="24"/>
        </w:rPr>
        <w:t xml:space="preserve">s </w:t>
      </w:r>
      <w:r w:rsidR="001F286B">
        <w:rPr>
          <w:rFonts w:ascii="Times New Roman" w:hAnsi="Times New Roman"/>
          <w:sz w:val="24"/>
          <w:szCs w:val="24"/>
        </w:rPr>
        <w:t>iesniedzēja reģistrēšanai</w:t>
      </w:r>
      <w:r w:rsidR="00CC2C54">
        <w:rPr>
          <w:rFonts w:ascii="Times New Roman" w:hAnsi="Times New Roman"/>
          <w:sz w:val="24"/>
          <w:szCs w:val="24"/>
        </w:rPr>
        <w:t xml:space="preserve"> </w:t>
      </w:r>
      <w:r w:rsidR="00CC2C54" w:rsidRPr="00CC2C54">
        <w:rPr>
          <w:rFonts w:ascii="Times New Roman" w:hAnsi="Times New Roman"/>
          <w:sz w:val="24"/>
          <w:szCs w:val="24"/>
        </w:rPr>
        <w:t>palīdzības reģistr</w:t>
      </w:r>
      <w:r w:rsidR="00CC2C54">
        <w:rPr>
          <w:rFonts w:ascii="Times New Roman" w:hAnsi="Times New Roman"/>
          <w:sz w:val="24"/>
          <w:szCs w:val="24"/>
        </w:rPr>
        <w:t>ā</w:t>
      </w:r>
      <w:r w:rsidR="00CC2C54" w:rsidRPr="00CC2C54">
        <w:rPr>
          <w:rFonts w:ascii="Times New Roman" w:hAnsi="Times New Roman"/>
          <w:sz w:val="24"/>
          <w:szCs w:val="24"/>
        </w:rPr>
        <w:t xml:space="preserve"> īrētās vai nomātās dzīvojamās telpas apmaiņ</w:t>
      </w:r>
      <w:r w:rsidR="00CC2C54">
        <w:rPr>
          <w:rFonts w:ascii="Times New Roman" w:hAnsi="Times New Roman"/>
          <w:sz w:val="24"/>
          <w:szCs w:val="24"/>
        </w:rPr>
        <w:t xml:space="preserve">ai </w:t>
      </w:r>
      <w:r w:rsidR="00CC2C54" w:rsidRPr="00CC2C54">
        <w:rPr>
          <w:rFonts w:ascii="Times New Roman" w:hAnsi="Times New Roman"/>
          <w:sz w:val="24"/>
          <w:szCs w:val="24"/>
        </w:rPr>
        <w:t>pret citu dzīvojamo telpu</w:t>
      </w:r>
      <w:r w:rsidR="00CC2C54">
        <w:rPr>
          <w:rFonts w:ascii="Times New Roman" w:hAnsi="Times New Roman"/>
          <w:sz w:val="24"/>
          <w:szCs w:val="24"/>
        </w:rPr>
        <w:t xml:space="preserve">. </w:t>
      </w:r>
    </w:p>
    <w:p w14:paraId="644312E7" w14:textId="6AF24D2B" w:rsidR="00F43B3E" w:rsidRDefault="00432562" w:rsidP="00FE2370">
      <w:pPr>
        <w:spacing w:line="360" w:lineRule="auto"/>
        <w:ind w:firstLine="567"/>
        <w:jc w:val="both"/>
      </w:pPr>
      <w:r w:rsidRPr="00F43B3E">
        <w:t>Ievērojot minēto kopsakarā ar normatīvo regulējumu, nav tiesiska pamata iesniedzēja reģistrēšanai Gulbenes novada pašvaldības palīdzības dzīvojamo telpu jautājumu risināšana</w:t>
      </w:r>
      <w:r w:rsidR="00CC2C54">
        <w:t>s</w:t>
      </w:r>
      <w:r w:rsidRPr="00F43B3E">
        <w:t xml:space="preserve"> reģistrā. </w:t>
      </w:r>
    </w:p>
    <w:p w14:paraId="610648BE" w14:textId="654FD3A3" w:rsidR="00432562" w:rsidRPr="00AC4BCE" w:rsidRDefault="00432562" w:rsidP="00FE2370">
      <w:pPr>
        <w:spacing w:line="360" w:lineRule="auto"/>
        <w:ind w:firstLine="567"/>
        <w:jc w:val="both"/>
      </w:pPr>
      <w:r w:rsidRPr="00AC4BCE">
        <w:t>Ņemot vērā minēto, pamatojoties uz likuma “Par palīdzību dzīvokļa jautājumu risināšanā”</w:t>
      </w:r>
      <w:r w:rsidR="00CC2C54">
        <w:t xml:space="preserve"> 24.pantu</w:t>
      </w:r>
      <w:r w:rsidRPr="00AC4BCE">
        <w:t>, Gulbenes novada domes 2020.gada 30.janvāra saistošo noteikumu Nr.2 “Par palīdzību dzīvokļu jautājumu risināšanā” 10</w:t>
      </w:r>
      <w:r w:rsidR="00CC2C54">
        <w:t>.punktu</w:t>
      </w:r>
      <w:r w:rsidRPr="00AC4BCE">
        <w:t xml:space="preserve"> un Sociālo un veselības jautājumu komitejas ieteikumu, atklāti balsojot: </w:t>
      </w:r>
      <w:r w:rsidR="00B42923"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AC4BCE">
        <w:t>, Gulbenes novada dome NOLEMJ:</w:t>
      </w:r>
    </w:p>
    <w:p w14:paraId="49217CCF" w14:textId="5A9CE449" w:rsidR="00432562" w:rsidRDefault="00432562" w:rsidP="00FE2370">
      <w:pPr>
        <w:spacing w:line="360" w:lineRule="auto"/>
        <w:ind w:firstLine="567"/>
        <w:jc w:val="both"/>
      </w:pPr>
      <w:r w:rsidRPr="00AC4BCE">
        <w:t xml:space="preserve">1. NEREĢISTRĒT </w:t>
      </w:r>
      <w:r w:rsidR="00C576EF">
        <w:rPr>
          <w:bCs/>
        </w:rPr>
        <w:t>….</w:t>
      </w:r>
      <w:r>
        <w:t>, Gulbenes novada pašvaldības dzīvokļu jautājumu risināšanas reģistrā.</w:t>
      </w:r>
    </w:p>
    <w:p w14:paraId="24BDFE99" w14:textId="5259A54A" w:rsidR="00432562" w:rsidRDefault="00432562" w:rsidP="00FE2370">
      <w:pPr>
        <w:spacing w:line="360" w:lineRule="auto"/>
        <w:ind w:firstLine="567"/>
        <w:jc w:val="both"/>
      </w:pPr>
      <w:r>
        <w:t xml:space="preserve">2. Lēmuma izrakstu nosūtīt: </w:t>
      </w:r>
      <w:r w:rsidR="00C576EF">
        <w:rPr>
          <w:bCs/>
        </w:rPr>
        <w:t>…</w:t>
      </w:r>
    </w:p>
    <w:p w14:paraId="41B95B31" w14:textId="77777777" w:rsidR="00F43B3E" w:rsidRDefault="00F43B3E" w:rsidP="00FE2370">
      <w:pPr>
        <w:spacing w:line="360" w:lineRule="auto"/>
        <w:ind w:firstLine="567"/>
        <w:jc w:val="both"/>
      </w:pPr>
    </w:p>
    <w:p w14:paraId="4C8ADDE2" w14:textId="5DAC9ABE" w:rsidR="00A20AC0" w:rsidRDefault="00A20AC0" w:rsidP="00FE2370">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1B485B78" w14:textId="77777777" w:rsidR="00A20AC0" w:rsidRDefault="00A20AC0" w:rsidP="00A20AC0"/>
    <w:p w14:paraId="066EF40F" w14:textId="764A4BBC" w:rsidR="00A20AC0" w:rsidRDefault="00A20AC0" w:rsidP="00A20AC0">
      <w:r w:rsidRPr="00EF1433">
        <w:t>Gulbenes novada domes priekšsēdētājs</w:t>
      </w:r>
      <w:r w:rsidRPr="00EF1433">
        <w:tab/>
      </w:r>
      <w:r w:rsidRPr="00EF1433">
        <w:tab/>
      </w:r>
      <w:r>
        <w:tab/>
      </w:r>
      <w:r w:rsidRPr="00EF1433">
        <w:tab/>
      </w:r>
      <w:r>
        <w:tab/>
      </w:r>
      <w:r>
        <w:tab/>
      </w:r>
      <w:proofErr w:type="spellStart"/>
      <w:r w:rsidRPr="00EF1433">
        <w:t>A.Caunītis</w:t>
      </w:r>
      <w:proofErr w:type="spellEnd"/>
    </w:p>
    <w:tbl>
      <w:tblPr>
        <w:tblW w:w="0" w:type="auto"/>
        <w:tblInd w:w="-108" w:type="dxa"/>
        <w:tblLayout w:type="fixed"/>
        <w:tblLook w:val="04A0" w:firstRow="1" w:lastRow="0" w:firstColumn="1" w:lastColumn="0" w:noHBand="0" w:noVBand="1"/>
      </w:tblPr>
      <w:tblGrid>
        <w:gridCol w:w="236"/>
        <w:gridCol w:w="236"/>
      </w:tblGrid>
      <w:tr w:rsidR="00A20AC0" w:rsidRPr="00D43C37" w14:paraId="49209BD1" w14:textId="59B7CABE" w:rsidTr="00095C65">
        <w:trPr>
          <w:trHeight w:val="104"/>
        </w:trPr>
        <w:tc>
          <w:tcPr>
            <w:tcW w:w="236" w:type="dxa"/>
            <w:tcBorders>
              <w:top w:val="nil"/>
              <w:left w:val="nil"/>
              <w:bottom w:val="nil"/>
              <w:right w:val="nil"/>
            </w:tcBorders>
          </w:tcPr>
          <w:p w14:paraId="4413DD61" w14:textId="77777777" w:rsidR="00A20AC0" w:rsidRPr="00D43C37" w:rsidRDefault="00A20AC0" w:rsidP="00C96F88">
            <w:pPr>
              <w:pStyle w:val="Default"/>
              <w:spacing w:line="256" w:lineRule="auto"/>
              <w:rPr>
                <w:color w:val="auto"/>
                <w:sz w:val="23"/>
                <w:szCs w:val="23"/>
              </w:rPr>
            </w:pPr>
          </w:p>
        </w:tc>
        <w:tc>
          <w:tcPr>
            <w:tcW w:w="236" w:type="dxa"/>
            <w:tcBorders>
              <w:top w:val="nil"/>
              <w:left w:val="nil"/>
              <w:bottom w:val="nil"/>
              <w:right w:val="nil"/>
            </w:tcBorders>
          </w:tcPr>
          <w:p w14:paraId="7AE9CC29" w14:textId="77777777" w:rsidR="00A20AC0" w:rsidRPr="00D43C37" w:rsidRDefault="00A20AC0" w:rsidP="00C96F88">
            <w:pPr>
              <w:pStyle w:val="Default"/>
              <w:spacing w:line="256" w:lineRule="auto"/>
              <w:rPr>
                <w:color w:val="auto"/>
                <w:sz w:val="23"/>
                <w:szCs w:val="23"/>
              </w:rPr>
            </w:pPr>
          </w:p>
        </w:tc>
      </w:tr>
    </w:tbl>
    <w:p w14:paraId="03068901" w14:textId="77777777" w:rsidR="007257EE" w:rsidRPr="00D43C37" w:rsidRDefault="007257EE" w:rsidP="007257EE">
      <w:pPr>
        <w:ind w:firstLine="567"/>
      </w:pPr>
    </w:p>
    <w:p w14:paraId="655CB193" w14:textId="4A70ADDB" w:rsidR="006E0E55" w:rsidRPr="007F69E1" w:rsidRDefault="006E0E55" w:rsidP="007257EE">
      <w:pPr>
        <w:jc w:val="center"/>
      </w:pPr>
    </w:p>
    <w:sectPr w:rsidR="006E0E55" w:rsidRPr="007F69E1" w:rsidSect="00FE237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31EF1"/>
    <w:rsid w:val="000645DB"/>
    <w:rsid w:val="0007172E"/>
    <w:rsid w:val="00074B4B"/>
    <w:rsid w:val="00076813"/>
    <w:rsid w:val="0008448A"/>
    <w:rsid w:val="000D0F7F"/>
    <w:rsid w:val="000E6FB4"/>
    <w:rsid w:val="000F2B61"/>
    <w:rsid w:val="000F3ACB"/>
    <w:rsid w:val="00131AC4"/>
    <w:rsid w:val="0013291C"/>
    <w:rsid w:val="00135046"/>
    <w:rsid w:val="001612C6"/>
    <w:rsid w:val="00167B2A"/>
    <w:rsid w:val="00186D72"/>
    <w:rsid w:val="00192896"/>
    <w:rsid w:val="001977E4"/>
    <w:rsid w:val="001A3191"/>
    <w:rsid w:val="001B1177"/>
    <w:rsid w:val="001C0C8D"/>
    <w:rsid w:val="001C789A"/>
    <w:rsid w:val="001D382D"/>
    <w:rsid w:val="001F286B"/>
    <w:rsid w:val="00272CDA"/>
    <w:rsid w:val="00285E36"/>
    <w:rsid w:val="0028773F"/>
    <w:rsid w:val="00296802"/>
    <w:rsid w:val="002B2115"/>
    <w:rsid w:val="002B7B98"/>
    <w:rsid w:val="002E5806"/>
    <w:rsid w:val="002F6615"/>
    <w:rsid w:val="00325167"/>
    <w:rsid w:val="003367D6"/>
    <w:rsid w:val="00352A2E"/>
    <w:rsid w:val="00354E4E"/>
    <w:rsid w:val="003564D2"/>
    <w:rsid w:val="00383899"/>
    <w:rsid w:val="00397EF0"/>
    <w:rsid w:val="003C52F2"/>
    <w:rsid w:val="003C7881"/>
    <w:rsid w:val="003F61ED"/>
    <w:rsid w:val="00416B0A"/>
    <w:rsid w:val="004324FC"/>
    <w:rsid w:val="00432562"/>
    <w:rsid w:val="00461591"/>
    <w:rsid w:val="004A057C"/>
    <w:rsid w:val="004A6F95"/>
    <w:rsid w:val="004B17A5"/>
    <w:rsid w:val="004E512A"/>
    <w:rsid w:val="004F0060"/>
    <w:rsid w:val="00551486"/>
    <w:rsid w:val="00555909"/>
    <w:rsid w:val="005573C9"/>
    <w:rsid w:val="00570D09"/>
    <w:rsid w:val="00573BDA"/>
    <w:rsid w:val="005C3583"/>
    <w:rsid w:val="005D0952"/>
    <w:rsid w:val="005F274C"/>
    <w:rsid w:val="00603441"/>
    <w:rsid w:val="00617D86"/>
    <w:rsid w:val="00620A6A"/>
    <w:rsid w:val="00620D0E"/>
    <w:rsid w:val="006257B6"/>
    <w:rsid w:val="00650029"/>
    <w:rsid w:val="0065130E"/>
    <w:rsid w:val="006D68C5"/>
    <w:rsid w:val="006E0E55"/>
    <w:rsid w:val="006E12BF"/>
    <w:rsid w:val="006E3939"/>
    <w:rsid w:val="007021B5"/>
    <w:rsid w:val="00704699"/>
    <w:rsid w:val="00716B45"/>
    <w:rsid w:val="007257EE"/>
    <w:rsid w:val="0078577D"/>
    <w:rsid w:val="0078612E"/>
    <w:rsid w:val="007B772B"/>
    <w:rsid w:val="007C68B6"/>
    <w:rsid w:val="007D76A1"/>
    <w:rsid w:val="007F69E1"/>
    <w:rsid w:val="008041A6"/>
    <w:rsid w:val="00821EA7"/>
    <w:rsid w:val="00853126"/>
    <w:rsid w:val="00861175"/>
    <w:rsid w:val="00877C37"/>
    <w:rsid w:val="00882B0F"/>
    <w:rsid w:val="008C0EAB"/>
    <w:rsid w:val="008F0E9A"/>
    <w:rsid w:val="009012DD"/>
    <w:rsid w:val="009205EA"/>
    <w:rsid w:val="00925B8D"/>
    <w:rsid w:val="00931544"/>
    <w:rsid w:val="0093289E"/>
    <w:rsid w:val="00962D87"/>
    <w:rsid w:val="00993912"/>
    <w:rsid w:val="0099483F"/>
    <w:rsid w:val="009974EC"/>
    <w:rsid w:val="009B62EE"/>
    <w:rsid w:val="00A107B1"/>
    <w:rsid w:val="00A20AC0"/>
    <w:rsid w:val="00A36236"/>
    <w:rsid w:val="00AA171D"/>
    <w:rsid w:val="00AA482C"/>
    <w:rsid w:val="00AB76BD"/>
    <w:rsid w:val="00AC1FCF"/>
    <w:rsid w:val="00AC4BCE"/>
    <w:rsid w:val="00AC6FB1"/>
    <w:rsid w:val="00AD1768"/>
    <w:rsid w:val="00B00C37"/>
    <w:rsid w:val="00B42923"/>
    <w:rsid w:val="00B77A98"/>
    <w:rsid w:val="00BB3D33"/>
    <w:rsid w:val="00C02EF9"/>
    <w:rsid w:val="00C10040"/>
    <w:rsid w:val="00C345AB"/>
    <w:rsid w:val="00C41C31"/>
    <w:rsid w:val="00C45F51"/>
    <w:rsid w:val="00C576EF"/>
    <w:rsid w:val="00C678C3"/>
    <w:rsid w:val="00C704CB"/>
    <w:rsid w:val="00C93028"/>
    <w:rsid w:val="00CA0A38"/>
    <w:rsid w:val="00CB3E41"/>
    <w:rsid w:val="00CC29AF"/>
    <w:rsid w:val="00CC2C54"/>
    <w:rsid w:val="00CC6E2F"/>
    <w:rsid w:val="00D03222"/>
    <w:rsid w:val="00D05B8D"/>
    <w:rsid w:val="00D06CF3"/>
    <w:rsid w:val="00D34ECC"/>
    <w:rsid w:val="00D43C37"/>
    <w:rsid w:val="00D5136B"/>
    <w:rsid w:val="00D57D76"/>
    <w:rsid w:val="00D72090"/>
    <w:rsid w:val="00D762F8"/>
    <w:rsid w:val="00DA0872"/>
    <w:rsid w:val="00DD71FF"/>
    <w:rsid w:val="00E22D29"/>
    <w:rsid w:val="00E335E7"/>
    <w:rsid w:val="00E467C6"/>
    <w:rsid w:val="00E87221"/>
    <w:rsid w:val="00EA08C2"/>
    <w:rsid w:val="00EA1187"/>
    <w:rsid w:val="00EC3491"/>
    <w:rsid w:val="00ED62D3"/>
    <w:rsid w:val="00EE27C9"/>
    <w:rsid w:val="00EE4CD5"/>
    <w:rsid w:val="00F35E98"/>
    <w:rsid w:val="00F43B3E"/>
    <w:rsid w:val="00F4550F"/>
    <w:rsid w:val="00F6009D"/>
    <w:rsid w:val="00F6341A"/>
    <w:rsid w:val="00F721B9"/>
    <w:rsid w:val="00FC3C63"/>
    <w:rsid w:val="00FD3127"/>
    <w:rsid w:val="00FE2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1107</TotalTime>
  <Pages>1</Pages>
  <Words>2641</Words>
  <Characters>1506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116</cp:revision>
  <cp:lastPrinted>2023-12-04T07:03:00Z</cp:lastPrinted>
  <dcterms:created xsi:type="dcterms:W3CDTF">2020-04-08T06:20:00Z</dcterms:created>
  <dcterms:modified xsi:type="dcterms:W3CDTF">2023-12-07T09:27:00Z</dcterms:modified>
</cp:coreProperties>
</file>