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BE907FB"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30</w:t>
            </w:r>
            <w:r w:rsidR="00017E45">
              <w:rPr>
                <w:rFonts w:ascii="Times New Roman" w:hAnsi="Times New Roman" w:cs="Times New Roman"/>
                <w:b/>
                <w:sz w:val="24"/>
                <w:szCs w:val="24"/>
              </w:rPr>
              <w:t>.novembrī</w:t>
            </w:r>
          </w:p>
        </w:tc>
        <w:tc>
          <w:tcPr>
            <w:tcW w:w="4678" w:type="dxa"/>
          </w:tcPr>
          <w:p w14:paraId="75734EF7" w14:textId="007B95EE"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44B00D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4BF6D663"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017E45">
        <w:rPr>
          <w:rFonts w:ascii="Times New Roman" w:hAnsi="Times New Roman" w:cs="Times New Roman"/>
          <w:b/>
          <w:color w:val="000000"/>
          <w:sz w:val="24"/>
          <w:szCs w:val="24"/>
        </w:rPr>
        <w:t>Meža</w:t>
      </w:r>
      <w:r w:rsidR="0037661A">
        <w:rPr>
          <w:rFonts w:ascii="Times New Roman" w:hAnsi="Times New Roman" w:cs="Times New Roman"/>
          <w:b/>
          <w:color w:val="000000"/>
          <w:sz w:val="24"/>
          <w:szCs w:val="24"/>
        </w:rPr>
        <w:t xml:space="preserve"> </w:t>
      </w:r>
      <w:r w:rsidR="00017E45">
        <w:rPr>
          <w:rFonts w:ascii="Times New Roman" w:hAnsi="Times New Roman" w:cs="Times New Roman"/>
          <w:b/>
          <w:color w:val="000000"/>
          <w:sz w:val="24"/>
          <w:szCs w:val="24"/>
        </w:rPr>
        <w:t>stāmeri</w:t>
      </w:r>
      <w:r>
        <w:rPr>
          <w:rFonts w:ascii="Times New Roman" w:hAnsi="Times New Roman" w:cs="Times New Roman"/>
          <w:b/>
          <w:color w:val="000000"/>
          <w:sz w:val="24"/>
          <w:szCs w:val="24"/>
        </w:rPr>
        <w:t>” izsoles organizēšanu, nosacītās cenas un izsoles noteikumu apstiprināšanu</w:t>
      </w:r>
    </w:p>
    <w:p w14:paraId="49B35E9E" w14:textId="6996D9C7"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Dauksts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017E45">
        <w:rPr>
          <w:rFonts w:ascii="Times New Roman" w:hAnsi="Times New Roman" w:cs="Times New Roman"/>
          <w:sz w:val="24"/>
          <w:szCs w:val="24"/>
        </w:rPr>
        <w:t>Meža</w:t>
      </w:r>
      <w:r w:rsidR="0037661A">
        <w:rPr>
          <w:rFonts w:ascii="Times New Roman" w:hAnsi="Times New Roman" w:cs="Times New Roman"/>
          <w:sz w:val="24"/>
          <w:szCs w:val="24"/>
        </w:rPr>
        <w:t xml:space="preserve"> </w:t>
      </w:r>
      <w:r w:rsidR="00017E45">
        <w:rPr>
          <w:rFonts w:ascii="Times New Roman" w:hAnsi="Times New Roman" w:cs="Times New Roman"/>
          <w:sz w:val="24"/>
          <w:szCs w:val="24"/>
        </w:rPr>
        <w:t>stāmeri</w:t>
      </w:r>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r w:rsidR="0037661A" w:rsidRPr="0037661A">
        <w:rPr>
          <w:rFonts w:ascii="Times New Roman" w:hAnsi="Times New Roman" w:cs="Times New Roman"/>
          <w:sz w:val="24"/>
          <w:szCs w:val="24"/>
        </w:rPr>
        <w:t>5094</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008</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0075</w:t>
      </w:r>
      <w:r>
        <w:rPr>
          <w:rFonts w:ascii="Times New Roman" w:hAnsi="Times New Roman" w:cs="Times New Roman"/>
          <w:sz w:val="24"/>
          <w:szCs w:val="24"/>
        </w:rPr>
        <w:t xml:space="preserve">, sastāvā ietilpstošās zemes vienības ar kadastra apzīmējumu </w:t>
      </w:r>
      <w:r w:rsidR="0037661A" w:rsidRPr="0037661A">
        <w:rPr>
          <w:rFonts w:ascii="Times New Roman" w:hAnsi="Times New Roman" w:cs="Times New Roman"/>
          <w:sz w:val="24"/>
          <w:szCs w:val="24"/>
        </w:rPr>
        <w:t>5094</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008</w:t>
      </w:r>
      <w:r w:rsidR="0037661A">
        <w:rPr>
          <w:rFonts w:ascii="Times New Roman" w:hAnsi="Times New Roman" w:cs="Times New Roman"/>
          <w:sz w:val="24"/>
          <w:szCs w:val="24"/>
        </w:rPr>
        <w:t xml:space="preserve"> </w:t>
      </w:r>
      <w:r w:rsidR="0037661A" w:rsidRPr="0037661A">
        <w:rPr>
          <w:rFonts w:ascii="Times New Roman" w:hAnsi="Times New Roman" w:cs="Times New Roman"/>
          <w:sz w:val="24"/>
          <w:szCs w:val="24"/>
        </w:rPr>
        <w:t>0055</w:t>
      </w:r>
      <w:r>
        <w:rPr>
          <w:rFonts w:ascii="Times New Roman" w:hAnsi="Times New Roman" w:cs="Times New Roman"/>
          <w:sz w:val="24"/>
          <w:szCs w:val="24"/>
        </w:rPr>
        <w:t xml:space="preserve">, </w:t>
      </w:r>
      <w:r w:rsidR="00AF4503">
        <w:rPr>
          <w:rFonts w:ascii="Times New Roman" w:hAnsi="Times New Roman" w:cs="Times New Roman"/>
          <w:sz w:val="24"/>
          <w:szCs w:val="24"/>
        </w:rPr>
        <w:t>kail</w:t>
      </w:r>
      <w:r w:rsidR="00376796">
        <w:rPr>
          <w:rFonts w:ascii="Times New Roman" w:hAnsi="Times New Roman" w:cs="Times New Roman"/>
          <w:sz w:val="24"/>
          <w:szCs w:val="24"/>
        </w:rPr>
        <w:t xml:space="preserve">cirte - </w:t>
      </w:r>
      <w:r>
        <w:rPr>
          <w:rFonts w:ascii="Times New Roman" w:hAnsi="Times New Roman" w:cs="Times New Roman"/>
          <w:sz w:val="24"/>
          <w:szCs w:val="24"/>
        </w:rPr>
        <w:t xml:space="preserve">1.kvartāla </w:t>
      </w:r>
      <w:r w:rsidR="0037661A">
        <w:rPr>
          <w:rFonts w:ascii="Times New Roman" w:hAnsi="Times New Roman" w:cs="Times New Roman"/>
          <w:sz w:val="24"/>
          <w:szCs w:val="24"/>
        </w:rPr>
        <w:t>5. un 6.</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61A">
        <w:rPr>
          <w:rFonts w:ascii="Times New Roman" w:hAnsi="Times New Roman" w:cs="Times New Roman"/>
          <w:sz w:val="24"/>
          <w:szCs w:val="24"/>
        </w:rPr>
        <w:t>0,86</w:t>
      </w:r>
      <w:r>
        <w:rPr>
          <w:rFonts w:ascii="Times New Roman" w:hAnsi="Times New Roman" w:cs="Times New Roman"/>
          <w:sz w:val="24"/>
          <w:szCs w:val="24"/>
        </w:rPr>
        <w:t xml:space="preserve"> ha platībā, </w:t>
      </w:r>
      <w:r w:rsidR="0037661A">
        <w:rPr>
          <w:rFonts w:ascii="Times New Roman" w:hAnsi="Times New Roman" w:cs="Times New Roman"/>
          <w:sz w:val="24"/>
          <w:szCs w:val="24"/>
        </w:rPr>
        <w:t>izlases</w:t>
      </w:r>
      <w:r w:rsidR="00376796">
        <w:rPr>
          <w:rFonts w:ascii="Times New Roman" w:hAnsi="Times New Roman" w:cs="Times New Roman"/>
          <w:sz w:val="24"/>
          <w:szCs w:val="24"/>
        </w:rPr>
        <w:t xml:space="preserve"> cirte - 1.kvartāla </w:t>
      </w:r>
      <w:r w:rsidR="0037661A">
        <w:rPr>
          <w:rFonts w:ascii="Times New Roman" w:hAnsi="Times New Roman" w:cs="Times New Roman"/>
          <w:sz w:val="24"/>
          <w:szCs w:val="24"/>
        </w:rPr>
        <w:t>4</w:t>
      </w:r>
      <w:r>
        <w:rPr>
          <w:rFonts w:ascii="Times New Roman" w:hAnsi="Times New Roman" w:cs="Times New Roman"/>
          <w:sz w:val="24"/>
          <w:szCs w:val="24"/>
        </w:rPr>
        <w:t>.nogabala cirsm</w:t>
      </w:r>
      <w:r w:rsidR="00376796">
        <w:rPr>
          <w:rFonts w:ascii="Times New Roman" w:hAnsi="Times New Roman" w:cs="Times New Roman"/>
          <w:sz w:val="24"/>
          <w:szCs w:val="24"/>
        </w:rPr>
        <w:t>a</w:t>
      </w:r>
      <w:r>
        <w:rPr>
          <w:rFonts w:ascii="Times New Roman" w:hAnsi="Times New Roman" w:cs="Times New Roman"/>
          <w:sz w:val="24"/>
          <w:szCs w:val="24"/>
        </w:rPr>
        <w:t xml:space="preserve"> </w:t>
      </w:r>
      <w:r w:rsidR="0037661A">
        <w:rPr>
          <w:rFonts w:ascii="Times New Roman" w:hAnsi="Times New Roman" w:cs="Times New Roman"/>
          <w:sz w:val="24"/>
          <w:szCs w:val="24"/>
        </w:rPr>
        <w:t xml:space="preserve">0,64 </w:t>
      </w:r>
      <w:r>
        <w:rPr>
          <w:rFonts w:ascii="Times New Roman" w:hAnsi="Times New Roman" w:cs="Times New Roman"/>
          <w:sz w:val="24"/>
          <w:szCs w:val="24"/>
        </w:rPr>
        <w:t>ha platībā</w:t>
      </w:r>
      <w:bookmarkEnd w:id="0"/>
      <w:r>
        <w:rPr>
          <w:rFonts w:ascii="Times New Roman" w:hAnsi="Times New Roman" w:cs="Times New Roman"/>
          <w:sz w:val="24"/>
          <w:szCs w:val="24"/>
        </w:rPr>
        <w:t xml:space="preserve">, pārdošanu atklātā mutiskā izsolē ar augšupejošu soli, nosacītās cenas un izsoles noteikumu apstiprināšanu. </w:t>
      </w:r>
    </w:p>
    <w:p w14:paraId="0141B123" w14:textId="5B2D85ED"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Apaļkoksnes kvalitātes un kvantitātes uzmērītājs Ainārs Kukojs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37661A">
        <w:rPr>
          <w:rFonts w:ascii="Times New Roman" w:hAnsi="Times New Roman" w:cs="Times New Roman"/>
          <w:color w:val="222222"/>
          <w:sz w:val="24"/>
          <w:szCs w:val="24"/>
          <w:highlight w:val="white"/>
        </w:rPr>
        <w:t>13579,07</w:t>
      </w:r>
      <w:r w:rsidRPr="009F738D">
        <w:rPr>
          <w:rFonts w:ascii="Times New Roman" w:hAnsi="Times New Roman" w:cs="Times New Roman"/>
          <w:color w:val="000000" w:themeColor="text1"/>
          <w:sz w:val="24"/>
          <w:szCs w:val="24"/>
          <w:highlight w:val="white"/>
        </w:rPr>
        <w:t xml:space="preserve"> EUR (</w:t>
      </w:r>
      <w:r w:rsidR="0037661A">
        <w:rPr>
          <w:rFonts w:ascii="Times New Roman" w:hAnsi="Times New Roman" w:cs="Times New Roman"/>
          <w:color w:val="000000" w:themeColor="text1"/>
          <w:sz w:val="24"/>
          <w:szCs w:val="24"/>
          <w:highlight w:val="white"/>
        </w:rPr>
        <w:t>trīspadsmit</w:t>
      </w:r>
      <w:r w:rsidR="009F738D"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color w:val="000000" w:themeColor="text1"/>
          <w:sz w:val="24"/>
          <w:szCs w:val="24"/>
          <w:highlight w:val="white"/>
        </w:rPr>
        <w:t xml:space="preserve">tūkstoši </w:t>
      </w:r>
      <w:r w:rsidR="0037661A">
        <w:rPr>
          <w:rFonts w:ascii="Times New Roman" w:hAnsi="Times New Roman" w:cs="Times New Roman"/>
          <w:color w:val="000000" w:themeColor="text1"/>
          <w:sz w:val="24"/>
          <w:szCs w:val="24"/>
          <w:highlight w:val="white"/>
        </w:rPr>
        <w:t>pieci</w:t>
      </w:r>
      <w:r w:rsidRPr="009F738D">
        <w:rPr>
          <w:rFonts w:ascii="Times New Roman" w:hAnsi="Times New Roman" w:cs="Times New Roman"/>
          <w:color w:val="000000" w:themeColor="text1"/>
          <w:sz w:val="24"/>
          <w:szCs w:val="24"/>
          <w:highlight w:val="white"/>
        </w:rPr>
        <w:t xml:space="preserve"> simt</w:t>
      </w:r>
      <w:r w:rsidR="0037661A">
        <w:rPr>
          <w:rFonts w:ascii="Times New Roman" w:hAnsi="Times New Roman" w:cs="Times New Roman"/>
          <w:color w:val="000000" w:themeColor="text1"/>
          <w:sz w:val="24"/>
          <w:szCs w:val="24"/>
          <w:highlight w:val="white"/>
        </w:rPr>
        <w:t>i</w:t>
      </w:r>
      <w:r w:rsidRPr="009F738D">
        <w:rPr>
          <w:rFonts w:ascii="Times New Roman" w:hAnsi="Times New Roman" w:cs="Times New Roman"/>
          <w:color w:val="000000" w:themeColor="text1"/>
          <w:sz w:val="24"/>
          <w:szCs w:val="24"/>
          <w:highlight w:val="white"/>
        </w:rPr>
        <w:t xml:space="preserve"> </w:t>
      </w:r>
      <w:r w:rsidR="002964FC">
        <w:rPr>
          <w:rFonts w:ascii="Times New Roman" w:hAnsi="Times New Roman" w:cs="Times New Roman"/>
          <w:color w:val="000000" w:themeColor="text1"/>
          <w:sz w:val="24"/>
          <w:szCs w:val="24"/>
          <w:highlight w:val="white"/>
        </w:rPr>
        <w:t>septiņ</w:t>
      </w:r>
      <w:r w:rsidRPr="009F738D">
        <w:rPr>
          <w:rFonts w:ascii="Times New Roman" w:hAnsi="Times New Roman" w:cs="Times New Roman"/>
          <w:color w:val="000000" w:themeColor="text1"/>
          <w:sz w:val="24"/>
          <w:szCs w:val="24"/>
          <w:highlight w:val="white"/>
        </w:rPr>
        <w:t xml:space="preserve">desmit </w:t>
      </w:r>
      <w:r w:rsidR="002964FC">
        <w:rPr>
          <w:rFonts w:ascii="Times New Roman" w:hAnsi="Times New Roman" w:cs="Times New Roman"/>
          <w:color w:val="000000" w:themeColor="text1"/>
          <w:sz w:val="24"/>
          <w:szCs w:val="24"/>
          <w:highlight w:val="white"/>
        </w:rPr>
        <w:t>devi</w:t>
      </w:r>
      <w:r w:rsidRPr="009F738D">
        <w:rPr>
          <w:rFonts w:ascii="Times New Roman" w:hAnsi="Times New Roman" w:cs="Times New Roman"/>
          <w:color w:val="000000" w:themeColor="text1"/>
          <w:sz w:val="24"/>
          <w:szCs w:val="24"/>
          <w:highlight w:val="white"/>
        </w:rPr>
        <w:t xml:space="preserve">ņi </w:t>
      </w:r>
      <w:r w:rsidRPr="009F738D">
        <w:rPr>
          <w:rFonts w:ascii="Times New Roman" w:hAnsi="Times New Roman" w:cs="Times New Roman"/>
          <w:i/>
          <w:color w:val="000000" w:themeColor="text1"/>
          <w:sz w:val="24"/>
          <w:szCs w:val="24"/>
          <w:highlight w:val="white"/>
        </w:rPr>
        <w:t>euro</w:t>
      </w:r>
      <w:r w:rsidRPr="009F738D">
        <w:rPr>
          <w:rFonts w:ascii="Times New Roman" w:hAnsi="Times New Roman" w:cs="Times New Roman"/>
          <w:color w:val="000000" w:themeColor="text1"/>
          <w:sz w:val="24"/>
          <w:szCs w:val="24"/>
          <w:highlight w:val="white"/>
        </w:rPr>
        <w:t xml:space="preserve"> </w:t>
      </w:r>
      <w:r w:rsidR="002964FC">
        <w:rPr>
          <w:rFonts w:ascii="Times New Roman" w:hAnsi="Times New Roman" w:cs="Times New Roman"/>
          <w:color w:val="000000" w:themeColor="text1"/>
          <w:sz w:val="24"/>
          <w:szCs w:val="24"/>
          <w:highlight w:val="white"/>
        </w:rPr>
        <w:t>7</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centi</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4403D104" w:rsidR="004136CA" w:rsidRPr="005F5157"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1057E9">
        <w:rPr>
          <w:rFonts w:ascii="Times New Roman" w:hAnsi="Times New Roman" w:cs="Times New Roman"/>
          <w:sz w:val="24"/>
          <w:szCs w:val="24"/>
        </w:rPr>
        <w:t>13.novembra</w:t>
      </w:r>
      <w:r>
        <w:rPr>
          <w:rFonts w:ascii="Times New Roman" w:hAnsi="Times New Roman" w:cs="Times New Roman"/>
          <w:sz w:val="24"/>
          <w:szCs w:val="24"/>
        </w:rPr>
        <w:t xml:space="preserve"> sēdes lēmumu, protokols Nr.</w:t>
      </w:r>
      <w:r w:rsidR="001057E9">
        <w:rPr>
          <w:rFonts w:ascii="Times New Roman" w:hAnsi="Times New Roman" w:cs="Times New Roman"/>
          <w:sz w:val="24"/>
          <w:szCs w:val="24"/>
        </w:rPr>
        <w:t xml:space="preserve"> 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w:t>
      </w:r>
      <w:r w:rsidR="001057E9">
        <w:rPr>
          <w:rFonts w:ascii="Times New Roman" w:hAnsi="Times New Roman" w:cs="Times New Roman"/>
          <w:sz w:val="24"/>
          <w:szCs w:val="24"/>
        </w:rPr>
        <w:t>59</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271C1D16" w14:textId="1ACB8201"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nekustamā īpašuma </w:t>
      </w:r>
      <w:r w:rsidR="00734B23">
        <w:rPr>
          <w:rFonts w:ascii="Times New Roman" w:hAnsi="Times New Roman" w:cs="Times New Roman"/>
          <w:sz w:val="24"/>
          <w:szCs w:val="24"/>
        </w:rPr>
        <w:t>Tirzas</w:t>
      </w:r>
      <w:r>
        <w:rPr>
          <w:rFonts w:ascii="Times New Roman" w:hAnsi="Times New Roman" w:cs="Times New Roman"/>
          <w:sz w:val="24"/>
          <w:szCs w:val="24"/>
        </w:rPr>
        <w:t xml:space="preserve"> pagastā ar nosaukumu “</w:t>
      </w:r>
      <w:r w:rsidR="001057E9">
        <w:rPr>
          <w:rFonts w:ascii="Times New Roman" w:hAnsi="Times New Roman" w:cs="Times New Roman"/>
          <w:sz w:val="24"/>
          <w:szCs w:val="24"/>
        </w:rPr>
        <w:t xml:space="preserve">Meža stāmeri”, kadastra numurs </w:t>
      </w:r>
      <w:r w:rsidR="001057E9" w:rsidRPr="0037661A">
        <w:rPr>
          <w:rFonts w:ascii="Times New Roman" w:hAnsi="Times New Roman" w:cs="Times New Roman"/>
          <w:sz w:val="24"/>
          <w:szCs w:val="24"/>
        </w:rPr>
        <w:t>5094</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008</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0075</w:t>
      </w:r>
      <w:r w:rsidR="00734B23" w:rsidRPr="00734B23">
        <w:rPr>
          <w:rFonts w:ascii="Times New Roman" w:hAnsi="Times New Roman" w:cs="Times New Roman"/>
          <w:sz w:val="24"/>
          <w:szCs w:val="24"/>
        </w:rPr>
        <w:t xml:space="preserve">, sastāvā ietilpstošās zemes vienības ar kadastra </w:t>
      </w:r>
      <w:r w:rsidR="00734B23" w:rsidRPr="00734B23">
        <w:rPr>
          <w:rFonts w:ascii="Times New Roman" w:hAnsi="Times New Roman" w:cs="Times New Roman"/>
          <w:sz w:val="24"/>
          <w:szCs w:val="24"/>
        </w:rPr>
        <w:lastRenderedPageBreak/>
        <w:t xml:space="preserve">apzīmējumu </w:t>
      </w:r>
      <w:r w:rsidR="001057E9" w:rsidRPr="0037661A">
        <w:rPr>
          <w:rFonts w:ascii="Times New Roman" w:hAnsi="Times New Roman" w:cs="Times New Roman"/>
          <w:sz w:val="24"/>
          <w:szCs w:val="24"/>
        </w:rPr>
        <w:t>5094</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008</w:t>
      </w:r>
      <w:r w:rsidR="001057E9">
        <w:rPr>
          <w:rFonts w:ascii="Times New Roman" w:hAnsi="Times New Roman" w:cs="Times New Roman"/>
          <w:sz w:val="24"/>
          <w:szCs w:val="24"/>
        </w:rPr>
        <w:t xml:space="preserve"> </w:t>
      </w:r>
      <w:r w:rsidR="001057E9" w:rsidRPr="0037661A">
        <w:rPr>
          <w:rFonts w:ascii="Times New Roman" w:hAnsi="Times New Roman" w:cs="Times New Roman"/>
          <w:sz w:val="24"/>
          <w:szCs w:val="24"/>
        </w:rPr>
        <w:t>0055</w:t>
      </w:r>
      <w:r w:rsidR="00734B23" w:rsidRPr="00734B23">
        <w:rPr>
          <w:rFonts w:ascii="Times New Roman" w:hAnsi="Times New Roman" w:cs="Times New Roman"/>
          <w:sz w:val="24"/>
          <w:szCs w:val="24"/>
        </w:rPr>
        <w:t xml:space="preserve">, </w:t>
      </w:r>
      <w:r w:rsidR="001057E9">
        <w:rPr>
          <w:rFonts w:ascii="Times New Roman" w:hAnsi="Times New Roman" w:cs="Times New Roman"/>
          <w:sz w:val="24"/>
          <w:szCs w:val="24"/>
        </w:rPr>
        <w:t>kail</w:t>
      </w:r>
      <w:r w:rsidR="00734B23" w:rsidRPr="00734B23">
        <w:rPr>
          <w:rFonts w:ascii="Times New Roman" w:hAnsi="Times New Roman" w:cs="Times New Roman"/>
          <w:sz w:val="24"/>
          <w:szCs w:val="24"/>
        </w:rPr>
        <w:t xml:space="preserve">cirte - 1.kvartāla </w:t>
      </w:r>
      <w:r w:rsidR="001057E9">
        <w:rPr>
          <w:rFonts w:ascii="Times New Roman" w:hAnsi="Times New Roman" w:cs="Times New Roman"/>
          <w:sz w:val="24"/>
          <w:szCs w:val="24"/>
        </w:rPr>
        <w:t>5. un 6</w:t>
      </w:r>
      <w:r w:rsidR="00734B23" w:rsidRPr="00734B23">
        <w:rPr>
          <w:rFonts w:ascii="Times New Roman" w:hAnsi="Times New Roman" w:cs="Times New Roman"/>
          <w:sz w:val="24"/>
          <w:szCs w:val="24"/>
        </w:rPr>
        <w:t xml:space="preserve">.nogabala cirsmas </w:t>
      </w:r>
      <w:r w:rsidR="001057E9" w:rsidRPr="001057E9">
        <w:rPr>
          <w:rFonts w:ascii="Times New Roman" w:hAnsi="Times New Roman" w:cs="Times New Roman"/>
          <w:sz w:val="24"/>
          <w:szCs w:val="24"/>
        </w:rPr>
        <w:t xml:space="preserve">0,86 </w:t>
      </w:r>
      <w:r w:rsidR="00734B23" w:rsidRPr="00734B23">
        <w:rPr>
          <w:rFonts w:ascii="Times New Roman" w:hAnsi="Times New Roman" w:cs="Times New Roman"/>
          <w:sz w:val="24"/>
          <w:szCs w:val="24"/>
        </w:rPr>
        <w:t xml:space="preserve">ha platībā, </w:t>
      </w:r>
      <w:r w:rsidR="001057E9">
        <w:rPr>
          <w:rFonts w:ascii="Times New Roman" w:hAnsi="Times New Roman" w:cs="Times New Roman"/>
          <w:sz w:val="24"/>
          <w:szCs w:val="24"/>
        </w:rPr>
        <w:t>izlases cirte</w:t>
      </w:r>
      <w:r w:rsidR="00734B23" w:rsidRPr="00734B23">
        <w:rPr>
          <w:rFonts w:ascii="Times New Roman" w:hAnsi="Times New Roman" w:cs="Times New Roman"/>
          <w:sz w:val="24"/>
          <w:szCs w:val="24"/>
        </w:rPr>
        <w:t xml:space="preserve"> - 1.kvartāla </w:t>
      </w:r>
      <w:r w:rsidR="001057E9">
        <w:rPr>
          <w:rFonts w:ascii="Times New Roman" w:hAnsi="Times New Roman" w:cs="Times New Roman"/>
          <w:sz w:val="24"/>
          <w:szCs w:val="24"/>
        </w:rPr>
        <w:t>4</w:t>
      </w:r>
      <w:r w:rsidR="00734B23" w:rsidRPr="00734B23">
        <w:rPr>
          <w:rFonts w:ascii="Times New Roman" w:hAnsi="Times New Roman" w:cs="Times New Roman"/>
          <w:sz w:val="24"/>
          <w:szCs w:val="24"/>
        </w:rPr>
        <w:t xml:space="preserve">.nogabala cirsma </w:t>
      </w:r>
      <w:r w:rsidR="001057E9" w:rsidRPr="001057E9">
        <w:rPr>
          <w:rFonts w:ascii="Times New Roman" w:hAnsi="Times New Roman" w:cs="Times New Roman"/>
          <w:sz w:val="24"/>
          <w:szCs w:val="24"/>
        </w:rPr>
        <w:t xml:space="preserve">0,64 ha </w:t>
      </w:r>
      <w:r w:rsidR="00734B23" w:rsidRPr="00734B23">
        <w:rPr>
          <w:rFonts w:ascii="Times New Roman" w:hAnsi="Times New Roman" w:cs="Times New Roman"/>
          <w:sz w:val="24"/>
          <w:szCs w:val="24"/>
        </w:rPr>
        <w:t>platībā</w:t>
      </w:r>
      <w:r>
        <w:rPr>
          <w:rFonts w:ascii="Times New Roman" w:hAnsi="Times New Roman" w:cs="Times New Roman"/>
          <w:sz w:val="24"/>
          <w:szCs w:val="24"/>
        </w:rPr>
        <w:t>, pirmo mutisko izsoli ar augšupejošu soli.</w:t>
      </w:r>
    </w:p>
    <w:p w14:paraId="7C949BCC" w14:textId="7C77BEBE"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bookmarkStart w:id="1" w:name="_Hlk150800588"/>
      <w:r w:rsidR="001057E9" w:rsidRPr="001057E9">
        <w:rPr>
          <w:rFonts w:ascii="Times New Roman" w:hAnsi="Times New Roman" w:cs="Times New Roman"/>
          <w:sz w:val="24"/>
          <w:szCs w:val="24"/>
        </w:rPr>
        <w:t>Meža stāmeri”, kadastra numurs 5094 008 0075</w:t>
      </w:r>
      <w:bookmarkEnd w:id="1"/>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1057E9">
        <w:rPr>
          <w:rFonts w:ascii="Times New Roman" w:hAnsi="Times New Roman" w:cs="Times New Roman"/>
          <w:color w:val="222222"/>
          <w:sz w:val="24"/>
          <w:szCs w:val="24"/>
          <w:highlight w:val="white"/>
        </w:rPr>
        <w:t>13579,07</w:t>
      </w:r>
      <w:r w:rsidR="001057E9" w:rsidRPr="009F738D">
        <w:rPr>
          <w:rFonts w:ascii="Times New Roman" w:hAnsi="Times New Roman" w:cs="Times New Roman"/>
          <w:color w:val="000000" w:themeColor="text1"/>
          <w:sz w:val="24"/>
          <w:szCs w:val="24"/>
          <w:highlight w:val="white"/>
        </w:rPr>
        <w:t xml:space="preserve"> EUR (</w:t>
      </w:r>
      <w:r w:rsidR="001057E9">
        <w:rPr>
          <w:rFonts w:ascii="Times New Roman" w:hAnsi="Times New Roman" w:cs="Times New Roman"/>
          <w:color w:val="000000" w:themeColor="text1"/>
          <w:sz w:val="24"/>
          <w:szCs w:val="24"/>
          <w:highlight w:val="white"/>
        </w:rPr>
        <w:t>trīspadsmit</w:t>
      </w:r>
      <w:r w:rsidR="001057E9" w:rsidRPr="009F738D">
        <w:rPr>
          <w:rFonts w:ascii="Times New Roman" w:hAnsi="Times New Roman" w:cs="Times New Roman"/>
          <w:color w:val="000000" w:themeColor="text1"/>
          <w:sz w:val="24"/>
          <w:szCs w:val="24"/>
          <w:highlight w:val="white"/>
        </w:rPr>
        <w:t xml:space="preserve"> tūkstoši </w:t>
      </w:r>
      <w:r w:rsidR="001057E9">
        <w:rPr>
          <w:rFonts w:ascii="Times New Roman" w:hAnsi="Times New Roman" w:cs="Times New Roman"/>
          <w:color w:val="000000" w:themeColor="text1"/>
          <w:sz w:val="24"/>
          <w:szCs w:val="24"/>
          <w:highlight w:val="white"/>
        </w:rPr>
        <w:t>pieci</w:t>
      </w:r>
      <w:r w:rsidR="001057E9" w:rsidRPr="009F738D">
        <w:rPr>
          <w:rFonts w:ascii="Times New Roman" w:hAnsi="Times New Roman" w:cs="Times New Roman"/>
          <w:color w:val="000000" w:themeColor="text1"/>
          <w:sz w:val="24"/>
          <w:szCs w:val="24"/>
          <w:highlight w:val="white"/>
        </w:rPr>
        <w:t xml:space="preserve"> simt</w:t>
      </w:r>
      <w:r w:rsidR="001057E9">
        <w:rPr>
          <w:rFonts w:ascii="Times New Roman" w:hAnsi="Times New Roman" w:cs="Times New Roman"/>
          <w:color w:val="000000" w:themeColor="text1"/>
          <w:sz w:val="24"/>
          <w:szCs w:val="24"/>
          <w:highlight w:val="white"/>
        </w:rPr>
        <w:t>i</w:t>
      </w:r>
      <w:r w:rsidR="001057E9" w:rsidRPr="009F738D">
        <w:rPr>
          <w:rFonts w:ascii="Times New Roman" w:hAnsi="Times New Roman" w:cs="Times New Roman"/>
          <w:color w:val="000000" w:themeColor="text1"/>
          <w:sz w:val="24"/>
          <w:szCs w:val="24"/>
          <w:highlight w:val="white"/>
        </w:rPr>
        <w:t xml:space="preserve"> </w:t>
      </w:r>
      <w:r w:rsidR="001057E9">
        <w:rPr>
          <w:rFonts w:ascii="Times New Roman" w:hAnsi="Times New Roman" w:cs="Times New Roman"/>
          <w:color w:val="000000" w:themeColor="text1"/>
          <w:sz w:val="24"/>
          <w:szCs w:val="24"/>
          <w:highlight w:val="white"/>
        </w:rPr>
        <w:t>septiņ</w:t>
      </w:r>
      <w:r w:rsidR="001057E9" w:rsidRPr="009F738D">
        <w:rPr>
          <w:rFonts w:ascii="Times New Roman" w:hAnsi="Times New Roman" w:cs="Times New Roman"/>
          <w:color w:val="000000" w:themeColor="text1"/>
          <w:sz w:val="24"/>
          <w:szCs w:val="24"/>
          <w:highlight w:val="white"/>
        </w:rPr>
        <w:t xml:space="preserve">desmit </w:t>
      </w:r>
      <w:r w:rsidR="001057E9">
        <w:rPr>
          <w:rFonts w:ascii="Times New Roman" w:hAnsi="Times New Roman" w:cs="Times New Roman"/>
          <w:color w:val="000000" w:themeColor="text1"/>
          <w:sz w:val="24"/>
          <w:szCs w:val="24"/>
          <w:highlight w:val="white"/>
        </w:rPr>
        <w:t>devi</w:t>
      </w:r>
      <w:r w:rsidR="001057E9" w:rsidRPr="009F738D">
        <w:rPr>
          <w:rFonts w:ascii="Times New Roman" w:hAnsi="Times New Roman" w:cs="Times New Roman"/>
          <w:color w:val="000000" w:themeColor="text1"/>
          <w:sz w:val="24"/>
          <w:szCs w:val="24"/>
          <w:highlight w:val="white"/>
        </w:rPr>
        <w:t xml:space="preserve">ņi </w:t>
      </w:r>
      <w:r w:rsidR="001057E9" w:rsidRPr="009F738D">
        <w:rPr>
          <w:rFonts w:ascii="Times New Roman" w:hAnsi="Times New Roman" w:cs="Times New Roman"/>
          <w:i/>
          <w:color w:val="000000" w:themeColor="text1"/>
          <w:sz w:val="24"/>
          <w:szCs w:val="24"/>
          <w:highlight w:val="white"/>
        </w:rPr>
        <w:t>euro</w:t>
      </w:r>
      <w:r w:rsidR="001057E9" w:rsidRPr="009F738D">
        <w:rPr>
          <w:rFonts w:ascii="Times New Roman" w:hAnsi="Times New Roman" w:cs="Times New Roman"/>
          <w:color w:val="000000" w:themeColor="text1"/>
          <w:sz w:val="24"/>
          <w:szCs w:val="24"/>
          <w:highlight w:val="white"/>
        </w:rPr>
        <w:t xml:space="preserve"> </w:t>
      </w:r>
      <w:r w:rsidR="001057E9">
        <w:rPr>
          <w:rFonts w:ascii="Times New Roman" w:hAnsi="Times New Roman" w:cs="Times New Roman"/>
          <w:color w:val="000000" w:themeColor="text1"/>
          <w:sz w:val="24"/>
          <w:szCs w:val="24"/>
          <w:highlight w:val="white"/>
        </w:rPr>
        <w:t>7</w:t>
      </w:r>
      <w:r w:rsidR="001057E9" w:rsidRPr="009F738D">
        <w:rPr>
          <w:rFonts w:ascii="Times New Roman" w:hAnsi="Times New Roman" w:cs="Times New Roman"/>
          <w:color w:val="000000" w:themeColor="text1"/>
          <w:sz w:val="24"/>
          <w:szCs w:val="24"/>
          <w:highlight w:val="white"/>
        </w:rPr>
        <w:t xml:space="preserve"> </w:t>
      </w:r>
      <w:r w:rsidR="001057E9" w:rsidRPr="009F738D">
        <w:rPr>
          <w:rFonts w:ascii="Times New Roman" w:hAnsi="Times New Roman" w:cs="Times New Roman"/>
          <w:i/>
          <w:color w:val="000000" w:themeColor="text1"/>
          <w:sz w:val="24"/>
          <w:szCs w:val="24"/>
          <w:highlight w:val="white"/>
        </w:rPr>
        <w:t>centi</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050D5E52"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r w:rsidR="001057E9" w:rsidRPr="001057E9">
        <w:rPr>
          <w:rFonts w:ascii="Times New Roman" w:hAnsi="Times New Roman" w:cs="Times New Roman"/>
          <w:sz w:val="24"/>
          <w:szCs w:val="24"/>
        </w:rPr>
        <w:t>Meža stāmeri”, kadastra numurs 5094 008 0075</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(pielikums), kas ir šī lēmuma neatņemama sastāvdaļa.</w:t>
      </w:r>
    </w:p>
    <w:p w14:paraId="1BB302E3" w14:textId="075CEFAE"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r w:rsidR="001057E9" w:rsidRPr="001057E9">
        <w:rPr>
          <w:rFonts w:ascii="Times New Roman" w:hAnsi="Times New Roman" w:cs="Times New Roman"/>
          <w:sz w:val="24"/>
          <w:szCs w:val="24"/>
        </w:rPr>
        <w:t>Meža stāmeri”, kadastra numurs 5094 008 0075</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4C5D36DC"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A029D1">
        <w:rPr>
          <w:rFonts w:ascii="Times New Roman" w:hAnsi="Times New Roman" w:cs="Times New Roman"/>
          <w:sz w:val="24"/>
          <w:szCs w:val="24"/>
        </w:rPr>
        <w:t>30</w:t>
      </w:r>
      <w:r w:rsidR="001057E9">
        <w:rPr>
          <w:rFonts w:ascii="Times New Roman" w:hAnsi="Times New Roman" w:cs="Times New Roman"/>
          <w:sz w:val="24"/>
          <w:szCs w:val="24"/>
        </w:rPr>
        <w:t>.11</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0686AA0A"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1057E9">
        <w:rPr>
          <w:rFonts w:ascii="Times New Roman" w:hAnsi="Times New Roman" w:cs="Times New Roman"/>
          <w:b/>
          <w:color w:val="000000"/>
          <w:sz w:val="24"/>
          <w:szCs w:val="24"/>
        </w:rPr>
        <w:t>MEŽA 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0649257C" w14:textId="4A7680C3" w:rsidR="00AB5DC0" w:rsidRDefault="005F5157" w:rsidP="00F32A67">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2" w:name="_Hlk150804439"/>
      <w:r w:rsidR="001057E9" w:rsidRPr="001057E9">
        <w:rPr>
          <w:rFonts w:ascii="Times New Roman" w:hAnsi="Times New Roman" w:cs="Times New Roman"/>
          <w:sz w:val="24"/>
          <w:szCs w:val="24"/>
        </w:rPr>
        <w:t>Meža stāmeri</w:t>
      </w:r>
      <w:bookmarkEnd w:id="2"/>
      <w:r w:rsidR="001057E9" w:rsidRPr="001057E9">
        <w:rPr>
          <w:rFonts w:ascii="Times New Roman" w:hAnsi="Times New Roman" w:cs="Times New Roman"/>
          <w:sz w:val="24"/>
          <w:szCs w:val="24"/>
        </w:rPr>
        <w:t>”, kadastra numurs 5094 008 0075</w:t>
      </w:r>
      <w:r>
        <w:rPr>
          <w:rFonts w:ascii="Times New Roman" w:hAnsi="Times New Roman" w:cs="Times New Roman"/>
          <w:sz w:val="24"/>
          <w:szCs w:val="24"/>
        </w:rPr>
        <w:t xml:space="preserve">, sastāvā ietilpstošajā zemes vienībā ar kadastra apzīmējumu </w:t>
      </w:r>
      <w:r w:rsidR="001057E9" w:rsidRPr="001057E9">
        <w:rPr>
          <w:rFonts w:ascii="Times New Roman" w:hAnsi="Times New Roman" w:cs="Times New Roman"/>
          <w:sz w:val="24"/>
          <w:szCs w:val="24"/>
        </w:rPr>
        <w:t>5094 008 0055</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tbl>
      <w:tblPr>
        <w:tblStyle w:val="a3"/>
        <w:tblpPr w:leftFromText="180" w:rightFromText="180" w:vertAnchor="text" w:horzAnchor="margin" w:tblpY="-2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AF4503" w14:paraId="3B645E06" w14:textId="77777777" w:rsidTr="00AF4503">
        <w:trPr>
          <w:trHeight w:val="701"/>
        </w:trPr>
        <w:tc>
          <w:tcPr>
            <w:tcW w:w="1129" w:type="dxa"/>
            <w:vAlign w:val="center"/>
          </w:tcPr>
          <w:p w14:paraId="430B6B5F"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CirsmasNr.</w:t>
            </w:r>
          </w:p>
        </w:tc>
        <w:tc>
          <w:tcPr>
            <w:tcW w:w="1276" w:type="dxa"/>
          </w:tcPr>
          <w:p w14:paraId="2822EEE9" w14:textId="77777777" w:rsidR="00AF4503" w:rsidRDefault="00AF4503" w:rsidP="00AF4503">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5F341A7D"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6CE90FF0"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441564E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03CD7998"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7CBE771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31EC6489"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4D99CE2"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AF4503" w14:paraId="659F0CF6" w14:textId="77777777" w:rsidTr="00AF4503">
        <w:trPr>
          <w:trHeight w:val="229"/>
        </w:trPr>
        <w:tc>
          <w:tcPr>
            <w:tcW w:w="1129" w:type="dxa"/>
          </w:tcPr>
          <w:p w14:paraId="1477D071"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538444BC"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144DB74B"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47D674E"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59F0D182"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34" w:type="dxa"/>
          </w:tcPr>
          <w:p w14:paraId="06A24E95" w14:textId="77777777" w:rsidR="00AF4503" w:rsidRPr="00AB5DC0" w:rsidRDefault="00AF4503" w:rsidP="00AF4503">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67</w:t>
            </w:r>
          </w:p>
        </w:tc>
        <w:tc>
          <w:tcPr>
            <w:tcW w:w="1559" w:type="dxa"/>
            <w:tcBorders>
              <w:bottom w:val="nil"/>
            </w:tcBorders>
          </w:tcPr>
          <w:p w14:paraId="1BAD6241" w14:textId="77777777" w:rsidR="00AF4503" w:rsidRDefault="00AF4503" w:rsidP="00AF4503">
            <w:pPr>
              <w:pBdr>
                <w:top w:val="nil"/>
                <w:left w:val="nil"/>
                <w:right w:val="nil"/>
                <w:between w:val="nil"/>
              </w:pBdr>
              <w:jc w:val="center"/>
              <w:rPr>
                <w:rFonts w:ascii="Times New Roman" w:hAnsi="Times New Roman" w:cs="Times New Roman"/>
                <w:color w:val="000000"/>
                <w:sz w:val="24"/>
                <w:szCs w:val="24"/>
              </w:rPr>
            </w:pPr>
          </w:p>
        </w:tc>
      </w:tr>
      <w:tr w:rsidR="00AF4503" w14:paraId="0D7D96EA" w14:textId="77777777" w:rsidTr="00AF4503">
        <w:trPr>
          <w:trHeight w:val="229"/>
        </w:trPr>
        <w:tc>
          <w:tcPr>
            <w:tcW w:w="1129" w:type="dxa"/>
          </w:tcPr>
          <w:p w14:paraId="21C11FCC"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08ED9434"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1D5B401F" w14:textId="77777777" w:rsidR="00AF4503" w:rsidRDefault="00AF4503" w:rsidP="00AF4503">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0B7A5B3"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305CA5F6"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134" w:type="dxa"/>
          </w:tcPr>
          <w:p w14:paraId="6D57915A" w14:textId="77777777" w:rsidR="00AF4503" w:rsidRPr="00AB5DC0" w:rsidRDefault="00AF4503" w:rsidP="00AF4503">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19</w:t>
            </w:r>
          </w:p>
        </w:tc>
        <w:tc>
          <w:tcPr>
            <w:tcW w:w="1559" w:type="dxa"/>
            <w:tcBorders>
              <w:top w:val="nil"/>
              <w:bottom w:val="nil"/>
            </w:tcBorders>
          </w:tcPr>
          <w:p w14:paraId="5370125F" w14:textId="77777777" w:rsidR="00AF4503" w:rsidRDefault="00AF4503" w:rsidP="00AF450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407,09</w:t>
            </w:r>
          </w:p>
        </w:tc>
      </w:tr>
      <w:tr w:rsidR="00AF4503" w14:paraId="302360A8" w14:textId="77777777" w:rsidTr="00AF4503">
        <w:trPr>
          <w:trHeight w:val="229"/>
        </w:trPr>
        <w:tc>
          <w:tcPr>
            <w:tcW w:w="1129" w:type="dxa"/>
            <w:tcBorders>
              <w:bottom w:val="single" w:sz="4" w:space="0" w:color="000000"/>
            </w:tcBorders>
          </w:tcPr>
          <w:p w14:paraId="26133EAA"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3.</w:t>
            </w:r>
          </w:p>
        </w:tc>
        <w:tc>
          <w:tcPr>
            <w:tcW w:w="1276" w:type="dxa"/>
            <w:tcBorders>
              <w:bottom w:val="single" w:sz="4" w:space="0" w:color="000000"/>
            </w:tcBorders>
          </w:tcPr>
          <w:p w14:paraId="4B57C750" w14:textId="77777777" w:rsidR="00AF4503" w:rsidRPr="00AB5DC0" w:rsidRDefault="00AF4503" w:rsidP="00AF4503">
            <w:pPr>
              <w:rPr>
                <w:rFonts w:ascii="Times New Roman" w:hAnsi="Times New Roman" w:cs="Times New Roman"/>
                <w:sz w:val="24"/>
                <w:szCs w:val="24"/>
              </w:rPr>
            </w:pPr>
            <w:r>
              <w:rPr>
                <w:rFonts w:ascii="Times New Roman" w:hAnsi="Times New Roman" w:cs="Times New Roman"/>
                <w:sz w:val="24"/>
                <w:szCs w:val="24"/>
              </w:rPr>
              <w:t>Izlases</w:t>
            </w:r>
          </w:p>
        </w:tc>
        <w:tc>
          <w:tcPr>
            <w:tcW w:w="1843" w:type="dxa"/>
            <w:tcBorders>
              <w:bottom w:val="single" w:sz="4" w:space="0" w:color="000000"/>
            </w:tcBorders>
          </w:tcPr>
          <w:p w14:paraId="018633D0" w14:textId="77777777" w:rsidR="00AF4503" w:rsidRPr="00AB5DC0" w:rsidRDefault="00AF4503" w:rsidP="00AF4503">
            <w:pPr>
              <w:rPr>
                <w:rFonts w:ascii="Times New Roman" w:hAnsi="Times New Roman" w:cs="Times New Roman"/>
                <w:color w:val="000000"/>
                <w:sz w:val="24"/>
                <w:szCs w:val="24"/>
              </w:rPr>
            </w:pPr>
            <w:r>
              <w:rPr>
                <w:rFonts w:ascii="Times New Roman" w:hAnsi="Times New Roman" w:cs="Times New Roman"/>
                <w:sz w:val="24"/>
                <w:szCs w:val="24"/>
              </w:rPr>
              <w:t>Izlases</w:t>
            </w:r>
            <w:r w:rsidRPr="00AB5DC0">
              <w:rPr>
                <w:rFonts w:ascii="Times New Roman" w:hAnsi="Times New Roman" w:cs="Times New Roman"/>
                <w:sz w:val="24"/>
                <w:szCs w:val="24"/>
              </w:rPr>
              <w:t xml:space="preserve"> cirte</w:t>
            </w:r>
          </w:p>
        </w:tc>
        <w:tc>
          <w:tcPr>
            <w:tcW w:w="1134" w:type="dxa"/>
            <w:tcBorders>
              <w:bottom w:val="single" w:sz="4" w:space="0" w:color="000000"/>
            </w:tcBorders>
          </w:tcPr>
          <w:p w14:paraId="147E6DAF" w14:textId="77777777" w:rsidR="00AF4503" w:rsidRPr="00AB5DC0" w:rsidRDefault="00AF4503" w:rsidP="00AF4503">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5142921D"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r w:rsidRPr="00AB5DC0">
              <w:rPr>
                <w:rFonts w:ascii="Times New Roman" w:hAnsi="Times New Roman" w:cs="Times New Roman"/>
                <w:sz w:val="24"/>
                <w:szCs w:val="24"/>
              </w:rPr>
              <w:t>.</w:t>
            </w:r>
          </w:p>
        </w:tc>
        <w:tc>
          <w:tcPr>
            <w:tcW w:w="1134" w:type="dxa"/>
          </w:tcPr>
          <w:p w14:paraId="01EC4914" w14:textId="77777777" w:rsidR="00AF4503" w:rsidRPr="00AB5DC0" w:rsidRDefault="00AF4503" w:rsidP="00AF4503">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0,64</w:t>
            </w:r>
          </w:p>
        </w:tc>
        <w:tc>
          <w:tcPr>
            <w:tcW w:w="1559" w:type="dxa"/>
            <w:tcBorders>
              <w:top w:val="nil"/>
            </w:tcBorders>
          </w:tcPr>
          <w:p w14:paraId="60BC3AA9" w14:textId="77777777" w:rsidR="00AF4503" w:rsidRDefault="00AF4503" w:rsidP="00AF4503">
            <w:pPr>
              <w:pBdr>
                <w:top w:val="nil"/>
                <w:left w:val="nil"/>
                <w:bottom w:val="nil"/>
                <w:right w:val="nil"/>
                <w:between w:val="nil"/>
              </w:pBdr>
              <w:jc w:val="center"/>
              <w:rPr>
                <w:rFonts w:ascii="Times New Roman" w:hAnsi="Times New Roman" w:cs="Times New Roman"/>
                <w:sz w:val="24"/>
                <w:szCs w:val="24"/>
              </w:rPr>
            </w:pPr>
          </w:p>
        </w:tc>
      </w:tr>
      <w:tr w:rsidR="00AF4503" w14:paraId="6D99F645" w14:textId="77777777" w:rsidTr="00AF4503">
        <w:trPr>
          <w:trHeight w:val="296"/>
        </w:trPr>
        <w:tc>
          <w:tcPr>
            <w:tcW w:w="1129" w:type="dxa"/>
            <w:tcBorders>
              <w:right w:val="nil"/>
            </w:tcBorders>
          </w:tcPr>
          <w:p w14:paraId="583FCFCB" w14:textId="77777777" w:rsidR="00AF4503" w:rsidRDefault="00AF4503" w:rsidP="00AF4503">
            <w:pPr>
              <w:jc w:val="center"/>
              <w:rPr>
                <w:rFonts w:ascii="Times New Roman" w:hAnsi="Times New Roman" w:cs="Times New Roman"/>
                <w:b/>
                <w:color w:val="000000"/>
                <w:sz w:val="24"/>
                <w:szCs w:val="24"/>
              </w:rPr>
            </w:pPr>
          </w:p>
        </w:tc>
        <w:tc>
          <w:tcPr>
            <w:tcW w:w="1276" w:type="dxa"/>
            <w:tcBorders>
              <w:left w:val="nil"/>
              <w:right w:val="nil"/>
            </w:tcBorders>
          </w:tcPr>
          <w:p w14:paraId="23137285" w14:textId="77777777" w:rsidR="00AF4503" w:rsidRDefault="00AF4503" w:rsidP="00AF4503">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3C1D0EA4" w14:textId="77777777" w:rsidR="00AF4503" w:rsidRDefault="00AF4503" w:rsidP="00AF4503">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41C77781" w14:textId="66D2CF94" w:rsidR="00AF4503" w:rsidRDefault="00AF4503" w:rsidP="00AF450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1,5</w:t>
            </w:r>
            <w:r w:rsidR="00197730">
              <w:rPr>
                <w:rFonts w:ascii="Times New Roman" w:hAnsi="Times New Roman" w:cs="Times New Roman"/>
                <w:b/>
                <w:sz w:val="24"/>
                <w:szCs w:val="24"/>
              </w:rPr>
              <w:t>0</w:t>
            </w:r>
          </w:p>
        </w:tc>
        <w:tc>
          <w:tcPr>
            <w:tcW w:w="1559" w:type="dxa"/>
          </w:tcPr>
          <w:p w14:paraId="1C40661C" w14:textId="77777777" w:rsidR="00AF4503" w:rsidRDefault="00AF4503" w:rsidP="00AF450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407,09</w:t>
            </w:r>
          </w:p>
        </w:tc>
      </w:tr>
    </w:tbl>
    <w:p w14:paraId="7C0321F5" w14:textId="77777777" w:rsidR="004136CA" w:rsidRDefault="005F5157" w:rsidP="00F32A67">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EA856E8"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AF4503">
        <w:rPr>
          <w:rFonts w:ascii="Times New Roman" w:hAnsi="Times New Roman" w:cs="Times New Roman"/>
          <w:color w:val="222222"/>
          <w:sz w:val="24"/>
          <w:szCs w:val="24"/>
          <w:highlight w:val="white"/>
        </w:rPr>
        <w:t>13579,07</w:t>
      </w:r>
      <w:r w:rsidR="00AF4503" w:rsidRPr="009F738D">
        <w:rPr>
          <w:rFonts w:ascii="Times New Roman" w:hAnsi="Times New Roman" w:cs="Times New Roman"/>
          <w:color w:val="000000" w:themeColor="text1"/>
          <w:sz w:val="24"/>
          <w:szCs w:val="24"/>
          <w:highlight w:val="white"/>
        </w:rPr>
        <w:t xml:space="preserve"> EUR (</w:t>
      </w:r>
      <w:r w:rsidR="00AF4503">
        <w:rPr>
          <w:rFonts w:ascii="Times New Roman" w:hAnsi="Times New Roman" w:cs="Times New Roman"/>
          <w:color w:val="000000" w:themeColor="text1"/>
          <w:sz w:val="24"/>
          <w:szCs w:val="24"/>
          <w:highlight w:val="white"/>
        </w:rPr>
        <w:t>trīspadsmit</w:t>
      </w:r>
      <w:r w:rsidR="00AF4503" w:rsidRPr="009F738D">
        <w:rPr>
          <w:rFonts w:ascii="Times New Roman" w:hAnsi="Times New Roman" w:cs="Times New Roman"/>
          <w:color w:val="000000" w:themeColor="text1"/>
          <w:sz w:val="24"/>
          <w:szCs w:val="24"/>
          <w:highlight w:val="white"/>
        </w:rPr>
        <w:t xml:space="preserve"> tūkstoši </w:t>
      </w:r>
      <w:r w:rsidR="00AF4503">
        <w:rPr>
          <w:rFonts w:ascii="Times New Roman" w:hAnsi="Times New Roman" w:cs="Times New Roman"/>
          <w:color w:val="000000" w:themeColor="text1"/>
          <w:sz w:val="24"/>
          <w:szCs w:val="24"/>
          <w:highlight w:val="white"/>
        </w:rPr>
        <w:t>pieci</w:t>
      </w:r>
      <w:r w:rsidR="00AF4503" w:rsidRPr="009F738D">
        <w:rPr>
          <w:rFonts w:ascii="Times New Roman" w:hAnsi="Times New Roman" w:cs="Times New Roman"/>
          <w:color w:val="000000" w:themeColor="text1"/>
          <w:sz w:val="24"/>
          <w:szCs w:val="24"/>
          <w:highlight w:val="white"/>
        </w:rPr>
        <w:t xml:space="preserve"> simt</w:t>
      </w:r>
      <w:r w:rsidR="00AF4503">
        <w:rPr>
          <w:rFonts w:ascii="Times New Roman" w:hAnsi="Times New Roman" w:cs="Times New Roman"/>
          <w:color w:val="000000" w:themeColor="text1"/>
          <w:sz w:val="24"/>
          <w:szCs w:val="24"/>
          <w:highlight w:val="white"/>
        </w:rPr>
        <w:t>i</w:t>
      </w:r>
      <w:r w:rsidR="00AF4503" w:rsidRPr="009F738D">
        <w:rPr>
          <w:rFonts w:ascii="Times New Roman" w:hAnsi="Times New Roman" w:cs="Times New Roman"/>
          <w:color w:val="000000" w:themeColor="text1"/>
          <w:sz w:val="24"/>
          <w:szCs w:val="24"/>
          <w:highlight w:val="white"/>
        </w:rPr>
        <w:t xml:space="preserve"> </w:t>
      </w:r>
      <w:r w:rsidR="00AF4503">
        <w:rPr>
          <w:rFonts w:ascii="Times New Roman" w:hAnsi="Times New Roman" w:cs="Times New Roman"/>
          <w:color w:val="000000" w:themeColor="text1"/>
          <w:sz w:val="24"/>
          <w:szCs w:val="24"/>
          <w:highlight w:val="white"/>
        </w:rPr>
        <w:t>septiņ</w:t>
      </w:r>
      <w:r w:rsidR="00AF4503" w:rsidRPr="009F738D">
        <w:rPr>
          <w:rFonts w:ascii="Times New Roman" w:hAnsi="Times New Roman" w:cs="Times New Roman"/>
          <w:color w:val="000000" w:themeColor="text1"/>
          <w:sz w:val="24"/>
          <w:szCs w:val="24"/>
          <w:highlight w:val="white"/>
        </w:rPr>
        <w:t xml:space="preserve">desmit </w:t>
      </w:r>
      <w:r w:rsidR="00AF4503">
        <w:rPr>
          <w:rFonts w:ascii="Times New Roman" w:hAnsi="Times New Roman" w:cs="Times New Roman"/>
          <w:color w:val="000000" w:themeColor="text1"/>
          <w:sz w:val="24"/>
          <w:szCs w:val="24"/>
          <w:highlight w:val="white"/>
        </w:rPr>
        <w:t>devi</w:t>
      </w:r>
      <w:r w:rsidR="00AF4503" w:rsidRPr="009F738D">
        <w:rPr>
          <w:rFonts w:ascii="Times New Roman" w:hAnsi="Times New Roman" w:cs="Times New Roman"/>
          <w:color w:val="000000" w:themeColor="text1"/>
          <w:sz w:val="24"/>
          <w:szCs w:val="24"/>
          <w:highlight w:val="white"/>
        </w:rPr>
        <w:t xml:space="preserve">ņi </w:t>
      </w:r>
      <w:r w:rsidR="00AF4503" w:rsidRPr="009F738D">
        <w:rPr>
          <w:rFonts w:ascii="Times New Roman" w:hAnsi="Times New Roman" w:cs="Times New Roman"/>
          <w:i/>
          <w:color w:val="000000" w:themeColor="text1"/>
          <w:sz w:val="24"/>
          <w:szCs w:val="24"/>
          <w:highlight w:val="white"/>
        </w:rPr>
        <w:t>euro</w:t>
      </w:r>
      <w:r w:rsidR="00AF4503" w:rsidRPr="009F738D">
        <w:rPr>
          <w:rFonts w:ascii="Times New Roman" w:hAnsi="Times New Roman" w:cs="Times New Roman"/>
          <w:color w:val="000000" w:themeColor="text1"/>
          <w:sz w:val="24"/>
          <w:szCs w:val="24"/>
          <w:highlight w:val="white"/>
        </w:rPr>
        <w:t xml:space="preserve"> </w:t>
      </w:r>
      <w:r w:rsidR="00AF4503">
        <w:rPr>
          <w:rFonts w:ascii="Times New Roman" w:hAnsi="Times New Roman" w:cs="Times New Roman"/>
          <w:color w:val="000000" w:themeColor="text1"/>
          <w:sz w:val="24"/>
          <w:szCs w:val="24"/>
          <w:highlight w:val="white"/>
        </w:rPr>
        <w:t>7</w:t>
      </w:r>
      <w:r w:rsidR="00AF4503" w:rsidRPr="009F738D">
        <w:rPr>
          <w:rFonts w:ascii="Times New Roman" w:hAnsi="Times New Roman" w:cs="Times New Roman"/>
          <w:color w:val="000000" w:themeColor="text1"/>
          <w:sz w:val="24"/>
          <w:szCs w:val="24"/>
          <w:highlight w:val="white"/>
        </w:rPr>
        <w:t xml:space="preserve"> </w:t>
      </w:r>
      <w:r w:rsidR="00AF4503"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5B658718"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83569A">
        <w:rPr>
          <w:rFonts w:ascii="Times New Roman" w:hAnsi="Times New Roman" w:cs="Times New Roman"/>
          <w:color w:val="000000"/>
          <w:sz w:val="24"/>
          <w:szCs w:val="24"/>
        </w:rPr>
        <w:t>1357,91</w:t>
      </w:r>
      <w:r>
        <w:rPr>
          <w:rFonts w:ascii="Times New Roman" w:hAnsi="Times New Roman" w:cs="Times New Roman"/>
          <w:color w:val="222222"/>
          <w:sz w:val="24"/>
          <w:szCs w:val="24"/>
          <w:highlight w:val="white"/>
        </w:rPr>
        <w:t xml:space="preserve"> EUR (</w:t>
      </w:r>
      <w:r w:rsidR="0083569A">
        <w:rPr>
          <w:rFonts w:ascii="Times New Roman" w:hAnsi="Times New Roman" w:cs="Times New Roman"/>
          <w:color w:val="222222"/>
          <w:sz w:val="24"/>
          <w:szCs w:val="24"/>
          <w:highlight w:val="white"/>
        </w:rPr>
        <w:t>viens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83569A">
        <w:rPr>
          <w:rFonts w:ascii="Times New Roman" w:hAnsi="Times New Roman" w:cs="Times New Roman"/>
          <w:color w:val="222222"/>
          <w:sz w:val="24"/>
          <w:szCs w:val="24"/>
          <w:highlight w:val="white"/>
        </w:rPr>
        <w:t>tis</w:t>
      </w:r>
      <w:r>
        <w:rPr>
          <w:rFonts w:ascii="Times New Roman" w:hAnsi="Times New Roman" w:cs="Times New Roman"/>
          <w:color w:val="222222"/>
          <w:sz w:val="24"/>
          <w:szCs w:val="24"/>
          <w:highlight w:val="white"/>
        </w:rPr>
        <w:t xml:space="preserve"> </w:t>
      </w:r>
      <w:r w:rsidR="0083569A">
        <w:rPr>
          <w:rFonts w:ascii="Times New Roman" w:hAnsi="Times New Roman" w:cs="Times New Roman"/>
          <w:color w:val="222222"/>
          <w:sz w:val="24"/>
          <w:szCs w:val="24"/>
          <w:highlight w:val="white"/>
        </w:rPr>
        <w:t>trīs s</w:t>
      </w:r>
      <w:r w:rsidR="0009073A">
        <w:rPr>
          <w:rFonts w:ascii="Times New Roman" w:hAnsi="Times New Roman" w:cs="Times New Roman"/>
          <w:color w:val="222222"/>
          <w:sz w:val="24"/>
          <w:szCs w:val="24"/>
          <w:highlight w:val="white"/>
        </w:rPr>
        <w:t>imti piecd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septiņi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3569A">
        <w:rPr>
          <w:rFonts w:ascii="Times New Roman" w:hAnsi="Times New Roman" w:cs="Times New Roman"/>
          <w:i/>
          <w:color w:val="222222"/>
          <w:sz w:val="24"/>
          <w:szCs w:val="24"/>
        </w:rPr>
        <w:t xml:space="preserve"> </w:t>
      </w:r>
      <w:r w:rsidR="0083569A" w:rsidRPr="0083569A">
        <w:rPr>
          <w:rFonts w:ascii="Times New Roman" w:hAnsi="Times New Roman" w:cs="Times New Roman"/>
          <w:iCs/>
          <w:color w:val="222222"/>
          <w:sz w:val="24"/>
          <w:szCs w:val="24"/>
        </w:rPr>
        <w:t>91</w:t>
      </w:r>
      <w:r w:rsidR="0083569A">
        <w:rPr>
          <w:rFonts w:ascii="Times New Roman" w:hAnsi="Times New Roman" w:cs="Times New Roman"/>
          <w:i/>
          <w:color w:val="222222"/>
          <w:sz w:val="24"/>
          <w:szCs w:val="24"/>
        </w:rPr>
        <w:t xml:space="preserve"> cents</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83569A" w:rsidRPr="0083569A">
        <w:rPr>
          <w:rFonts w:ascii="Times New Roman" w:hAnsi="Times New Roman" w:cs="Times New Roman"/>
          <w:sz w:val="24"/>
          <w:szCs w:val="24"/>
        </w:rPr>
        <w:t>Meža stāmeri</w:t>
      </w:r>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578DE57"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83569A">
        <w:rPr>
          <w:rFonts w:ascii="Times New Roman" w:hAnsi="Times New Roman" w:cs="Times New Roman"/>
          <w:sz w:val="24"/>
          <w:szCs w:val="24"/>
        </w:rPr>
        <w:t>400</w:t>
      </w:r>
      <w:r>
        <w:rPr>
          <w:rFonts w:ascii="Times New Roman" w:hAnsi="Times New Roman" w:cs="Times New Roman"/>
          <w:sz w:val="24"/>
          <w:szCs w:val="24"/>
        </w:rPr>
        <w:t xml:space="preserve"> EUR (</w:t>
      </w:r>
      <w:r w:rsidR="0083569A">
        <w:rPr>
          <w:rFonts w:ascii="Times New Roman" w:hAnsi="Times New Roman" w:cs="Times New Roman"/>
          <w:sz w:val="24"/>
          <w:szCs w:val="24"/>
        </w:rPr>
        <w:t xml:space="preserve">četri </w:t>
      </w:r>
      <w:r>
        <w:rPr>
          <w:rFonts w:ascii="Times New Roman" w:hAnsi="Times New Roman" w:cs="Times New Roman"/>
          <w:sz w:val="24"/>
          <w:szCs w:val="24"/>
        </w:rPr>
        <w:t xml:space="preserve">simti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0581512"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83569A" w:rsidRPr="0083569A">
        <w:rPr>
          <w:rFonts w:ascii="Times New Roman" w:hAnsi="Times New Roman" w:cs="Times New Roman"/>
          <w:sz w:val="24"/>
          <w:szCs w:val="24"/>
        </w:rPr>
        <w:t>Meža stāmeri</w:t>
      </w:r>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29E4F158"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lastRenderedPageBreak/>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A029D1">
        <w:rPr>
          <w:rFonts w:ascii="Times New Roman" w:hAnsi="Times New Roman" w:cs="Times New Roman"/>
          <w:b/>
          <w:sz w:val="24"/>
          <w:szCs w:val="24"/>
        </w:rPr>
        <w:t>18</w:t>
      </w:r>
      <w:r w:rsidR="0083569A">
        <w:rPr>
          <w:rFonts w:ascii="Times New Roman" w:hAnsi="Times New Roman" w:cs="Times New Roman"/>
          <w:b/>
          <w:sz w:val="24"/>
          <w:szCs w:val="24"/>
        </w:rPr>
        <w:t>.decembrim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70F2E253"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A029D1">
        <w:rPr>
          <w:rFonts w:ascii="Times New Roman" w:hAnsi="Times New Roman" w:cs="Times New Roman"/>
          <w:b/>
          <w:sz w:val="24"/>
          <w:szCs w:val="24"/>
        </w:rPr>
        <w:t>19</w:t>
      </w:r>
      <w:r w:rsidR="0083569A">
        <w:rPr>
          <w:rFonts w:ascii="Times New Roman" w:hAnsi="Times New Roman" w:cs="Times New Roman"/>
          <w:b/>
          <w:sz w:val="24"/>
          <w:szCs w:val="24"/>
        </w:rPr>
        <w:t>.decembrī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83569A">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7B5E3E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197730" w:rsidRPr="00197730">
        <w:rPr>
          <w:rFonts w:ascii="Times New Roman" w:hAnsi="Times New Roman" w:cs="Times New Roman"/>
          <w:sz w:val="24"/>
          <w:szCs w:val="24"/>
        </w:rPr>
        <w:t>Meža stāmeri</w:t>
      </w:r>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D968BD">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D968BD">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D968BD">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8767E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3"/>
  </w:num>
  <w:num w:numId="4"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9073A"/>
    <w:rsid w:val="001057E9"/>
    <w:rsid w:val="0013227C"/>
    <w:rsid w:val="00197730"/>
    <w:rsid w:val="002964FC"/>
    <w:rsid w:val="0037661A"/>
    <w:rsid w:val="00376796"/>
    <w:rsid w:val="003D524E"/>
    <w:rsid w:val="004136CA"/>
    <w:rsid w:val="00575BAC"/>
    <w:rsid w:val="005D176A"/>
    <w:rsid w:val="005F5157"/>
    <w:rsid w:val="006B7569"/>
    <w:rsid w:val="00734B23"/>
    <w:rsid w:val="007B1551"/>
    <w:rsid w:val="007F2137"/>
    <w:rsid w:val="0083569A"/>
    <w:rsid w:val="008767EF"/>
    <w:rsid w:val="009F68A5"/>
    <w:rsid w:val="009F738D"/>
    <w:rsid w:val="00A029D1"/>
    <w:rsid w:val="00A8663B"/>
    <w:rsid w:val="00A90674"/>
    <w:rsid w:val="00AB5DC0"/>
    <w:rsid w:val="00AE2050"/>
    <w:rsid w:val="00AF4503"/>
    <w:rsid w:val="00CA6E6D"/>
    <w:rsid w:val="00D968BD"/>
    <w:rsid w:val="00F32A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Pages>
  <Words>11837</Words>
  <Characters>6748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Lelde Bašķere</cp:lastModifiedBy>
  <cp:revision>11</cp:revision>
  <cp:lastPrinted>2022-11-29T08:47:00Z</cp:lastPrinted>
  <dcterms:created xsi:type="dcterms:W3CDTF">2023-11-13T16:15:00Z</dcterms:created>
  <dcterms:modified xsi:type="dcterms:W3CDTF">2023-11-17T09:52:00Z</dcterms:modified>
</cp:coreProperties>
</file>