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77777777" w:rsidR="00704E82" w:rsidRPr="00B97398" w:rsidRDefault="00704E82" w:rsidP="00CF00C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7AAD7437"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F3E90">
              <w:rPr>
                <w:rFonts w:ascii="Times New Roman" w:hAnsi="Times New Roman" w:cs="Times New Roman"/>
                <w:b/>
                <w:bCs/>
                <w:sz w:val="24"/>
                <w:szCs w:val="24"/>
              </w:rPr>
              <w:t>30.novembrī</w:t>
            </w:r>
          </w:p>
        </w:tc>
        <w:tc>
          <w:tcPr>
            <w:tcW w:w="4678" w:type="dxa"/>
          </w:tcPr>
          <w:p w14:paraId="6A7115E4" w14:textId="0AFF80B1"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0C0108">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00BDFEF4"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 </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002745B5" w:rsidR="00FC7F25" w:rsidRDefault="00B14439" w:rsidP="00DE7B27">
      <w:pPr>
        <w:pStyle w:val="Default"/>
        <w:ind w:firstLine="567"/>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AF504D">
        <w:rPr>
          <w:b/>
          <w:szCs w:val="24"/>
        </w:rPr>
        <w:t xml:space="preserve">Nākotnes iela 22, Gulbene, Gulbenes novads, </w:t>
      </w:r>
      <w:r w:rsidR="00325B46">
        <w:rPr>
          <w:b/>
          <w:szCs w:val="24"/>
        </w:rPr>
        <w:t>atsavināšanu</w:t>
      </w:r>
    </w:p>
    <w:p w14:paraId="0ABF40AA" w14:textId="77777777" w:rsidR="00325B46" w:rsidRPr="00F0532A" w:rsidRDefault="008F66B6" w:rsidP="008F66B6">
      <w:pPr>
        <w:pStyle w:val="Default"/>
        <w:tabs>
          <w:tab w:val="left" w:pos="5606"/>
        </w:tabs>
        <w:rPr>
          <w:szCs w:val="24"/>
        </w:rPr>
      </w:pPr>
      <w:r>
        <w:rPr>
          <w:szCs w:val="24"/>
        </w:rPr>
        <w:tab/>
      </w:r>
    </w:p>
    <w:p w14:paraId="66207805" w14:textId="52F4C8FD" w:rsidR="00CE6D0B" w:rsidRDefault="00AF504D" w:rsidP="00325B46">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Gulbenes novada 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r>
        <w:rPr>
          <w:rFonts w:ascii="Times New Roman" w:hAnsi="Times New Roman" w:cs="Times New Roman"/>
          <w:sz w:val="24"/>
          <w:szCs w:val="24"/>
        </w:rPr>
        <w:t>Nākotnes iela 22</w:t>
      </w:r>
      <w:r w:rsidRPr="00AF504D">
        <w:rPr>
          <w:rFonts w:ascii="Times New Roman" w:hAnsi="Times New Roman" w:cs="Times New Roman"/>
          <w:sz w:val="24"/>
          <w:szCs w:val="24"/>
        </w:rPr>
        <w:t xml:space="preserve">”, </w:t>
      </w:r>
      <w:bookmarkStart w:id="0" w:name="_Hlk150895182"/>
      <w:r w:rsidRPr="00AF504D">
        <w:rPr>
          <w:rFonts w:ascii="Times New Roman" w:hAnsi="Times New Roman" w:cs="Times New Roman"/>
          <w:sz w:val="24"/>
          <w:szCs w:val="24"/>
        </w:rPr>
        <w:t>kadastra numurs 5001</w:t>
      </w:r>
      <w:r>
        <w:rPr>
          <w:rFonts w:ascii="Times New Roman" w:hAnsi="Times New Roman" w:cs="Times New Roman"/>
          <w:sz w:val="24"/>
          <w:szCs w:val="24"/>
        </w:rPr>
        <w:t xml:space="preserve"> </w:t>
      </w:r>
      <w:r w:rsidRPr="00AF504D">
        <w:rPr>
          <w:rFonts w:ascii="Times New Roman" w:hAnsi="Times New Roman" w:cs="Times New Roman"/>
          <w:sz w:val="24"/>
          <w:szCs w:val="24"/>
        </w:rPr>
        <w:t>004</w:t>
      </w:r>
      <w:r>
        <w:rPr>
          <w:rFonts w:ascii="Times New Roman" w:hAnsi="Times New Roman" w:cs="Times New Roman"/>
          <w:sz w:val="24"/>
          <w:szCs w:val="24"/>
        </w:rPr>
        <w:t xml:space="preserve"> </w:t>
      </w:r>
      <w:r w:rsidRPr="00AF504D">
        <w:rPr>
          <w:rFonts w:ascii="Times New Roman" w:hAnsi="Times New Roman" w:cs="Times New Roman"/>
          <w:sz w:val="24"/>
          <w:szCs w:val="24"/>
        </w:rPr>
        <w:t>0224, kas sastāv no zemes vienības ar kadastra apzīmējumu 5001</w:t>
      </w:r>
      <w:r>
        <w:rPr>
          <w:rFonts w:ascii="Times New Roman" w:hAnsi="Times New Roman" w:cs="Times New Roman"/>
          <w:sz w:val="24"/>
          <w:szCs w:val="24"/>
        </w:rPr>
        <w:t xml:space="preserve"> </w:t>
      </w:r>
      <w:r w:rsidRPr="00AF504D">
        <w:rPr>
          <w:rFonts w:ascii="Times New Roman" w:hAnsi="Times New Roman" w:cs="Times New Roman"/>
          <w:sz w:val="24"/>
          <w:szCs w:val="24"/>
        </w:rPr>
        <w:t>004</w:t>
      </w:r>
      <w:r>
        <w:rPr>
          <w:rFonts w:ascii="Times New Roman" w:hAnsi="Times New Roman" w:cs="Times New Roman"/>
          <w:sz w:val="24"/>
          <w:szCs w:val="24"/>
        </w:rPr>
        <w:t xml:space="preserve"> </w:t>
      </w:r>
      <w:r w:rsidRPr="00AF504D">
        <w:rPr>
          <w:rFonts w:ascii="Times New Roman" w:hAnsi="Times New Roman" w:cs="Times New Roman"/>
          <w:sz w:val="24"/>
          <w:szCs w:val="24"/>
        </w:rPr>
        <w:t xml:space="preserve">0224, 1219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 platībā</w:t>
      </w:r>
      <w:bookmarkEnd w:id="0"/>
      <w:r w:rsidRPr="00AF504D">
        <w:rPr>
          <w:rFonts w:ascii="Times New Roman" w:hAnsi="Times New Roman" w:cs="Times New Roman"/>
          <w:sz w:val="24"/>
          <w:szCs w:val="24"/>
        </w:rPr>
        <w:t>, nav nepieciešams pašvaldības autonomo funkciju veikšanai.</w:t>
      </w:r>
    </w:p>
    <w:p w14:paraId="06A955DA" w14:textId="697E9B70" w:rsidR="00325B46" w:rsidRPr="00F0532A" w:rsidRDefault="00325B46" w:rsidP="00CF00C1">
      <w:pPr>
        <w:widowControl w:val="0"/>
        <w:spacing w:line="360" w:lineRule="auto"/>
        <w:ind w:firstLine="567"/>
        <w:jc w:val="both"/>
        <w:rPr>
          <w:rFonts w:ascii="Times New Roman" w:hAnsi="Times New Roman" w:cs="Times New Roman"/>
          <w:noProof/>
          <w:color w:val="000000"/>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kas nosaka,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0826A3">
        <w:rPr>
          <w:rFonts w:ascii="Times New Roman" w:hAnsi="Times New Roman" w:cs="Times New Roman"/>
          <w:sz w:val="24"/>
          <w:szCs w:val="24"/>
        </w:rPr>
        <w:t>,</w:t>
      </w:r>
      <w:r w:rsidRPr="00325B46">
        <w:rPr>
          <w:rFonts w:ascii="Times New Roman" w:hAnsi="Times New Roman" w:cs="Times New Roman"/>
          <w:sz w:val="24"/>
          <w:szCs w:val="24"/>
        </w:rPr>
        <w:t xml:space="preserve"> Publiskas personas mantas atsavināšanas likuma 3.panta otro daļu, kas nosaka, ka publisku personu mantas atsavināšanas pamatveids ir mantas pārdošana izsolē; citus mantas atsavināšanas veidus var izmantot tikai šajā likumā paredzētajos gadījumos, 5.panta pirmo daļu, 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w:t>
      </w:r>
      <w:r w:rsidR="00275C10" w:rsidRPr="00275C10">
        <w:rPr>
          <w:rFonts w:ascii="Times New Roman" w:hAnsi="Times New Roman" w:cs="Times New Roman"/>
          <w:sz w:val="24"/>
          <w:szCs w:val="24"/>
        </w:rPr>
        <w:t xml:space="preserve">un Attīstības un tautsaimniecības komitejas ieteikumu, </w:t>
      </w:r>
      <w:r w:rsidR="008A1327" w:rsidRPr="008A1327">
        <w:rPr>
          <w:rFonts w:ascii="Times New Roman" w:hAnsi="Times New Roman" w:cs="Times New Roman"/>
          <w:sz w:val="24"/>
          <w:szCs w:val="24"/>
        </w:rPr>
        <w:t>atklāti balsojot: PAR – ; PRET –; ATTURAS –, Gulbenes novada dome NOLEMJ:</w:t>
      </w:r>
    </w:p>
    <w:p w14:paraId="58899F0B" w14:textId="3B3E5BA9" w:rsidR="00AD5B0C" w:rsidRPr="00AD5B0C" w:rsidRDefault="00AD5B0C" w:rsidP="00CF00C1">
      <w:pPr>
        <w:widowControl w:val="0"/>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AF504D">
        <w:rPr>
          <w:rFonts w:ascii="Times New Roman" w:eastAsia="SimSun" w:hAnsi="Times New Roman" w:cs="Mangal"/>
          <w:color w:val="00000A"/>
          <w:sz w:val="24"/>
          <w:szCs w:val="24"/>
          <w:lang w:eastAsia="zh-CN" w:bidi="hi-IN"/>
        </w:rPr>
        <w:t xml:space="preserve">Nākotnes iela 22, Gulbene, Gulbenes novads, </w:t>
      </w:r>
      <w:r w:rsidR="00AF504D" w:rsidRPr="00AF504D">
        <w:rPr>
          <w:rFonts w:ascii="Times New Roman" w:eastAsia="SimSun" w:hAnsi="Times New Roman" w:cs="Mangal"/>
          <w:color w:val="00000A"/>
          <w:sz w:val="24"/>
          <w:szCs w:val="24"/>
          <w:lang w:eastAsia="zh-CN" w:bidi="hi-IN"/>
        </w:rPr>
        <w:t xml:space="preserve">kadastra numurs 5001 004 0224, kas sastāv no zemes vienības ar kadastra apzīmējumu 5001 004 0224, 1219 </w:t>
      </w:r>
      <w:proofErr w:type="spellStart"/>
      <w:r w:rsidR="00AF504D" w:rsidRPr="00AF504D">
        <w:rPr>
          <w:rFonts w:ascii="Times New Roman" w:eastAsia="SimSun" w:hAnsi="Times New Roman" w:cs="Mangal"/>
          <w:color w:val="00000A"/>
          <w:sz w:val="24"/>
          <w:szCs w:val="24"/>
          <w:lang w:eastAsia="zh-CN" w:bidi="hi-IN"/>
        </w:rPr>
        <w:t>kv.m</w:t>
      </w:r>
      <w:proofErr w:type="spellEnd"/>
      <w:r w:rsidR="00AF504D" w:rsidRPr="00AF504D">
        <w:rPr>
          <w:rFonts w:ascii="Times New Roman" w:eastAsia="SimSun" w:hAnsi="Times New Roman" w:cs="Mangal"/>
          <w:color w:val="00000A"/>
          <w:sz w:val="24"/>
          <w:szCs w:val="24"/>
          <w:lang w:eastAsia="zh-CN" w:bidi="hi-IN"/>
        </w:rPr>
        <w:t>. platībā</w:t>
      </w:r>
      <w:r w:rsidR="00896BC7" w:rsidRPr="00896BC7">
        <w:rPr>
          <w:rFonts w:ascii="Times New Roman" w:eastAsia="SimSun" w:hAnsi="Times New Roman" w:cs="Mangal"/>
          <w:color w:val="00000A"/>
          <w:sz w:val="24"/>
          <w:szCs w:val="24"/>
          <w:lang w:eastAsia="zh-CN" w:bidi="hi-IN"/>
        </w:rPr>
        <w:t xml:space="preserve">, atklātā mutiskā izsolē ar </w:t>
      </w:r>
      <w:r w:rsidR="00896BC7" w:rsidRPr="00896BC7">
        <w:rPr>
          <w:rFonts w:ascii="Times New Roman" w:eastAsia="SimSun" w:hAnsi="Times New Roman" w:cs="Mangal"/>
          <w:color w:val="00000A"/>
          <w:sz w:val="24"/>
          <w:szCs w:val="24"/>
          <w:lang w:eastAsia="zh-CN" w:bidi="hi-IN"/>
        </w:rPr>
        <w:lastRenderedPageBreak/>
        <w:t>augšupejošu soli</w:t>
      </w:r>
      <w:r w:rsidRPr="00AD5B0C">
        <w:rPr>
          <w:rFonts w:ascii="Times New Roman" w:eastAsia="SimSun" w:hAnsi="Times New Roman" w:cs="Mangal"/>
          <w:color w:val="00000A"/>
          <w:sz w:val="24"/>
          <w:szCs w:val="24"/>
          <w:lang w:eastAsia="zh-CN" w:bidi="hi-IN"/>
        </w:rPr>
        <w:t>.</w:t>
      </w:r>
    </w:p>
    <w:p w14:paraId="49968959" w14:textId="214E548D" w:rsidR="005C2CAE" w:rsidRDefault="00AD5B0C" w:rsidP="00CF00C1">
      <w:pPr>
        <w:widowControl w:val="0"/>
        <w:spacing w:line="360" w:lineRule="auto"/>
        <w:ind w:firstLine="567"/>
        <w:jc w:val="both"/>
        <w:rPr>
          <w:rFonts w:ascii="Times New Roman" w:hAnsi="Times New Roman" w:cs="Times New Roman"/>
          <w:sz w:val="24"/>
          <w:szCs w:val="24"/>
        </w:rPr>
      </w:pPr>
      <w:r w:rsidRPr="00AD5B0C">
        <w:rPr>
          <w:rFonts w:ascii="Times New Roman" w:eastAsia="SimSun" w:hAnsi="Times New Roman" w:cs="Mangal"/>
          <w:color w:val="00000A"/>
          <w:sz w:val="24"/>
          <w:szCs w:val="24"/>
          <w:lang w:eastAsia="zh-CN" w:bidi="hi-IN"/>
        </w:rPr>
        <w:t xml:space="preserve">2. UZDOT Gulbenes novada </w:t>
      </w:r>
      <w:r w:rsidR="001725B3">
        <w:rPr>
          <w:rFonts w:ascii="Times New Roman" w:eastAsia="SimSun" w:hAnsi="Times New Roman" w:cs="Mangal"/>
          <w:color w:val="00000A"/>
          <w:sz w:val="24"/>
          <w:szCs w:val="24"/>
          <w:lang w:eastAsia="zh-CN" w:bidi="hi-IN"/>
        </w:rPr>
        <w:t>domes</w:t>
      </w:r>
      <w:r w:rsidRPr="00AD5B0C">
        <w:rPr>
          <w:rFonts w:ascii="Times New Roman" w:eastAsia="SimSun" w:hAnsi="Times New Roman" w:cs="Mangal"/>
          <w:color w:val="00000A"/>
          <w:sz w:val="24"/>
          <w:szCs w:val="24"/>
          <w:lang w:eastAsia="zh-CN" w:bidi="hi-IN"/>
        </w:rPr>
        <w:t xml:space="preserve"> Īpašuma novērtēšanas un izsoļu komisijai organizēt lēmuma 1.punktā minētā nekustamā īpašuma novērtēšanu un nosacītās cenas noteikšanu un iesniegt to apstiprināšanai Gulbenes novada domes sēdē.</w:t>
      </w:r>
    </w:p>
    <w:p w14:paraId="242C79E2" w14:textId="77777777" w:rsidR="00CF00C1" w:rsidRDefault="00CF00C1" w:rsidP="00CF00C1">
      <w:pPr>
        <w:spacing w:line="360" w:lineRule="auto"/>
        <w:rPr>
          <w:rFonts w:ascii="Times New Roman" w:hAnsi="Times New Roman" w:cs="Times New Roman"/>
          <w:sz w:val="24"/>
          <w:szCs w:val="24"/>
        </w:rPr>
      </w:pPr>
    </w:p>
    <w:p w14:paraId="2F1FEC55" w14:textId="0DC39B60" w:rsidR="00D656A6" w:rsidRDefault="00D656A6" w:rsidP="00CF00C1">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F43D2">
        <w:rPr>
          <w:rFonts w:ascii="Times New Roman" w:hAnsi="Times New Roman" w:cs="Times New Roman"/>
          <w:sz w:val="24"/>
          <w:szCs w:val="24"/>
        </w:rPr>
        <w:t>A.Caunītis</w:t>
      </w:r>
      <w:proofErr w:type="spellEnd"/>
    </w:p>
    <w:p w14:paraId="68D61493" w14:textId="77E04C33" w:rsidR="001C4CEC" w:rsidRDefault="001C4CEC" w:rsidP="00CF00C1">
      <w:pPr>
        <w:spacing w:line="360" w:lineRule="auto"/>
        <w:rPr>
          <w:rFonts w:ascii="Times New Roman" w:hAnsi="Times New Roman" w:cs="Times New Roman"/>
          <w:sz w:val="24"/>
          <w:szCs w:val="24"/>
        </w:rPr>
      </w:pPr>
    </w:p>
    <w:sectPr w:rsidR="001C4CEC" w:rsidSect="00CF00C1">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4238D"/>
    <w:rsid w:val="001608B5"/>
    <w:rsid w:val="001725B3"/>
    <w:rsid w:val="00181A16"/>
    <w:rsid w:val="001A5CE0"/>
    <w:rsid w:val="001C4CEC"/>
    <w:rsid w:val="001F55C3"/>
    <w:rsid w:val="002137B3"/>
    <w:rsid w:val="0024186D"/>
    <w:rsid w:val="0025044B"/>
    <w:rsid w:val="00250BA5"/>
    <w:rsid w:val="00256149"/>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64F6"/>
    <w:rsid w:val="00656C8F"/>
    <w:rsid w:val="006C2110"/>
    <w:rsid w:val="006F2898"/>
    <w:rsid w:val="007008F6"/>
    <w:rsid w:val="00704E82"/>
    <w:rsid w:val="0072290D"/>
    <w:rsid w:val="00762B01"/>
    <w:rsid w:val="0076690E"/>
    <w:rsid w:val="00773EAF"/>
    <w:rsid w:val="00794231"/>
    <w:rsid w:val="007A25F9"/>
    <w:rsid w:val="007E039A"/>
    <w:rsid w:val="00802445"/>
    <w:rsid w:val="0080497B"/>
    <w:rsid w:val="00810AD4"/>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A0DBE"/>
    <w:rsid w:val="00CA7EDC"/>
    <w:rsid w:val="00CE6D0B"/>
    <w:rsid w:val="00CF00C1"/>
    <w:rsid w:val="00D0034D"/>
    <w:rsid w:val="00D440B6"/>
    <w:rsid w:val="00D63EEF"/>
    <w:rsid w:val="00D656A6"/>
    <w:rsid w:val="00D8354D"/>
    <w:rsid w:val="00D8634D"/>
    <w:rsid w:val="00D93402"/>
    <w:rsid w:val="00DE7B27"/>
    <w:rsid w:val="00DF43D2"/>
    <w:rsid w:val="00E34307"/>
    <w:rsid w:val="00E408E5"/>
    <w:rsid w:val="00E437ED"/>
    <w:rsid w:val="00E5784B"/>
    <w:rsid w:val="00E5786E"/>
    <w:rsid w:val="00E61563"/>
    <w:rsid w:val="00E74C0A"/>
    <w:rsid w:val="00EA20FC"/>
    <w:rsid w:val="00EC46E7"/>
    <w:rsid w:val="00ED2177"/>
    <w:rsid w:val="00ED773D"/>
    <w:rsid w:val="00F04CE3"/>
    <w:rsid w:val="00F0532A"/>
    <w:rsid w:val="00F10974"/>
    <w:rsid w:val="00F559DF"/>
    <w:rsid w:val="00F91333"/>
    <w:rsid w:val="00FA4EA3"/>
    <w:rsid w:val="00FB452A"/>
    <w:rsid w:val="00FC7F25"/>
    <w:rsid w:val="00FD55C4"/>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1915</Words>
  <Characters>1093</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2023-01-30T08:28:00Z</cp:lastPrinted>
  <dcterms:created xsi:type="dcterms:W3CDTF">2023-11-14T20:55:00Z</dcterms:created>
  <dcterms:modified xsi:type="dcterms:W3CDTF">2023-11-16T07:06:00Z</dcterms:modified>
</cp:coreProperties>
</file>