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0EE1"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48C793F1" wp14:editId="2B835E64">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6F307393"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30CEC431"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074953F6"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2326B4C6"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DD667F3"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655EBA81" w14:textId="77777777" w:rsidR="000C7638" w:rsidRPr="003E1D3C" w:rsidRDefault="00000000" w:rsidP="003E1D3C">
      <w:pPr>
        <w:jc w:val="center"/>
        <w:rPr>
          <w:u w:val="none"/>
        </w:rPr>
      </w:pPr>
      <w:r w:rsidRPr="003E1D3C">
        <w:rPr>
          <w:u w:val="none"/>
        </w:rPr>
        <w:t>Administrācijas ēka, Ābeļu iela 2, Gulbene, atklāta sēde</w:t>
      </w:r>
    </w:p>
    <w:p w14:paraId="7E25CFE9" w14:textId="77777777" w:rsidR="003E1D3C" w:rsidRPr="005842C7" w:rsidRDefault="003E1D3C" w:rsidP="000C7638">
      <w:pPr>
        <w:rPr>
          <w:szCs w:val="24"/>
          <w:u w:val="none"/>
        </w:rPr>
      </w:pPr>
    </w:p>
    <w:p w14:paraId="0BA610D0" w14:textId="425D515B" w:rsidR="000C7638" w:rsidRDefault="00000000" w:rsidP="000C7638">
      <w:pPr>
        <w:rPr>
          <w:szCs w:val="24"/>
          <w:u w:val="none"/>
        </w:rPr>
      </w:pPr>
      <w:r>
        <w:rPr>
          <w:noProof/>
          <w:szCs w:val="24"/>
          <w:u w:val="none"/>
        </w:rPr>
        <w:t>2023. gada 18. oktobr</w:t>
      </w:r>
      <w:r w:rsidR="00F77E93">
        <w:rPr>
          <w:noProof/>
          <w:szCs w:val="24"/>
          <w:u w:val="none"/>
        </w:rPr>
        <w:t>ī</w:t>
      </w:r>
      <w:r w:rsidR="00B21256">
        <w:rPr>
          <w:szCs w:val="24"/>
          <w:u w:val="none"/>
        </w:rPr>
        <w:t xml:space="preserve">    </w:t>
      </w:r>
      <w:r w:rsidR="004004BE">
        <w:rPr>
          <w:szCs w:val="24"/>
          <w:u w:val="none"/>
        </w:rPr>
        <w:t xml:space="preserve">                                </w:t>
      </w:r>
      <w:r w:rsidR="00F77E93">
        <w:rPr>
          <w:szCs w:val="24"/>
          <w:u w:val="none"/>
        </w:rPr>
        <w:tab/>
      </w:r>
      <w:r w:rsidR="00F77E93">
        <w:rPr>
          <w:szCs w:val="24"/>
          <w:u w:val="none"/>
        </w:rPr>
        <w:tab/>
      </w:r>
      <w:r w:rsidR="00F77E93">
        <w:rPr>
          <w:szCs w:val="24"/>
          <w:u w:val="none"/>
        </w:rPr>
        <w:tab/>
      </w:r>
      <w:r w:rsidR="00F77E93">
        <w:rPr>
          <w:szCs w:val="24"/>
          <w:u w:val="none"/>
        </w:rPr>
        <w:tab/>
      </w:r>
      <w:r w:rsidR="00F77E93">
        <w:rPr>
          <w:szCs w:val="24"/>
          <w:u w:val="none"/>
        </w:rPr>
        <w:tab/>
      </w:r>
      <w:r w:rsidR="00B21256">
        <w:rPr>
          <w:szCs w:val="24"/>
          <w:u w:val="none"/>
        </w:rPr>
        <w:t>Nr.</w:t>
      </w:r>
      <w:r w:rsidR="004004BE">
        <w:rPr>
          <w:szCs w:val="24"/>
          <w:u w:val="none"/>
        </w:rPr>
        <w:t xml:space="preserve"> </w:t>
      </w:r>
      <w:r w:rsidR="004004BE">
        <w:rPr>
          <w:noProof/>
          <w:szCs w:val="24"/>
          <w:u w:val="none"/>
        </w:rPr>
        <w:t>10</w:t>
      </w:r>
    </w:p>
    <w:p w14:paraId="7CDFB614" w14:textId="77777777" w:rsidR="00B21256" w:rsidRPr="005842C7" w:rsidRDefault="00B21256" w:rsidP="000C7638">
      <w:pPr>
        <w:rPr>
          <w:szCs w:val="24"/>
          <w:u w:val="none"/>
        </w:rPr>
      </w:pPr>
    </w:p>
    <w:p w14:paraId="2D591826" w14:textId="1C862B2F"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F77E93">
        <w:rPr>
          <w:szCs w:val="24"/>
          <w:u w:val="none"/>
        </w:rPr>
        <w:t xml:space="preserve">2023.gada 16.oktobrī </w:t>
      </w:r>
      <w:r w:rsidRPr="005842C7">
        <w:rPr>
          <w:szCs w:val="24"/>
          <w:u w:val="none"/>
        </w:rPr>
        <w:t>plkst.</w:t>
      </w:r>
      <w:r w:rsidR="00156F62" w:rsidRPr="00156F62">
        <w:rPr>
          <w:u w:val="none"/>
        </w:rPr>
        <w:t xml:space="preserve"> </w:t>
      </w:r>
      <w:r w:rsidR="00E32D61">
        <w:rPr>
          <w:noProof/>
          <w:u w:val="none"/>
        </w:rPr>
        <w:t>1</w:t>
      </w:r>
      <w:r w:rsidR="00F77E93">
        <w:rPr>
          <w:noProof/>
          <w:u w:val="none"/>
        </w:rPr>
        <w:t>1</w:t>
      </w:r>
      <w:r w:rsidR="00E32D61">
        <w:rPr>
          <w:noProof/>
          <w:u w:val="none"/>
        </w:rPr>
        <w:t>:</w:t>
      </w:r>
      <w:r w:rsidR="00F77E93">
        <w:rPr>
          <w:noProof/>
          <w:u w:val="none"/>
        </w:rPr>
        <w:t>41</w:t>
      </w:r>
    </w:p>
    <w:p w14:paraId="4E003F72" w14:textId="42F68EB5" w:rsidR="000C7638" w:rsidRPr="005842C7" w:rsidRDefault="00000000" w:rsidP="00F07D9B">
      <w:pPr>
        <w:spacing w:line="360" w:lineRule="auto"/>
        <w:rPr>
          <w:szCs w:val="24"/>
          <w:u w:val="none"/>
        </w:rPr>
      </w:pPr>
      <w:r>
        <w:rPr>
          <w:szCs w:val="24"/>
          <w:u w:val="none"/>
        </w:rPr>
        <w:t>S</w:t>
      </w:r>
      <w:r w:rsidRPr="005842C7">
        <w:rPr>
          <w:szCs w:val="24"/>
          <w:u w:val="none"/>
        </w:rPr>
        <w:t>ēdi atklāj</w:t>
      </w:r>
      <w:r w:rsidR="00F77E93">
        <w:rPr>
          <w:szCs w:val="24"/>
          <w:u w:val="none"/>
        </w:rPr>
        <w:t>2023.gada 18.oktobrī</w:t>
      </w:r>
      <w:r w:rsidRPr="005842C7">
        <w:rPr>
          <w:szCs w:val="24"/>
          <w:u w:val="none"/>
        </w:rPr>
        <w:t xml:space="preserve"> plkst.</w:t>
      </w:r>
      <w:r w:rsidR="00156F62">
        <w:rPr>
          <w:szCs w:val="24"/>
          <w:u w:val="none"/>
        </w:rPr>
        <w:t xml:space="preserve"> </w:t>
      </w:r>
      <w:r w:rsidR="00156F62" w:rsidRPr="00E32D61">
        <w:rPr>
          <w:noProof/>
          <w:szCs w:val="24"/>
          <w:u w:val="none"/>
        </w:rPr>
        <w:t>12:53</w:t>
      </w:r>
      <w:r w:rsidR="001D3C2D" w:rsidRPr="001D3C2D">
        <w:t xml:space="preserve"> </w:t>
      </w:r>
    </w:p>
    <w:p w14:paraId="13535C40" w14:textId="77777777" w:rsidR="00F77E93" w:rsidRDefault="00F77E93" w:rsidP="00F77E93">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0006D11B" w14:textId="77777777" w:rsidR="00F77E93" w:rsidRDefault="00F77E93" w:rsidP="00F77E93">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2090A1B9" w14:textId="77777777" w:rsidR="00F77E93" w:rsidRPr="00A62F6B" w:rsidRDefault="00F77E93" w:rsidP="00F77E93">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A62F6B">
        <w:rPr>
          <w:szCs w:val="24"/>
          <w:u w:val="none"/>
        </w:rPr>
        <w:t>Guna Pūcīte</w:t>
      </w:r>
    </w:p>
    <w:bookmarkEnd w:id="0"/>
    <w:bookmarkEnd w:id="1"/>
    <w:bookmarkEnd w:id="2"/>
    <w:p w14:paraId="6798F06D" w14:textId="77777777" w:rsidR="00F77E93" w:rsidRDefault="00F77E93" w:rsidP="00F77E93">
      <w:pPr>
        <w:spacing w:line="360" w:lineRule="auto"/>
        <w:jc w:val="both"/>
        <w:rPr>
          <w:b/>
          <w:bCs/>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Normunds Mazūrs – darba apstākļu dēļ</w:t>
      </w:r>
    </w:p>
    <w:p w14:paraId="714C723E" w14:textId="77777777" w:rsidR="00F77E93" w:rsidRDefault="00F77E93" w:rsidP="00F77E9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1CC79CE7" w14:textId="77777777" w:rsidR="00F77E93" w:rsidRDefault="00F77E93" w:rsidP="00F77E93">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30DAFE72" w14:textId="77777777" w:rsidR="00F77E93" w:rsidRPr="00C905ED" w:rsidRDefault="00F77E93" w:rsidP="00F77E93">
      <w:pPr>
        <w:rPr>
          <w:i/>
          <w:iCs/>
          <w:color w:val="4F81BD" w:themeColor="accent1"/>
          <w:u w:val="none"/>
        </w:rPr>
      </w:pPr>
      <w:r w:rsidRPr="00C905ED">
        <w:rPr>
          <w:i/>
          <w:iCs/>
          <w:color w:val="4F81BD" w:themeColor="accent1"/>
          <w:u w:val="none"/>
        </w:rPr>
        <w:t>Komitejas sēdei tika veikts videoieraksts:</w:t>
      </w:r>
    </w:p>
    <w:p w14:paraId="3D10672C" w14:textId="308FCEF2" w:rsidR="00C905ED" w:rsidRDefault="00000000" w:rsidP="00F77E93">
      <w:pPr>
        <w:rPr>
          <w:color w:val="4F81BD" w:themeColor="accent1"/>
        </w:rPr>
      </w:pPr>
      <w:hyperlink r:id="rId11" w:history="1">
        <w:r w:rsidR="00C905ED" w:rsidRPr="00523ADC">
          <w:rPr>
            <w:rStyle w:val="Hipersaite"/>
          </w:rPr>
          <w:t>https://drive.google.com/drive/u/0/folders/1xggf9LO1OxVL0hpkaInC89Rp-mmtWPmh</w:t>
        </w:r>
      </w:hyperlink>
    </w:p>
    <w:p w14:paraId="6E0DDCA4" w14:textId="0AFD9381" w:rsidR="00F77E93" w:rsidRPr="00C905ED" w:rsidRDefault="00F77E93" w:rsidP="00F77E93">
      <w:pPr>
        <w:rPr>
          <w:i/>
          <w:iCs/>
          <w:color w:val="4F81BD" w:themeColor="accent1"/>
          <w:u w:val="none"/>
        </w:rPr>
      </w:pPr>
      <w:r w:rsidRPr="00C905ED">
        <w:rPr>
          <w:i/>
          <w:iCs/>
          <w:color w:val="4F81BD" w:themeColor="accent1"/>
          <w:u w:val="none"/>
        </w:rPr>
        <w:t>Pieejams: Attīstības un tautsaimniecības komiteja (2023-</w:t>
      </w:r>
      <w:r w:rsidR="00C905ED" w:rsidRPr="00C905ED">
        <w:rPr>
          <w:i/>
          <w:iCs/>
          <w:color w:val="4F81BD" w:themeColor="accent1"/>
          <w:u w:val="none"/>
        </w:rPr>
        <w:t>10</w:t>
      </w:r>
      <w:r w:rsidRPr="00C905ED">
        <w:rPr>
          <w:i/>
          <w:iCs/>
          <w:color w:val="4F81BD" w:themeColor="accent1"/>
          <w:u w:val="none"/>
        </w:rPr>
        <w:t>-</w:t>
      </w:r>
      <w:r w:rsidR="00C905ED" w:rsidRPr="00C905ED">
        <w:rPr>
          <w:i/>
          <w:iCs/>
          <w:color w:val="4F81BD" w:themeColor="accent1"/>
          <w:u w:val="none"/>
        </w:rPr>
        <w:t>18</w:t>
      </w:r>
      <w:r w:rsidRPr="00C905ED">
        <w:rPr>
          <w:i/>
          <w:iCs/>
          <w:color w:val="4F81BD" w:themeColor="accent1"/>
          <w:u w:val="none"/>
        </w:rPr>
        <w:t xml:space="preserve"> 1</w:t>
      </w:r>
      <w:r w:rsidR="00C905ED" w:rsidRPr="00C905ED">
        <w:rPr>
          <w:i/>
          <w:iCs/>
          <w:color w:val="4F81BD" w:themeColor="accent1"/>
          <w:u w:val="none"/>
        </w:rPr>
        <w:t>3</w:t>
      </w:r>
      <w:r w:rsidRPr="00C905ED">
        <w:rPr>
          <w:i/>
          <w:iCs/>
          <w:color w:val="4F81BD" w:themeColor="accent1"/>
          <w:u w:val="none"/>
        </w:rPr>
        <w:t>:</w:t>
      </w:r>
      <w:r w:rsidR="00C905ED" w:rsidRPr="00C905ED">
        <w:rPr>
          <w:i/>
          <w:iCs/>
          <w:color w:val="4F81BD" w:themeColor="accent1"/>
          <w:u w:val="none"/>
        </w:rPr>
        <w:t>00</w:t>
      </w:r>
      <w:r w:rsidRPr="00C905ED">
        <w:rPr>
          <w:i/>
          <w:iCs/>
          <w:color w:val="4F81BD" w:themeColor="accent1"/>
          <w:u w:val="none"/>
        </w:rPr>
        <w:t xml:space="preserve"> GMT+3) </w:t>
      </w:r>
      <w:r w:rsidR="00C905ED" w:rsidRPr="00C905ED">
        <w:rPr>
          <w:i/>
          <w:iCs/>
          <w:color w:val="4F81BD" w:themeColor="accent1"/>
          <w:u w:val="none"/>
        </w:rPr>
        <w:t>40</w:t>
      </w:r>
      <w:r w:rsidRPr="00C905ED">
        <w:rPr>
          <w:i/>
          <w:iCs/>
          <w:color w:val="4F81BD" w:themeColor="accent1"/>
          <w:u w:val="none"/>
        </w:rPr>
        <w:t>0,6  MB</w:t>
      </w:r>
    </w:p>
    <w:p w14:paraId="1F6EFB57" w14:textId="77777777" w:rsidR="00507EB1" w:rsidRDefault="00507EB1" w:rsidP="00F07D9B">
      <w:pPr>
        <w:rPr>
          <w:u w:val="none"/>
        </w:rPr>
      </w:pPr>
    </w:p>
    <w:p w14:paraId="7FAD028E" w14:textId="52FC9878" w:rsidR="000C7638" w:rsidRDefault="00F77E93" w:rsidP="00F07D9B">
      <w:pPr>
        <w:spacing w:line="360" w:lineRule="auto"/>
        <w:rPr>
          <w:b/>
          <w:szCs w:val="24"/>
          <w:u w:val="none"/>
        </w:rPr>
      </w:pPr>
      <w:r w:rsidRPr="005842C7">
        <w:rPr>
          <w:b/>
          <w:szCs w:val="24"/>
          <w:u w:val="none"/>
        </w:rPr>
        <w:t>DARBA KĀRTĪBA:</w:t>
      </w:r>
    </w:p>
    <w:p w14:paraId="2B480C81"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0</w:t>
      </w:r>
      <w:r w:rsidRPr="00F77E93">
        <w:rPr>
          <w:b/>
          <w:bCs/>
          <w:color w:val="000000" w:themeColor="text1"/>
          <w:szCs w:val="24"/>
          <w:u w:val="none"/>
        </w:rPr>
        <w:t xml:space="preserve">. </w:t>
      </w:r>
      <w:r w:rsidRPr="00F77E93">
        <w:rPr>
          <w:b/>
          <w:bCs/>
          <w:noProof/>
          <w:color w:val="000000" w:themeColor="text1"/>
          <w:szCs w:val="24"/>
          <w:u w:val="none"/>
        </w:rPr>
        <w:t>Par darba kārtības apstiprināšanu</w:t>
      </w:r>
    </w:p>
    <w:p w14:paraId="061481B7" w14:textId="432DFBD2"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w:t>
      </w:r>
      <w:r w:rsidRPr="00F77E93">
        <w:rPr>
          <w:b/>
          <w:bCs/>
          <w:color w:val="000000" w:themeColor="text1"/>
          <w:szCs w:val="24"/>
          <w:u w:val="none"/>
        </w:rPr>
        <w:t xml:space="preserve">. </w:t>
      </w:r>
      <w:r w:rsidRPr="00F77E93">
        <w:rPr>
          <w:b/>
          <w:bCs/>
          <w:noProof/>
          <w:color w:val="000000" w:themeColor="text1"/>
          <w:szCs w:val="24"/>
          <w:u w:val="none"/>
        </w:rPr>
        <w:t xml:space="preserve">Par </w:t>
      </w:r>
      <w:r w:rsidR="00F77E93">
        <w:rPr>
          <w:b/>
          <w:bCs/>
          <w:noProof/>
          <w:color w:val="000000" w:themeColor="text1"/>
          <w:szCs w:val="24"/>
          <w:u w:val="none"/>
        </w:rPr>
        <w:t>Galgauskas</w:t>
      </w:r>
      <w:r w:rsidRPr="00F77E93">
        <w:rPr>
          <w:b/>
          <w:bCs/>
          <w:noProof/>
          <w:color w:val="000000" w:themeColor="text1"/>
          <w:szCs w:val="24"/>
          <w:u w:val="none"/>
        </w:rPr>
        <w:t xml:space="preserve"> pagasta nekustamā īpašuma “Birztalas” sastāva grozīšanu un jauna nekustamā īpašuma nosaukuma piešķiršanu</w:t>
      </w:r>
    </w:p>
    <w:p w14:paraId="5BC0FC95"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w:t>
      </w:r>
      <w:r w:rsidRPr="00F77E93">
        <w:rPr>
          <w:b/>
          <w:bCs/>
          <w:color w:val="000000" w:themeColor="text1"/>
          <w:szCs w:val="24"/>
          <w:u w:val="none"/>
        </w:rPr>
        <w:t xml:space="preserve">. </w:t>
      </w:r>
      <w:r w:rsidRPr="00F77E93">
        <w:rPr>
          <w:b/>
          <w:bCs/>
          <w:noProof/>
          <w:color w:val="000000" w:themeColor="text1"/>
          <w:szCs w:val="24"/>
          <w:u w:val="none"/>
        </w:rPr>
        <w:t>Par Lejasciema pagasta nekustamā īpašuma “Ķilpāni 6” sastāva grozīšanu un jauna nekustamā īpašuma nosaukuma piešķiršanu</w:t>
      </w:r>
    </w:p>
    <w:p w14:paraId="15A6B553"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3</w:t>
      </w:r>
      <w:r w:rsidRPr="00F77E93">
        <w:rPr>
          <w:b/>
          <w:bCs/>
          <w:color w:val="000000" w:themeColor="text1"/>
          <w:szCs w:val="24"/>
          <w:u w:val="none"/>
        </w:rPr>
        <w:t xml:space="preserve">. </w:t>
      </w:r>
      <w:r w:rsidRPr="00F77E93">
        <w:rPr>
          <w:b/>
          <w:bCs/>
          <w:noProof/>
          <w:color w:val="000000" w:themeColor="text1"/>
          <w:szCs w:val="24"/>
          <w:u w:val="none"/>
        </w:rPr>
        <w:t>Par Lejasciema pagasta nekustamā īpašuma “Meža Ābelītes” sastāva grozīšanu un jauna nekustamā īpašuma nosaukuma piešķiršanu</w:t>
      </w:r>
    </w:p>
    <w:p w14:paraId="3786F8C9"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4</w:t>
      </w:r>
      <w:r w:rsidRPr="00F77E93">
        <w:rPr>
          <w:b/>
          <w:bCs/>
          <w:color w:val="000000" w:themeColor="text1"/>
          <w:szCs w:val="24"/>
          <w:u w:val="none"/>
        </w:rPr>
        <w:t xml:space="preserve">. </w:t>
      </w:r>
      <w:r w:rsidRPr="00F77E93">
        <w:rPr>
          <w:b/>
          <w:bCs/>
          <w:noProof/>
          <w:color w:val="000000" w:themeColor="text1"/>
          <w:szCs w:val="24"/>
          <w:u w:val="none"/>
        </w:rPr>
        <w:t>Par Stāmerienas pagasta nekustamā īpašuma “Ozolnieki” sastāva grozīšanu un jauna nekustamā īpašuma nosaukuma piešķiršanu</w:t>
      </w:r>
    </w:p>
    <w:p w14:paraId="5003035F"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5</w:t>
      </w:r>
      <w:r w:rsidRPr="00F77E93">
        <w:rPr>
          <w:b/>
          <w:bCs/>
          <w:color w:val="000000" w:themeColor="text1"/>
          <w:szCs w:val="24"/>
          <w:u w:val="none"/>
        </w:rPr>
        <w:t xml:space="preserve">. </w:t>
      </w:r>
      <w:r w:rsidRPr="00F77E93">
        <w:rPr>
          <w:b/>
          <w:bCs/>
          <w:noProof/>
          <w:color w:val="000000" w:themeColor="text1"/>
          <w:szCs w:val="24"/>
          <w:u w:val="none"/>
        </w:rPr>
        <w:t>Par nekustamā īpašuma Stradu pagastā “Jaunmezīši - 1” sadalīšanu un jauna nekustamā īpašuma nosaukuma piešķiršanu</w:t>
      </w:r>
    </w:p>
    <w:p w14:paraId="1EA530E0"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6</w:t>
      </w:r>
      <w:r w:rsidRPr="00F77E93">
        <w:rPr>
          <w:b/>
          <w:bCs/>
          <w:color w:val="000000" w:themeColor="text1"/>
          <w:szCs w:val="24"/>
          <w:u w:val="none"/>
        </w:rPr>
        <w:t xml:space="preserve">. </w:t>
      </w:r>
      <w:r w:rsidRPr="00F77E93">
        <w:rPr>
          <w:b/>
          <w:bCs/>
          <w:noProof/>
          <w:color w:val="000000" w:themeColor="text1"/>
          <w:szCs w:val="24"/>
          <w:u w:val="none"/>
        </w:rPr>
        <w:t>Par Gulbenes pilsētas dzīvokļa īpašuma O. Kalpaka iela 47 - 24 atsavināšanu</w:t>
      </w:r>
    </w:p>
    <w:p w14:paraId="4250C14A"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7</w:t>
      </w:r>
      <w:r w:rsidRPr="00F77E93">
        <w:rPr>
          <w:b/>
          <w:bCs/>
          <w:color w:val="000000" w:themeColor="text1"/>
          <w:szCs w:val="24"/>
          <w:u w:val="none"/>
        </w:rPr>
        <w:t xml:space="preserve">. </w:t>
      </w:r>
      <w:r w:rsidRPr="00F77E93">
        <w:rPr>
          <w:b/>
          <w:bCs/>
          <w:noProof/>
          <w:color w:val="000000" w:themeColor="text1"/>
          <w:szCs w:val="24"/>
          <w:u w:val="none"/>
        </w:rPr>
        <w:t>Par nekustamā īpašuma Daukstu pagastā ar nosaukumu “Jaunliepiņas” atsavināšanu</w:t>
      </w:r>
    </w:p>
    <w:p w14:paraId="2F140B67"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8</w:t>
      </w:r>
      <w:r w:rsidRPr="00F77E93">
        <w:rPr>
          <w:b/>
          <w:bCs/>
          <w:color w:val="000000" w:themeColor="text1"/>
          <w:szCs w:val="24"/>
          <w:u w:val="none"/>
        </w:rPr>
        <w:t xml:space="preserve">. </w:t>
      </w:r>
      <w:r w:rsidRPr="00F77E93">
        <w:rPr>
          <w:b/>
          <w:bCs/>
          <w:noProof/>
          <w:color w:val="000000" w:themeColor="text1"/>
          <w:szCs w:val="24"/>
          <w:u w:val="none"/>
        </w:rPr>
        <w:t>Par nekustamā īpašuma Druvienas pagastā bez nosaukuma atsavināšanu</w:t>
      </w:r>
    </w:p>
    <w:p w14:paraId="2F0627E4"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9</w:t>
      </w:r>
      <w:r w:rsidRPr="00F77E93">
        <w:rPr>
          <w:b/>
          <w:bCs/>
          <w:color w:val="000000" w:themeColor="text1"/>
          <w:szCs w:val="24"/>
          <w:u w:val="none"/>
        </w:rPr>
        <w:t xml:space="preserve">. </w:t>
      </w:r>
      <w:r w:rsidRPr="00F77E93">
        <w:rPr>
          <w:b/>
          <w:bCs/>
          <w:noProof/>
          <w:color w:val="000000" w:themeColor="text1"/>
          <w:szCs w:val="24"/>
          <w:u w:val="none"/>
        </w:rPr>
        <w:t>Par nekustamā īpašuma Jaungulbenes pagastā ar nosaukumu “Augstiņi” atsavināšanu</w:t>
      </w:r>
    </w:p>
    <w:p w14:paraId="1A351585"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10</w:t>
      </w:r>
      <w:r w:rsidRPr="00F77E93">
        <w:rPr>
          <w:b/>
          <w:bCs/>
          <w:color w:val="000000" w:themeColor="text1"/>
          <w:szCs w:val="24"/>
          <w:u w:val="none"/>
        </w:rPr>
        <w:t xml:space="preserve">. </w:t>
      </w:r>
      <w:r w:rsidRPr="00F77E93">
        <w:rPr>
          <w:b/>
          <w:bCs/>
          <w:noProof/>
          <w:color w:val="000000" w:themeColor="text1"/>
          <w:szCs w:val="24"/>
          <w:u w:val="none"/>
        </w:rPr>
        <w:t>Par nekustamā īpašuma Stradu pagastā ar nosaukumu “Stāķu mazdārziņš” atsavināšanu</w:t>
      </w:r>
    </w:p>
    <w:p w14:paraId="018751EF"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11</w:t>
      </w:r>
      <w:r w:rsidRPr="00F77E93">
        <w:rPr>
          <w:b/>
          <w:bCs/>
          <w:color w:val="000000" w:themeColor="text1"/>
          <w:szCs w:val="24"/>
          <w:u w:val="none"/>
        </w:rPr>
        <w:t xml:space="preserve">. </w:t>
      </w:r>
      <w:r w:rsidRPr="00F77E93">
        <w:rPr>
          <w:b/>
          <w:bCs/>
          <w:noProof/>
          <w:color w:val="000000" w:themeColor="text1"/>
          <w:szCs w:val="24"/>
          <w:u w:val="none"/>
        </w:rPr>
        <w:t>Par kustamās mantas – traktora piekabes LMR-2,5/01 (valsts reģistrācijas numurs P717LK), atsavināšanu</w:t>
      </w:r>
    </w:p>
    <w:p w14:paraId="3F5EDD4B"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lastRenderedPageBreak/>
        <w:t>12</w:t>
      </w:r>
      <w:r w:rsidRPr="00F77E93">
        <w:rPr>
          <w:b/>
          <w:bCs/>
          <w:color w:val="000000" w:themeColor="text1"/>
          <w:szCs w:val="24"/>
          <w:u w:val="none"/>
        </w:rPr>
        <w:t xml:space="preserve">. </w:t>
      </w:r>
      <w:r w:rsidRPr="00F77E93">
        <w:rPr>
          <w:b/>
          <w:bCs/>
          <w:noProof/>
          <w:color w:val="000000" w:themeColor="text1"/>
          <w:szCs w:val="24"/>
          <w:u w:val="none"/>
        </w:rPr>
        <w:t>Par kustamās mantas – transportlīdzekļa VW Transporter (valsts reģistrācijas numurs FG8847), atsavināšanu</w:t>
      </w:r>
    </w:p>
    <w:p w14:paraId="355C6B2D"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13</w:t>
      </w:r>
      <w:r w:rsidRPr="00F77E93">
        <w:rPr>
          <w:b/>
          <w:bCs/>
          <w:color w:val="000000" w:themeColor="text1"/>
          <w:szCs w:val="24"/>
          <w:u w:val="none"/>
        </w:rPr>
        <w:t xml:space="preserve">. </w:t>
      </w:r>
      <w:r w:rsidRPr="00F77E93">
        <w:rPr>
          <w:b/>
          <w:bCs/>
          <w:noProof/>
          <w:color w:val="000000" w:themeColor="text1"/>
          <w:szCs w:val="24"/>
          <w:u w:val="none"/>
        </w:rPr>
        <w:t>Par nekustamā īpašuma Beļavas pagastā ar nosaukumu “Grietiņas 1” nosacītās cenas apstiprināšanu</w:t>
      </w:r>
    </w:p>
    <w:p w14:paraId="358875FD"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14</w:t>
      </w:r>
      <w:r w:rsidRPr="00F77E93">
        <w:rPr>
          <w:b/>
          <w:bCs/>
          <w:color w:val="000000" w:themeColor="text1"/>
          <w:szCs w:val="24"/>
          <w:u w:val="none"/>
        </w:rPr>
        <w:t xml:space="preserve">. </w:t>
      </w:r>
      <w:r w:rsidRPr="00F77E93">
        <w:rPr>
          <w:b/>
          <w:bCs/>
          <w:noProof/>
          <w:color w:val="000000" w:themeColor="text1"/>
          <w:szCs w:val="24"/>
          <w:u w:val="none"/>
        </w:rPr>
        <w:t>Par nekustamā īpašuma Rankas pagastā ar nosaukumu “Purēni” nosacītās cenas apstiprināšanu</w:t>
      </w:r>
    </w:p>
    <w:p w14:paraId="4F23402E"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15</w:t>
      </w:r>
      <w:r w:rsidRPr="00F77E93">
        <w:rPr>
          <w:b/>
          <w:bCs/>
          <w:color w:val="000000" w:themeColor="text1"/>
          <w:szCs w:val="24"/>
          <w:u w:val="none"/>
        </w:rPr>
        <w:t xml:space="preserve">. </w:t>
      </w:r>
      <w:r w:rsidRPr="00F77E93">
        <w:rPr>
          <w:b/>
          <w:bCs/>
          <w:noProof/>
          <w:color w:val="000000" w:themeColor="text1"/>
          <w:szCs w:val="24"/>
          <w:u w:val="none"/>
        </w:rPr>
        <w:t>Par nekustamā īpašuma Lejasciema pagastā ar nosaukumu “Upesloki” nosacītās cenas un izsoles starp pirmpirkuma tiesīgajām personām noteikumu apstiprināšanu</w:t>
      </w:r>
    </w:p>
    <w:p w14:paraId="1661F350"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16</w:t>
      </w:r>
      <w:r w:rsidRPr="00F77E93">
        <w:rPr>
          <w:b/>
          <w:bCs/>
          <w:color w:val="000000" w:themeColor="text1"/>
          <w:szCs w:val="24"/>
          <w:u w:val="none"/>
        </w:rPr>
        <w:t xml:space="preserve">. </w:t>
      </w:r>
      <w:r w:rsidRPr="00F77E93">
        <w:rPr>
          <w:b/>
          <w:bCs/>
          <w:noProof/>
          <w:color w:val="000000" w:themeColor="text1"/>
          <w:szCs w:val="24"/>
          <w:u w:val="none"/>
        </w:rPr>
        <w:t>Par nekustamā īpašuma Rankas pagastā ar nosaukumu “Dārzi 1” nosacītās cenas un izsoles starp pirmpirkuma tiesīgajām personām noteikumu apstiprināšanu</w:t>
      </w:r>
    </w:p>
    <w:p w14:paraId="46C00C4B"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17</w:t>
      </w:r>
      <w:r w:rsidRPr="00F77E93">
        <w:rPr>
          <w:b/>
          <w:bCs/>
          <w:color w:val="000000" w:themeColor="text1"/>
          <w:szCs w:val="24"/>
          <w:u w:val="none"/>
        </w:rPr>
        <w:t xml:space="preserve">. </w:t>
      </w:r>
      <w:r w:rsidRPr="00F77E93">
        <w:rPr>
          <w:b/>
          <w:bCs/>
          <w:noProof/>
          <w:color w:val="000000" w:themeColor="text1"/>
          <w:szCs w:val="24"/>
          <w:u w:val="none"/>
        </w:rPr>
        <w:t>Par nekustamā īpašuma Gulbenes pilsētā ar nosaukumu “Miera iela 26A” pirmās izsoles rīkošanu, noteikumu un sākumcenas apstiprināšanu</w:t>
      </w:r>
    </w:p>
    <w:p w14:paraId="50A476FB"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18</w:t>
      </w:r>
      <w:r w:rsidRPr="00F77E93">
        <w:rPr>
          <w:b/>
          <w:bCs/>
          <w:color w:val="000000" w:themeColor="text1"/>
          <w:szCs w:val="24"/>
          <w:u w:val="none"/>
        </w:rPr>
        <w:t xml:space="preserve">. </w:t>
      </w:r>
      <w:r w:rsidRPr="00F77E93">
        <w:rPr>
          <w:b/>
          <w:bCs/>
          <w:noProof/>
          <w:color w:val="000000" w:themeColor="text1"/>
          <w:szCs w:val="24"/>
          <w:u w:val="none"/>
        </w:rPr>
        <w:t>Par nekustamā īpašuma Beļavas pagastā ar nosaukumu “Spārīte 332” pirmās izsoles rīkošanu, noteikumu un sākumcenas apstiprināšanu</w:t>
      </w:r>
    </w:p>
    <w:p w14:paraId="50755DF0"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19</w:t>
      </w:r>
      <w:r w:rsidRPr="00F77E93">
        <w:rPr>
          <w:b/>
          <w:bCs/>
          <w:color w:val="000000" w:themeColor="text1"/>
          <w:szCs w:val="24"/>
          <w:u w:val="none"/>
        </w:rPr>
        <w:t xml:space="preserve">. </w:t>
      </w:r>
      <w:r w:rsidRPr="00F77E93">
        <w:rPr>
          <w:b/>
          <w:bCs/>
          <w:noProof/>
          <w:color w:val="000000" w:themeColor="text1"/>
          <w:szCs w:val="24"/>
          <w:u w:val="none"/>
        </w:rPr>
        <w:t>Par nekustamā īpašuma Beļavas pagastā ar nosaukumu “Strautmaļi” otrās izsoles rīkošanu, noteikumu un sākumcenas apstiprināšanu</w:t>
      </w:r>
    </w:p>
    <w:p w14:paraId="41A1A976"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20</w:t>
      </w:r>
      <w:r w:rsidRPr="00F77E93">
        <w:rPr>
          <w:b/>
          <w:bCs/>
          <w:color w:val="000000" w:themeColor="text1"/>
          <w:szCs w:val="24"/>
          <w:u w:val="none"/>
        </w:rPr>
        <w:t xml:space="preserve">. </w:t>
      </w:r>
      <w:r w:rsidRPr="00F77E93">
        <w:rPr>
          <w:b/>
          <w:bCs/>
          <w:noProof/>
          <w:color w:val="000000" w:themeColor="text1"/>
          <w:szCs w:val="24"/>
          <w:u w:val="none"/>
        </w:rPr>
        <w:t>Par dzīvokļa īpašuma “Gaujmalas” – 11, Sinole, Lejasciema pagasts, Gulbenes novads, pirmās izsoles rīkošanu, noteikumu un sākumcenas apstiprināšanu</w:t>
      </w:r>
    </w:p>
    <w:p w14:paraId="71EEF592"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21</w:t>
      </w:r>
      <w:r w:rsidRPr="00F77E93">
        <w:rPr>
          <w:b/>
          <w:bCs/>
          <w:color w:val="000000" w:themeColor="text1"/>
          <w:szCs w:val="24"/>
          <w:u w:val="none"/>
        </w:rPr>
        <w:t xml:space="preserve">. </w:t>
      </w:r>
      <w:r w:rsidRPr="00F77E93">
        <w:rPr>
          <w:b/>
          <w:bCs/>
          <w:noProof/>
          <w:color w:val="000000" w:themeColor="text1"/>
          <w:szCs w:val="24"/>
          <w:u w:val="none"/>
        </w:rPr>
        <w:t>Par dzīvokļa īpašuma “Gaujmalas” – 16, Sinole, Lejasciema pagasts, Gulbenes novads, pirmās izsoles rīkošanu, noteikumu un sākumcenas apstiprināšanu</w:t>
      </w:r>
    </w:p>
    <w:p w14:paraId="774FDCD8"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22</w:t>
      </w:r>
      <w:r w:rsidRPr="00F77E93">
        <w:rPr>
          <w:b/>
          <w:bCs/>
          <w:color w:val="000000" w:themeColor="text1"/>
          <w:szCs w:val="24"/>
          <w:u w:val="none"/>
        </w:rPr>
        <w:t xml:space="preserve">. </w:t>
      </w:r>
      <w:r w:rsidRPr="00F77E93">
        <w:rPr>
          <w:b/>
          <w:bCs/>
          <w:noProof/>
          <w:color w:val="000000" w:themeColor="text1"/>
          <w:szCs w:val="24"/>
          <w:u w:val="none"/>
        </w:rPr>
        <w:t>Par nekustamā īpašuma Ceriņu iela 22A, Gulbene, Gulbenes novads, pircēja apstiprināšanu</w:t>
      </w:r>
    </w:p>
    <w:p w14:paraId="4DD83F95"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23</w:t>
      </w:r>
      <w:r w:rsidRPr="00F77E93">
        <w:rPr>
          <w:b/>
          <w:bCs/>
          <w:color w:val="000000" w:themeColor="text1"/>
          <w:szCs w:val="24"/>
          <w:u w:val="none"/>
        </w:rPr>
        <w:t xml:space="preserve">. </w:t>
      </w:r>
      <w:r w:rsidRPr="00F77E93">
        <w:rPr>
          <w:b/>
          <w:bCs/>
          <w:noProof/>
          <w:color w:val="000000" w:themeColor="text1"/>
          <w:szCs w:val="24"/>
          <w:u w:val="none"/>
        </w:rPr>
        <w:t>Par nomas objekta piedāvājumu atlases organizēšanu</w:t>
      </w:r>
    </w:p>
    <w:p w14:paraId="7C0C0D5E"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24</w:t>
      </w:r>
      <w:r w:rsidRPr="00F77E93">
        <w:rPr>
          <w:b/>
          <w:bCs/>
          <w:color w:val="000000" w:themeColor="text1"/>
          <w:szCs w:val="24"/>
          <w:u w:val="none"/>
        </w:rPr>
        <w:t xml:space="preserve">. </w:t>
      </w:r>
      <w:r w:rsidRPr="00F77E93">
        <w:rPr>
          <w:b/>
          <w:bCs/>
          <w:noProof/>
          <w:color w:val="000000" w:themeColor="text1"/>
          <w:szCs w:val="24"/>
          <w:u w:val="none"/>
        </w:rPr>
        <w:t>Vienošanās par grozījumiem 01.04.2018. Deleģēšanas līgumā Nr.GND/9.13/18/351</w:t>
      </w:r>
    </w:p>
    <w:p w14:paraId="7569D1F8"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25</w:t>
      </w:r>
      <w:r w:rsidRPr="00F77E93">
        <w:rPr>
          <w:b/>
          <w:bCs/>
          <w:color w:val="000000" w:themeColor="text1"/>
          <w:szCs w:val="24"/>
          <w:u w:val="none"/>
        </w:rPr>
        <w:t xml:space="preserve">. </w:t>
      </w:r>
      <w:r w:rsidRPr="00F77E93">
        <w:rPr>
          <w:b/>
          <w:bCs/>
          <w:noProof/>
          <w:color w:val="000000" w:themeColor="text1"/>
          <w:szCs w:val="24"/>
          <w:u w:val="none"/>
        </w:rPr>
        <w:t>Par Gulbenes novada pašvaldības autoceļu uzturēšanas klasēm</w:t>
      </w:r>
    </w:p>
    <w:p w14:paraId="77A91CFD"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26</w:t>
      </w:r>
      <w:r w:rsidRPr="00F77E93">
        <w:rPr>
          <w:b/>
          <w:bCs/>
          <w:color w:val="000000" w:themeColor="text1"/>
          <w:szCs w:val="24"/>
          <w:u w:val="none"/>
        </w:rPr>
        <w:t xml:space="preserve">. </w:t>
      </w:r>
      <w:r w:rsidRPr="00F77E93">
        <w:rPr>
          <w:b/>
          <w:bCs/>
          <w:noProof/>
          <w:color w:val="000000" w:themeColor="text1"/>
          <w:szCs w:val="24"/>
          <w:u w:val="none"/>
        </w:rPr>
        <w:t>Par zemes ierīcības projekta apstiprināšanu Lizuma pagasta nekustamajam īpašumam “Lienītes”</w:t>
      </w:r>
    </w:p>
    <w:p w14:paraId="2DCA0687" w14:textId="77777777" w:rsidR="00653AE0" w:rsidRPr="00F77E93" w:rsidRDefault="00000000" w:rsidP="00F77E93">
      <w:pPr>
        <w:spacing w:before="60"/>
        <w:jc w:val="both"/>
        <w:rPr>
          <w:b/>
          <w:bCs/>
          <w:color w:val="000000" w:themeColor="text1"/>
          <w:szCs w:val="24"/>
          <w:u w:val="none"/>
        </w:rPr>
      </w:pPr>
      <w:r w:rsidRPr="00F77E93">
        <w:rPr>
          <w:b/>
          <w:bCs/>
          <w:noProof/>
          <w:color w:val="000000" w:themeColor="text1"/>
          <w:szCs w:val="24"/>
          <w:u w:val="none"/>
        </w:rPr>
        <w:t>27</w:t>
      </w:r>
      <w:r w:rsidRPr="00F77E93">
        <w:rPr>
          <w:b/>
          <w:bCs/>
          <w:color w:val="000000" w:themeColor="text1"/>
          <w:szCs w:val="24"/>
          <w:u w:val="none"/>
        </w:rPr>
        <w:t xml:space="preserve">. </w:t>
      </w:r>
      <w:r w:rsidRPr="00F77E93">
        <w:rPr>
          <w:b/>
          <w:bCs/>
          <w:noProof/>
          <w:color w:val="000000" w:themeColor="text1"/>
          <w:szCs w:val="24"/>
          <w:u w:val="none"/>
        </w:rPr>
        <w:t>Par zemes ierīcības projekta apstiprināšanu Līgo pagasta nekustamajam īpašumam “Būrukakti”</w:t>
      </w:r>
    </w:p>
    <w:p w14:paraId="3A69432F" w14:textId="77777777" w:rsidR="00360A3B" w:rsidRPr="0016506D" w:rsidRDefault="00360A3B" w:rsidP="000C7638">
      <w:pPr>
        <w:rPr>
          <w:szCs w:val="24"/>
          <w:u w:val="none"/>
        </w:rPr>
      </w:pPr>
    </w:p>
    <w:p w14:paraId="729291E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7BF35AE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41F314A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56B2DB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BC4CAE6" w14:textId="06636333" w:rsidR="00E264AD" w:rsidRPr="00575A1B" w:rsidRDefault="00000000" w:rsidP="00575A1B">
      <w:pPr>
        <w:rPr>
          <w:rFonts w:eastAsia="Calibri"/>
          <w:szCs w:val="24"/>
          <w:u w:val="none"/>
        </w:rPr>
      </w:pPr>
      <w:r>
        <w:rPr>
          <w:rFonts w:eastAsia="Calibri"/>
          <w:szCs w:val="24"/>
          <w:u w:val="none"/>
        </w:rPr>
        <w:t xml:space="preserve">DEBATĒS PIEDALĀS: </w:t>
      </w:r>
      <w:r w:rsidR="00A82AA9">
        <w:rPr>
          <w:rFonts w:eastAsia="Calibri"/>
          <w:szCs w:val="24"/>
          <w:u w:val="none"/>
        </w:rPr>
        <w:t>Intars Liepiņš</w:t>
      </w:r>
    </w:p>
    <w:p w14:paraId="67A8AD19" w14:textId="77777777" w:rsidR="00BC2002" w:rsidRDefault="00BC2002" w:rsidP="00956EC8">
      <w:pPr>
        <w:rPr>
          <w:rFonts w:eastAsia="Calibri"/>
          <w:color w:val="FF0000"/>
          <w:szCs w:val="24"/>
          <w:u w:val="none"/>
        </w:rPr>
      </w:pPr>
    </w:p>
    <w:p w14:paraId="4D05863A" w14:textId="77777777" w:rsidR="00956EC8" w:rsidRPr="00B64CA9" w:rsidRDefault="00000000" w:rsidP="00A82AA9">
      <w:pPr>
        <w:spacing w:line="360" w:lineRule="auto"/>
        <w:ind w:firstLine="567"/>
        <w:jc w:val="both"/>
        <w:rPr>
          <w:rFonts w:eastAsia="Calibri"/>
          <w:szCs w:val="24"/>
          <w:u w:val="none"/>
        </w:rPr>
      </w:pPr>
      <w:r w:rsidRPr="00B64CA9">
        <w:rPr>
          <w:rFonts w:eastAsia="Calibri"/>
          <w:szCs w:val="24"/>
          <w:u w:val="none"/>
        </w:rPr>
        <w:t>Priekšlikumi balsošanai:</w:t>
      </w:r>
    </w:p>
    <w:p w14:paraId="67FB395B" w14:textId="77777777" w:rsidR="00956EC8" w:rsidRPr="00B64CA9" w:rsidRDefault="00000000" w:rsidP="00A82AA9">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26.punktu - </w:t>
      </w:r>
      <w:r w:rsidRPr="00A82AA9">
        <w:rPr>
          <w:rFonts w:eastAsia="Calibri"/>
          <w:b/>
          <w:bCs/>
          <w:noProof/>
          <w:szCs w:val="24"/>
          <w:u w:val="none"/>
        </w:rPr>
        <w:t>Par zemes ierīcības projekta apstiprināšanu Lizuma pagasta nekustamajam īpašumam “Lienītes”</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BD4538B" w14:textId="77777777" w:rsidR="00B61419" w:rsidRDefault="00000000" w:rsidP="00A82AA9">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Švika, Gunārs Ciglis, Intars Liepiņš, Mudīte Motivāne, Normunds Mazūrs), "Pret" – nav, "Atturas" – nav, "Nepiedalās" – nav</w:t>
      </w:r>
    </w:p>
    <w:p w14:paraId="0B95BC2A" w14:textId="77777777" w:rsidR="000721E9" w:rsidRDefault="00000000" w:rsidP="00A82AA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A60415F" w14:textId="77777777" w:rsidR="008225DD" w:rsidRPr="00B64CA9" w:rsidRDefault="008225DD" w:rsidP="00A82AA9">
      <w:pPr>
        <w:spacing w:line="360" w:lineRule="auto"/>
        <w:ind w:firstLine="567"/>
        <w:jc w:val="both"/>
        <w:rPr>
          <w:rFonts w:eastAsia="Calibri"/>
          <w:szCs w:val="24"/>
          <w:u w:val="none"/>
        </w:rPr>
      </w:pPr>
    </w:p>
    <w:p w14:paraId="29B89023" w14:textId="77777777" w:rsidR="00956EC8" w:rsidRPr="00B64CA9" w:rsidRDefault="00000000" w:rsidP="00C905ED">
      <w:pPr>
        <w:widowControl w:val="0"/>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27.punktu - </w:t>
      </w:r>
      <w:r w:rsidRPr="00A82AA9">
        <w:rPr>
          <w:rFonts w:eastAsia="Calibri"/>
          <w:b/>
          <w:bCs/>
          <w:noProof/>
          <w:szCs w:val="24"/>
          <w:u w:val="none"/>
        </w:rPr>
        <w:t>Par zemes ierīcības projekta apstiprināšanu Līgo pagasta nekustamajam īpašumam “Būrukakti”</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87E5227" w14:textId="77777777" w:rsidR="00B61419" w:rsidRDefault="00000000" w:rsidP="00C905ED">
      <w:pPr>
        <w:widowControl w:val="0"/>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 xml:space="preserve">ar 6 balsīm "Par" (Ainārs Brezinskis, Guna Švika, Gunārs Ciglis, Intars Liepiņš, </w:t>
      </w:r>
      <w:r w:rsidRPr="00B64CA9">
        <w:rPr>
          <w:rFonts w:eastAsia="Calibri"/>
          <w:noProof/>
          <w:szCs w:val="24"/>
          <w:u w:val="none"/>
        </w:rPr>
        <w:lastRenderedPageBreak/>
        <w:t>Mudīte Motivāne, Normunds Mazūrs), "Pret" – nav, "Atturas" – nav, "Nepiedalās" – nav</w:t>
      </w:r>
    </w:p>
    <w:p w14:paraId="112267EE" w14:textId="77777777" w:rsidR="000721E9" w:rsidRDefault="00000000" w:rsidP="00A82AA9">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FF9CD0E" w14:textId="77777777" w:rsidR="008225DD" w:rsidRPr="00B64CA9" w:rsidRDefault="008225DD" w:rsidP="008225DD">
      <w:pPr>
        <w:rPr>
          <w:rFonts w:eastAsia="Calibri"/>
          <w:szCs w:val="24"/>
          <w:u w:val="none"/>
        </w:rPr>
      </w:pPr>
    </w:p>
    <w:p w14:paraId="767D415F" w14:textId="77777777" w:rsidR="00114990" w:rsidRDefault="00000000" w:rsidP="00A82AA9">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E41C350" w14:textId="77777777" w:rsidR="00B24B3A" w:rsidRDefault="00000000" w:rsidP="00A82AA9">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18402D0E" w14:textId="0C8EA519" w:rsidR="00F77E93" w:rsidRPr="00B24B3A" w:rsidRDefault="00F77E93" w:rsidP="00A82AA9">
      <w:pPr>
        <w:spacing w:line="360" w:lineRule="auto"/>
        <w:ind w:firstLine="567"/>
        <w:jc w:val="both"/>
        <w:rPr>
          <w:u w:val="none"/>
        </w:rPr>
      </w:pPr>
      <w:r>
        <w:rPr>
          <w:noProof/>
          <w:u w:val="none"/>
        </w:rPr>
        <w:t>APSTIPRINĀT 2023.gada  18.oktobra Attīstības un tautsaimniecības komitejas sēdes darba kārtību.</w:t>
      </w:r>
    </w:p>
    <w:p w14:paraId="0B8FEB41" w14:textId="77777777" w:rsidR="00203C2F" w:rsidRDefault="00203C2F" w:rsidP="000C7638">
      <w:pPr>
        <w:rPr>
          <w:color w:val="000000" w:themeColor="text1"/>
          <w:szCs w:val="24"/>
          <w:u w:val="none"/>
        </w:rPr>
      </w:pPr>
    </w:p>
    <w:p w14:paraId="2B40C7B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6F39E282" w14:textId="5A61025D"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 xml:space="preserve">Par </w:t>
      </w:r>
      <w:r w:rsidR="00F77E93">
        <w:rPr>
          <w:rFonts w:eastAsia="Calibri"/>
          <w:b/>
          <w:noProof/>
          <w:szCs w:val="24"/>
          <w:u w:val="none"/>
        </w:rPr>
        <w:t>Galgauskas</w:t>
      </w:r>
      <w:r w:rsidRPr="00DE7201">
        <w:rPr>
          <w:rFonts w:eastAsia="Calibri"/>
          <w:b/>
          <w:noProof/>
          <w:szCs w:val="24"/>
          <w:u w:val="none"/>
        </w:rPr>
        <w:t xml:space="preserve"> pagasta nekustamā īpašuma “Birztalas” sastāva grozīšanu un jauna nekustamā īpašuma nosaukuma piešķiršanu</w:t>
      </w:r>
    </w:p>
    <w:p w14:paraId="1AB3962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6952D6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3FC1904" w14:textId="695367FC" w:rsidR="00E264AD" w:rsidRPr="00575A1B" w:rsidRDefault="00000000" w:rsidP="00575A1B">
      <w:pPr>
        <w:rPr>
          <w:rFonts w:eastAsia="Calibri"/>
          <w:szCs w:val="24"/>
          <w:u w:val="none"/>
        </w:rPr>
      </w:pPr>
      <w:r>
        <w:rPr>
          <w:rFonts w:eastAsia="Calibri"/>
          <w:szCs w:val="24"/>
          <w:u w:val="none"/>
        </w:rPr>
        <w:t xml:space="preserve">DEBATĒS PIEDALĀS: </w:t>
      </w:r>
      <w:r w:rsidR="00F77E93">
        <w:rPr>
          <w:rFonts w:eastAsia="Calibri"/>
          <w:szCs w:val="24"/>
          <w:u w:val="none"/>
        </w:rPr>
        <w:t>nav</w:t>
      </w:r>
    </w:p>
    <w:p w14:paraId="0958A2AC" w14:textId="77777777" w:rsidR="00BC2002" w:rsidRDefault="00BC2002" w:rsidP="00956EC8">
      <w:pPr>
        <w:rPr>
          <w:rFonts w:eastAsia="Calibri"/>
          <w:color w:val="FF0000"/>
          <w:szCs w:val="24"/>
          <w:u w:val="none"/>
        </w:rPr>
      </w:pPr>
    </w:p>
    <w:p w14:paraId="1221C471" w14:textId="77777777" w:rsidR="00114990" w:rsidRDefault="00000000" w:rsidP="00F77E93">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479E2D1" w14:textId="77777777" w:rsidR="00B24B3A" w:rsidRDefault="00000000"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xml:space="preserve">, </w:t>
      </w:r>
      <w:r w:rsidR="00E966B9">
        <w:rPr>
          <w:u w:val="none"/>
        </w:rPr>
        <w:t>NOLEMJ</w:t>
      </w:r>
      <w:r w:rsidR="00114990" w:rsidRPr="00B24B3A">
        <w:rPr>
          <w:u w:val="none"/>
        </w:rPr>
        <w:t>:</w:t>
      </w:r>
    </w:p>
    <w:p w14:paraId="26206A69" w14:textId="77777777" w:rsidR="00F77E93" w:rsidRDefault="00F77E93" w:rsidP="00F77E93">
      <w:pPr>
        <w:spacing w:line="360" w:lineRule="auto"/>
        <w:ind w:firstLine="567"/>
        <w:jc w:val="both"/>
        <w:rPr>
          <w:u w:val="none"/>
        </w:rPr>
      </w:pPr>
      <w:r>
        <w:rPr>
          <w:noProof/>
          <w:u w:val="none"/>
        </w:rPr>
        <w:t>V</w:t>
      </w:r>
      <w:r>
        <w:rPr>
          <w:u w:val="none"/>
        </w:rPr>
        <w:t>irzīt izskatīšanai domes sēdē lēmumprojektu:</w:t>
      </w:r>
    </w:p>
    <w:p w14:paraId="0585F390" w14:textId="77777777" w:rsidR="00513C70" w:rsidRPr="00513C70" w:rsidRDefault="00513C70" w:rsidP="00513C70">
      <w:pPr>
        <w:jc w:val="center"/>
        <w:rPr>
          <w:b/>
          <w:szCs w:val="24"/>
          <w:u w:val="none"/>
          <w:lang w:eastAsia="lv-LV"/>
        </w:rPr>
      </w:pPr>
      <w:r w:rsidRPr="00513C70">
        <w:rPr>
          <w:b/>
          <w:szCs w:val="24"/>
          <w:u w:val="none"/>
          <w:lang w:eastAsia="lv-LV"/>
        </w:rPr>
        <w:t>Par Galgauskas pagasta nekustamā īpašuma “Birztalas” sastāva grozīšanu un jauna nekustamā īpašuma nosaukuma piešķiršanu</w:t>
      </w:r>
    </w:p>
    <w:p w14:paraId="7EDD9827" w14:textId="77777777" w:rsidR="00513C70" w:rsidRPr="00513C70" w:rsidRDefault="00513C70" w:rsidP="00513C70">
      <w:pPr>
        <w:rPr>
          <w:szCs w:val="24"/>
          <w:u w:val="none"/>
          <w:lang w:eastAsia="lv-LV"/>
        </w:rPr>
      </w:pPr>
    </w:p>
    <w:p w14:paraId="1622FCE4" w14:textId="614778BC" w:rsidR="00513C70" w:rsidRPr="00513C70" w:rsidRDefault="00513C70" w:rsidP="00C905ED">
      <w:pPr>
        <w:spacing w:line="360" w:lineRule="auto"/>
        <w:ind w:firstLine="567"/>
        <w:jc w:val="both"/>
        <w:rPr>
          <w:rFonts w:eastAsia="SimSun"/>
          <w:szCs w:val="24"/>
          <w:u w:val="none"/>
          <w:lang w:eastAsia="zh-CN" w:bidi="hi-IN"/>
        </w:rPr>
      </w:pPr>
      <w:bookmarkStart w:id="3" w:name="_Hlk126657802"/>
      <w:r w:rsidRPr="00513C70">
        <w:rPr>
          <w:rFonts w:eastAsia="SimSun"/>
          <w:szCs w:val="24"/>
          <w:u w:val="none"/>
          <w:lang w:eastAsia="zh-CN" w:bidi="hi-IN"/>
        </w:rPr>
        <w:t xml:space="preserve">Izskatīts </w:t>
      </w:r>
      <w:r w:rsidR="00061C62">
        <w:rPr>
          <w:rFonts w:eastAsia="SimSun"/>
          <w:b/>
          <w:bCs/>
          <w:szCs w:val="24"/>
          <w:u w:val="none"/>
          <w:lang w:eastAsia="zh-CN" w:bidi="hi-IN"/>
        </w:rPr>
        <w:t>….</w:t>
      </w:r>
      <w:r w:rsidRPr="00513C70">
        <w:rPr>
          <w:rFonts w:eastAsia="SimSun"/>
          <w:szCs w:val="24"/>
          <w:u w:val="none"/>
          <w:lang w:eastAsia="zh-CN" w:bidi="hi-IN"/>
        </w:rPr>
        <w:t xml:space="preserve">, 2023.gada 10.oktobra iesniegums (Gulbenes novada pašvaldībā saņemts 2023.gada 11.oktobrī un reģistrēts ar Nr. GND/5.13.3/23/2044-P) ar lūgumu atļaut no nekustamā </w:t>
      </w:r>
      <w:bookmarkStart w:id="4" w:name="_Hlk148014001"/>
      <w:r w:rsidRPr="00513C70">
        <w:rPr>
          <w:rFonts w:eastAsia="SimSun"/>
          <w:szCs w:val="24"/>
          <w:u w:val="none"/>
          <w:lang w:eastAsia="zh-CN" w:bidi="hi-IN"/>
        </w:rPr>
        <w:t>īpašuma “Birztalas”, Galgauskas pagasts, Gulbenes novads, kadastra numurs 5056 004 0122, atdalīt trīs zemes vienības ar kadastra apzīmējumiem 5056 004 0123, 14,8 ha platībā, 5056 004 0124, 0,4 ha platībā, 5056 004 0125, 5,4 ha platībā</w:t>
      </w:r>
      <w:bookmarkEnd w:id="4"/>
      <w:r w:rsidRPr="00513C70">
        <w:rPr>
          <w:rFonts w:eastAsia="SimSun"/>
          <w:szCs w:val="24"/>
          <w:u w:val="none"/>
          <w:lang w:eastAsia="zh-CN" w:bidi="hi-IN"/>
        </w:rPr>
        <w:t>, izveidojot jaunu nekustamo īpašumu, un piešķirt tam nosaukumu.</w:t>
      </w:r>
    </w:p>
    <w:p w14:paraId="574C7FE2" w14:textId="77777777" w:rsidR="00513C70" w:rsidRPr="00513C70" w:rsidRDefault="00513C70" w:rsidP="00C905ED">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Pašvaldību likuma 10.panta pirmās daļas 21.punkts </w:t>
      </w:r>
      <w:bookmarkEnd w:id="3"/>
      <w:r w:rsidRPr="00513C70">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2CD2DEC3" w14:textId="77777777" w:rsidR="00513C70" w:rsidRPr="00513C70" w:rsidRDefault="00513C70" w:rsidP="00C905ED">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w:t>
      </w:r>
      <w:r w:rsidRPr="00513C70">
        <w:rPr>
          <w:rFonts w:eastAsia="SimSun"/>
          <w:szCs w:val="24"/>
          <w:u w:val="none"/>
          <w:lang w:eastAsia="zh-CN" w:bidi="hi-IN"/>
        </w:rPr>
        <w:lastRenderedPageBreak/>
        <w:t>veido un tā sastāvu groza normatīvajos aktos noteiktajā kārtībā, savukārt 33.panta 4.punkts nosaka, ka nekustamo īpašumu veido, grozot reģistrēta nekustamā īpašuma sastāvu, no tā atdalot nekustamā īpašuma objektu.</w:t>
      </w:r>
    </w:p>
    <w:p w14:paraId="30B8BAA1" w14:textId="77777777" w:rsidR="00513C70" w:rsidRPr="00513C70" w:rsidRDefault="00513C70" w:rsidP="00C905ED">
      <w:pPr>
        <w:spacing w:line="360" w:lineRule="auto"/>
        <w:ind w:firstLine="567"/>
        <w:jc w:val="both"/>
        <w:rPr>
          <w:szCs w:val="24"/>
          <w:u w:val="none"/>
          <w:lang w:eastAsia="lv-LV"/>
        </w:rPr>
      </w:pPr>
      <w:r w:rsidRPr="00513C70">
        <w:rPr>
          <w:szCs w:val="24"/>
          <w:u w:val="none"/>
          <w:lang w:eastAsia="lv-LV"/>
        </w:rPr>
        <w:t xml:space="preserve">Ministru kabineta 2012.gada 10.janvāra noteikumu Nr. 50 “Vietvārdu informācijas noteikumu” 16.1.apakšpunkts 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39DC7985" w14:textId="77777777" w:rsidR="00513C70" w:rsidRPr="00513C70" w:rsidRDefault="00513C70" w:rsidP="00C905ED">
      <w:pPr>
        <w:spacing w:line="360" w:lineRule="auto"/>
        <w:ind w:firstLine="567"/>
        <w:jc w:val="both"/>
        <w:rPr>
          <w:szCs w:val="24"/>
          <w:u w:val="none"/>
          <w:lang w:eastAsia="lv-LV"/>
        </w:rPr>
      </w:pPr>
      <w:r w:rsidRPr="00513C70">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A2EC4A6" w14:textId="77777777" w:rsidR="00513C70" w:rsidRPr="00513C70" w:rsidRDefault="00513C70" w:rsidP="00513C70">
      <w:pPr>
        <w:spacing w:line="360" w:lineRule="auto"/>
        <w:ind w:firstLine="720"/>
        <w:jc w:val="both"/>
        <w:rPr>
          <w:rFonts w:eastAsia="SimSun"/>
          <w:szCs w:val="24"/>
          <w:u w:val="none"/>
          <w:lang w:eastAsia="zh-CN" w:bidi="hi-IN"/>
        </w:rPr>
      </w:pPr>
      <w:r w:rsidRPr="00513C70">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513C70">
        <w:rPr>
          <w:rFonts w:eastAsia="SimSun"/>
          <w:szCs w:val="24"/>
          <w:u w:val="none"/>
          <w:lang w:eastAsia="lv-LV"/>
        </w:rPr>
        <w:t xml:space="preserve">, </w:t>
      </w:r>
      <w:r w:rsidRPr="00513C70">
        <w:rPr>
          <w:rFonts w:eastAsia="SimSun"/>
          <w:szCs w:val="24"/>
          <w:u w:val="none"/>
          <w:lang w:eastAsia="zh-CN" w:bidi="hi-IN"/>
        </w:rPr>
        <w:t>un Attīstības un tautsaimniecības komitejas ieteikumu, atklāti balsojot: ar … balsīm “PAR”- , “PRET”- , “ATTURAS”- , Gulbenes novada dome NOLEMJ:</w:t>
      </w:r>
    </w:p>
    <w:p w14:paraId="4F3AEC45" w14:textId="77777777" w:rsidR="00513C70" w:rsidRPr="00513C70" w:rsidRDefault="00513C70" w:rsidP="00A82AA9">
      <w:pPr>
        <w:widowControl w:val="0"/>
        <w:spacing w:line="360" w:lineRule="auto"/>
        <w:ind w:firstLine="720"/>
        <w:jc w:val="both"/>
        <w:rPr>
          <w:rFonts w:eastAsia="SimSun"/>
          <w:szCs w:val="24"/>
          <w:u w:val="none"/>
          <w:lang w:eastAsia="zh-CN" w:bidi="hi-IN"/>
        </w:rPr>
      </w:pPr>
      <w:r w:rsidRPr="00513C70">
        <w:rPr>
          <w:rFonts w:eastAsia="SimSun"/>
          <w:szCs w:val="24"/>
          <w:u w:val="none"/>
          <w:lang w:eastAsia="zh-CN" w:bidi="hi-IN"/>
        </w:rPr>
        <w:t>1. PIEŠĶIRT nosaukumu “Meža Birztalas” nekustamajam īpašumam, kas tiks izveidots, atdalot no nekustamā īpašuma ar nosaukumu īpašuma “Birztalas”, Galgauskas pagasts, Gulbenes novads, kadastra numurs 5056 004 0122, trīs zemes vienības ar kadastra apzīmējumiem 5056 004 0123, 14,8 ha platībā, 5056 004 0124, 0,4 ha platībā, 5056 004 0125, 5,4 ha platībā.</w:t>
      </w:r>
    </w:p>
    <w:p w14:paraId="2286F659" w14:textId="77777777" w:rsidR="00513C70" w:rsidRPr="00513C70" w:rsidRDefault="00513C70" w:rsidP="00A82AA9">
      <w:pPr>
        <w:widowControl w:val="0"/>
        <w:spacing w:line="360" w:lineRule="auto"/>
        <w:ind w:firstLine="720"/>
        <w:jc w:val="both"/>
        <w:rPr>
          <w:rFonts w:eastAsia="SimSun"/>
          <w:szCs w:val="24"/>
          <w:u w:val="none"/>
          <w:lang w:eastAsia="zh-CN" w:bidi="hi-IN"/>
        </w:rPr>
      </w:pPr>
      <w:r w:rsidRPr="00513C70">
        <w:rPr>
          <w:rFonts w:eastAsia="SimSun"/>
          <w:szCs w:val="24"/>
          <w:u w:val="none"/>
          <w:lang w:eastAsia="zh-CN" w:bidi="hi-IN"/>
        </w:rPr>
        <w:t>2. MAINĪT zemes lietošanas mērķi:</w:t>
      </w:r>
    </w:p>
    <w:p w14:paraId="2EA581A9" w14:textId="77777777" w:rsidR="00513C70" w:rsidRPr="00513C70" w:rsidRDefault="00513C70" w:rsidP="00A82AA9">
      <w:pPr>
        <w:widowControl w:val="0"/>
        <w:spacing w:line="360" w:lineRule="auto"/>
        <w:ind w:firstLine="720"/>
        <w:jc w:val="both"/>
        <w:rPr>
          <w:rFonts w:eastAsia="SimSun"/>
          <w:szCs w:val="24"/>
          <w:u w:val="none"/>
          <w:lang w:eastAsia="zh-CN" w:bidi="hi-IN"/>
        </w:rPr>
      </w:pPr>
      <w:r w:rsidRPr="00513C70">
        <w:rPr>
          <w:rFonts w:eastAsia="SimSun"/>
          <w:szCs w:val="24"/>
          <w:u w:val="none"/>
          <w:lang w:eastAsia="zh-CN" w:bidi="hi-IN"/>
        </w:rPr>
        <w:t xml:space="preserve">2.1. </w:t>
      </w:r>
      <w:bookmarkStart w:id="5" w:name="_Hlk148014354"/>
      <w:r w:rsidRPr="00513C70">
        <w:rPr>
          <w:rFonts w:eastAsia="SimSun"/>
          <w:szCs w:val="24"/>
          <w:u w:val="none"/>
          <w:lang w:eastAsia="zh-CN" w:bidi="hi-IN"/>
        </w:rPr>
        <w:t xml:space="preserve">zemes vienībai ar kadastra apzīmējumu 5056 004 0124, 0,4 ha platībā, </w:t>
      </w:r>
      <w:bookmarkStart w:id="6" w:name="_Hlk148014173"/>
      <w:r w:rsidRPr="00513C70">
        <w:rPr>
          <w:rFonts w:eastAsia="SimSun"/>
          <w:szCs w:val="24"/>
          <w:u w:val="none"/>
          <w:lang w:eastAsia="zh-CN" w:bidi="hi-IN"/>
        </w:rPr>
        <w:t>no – zeme, uz kuras galvenā saimnieciskā darbībā ir lauksaimniecība (NĪLM kods 0101), uz – zeme, uz kuras galvenā saimnieciskā darbība ir mežsaimniecība (NĪLM kods 0201);</w:t>
      </w:r>
    </w:p>
    <w:bookmarkEnd w:id="5"/>
    <w:p w14:paraId="1E6BF542" w14:textId="77777777" w:rsidR="00513C70" w:rsidRPr="00513C70" w:rsidRDefault="00513C70" w:rsidP="00A82AA9">
      <w:pPr>
        <w:widowControl w:val="0"/>
        <w:spacing w:line="360" w:lineRule="auto"/>
        <w:ind w:firstLine="720"/>
        <w:jc w:val="both"/>
        <w:rPr>
          <w:rFonts w:eastAsia="SimSun"/>
          <w:szCs w:val="24"/>
          <w:u w:val="none"/>
          <w:lang w:eastAsia="zh-CN" w:bidi="hi-IN"/>
        </w:rPr>
      </w:pPr>
      <w:r w:rsidRPr="00513C70">
        <w:rPr>
          <w:rFonts w:eastAsia="SimSun"/>
          <w:szCs w:val="24"/>
          <w:u w:val="none"/>
          <w:lang w:eastAsia="zh-CN" w:bidi="hi-IN"/>
        </w:rPr>
        <w:lastRenderedPageBreak/>
        <w:t>2.2. zemes vienībai ar kadastra apzīmējumu 5056 004 0125, 5,4 ha platībā, no – zeme, uz kuras galvenā saimnieciskā darbībā ir lauksaimniecība (NĪLM kods 0101), uz – zeme, uz kuras galvenā saimnieciskā darbība ir mežsaimniecība (NĪLM kods 0201).</w:t>
      </w:r>
    </w:p>
    <w:bookmarkEnd w:id="6"/>
    <w:p w14:paraId="2EAC95AE" w14:textId="22D771A7" w:rsidR="00513C70" w:rsidRPr="00513C70" w:rsidRDefault="00513C70" w:rsidP="00513C70">
      <w:pPr>
        <w:spacing w:line="360" w:lineRule="auto"/>
        <w:ind w:firstLine="720"/>
        <w:jc w:val="both"/>
        <w:rPr>
          <w:rFonts w:eastAsia="SimSun"/>
          <w:szCs w:val="24"/>
          <w:u w:val="none"/>
          <w:lang w:eastAsia="zh-CN" w:bidi="hi-IN"/>
        </w:rPr>
      </w:pPr>
      <w:r w:rsidRPr="00513C70">
        <w:rPr>
          <w:rFonts w:eastAsia="SimSun"/>
          <w:szCs w:val="24"/>
          <w:u w:val="none"/>
          <w:lang w:eastAsia="zh-CN" w:bidi="hi-IN"/>
        </w:rPr>
        <w:t xml:space="preserve">3. Lēmumu nosūtīt </w:t>
      </w:r>
      <w:r w:rsidR="00061C62">
        <w:rPr>
          <w:rFonts w:eastAsia="SimSun"/>
          <w:szCs w:val="24"/>
          <w:u w:val="none"/>
          <w:lang w:eastAsia="zh-CN" w:bidi="hi-IN"/>
        </w:rPr>
        <w:t>….</w:t>
      </w:r>
      <w:r w:rsidRPr="00513C70">
        <w:rPr>
          <w:rFonts w:eastAsia="SimSun"/>
          <w:szCs w:val="24"/>
          <w:u w:val="none"/>
          <w:lang w:eastAsia="zh-CN" w:bidi="hi-IN"/>
        </w:rPr>
        <w:t>.</w:t>
      </w:r>
    </w:p>
    <w:p w14:paraId="2DF71099" w14:textId="77777777" w:rsidR="00513C70" w:rsidRPr="00513C70" w:rsidRDefault="00513C70" w:rsidP="00513C70">
      <w:pPr>
        <w:spacing w:line="360" w:lineRule="auto"/>
        <w:ind w:firstLine="720"/>
        <w:jc w:val="both"/>
        <w:rPr>
          <w:szCs w:val="24"/>
          <w:u w:val="none"/>
          <w:lang w:eastAsia="lv-LV"/>
        </w:rPr>
      </w:pPr>
      <w:r w:rsidRPr="00513C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3B47DF0" w14:textId="77777777" w:rsidR="00203C2F" w:rsidRDefault="00203C2F" w:rsidP="000C7638">
      <w:pPr>
        <w:rPr>
          <w:color w:val="000000" w:themeColor="text1"/>
          <w:szCs w:val="24"/>
          <w:u w:val="none"/>
        </w:rPr>
      </w:pPr>
    </w:p>
    <w:p w14:paraId="4E5045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7886BC6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“Ķilpāni 6” sastāva grozīšanu un jauna nekustamā īpašuma nosaukuma piešķiršanu</w:t>
      </w:r>
    </w:p>
    <w:p w14:paraId="63F790A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B74C4E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7E4DCE7" w14:textId="77777777" w:rsidR="00F77E93" w:rsidRPr="00575A1B" w:rsidRDefault="00F77E93" w:rsidP="00F77E93">
      <w:pPr>
        <w:rPr>
          <w:rFonts w:eastAsia="Calibri"/>
          <w:szCs w:val="24"/>
          <w:u w:val="none"/>
        </w:rPr>
      </w:pPr>
      <w:r>
        <w:rPr>
          <w:rFonts w:eastAsia="Calibri"/>
          <w:szCs w:val="24"/>
          <w:u w:val="none"/>
        </w:rPr>
        <w:t>DEBATĒS PIEDALĀS: nav</w:t>
      </w:r>
    </w:p>
    <w:p w14:paraId="51FB7B82" w14:textId="77777777" w:rsidR="00F77E93" w:rsidRDefault="00F77E93" w:rsidP="00F77E93">
      <w:pPr>
        <w:rPr>
          <w:rFonts w:eastAsia="Calibri"/>
          <w:color w:val="FF0000"/>
          <w:szCs w:val="24"/>
          <w:u w:val="none"/>
        </w:rPr>
      </w:pPr>
    </w:p>
    <w:p w14:paraId="37BE1227" w14:textId="77777777" w:rsidR="00F77E93" w:rsidRDefault="00F77E93" w:rsidP="00F77E93">
      <w:pPr>
        <w:spacing w:line="360" w:lineRule="auto"/>
        <w:ind w:firstLine="567"/>
        <w:jc w:val="both"/>
        <w:rPr>
          <w:u w:val="none"/>
        </w:rPr>
      </w:pPr>
      <w:r>
        <w:rPr>
          <w:u w:val="none"/>
        </w:rPr>
        <w:t>Attīstības un tautsaimniecības komiteja atklāti balsojot:</w:t>
      </w:r>
    </w:p>
    <w:p w14:paraId="11CB398A"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C6B0EAB"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BDFFC5" w14:textId="77777777" w:rsidR="00513C70" w:rsidRPr="00513C70" w:rsidRDefault="00513C70" w:rsidP="00513C70">
      <w:pPr>
        <w:jc w:val="center"/>
        <w:rPr>
          <w:b/>
          <w:szCs w:val="24"/>
          <w:u w:val="none"/>
          <w:lang w:eastAsia="lv-LV"/>
        </w:rPr>
      </w:pPr>
      <w:r w:rsidRPr="00513C70">
        <w:rPr>
          <w:b/>
          <w:szCs w:val="24"/>
          <w:u w:val="none"/>
          <w:lang w:eastAsia="lv-LV"/>
        </w:rPr>
        <w:t>Par Lejasciema pagasta nekustamā īpašuma “</w:t>
      </w:r>
      <w:proofErr w:type="spellStart"/>
      <w:r w:rsidRPr="00513C70">
        <w:rPr>
          <w:b/>
          <w:szCs w:val="24"/>
          <w:u w:val="none"/>
          <w:lang w:eastAsia="lv-LV"/>
        </w:rPr>
        <w:t>Ķilpāni</w:t>
      </w:r>
      <w:proofErr w:type="spellEnd"/>
      <w:r w:rsidRPr="00513C70">
        <w:rPr>
          <w:b/>
          <w:szCs w:val="24"/>
          <w:u w:val="none"/>
          <w:lang w:eastAsia="lv-LV"/>
        </w:rPr>
        <w:t xml:space="preserve"> 6” sastāva grozīšanu un jauna nekustamā īpašuma nosaukuma piešķiršanu</w:t>
      </w:r>
    </w:p>
    <w:p w14:paraId="4E09C8CA" w14:textId="77777777" w:rsidR="00513C70" w:rsidRPr="00513C70" w:rsidRDefault="00513C70" w:rsidP="00513C70">
      <w:pPr>
        <w:rPr>
          <w:szCs w:val="24"/>
          <w:u w:val="none"/>
          <w:lang w:eastAsia="lv-LV"/>
        </w:rPr>
      </w:pPr>
    </w:p>
    <w:p w14:paraId="6868BBE7" w14:textId="0BCB66FB" w:rsidR="00513C70" w:rsidRPr="00513C70" w:rsidRDefault="00513C70" w:rsidP="00A82AA9">
      <w:pPr>
        <w:widowControl w:val="0"/>
        <w:spacing w:line="360" w:lineRule="auto"/>
        <w:ind w:firstLine="720"/>
        <w:jc w:val="both"/>
        <w:rPr>
          <w:rFonts w:eastAsia="SimSun"/>
          <w:szCs w:val="24"/>
          <w:u w:val="none"/>
          <w:lang w:eastAsia="zh-CN" w:bidi="hi-IN"/>
        </w:rPr>
      </w:pPr>
      <w:r w:rsidRPr="00513C70">
        <w:rPr>
          <w:rFonts w:eastAsia="SimSun"/>
          <w:szCs w:val="24"/>
          <w:u w:val="none"/>
          <w:lang w:eastAsia="zh-CN" w:bidi="hi-IN"/>
        </w:rPr>
        <w:t xml:space="preserve">Izskatīts </w:t>
      </w:r>
      <w:r w:rsidR="00061C62">
        <w:rPr>
          <w:rFonts w:eastAsia="SimSun"/>
          <w:b/>
          <w:bCs/>
          <w:szCs w:val="24"/>
          <w:u w:val="none"/>
          <w:lang w:eastAsia="zh-CN" w:bidi="hi-IN"/>
        </w:rPr>
        <w:t>….</w:t>
      </w:r>
      <w:r w:rsidRPr="00513C70">
        <w:rPr>
          <w:rFonts w:eastAsia="SimSun"/>
          <w:szCs w:val="24"/>
          <w:u w:val="none"/>
          <w:lang w:eastAsia="zh-CN" w:bidi="hi-IN"/>
        </w:rPr>
        <w:t xml:space="preserve">, kas rīkojas </w:t>
      </w:r>
      <w:r w:rsidR="00061C62">
        <w:rPr>
          <w:rFonts w:eastAsia="SimSun"/>
          <w:b/>
          <w:bCs/>
          <w:szCs w:val="24"/>
          <w:u w:val="none"/>
          <w:lang w:eastAsia="zh-CN" w:bidi="hi-IN"/>
        </w:rPr>
        <w:t>….</w:t>
      </w:r>
      <w:r w:rsidRPr="00513C70">
        <w:rPr>
          <w:rFonts w:eastAsia="SimSun"/>
          <w:szCs w:val="24"/>
          <w:u w:val="none"/>
          <w:lang w:eastAsia="zh-CN" w:bidi="hi-IN"/>
        </w:rPr>
        <w:t>, vārdā uz Rīgas apgabaltiesas zvērinātas notāres Ingas Dreimanes 2023.gada 28.septembrī izdotas Ģenerālpilnvaras (reģistra Nr.5438) pamata, 2023.gada 2.oktobra iesniegums (Gulbenes novada pašvaldībā saņemts 2023.gada 2.oktobrī un reģistrēts ar Nr. GND/5.13.3/23/1973-G) ar lūgumu atļaut no nekustamā īpašuma “</w:t>
      </w:r>
      <w:proofErr w:type="spellStart"/>
      <w:r w:rsidRPr="00513C70">
        <w:rPr>
          <w:rFonts w:eastAsia="SimSun"/>
          <w:szCs w:val="24"/>
          <w:u w:val="none"/>
          <w:lang w:eastAsia="zh-CN" w:bidi="hi-IN"/>
        </w:rPr>
        <w:t>Ķilpāni</w:t>
      </w:r>
      <w:proofErr w:type="spellEnd"/>
      <w:r w:rsidRPr="00513C70">
        <w:rPr>
          <w:rFonts w:eastAsia="SimSun"/>
          <w:szCs w:val="24"/>
          <w:u w:val="none"/>
          <w:lang w:eastAsia="zh-CN" w:bidi="hi-IN"/>
        </w:rPr>
        <w:t xml:space="preserve"> 6”, Lejasciema pagasts, Gulbenes novads, kadastra numurs 5064 005 0210, atdalīt zemes vienību ar kadastra apzīmējumu 5064 006 0082, 5,3 ha platībā, izveidojot jaunu nekustamo īpašumu, un piešķirt tam nosaukumu.</w:t>
      </w:r>
    </w:p>
    <w:p w14:paraId="14FD6CE7" w14:textId="77777777" w:rsidR="00513C70" w:rsidRPr="00513C70" w:rsidRDefault="00513C70" w:rsidP="00A82AA9">
      <w:pPr>
        <w:widowControl w:val="0"/>
        <w:spacing w:line="360" w:lineRule="auto"/>
        <w:ind w:firstLine="567"/>
        <w:jc w:val="both"/>
        <w:rPr>
          <w:rFonts w:eastAsia="SimSun"/>
          <w:szCs w:val="24"/>
          <w:u w:val="none"/>
          <w:lang w:eastAsia="zh-CN" w:bidi="hi-IN"/>
        </w:rPr>
      </w:pPr>
      <w:r w:rsidRPr="00513C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947A78B" w14:textId="77777777" w:rsidR="00513C70" w:rsidRPr="00513C70" w:rsidRDefault="00513C70" w:rsidP="002842C2">
      <w:pPr>
        <w:widowControl w:val="0"/>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w:t>
      </w:r>
      <w:r w:rsidRPr="00513C70">
        <w:rPr>
          <w:rFonts w:eastAsia="SimSun"/>
          <w:szCs w:val="24"/>
          <w:u w:val="none"/>
          <w:lang w:eastAsia="zh-CN" w:bidi="hi-IN"/>
        </w:rPr>
        <w:lastRenderedPageBreak/>
        <w:t>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CF3603B"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Ministru kabineta 2012.gada 10.janvāra noteikumu Nr. 50 “Vietvārdu informācijas noteikumu” 16.1.apakšpunkts 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0FBF7E05"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40523D57" w14:textId="77777777" w:rsidR="00513C70" w:rsidRPr="00513C70" w:rsidRDefault="00513C70" w:rsidP="002842C2">
      <w:pPr>
        <w:widowControl w:val="0"/>
        <w:spacing w:line="360" w:lineRule="auto"/>
        <w:ind w:firstLine="567"/>
        <w:jc w:val="both"/>
        <w:rPr>
          <w:rFonts w:eastAsia="SimSun"/>
          <w:szCs w:val="24"/>
          <w:u w:val="none"/>
          <w:lang w:eastAsia="zh-CN" w:bidi="hi-IN"/>
        </w:rPr>
      </w:pPr>
      <w:r w:rsidRPr="00513C70">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 un Attīstības un tautsaimniecības komitejas ieteikumu, </w:t>
      </w:r>
      <w:r w:rsidRPr="00513C70">
        <w:rPr>
          <w:rFonts w:eastAsia="SimSun"/>
          <w:szCs w:val="24"/>
          <w:u w:val="none"/>
          <w:lang w:eastAsia="zh-CN" w:bidi="hi-IN"/>
        </w:rPr>
        <w:t>atklāti balsojot: ar … balsīm “PAR”- , “PRET”- , “ATTURAS”- , Gulbenes novada dome NOLEMJ:</w:t>
      </w:r>
    </w:p>
    <w:p w14:paraId="2E07FCF0" w14:textId="77777777" w:rsidR="00513C70" w:rsidRPr="00513C70" w:rsidRDefault="00513C70" w:rsidP="002842C2">
      <w:pPr>
        <w:widowControl w:val="0"/>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1. PIEŠĶIRT nosaukumu “Meža </w:t>
      </w:r>
      <w:proofErr w:type="spellStart"/>
      <w:r w:rsidRPr="00513C70">
        <w:rPr>
          <w:rFonts w:eastAsia="SimSun"/>
          <w:szCs w:val="24"/>
          <w:u w:val="none"/>
          <w:lang w:eastAsia="zh-CN" w:bidi="hi-IN"/>
        </w:rPr>
        <w:t>Ķilpani</w:t>
      </w:r>
      <w:proofErr w:type="spellEnd"/>
      <w:r w:rsidRPr="00513C70">
        <w:rPr>
          <w:rFonts w:eastAsia="SimSun"/>
          <w:szCs w:val="24"/>
          <w:u w:val="none"/>
          <w:lang w:eastAsia="zh-CN" w:bidi="hi-IN"/>
        </w:rPr>
        <w:t>” nekustamajam īpašumam, kas tiks izveidots, atdalot zemes vienību ar kadastra apzīmējumu 5064 006 0082, 5,3 ha platībā, no nekustamā īpašuma ar nosaukumu “</w:t>
      </w:r>
      <w:proofErr w:type="spellStart"/>
      <w:r w:rsidRPr="00513C70">
        <w:rPr>
          <w:rFonts w:eastAsia="SimSun"/>
          <w:szCs w:val="24"/>
          <w:u w:val="none"/>
          <w:lang w:eastAsia="zh-CN" w:bidi="hi-IN"/>
        </w:rPr>
        <w:t>Ķilpāni</w:t>
      </w:r>
      <w:proofErr w:type="spellEnd"/>
      <w:r w:rsidRPr="00513C70">
        <w:rPr>
          <w:rFonts w:eastAsia="SimSun"/>
          <w:szCs w:val="24"/>
          <w:u w:val="none"/>
          <w:lang w:eastAsia="zh-CN" w:bidi="hi-IN"/>
        </w:rPr>
        <w:t xml:space="preserve"> 6”, kadastra numurs 5064 005 0210, Lejasciema pagasts, </w:t>
      </w:r>
      <w:r w:rsidRPr="00513C70">
        <w:rPr>
          <w:rFonts w:eastAsia="SimSun"/>
          <w:szCs w:val="24"/>
          <w:u w:val="none"/>
          <w:lang w:eastAsia="zh-CN" w:bidi="hi-IN"/>
        </w:rPr>
        <w:lastRenderedPageBreak/>
        <w:t xml:space="preserve">Gulbenes novads. </w:t>
      </w:r>
    </w:p>
    <w:p w14:paraId="037F3DDC"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2. Zemes vienībām ar kadastra apzīmējumu apzīmējumiem 5064 006 0067, 7,4 ha platībā, 5064 006 0082, 5,3 ha platībā, mainīt zemes lietošanas mērķi no – zeme, uz kuras galvenā saimnieciskā darbībā ir lauksaimniecība (NĪLM kods 0101), uz – zeme, uz kuras galvenā saimnieciskā darbība ir mežsaimniecība (NĪLM kods 0201).</w:t>
      </w:r>
    </w:p>
    <w:p w14:paraId="4374DD04" w14:textId="60673319" w:rsidR="00513C70" w:rsidRPr="00513C70" w:rsidRDefault="00513C70" w:rsidP="002842C2">
      <w:pPr>
        <w:spacing w:line="360" w:lineRule="auto"/>
        <w:ind w:firstLine="567"/>
        <w:jc w:val="both"/>
        <w:rPr>
          <w:szCs w:val="24"/>
          <w:u w:val="none"/>
          <w:lang w:eastAsia="lv-LV"/>
        </w:rPr>
      </w:pPr>
      <w:r w:rsidRPr="00513C70">
        <w:rPr>
          <w:rFonts w:eastAsia="SimSun"/>
          <w:szCs w:val="24"/>
          <w:u w:val="none"/>
          <w:lang w:eastAsia="zh-CN" w:bidi="hi-IN"/>
        </w:rPr>
        <w:t xml:space="preserve">3. Lēmumu nosūtīt </w:t>
      </w:r>
      <w:r w:rsidR="00061C62">
        <w:rPr>
          <w:rFonts w:eastAsia="SimSun"/>
          <w:szCs w:val="24"/>
          <w:u w:val="none"/>
          <w:lang w:eastAsia="zh-CN" w:bidi="hi-IN"/>
        </w:rPr>
        <w:t>…..</w:t>
      </w:r>
      <w:r w:rsidRPr="00513C70">
        <w:rPr>
          <w:rFonts w:eastAsia="SimSun"/>
          <w:szCs w:val="24"/>
          <w:u w:val="none"/>
          <w:lang w:eastAsia="zh-CN" w:bidi="hi-IN"/>
        </w:rPr>
        <w:t>.</w:t>
      </w:r>
    </w:p>
    <w:p w14:paraId="754FAFDA"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F4B397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43E8515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“Meža Ābelītes” sastāva grozīšanu un jauna nekustamā īpašuma nosaukuma piešķiršanu</w:t>
      </w:r>
    </w:p>
    <w:p w14:paraId="4285388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BD7005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21E7E0D" w14:textId="77777777" w:rsidR="00F77E93" w:rsidRPr="00575A1B" w:rsidRDefault="00F77E93" w:rsidP="00F77E93">
      <w:pPr>
        <w:rPr>
          <w:rFonts w:eastAsia="Calibri"/>
          <w:szCs w:val="24"/>
          <w:u w:val="none"/>
        </w:rPr>
      </w:pPr>
      <w:r>
        <w:rPr>
          <w:rFonts w:eastAsia="Calibri"/>
          <w:szCs w:val="24"/>
          <w:u w:val="none"/>
        </w:rPr>
        <w:t>DEBATĒS PIEDALĀS: nav</w:t>
      </w:r>
    </w:p>
    <w:p w14:paraId="16D6A0F3" w14:textId="77777777" w:rsidR="00F77E93" w:rsidRDefault="00F77E93" w:rsidP="00F77E93">
      <w:pPr>
        <w:rPr>
          <w:rFonts w:eastAsia="Calibri"/>
          <w:color w:val="FF0000"/>
          <w:szCs w:val="24"/>
          <w:u w:val="none"/>
        </w:rPr>
      </w:pPr>
    </w:p>
    <w:p w14:paraId="42E9573B" w14:textId="77777777" w:rsidR="00F77E93" w:rsidRDefault="00F77E93" w:rsidP="00F77E93">
      <w:pPr>
        <w:spacing w:line="360" w:lineRule="auto"/>
        <w:ind w:firstLine="567"/>
        <w:jc w:val="both"/>
        <w:rPr>
          <w:u w:val="none"/>
        </w:rPr>
      </w:pPr>
      <w:r>
        <w:rPr>
          <w:u w:val="none"/>
        </w:rPr>
        <w:t>Attīstības un tautsaimniecības komiteja atklāti balsojot:</w:t>
      </w:r>
    </w:p>
    <w:p w14:paraId="0CC43AD1"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F11293C"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C6CA4C7" w14:textId="77777777" w:rsidR="00513C70" w:rsidRPr="00513C70" w:rsidRDefault="00513C70" w:rsidP="00513C70">
      <w:pPr>
        <w:jc w:val="center"/>
        <w:rPr>
          <w:b/>
          <w:szCs w:val="24"/>
          <w:u w:val="none"/>
          <w:lang w:eastAsia="lv-LV"/>
        </w:rPr>
      </w:pPr>
      <w:r w:rsidRPr="00513C70">
        <w:rPr>
          <w:b/>
          <w:szCs w:val="24"/>
          <w:u w:val="none"/>
          <w:lang w:eastAsia="lv-LV"/>
        </w:rPr>
        <w:t>Par Lejasciema pagasta nekustamā īpašuma “Meža Ābelītes” sastāva grozīšanu un jauna nekustamā īpašuma nosaukuma piešķiršanu</w:t>
      </w:r>
    </w:p>
    <w:p w14:paraId="0EFA149A" w14:textId="77777777" w:rsidR="00513C70" w:rsidRPr="00513C70" w:rsidRDefault="00513C70" w:rsidP="00513C70">
      <w:pPr>
        <w:rPr>
          <w:szCs w:val="24"/>
          <w:u w:val="none"/>
          <w:lang w:eastAsia="lv-LV"/>
        </w:rPr>
      </w:pPr>
    </w:p>
    <w:p w14:paraId="2AF5152A" w14:textId="627FF656"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Izskatīts </w:t>
      </w:r>
      <w:r w:rsidR="00061C62">
        <w:rPr>
          <w:rFonts w:eastAsia="SimSun"/>
          <w:b/>
          <w:bCs/>
          <w:szCs w:val="24"/>
          <w:u w:val="none"/>
          <w:lang w:eastAsia="zh-CN" w:bidi="hi-IN"/>
        </w:rPr>
        <w:t>…</w:t>
      </w:r>
      <w:r w:rsidRPr="00513C70">
        <w:rPr>
          <w:rFonts w:eastAsia="SimSun"/>
          <w:szCs w:val="24"/>
          <w:u w:val="none"/>
          <w:lang w:eastAsia="zh-CN" w:bidi="hi-IN"/>
        </w:rPr>
        <w:t xml:space="preserve">, kas rīkojas </w:t>
      </w:r>
      <w:r w:rsidRPr="00513C70">
        <w:rPr>
          <w:rFonts w:eastAsia="SimSun"/>
          <w:b/>
          <w:bCs/>
          <w:szCs w:val="24"/>
          <w:u w:val="none"/>
          <w:lang w:eastAsia="zh-CN" w:bidi="hi-IN"/>
        </w:rPr>
        <w:t>SIA “</w:t>
      </w:r>
      <w:proofErr w:type="spellStart"/>
      <w:r w:rsidRPr="00513C70">
        <w:rPr>
          <w:rFonts w:eastAsia="SimSun"/>
          <w:b/>
          <w:bCs/>
          <w:szCs w:val="24"/>
          <w:u w:val="none"/>
          <w:lang w:eastAsia="zh-CN" w:bidi="hi-IN"/>
        </w:rPr>
        <w:t>Ingka</w:t>
      </w:r>
      <w:proofErr w:type="spellEnd"/>
      <w:r w:rsidRPr="00513C70">
        <w:rPr>
          <w:rFonts w:eastAsia="SimSun"/>
          <w:b/>
          <w:bCs/>
          <w:szCs w:val="24"/>
          <w:u w:val="none"/>
          <w:lang w:eastAsia="zh-CN" w:bidi="hi-IN"/>
        </w:rPr>
        <w:t xml:space="preserve"> Investments Latvia”</w:t>
      </w:r>
      <w:r w:rsidRPr="00513C70">
        <w:rPr>
          <w:rFonts w:eastAsia="SimSun"/>
          <w:szCs w:val="24"/>
          <w:u w:val="none"/>
          <w:lang w:eastAsia="zh-CN" w:bidi="hi-IN"/>
        </w:rPr>
        <w:t xml:space="preserve">, reģistrācijas numurs 40103812077, juridiskā adrese Ādažu iela 24, Bukulti, Garkalnes pagasts, Ropažu novads, LV-1024, vārdā uz Rīgas apgabaltiesas zvērinātas notāres Sarmītes </w:t>
      </w:r>
      <w:proofErr w:type="spellStart"/>
      <w:r w:rsidRPr="00513C70">
        <w:rPr>
          <w:rFonts w:eastAsia="SimSun"/>
          <w:szCs w:val="24"/>
          <w:u w:val="none"/>
          <w:lang w:eastAsia="zh-CN" w:bidi="hi-IN"/>
        </w:rPr>
        <w:t>Orlovskas</w:t>
      </w:r>
      <w:proofErr w:type="spellEnd"/>
      <w:r w:rsidRPr="00513C70">
        <w:rPr>
          <w:rFonts w:eastAsia="SimSun"/>
          <w:szCs w:val="24"/>
          <w:u w:val="none"/>
          <w:lang w:eastAsia="zh-CN" w:bidi="hi-IN"/>
        </w:rPr>
        <w:t xml:space="preserve"> 2022.gada 16.novembrī izdotas Pilnvaras (reģistra Nr.6360) pamata, 2023.gada 3.oktobra iesniegums (Gulbenes novada pašvaldībā saņemts 2023.gada 3.oktobrī un reģistrēts ar Nr. GND/5.13.3/23/1984-S) ar lūgumu atļaut no nekustamā īpašuma “Meža Ābelītes”, Lejasciema pagasts, Gulbenes novads, kadastra numurs 5064 013 0163, atdalīt zemes vienību ar kadastra apzīmējumu </w:t>
      </w:r>
      <w:bookmarkStart w:id="7" w:name="_Hlk147231790"/>
      <w:r w:rsidRPr="00513C70">
        <w:rPr>
          <w:rFonts w:eastAsia="SimSun"/>
          <w:szCs w:val="24"/>
          <w:u w:val="none"/>
          <w:lang w:eastAsia="zh-CN" w:bidi="hi-IN"/>
        </w:rPr>
        <w:t>5064 014 0043, 1,7 ha platībā</w:t>
      </w:r>
      <w:bookmarkEnd w:id="7"/>
      <w:r w:rsidRPr="00513C70">
        <w:rPr>
          <w:rFonts w:eastAsia="SimSun"/>
          <w:szCs w:val="24"/>
          <w:u w:val="none"/>
          <w:lang w:eastAsia="zh-CN" w:bidi="hi-IN"/>
        </w:rPr>
        <w:t>, izveidojot jaunu nekustamo īpašumu, un piešķirt tam nosaukumu.</w:t>
      </w:r>
    </w:p>
    <w:p w14:paraId="1739AF19"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AFF0676"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lastRenderedPageBreak/>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4A78F12"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Ministru kabineta 2012.gada 10.janvāra noteikumu Nr. 50 “Vietvārdu informācijas noteikumu” 16.1.apakšpunkts 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6B2873D6" w14:textId="77777777" w:rsidR="00513C70" w:rsidRPr="00513C70" w:rsidRDefault="00513C70" w:rsidP="002842C2">
      <w:pPr>
        <w:spacing w:line="360" w:lineRule="auto"/>
        <w:ind w:firstLine="567"/>
        <w:jc w:val="both"/>
        <w:rPr>
          <w:rFonts w:eastAsia="SimSun"/>
          <w:szCs w:val="24"/>
          <w:u w:val="none"/>
          <w:lang w:eastAsia="zh-CN" w:bidi="hi-IN"/>
        </w:rPr>
      </w:pPr>
      <w:r w:rsidRPr="00513C70">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 </w:t>
      </w:r>
      <w:r w:rsidRPr="00513C70">
        <w:rPr>
          <w:rFonts w:eastAsia="SimSun"/>
          <w:szCs w:val="24"/>
          <w:u w:val="none"/>
          <w:lang w:eastAsia="zh-CN" w:bidi="hi-IN"/>
        </w:rPr>
        <w:t>atklāti balsojot: ar … balsīm “PAR”- , “PRET”- , “ATTURAS”- , Gulbenes novada dome NOLEMJ:</w:t>
      </w:r>
    </w:p>
    <w:p w14:paraId="09F0D1D4"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1. PIEŠĶIRT nosaukumu “Pļavas Ābelītes” nekustamajam īpašumam, kas tiks izveidots, atdalot zemes vienību ar kadastra apzīmējumu 5064 014 0043, 1,7 ha platībā, no nekustamā īpašuma ar nosaukumu “Meža Ābelītes”, kadastra numurs 5064 013 0163, Lejasciema pagasts, Gulbenes novads. </w:t>
      </w:r>
    </w:p>
    <w:p w14:paraId="76AE79DE" w14:textId="081A025E" w:rsidR="00513C70" w:rsidRPr="00513C70" w:rsidRDefault="00513C70" w:rsidP="002842C2">
      <w:pPr>
        <w:spacing w:line="360" w:lineRule="auto"/>
        <w:ind w:firstLine="567"/>
        <w:jc w:val="both"/>
        <w:rPr>
          <w:szCs w:val="24"/>
          <w:u w:val="none"/>
          <w:lang w:eastAsia="lv-LV"/>
        </w:rPr>
      </w:pPr>
      <w:r w:rsidRPr="00513C70">
        <w:rPr>
          <w:rFonts w:eastAsia="SimSun"/>
          <w:szCs w:val="24"/>
          <w:u w:val="none"/>
          <w:lang w:eastAsia="zh-CN" w:bidi="hi-IN"/>
        </w:rPr>
        <w:t xml:space="preserve">2. Lēmumu nosūtīt </w:t>
      </w:r>
      <w:r w:rsidR="00061C62">
        <w:rPr>
          <w:rFonts w:eastAsia="SimSun"/>
          <w:szCs w:val="24"/>
          <w:u w:val="none"/>
          <w:lang w:eastAsia="zh-CN" w:bidi="hi-IN"/>
        </w:rPr>
        <w:t>…..</w:t>
      </w:r>
    </w:p>
    <w:p w14:paraId="1E864145" w14:textId="77777777" w:rsidR="00513C70" w:rsidRPr="00513C70" w:rsidRDefault="00513C70" w:rsidP="00513C70">
      <w:pPr>
        <w:spacing w:line="360" w:lineRule="auto"/>
        <w:ind w:firstLine="720"/>
        <w:jc w:val="both"/>
        <w:rPr>
          <w:szCs w:val="24"/>
          <w:u w:val="none"/>
          <w:lang w:eastAsia="lv-LV"/>
        </w:rPr>
      </w:pPr>
      <w:r w:rsidRPr="00513C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96196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4FDCB59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Stāmerienas pagasta nekustamā īpašuma “Ozolnieki” sastāva grozīšanu un jauna nekustamā īpašuma nosaukuma piešķiršanu</w:t>
      </w:r>
    </w:p>
    <w:p w14:paraId="6130566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66F65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67BD50" w14:textId="77777777" w:rsidR="00F77E93" w:rsidRPr="00575A1B" w:rsidRDefault="00F77E93" w:rsidP="00F77E93">
      <w:pPr>
        <w:rPr>
          <w:rFonts w:eastAsia="Calibri"/>
          <w:szCs w:val="24"/>
          <w:u w:val="none"/>
        </w:rPr>
      </w:pPr>
      <w:r>
        <w:rPr>
          <w:rFonts w:eastAsia="Calibri"/>
          <w:szCs w:val="24"/>
          <w:u w:val="none"/>
        </w:rPr>
        <w:t>DEBATĒS PIEDALĀS: nav</w:t>
      </w:r>
    </w:p>
    <w:p w14:paraId="16D669BA" w14:textId="77777777" w:rsidR="00F77E93" w:rsidRDefault="00F77E93" w:rsidP="00F77E93">
      <w:pPr>
        <w:rPr>
          <w:rFonts w:eastAsia="Calibri"/>
          <w:color w:val="FF0000"/>
          <w:szCs w:val="24"/>
          <w:u w:val="none"/>
        </w:rPr>
      </w:pPr>
    </w:p>
    <w:p w14:paraId="3AA2B8DF" w14:textId="77777777" w:rsidR="00F77E93" w:rsidRDefault="00F77E93" w:rsidP="00F77E93">
      <w:pPr>
        <w:spacing w:line="360" w:lineRule="auto"/>
        <w:ind w:firstLine="567"/>
        <w:jc w:val="both"/>
        <w:rPr>
          <w:u w:val="none"/>
        </w:rPr>
      </w:pPr>
      <w:r>
        <w:rPr>
          <w:u w:val="none"/>
        </w:rPr>
        <w:t>Attīstības un tautsaimniecības komiteja atklāti balsojot:</w:t>
      </w:r>
    </w:p>
    <w:p w14:paraId="0F9B149D"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B727718"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710703" w14:textId="77777777" w:rsidR="00513C70" w:rsidRPr="00513C70" w:rsidRDefault="00513C70" w:rsidP="00513C70">
      <w:pPr>
        <w:jc w:val="center"/>
        <w:rPr>
          <w:b/>
          <w:szCs w:val="24"/>
          <w:u w:val="none"/>
          <w:lang w:eastAsia="lv-LV"/>
        </w:rPr>
      </w:pPr>
      <w:r w:rsidRPr="00513C70">
        <w:rPr>
          <w:b/>
          <w:szCs w:val="24"/>
          <w:u w:val="none"/>
          <w:lang w:eastAsia="lv-LV"/>
        </w:rPr>
        <w:t>Par Stāmerienas pagasta nekustamā īpašuma “Ozolnieki” sastāva grozīšanu un jauna nekustamā īpašuma nosaukuma piešķiršanu</w:t>
      </w:r>
    </w:p>
    <w:p w14:paraId="1926F454" w14:textId="77777777" w:rsidR="00513C70" w:rsidRPr="00513C70" w:rsidRDefault="00513C70" w:rsidP="00513C70">
      <w:pPr>
        <w:rPr>
          <w:szCs w:val="24"/>
          <w:u w:val="none"/>
          <w:lang w:eastAsia="lv-LV"/>
        </w:rPr>
      </w:pPr>
    </w:p>
    <w:p w14:paraId="0678061F" w14:textId="319D19A8"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Izskatīts </w:t>
      </w:r>
      <w:r w:rsidRPr="00513C70">
        <w:rPr>
          <w:rFonts w:eastAsia="SimSun"/>
          <w:b/>
          <w:bCs/>
          <w:szCs w:val="24"/>
          <w:u w:val="none"/>
          <w:lang w:eastAsia="zh-CN" w:bidi="hi-IN"/>
        </w:rPr>
        <w:t>SIA “</w:t>
      </w:r>
      <w:bookmarkStart w:id="8" w:name="_Hlk147218699"/>
      <w:r w:rsidRPr="00513C70">
        <w:rPr>
          <w:rFonts w:eastAsia="SimSun"/>
          <w:b/>
          <w:bCs/>
          <w:szCs w:val="24"/>
          <w:u w:val="none"/>
          <w:lang w:eastAsia="zh-CN" w:bidi="hi-IN"/>
        </w:rPr>
        <w:t>Meža zemes fonds</w:t>
      </w:r>
      <w:bookmarkEnd w:id="8"/>
      <w:r w:rsidRPr="00513C70">
        <w:rPr>
          <w:rFonts w:eastAsia="SimSun"/>
          <w:b/>
          <w:bCs/>
          <w:szCs w:val="24"/>
          <w:u w:val="none"/>
          <w:lang w:eastAsia="zh-CN" w:bidi="hi-IN"/>
        </w:rPr>
        <w:t>”</w:t>
      </w:r>
      <w:r w:rsidRPr="00513C70">
        <w:rPr>
          <w:rFonts w:eastAsia="SimSun"/>
          <w:szCs w:val="24"/>
          <w:u w:val="none"/>
          <w:lang w:eastAsia="zh-CN" w:bidi="hi-IN"/>
        </w:rPr>
        <w:t xml:space="preserve">, reģistrācijas numurs 44103144142, juridiskā adrese: Meliorācijas iela 5, Limbaži, Limbažu novads, LV-4001, valdes locekļa Māra Pētersona, kas rīkojas </w:t>
      </w:r>
      <w:r w:rsidR="00061C62">
        <w:rPr>
          <w:rFonts w:eastAsia="SimSun"/>
          <w:b/>
          <w:bCs/>
          <w:szCs w:val="24"/>
          <w:u w:val="none"/>
          <w:lang w:eastAsia="zh-CN" w:bidi="hi-IN"/>
        </w:rPr>
        <w:t>.….</w:t>
      </w:r>
      <w:r w:rsidRPr="00513C70">
        <w:rPr>
          <w:rFonts w:eastAsia="SimSun"/>
          <w:szCs w:val="24"/>
          <w:u w:val="none"/>
          <w:lang w:eastAsia="zh-CN" w:bidi="hi-IN"/>
        </w:rPr>
        <w:t xml:space="preserve">, vārdā uz Gulbenes novada bāriņtiesas locekles Līnas </w:t>
      </w:r>
      <w:proofErr w:type="spellStart"/>
      <w:r w:rsidRPr="00513C70">
        <w:rPr>
          <w:rFonts w:eastAsia="SimSun"/>
          <w:szCs w:val="24"/>
          <w:u w:val="none"/>
          <w:lang w:eastAsia="zh-CN" w:bidi="hi-IN"/>
        </w:rPr>
        <w:t>Bušujevas</w:t>
      </w:r>
      <w:proofErr w:type="spellEnd"/>
      <w:r w:rsidRPr="00513C70">
        <w:rPr>
          <w:rFonts w:eastAsia="SimSun"/>
          <w:szCs w:val="24"/>
          <w:u w:val="none"/>
          <w:lang w:eastAsia="zh-CN" w:bidi="hi-IN"/>
        </w:rPr>
        <w:t xml:space="preserve"> 2023.gada 21.septembrī izdotas Pilnvaras (reģistra Nr.38) pamata, 2023.gada 2.oktobra iesniegums (Gulbenes novada pašvaldībā saņemts 2023.gada 2.oktobrī un reģistrēts ar Nr. GND/5.13.3/23/1972-M) ar lūgumu atļaut no nekustamā īpašuma “Ozolnieki”, Stāmerienas pagasts, Gulbenes novads, kadastra numurs </w:t>
      </w:r>
      <w:bookmarkStart w:id="9" w:name="_Hlk147218444"/>
      <w:r w:rsidRPr="00513C70">
        <w:rPr>
          <w:rFonts w:eastAsia="SimSun"/>
          <w:szCs w:val="24"/>
          <w:u w:val="none"/>
          <w:lang w:eastAsia="zh-CN" w:bidi="hi-IN"/>
        </w:rPr>
        <w:t>5088 001 0049</w:t>
      </w:r>
      <w:bookmarkEnd w:id="9"/>
      <w:r w:rsidRPr="00513C70">
        <w:rPr>
          <w:rFonts w:eastAsia="SimSun"/>
          <w:szCs w:val="24"/>
          <w:u w:val="none"/>
          <w:lang w:eastAsia="zh-CN" w:bidi="hi-IN"/>
        </w:rPr>
        <w:t>, atdalīt zemes vienību ar kadastra apzīmējumu 5088 001 0183, 27,8 ha platībā, izveidojot jaunu nekustamo īpašumu, un piešķirt tam nosaukumu.</w:t>
      </w:r>
    </w:p>
    <w:p w14:paraId="458F914D"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2FC62019"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ECA32DA"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Ministru kabineta 2012.gada 10.janvāra noteikumu Nr. 50 “Vietvārdu informācijas noteikumu” 16.1.apakšpunkts 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lastRenderedPageBreak/>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0E0DB1E3"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3E6DF907" w14:textId="77777777" w:rsidR="00513C70" w:rsidRPr="00513C70" w:rsidRDefault="00513C70" w:rsidP="002842C2">
      <w:pPr>
        <w:spacing w:line="360" w:lineRule="auto"/>
        <w:ind w:firstLine="567"/>
        <w:jc w:val="both"/>
        <w:rPr>
          <w:rFonts w:eastAsia="SimSun"/>
          <w:szCs w:val="24"/>
          <w:u w:val="none"/>
          <w:lang w:eastAsia="zh-CN" w:bidi="hi-IN"/>
        </w:rPr>
      </w:pPr>
      <w:r w:rsidRPr="00513C70">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 un Attīstības un tautsaimniecības komitejas ieteikumu, </w:t>
      </w:r>
      <w:r w:rsidRPr="00513C70">
        <w:rPr>
          <w:rFonts w:eastAsia="SimSun"/>
          <w:szCs w:val="24"/>
          <w:u w:val="none"/>
          <w:lang w:eastAsia="zh-CN" w:bidi="hi-IN"/>
        </w:rPr>
        <w:t>atklāti balsojot: ar … balsīm “PAR”- , “PRET”- , “ATTURAS”- , Gulbenes novada dome NOLEMJ:</w:t>
      </w:r>
    </w:p>
    <w:p w14:paraId="1BF757CA" w14:textId="77777777" w:rsidR="00513C70" w:rsidRPr="00513C70" w:rsidRDefault="00513C70" w:rsidP="002842C2">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1. PIEŠĶIRT nosaukumu “Ozolnieku mežs” nekustamajam īpašumam, kas tiks izveidots, atdalot zemes vienību ar kadastra apzīmējumu 5088 001 0183, 27,8 ha platībā, no nekustamā īpašuma ar nosaukumu “Ozolnieki”, kadastra numurs 5088 001 0049, Stāmerienas pagasts, Gulbenes novads. </w:t>
      </w:r>
    </w:p>
    <w:p w14:paraId="7AEF967A" w14:textId="77777777" w:rsidR="00513C70" w:rsidRPr="00513C70" w:rsidRDefault="00513C70" w:rsidP="00C905ED">
      <w:pPr>
        <w:widowControl w:val="0"/>
        <w:spacing w:line="360" w:lineRule="auto"/>
        <w:ind w:firstLine="567"/>
        <w:jc w:val="both"/>
        <w:rPr>
          <w:rFonts w:eastAsia="SimSun"/>
          <w:szCs w:val="24"/>
          <w:u w:val="none"/>
          <w:lang w:eastAsia="zh-CN" w:bidi="hi-IN"/>
        </w:rPr>
      </w:pPr>
      <w:r w:rsidRPr="00513C70">
        <w:rPr>
          <w:rFonts w:eastAsia="SimSun"/>
          <w:szCs w:val="24"/>
          <w:u w:val="none"/>
          <w:lang w:eastAsia="zh-CN" w:bidi="hi-IN"/>
        </w:rPr>
        <w:t>2. Zemes vienībām ar kadastra apzīmējumu apzīmējumiem 5088 001 0183, 27,8 ha platībā, 5088 006 0017, 33,2 ha platībā, mainīt zemes lietošanas mērķi no – zeme, uz kuras galvenā saimnieciskā darbībā ir lauksaimniecība (NĪLM kods 0101), uz – zeme, uz kuras galvenā saimnieciskā darbība ir mežsaimniecība (NĪLM kods 0201).</w:t>
      </w:r>
    </w:p>
    <w:p w14:paraId="546CCC11" w14:textId="77777777" w:rsidR="00513C70" w:rsidRPr="00513C70" w:rsidRDefault="00513C70" w:rsidP="00C905ED">
      <w:pPr>
        <w:widowControl w:val="0"/>
        <w:spacing w:line="360" w:lineRule="auto"/>
        <w:ind w:firstLine="567"/>
        <w:jc w:val="both"/>
        <w:rPr>
          <w:szCs w:val="24"/>
          <w:u w:val="none"/>
          <w:lang w:eastAsia="lv-LV"/>
        </w:rPr>
      </w:pPr>
      <w:r w:rsidRPr="00513C70">
        <w:rPr>
          <w:rFonts w:eastAsia="SimSun"/>
          <w:szCs w:val="24"/>
          <w:u w:val="none"/>
          <w:lang w:eastAsia="zh-CN" w:bidi="hi-IN"/>
        </w:rPr>
        <w:t xml:space="preserve">3. Lēmumu nosūtīt SIA “Meža zemes fonds” uz elektroniskā pasta adresi: </w:t>
      </w:r>
      <w:r w:rsidRPr="00513C70">
        <w:rPr>
          <w:szCs w:val="24"/>
          <w:u w:val="none"/>
          <w:lang w:eastAsia="lv-LV"/>
        </w:rPr>
        <w:t>ipasumi@mezabirojs.lv</w:t>
      </w:r>
      <w:r w:rsidRPr="00513C70">
        <w:rPr>
          <w:rFonts w:eastAsia="SimSun"/>
          <w:szCs w:val="24"/>
          <w:u w:val="none"/>
          <w:lang w:eastAsia="zh-CN" w:bidi="hi-IN"/>
        </w:rPr>
        <w:t>.</w:t>
      </w:r>
    </w:p>
    <w:p w14:paraId="6CDD8ADB"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513C70">
        <w:rPr>
          <w:szCs w:val="24"/>
          <w:u w:val="none"/>
          <w:lang w:eastAsia="lv-LV"/>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E23890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44C442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“Jaunmezīši - 1” sadalīšanu un jauna nekustamā īpašuma nosaukuma piešķiršanu</w:t>
      </w:r>
    </w:p>
    <w:p w14:paraId="6CDE928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1A9595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14FA612" w14:textId="77777777" w:rsidR="00F77E93" w:rsidRPr="00575A1B" w:rsidRDefault="00F77E93" w:rsidP="00F77E93">
      <w:pPr>
        <w:rPr>
          <w:rFonts w:eastAsia="Calibri"/>
          <w:szCs w:val="24"/>
          <w:u w:val="none"/>
        </w:rPr>
      </w:pPr>
      <w:r>
        <w:rPr>
          <w:rFonts w:eastAsia="Calibri"/>
          <w:szCs w:val="24"/>
          <w:u w:val="none"/>
        </w:rPr>
        <w:t>DEBATĒS PIEDALĀS: nav</w:t>
      </w:r>
    </w:p>
    <w:p w14:paraId="67A2A58D" w14:textId="77777777" w:rsidR="00F77E93" w:rsidRDefault="00F77E93" w:rsidP="00F77E93">
      <w:pPr>
        <w:rPr>
          <w:rFonts w:eastAsia="Calibri"/>
          <w:color w:val="FF0000"/>
          <w:szCs w:val="24"/>
          <w:u w:val="none"/>
        </w:rPr>
      </w:pPr>
    </w:p>
    <w:p w14:paraId="65B60816" w14:textId="77777777" w:rsidR="00F77E93" w:rsidRDefault="00F77E93" w:rsidP="00F77E93">
      <w:pPr>
        <w:spacing w:line="360" w:lineRule="auto"/>
        <w:ind w:firstLine="567"/>
        <w:jc w:val="both"/>
        <w:rPr>
          <w:u w:val="none"/>
        </w:rPr>
      </w:pPr>
      <w:r>
        <w:rPr>
          <w:u w:val="none"/>
        </w:rPr>
        <w:t>Attīstības un tautsaimniecības komiteja atklāti balsojot:</w:t>
      </w:r>
    </w:p>
    <w:p w14:paraId="13610E95"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D7934C3"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CC2654C" w14:textId="77777777" w:rsidR="00513C70" w:rsidRPr="00513C70" w:rsidRDefault="00513C70" w:rsidP="00513C70">
      <w:pPr>
        <w:jc w:val="center"/>
        <w:rPr>
          <w:b/>
          <w:szCs w:val="24"/>
          <w:u w:val="none"/>
          <w:lang w:eastAsia="lv-LV"/>
        </w:rPr>
      </w:pPr>
      <w:r w:rsidRPr="00513C70">
        <w:rPr>
          <w:b/>
          <w:szCs w:val="24"/>
          <w:u w:val="none"/>
          <w:lang w:eastAsia="lv-LV"/>
        </w:rPr>
        <w:t>Par nekustamā īpašuma Stradu pagastā “</w:t>
      </w:r>
      <w:proofErr w:type="spellStart"/>
      <w:r w:rsidRPr="00513C70">
        <w:rPr>
          <w:b/>
          <w:szCs w:val="24"/>
          <w:u w:val="none"/>
          <w:lang w:eastAsia="lv-LV"/>
        </w:rPr>
        <w:t>Jaunmezīši</w:t>
      </w:r>
      <w:proofErr w:type="spellEnd"/>
      <w:r w:rsidRPr="00513C70">
        <w:rPr>
          <w:b/>
          <w:szCs w:val="24"/>
          <w:u w:val="none"/>
          <w:lang w:eastAsia="lv-LV"/>
        </w:rPr>
        <w:t xml:space="preserve"> - 1” sadalīšanu un jauna nekustamā īpašuma nosaukuma piešķiršanu</w:t>
      </w:r>
    </w:p>
    <w:p w14:paraId="58B4E648" w14:textId="77777777" w:rsidR="00513C70" w:rsidRPr="00513C70" w:rsidRDefault="00513C70" w:rsidP="00513C70">
      <w:pPr>
        <w:jc w:val="center"/>
        <w:rPr>
          <w:szCs w:val="24"/>
          <w:u w:val="none"/>
          <w:lang w:eastAsia="lv-LV"/>
        </w:rPr>
      </w:pPr>
    </w:p>
    <w:p w14:paraId="2EF3318C"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Izskatīts </w:t>
      </w:r>
      <w:r w:rsidRPr="00513C70">
        <w:rPr>
          <w:rFonts w:eastAsia="SimSun"/>
          <w:b/>
          <w:bCs/>
          <w:szCs w:val="24"/>
          <w:u w:val="none"/>
          <w:lang w:eastAsia="zh-CN" w:bidi="hi-IN"/>
        </w:rPr>
        <w:t>Valsts sabiedrības ar ierobežotu atbildību “Latvijas Valsts ceļi”</w:t>
      </w:r>
      <w:r w:rsidRPr="00513C70">
        <w:rPr>
          <w:rFonts w:eastAsia="SimSun"/>
          <w:szCs w:val="24"/>
          <w:u w:val="none"/>
          <w:lang w:eastAsia="zh-CN" w:bidi="hi-IN"/>
        </w:rPr>
        <w:t>, reģistrācijas numurs 40003344207, juridiskā adrese: Gogoļa iela 3, Rīga, LV-1050, kas saskaņā ar LR Satiksmes ministrijas 2022.gada 29.decembra Deleģēšanas līgumā Nr. SM 2022/-58 doto pilnvarojumu</w:t>
      </w:r>
      <w:r w:rsidRPr="00513C70">
        <w:rPr>
          <w:szCs w:val="24"/>
          <w:u w:val="none"/>
          <w:lang w:eastAsia="lv-LV"/>
        </w:rPr>
        <w:t xml:space="preserve"> </w:t>
      </w:r>
      <w:r w:rsidRPr="00513C70">
        <w:rPr>
          <w:rFonts w:eastAsia="SimSun"/>
          <w:szCs w:val="24"/>
          <w:u w:val="none"/>
          <w:lang w:eastAsia="zh-CN" w:bidi="hi-IN"/>
        </w:rPr>
        <w:t>un pamatojoties 2010.gada 31.maija Ministru kabineta rīkojumu Nr.297 “Par zemes vienību piederību vai piekritību valstij un nostiprināšanu zemesgrāmatā uz valsts vārda attiecīgās ministrijas vai valsts akciju sabiedrības “Privatizācijas aģentūra” personā” organizē zemes īpašuma tiesību reģistrāciju zemesgrāmatā uz valsts vārda Satiksmes ministrijas personā, 2023.gada 28.septembra iesniegums (Gulbenes novada pašvaldībā saņemts 2023.gada 29.septembrī un reģistrēts ar Nr.</w:t>
      </w:r>
      <w:r w:rsidRPr="00513C70">
        <w:rPr>
          <w:szCs w:val="24"/>
          <w:u w:val="none"/>
          <w:lang w:eastAsia="lv-LV"/>
        </w:rPr>
        <w:t> </w:t>
      </w:r>
      <w:r w:rsidRPr="00513C70">
        <w:rPr>
          <w:rFonts w:eastAsia="SimSun"/>
          <w:szCs w:val="24"/>
          <w:u w:val="none"/>
          <w:lang w:eastAsia="zh-CN" w:bidi="hi-IN"/>
        </w:rPr>
        <w:t>GND/4.18/23/2823-V), kurā izteikts lūgums Gulbenes novada domei lemt par nekustamā īpašuma “</w:t>
      </w:r>
      <w:proofErr w:type="spellStart"/>
      <w:r w:rsidRPr="00513C70">
        <w:rPr>
          <w:rFonts w:eastAsia="SimSun"/>
          <w:szCs w:val="24"/>
          <w:u w:val="none"/>
          <w:lang w:eastAsia="zh-CN" w:bidi="hi-IN"/>
        </w:rPr>
        <w:t>Jaunmezīši</w:t>
      </w:r>
      <w:proofErr w:type="spellEnd"/>
      <w:r w:rsidRPr="00513C70">
        <w:rPr>
          <w:rFonts w:eastAsia="SimSun"/>
          <w:szCs w:val="24"/>
          <w:u w:val="none"/>
          <w:lang w:eastAsia="zh-CN" w:bidi="hi-IN"/>
        </w:rPr>
        <w:t xml:space="preserve"> – 1”, Stradu pagasts, Gulbenes novads, kadastra numurs 5090 009 0096, sastāvā esošās zemes vienības ar kadastra apzīmējumu 5090 009 0095, 0,85 ha platībā,  sadali divos zemes gabalos, jauna nekustamā īpašuma nosaukuma piešķiršanu un nekustamā īpašuma lietošanas mērķu noteikšanu. </w:t>
      </w:r>
    </w:p>
    <w:p w14:paraId="42C09616"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14A95BE"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otrās daļas 1.punkts nosaka, ka sadala vai apvieno tikai zemesgrāmatā ierakstītu nekustamo īpašumu, izņemot zemes reformu regulējošos normatīvajos aktos noteiktajos gadījumos valstij vai pašvaldībai piekrītošo un </w:t>
      </w:r>
      <w:r w:rsidRPr="00513C70">
        <w:rPr>
          <w:rFonts w:eastAsia="SimSun"/>
          <w:szCs w:val="24"/>
          <w:u w:val="none"/>
          <w:lang w:eastAsia="zh-CN" w:bidi="hi-IN"/>
        </w:rPr>
        <w:lastRenderedPageBreak/>
        <w:t>piederošo zemi pirms zemes pirmreizējas ierakstīšanas zemesgrāmatā,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pirmā daļa nosaka, ka nekustamo īpašumu veido un tā sastāvu groza normatīvajos aktos noteiktajā kārtībā, 33.panta 4.punkts nosaka, ka nekustamo īpašumu veido, grozot reģistrēta nekustamā īpašuma sastāvu, no tā atdalot nekustamā īpašuma objektu.</w:t>
      </w:r>
    </w:p>
    <w:p w14:paraId="555F8C5D" w14:textId="77777777" w:rsidR="00513C70" w:rsidRPr="00513C70" w:rsidRDefault="00513C70" w:rsidP="00C905ED">
      <w:pPr>
        <w:spacing w:line="360" w:lineRule="auto"/>
        <w:ind w:firstLine="426"/>
        <w:jc w:val="both"/>
        <w:rPr>
          <w:rFonts w:eastAsia="SimSun"/>
          <w:szCs w:val="24"/>
          <w:u w:val="none"/>
          <w:lang w:eastAsia="zh-CN" w:bidi="hi-IN"/>
        </w:rPr>
      </w:pPr>
      <w:bookmarkStart w:id="10" w:name="_Hlk147838399"/>
      <w:r w:rsidRPr="00513C70">
        <w:rPr>
          <w:rFonts w:eastAsia="SimSun"/>
          <w:szCs w:val="24"/>
          <w:u w:val="none"/>
          <w:lang w:eastAsia="zh-CN" w:bidi="hi-IN"/>
        </w:rPr>
        <w:t xml:space="preserve">Zemes ierīcības likuma Pārejas noteikumu 1.punkts </w:t>
      </w:r>
      <w:bookmarkEnd w:id="10"/>
      <w:r w:rsidRPr="00513C70">
        <w:rPr>
          <w:rFonts w:eastAsia="SimSun"/>
          <w:szCs w:val="24"/>
          <w:u w:val="none"/>
          <w:lang w:eastAsia="zh-CN" w:bidi="hi-IN"/>
        </w:rPr>
        <w:t>nosaka, ka līdz zemes pirmreizējai ierakstīšanai zemesgrāmatā lēmumu par zemes privatizācijas un zemes reformas kārtībā veidojamo zemes vienību sadalīšanu, apvienošanu vai zemes robežu pārkārtošanu pieņem vietējā pašvaldība, ievērojot vietējās pašvaldības teritorijas plānojumu un normatīvajos aktos par teritorijas plānošanu, izmantošanu un apbūvi noteiktās prasības. Lēmumam pievieno grafisko pielikumu, kurā norādīts zemes vienību sadalīšanas, apvienošanas vai zemes robežu pārkārtošanas risinājums.</w:t>
      </w:r>
    </w:p>
    <w:p w14:paraId="4D98ACD1" w14:textId="77777777" w:rsidR="00513C70" w:rsidRPr="00513C70" w:rsidRDefault="00513C70" w:rsidP="00C905ED">
      <w:pPr>
        <w:spacing w:line="360" w:lineRule="auto"/>
        <w:ind w:firstLine="426"/>
        <w:jc w:val="both"/>
        <w:rPr>
          <w:szCs w:val="24"/>
          <w:u w:val="none"/>
          <w:lang w:eastAsia="lv-LV"/>
        </w:rPr>
      </w:pPr>
      <w:bookmarkStart w:id="11" w:name="_Hlk147838428"/>
      <w:r w:rsidRPr="00513C70">
        <w:rPr>
          <w:szCs w:val="24"/>
          <w:u w:val="none"/>
          <w:lang w:eastAsia="lv-LV"/>
        </w:rPr>
        <w:t>Ministru kabineta 2012.gada 10.janvāra noteikumu Nr. 50 “Vietvārdu informācijas noteikumu” 16.</w:t>
      </w:r>
      <w:r w:rsidRPr="00513C70">
        <w:rPr>
          <w:szCs w:val="24"/>
          <w:u w:val="none"/>
          <w:vertAlign w:val="superscript"/>
          <w:lang w:eastAsia="lv-LV"/>
        </w:rPr>
        <w:t>1</w:t>
      </w:r>
      <w:r w:rsidRPr="00513C70">
        <w:rPr>
          <w:szCs w:val="24"/>
          <w:u w:val="none"/>
          <w:lang w:eastAsia="lv-LV"/>
        </w:rPr>
        <w:t xml:space="preserve"> punkts </w:t>
      </w:r>
      <w:bookmarkEnd w:id="11"/>
      <w:r w:rsidRPr="00513C70">
        <w:rPr>
          <w:szCs w:val="24"/>
          <w:u w:val="none"/>
          <w:lang w:eastAsia="lv-LV"/>
        </w:rPr>
        <w:t xml:space="preserve">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752AB061" w14:textId="77777777" w:rsidR="00513C70" w:rsidRPr="00513C70" w:rsidRDefault="00513C70" w:rsidP="00C905ED">
      <w:pPr>
        <w:spacing w:line="360" w:lineRule="auto"/>
        <w:ind w:firstLine="426"/>
        <w:jc w:val="both"/>
        <w:rPr>
          <w:rFonts w:eastAsia="SimSun"/>
          <w:szCs w:val="24"/>
          <w:u w:val="none"/>
          <w:lang w:eastAsia="zh-CN" w:bidi="hi-IN"/>
        </w:rPr>
      </w:pPr>
      <w:r w:rsidRPr="00513C70">
        <w:rPr>
          <w:rFonts w:eastAsia="SimSun"/>
          <w:szCs w:val="24"/>
          <w:u w:val="none"/>
          <w:lang w:eastAsia="zh-CN" w:bidi="hi-IN"/>
        </w:rP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bookmarkStart w:id="12" w:name="_Hlk147838561"/>
      <w:r w:rsidRPr="00513C70">
        <w:rPr>
          <w:rFonts w:eastAsia="SimSun"/>
          <w:szCs w:val="24"/>
          <w:u w:val="none"/>
          <w:lang w:eastAsia="zh-CN" w:bidi="hi-IN"/>
        </w:rPr>
        <w:t xml:space="preserve">30.punkts </w:t>
      </w:r>
      <w:bookmarkEnd w:id="12"/>
      <w:r w:rsidRPr="00513C70">
        <w:rPr>
          <w:rFonts w:eastAsia="SimSun"/>
          <w:szCs w:val="24"/>
          <w:u w:val="none"/>
          <w:lang w:eastAsia="zh-CN" w:bidi="hi-IN"/>
        </w:rPr>
        <w:t>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01BD6D02"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Pamatojoties uz Pašvaldību likuma 10.panta pirmās daļas 21.punktu, Nekustamā īpašuma valsts kadastra likuma 1.panta 14.punktu, 11.panta otrās daļas 1.punktu, 19.panta 1.punktu,  32.panta pirmo daļu, 33.panta 4.punktu, 34.pantu,</w:t>
      </w:r>
      <w:r w:rsidRPr="00513C70">
        <w:rPr>
          <w:szCs w:val="24"/>
          <w:u w:val="none"/>
          <w:lang w:eastAsia="lv-LV"/>
        </w:rPr>
        <w:t xml:space="preserve"> </w:t>
      </w:r>
      <w:r w:rsidRPr="00513C70">
        <w:rPr>
          <w:rFonts w:eastAsia="SimSun"/>
          <w:szCs w:val="24"/>
          <w:u w:val="none"/>
          <w:lang w:eastAsia="zh-CN" w:bidi="hi-IN"/>
        </w:rPr>
        <w:t>Zemes ierīcības likuma Pārejas noteikumu 1.punktu, Ministru kabineta 2012.gada 10.janvāra noteikumu Nr. 50 “Vietvārdu informācijas noteikumu” 16.</w:t>
      </w:r>
      <w:r w:rsidRPr="00513C70">
        <w:rPr>
          <w:rFonts w:eastAsia="SimSun"/>
          <w:szCs w:val="24"/>
          <w:u w:val="none"/>
          <w:vertAlign w:val="superscript"/>
          <w:lang w:eastAsia="zh-CN" w:bidi="hi-IN"/>
        </w:rPr>
        <w:t xml:space="preserve">1 </w:t>
      </w:r>
      <w:r w:rsidRPr="00513C70">
        <w:rPr>
          <w:rFonts w:eastAsia="SimSun"/>
          <w:szCs w:val="24"/>
          <w:u w:val="none"/>
          <w:lang w:eastAsia="zh-CN" w:bidi="hi-IN"/>
        </w:rPr>
        <w:t xml:space="preserve">punktu, Ministru kabineta 2006.gada 20.jūnija noteikumu Nr.496 “Nekustamā īpašuma lietošanas mērķu klasifikācija un nekustamā īpašuma lietošanas mērķu noteikšanas un </w:t>
      </w:r>
      <w:r w:rsidRPr="00513C70">
        <w:rPr>
          <w:rFonts w:eastAsia="SimSun"/>
          <w:szCs w:val="24"/>
          <w:u w:val="none"/>
          <w:lang w:eastAsia="zh-CN" w:bidi="hi-IN"/>
        </w:rPr>
        <w:lastRenderedPageBreak/>
        <w:t>maiņas kārtība” 16.1.</w:t>
      </w:r>
      <w:r w:rsidRPr="00513C70">
        <w:rPr>
          <w:szCs w:val="24"/>
          <w:u w:val="none"/>
          <w:lang w:eastAsia="lv-LV"/>
        </w:rPr>
        <w:t xml:space="preserve"> </w:t>
      </w:r>
      <w:r w:rsidRPr="00513C70">
        <w:rPr>
          <w:rFonts w:eastAsia="SimSun"/>
          <w:szCs w:val="24"/>
          <w:u w:val="none"/>
          <w:lang w:eastAsia="zh-CN" w:bidi="hi-IN"/>
        </w:rPr>
        <w:t>apakšpunktu, 30.punktu,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5B0B8B44"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1. SADALĪT nekustamā īpašuma “</w:t>
      </w:r>
      <w:proofErr w:type="spellStart"/>
      <w:r w:rsidRPr="00513C70">
        <w:rPr>
          <w:rFonts w:eastAsia="SimSun"/>
          <w:szCs w:val="24"/>
          <w:u w:val="none"/>
          <w:lang w:eastAsia="zh-CN" w:bidi="hi-IN"/>
        </w:rPr>
        <w:t>Jaunmezīši</w:t>
      </w:r>
      <w:proofErr w:type="spellEnd"/>
      <w:r w:rsidRPr="00513C70">
        <w:rPr>
          <w:rFonts w:eastAsia="SimSun"/>
          <w:szCs w:val="24"/>
          <w:u w:val="none"/>
          <w:lang w:eastAsia="zh-CN" w:bidi="hi-IN"/>
        </w:rPr>
        <w:t xml:space="preserve"> – 1”, Stradu pagasts, Gulbenes novads, kadastra numurs 5090 009 0096, sastāvā esošo zemes vienību ar kadastra apzīmējumu 5090 009 0095, 0,85 ha platībā, divos zemes gabalos ar aptuvenajām platībām 0,4 ha un 0,45 ha. Zemes vienības sadalījuma robežas noteikt saskaņā ar grafisko shēmu (pielikums), kas ir šī lēmuma neatņemama sastāvdaļa. </w:t>
      </w:r>
    </w:p>
    <w:p w14:paraId="64EA899E"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2. Izveidot nekustamo īpašumu ar nosaukumu “Zeme pie P36”, kurā iekļaut </w:t>
      </w:r>
      <w:proofErr w:type="spellStart"/>
      <w:r w:rsidRPr="00513C70">
        <w:rPr>
          <w:rFonts w:eastAsia="SimSun"/>
          <w:szCs w:val="24"/>
          <w:u w:val="none"/>
          <w:lang w:eastAsia="zh-CN" w:bidi="hi-IN"/>
        </w:rPr>
        <w:t>jaunizveidoto</w:t>
      </w:r>
      <w:proofErr w:type="spellEnd"/>
      <w:r w:rsidRPr="00513C70">
        <w:rPr>
          <w:rFonts w:eastAsia="SimSun"/>
          <w:szCs w:val="24"/>
          <w:u w:val="none"/>
          <w:lang w:eastAsia="zh-CN" w:bidi="hi-IN"/>
        </w:rPr>
        <w:t xml:space="preserve"> zemes vienību ar aptuveno platību 0,45 ha, un noteikt nekustamā īpašuma lietošanas mērķi – zeme, uz kuras galvenā saimnieciskā darbība ir mežsaimniecība (NĪLM kods 0201).</w:t>
      </w:r>
    </w:p>
    <w:p w14:paraId="14AE620B"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3. Iekļaut nekustamā īpašuma “Autoceļš P36”, Stradu pagasts, Gulbenes novads, kadastra numurs 5090 003 0069, sastāvā </w:t>
      </w:r>
      <w:proofErr w:type="spellStart"/>
      <w:r w:rsidRPr="00513C70">
        <w:rPr>
          <w:rFonts w:eastAsia="SimSun"/>
          <w:szCs w:val="24"/>
          <w:u w:val="none"/>
          <w:lang w:eastAsia="zh-CN" w:bidi="hi-IN"/>
        </w:rPr>
        <w:t>jaunizveidoto</w:t>
      </w:r>
      <w:proofErr w:type="spellEnd"/>
      <w:r w:rsidRPr="00513C70">
        <w:rPr>
          <w:rFonts w:eastAsia="SimSun"/>
          <w:szCs w:val="24"/>
          <w:u w:val="none"/>
          <w:lang w:eastAsia="zh-CN" w:bidi="hi-IN"/>
        </w:rPr>
        <w:t xml:space="preserve"> zemes vienību ar aptuveno platību 0,4 ha, un noteikt nekustamā īpašuma lietošanas mērķi – zeme dzelzceļa infrastruktūras zemes nodalījuma joslā un ceļu zemes nodalījuma joslā (NĪLM kods 1101).</w:t>
      </w:r>
    </w:p>
    <w:p w14:paraId="00F40C34"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 xml:space="preserve">4. Lēmumu nosūtīt VSIA “Latvijas Valsts ceļi”, paziņošanai e-adresē. </w:t>
      </w:r>
    </w:p>
    <w:p w14:paraId="2D84CFF4" w14:textId="77777777" w:rsidR="00513C70" w:rsidRPr="00513C70" w:rsidRDefault="00513C70" w:rsidP="00513C70">
      <w:pPr>
        <w:spacing w:line="360" w:lineRule="auto"/>
        <w:ind w:firstLine="567"/>
        <w:jc w:val="both"/>
        <w:rPr>
          <w:rFonts w:eastAsia="SimSun"/>
          <w:szCs w:val="24"/>
          <w:u w:val="none"/>
          <w:lang w:eastAsia="zh-CN" w:bidi="hi-IN"/>
        </w:rPr>
      </w:pPr>
      <w:r w:rsidRPr="00513C70">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54190D9" w14:textId="72EE17D2" w:rsidR="00C905ED" w:rsidRDefault="00061C62" w:rsidP="00513C70">
      <w:pPr>
        <w:jc w:val="right"/>
        <w:rPr>
          <w:szCs w:val="24"/>
          <w:u w:val="none"/>
          <w:lang w:eastAsia="lv-LV"/>
        </w:rPr>
      </w:pPr>
      <w:r>
        <w:rPr>
          <w:szCs w:val="24"/>
          <w:u w:val="none"/>
          <w:lang w:eastAsia="lv-LV"/>
        </w:rPr>
        <w:t>.</w:t>
      </w:r>
    </w:p>
    <w:p w14:paraId="7EEF87B0" w14:textId="77777777" w:rsidR="00C905ED" w:rsidRDefault="00C905ED" w:rsidP="00513C70">
      <w:pPr>
        <w:jc w:val="right"/>
        <w:rPr>
          <w:szCs w:val="24"/>
          <w:u w:val="none"/>
          <w:lang w:eastAsia="lv-LV"/>
        </w:rPr>
      </w:pPr>
    </w:p>
    <w:p w14:paraId="40E2BBDE" w14:textId="77777777" w:rsidR="00061C62" w:rsidRDefault="00061C62">
      <w:pPr>
        <w:rPr>
          <w:szCs w:val="24"/>
          <w:u w:val="none"/>
          <w:lang w:eastAsia="lv-LV"/>
        </w:rPr>
      </w:pPr>
      <w:r>
        <w:rPr>
          <w:szCs w:val="24"/>
          <w:u w:val="none"/>
          <w:lang w:eastAsia="lv-LV"/>
        </w:rPr>
        <w:br w:type="page"/>
      </w:r>
    </w:p>
    <w:p w14:paraId="0E48856F" w14:textId="3314D2AB" w:rsidR="00513C70" w:rsidRPr="00513C70" w:rsidRDefault="00513C70" w:rsidP="00513C70">
      <w:pPr>
        <w:jc w:val="right"/>
        <w:rPr>
          <w:szCs w:val="24"/>
          <w:u w:val="none"/>
          <w:lang w:eastAsia="lv-LV"/>
        </w:rPr>
      </w:pPr>
      <w:r w:rsidRPr="00513C70">
        <w:rPr>
          <w:szCs w:val="24"/>
          <w:u w:val="none"/>
          <w:lang w:eastAsia="lv-LV"/>
        </w:rPr>
        <w:lastRenderedPageBreak/>
        <w:t>Pielikums 26.10.2023. Gulbenes novada domes lēmumam GND/2023/</w:t>
      </w:r>
    </w:p>
    <w:p w14:paraId="0F33B437" w14:textId="77777777" w:rsidR="00513C70" w:rsidRPr="00513C70" w:rsidRDefault="00513C70" w:rsidP="00513C70">
      <w:pPr>
        <w:rPr>
          <w:szCs w:val="24"/>
          <w:u w:val="none"/>
          <w:lang w:eastAsia="lv-LV"/>
        </w:rPr>
      </w:pPr>
      <w:r w:rsidRPr="00513C70">
        <w:rPr>
          <w:noProof/>
          <w:szCs w:val="24"/>
          <w:u w:val="none"/>
          <w:lang w:eastAsia="lv-LV"/>
        </w:rPr>
        <w:drawing>
          <wp:inline distT="0" distB="0" distL="0" distR="0" wp14:anchorId="76B6E742" wp14:editId="24616896">
            <wp:extent cx="5937250" cy="5369356"/>
            <wp:effectExtent l="0" t="0" r="6350" b="3175"/>
            <wp:docPr id="14956238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567" cy="5380495"/>
                    </a:xfrm>
                    <a:prstGeom prst="rect">
                      <a:avLst/>
                    </a:prstGeom>
                    <a:noFill/>
                    <a:ln>
                      <a:noFill/>
                    </a:ln>
                  </pic:spPr>
                </pic:pic>
              </a:graphicData>
            </a:graphic>
          </wp:inline>
        </w:drawing>
      </w:r>
    </w:p>
    <w:p w14:paraId="4D9560FF" w14:textId="77777777" w:rsidR="00513C70" w:rsidRPr="00513C70" w:rsidRDefault="00513C70" w:rsidP="00513C70">
      <w:pPr>
        <w:rPr>
          <w:szCs w:val="24"/>
          <w:u w:val="none"/>
          <w:lang w:eastAsia="lv-LV"/>
        </w:rPr>
      </w:pPr>
    </w:p>
    <w:p w14:paraId="748D308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678B89A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O. Kalpaka iela 47 - 24 atsavināšanu</w:t>
      </w:r>
    </w:p>
    <w:p w14:paraId="6F2D9B9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3B6153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DE9CD04" w14:textId="77777777" w:rsidR="00F77E93" w:rsidRPr="00575A1B" w:rsidRDefault="00F77E93" w:rsidP="00F77E93">
      <w:pPr>
        <w:rPr>
          <w:rFonts w:eastAsia="Calibri"/>
          <w:szCs w:val="24"/>
          <w:u w:val="none"/>
        </w:rPr>
      </w:pPr>
      <w:r>
        <w:rPr>
          <w:rFonts w:eastAsia="Calibri"/>
          <w:szCs w:val="24"/>
          <w:u w:val="none"/>
        </w:rPr>
        <w:t>DEBATĒS PIEDALĀS: nav</w:t>
      </w:r>
    </w:p>
    <w:p w14:paraId="0D6B0ACB" w14:textId="77777777" w:rsidR="00F77E93" w:rsidRDefault="00F77E93" w:rsidP="00F77E93">
      <w:pPr>
        <w:rPr>
          <w:rFonts w:eastAsia="Calibri"/>
          <w:color w:val="FF0000"/>
          <w:szCs w:val="24"/>
          <w:u w:val="none"/>
        </w:rPr>
      </w:pPr>
    </w:p>
    <w:p w14:paraId="5E89B66E" w14:textId="77777777" w:rsidR="00F77E93" w:rsidRDefault="00F77E93" w:rsidP="00F77E93">
      <w:pPr>
        <w:spacing w:line="360" w:lineRule="auto"/>
        <w:ind w:firstLine="567"/>
        <w:jc w:val="both"/>
        <w:rPr>
          <w:u w:val="none"/>
        </w:rPr>
      </w:pPr>
      <w:r>
        <w:rPr>
          <w:u w:val="none"/>
        </w:rPr>
        <w:t>Attīstības un tautsaimniecības komiteja atklāti balsojot:</w:t>
      </w:r>
    </w:p>
    <w:p w14:paraId="64288C00"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28FC760"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6F7ADC1" w14:textId="77777777" w:rsidR="00513C70" w:rsidRPr="00513C70" w:rsidRDefault="00513C70" w:rsidP="00513C70">
      <w:pPr>
        <w:spacing w:after="160" w:line="259" w:lineRule="auto"/>
        <w:contextualSpacing/>
        <w:jc w:val="center"/>
        <w:rPr>
          <w:rFonts w:eastAsia="Calibri"/>
          <w:b/>
          <w:szCs w:val="24"/>
          <w:u w:val="none"/>
        </w:rPr>
      </w:pPr>
      <w:r w:rsidRPr="00513C70">
        <w:rPr>
          <w:rFonts w:eastAsia="Calibri"/>
          <w:b/>
          <w:szCs w:val="24"/>
          <w:u w:val="none"/>
        </w:rPr>
        <w:t xml:space="preserve">Par Gulbenes pilsētas dzīvokļa īpašuma </w:t>
      </w:r>
      <w:r w:rsidRPr="00513C70">
        <w:rPr>
          <w:rFonts w:eastAsia="SimSun"/>
          <w:b/>
          <w:szCs w:val="24"/>
          <w:u w:val="none"/>
          <w:lang w:eastAsia="zh-CN" w:bidi="hi-IN"/>
        </w:rPr>
        <w:t xml:space="preserve">O. Kalpaka iela 47 - 24 </w:t>
      </w:r>
      <w:r w:rsidRPr="00513C70">
        <w:rPr>
          <w:rFonts w:eastAsia="Calibri"/>
          <w:b/>
          <w:szCs w:val="24"/>
          <w:u w:val="none"/>
        </w:rPr>
        <w:t>atsavināšanu</w:t>
      </w:r>
    </w:p>
    <w:p w14:paraId="66D16687" w14:textId="77777777" w:rsidR="00513C70" w:rsidRPr="00513C70" w:rsidRDefault="00513C70" w:rsidP="00513C70">
      <w:pPr>
        <w:spacing w:after="160" w:line="259" w:lineRule="auto"/>
        <w:contextualSpacing/>
        <w:jc w:val="center"/>
        <w:rPr>
          <w:rFonts w:eastAsia="Calibri"/>
          <w:b/>
          <w:szCs w:val="24"/>
          <w:u w:val="none"/>
        </w:rPr>
      </w:pPr>
    </w:p>
    <w:p w14:paraId="0A5749B3" w14:textId="2B3FDA76"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Izskatīts</w:t>
      </w:r>
      <w:r w:rsidRPr="00513C70">
        <w:rPr>
          <w:rFonts w:eastAsia="SimSun"/>
          <w:b/>
          <w:color w:val="00000A"/>
          <w:szCs w:val="24"/>
          <w:u w:val="none"/>
          <w:lang w:eastAsia="zh-CN" w:bidi="hi-IN"/>
        </w:rPr>
        <w:t xml:space="preserve"> </w:t>
      </w:r>
      <w:r w:rsidR="00061C62">
        <w:rPr>
          <w:rFonts w:eastAsia="SimSun"/>
          <w:b/>
          <w:color w:val="00000A"/>
          <w:szCs w:val="24"/>
          <w:u w:val="none"/>
          <w:lang w:eastAsia="zh-CN" w:bidi="hi-IN"/>
        </w:rPr>
        <w:t>....</w:t>
      </w:r>
      <w:r w:rsidRPr="00513C70">
        <w:rPr>
          <w:rFonts w:eastAsia="SimSun"/>
          <w:color w:val="00000A"/>
          <w:szCs w:val="24"/>
          <w:u w:val="none"/>
          <w:lang w:eastAsia="zh-CN" w:bidi="hi-IN"/>
        </w:rPr>
        <w:t>, iesniegums (Gulbenes novada pašvaldībā saņemts 2023.gada 2.augustā un reģistrēts ar Nr. GND/5.13</w:t>
      </w:r>
      <w:r w:rsidRPr="00513C70">
        <w:rPr>
          <w:rFonts w:eastAsia="SimSun"/>
          <w:color w:val="000000"/>
          <w:szCs w:val="24"/>
          <w:u w:val="none"/>
          <w:lang w:eastAsia="zh-CN" w:bidi="hi-IN"/>
        </w:rPr>
        <w:t>.2</w:t>
      </w:r>
      <w:r w:rsidRPr="00513C70">
        <w:rPr>
          <w:rFonts w:eastAsia="SimSun"/>
          <w:szCs w:val="24"/>
          <w:u w:val="none"/>
          <w:lang w:eastAsia="zh-CN" w:bidi="hi-IN"/>
        </w:rPr>
        <w:t>/23/1577-Ļ), kurā lūgts</w:t>
      </w:r>
      <w:r w:rsidRPr="00513C70">
        <w:rPr>
          <w:rFonts w:eastAsia="SimSun"/>
          <w:color w:val="000000"/>
          <w:szCs w:val="24"/>
          <w:u w:val="none"/>
          <w:lang w:eastAsia="zh-CN" w:bidi="hi-IN"/>
        </w:rPr>
        <w:t xml:space="preserve"> </w:t>
      </w:r>
      <w:r w:rsidRPr="00513C70">
        <w:rPr>
          <w:rFonts w:eastAsia="SimSun"/>
          <w:color w:val="00000A"/>
          <w:szCs w:val="24"/>
          <w:u w:val="none"/>
          <w:lang w:eastAsia="zh-CN" w:bidi="hi-IN"/>
        </w:rPr>
        <w:t>atsavināt dzīvokļa īpašumu O. Kalpaka iela 47 – 24,</w:t>
      </w:r>
      <w:r w:rsidRPr="00513C70">
        <w:rPr>
          <w:rFonts w:eastAsia="SimSun"/>
          <w:bCs/>
          <w:szCs w:val="24"/>
          <w:u w:val="none"/>
          <w:lang w:eastAsia="zh-CN" w:bidi="hi-IN"/>
        </w:rPr>
        <w:t xml:space="preserve"> Gulbene,</w:t>
      </w:r>
      <w:r w:rsidRPr="00513C70">
        <w:rPr>
          <w:rFonts w:eastAsia="SimSun"/>
          <w:color w:val="00000A"/>
          <w:szCs w:val="24"/>
          <w:u w:val="none"/>
          <w:lang w:eastAsia="zh-CN" w:bidi="hi-IN"/>
        </w:rPr>
        <w:t xml:space="preserve"> Gulbenes novads.</w:t>
      </w:r>
    </w:p>
    <w:p w14:paraId="51B306C8" w14:textId="77777777"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 xml:space="preserve">Atbilstoši Ministru kabineta 2011.gada 1.februāra noteikumu Nr.109 “Kārtība, kādā atsavināma publiskas personas manta” 5.punktam iesniegumam pievienotas izziņas par komunālo </w:t>
      </w:r>
      <w:r w:rsidRPr="00513C70">
        <w:rPr>
          <w:rFonts w:eastAsia="SimSun"/>
          <w:color w:val="00000A"/>
          <w:szCs w:val="24"/>
          <w:u w:val="none"/>
          <w:lang w:eastAsia="zh-CN" w:bidi="hi-IN"/>
        </w:rPr>
        <w:lastRenderedPageBreak/>
        <w:t xml:space="preserve">maksājumu parādu </w:t>
      </w:r>
      <w:proofErr w:type="spellStart"/>
      <w:r w:rsidRPr="00513C70">
        <w:rPr>
          <w:rFonts w:eastAsia="SimSun"/>
          <w:color w:val="00000A"/>
          <w:szCs w:val="24"/>
          <w:u w:val="none"/>
          <w:lang w:eastAsia="zh-CN" w:bidi="hi-IN"/>
        </w:rPr>
        <w:t>neesību</w:t>
      </w:r>
      <w:proofErr w:type="spellEnd"/>
      <w:r w:rsidRPr="00513C70">
        <w:rPr>
          <w:rFonts w:eastAsia="SimSun"/>
          <w:color w:val="00000A"/>
          <w:szCs w:val="24"/>
          <w:u w:val="none"/>
          <w:lang w:eastAsia="zh-CN" w:bidi="hi-IN"/>
        </w:rPr>
        <w:t xml:space="preserve"> un dzīvokļa īres līguma kopija.</w:t>
      </w:r>
    </w:p>
    <w:p w14:paraId="5C180DAE" w14:textId="77777777"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21D1C30D" w14:textId="49619E7B"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 xml:space="preserve">2001.gada 18.janvārī starp Gulbenes namu saimniecības pašvaldības uzņēmumu “JUMIS” un </w:t>
      </w:r>
      <w:r w:rsidR="00061C62">
        <w:rPr>
          <w:rFonts w:eastAsia="SimSun"/>
          <w:color w:val="00000A"/>
          <w:szCs w:val="24"/>
          <w:u w:val="none"/>
          <w:lang w:eastAsia="zh-CN" w:bidi="hi-IN"/>
        </w:rPr>
        <w:t>….</w:t>
      </w:r>
      <w:r w:rsidRPr="00513C70">
        <w:rPr>
          <w:rFonts w:eastAsia="SimSun"/>
          <w:color w:val="00000A"/>
          <w:szCs w:val="24"/>
          <w:u w:val="none"/>
          <w:lang w:eastAsia="zh-CN" w:bidi="hi-IN"/>
        </w:rPr>
        <w:t>, noslēgts dzīvojamās telpas īres līgums par dzīvokļa īpašumu O. Kalpaka iela 47 - 24</w:t>
      </w:r>
      <w:r w:rsidRPr="00513C70">
        <w:rPr>
          <w:rFonts w:eastAsia="SimSun"/>
          <w:bCs/>
          <w:szCs w:val="24"/>
          <w:u w:val="none"/>
          <w:lang w:eastAsia="zh-CN" w:bidi="hi-IN"/>
        </w:rPr>
        <w:t>, Gulbene,</w:t>
      </w:r>
      <w:r w:rsidRPr="00513C70">
        <w:rPr>
          <w:rFonts w:eastAsia="SimSun"/>
          <w:color w:val="00000A"/>
          <w:szCs w:val="24"/>
          <w:u w:val="none"/>
          <w:lang w:eastAsia="zh-CN" w:bidi="hi-IN"/>
        </w:rPr>
        <w:t xml:space="preserve"> Gulbenes novads.</w:t>
      </w:r>
    </w:p>
    <w:p w14:paraId="07348059" w14:textId="583DB064"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2015.gada 27.augustā Gulbenes novada dome pieņēma lēmumu Nr. 18 “Par dzīvojamās telpas īres līguma pārformēšanu”, ar kuru nolēma pārformēt īres līgumu par dzīvokļa īpašumu O. Kalpaka iela 47 - 24</w:t>
      </w:r>
      <w:r w:rsidRPr="00513C70">
        <w:rPr>
          <w:rFonts w:eastAsia="SimSun"/>
          <w:bCs/>
          <w:szCs w:val="24"/>
          <w:u w:val="none"/>
          <w:lang w:eastAsia="zh-CN" w:bidi="hi-IN"/>
        </w:rPr>
        <w:t>, Gulbene,</w:t>
      </w:r>
      <w:r w:rsidRPr="00513C70">
        <w:rPr>
          <w:rFonts w:eastAsia="SimSun"/>
          <w:color w:val="00000A"/>
          <w:szCs w:val="24"/>
          <w:u w:val="none"/>
          <w:lang w:eastAsia="zh-CN" w:bidi="hi-IN"/>
        </w:rPr>
        <w:t xml:space="preserve"> Gulbenes novads, uz </w:t>
      </w:r>
      <w:r w:rsidR="00061C62">
        <w:rPr>
          <w:rFonts w:eastAsia="SimSun"/>
          <w:color w:val="00000A"/>
          <w:szCs w:val="24"/>
          <w:u w:val="none"/>
          <w:lang w:eastAsia="zh-CN" w:bidi="hi-IN"/>
        </w:rPr>
        <w:t>…..</w:t>
      </w:r>
      <w:r w:rsidRPr="00513C70">
        <w:rPr>
          <w:rFonts w:eastAsia="SimSun"/>
          <w:color w:val="00000A"/>
          <w:szCs w:val="24"/>
          <w:u w:val="none"/>
          <w:lang w:eastAsia="zh-CN" w:bidi="hi-IN"/>
        </w:rPr>
        <w:t>, vārda. Lēmums tika pieņemts pamatojoties uz likuma “Par dzīvojamo telpu īri” 14.panta ceturto daļu, kas noteica,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042C99C5" w14:textId="61A71821"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 xml:space="preserve">2015.gada 1.septembrī starp Gulbenes novada sabiedrību ar ierobežotu atbildību “Gulbenes nami” un </w:t>
      </w:r>
      <w:r w:rsidR="00061C62">
        <w:rPr>
          <w:rFonts w:eastAsia="SimSun"/>
          <w:color w:val="00000A"/>
          <w:szCs w:val="24"/>
          <w:u w:val="none"/>
          <w:lang w:eastAsia="zh-CN" w:bidi="hi-IN"/>
        </w:rPr>
        <w:t>…</w:t>
      </w:r>
      <w:r w:rsidRPr="00513C70">
        <w:rPr>
          <w:rFonts w:eastAsia="SimSun"/>
          <w:color w:val="00000A"/>
          <w:szCs w:val="24"/>
          <w:u w:val="none"/>
          <w:lang w:eastAsia="zh-CN" w:bidi="hi-IN"/>
        </w:rPr>
        <w:t xml:space="preserve"> noslēgts īres līgums Nr. 2397 par dzīvokļa īpašumu O. Kalpaka iela 47 - 24</w:t>
      </w:r>
      <w:r w:rsidRPr="00513C70">
        <w:rPr>
          <w:rFonts w:eastAsia="SimSun"/>
          <w:bCs/>
          <w:szCs w:val="24"/>
          <w:u w:val="none"/>
          <w:lang w:eastAsia="zh-CN" w:bidi="hi-IN"/>
        </w:rPr>
        <w:t>, Gulbene,</w:t>
      </w:r>
      <w:r w:rsidRPr="00513C70">
        <w:rPr>
          <w:rFonts w:eastAsia="SimSun"/>
          <w:color w:val="00000A"/>
          <w:szCs w:val="24"/>
          <w:u w:val="none"/>
          <w:lang w:eastAsia="zh-CN" w:bidi="hi-IN"/>
        </w:rPr>
        <w:t xml:space="preserve"> Gulbenes novads.</w:t>
      </w:r>
    </w:p>
    <w:p w14:paraId="3E13E053" w14:textId="0C29E164" w:rsidR="00513C70" w:rsidRPr="00513C70" w:rsidRDefault="00513C70" w:rsidP="00513C70">
      <w:pPr>
        <w:widowControl w:val="0"/>
        <w:suppressAutoHyphens/>
        <w:spacing w:line="360" w:lineRule="auto"/>
        <w:ind w:firstLine="567"/>
        <w:contextualSpacing/>
        <w:jc w:val="both"/>
        <w:rPr>
          <w:rFonts w:eastAsia="SimSun"/>
          <w:color w:val="00000A"/>
          <w:szCs w:val="24"/>
          <w:u w:val="none"/>
          <w:lang w:eastAsia="zh-CN" w:bidi="hi-IN"/>
        </w:rPr>
      </w:pPr>
      <w:r w:rsidRPr="00513C70">
        <w:rPr>
          <w:rFonts w:eastAsia="SimSun"/>
          <w:color w:val="00000A"/>
          <w:szCs w:val="24"/>
          <w:u w:val="none"/>
          <w:lang w:eastAsia="zh-CN" w:bidi="hi-IN"/>
        </w:rPr>
        <w:t xml:space="preserve">2023.gada 14.septembrī starp SIA “Gulbenes </w:t>
      </w:r>
      <w:proofErr w:type="spellStart"/>
      <w:r w:rsidRPr="00513C70">
        <w:rPr>
          <w:rFonts w:eastAsia="SimSun"/>
          <w:color w:val="00000A"/>
          <w:szCs w:val="24"/>
          <w:u w:val="none"/>
          <w:lang w:eastAsia="zh-CN" w:bidi="hi-IN"/>
        </w:rPr>
        <w:t>Energo</w:t>
      </w:r>
      <w:proofErr w:type="spellEnd"/>
      <w:r w:rsidRPr="00513C70">
        <w:rPr>
          <w:rFonts w:eastAsia="SimSun"/>
          <w:color w:val="00000A"/>
          <w:szCs w:val="24"/>
          <w:u w:val="none"/>
          <w:lang w:eastAsia="zh-CN" w:bidi="hi-IN"/>
        </w:rPr>
        <w:t xml:space="preserve"> Serviss” un </w:t>
      </w:r>
      <w:r w:rsidR="00061C62">
        <w:rPr>
          <w:rFonts w:eastAsia="SimSun"/>
          <w:color w:val="00000A"/>
          <w:szCs w:val="24"/>
          <w:u w:val="none"/>
          <w:lang w:eastAsia="zh-CN" w:bidi="hi-IN"/>
        </w:rPr>
        <w:t>…</w:t>
      </w:r>
      <w:r w:rsidRPr="00513C70">
        <w:rPr>
          <w:rFonts w:eastAsia="SimSun"/>
          <w:color w:val="00000A"/>
          <w:szCs w:val="24"/>
          <w:u w:val="none"/>
          <w:lang w:eastAsia="zh-CN" w:bidi="hi-IN"/>
        </w:rPr>
        <w:t xml:space="preserve"> noslēgts dzīvojamās telpas īres līgums Nr. GES/1.33/23/300 par dzīvokļa īpašumu O. Kalpaka iela 47 - 24</w:t>
      </w:r>
      <w:r w:rsidRPr="00513C70">
        <w:rPr>
          <w:rFonts w:eastAsia="SimSun"/>
          <w:bCs/>
          <w:szCs w:val="24"/>
          <w:u w:val="none"/>
          <w:lang w:eastAsia="zh-CN" w:bidi="hi-IN"/>
        </w:rPr>
        <w:t>, Gulbene,</w:t>
      </w:r>
      <w:r w:rsidRPr="00513C70">
        <w:rPr>
          <w:rFonts w:eastAsia="SimSun"/>
          <w:color w:val="00000A"/>
          <w:szCs w:val="24"/>
          <w:u w:val="none"/>
          <w:lang w:eastAsia="zh-CN" w:bidi="hi-IN"/>
        </w:rPr>
        <w:t xml:space="preserve"> Gulbenes novads. Īres līguma termiņš noteikts līdz 2033.gada 31.augustam.</w:t>
      </w:r>
    </w:p>
    <w:p w14:paraId="1B91AE1D" w14:textId="77777777" w:rsidR="00513C70" w:rsidRPr="00513C70" w:rsidRDefault="00513C70" w:rsidP="00513C70">
      <w:pPr>
        <w:widowControl w:val="0"/>
        <w:suppressAutoHyphens/>
        <w:spacing w:line="360" w:lineRule="auto"/>
        <w:ind w:firstLine="567"/>
        <w:jc w:val="both"/>
        <w:rPr>
          <w:rFonts w:eastAsia="Calibri"/>
          <w:szCs w:val="24"/>
          <w:u w:val="none"/>
        </w:rPr>
      </w:pPr>
      <w:r w:rsidRPr="00513C70">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513C70">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ED15FD5" w14:textId="6F2BFFFE"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Calibri"/>
          <w:szCs w:val="24"/>
          <w:u w:val="none"/>
        </w:rPr>
        <w:t xml:space="preserve">Ņemot vērā, ka sākotnēji dzīvojamās telpas īres līgums ar </w:t>
      </w:r>
      <w:r w:rsidR="00061C62">
        <w:rPr>
          <w:rFonts w:eastAsia="Calibri"/>
          <w:szCs w:val="24"/>
          <w:u w:val="none"/>
        </w:rPr>
        <w:t>….</w:t>
      </w:r>
      <w:r w:rsidRPr="00513C70">
        <w:rPr>
          <w:rFonts w:eastAsia="SimSun"/>
          <w:color w:val="00000A"/>
          <w:szCs w:val="24"/>
          <w:u w:val="none"/>
          <w:lang w:eastAsia="zh-CN" w:bidi="hi-IN"/>
        </w:rPr>
        <w:t xml:space="preserve"> </w:t>
      </w:r>
      <w:r w:rsidRPr="00513C70">
        <w:rPr>
          <w:rFonts w:eastAsia="Calibri"/>
          <w:szCs w:val="24"/>
          <w:u w:val="none"/>
        </w:rPr>
        <w:t xml:space="preserve">noslēgts pirms likuma </w:t>
      </w:r>
      <w:r w:rsidRPr="00513C70">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un pamatojoties uz Gulbenes pilsētas domes lēmumu par dzīvojamās telpas īres līguma pārformēšanu, </w:t>
      </w:r>
      <w:r w:rsidR="00061C62">
        <w:rPr>
          <w:rFonts w:eastAsia="SimSun"/>
          <w:color w:val="00000A"/>
          <w:szCs w:val="24"/>
          <w:u w:val="none"/>
          <w:lang w:eastAsia="zh-CN" w:bidi="hi-IN"/>
        </w:rPr>
        <w:t>….</w:t>
      </w:r>
      <w:r w:rsidRPr="00513C70">
        <w:rPr>
          <w:rFonts w:eastAsia="SimSun"/>
          <w:color w:val="00000A"/>
          <w:szCs w:val="24"/>
          <w:u w:val="none"/>
          <w:lang w:eastAsia="zh-CN" w:bidi="hi-IN"/>
        </w:rPr>
        <w:t xml:space="preserve">, ir tiesīgs ierosināt dzīvokļa īpašuma O. Kalpaka </w:t>
      </w:r>
      <w:r w:rsidRPr="00513C70">
        <w:rPr>
          <w:rFonts w:eastAsia="SimSun"/>
          <w:color w:val="00000A"/>
          <w:szCs w:val="24"/>
          <w:u w:val="none"/>
          <w:lang w:eastAsia="zh-CN" w:bidi="hi-IN"/>
        </w:rPr>
        <w:lastRenderedPageBreak/>
        <w:t>iela 47 - 24</w:t>
      </w:r>
      <w:r w:rsidRPr="00513C70">
        <w:rPr>
          <w:rFonts w:eastAsia="SimSun"/>
          <w:bCs/>
          <w:szCs w:val="24"/>
          <w:u w:val="none"/>
          <w:lang w:eastAsia="zh-CN" w:bidi="hi-IN"/>
        </w:rPr>
        <w:t>, Gulbene,</w:t>
      </w:r>
      <w:r w:rsidRPr="00513C70">
        <w:rPr>
          <w:rFonts w:eastAsia="SimSun"/>
          <w:color w:val="00000A"/>
          <w:szCs w:val="24"/>
          <w:u w:val="none"/>
          <w:lang w:eastAsia="zh-CN" w:bidi="hi-IN"/>
        </w:rPr>
        <w:t xml:space="preserve"> Gulbenes novads, atsavināšanu.</w:t>
      </w:r>
    </w:p>
    <w:p w14:paraId="01564B4B" w14:textId="77777777"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SimSun"/>
          <w:szCs w:val="24"/>
          <w:u w:val="none"/>
          <w:lang w:eastAsia="zh-CN" w:bidi="hi-IN"/>
        </w:rPr>
        <w:t xml:space="preserve">Pamatojoties uz Pašvaldību likuma 10.panta pirmās daļas 16.punktu, kas nosaka, ka </w:t>
      </w:r>
      <w:r w:rsidRPr="00513C70">
        <w:rPr>
          <w:rFonts w:eastAsia="Calibri"/>
          <w:szCs w:val="24"/>
          <w:u w:val="none"/>
          <w:shd w:val="clear" w:color="auto" w:fill="FFFFFF"/>
        </w:rPr>
        <w:t xml:space="preserve">dome ir tiesīga izlemt ikvienu pašvaldības kompetences jautājumu un tikai domes kompetencē ir </w:t>
      </w:r>
      <w:r w:rsidRPr="00513C70">
        <w:rPr>
          <w:rFonts w:eastAsia="SimSun"/>
          <w:szCs w:val="24"/>
          <w:u w:val="none"/>
          <w:lang w:eastAsia="zh-CN" w:bidi="hi-IN"/>
        </w:rPr>
        <w:t>l</w:t>
      </w:r>
      <w:r w:rsidRPr="00513C70">
        <w:rPr>
          <w:rFonts w:eastAsia="Calibri"/>
          <w:szCs w:val="24"/>
          <w:u w:val="none"/>
          <w:shd w:val="clear" w:color="auto" w:fill="FFFFFF"/>
        </w:rPr>
        <w:t>emt par pašvaldības nekustamā īpašuma atsavināšanu un apgrūtināšanu, kā arī par nekustamā īpašuma iegūšanu</w:t>
      </w:r>
      <w:r w:rsidRPr="00513C70">
        <w:rPr>
          <w:rFonts w:eastAsia="SimSun"/>
          <w:szCs w:val="24"/>
          <w:u w:val="none"/>
          <w:lang w:eastAsia="zh-CN" w:bidi="hi-IN"/>
        </w:rPr>
        <w:t xml:space="preserve">, 73.panta ceturto daļu, kas nosaka, ka </w:t>
      </w:r>
      <w:r w:rsidRPr="00513C70">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513C70">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513C70">
        <w:rPr>
          <w:rFonts w:eastAsia="SimSun"/>
          <w:bCs/>
          <w:szCs w:val="24"/>
          <w:u w:val="none"/>
          <w:lang w:eastAsia="zh-CN" w:bidi="hi-IN"/>
        </w:rPr>
        <w:t xml:space="preserve">un Attīstības un tautsaimniecības komitejas ieteikumu, atklāti balsojot: </w:t>
      </w:r>
      <w:r w:rsidRPr="00513C70">
        <w:rPr>
          <w:rFonts w:eastAsia="SimSun"/>
          <w:szCs w:val="24"/>
          <w:u w:val="none"/>
          <w:lang w:eastAsia="zh-CN" w:bidi="hi-IN"/>
        </w:rPr>
        <w:t xml:space="preserve">ar … balsīm “PAR”-, “PRET”-, ATTURAS”-“, </w:t>
      </w:r>
      <w:r w:rsidRPr="00513C70">
        <w:rPr>
          <w:rFonts w:eastAsia="SimSun"/>
          <w:color w:val="00000A"/>
          <w:szCs w:val="24"/>
          <w:u w:val="none"/>
          <w:lang w:eastAsia="zh-CN" w:bidi="hi-IN"/>
        </w:rPr>
        <w:t>NOLEMJ:</w:t>
      </w:r>
    </w:p>
    <w:p w14:paraId="669338B6" w14:textId="77777777"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SimSun"/>
          <w:color w:val="00000A"/>
          <w:szCs w:val="24"/>
          <w:u w:val="none"/>
          <w:lang w:eastAsia="zh-CN" w:bidi="hi-IN"/>
        </w:rPr>
        <w:t xml:space="preserve">1. REĢISTRĒT dzīvokļa īpašumu O. Kalpaka iela 47 - 24, Gulbene, Gulbenes novads, (telpu grupas kadastra apzīmējums </w:t>
      </w:r>
      <w:r w:rsidRPr="00513C70">
        <w:rPr>
          <w:szCs w:val="24"/>
          <w:u w:val="none"/>
          <w:lang w:eastAsia="lv-LV"/>
        </w:rPr>
        <w:t>5001 001 0069 001 024</w:t>
      </w:r>
      <w:r w:rsidRPr="00513C70">
        <w:rPr>
          <w:rFonts w:eastAsia="SimSun"/>
          <w:color w:val="00000A"/>
          <w:szCs w:val="24"/>
          <w:u w:val="none"/>
          <w:lang w:eastAsia="zh-CN" w:bidi="hi-IN"/>
        </w:rPr>
        <w:t>), zemesgrāmatā kā patstāvīgu nekustamo īpašumu.</w:t>
      </w:r>
    </w:p>
    <w:p w14:paraId="38F38E5D" w14:textId="77777777"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2A94878" w14:textId="0D0CC0F2"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SimSun"/>
          <w:color w:val="00000A"/>
          <w:szCs w:val="24"/>
          <w:u w:val="none"/>
          <w:lang w:eastAsia="zh-CN" w:bidi="hi-IN"/>
        </w:rPr>
        <w:t xml:space="preserve">3. </w:t>
      </w:r>
      <w:r w:rsidRPr="00513C70">
        <w:rPr>
          <w:rFonts w:eastAsia="SimSun"/>
          <w:szCs w:val="24"/>
          <w:u w:val="none"/>
          <w:lang w:eastAsia="zh-CN" w:bidi="hi-IN"/>
        </w:rPr>
        <w:t xml:space="preserve">NODOT atsavināšanai Gulbenes novada pašvaldībai piekrītošo dzīvokļa īpašumu </w:t>
      </w:r>
      <w:r w:rsidRPr="00513C70">
        <w:rPr>
          <w:rFonts w:eastAsia="SimSun"/>
          <w:color w:val="00000A"/>
          <w:szCs w:val="24"/>
          <w:u w:val="none"/>
          <w:lang w:eastAsia="zh-CN" w:bidi="hi-IN"/>
        </w:rPr>
        <w:t>O. Kalpaka iela 47 - 24, Gulbene, Gulbenes novads</w:t>
      </w:r>
      <w:r w:rsidRPr="00513C70">
        <w:rPr>
          <w:rFonts w:eastAsia="SimSun"/>
          <w:szCs w:val="24"/>
          <w:u w:val="none"/>
          <w:lang w:eastAsia="zh-CN" w:bidi="hi-IN"/>
        </w:rPr>
        <w:t xml:space="preserve">, kas sastāv no telpu grupas ar kadastra apzīmējumu </w:t>
      </w:r>
      <w:r w:rsidRPr="00513C70">
        <w:rPr>
          <w:szCs w:val="24"/>
          <w:u w:val="none"/>
          <w:lang w:eastAsia="lv-LV"/>
        </w:rPr>
        <w:t>5001 001 0069 001 024</w:t>
      </w:r>
      <w:r w:rsidRPr="00513C70">
        <w:rPr>
          <w:rFonts w:eastAsia="SimSun"/>
          <w:szCs w:val="24"/>
          <w:u w:val="none"/>
          <w:lang w:eastAsia="zh-CN" w:bidi="hi-IN"/>
        </w:rPr>
        <w:t xml:space="preserve">, un pie tās piederošām kopīpašuma 472/19386  domājamām daļām no būves ar kadastra apzīmējumu </w:t>
      </w:r>
      <w:r w:rsidRPr="00513C70">
        <w:rPr>
          <w:szCs w:val="24"/>
          <w:u w:val="none"/>
          <w:lang w:eastAsia="lv-LV"/>
        </w:rPr>
        <w:t xml:space="preserve">5001 001 0069 001 </w:t>
      </w:r>
      <w:r w:rsidRPr="00513C70">
        <w:rPr>
          <w:rFonts w:eastAsia="SimSun"/>
          <w:szCs w:val="24"/>
          <w:u w:val="none"/>
          <w:lang w:eastAsia="zh-CN" w:bidi="hi-IN"/>
        </w:rPr>
        <w:t xml:space="preserve">(daudzdzīvokļu māja), un 472/19386 domājamām daļām no zemes ar kadastra apzīmējumu </w:t>
      </w:r>
      <w:r w:rsidRPr="00513C70">
        <w:rPr>
          <w:szCs w:val="24"/>
          <w:u w:val="none"/>
          <w:lang w:eastAsia="lv-LV"/>
        </w:rPr>
        <w:t xml:space="preserve">5001 001 0069, </w:t>
      </w:r>
      <w:r w:rsidRPr="00513C70">
        <w:rPr>
          <w:rFonts w:eastAsia="SimSun"/>
          <w:szCs w:val="24"/>
          <w:u w:val="none"/>
          <w:lang w:eastAsia="zh-CN" w:bidi="hi-IN"/>
        </w:rPr>
        <w:t xml:space="preserve">par brīvu cenu </w:t>
      </w:r>
      <w:r w:rsidR="00061C62">
        <w:rPr>
          <w:rFonts w:eastAsia="SimSun"/>
          <w:bCs/>
          <w:color w:val="00000A"/>
          <w:szCs w:val="24"/>
          <w:u w:val="none"/>
          <w:lang w:eastAsia="zh-CN" w:bidi="hi-IN"/>
        </w:rPr>
        <w:t>…</w:t>
      </w:r>
    </w:p>
    <w:p w14:paraId="634E16C2" w14:textId="77777777" w:rsidR="00513C70" w:rsidRPr="00513C70" w:rsidRDefault="00513C70" w:rsidP="00513C70">
      <w:pPr>
        <w:widowControl w:val="0"/>
        <w:suppressAutoHyphens/>
        <w:spacing w:line="360" w:lineRule="auto"/>
        <w:ind w:firstLine="567"/>
        <w:jc w:val="both"/>
        <w:rPr>
          <w:rFonts w:eastAsia="SimSun"/>
          <w:color w:val="00000A"/>
          <w:szCs w:val="24"/>
          <w:u w:val="none"/>
          <w:lang w:eastAsia="zh-CN" w:bidi="hi-IN"/>
        </w:rPr>
      </w:pPr>
      <w:r w:rsidRPr="00513C70">
        <w:rPr>
          <w:rFonts w:eastAsia="SimSun"/>
          <w:color w:val="00000A"/>
          <w:szCs w:val="24"/>
          <w:u w:val="none"/>
          <w:lang w:eastAsia="zh-CN" w:bidi="hi-IN"/>
        </w:rPr>
        <w:t>4. UZDOT Gulbenes novada domes Īpašuma novērtēšanas un izsoļu komisijai organizēt lēmuma 3.punktā minētā nekustamā īpašuma novērtēšanu un nosacītās cenas noteikšanu un iesniegt to apstiprināšanai Gulbenes novada domes sēdē.</w:t>
      </w:r>
    </w:p>
    <w:p w14:paraId="3F00B83F" w14:textId="77777777" w:rsidR="00203C2F" w:rsidRDefault="00203C2F" w:rsidP="000C7638">
      <w:pPr>
        <w:rPr>
          <w:color w:val="000000" w:themeColor="text1"/>
          <w:szCs w:val="24"/>
          <w:u w:val="none"/>
        </w:rPr>
      </w:pPr>
    </w:p>
    <w:p w14:paraId="19A926E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947040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nekustamā īpašuma Daukstu pagastā ar nosaukumu “Jaunliepiņas” atsavināšanu</w:t>
      </w:r>
    </w:p>
    <w:p w14:paraId="04714CC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99BC49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0E06C83" w14:textId="77777777" w:rsidR="00F77E93" w:rsidRPr="00575A1B" w:rsidRDefault="00F77E93" w:rsidP="00F77E93">
      <w:pPr>
        <w:rPr>
          <w:rFonts w:eastAsia="Calibri"/>
          <w:szCs w:val="24"/>
          <w:u w:val="none"/>
        </w:rPr>
      </w:pPr>
      <w:r>
        <w:rPr>
          <w:rFonts w:eastAsia="Calibri"/>
          <w:szCs w:val="24"/>
          <w:u w:val="none"/>
        </w:rPr>
        <w:t>DEBATĒS PIEDALĀS: nav</w:t>
      </w:r>
    </w:p>
    <w:p w14:paraId="1CAFD81A" w14:textId="77777777" w:rsidR="00F77E93" w:rsidRDefault="00F77E93" w:rsidP="00F77E93">
      <w:pPr>
        <w:rPr>
          <w:rFonts w:eastAsia="Calibri"/>
          <w:color w:val="FF0000"/>
          <w:szCs w:val="24"/>
          <w:u w:val="none"/>
        </w:rPr>
      </w:pPr>
    </w:p>
    <w:p w14:paraId="21022740" w14:textId="77777777" w:rsidR="00F77E93" w:rsidRDefault="00F77E93" w:rsidP="00F77E93">
      <w:pPr>
        <w:spacing w:line="360" w:lineRule="auto"/>
        <w:ind w:firstLine="567"/>
        <w:jc w:val="both"/>
        <w:rPr>
          <w:u w:val="none"/>
        </w:rPr>
      </w:pPr>
      <w:r>
        <w:rPr>
          <w:u w:val="none"/>
        </w:rPr>
        <w:t>Attīstības un tautsaimniecības komiteja atklāti balsojot:</w:t>
      </w:r>
    </w:p>
    <w:p w14:paraId="6AA898DD"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0FD5596"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2C28C7F" w14:textId="77777777" w:rsidR="00513C70" w:rsidRPr="00513C70" w:rsidRDefault="00513C70" w:rsidP="00513C70">
      <w:pPr>
        <w:spacing w:after="240"/>
        <w:jc w:val="center"/>
        <w:rPr>
          <w:b/>
          <w:snapToGrid w:val="0"/>
          <w:szCs w:val="24"/>
          <w:u w:val="none"/>
        </w:rPr>
      </w:pPr>
      <w:r w:rsidRPr="00513C70">
        <w:rPr>
          <w:b/>
          <w:snapToGrid w:val="0"/>
          <w:szCs w:val="24"/>
          <w:u w:val="none"/>
        </w:rPr>
        <w:t xml:space="preserve">Par nekustamā īpašuma </w:t>
      </w:r>
      <w:proofErr w:type="spellStart"/>
      <w:r w:rsidRPr="00513C70">
        <w:rPr>
          <w:b/>
          <w:snapToGrid w:val="0"/>
          <w:szCs w:val="24"/>
          <w:u w:val="none"/>
        </w:rPr>
        <w:t>Daukstu</w:t>
      </w:r>
      <w:proofErr w:type="spellEnd"/>
      <w:r w:rsidRPr="00513C70">
        <w:rPr>
          <w:b/>
          <w:snapToGrid w:val="0"/>
          <w:szCs w:val="24"/>
          <w:u w:val="none"/>
        </w:rPr>
        <w:t xml:space="preserve"> pagastā ar nosaukumu “</w:t>
      </w:r>
      <w:proofErr w:type="spellStart"/>
      <w:r w:rsidRPr="00513C70">
        <w:rPr>
          <w:b/>
          <w:snapToGrid w:val="0"/>
          <w:szCs w:val="24"/>
          <w:u w:val="none"/>
        </w:rPr>
        <w:t>Jaunliepiņas</w:t>
      </w:r>
      <w:proofErr w:type="spellEnd"/>
      <w:r w:rsidRPr="00513C70">
        <w:rPr>
          <w:b/>
          <w:snapToGrid w:val="0"/>
          <w:szCs w:val="24"/>
          <w:u w:val="none"/>
        </w:rPr>
        <w:t xml:space="preserve">” atsavināšanu </w:t>
      </w:r>
    </w:p>
    <w:p w14:paraId="7C94973C" w14:textId="77777777" w:rsidR="00513C70" w:rsidRPr="00513C70" w:rsidRDefault="00513C70" w:rsidP="00513C70">
      <w:pPr>
        <w:spacing w:line="360" w:lineRule="auto"/>
        <w:ind w:firstLine="567"/>
        <w:jc w:val="both"/>
        <w:rPr>
          <w:rFonts w:cs="Arial"/>
          <w:szCs w:val="24"/>
          <w:u w:val="none"/>
          <w:lang w:eastAsia="lv-LV"/>
        </w:rPr>
      </w:pPr>
      <w:r w:rsidRPr="00513C70">
        <w:rPr>
          <w:rFonts w:cs="Arial"/>
          <w:szCs w:val="24"/>
          <w:u w:val="none"/>
          <w:lang w:eastAsia="lv-LV"/>
        </w:rPr>
        <w:t xml:space="preserve">Izskatīts </w:t>
      </w:r>
      <w:r w:rsidRPr="00513C70">
        <w:rPr>
          <w:b/>
          <w:szCs w:val="24"/>
          <w:u w:val="none"/>
          <w:lang w:eastAsia="lv-LV"/>
        </w:rPr>
        <w:t xml:space="preserve">Gulbenes novada </w:t>
      </w:r>
      <w:proofErr w:type="spellStart"/>
      <w:r w:rsidRPr="00513C70">
        <w:rPr>
          <w:b/>
          <w:szCs w:val="24"/>
          <w:u w:val="none"/>
          <w:lang w:eastAsia="lv-LV"/>
        </w:rPr>
        <w:t>Daukstu</w:t>
      </w:r>
      <w:proofErr w:type="spellEnd"/>
      <w:r w:rsidRPr="00513C70">
        <w:rPr>
          <w:b/>
          <w:szCs w:val="24"/>
          <w:u w:val="none"/>
          <w:lang w:eastAsia="lv-LV"/>
        </w:rPr>
        <w:t xml:space="preserve"> pagasta pārvaldes</w:t>
      </w:r>
      <w:r w:rsidRPr="00513C70">
        <w:rPr>
          <w:bCs/>
          <w:szCs w:val="24"/>
          <w:u w:val="none"/>
          <w:lang w:eastAsia="lv-LV"/>
        </w:rPr>
        <w:t xml:space="preserve">, reģistrācijas Nr.40900015412, juridiskā adrese Dārza iela 10, Stari, </w:t>
      </w:r>
      <w:proofErr w:type="spellStart"/>
      <w:r w:rsidRPr="00513C70">
        <w:rPr>
          <w:bCs/>
          <w:szCs w:val="24"/>
          <w:u w:val="none"/>
          <w:lang w:eastAsia="lv-LV"/>
        </w:rPr>
        <w:t>Daukstu</w:t>
      </w:r>
      <w:proofErr w:type="spellEnd"/>
      <w:r w:rsidRPr="00513C70">
        <w:rPr>
          <w:bCs/>
          <w:szCs w:val="24"/>
          <w:u w:val="none"/>
          <w:lang w:eastAsia="lv-LV"/>
        </w:rPr>
        <w:t xml:space="preserve"> pagasts, Gulbenes novads, LV – 4417</w:t>
      </w:r>
      <w:r w:rsidRPr="00513C70">
        <w:rPr>
          <w:rFonts w:cs="Arial"/>
          <w:szCs w:val="24"/>
          <w:u w:val="none"/>
          <w:lang w:eastAsia="lv-LV"/>
        </w:rPr>
        <w:t xml:space="preserve">, 2022.gada 29.augusta iesniegums Nr. DA/4.2/22/13 (Gulbenes novada pašvaldībā saņemts 2022.gada 29.augustā un reģistrēts ar Nr. GND/4.18/22/2303-G) ar lūgumu nodot atsavināšanai Gulbenes novada pašvaldībai piederošo zemes vienību ar kadastra apzīmējumu 5048 002 0174, 3,1 ha platībā, kā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Iesniegumā norādīts, ka Gulbenes novada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pagasta pārvalde ir veikusi izvērtēšanu un secinājusi, ka minētā zemes vienība ir kā </w:t>
      </w:r>
      <w:proofErr w:type="spellStart"/>
      <w:r w:rsidRPr="00513C70">
        <w:rPr>
          <w:rFonts w:cs="Arial"/>
          <w:szCs w:val="24"/>
          <w:u w:val="none"/>
          <w:lang w:eastAsia="lv-LV"/>
        </w:rPr>
        <w:t>starpgabals</w:t>
      </w:r>
      <w:proofErr w:type="spellEnd"/>
      <w:r w:rsidRPr="00513C70">
        <w:rPr>
          <w:rFonts w:cs="Arial"/>
          <w:szCs w:val="24"/>
          <w:u w:val="none"/>
          <w:lang w:eastAsia="lv-LV"/>
        </w:rPr>
        <w:t>, kuram ir apgrūtināta piekļuve, kā arī iepriekš minētā zemes vienība, nav nepieciešama pašvaldības autonomo funkciju veikšanai.</w:t>
      </w:r>
    </w:p>
    <w:p w14:paraId="6B7AD45B"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Gulbenes novada dome 2023.gada 26.janvārī pieņēma lēmumu “Par zemes vienības noteikšanu par </w:t>
      </w:r>
      <w:proofErr w:type="spellStart"/>
      <w:r w:rsidRPr="00513C70">
        <w:rPr>
          <w:szCs w:val="24"/>
          <w:u w:val="none"/>
          <w:lang w:eastAsia="lv-LV"/>
        </w:rPr>
        <w:t>starpgabalu</w:t>
      </w:r>
      <w:proofErr w:type="spellEnd"/>
      <w:r w:rsidRPr="00513C70">
        <w:rPr>
          <w:szCs w:val="24"/>
          <w:u w:val="none"/>
          <w:lang w:eastAsia="lv-LV"/>
        </w:rPr>
        <w:t xml:space="preserve">” (protokols Nr. 2; 61.p.), ar kuru nolēma noteikt zemes </w:t>
      </w:r>
      <w:proofErr w:type="spellStart"/>
      <w:r w:rsidRPr="00513C70">
        <w:rPr>
          <w:szCs w:val="24"/>
          <w:u w:val="none"/>
          <w:lang w:eastAsia="lv-LV"/>
        </w:rPr>
        <w:t>starpgabala</w:t>
      </w:r>
      <w:proofErr w:type="spellEnd"/>
      <w:r w:rsidRPr="00513C70">
        <w:rPr>
          <w:szCs w:val="24"/>
          <w:u w:val="none"/>
          <w:lang w:eastAsia="lv-LV"/>
        </w:rPr>
        <w:t xml:space="preserve"> statusu nekustamā īpašuma </w:t>
      </w:r>
      <w:proofErr w:type="spellStart"/>
      <w:r w:rsidRPr="00513C70">
        <w:rPr>
          <w:szCs w:val="24"/>
          <w:u w:val="none"/>
          <w:lang w:eastAsia="lv-LV"/>
        </w:rPr>
        <w:t>Daukstu</w:t>
      </w:r>
      <w:proofErr w:type="spellEnd"/>
      <w:r w:rsidRPr="00513C70">
        <w:rPr>
          <w:szCs w:val="24"/>
          <w:u w:val="none"/>
          <w:lang w:eastAsia="lv-LV"/>
        </w:rPr>
        <w:t xml:space="preserve"> pagastā ar nosaukumu “</w:t>
      </w:r>
      <w:proofErr w:type="spellStart"/>
      <w:r w:rsidRPr="00513C70">
        <w:rPr>
          <w:szCs w:val="24"/>
          <w:u w:val="none"/>
          <w:lang w:eastAsia="lv-LV"/>
        </w:rPr>
        <w:t>Jaunliepiņas</w:t>
      </w:r>
      <w:proofErr w:type="spellEnd"/>
      <w:r w:rsidRPr="00513C70">
        <w:rPr>
          <w:szCs w:val="24"/>
          <w:u w:val="none"/>
          <w:lang w:eastAsia="lv-LV"/>
        </w:rPr>
        <w:t>”, kadastra numurs 5048 002 0338, sastāvā ietilpstošajai zemes vienībai ar kadastra apzīmējumu 5048 002 0174, 3,1 ha platībā (</w:t>
      </w:r>
      <w:r w:rsidRPr="00513C70">
        <w:rPr>
          <w:rFonts w:cs="Arial"/>
          <w:szCs w:val="24"/>
          <w:u w:val="none"/>
          <w:lang w:eastAsia="lv-LV"/>
        </w:rPr>
        <w:t>zemes vienības platība pirms kadastrālās uzmērīšanas)</w:t>
      </w:r>
      <w:r w:rsidRPr="00513C70">
        <w:rPr>
          <w:szCs w:val="24"/>
          <w:u w:val="none"/>
          <w:lang w:eastAsia="lv-LV"/>
        </w:rPr>
        <w:t>.</w:t>
      </w:r>
    </w:p>
    <w:p w14:paraId="623185B1" w14:textId="77777777" w:rsidR="00513C70" w:rsidRPr="00513C70" w:rsidRDefault="00513C70" w:rsidP="00C905ED">
      <w:pPr>
        <w:widowControl w:val="0"/>
        <w:spacing w:line="360" w:lineRule="auto"/>
        <w:ind w:firstLine="567"/>
        <w:jc w:val="both"/>
        <w:rPr>
          <w:szCs w:val="24"/>
          <w:u w:val="none"/>
          <w:lang w:eastAsia="lv-LV"/>
        </w:rPr>
      </w:pPr>
      <w:r w:rsidRPr="00513C70">
        <w:rPr>
          <w:szCs w:val="24"/>
          <w:u w:val="none"/>
          <w:lang w:eastAsia="lv-LV"/>
        </w:rPr>
        <w:t xml:space="preserve">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w:t>
      </w:r>
      <w:proofErr w:type="spellStart"/>
      <w:r w:rsidRPr="00513C70">
        <w:rPr>
          <w:rFonts w:cs="Arial"/>
          <w:szCs w:val="24"/>
          <w:u w:val="none"/>
          <w:lang w:eastAsia="lv-LV"/>
        </w:rPr>
        <w:t>Jaunliepiņas</w:t>
      </w:r>
      <w:proofErr w:type="spellEnd"/>
      <w:r w:rsidRPr="00513C70">
        <w:rPr>
          <w:rFonts w:cs="Arial"/>
          <w:szCs w:val="24"/>
          <w:u w:val="none"/>
          <w:lang w:eastAsia="lv-LV"/>
        </w:rPr>
        <w:t xml:space="preserve">”, kadastra numurs 5048 002 0338, sastāvā ietilpstošā zemes vienība ar kadastra apzīmējumu </w:t>
      </w:r>
      <w:bookmarkStart w:id="13" w:name="_Hlk147824169"/>
      <w:r w:rsidRPr="00513C70">
        <w:rPr>
          <w:rFonts w:cs="Arial"/>
          <w:szCs w:val="24"/>
          <w:u w:val="none"/>
          <w:lang w:eastAsia="lv-LV"/>
        </w:rPr>
        <w:t>5048 002 0174</w:t>
      </w:r>
      <w:bookmarkEnd w:id="13"/>
      <w:r w:rsidRPr="00513C70">
        <w:rPr>
          <w:rFonts w:cs="Arial"/>
          <w:szCs w:val="24"/>
          <w:u w:val="none"/>
          <w:lang w:eastAsia="lv-LV"/>
        </w:rPr>
        <w:t>, 3,46 ha platībā (zemes vienības platība pēc kadastrālās uzmērīšanas)</w:t>
      </w:r>
      <w:r w:rsidRPr="00513C70">
        <w:rPr>
          <w:szCs w:val="24"/>
          <w:u w:val="none"/>
          <w:lang w:eastAsia="lv-LV"/>
        </w:rPr>
        <w:t xml:space="preserve">, atbilst terminam “zemes </w:t>
      </w:r>
      <w:proofErr w:type="spellStart"/>
      <w:r w:rsidRPr="00513C70">
        <w:rPr>
          <w:szCs w:val="24"/>
          <w:u w:val="none"/>
          <w:lang w:eastAsia="lv-LV"/>
        </w:rPr>
        <w:t>starpgabals</w:t>
      </w:r>
      <w:proofErr w:type="spellEnd"/>
      <w:r w:rsidRPr="00513C70">
        <w:rPr>
          <w:szCs w:val="24"/>
          <w:u w:val="none"/>
          <w:lang w:eastAsia="lv-LV"/>
        </w:rPr>
        <w:t xml:space="preserve">”, kas definēts Publiskas personas mantas atsavināšanas likuma 1.panta pirmās daļas 11.punkta b) apakšpunktā, kas nosaka, ka zemes </w:t>
      </w:r>
      <w:proofErr w:type="spellStart"/>
      <w:r w:rsidRPr="00513C70">
        <w:rPr>
          <w:szCs w:val="24"/>
          <w:u w:val="none"/>
          <w:lang w:eastAsia="lv-LV"/>
        </w:rPr>
        <w:t>starpgabals</w:t>
      </w:r>
      <w:proofErr w:type="spellEnd"/>
      <w:r w:rsidRPr="00513C70">
        <w:rPr>
          <w:szCs w:val="24"/>
          <w:u w:val="none"/>
          <w:lang w:eastAsia="lv-LV"/>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513C70">
        <w:rPr>
          <w:szCs w:val="24"/>
          <w:u w:val="none"/>
          <w:lang w:eastAsia="lv-LV"/>
        </w:rPr>
        <w:t>pieslēgumu</w:t>
      </w:r>
      <w:proofErr w:type="spellEnd"/>
      <w:r w:rsidRPr="00513C70">
        <w:rPr>
          <w:szCs w:val="24"/>
          <w:u w:val="none"/>
          <w:lang w:eastAsia="lv-LV"/>
        </w:rPr>
        <w:t xml:space="preserve"> koplietošanas ielai (ceļam).</w:t>
      </w:r>
    </w:p>
    <w:p w14:paraId="20E2C107" w14:textId="77777777" w:rsidR="00513C70" w:rsidRPr="00513C70" w:rsidRDefault="00513C70" w:rsidP="002842C2">
      <w:pPr>
        <w:widowControl w:val="0"/>
        <w:spacing w:line="360" w:lineRule="auto"/>
        <w:ind w:firstLine="567"/>
        <w:jc w:val="both"/>
        <w:rPr>
          <w:rFonts w:cs="Arial"/>
          <w:szCs w:val="24"/>
          <w:u w:val="none"/>
          <w:lang w:eastAsia="lv-LV"/>
        </w:rPr>
      </w:pPr>
      <w:r w:rsidRPr="00513C70">
        <w:rPr>
          <w:rFonts w:cs="Arial"/>
          <w:szCs w:val="24"/>
          <w:u w:val="none"/>
          <w:lang w:eastAsia="lv-LV"/>
        </w:rPr>
        <w:t xml:space="preserve">Gulbenes novada pašvaldībai piederošā zemes vienība ar kadastra apzīmējumu </w:t>
      </w:r>
      <w:r w:rsidRPr="00513C70">
        <w:rPr>
          <w:szCs w:val="24"/>
          <w:u w:val="none"/>
          <w:lang w:eastAsia="lv-LV"/>
        </w:rPr>
        <w:t xml:space="preserve">5048 002 0174 </w:t>
      </w:r>
      <w:r w:rsidRPr="00513C70">
        <w:rPr>
          <w:rFonts w:cs="Arial"/>
          <w:szCs w:val="24"/>
          <w:u w:val="none"/>
          <w:lang w:eastAsia="lv-LV"/>
        </w:rPr>
        <w:t>robežojas ar:</w:t>
      </w:r>
    </w:p>
    <w:p w14:paraId="3613E855" w14:textId="77777777" w:rsidR="00513C70" w:rsidRPr="00513C70" w:rsidRDefault="00513C70" w:rsidP="002842C2">
      <w:pPr>
        <w:widowControl w:val="0"/>
        <w:numPr>
          <w:ilvl w:val="0"/>
          <w:numId w:val="1"/>
        </w:numPr>
        <w:tabs>
          <w:tab w:val="left" w:pos="1276"/>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“Rūķīši”, kadastra numurs 5048 002 0175, sastāvā ietilpstošo zemes vienību ar kadastra apzīmējumu 5048 002 0175;</w:t>
      </w:r>
    </w:p>
    <w:p w14:paraId="34C4E6F6" w14:textId="77777777" w:rsidR="00513C70" w:rsidRPr="00513C70" w:rsidRDefault="00513C70" w:rsidP="002842C2">
      <w:pPr>
        <w:widowControl w:val="0"/>
        <w:numPr>
          <w:ilvl w:val="0"/>
          <w:numId w:val="1"/>
        </w:numPr>
        <w:tabs>
          <w:tab w:val="left" w:pos="1276"/>
        </w:tabs>
        <w:spacing w:line="360" w:lineRule="auto"/>
        <w:ind w:left="0" w:firstLine="567"/>
        <w:contextualSpacing/>
        <w:jc w:val="both"/>
        <w:rPr>
          <w:rFonts w:cs="Arial"/>
          <w:szCs w:val="24"/>
          <w:u w:val="none"/>
          <w:lang w:eastAsia="lv-LV"/>
        </w:rPr>
      </w:pPr>
      <w:r w:rsidRPr="00513C70">
        <w:rPr>
          <w:rFonts w:cs="Arial"/>
          <w:szCs w:val="24"/>
          <w:u w:val="none"/>
          <w:lang w:eastAsia="lv-LV"/>
        </w:rPr>
        <w:lastRenderedPageBreak/>
        <w:t xml:space="preserve">fiziskai personai piederošā 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“Alejas”, kadastra numurs 5048 002 0053, sastāvā ietilpstošo zemes vienību ar kadastra apzīmējumu 5048 002 0054;</w:t>
      </w:r>
    </w:p>
    <w:p w14:paraId="00DD3C4B" w14:textId="77777777" w:rsidR="00513C70" w:rsidRPr="00513C70" w:rsidRDefault="00513C70" w:rsidP="002842C2">
      <w:pPr>
        <w:widowControl w:val="0"/>
        <w:numPr>
          <w:ilvl w:val="0"/>
          <w:numId w:val="1"/>
        </w:numPr>
        <w:tabs>
          <w:tab w:val="left" w:pos="1276"/>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“Liepiņas”, kadastra numurs 5048 002 0009, sastāvā ietilpstošo zemes vienību ar kadastra apzīmējumu 5048 002 0009;</w:t>
      </w:r>
    </w:p>
    <w:p w14:paraId="425EC351" w14:textId="77777777" w:rsidR="00513C70" w:rsidRPr="00513C70" w:rsidRDefault="00513C70" w:rsidP="002842C2">
      <w:pPr>
        <w:widowControl w:val="0"/>
        <w:numPr>
          <w:ilvl w:val="0"/>
          <w:numId w:val="1"/>
        </w:numPr>
        <w:tabs>
          <w:tab w:val="left" w:pos="1276"/>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“Purmaļi”, kadastra numurs 5048 002 0031, sastāvā ietilpstošo zemes vienību ar kadastra apzīmējumu 5048 002 0031;</w:t>
      </w:r>
    </w:p>
    <w:p w14:paraId="4877CB80" w14:textId="77777777" w:rsidR="00513C70" w:rsidRPr="00513C70" w:rsidRDefault="00513C70" w:rsidP="002842C2">
      <w:pPr>
        <w:widowControl w:val="0"/>
        <w:numPr>
          <w:ilvl w:val="0"/>
          <w:numId w:val="1"/>
        </w:numPr>
        <w:tabs>
          <w:tab w:val="left" w:pos="1276"/>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pagastā ar nosaukumu “Dārznieki”, kadastra numurs 5048 002 0178, sastāvā ietilpstošo zemes vienību ar kadastra apzīmējumu 5048 002 0179. </w:t>
      </w:r>
    </w:p>
    <w:p w14:paraId="36C6C0F9" w14:textId="77777777" w:rsidR="00513C70" w:rsidRPr="00513C70" w:rsidRDefault="00513C70" w:rsidP="002842C2">
      <w:pPr>
        <w:widowControl w:val="0"/>
        <w:spacing w:line="360" w:lineRule="auto"/>
        <w:ind w:firstLine="567"/>
        <w:jc w:val="both"/>
        <w:rPr>
          <w:rFonts w:cs="Arial"/>
          <w:szCs w:val="24"/>
          <w:u w:val="none"/>
          <w:lang w:eastAsia="lv-LV"/>
        </w:rPr>
      </w:pPr>
      <w:r w:rsidRPr="00513C70">
        <w:rPr>
          <w:rFonts w:cs="Arial"/>
          <w:szCs w:val="24"/>
          <w:u w:val="none"/>
          <w:lang w:eastAsia="lv-LV"/>
        </w:rPr>
        <w:t xml:space="preserve">Publiskas personas mantas atsavināšanas likuma 5.panta četri </w:t>
      </w:r>
      <w:proofErr w:type="spellStart"/>
      <w:r w:rsidRPr="00513C70">
        <w:rPr>
          <w:rFonts w:cs="Arial"/>
          <w:szCs w:val="24"/>
          <w:u w:val="none"/>
          <w:lang w:eastAsia="lv-LV"/>
        </w:rPr>
        <w:t>prim</w:t>
      </w:r>
      <w:proofErr w:type="spellEnd"/>
      <w:r w:rsidRPr="00513C70">
        <w:rPr>
          <w:rFonts w:cs="Arial"/>
          <w:szCs w:val="24"/>
          <w:u w:val="none"/>
          <w:lang w:eastAsia="lv-LV"/>
        </w:rPr>
        <w:t xml:space="preserve"> daļa nosaka, ka, ja atsavināšanas ierosinājums saņemts par atvasinātas publiskas personas zemes </w:t>
      </w:r>
      <w:proofErr w:type="spellStart"/>
      <w:r w:rsidRPr="00513C70">
        <w:rPr>
          <w:rFonts w:cs="Arial"/>
          <w:szCs w:val="24"/>
          <w:u w:val="none"/>
          <w:lang w:eastAsia="lv-LV"/>
        </w:rPr>
        <w:t>starpgabala</w:t>
      </w:r>
      <w:proofErr w:type="spellEnd"/>
      <w:r w:rsidRPr="00513C70">
        <w:rPr>
          <w:rFonts w:cs="Arial"/>
          <w:szCs w:val="24"/>
          <w:u w:val="none"/>
          <w:lang w:eastAsia="lv-LV"/>
        </w:rPr>
        <w:t xml:space="preserve"> vai tāda nekustamā īpašuma pārdošanu, kura kadastrālā vērtība ir zemāka par 5000 </w:t>
      </w:r>
      <w:proofErr w:type="spellStart"/>
      <w:r w:rsidRPr="00513C70">
        <w:rPr>
          <w:rFonts w:cs="Arial"/>
          <w:i/>
          <w:iCs/>
          <w:szCs w:val="24"/>
          <w:u w:val="none"/>
          <w:lang w:eastAsia="lv-LV"/>
        </w:rPr>
        <w:t>euro</w:t>
      </w:r>
      <w:proofErr w:type="spellEnd"/>
      <w:r w:rsidRPr="00513C70">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kas nav ierakstīts zemesgrāmatā, lēmumu par atļauju atsavināt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atvasinātas publiskas personas lēmējinstitūcija vai tās noteikta iestāde vai amatpersona pieņem divu mēnešu laikā no dienas, kad zemes </w:t>
      </w:r>
      <w:proofErr w:type="spellStart"/>
      <w:r w:rsidRPr="00513C70">
        <w:rPr>
          <w:rFonts w:cs="Arial"/>
          <w:szCs w:val="24"/>
          <w:u w:val="none"/>
          <w:lang w:eastAsia="lv-LV"/>
        </w:rPr>
        <w:t>starpgabals</w:t>
      </w:r>
      <w:proofErr w:type="spellEnd"/>
      <w:r w:rsidRPr="00513C70">
        <w:rPr>
          <w:rFonts w:cs="Arial"/>
          <w:szCs w:val="24"/>
          <w:u w:val="none"/>
          <w:lang w:eastAsia="lv-LV"/>
        </w:rPr>
        <w:t xml:space="preserve"> ierakstīts zemesgrāmatā.</w:t>
      </w:r>
    </w:p>
    <w:p w14:paraId="01E5D146" w14:textId="77777777" w:rsidR="00513C70" w:rsidRPr="00513C70" w:rsidRDefault="00513C70" w:rsidP="00513C70">
      <w:pPr>
        <w:spacing w:line="360" w:lineRule="auto"/>
        <w:ind w:firstLine="567"/>
        <w:jc w:val="both"/>
        <w:rPr>
          <w:rFonts w:cs="Arial"/>
          <w:szCs w:val="24"/>
          <w:u w:val="none"/>
          <w:lang w:eastAsia="lv-LV"/>
        </w:rPr>
      </w:pPr>
      <w:r w:rsidRPr="00513C70">
        <w:rPr>
          <w:rFonts w:cs="Arial"/>
          <w:szCs w:val="24"/>
          <w:u w:val="none"/>
          <w:lang w:eastAsia="lv-LV"/>
        </w:rPr>
        <w:t xml:space="preserve">Atbilstoši ierakstam </w:t>
      </w:r>
      <w:proofErr w:type="spellStart"/>
      <w:r w:rsidRPr="00513C70">
        <w:rPr>
          <w:rFonts w:cs="Arial"/>
          <w:szCs w:val="24"/>
          <w:u w:val="none"/>
          <w:lang w:eastAsia="lv-LV"/>
        </w:rPr>
        <w:t>Daukstu</w:t>
      </w:r>
      <w:proofErr w:type="spellEnd"/>
      <w:r w:rsidRPr="00513C70">
        <w:rPr>
          <w:rFonts w:cs="Arial"/>
          <w:szCs w:val="24"/>
          <w:u w:val="none"/>
          <w:lang w:eastAsia="lv-LV"/>
        </w:rPr>
        <w:t xml:space="preserve"> pagasta zemesgrāmatas nodalījumā Nr. 100000736076, Gulbenes novada pašvaldības īpašuma tiesības uz nekustamo īpašumu </w:t>
      </w:r>
      <w:proofErr w:type="spellStart"/>
      <w:r w:rsidRPr="00513C70">
        <w:rPr>
          <w:szCs w:val="24"/>
          <w:u w:val="none"/>
          <w:lang w:eastAsia="lv-LV"/>
        </w:rPr>
        <w:t>Daukstu</w:t>
      </w:r>
      <w:proofErr w:type="spellEnd"/>
      <w:r w:rsidRPr="00513C70">
        <w:rPr>
          <w:szCs w:val="24"/>
          <w:u w:val="none"/>
          <w:lang w:eastAsia="lv-LV"/>
        </w:rPr>
        <w:t xml:space="preserve"> pagastā ar nosaukumu “</w:t>
      </w:r>
      <w:proofErr w:type="spellStart"/>
      <w:r w:rsidRPr="00513C70">
        <w:rPr>
          <w:szCs w:val="24"/>
          <w:u w:val="none"/>
          <w:lang w:eastAsia="lv-LV"/>
        </w:rPr>
        <w:t>Jaunliepiņas</w:t>
      </w:r>
      <w:proofErr w:type="spellEnd"/>
      <w:r w:rsidRPr="00513C70">
        <w:rPr>
          <w:szCs w:val="24"/>
          <w:u w:val="none"/>
          <w:lang w:eastAsia="lv-LV"/>
        </w:rPr>
        <w:t>”, kadastra numurs 5048 002 0338</w:t>
      </w:r>
      <w:r w:rsidRPr="00513C70">
        <w:rPr>
          <w:rFonts w:cs="Arial"/>
          <w:szCs w:val="24"/>
          <w:u w:val="none"/>
          <w:lang w:eastAsia="lv-LV"/>
        </w:rPr>
        <w:t xml:space="preserve">, nostiprinātas 2023.gada 21.septembrī ar Vidzemes rajona tiesas lēmumu. </w:t>
      </w:r>
    </w:p>
    <w:p w14:paraId="689A2279" w14:textId="77777777" w:rsidR="00513C70" w:rsidRPr="00513C70" w:rsidRDefault="00513C70" w:rsidP="00513C70">
      <w:pPr>
        <w:spacing w:line="360" w:lineRule="auto"/>
        <w:ind w:firstLine="567"/>
        <w:jc w:val="both"/>
        <w:rPr>
          <w:noProof/>
          <w:color w:val="000000"/>
          <w:szCs w:val="24"/>
          <w:u w:val="none"/>
          <w:lang w:eastAsia="lv-LV"/>
        </w:rPr>
      </w:pPr>
      <w:r w:rsidRPr="00513C70">
        <w:rPr>
          <w:rFonts w:cs="Arial"/>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w:t>
      </w:r>
      <w:r w:rsidRPr="00513C70">
        <w:rPr>
          <w:rFonts w:cs="Arial"/>
          <w:szCs w:val="24"/>
          <w:u w:val="none"/>
          <w:lang w:eastAsia="lv-LV"/>
        </w:rPr>
        <w:lastRenderedPageBreak/>
        <w:t>par brīvu cenu var, ja nekustamo īpašumu iegūst 4.panta ceturtajā daļā minētā persona; šajā gadījumā pārdošanas cena ir vienāda ar nosacīto cenu, Ministru kabineta 2011.gada 1.februāra noteikumu Nr.109 “Kārtība, kādā atsavināma publiskas personas manta” 11.5.apakšpunktu, Administratīvā procesa likuma 55.panta 1.punktu, 70.panta pirmo un otro daļu, 76.panta otro daļu un 79.panta pirmo daļu</w:t>
      </w:r>
      <w:r w:rsidRPr="00513C70">
        <w:rPr>
          <w:rFonts w:eastAsia="SimSun" w:cs="Arial"/>
          <w:szCs w:val="24"/>
          <w:u w:val="none"/>
          <w:lang w:eastAsia="zh-CN" w:bidi="hi-IN"/>
        </w:rPr>
        <w:t>,</w:t>
      </w:r>
      <w:r w:rsidRPr="00513C70">
        <w:rPr>
          <w:szCs w:val="24"/>
          <w:u w:val="none"/>
          <w:lang w:eastAsia="lv-LV"/>
        </w:rPr>
        <w:t xml:space="preserve"> un Attīstības un tautsaimniecības komitejas ieteikumu,</w:t>
      </w:r>
      <w:r w:rsidRPr="00513C70">
        <w:rPr>
          <w:rFonts w:eastAsia="SimSun" w:cs="Arial"/>
          <w:szCs w:val="24"/>
          <w:u w:val="none"/>
          <w:lang w:eastAsia="zh-CN" w:bidi="hi-IN"/>
        </w:rPr>
        <w:t xml:space="preserve"> </w:t>
      </w:r>
      <w:r w:rsidRPr="00513C70">
        <w:rPr>
          <w:szCs w:val="24"/>
          <w:u w:val="none"/>
          <w:lang w:eastAsia="lv-LV"/>
        </w:rPr>
        <w:t xml:space="preserve">atklāti balsojot: </w:t>
      </w:r>
      <w:r w:rsidRPr="00513C70">
        <w:rPr>
          <w:color w:val="000000"/>
          <w:szCs w:val="24"/>
          <w:u w:val="none"/>
          <w:lang w:eastAsia="lv-LV"/>
        </w:rPr>
        <w:t>PAR – ; PRET –; ATTURAS –, Gulbenes novada dome NOLEMJ:</w:t>
      </w:r>
    </w:p>
    <w:p w14:paraId="7C297710" w14:textId="77777777" w:rsidR="00513C70" w:rsidRPr="00513C70" w:rsidRDefault="00513C70" w:rsidP="00513C70">
      <w:pPr>
        <w:widowControl w:val="0"/>
        <w:suppressAutoHyphens/>
        <w:spacing w:line="360" w:lineRule="auto"/>
        <w:ind w:firstLine="720"/>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1. NODOT atsavināšanai Gulbenes novada pašvaldībai piederošo nekustamo īpašumu </w:t>
      </w:r>
      <w:proofErr w:type="spellStart"/>
      <w:r w:rsidRPr="00513C70">
        <w:rPr>
          <w:rFonts w:eastAsia="SimSun" w:cs="Mangal"/>
          <w:color w:val="00000A"/>
          <w:szCs w:val="24"/>
          <w:u w:val="none"/>
          <w:lang w:eastAsia="zh-CN" w:bidi="hi-IN"/>
        </w:rPr>
        <w:t>Daukstu</w:t>
      </w:r>
      <w:proofErr w:type="spellEnd"/>
      <w:r w:rsidRPr="00513C70">
        <w:rPr>
          <w:rFonts w:eastAsia="SimSun" w:cs="Mangal"/>
          <w:color w:val="00000A"/>
          <w:szCs w:val="24"/>
          <w:u w:val="none"/>
          <w:lang w:eastAsia="zh-CN" w:bidi="hi-IN"/>
        </w:rPr>
        <w:t xml:space="preserve"> pagastā ar nosaukumu “</w:t>
      </w:r>
      <w:proofErr w:type="spellStart"/>
      <w:r w:rsidRPr="00513C70">
        <w:rPr>
          <w:rFonts w:eastAsia="SimSun" w:cs="Mangal"/>
          <w:color w:val="00000A"/>
          <w:szCs w:val="24"/>
          <w:u w:val="none"/>
          <w:lang w:eastAsia="zh-CN" w:bidi="hi-IN"/>
        </w:rPr>
        <w:t>Jaunliepiņas</w:t>
      </w:r>
      <w:proofErr w:type="spellEnd"/>
      <w:r w:rsidRPr="00513C70">
        <w:rPr>
          <w:rFonts w:eastAsia="SimSun" w:cs="Mangal"/>
          <w:color w:val="00000A"/>
          <w:szCs w:val="24"/>
          <w:u w:val="none"/>
          <w:lang w:eastAsia="zh-CN" w:bidi="hi-IN"/>
        </w:rPr>
        <w:t xml:space="preserve">”, kadastra numurs 5048 002 0338, kas sastāv no zemes vienības ar kadastra apzīmējumu 5048 002 0174, 3,46 ha platībā – </w:t>
      </w:r>
      <w:proofErr w:type="spellStart"/>
      <w:r w:rsidRPr="00513C70">
        <w:rPr>
          <w:rFonts w:eastAsia="SimSun" w:cs="Mangal"/>
          <w:color w:val="00000A"/>
          <w:szCs w:val="24"/>
          <w:u w:val="none"/>
          <w:lang w:eastAsia="zh-CN" w:bidi="hi-IN"/>
        </w:rPr>
        <w:t>starpgabala</w:t>
      </w:r>
      <w:proofErr w:type="spellEnd"/>
      <w:r w:rsidRPr="00513C70">
        <w:rPr>
          <w:rFonts w:eastAsia="SimSun" w:cs="Mangal"/>
          <w:color w:val="00000A"/>
          <w:szCs w:val="24"/>
          <w:u w:val="none"/>
          <w:lang w:eastAsia="zh-CN" w:bidi="hi-IN"/>
        </w:rPr>
        <w:t>.</w:t>
      </w:r>
    </w:p>
    <w:p w14:paraId="5DC9A25D" w14:textId="77777777" w:rsidR="00513C70" w:rsidRPr="00513C70" w:rsidRDefault="00513C70" w:rsidP="00513C70">
      <w:pPr>
        <w:widowControl w:val="0"/>
        <w:suppressAutoHyphens/>
        <w:spacing w:line="360" w:lineRule="auto"/>
        <w:ind w:firstLine="720"/>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83EB1D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2839662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bez nosaukuma atsavināšanu</w:t>
      </w:r>
    </w:p>
    <w:p w14:paraId="3D102F2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0EE786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1C94CA2" w14:textId="77777777" w:rsidR="00F77E93" w:rsidRPr="00575A1B" w:rsidRDefault="00F77E93" w:rsidP="00F77E93">
      <w:pPr>
        <w:rPr>
          <w:rFonts w:eastAsia="Calibri"/>
          <w:szCs w:val="24"/>
          <w:u w:val="none"/>
        </w:rPr>
      </w:pPr>
      <w:r>
        <w:rPr>
          <w:rFonts w:eastAsia="Calibri"/>
          <w:szCs w:val="24"/>
          <w:u w:val="none"/>
        </w:rPr>
        <w:t>DEBATĒS PIEDALĀS: nav</w:t>
      </w:r>
    </w:p>
    <w:p w14:paraId="528DC754" w14:textId="77777777" w:rsidR="00F77E93" w:rsidRDefault="00F77E93" w:rsidP="00F77E93">
      <w:pPr>
        <w:rPr>
          <w:rFonts w:eastAsia="Calibri"/>
          <w:color w:val="FF0000"/>
          <w:szCs w:val="24"/>
          <w:u w:val="none"/>
        </w:rPr>
      </w:pPr>
    </w:p>
    <w:p w14:paraId="2424D1AF" w14:textId="77777777" w:rsidR="00F77E93" w:rsidRDefault="00F77E93" w:rsidP="00F77E93">
      <w:pPr>
        <w:spacing w:line="360" w:lineRule="auto"/>
        <w:ind w:firstLine="567"/>
        <w:jc w:val="both"/>
        <w:rPr>
          <w:u w:val="none"/>
        </w:rPr>
      </w:pPr>
      <w:r>
        <w:rPr>
          <w:u w:val="none"/>
        </w:rPr>
        <w:t>Attīstības un tautsaimniecības komiteja atklāti balsojot:</w:t>
      </w:r>
    </w:p>
    <w:p w14:paraId="338CFD31"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2DA19BE"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FF735C" w14:textId="77777777" w:rsidR="00513C70" w:rsidRPr="00513C70" w:rsidRDefault="00513C70" w:rsidP="00513C70">
      <w:pPr>
        <w:ind w:firstLine="709"/>
        <w:jc w:val="center"/>
        <w:rPr>
          <w:b/>
          <w:snapToGrid w:val="0"/>
          <w:szCs w:val="24"/>
          <w:u w:val="none"/>
        </w:rPr>
      </w:pPr>
      <w:r w:rsidRPr="00513C70">
        <w:rPr>
          <w:b/>
          <w:snapToGrid w:val="0"/>
          <w:szCs w:val="24"/>
          <w:u w:val="none"/>
        </w:rPr>
        <w:t>Par nekustamā īpašuma Druvienas pagastā bez nosaukuma atsavināšanu</w:t>
      </w:r>
    </w:p>
    <w:p w14:paraId="76F9678F" w14:textId="77777777" w:rsidR="00513C70" w:rsidRPr="00513C70" w:rsidRDefault="00513C70" w:rsidP="00513C70">
      <w:pPr>
        <w:jc w:val="center"/>
        <w:rPr>
          <w:snapToGrid w:val="0"/>
          <w:szCs w:val="24"/>
          <w:u w:val="none"/>
        </w:rPr>
      </w:pPr>
    </w:p>
    <w:p w14:paraId="5906E2AB" w14:textId="72B51C00" w:rsidR="00513C70" w:rsidRPr="00513C70" w:rsidRDefault="00061C62" w:rsidP="00513C70">
      <w:pPr>
        <w:spacing w:line="360" w:lineRule="auto"/>
        <w:ind w:firstLine="720"/>
        <w:jc w:val="both"/>
        <w:rPr>
          <w:szCs w:val="24"/>
          <w:u w:val="none"/>
          <w:lang w:eastAsia="lv-LV"/>
        </w:rPr>
      </w:pPr>
      <w:r>
        <w:rPr>
          <w:b/>
          <w:szCs w:val="24"/>
          <w:u w:val="none"/>
          <w:lang w:eastAsia="lv-LV"/>
        </w:rPr>
        <w:t>….</w:t>
      </w:r>
      <w:r w:rsidR="00513C70" w:rsidRPr="00513C70">
        <w:rPr>
          <w:szCs w:val="24"/>
          <w:u w:val="none"/>
          <w:lang w:eastAsia="lv-LV"/>
        </w:rPr>
        <w:t>, 2023.gada 20.septembrī iesniedza iesniegumu (Gulbenes novada pašvaldībā saņemts 2023.gada 20.septembrī un reģistrēts ar Nr. GND/5.13.2/23/1900-H) ar lūgumu atsavināt zemes vienību ar kadastra apzīmējumu 5052 003 0302, 1,1 ha platībā, kas ietilpst nekustamā īpašuma Druvienas pagastā bez nosaukuma, kadastra numurs 5052 003 0302, sastāvā.</w:t>
      </w:r>
    </w:p>
    <w:p w14:paraId="78328E90" w14:textId="327D475D"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Saskaņā ar Druvienas pagasta padomes 2002.gada 24.oktobra lēmumu (protokols Nr. 11, 10.§), zemes vienība ar kadastra apzīmējumu 5052 003 0302, 1,1 ha platībā, piešķirta pastāvīgā lietošanā </w:t>
      </w:r>
      <w:r w:rsidR="00061C62">
        <w:rPr>
          <w:szCs w:val="24"/>
          <w:u w:val="none"/>
          <w:lang w:eastAsia="lv-LV"/>
        </w:rPr>
        <w:t>…..</w:t>
      </w:r>
      <w:r w:rsidRPr="00513C70">
        <w:rPr>
          <w:szCs w:val="24"/>
          <w:u w:val="none"/>
          <w:lang w:eastAsia="lv-LV"/>
        </w:rPr>
        <w:t>.</w:t>
      </w:r>
    </w:p>
    <w:p w14:paraId="46941F5A" w14:textId="4F49FB88"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Ar Gulbenes novada domes 2009.gada 26.marta lēmumu “Par Lauku zemes izpirkšanas reģistrā (LZIR) iekļautajām nekustamā īpašuma valsts kadastra informācijas sistēmā (ĪVK IS) reģistrētām lietošanā esošajām zemes vienībām, kurām nav veikta priekšapmaksa vai kadastrālā uzmērīšana” (protokols Nr.3, 9.§, 1.p.) izbeigtas zemes pastāvīgās lietošanas tiesības </w:t>
      </w:r>
      <w:r w:rsidR="00061C62">
        <w:rPr>
          <w:szCs w:val="24"/>
          <w:u w:val="none"/>
          <w:lang w:eastAsia="lv-LV"/>
        </w:rPr>
        <w:t>….</w:t>
      </w:r>
      <w:r w:rsidRPr="00513C70">
        <w:rPr>
          <w:szCs w:val="24"/>
          <w:u w:val="none"/>
          <w:lang w:eastAsia="lv-LV"/>
        </w:rPr>
        <w:t xml:space="preserve"> uz zemes vienību ar kadastra apzīmējumu 5052 003 0302, 1,1 ha platībā.</w:t>
      </w:r>
    </w:p>
    <w:p w14:paraId="3B838F0C" w14:textId="1CD74CBB"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2009.gada 30.jūnijā starp Druvienas pagasta padomi un </w:t>
      </w:r>
      <w:r w:rsidR="00061C62">
        <w:rPr>
          <w:szCs w:val="24"/>
          <w:u w:val="none"/>
          <w:lang w:eastAsia="lv-LV"/>
        </w:rPr>
        <w:t>…</w:t>
      </w:r>
      <w:r w:rsidRPr="00513C70">
        <w:rPr>
          <w:szCs w:val="24"/>
          <w:u w:val="none"/>
          <w:lang w:eastAsia="lv-LV"/>
        </w:rPr>
        <w:t xml:space="preserve"> noslēgts zemes nomas līgums Nr. 9/2009 par zemes vienību ar kadastra apzīmējumu 5052 003 0302, 1,1 ha platībā, nomu uz laiku līdz 2019.gada 31.decembrim. </w:t>
      </w:r>
    </w:p>
    <w:p w14:paraId="4113808C" w14:textId="349B1D6B" w:rsidR="00513C70" w:rsidRPr="00513C70" w:rsidRDefault="00513C70" w:rsidP="002842C2">
      <w:pPr>
        <w:spacing w:line="360" w:lineRule="auto"/>
        <w:ind w:firstLine="567"/>
        <w:jc w:val="both"/>
        <w:rPr>
          <w:szCs w:val="24"/>
          <w:u w:val="none"/>
          <w:lang w:eastAsia="lv-LV"/>
        </w:rPr>
      </w:pPr>
      <w:r w:rsidRPr="00513C70">
        <w:rPr>
          <w:szCs w:val="24"/>
          <w:u w:val="none"/>
          <w:lang w:eastAsia="lv-LV"/>
        </w:rPr>
        <w:lastRenderedPageBreak/>
        <w:t xml:space="preserve">2019.gada 30.decembrī starp Gulbenes novada pašvaldību un </w:t>
      </w:r>
      <w:r w:rsidR="00061C62">
        <w:rPr>
          <w:szCs w:val="24"/>
          <w:u w:val="none"/>
          <w:lang w:eastAsia="lv-LV"/>
        </w:rPr>
        <w:t>…</w:t>
      </w:r>
      <w:r w:rsidRPr="00513C70">
        <w:rPr>
          <w:szCs w:val="24"/>
          <w:u w:val="none"/>
          <w:lang w:eastAsia="lv-LV"/>
        </w:rPr>
        <w:t xml:space="preserve"> ir noslēgts zemes nomas līgums Nr. DR/9.3/19/72 par zemes vienību ar kadastra apzīmējumu 5052 003 0302, 1,1 ha platībā, nomu uz laiku no 2020.gada 1.janvāra līdz 2024.gada 31.decembrim.</w:t>
      </w:r>
    </w:p>
    <w:p w14:paraId="243755C0"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Savukārt, Ministru kabineta 2012.gada 10.janvāra noteikumu Nr. 50 “Vietvārdu informācijas noteikumu” 16.1.apakšpunkts nosaka, ka vietvārdu </w:t>
      </w:r>
      <w:proofErr w:type="spellStart"/>
      <w:r w:rsidRPr="00513C70">
        <w:rPr>
          <w:szCs w:val="24"/>
          <w:u w:val="none"/>
          <w:lang w:eastAsia="lv-LV"/>
        </w:rPr>
        <w:t>piešķīrējinstitūcijām</w:t>
      </w:r>
      <w:proofErr w:type="spellEnd"/>
      <w:r w:rsidRPr="00513C70">
        <w:rPr>
          <w:szCs w:val="24"/>
          <w:u w:val="none"/>
          <w:lang w:eastAsia="lv-LV"/>
        </w:rPr>
        <w:t xml:space="preserve"> ir pienākums iesniegt Valsts valodas centrā atzinuma saņemšanai lēmuma projektu par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513C70">
        <w:rPr>
          <w:szCs w:val="24"/>
          <w:u w:val="none"/>
          <w:lang w:eastAsia="lv-LV"/>
        </w:rPr>
        <w:t>paralēlnosaukuma</w:t>
      </w:r>
      <w:proofErr w:type="spellEnd"/>
      <w:r w:rsidRPr="00513C70">
        <w:rPr>
          <w:szCs w:val="24"/>
          <w:u w:val="none"/>
          <w:lang w:eastAsia="lv-LV"/>
        </w:rPr>
        <w:t xml:space="preserve"> piešķiršana, pašvaldībai nav jālūdz Valsts valodas centra atzinums.</w:t>
      </w:r>
    </w:p>
    <w:p w14:paraId="79E166E3" w14:textId="77777777" w:rsidR="00513C70" w:rsidRPr="00513C70" w:rsidRDefault="00513C70" w:rsidP="002842C2">
      <w:pPr>
        <w:spacing w:line="360" w:lineRule="auto"/>
        <w:ind w:firstLine="567"/>
        <w:jc w:val="both"/>
        <w:rPr>
          <w:noProof/>
          <w:color w:val="000000"/>
          <w:szCs w:val="24"/>
          <w:u w:val="none"/>
          <w:lang w:eastAsia="lv-LV"/>
        </w:rPr>
      </w:pPr>
      <w:r w:rsidRPr="00513C70">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lietošanā un par ko ir noslēgts zemes nomas līgums,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Nekustamā īpašuma valsts kadastra likuma 1.panta 14.punktu, un Attīstības un tautsaimniecības komitejas ieteikumu, atklāti balsojot: </w:t>
      </w:r>
      <w:r w:rsidRPr="00513C70">
        <w:rPr>
          <w:color w:val="000000"/>
          <w:szCs w:val="24"/>
          <w:u w:val="none"/>
          <w:lang w:eastAsia="lv-LV"/>
        </w:rPr>
        <w:t>PAR – ; PRET –; ATTURAS –, Gulbenes novada dome NOLEMJ:</w:t>
      </w:r>
    </w:p>
    <w:p w14:paraId="5734FEE3" w14:textId="77777777" w:rsidR="00513C70" w:rsidRPr="00513C70" w:rsidRDefault="00513C70" w:rsidP="00513C70">
      <w:pPr>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1. PIEŠĶIRT nekustamajam īpašumam Druvienas pagastā ar kadastra numuru 5052 003 0302, kas sastāv no zemes vienības ar kadastra apzīmējumu 5052 003 0302, 1,1 ha platībā, nosaukumu “</w:t>
      </w:r>
      <w:proofErr w:type="spellStart"/>
      <w:r w:rsidRPr="00513C70">
        <w:rPr>
          <w:rFonts w:eastAsia="SimSun" w:cs="Mangal"/>
          <w:color w:val="00000A"/>
          <w:szCs w:val="24"/>
          <w:u w:val="none"/>
          <w:lang w:eastAsia="zh-CN" w:bidi="hi-IN"/>
        </w:rPr>
        <w:t>Mežloki</w:t>
      </w:r>
      <w:proofErr w:type="spellEnd"/>
      <w:r w:rsidRPr="00513C70">
        <w:rPr>
          <w:rFonts w:eastAsia="SimSun" w:cs="Mangal"/>
          <w:color w:val="00000A"/>
          <w:szCs w:val="24"/>
          <w:u w:val="none"/>
          <w:lang w:eastAsia="zh-CN" w:bidi="hi-IN"/>
        </w:rPr>
        <w:t>”.</w:t>
      </w:r>
    </w:p>
    <w:p w14:paraId="27231E03" w14:textId="77777777" w:rsidR="00513C70" w:rsidRPr="00513C70" w:rsidRDefault="00513C70" w:rsidP="00513C70">
      <w:pPr>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lastRenderedPageBreak/>
        <w:t>2. REĢISTRĒT zemesgrāmatā nekustamo īpašumu Druvienas pagastā ar kadastra numuru 5052 003 0302, īpašumā uz Gulbenes novada pašvaldības vārda.</w:t>
      </w:r>
    </w:p>
    <w:p w14:paraId="094320E0" w14:textId="77777777" w:rsidR="00513C70" w:rsidRPr="00513C70" w:rsidRDefault="00513C70" w:rsidP="00513C70">
      <w:pPr>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3. UZDOT Gulbenes novada pašvaldības administrācijas Īpašumu pārraudzības nodaļai veikt darbības, kas saistītas ar iepriekšminētā nekustamā īpašuma ierakstīšanu zemesgrāmatā uz Gulbenes novada pašvaldības vārda.</w:t>
      </w:r>
    </w:p>
    <w:p w14:paraId="6F50E54C" w14:textId="3DBBB51B" w:rsidR="00513C70" w:rsidRPr="00513C70" w:rsidRDefault="00513C70" w:rsidP="00513C70">
      <w:pPr>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4. NODOT atsavināšanai Gulbenes novada pašvaldībai piederošo nekustamo īpašumu Druvienas pagastā ar kadastra numuru 5052 003 0302, kas sastāv no zemes vienības ar kadastra apzīmējumu 5052 003 0302, 1,1 ha platībā (vairāk vai mazāk, cik izrādīsies uzmērot dabā), par brīvu cenu </w:t>
      </w:r>
      <w:r w:rsidR="00061C62">
        <w:rPr>
          <w:rFonts w:eastAsia="SimSun" w:cs="Mangal"/>
          <w:color w:val="00000A"/>
          <w:szCs w:val="24"/>
          <w:u w:val="none"/>
          <w:lang w:eastAsia="zh-CN" w:bidi="hi-IN"/>
        </w:rPr>
        <w:t>….</w:t>
      </w:r>
    </w:p>
    <w:p w14:paraId="0D799018" w14:textId="77777777" w:rsidR="00513C70" w:rsidRPr="00513C70" w:rsidRDefault="00513C70" w:rsidP="00513C70">
      <w:pPr>
        <w:spacing w:line="360" w:lineRule="auto"/>
        <w:ind w:firstLine="567"/>
        <w:jc w:val="both"/>
        <w:rPr>
          <w:szCs w:val="24"/>
          <w:u w:val="none"/>
          <w:lang w:eastAsia="lv-LV"/>
        </w:rPr>
      </w:pPr>
      <w:r w:rsidRPr="00513C70">
        <w:rPr>
          <w:rFonts w:eastAsia="SimSun" w:cs="Mangal"/>
          <w:color w:val="00000A"/>
          <w:szCs w:val="24"/>
          <w:u w:val="none"/>
          <w:lang w:eastAsia="zh-CN" w:bidi="hi-IN"/>
        </w:rPr>
        <w:t>5. UZDOT Gulbenes novada domes Īpašuma novērtēšanas un izsoļu komisijai organizēt lēmuma 4.punktā minētā nekustamā īpašuma novērtēšanu un nosacītās cenas noteikšanu un iesniegt to apstiprināšanai Gulbenes novada domes sēdē.</w:t>
      </w:r>
    </w:p>
    <w:p w14:paraId="623C52AF" w14:textId="77777777" w:rsidR="00203C2F" w:rsidRDefault="00203C2F" w:rsidP="000C7638">
      <w:pPr>
        <w:rPr>
          <w:color w:val="000000" w:themeColor="text1"/>
          <w:szCs w:val="24"/>
          <w:u w:val="none"/>
        </w:rPr>
      </w:pPr>
    </w:p>
    <w:p w14:paraId="3F3CE0C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1D8862D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“Augstiņi” atsavināšanu</w:t>
      </w:r>
    </w:p>
    <w:p w14:paraId="1444106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235C11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41A58CD" w14:textId="77777777" w:rsidR="00F77E93" w:rsidRPr="00575A1B" w:rsidRDefault="00F77E93" w:rsidP="00F77E93">
      <w:pPr>
        <w:rPr>
          <w:rFonts w:eastAsia="Calibri"/>
          <w:szCs w:val="24"/>
          <w:u w:val="none"/>
        </w:rPr>
      </w:pPr>
      <w:r>
        <w:rPr>
          <w:rFonts w:eastAsia="Calibri"/>
          <w:szCs w:val="24"/>
          <w:u w:val="none"/>
        </w:rPr>
        <w:t>DEBATĒS PIEDALĀS: nav</w:t>
      </w:r>
    </w:p>
    <w:p w14:paraId="41CD94F4" w14:textId="77777777" w:rsidR="00F77E93" w:rsidRDefault="00F77E93" w:rsidP="00F77E93">
      <w:pPr>
        <w:rPr>
          <w:rFonts w:eastAsia="Calibri"/>
          <w:color w:val="FF0000"/>
          <w:szCs w:val="24"/>
          <w:u w:val="none"/>
        </w:rPr>
      </w:pPr>
    </w:p>
    <w:p w14:paraId="06D81E60" w14:textId="77777777" w:rsidR="00F77E93" w:rsidRDefault="00F77E93" w:rsidP="00F77E93">
      <w:pPr>
        <w:spacing w:line="360" w:lineRule="auto"/>
        <w:ind w:firstLine="567"/>
        <w:jc w:val="both"/>
        <w:rPr>
          <w:u w:val="none"/>
        </w:rPr>
      </w:pPr>
      <w:r>
        <w:rPr>
          <w:u w:val="none"/>
        </w:rPr>
        <w:t>Attīstības un tautsaimniecības komiteja atklāti balsojot:</w:t>
      </w:r>
    </w:p>
    <w:p w14:paraId="2C11F229"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783EBF5"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56D07ED" w14:textId="77777777" w:rsidR="00513C70" w:rsidRPr="00513C70" w:rsidRDefault="00513C70" w:rsidP="00513C70">
      <w:pPr>
        <w:spacing w:after="240"/>
        <w:jc w:val="center"/>
        <w:rPr>
          <w:b/>
          <w:snapToGrid w:val="0"/>
          <w:szCs w:val="24"/>
          <w:u w:val="none"/>
        </w:rPr>
      </w:pPr>
      <w:r w:rsidRPr="00513C70">
        <w:rPr>
          <w:b/>
          <w:snapToGrid w:val="0"/>
          <w:szCs w:val="24"/>
          <w:u w:val="none"/>
        </w:rPr>
        <w:t xml:space="preserve">Par nekustamā īpašuma Jaungulbenes pagastā ar nosaukumu “Augstiņi” atsavināšanu </w:t>
      </w:r>
    </w:p>
    <w:p w14:paraId="32D5E15F" w14:textId="7D206F89" w:rsidR="00513C70" w:rsidRPr="00513C70" w:rsidRDefault="00513C70" w:rsidP="00513C70">
      <w:pPr>
        <w:spacing w:line="360" w:lineRule="auto"/>
        <w:ind w:firstLine="567"/>
        <w:jc w:val="both"/>
        <w:rPr>
          <w:rFonts w:ascii="Arial" w:hAnsi="Arial" w:cs="Arial"/>
          <w:sz w:val="22"/>
          <w:u w:val="none"/>
          <w:lang w:eastAsia="lv-LV"/>
        </w:rPr>
      </w:pPr>
      <w:r w:rsidRPr="00513C70">
        <w:rPr>
          <w:rFonts w:cs="Arial"/>
          <w:szCs w:val="24"/>
          <w:u w:val="none"/>
          <w:lang w:eastAsia="lv-LV"/>
        </w:rPr>
        <w:t xml:space="preserve">Gulbenes novada pašvaldība ir saņēmusi </w:t>
      </w:r>
      <w:r w:rsidR="00061C62">
        <w:rPr>
          <w:rFonts w:cs="Arial"/>
          <w:b/>
          <w:szCs w:val="24"/>
          <w:u w:val="none"/>
          <w:lang w:eastAsia="lv-LV"/>
        </w:rPr>
        <w:t>….</w:t>
      </w:r>
      <w:r w:rsidRPr="00513C70">
        <w:rPr>
          <w:rFonts w:cs="Arial"/>
          <w:szCs w:val="24"/>
          <w:u w:val="none"/>
          <w:lang w:eastAsia="lv-LV"/>
        </w:rPr>
        <w:t xml:space="preserve">, 2022.gada 19.janvāra iesniegumu (Gulbenes novada pašvaldībā saņemts 2022.gada 19.janvārī un reģistrēts ar Nr. GND/5.13.2/22/209-I), ar lūgumu atsavināt </w:t>
      </w:r>
      <w:bookmarkStart w:id="14" w:name="_Hlk137628393"/>
      <w:r w:rsidRPr="00513C70">
        <w:rPr>
          <w:rFonts w:cs="Arial"/>
          <w:szCs w:val="24"/>
          <w:u w:val="none"/>
          <w:lang w:eastAsia="lv-LV"/>
        </w:rPr>
        <w:t xml:space="preserve">zemes vienību ar kadastra apzīmējumu </w:t>
      </w:r>
      <w:bookmarkEnd w:id="14"/>
      <w:r w:rsidRPr="00513C70">
        <w:rPr>
          <w:rFonts w:cs="Arial"/>
          <w:szCs w:val="24"/>
          <w:u w:val="none"/>
          <w:lang w:eastAsia="lv-LV"/>
        </w:rPr>
        <w:t>5060 003 0119, 3,7 ha platībā.</w:t>
      </w:r>
    </w:p>
    <w:p w14:paraId="5233D4EC"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Jaungulbenes pagasta padome 2009.gada 29.janvārī pieņēma lēmumu “Par zemes lietošanas tiesību izbeigšanu bijušajiem zemes lietotājiem un zemes piekritību pašvaldībai vai valstij” (protokols Nr.1, 5.§, 5.1.1.p.), ar kuru nolēma noteikt, ka zeme “Augstiņi” 3,7 ha platībā (</w:t>
      </w:r>
      <w:r w:rsidRPr="00513C70">
        <w:rPr>
          <w:rFonts w:cs="Arial"/>
          <w:szCs w:val="24"/>
          <w:u w:val="none"/>
          <w:lang w:eastAsia="lv-LV"/>
        </w:rPr>
        <w:t xml:space="preserve">zemes vienības platība pirms kadastrālās uzmērīšanas) </w:t>
      </w:r>
      <w:r w:rsidRPr="00513C70">
        <w:rPr>
          <w:szCs w:val="24"/>
          <w:u w:val="none"/>
          <w:lang w:eastAsia="lv-LV"/>
        </w:rPr>
        <w:t xml:space="preserve">ar kadastra numuru 5060 003 0119 ir </w:t>
      </w:r>
      <w:proofErr w:type="spellStart"/>
      <w:r w:rsidRPr="00513C70">
        <w:rPr>
          <w:szCs w:val="24"/>
          <w:u w:val="none"/>
          <w:lang w:eastAsia="lv-LV"/>
        </w:rPr>
        <w:t>starpgabals</w:t>
      </w:r>
      <w:proofErr w:type="spellEnd"/>
      <w:r w:rsidRPr="00513C70">
        <w:rPr>
          <w:szCs w:val="24"/>
          <w:u w:val="none"/>
          <w:lang w:eastAsia="lv-LV"/>
        </w:rPr>
        <w:t xml:space="preserve"> un piekrīt pašvaldībai.</w:t>
      </w:r>
    </w:p>
    <w:p w14:paraId="297C52A7"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Nekustamā īpašuma </w:t>
      </w:r>
      <w:r w:rsidRPr="00513C70">
        <w:rPr>
          <w:rFonts w:cs="Arial"/>
          <w:szCs w:val="24"/>
          <w:u w:val="none"/>
          <w:lang w:eastAsia="lv-LV"/>
        </w:rPr>
        <w:t>Jaungulbenes pagastā ar nosaukumu “Augstiņi”, kadastra numurs 5060 003 0119, sastāvā ietilpstošā zemes vienība ar kadastra apzīmējumu 5060 003 0119, 3,61 ha platībā (zemes vienības platība pēc kadastrālās uzmērīšanas)</w:t>
      </w:r>
      <w:r w:rsidRPr="00513C70">
        <w:rPr>
          <w:szCs w:val="24"/>
          <w:u w:val="none"/>
          <w:lang w:eastAsia="lv-LV"/>
        </w:rPr>
        <w:t xml:space="preserve"> atbilst terminam “zemes </w:t>
      </w:r>
      <w:proofErr w:type="spellStart"/>
      <w:r w:rsidRPr="00513C70">
        <w:rPr>
          <w:szCs w:val="24"/>
          <w:u w:val="none"/>
          <w:lang w:eastAsia="lv-LV"/>
        </w:rPr>
        <w:t>starpgabals</w:t>
      </w:r>
      <w:proofErr w:type="spellEnd"/>
      <w:r w:rsidRPr="00513C70">
        <w:rPr>
          <w:szCs w:val="24"/>
          <w:u w:val="none"/>
          <w:lang w:eastAsia="lv-LV"/>
        </w:rPr>
        <w:t xml:space="preserve">”, kas definēts Publiskas personas mantas atsavināšanas likuma 1.panta pirmās daļas 11.punkta b) apakšpunktā, kas nosaka, ka zemes </w:t>
      </w:r>
      <w:proofErr w:type="spellStart"/>
      <w:r w:rsidRPr="00513C70">
        <w:rPr>
          <w:szCs w:val="24"/>
          <w:u w:val="none"/>
          <w:lang w:eastAsia="lv-LV"/>
        </w:rPr>
        <w:t>starpgabals</w:t>
      </w:r>
      <w:proofErr w:type="spellEnd"/>
      <w:r w:rsidRPr="00513C70">
        <w:rPr>
          <w:szCs w:val="24"/>
          <w:u w:val="none"/>
          <w:lang w:eastAsia="lv-LV"/>
        </w:rPr>
        <w:t xml:space="preserve"> ir publiskai personai piederošs zemesgabals, kura platība lauku apvidos ir mazāka par pašvaldības saistošajos noteikumos </w:t>
      </w:r>
      <w:r w:rsidRPr="00513C70">
        <w:rPr>
          <w:szCs w:val="24"/>
          <w:u w:val="none"/>
          <w:lang w:eastAsia="lv-LV"/>
        </w:rPr>
        <w:lastRenderedPageBreak/>
        <w:t xml:space="preserve">paredzēto minimālo zemesgabala platību vai kura konfigurācija nepieļauj attiecīgā zemesgabala izmantošanu atbilstoši apstiprinātajam teritorijas plānojumam, vai kuram nav iespējams nodrošināt </w:t>
      </w:r>
      <w:proofErr w:type="spellStart"/>
      <w:r w:rsidRPr="00513C70">
        <w:rPr>
          <w:szCs w:val="24"/>
          <w:u w:val="none"/>
          <w:lang w:eastAsia="lv-LV"/>
        </w:rPr>
        <w:t>pieslēgumu</w:t>
      </w:r>
      <w:proofErr w:type="spellEnd"/>
      <w:r w:rsidRPr="00513C70">
        <w:rPr>
          <w:szCs w:val="24"/>
          <w:u w:val="none"/>
          <w:lang w:eastAsia="lv-LV"/>
        </w:rPr>
        <w:t xml:space="preserve"> koplietošanas ielai (ceļam).</w:t>
      </w:r>
    </w:p>
    <w:p w14:paraId="217BA03E" w14:textId="198BCBD6" w:rsidR="00513C70" w:rsidRPr="00513C70" w:rsidRDefault="00061C62" w:rsidP="00513C70">
      <w:pPr>
        <w:widowControl w:val="0"/>
        <w:spacing w:line="360" w:lineRule="auto"/>
        <w:ind w:firstLine="567"/>
        <w:jc w:val="both"/>
        <w:rPr>
          <w:rFonts w:cs="Arial"/>
          <w:szCs w:val="24"/>
          <w:u w:val="none"/>
          <w:lang w:eastAsia="lv-LV"/>
        </w:rPr>
      </w:pPr>
      <w:r>
        <w:rPr>
          <w:rFonts w:cs="Arial"/>
          <w:szCs w:val="24"/>
          <w:u w:val="none"/>
          <w:lang w:eastAsia="lv-LV"/>
        </w:rPr>
        <w:t>….</w:t>
      </w:r>
      <w:r w:rsidR="00513C70" w:rsidRPr="00513C70">
        <w:rPr>
          <w:rFonts w:cs="Arial"/>
          <w:szCs w:val="24"/>
          <w:u w:val="none"/>
          <w:lang w:eastAsia="lv-LV"/>
        </w:rPr>
        <w:t>, piederošā nekustamā īpašuma Jaungulbenes pagastā ar nosaukumu “</w:t>
      </w:r>
      <w:proofErr w:type="spellStart"/>
      <w:r w:rsidR="00513C70" w:rsidRPr="00513C70">
        <w:rPr>
          <w:rFonts w:cs="Arial"/>
          <w:szCs w:val="24"/>
          <w:u w:val="none"/>
          <w:lang w:eastAsia="lv-LV"/>
        </w:rPr>
        <w:t>Egļukalni</w:t>
      </w:r>
      <w:proofErr w:type="spellEnd"/>
      <w:r w:rsidR="00513C70" w:rsidRPr="00513C70">
        <w:rPr>
          <w:rFonts w:cs="Arial"/>
          <w:szCs w:val="24"/>
          <w:u w:val="none"/>
          <w:lang w:eastAsia="lv-LV"/>
        </w:rPr>
        <w:t>”, kadastra numurs 5060 003 0171, sastāvā ietilpstošā zemes vienība ar kadastra apzīmējumu 5060 003 0015, robežojas ar Gulbenes novada pašvaldībai piederošā nekustamā īpašuma Jaungulbenes pagastā ar nosaukumu “Augstiņi”, kadastra numurs 5060 003 0119, sastāvā ietilpstošo zemes vienību ar kadastra apzīmējumu 5060 003 0119.</w:t>
      </w:r>
    </w:p>
    <w:p w14:paraId="1EBF409E" w14:textId="77777777" w:rsidR="00513C70" w:rsidRPr="00513C70" w:rsidRDefault="00513C70" w:rsidP="00513C70">
      <w:pPr>
        <w:widowControl w:val="0"/>
        <w:spacing w:line="360" w:lineRule="auto"/>
        <w:ind w:firstLine="567"/>
        <w:jc w:val="both"/>
        <w:rPr>
          <w:rFonts w:cs="Arial"/>
          <w:szCs w:val="24"/>
          <w:u w:val="none"/>
          <w:lang w:eastAsia="lv-LV"/>
        </w:rPr>
      </w:pPr>
      <w:r w:rsidRPr="00513C70">
        <w:rPr>
          <w:rFonts w:cs="Arial"/>
          <w:szCs w:val="24"/>
          <w:u w:val="none"/>
          <w:lang w:eastAsia="lv-LV"/>
        </w:rPr>
        <w:t xml:space="preserve">Gulbenes novada pašvaldībai piederošā zemes vienība ar kadastra apzīmējumu </w:t>
      </w:r>
      <w:r w:rsidRPr="00513C70">
        <w:rPr>
          <w:szCs w:val="24"/>
          <w:u w:val="none"/>
          <w:lang w:eastAsia="lv-LV"/>
        </w:rPr>
        <w:t xml:space="preserve">5060 003 0119 </w:t>
      </w:r>
      <w:r w:rsidRPr="00513C70">
        <w:rPr>
          <w:rFonts w:cs="Arial"/>
          <w:szCs w:val="24"/>
          <w:u w:val="none"/>
          <w:lang w:eastAsia="lv-LV"/>
        </w:rPr>
        <w:t>robežojas arī ar:</w:t>
      </w:r>
    </w:p>
    <w:p w14:paraId="2A1EBBED" w14:textId="77777777" w:rsidR="00513C70" w:rsidRPr="00513C70" w:rsidRDefault="00513C70" w:rsidP="00513C70">
      <w:pPr>
        <w:widowControl w:val="0"/>
        <w:numPr>
          <w:ilvl w:val="0"/>
          <w:numId w:val="2"/>
        </w:numPr>
        <w:tabs>
          <w:tab w:val="left" w:pos="851"/>
        </w:tabs>
        <w:spacing w:line="360" w:lineRule="auto"/>
        <w:ind w:left="0" w:firstLine="567"/>
        <w:contextualSpacing/>
        <w:jc w:val="both"/>
        <w:rPr>
          <w:rFonts w:cs="Arial"/>
          <w:szCs w:val="24"/>
          <w:u w:val="none"/>
          <w:lang w:eastAsia="lv-LV"/>
        </w:rPr>
      </w:pPr>
      <w:r w:rsidRPr="00513C70">
        <w:rPr>
          <w:rFonts w:cs="Arial"/>
          <w:szCs w:val="24"/>
          <w:u w:val="none"/>
          <w:lang w:eastAsia="lv-LV"/>
        </w:rPr>
        <w:t>juridiskai personai piederošā nekustamā īpašuma Jaungulbenes pagastā ar nosaukumu “</w:t>
      </w:r>
      <w:proofErr w:type="spellStart"/>
      <w:r w:rsidRPr="00513C70">
        <w:rPr>
          <w:rFonts w:cs="Arial"/>
          <w:szCs w:val="24"/>
          <w:u w:val="none"/>
          <w:lang w:eastAsia="lv-LV"/>
        </w:rPr>
        <w:t>Jaunobravieši</w:t>
      </w:r>
      <w:proofErr w:type="spellEnd"/>
      <w:r w:rsidRPr="00513C70">
        <w:rPr>
          <w:rFonts w:cs="Arial"/>
          <w:szCs w:val="24"/>
          <w:u w:val="none"/>
          <w:lang w:eastAsia="lv-LV"/>
        </w:rPr>
        <w:t>”, kadastra numurs 5060 002 0182, sastāvā ietilpstošo zemes vienību ar kadastra apzīmējumu 5060 003 0153;</w:t>
      </w:r>
    </w:p>
    <w:p w14:paraId="781C345B" w14:textId="77777777" w:rsidR="00513C70" w:rsidRPr="00513C70" w:rsidRDefault="00513C70" w:rsidP="00513C70">
      <w:pPr>
        <w:widowControl w:val="0"/>
        <w:numPr>
          <w:ilvl w:val="0"/>
          <w:numId w:val="2"/>
        </w:numPr>
        <w:tabs>
          <w:tab w:val="left" w:pos="851"/>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w:t>
      </w:r>
      <w:bookmarkStart w:id="15" w:name="_Hlk147754065"/>
      <w:r w:rsidRPr="00513C70">
        <w:rPr>
          <w:rFonts w:cs="Arial"/>
          <w:szCs w:val="24"/>
          <w:u w:val="none"/>
          <w:lang w:eastAsia="lv-LV"/>
        </w:rPr>
        <w:t>Jaungulbenes</w:t>
      </w:r>
      <w:bookmarkEnd w:id="15"/>
      <w:r w:rsidRPr="00513C70">
        <w:rPr>
          <w:rFonts w:cs="Arial"/>
          <w:szCs w:val="24"/>
          <w:u w:val="none"/>
          <w:lang w:eastAsia="lv-LV"/>
        </w:rPr>
        <w:t xml:space="preserve"> pagastā ar nosaukumu “Bērzu - 12”, kadastra numurs 5060 004 0007, sastāvā ietilpstošo zemes vienību ar kadastra apzīmējumu 5060 003 0075;</w:t>
      </w:r>
    </w:p>
    <w:p w14:paraId="6D118F47" w14:textId="77777777" w:rsidR="00513C70" w:rsidRPr="00513C70" w:rsidRDefault="00513C70" w:rsidP="00513C70">
      <w:pPr>
        <w:widowControl w:val="0"/>
        <w:numPr>
          <w:ilvl w:val="0"/>
          <w:numId w:val="2"/>
        </w:numPr>
        <w:tabs>
          <w:tab w:val="left" w:pos="851"/>
        </w:tabs>
        <w:spacing w:line="360" w:lineRule="auto"/>
        <w:ind w:left="0" w:firstLine="567"/>
        <w:contextualSpacing/>
        <w:jc w:val="both"/>
        <w:rPr>
          <w:rFonts w:cs="Arial"/>
          <w:szCs w:val="24"/>
          <w:u w:val="none"/>
          <w:lang w:eastAsia="lv-LV"/>
        </w:rPr>
      </w:pPr>
      <w:r w:rsidRPr="00513C70">
        <w:rPr>
          <w:rFonts w:cs="Arial"/>
          <w:szCs w:val="24"/>
          <w:u w:val="none"/>
          <w:lang w:eastAsia="lv-LV"/>
        </w:rPr>
        <w:t>fiziskai personai piederošā nekustamā īpašuma Jaungulbenes pagastā ar nosaukumu “Priedaines”, kadastra numurs 5060 003 0011, sastāvā ietilpstošo zemes vienību ar kadastra apzīmējumu 5060 003 0011;</w:t>
      </w:r>
    </w:p>
    <w:p w14:paraId="55B27953" w14:textId="77777777" w:rsidR="00513C70" w:rsidRPr="00513C70" w:rsidRDefault="00513C70" w:rsidP="00513C70">
      <w:pPr>
        <w:widowControl w:val="0"/>
        <w:numPr>
          <w:ilvl w:val="0"/>
          <w:numId w:val="2"/>
        </w:numPr>
        <w:tabs>
          <w:tab w:val="left" w:pos="851"/>
        </w:tabs>
        <w:spacing w:line="360" w:lineRule="auto"/>
        <w:ind w:left="0" w:firstLine="567"/>
        <w:contextualSpacing/>
        <w:jc w:val="both"/>
        <w:rPr>
          <w:rFonts w:cs="Arial"/>
          <w:szCs w:val="24"/>
          <w:u w:val="none"/>
          <w:lang w:eastAsia="lv-LV"/>
        </w:rPr>
      </w:pPr>
      <w:r w:rsidRPr="00513C70">
        <w:rPr>
          <w:rFonts w:cs="Arial"/>
          <w:szCs w:val="24"/>
          <w:u w:val="none"/>
          <w:lang w:eastAsia="lv-LV"/>
        </w:rPr>
        <w:t>juridiskai personai piederošā nekustamā īpašuma Jaungulbenes pagastā ar nosaukumu “</w:t>
      </w:r>
      <w:proofErr w:type="spellStart"/>
      <w:r w:rsidRPr="00513C70">
        <w:rPr>
          <w:rFonts w:cs="Arial"/>
          <w:szCs w:val="24"/>
          <w:u w:val="none"/>
          <w:lang w:eastAsia="lv-LV"/>
        </w:rPr>
        <w:t>Kalnsētas</w:t>
      </w:r>
      <w:proofErr w:type="spellEnd"/>
      <w:r w:rsidRPr="00513C70">
        <w:rPr>
          <w:rFonts w:cs="Arial"/>
          <w:szCs w:val="24"/>
          <w:u w:val="none"/>
          <w:lang w:eastAsia="lv-LV"/>
        </w:rPr>
        <w:t>”, kadastra numurs 5060 006 0053, sastāvā ietilpstošo zemes vienību ar kadastra apzīmējumu 5060 003 0064;</w:t>
      </w:r>
    </w:p>
    <w:p w14:paraId="3AE53999" w14:textId="77777777" w:rsidR="00513C70" w:rsidRPr="00513C70" w:rsidRDefault="00513C70" w:rsidP="00513C70">
      <w:pPr>
        <w:widowControl w:val="0"/>
        <w:numPr>
          <w:ilvl w:val="0"/>
          <w:numId w:val="2"/>
        </w:numPr>
        <w:tabs>
          <w:tab w:val="left" w:pos="851"/>
        </w:tabs>
        <w:spacing w:line="360" w:lineRule="auto"/>
        <w:ind w:left="0" w:firstLine="567"/>
        <w:contextualSpacing/>
        <w:jc w:val="both"/>
        <w:rPr>
          <w:rFonts w:cs="Arial"/>
          <w:szCs w:val="24"/>
          <w:u w:val="none"/>
          <w:lang w:eastAsia="lv-LV"/>
        </w:rPr>
      </w:pPr>
      <w:r w:rsidRPr="00513C70">
        <w:rPr>
          <w:rFonts w:cs="Arial"/>
          <w:szCs w:val="24"/>
          <w:u w:val="none"/>
          <w:lang w:eastAsia="lv-LV"/>
        </w:rPr>
        <w:t xml:space="preserve">fiziskai personai piederošā nekustamā īpašuma Jaungulbenes pagastā ar nosaukumu “Ziņneši”, kadastra numurs 5060 006 0001, sastāvā ietilpstošo zemes vienību ar kadastra apzīmējumu 5060 006 0001. </w:t>
      </w:r>
    </w:p>
    <w:p w14:paraId="06DF7143" w14:textId="77777777" w:rsidR="00513C70" w:rsidRPr="00513C70" w:rsidRDefault="00513C70" w:rsidP="00513C70">
      <w:pPr>
        <w:widowControl w:val="0"/>
        <w:spacing w:line="360" w:lineRule="auto"/>
        <w:ind w:firstLine="567"/>
        <w:jc w:val="both"/>
        <w:rPr>
          <w:rFonts w:cs="Arial"/>
          <w:szCs w:val="24"/>
          <w:u w:val="none"/>
          <w:lang w:eastAsia="lv-LV"/>
        </w:rPr>
      </w:pPr>
      <w:r w:rsidRPr="00513C70">
        <w:rPr>
          <w:rFonts w:cs="Arial"/>
          <w:szCs w:val="24"/>
          <w:u w:val="none"/>
          <w:lang w:eastAsia="lv-LV"/>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kas </w:t>
      </w:r>
      <w:proofErr w:type="spellStart"/>
      <w:r w:rsidRPr="00513C70">
        <w:rPr>
          <w:rFonts w:cs="Arial"/>
          <w:szCs w:val="24"/>
          <w:u w:val="none"/>
          <w:lang w:eastAsia="lv-LV"/>
        </w:rPr>
        <w:t>piegul</w:t>
      </w:r>
      <w:proofErr w:type="spellEnd"/>
      <w:r w:rsidRPr="00513C70">
        <w:rPr>
          <w:rFonts w:cs="Arial"/>
          <w:szCs w:val="24"/>
          <w:u w:val="none"/>
          <w:lang w:eastAsia="lv-LV"/>
        </w:rPr>
        <w:t xml:space="preserve"> viņu zemei, savukārt 5.panta četri </w:t>
      </w:r>
      <w:proofErr w:type="spellStart"/>
      <w:r w:rsidRPr="00513C70">
        <w:rPr>
          <w:rFonts w:cs="Arial"/>
          <w:szCs w:val="24"/>
          <w:u w:val="none"/>
          <w:lang w:eastAsia="lv-LV"/>
        </w:rPr>
        <w:t>prim</w:t>
      </w:r>
      <w:proofErr w:type="spellEnd"/>
      <w:r w:rsidRPr="00513C70">
        <w:rPr>
          <w:rFonts w:cs="Arial"/>
          <w:szCs w:val="24"/>
          <w:u w:val="none"/>
          <w:lang w:eastAsia="lv-LV"/>
        </w:rPr>
        <w:t xml:space="preserve"> daļa nosaka, ka, ja atsavināšanas ierosinājums saņemts par atvasinātas publiskas personas zemes </w:t>
      </w:r>
      <w:proofErr w:type="spellStart"/>
      <w:r w:rsidRPr="00513C70">
        <w:rPr>
          <w:rFonts w:cs="Arial"/>
          <w:szCs w:val="24"/>
          <w:u w:val="none"/>
          <w:lang w:eastAsia="lv-LV"/>
        </w:rPr>
        <w:t>starpgabala</w:t>
      </w:r>
      <w:proofErr w:type="spellEnd"/>
      <w:r w:rsidRPr="00513C70">
        <w:rPr>
          <w:rFonts w:cs="Arial"/>
          <w:szCs w:val="24"/>
          <w:u w:val="none"/>
          <w:lang w:eastAsia="lv-LV"/>
        </w:rPr>
        <w:t xml:space="preserve"> vai tāda nekustamā īpašuma pārdošanu, kura kadastrālā vērtība ir zemāka par 5000 </w:t>
      </w:r>
      <w:proofErr w:type="spellStart"/>
      <w:r w:rsidRPr="00513C70">
        <w:rPr>
          <w:rFonts w:cs="Arial"/>
          <w:i/>
          <w:iCs/>
          <w:szCs w:val="24"/>
          <w:u w:val="none"/>
          <w:lang w:eastAsia="lv-LV"/>
        </w:rPr>
        <w:t>euro</w:t>
      </w:r>
      <w:proofErr w:type="spellEnd"/>
      <w:r w:rsidRPr="00513C70">
        <w:rPr>
          <w:rFonts w:cs="Arial"/>
          <w:szCs w:val="24"/>
          <w:u w:val="none"/>
          <w:lang w:eastAsia="lv-LV"/>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kas nav ierakstīts zemesgrāmatā, lēmumu par atļauju atsavināt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atvasinātas publiskas personas lēmējinstitūcija vai tās noteikta iestāde vai amatpersona pieņem divu mēnešu laikā no </w:t>
      </w:r>
      <w:r w:rsidRPr="00513C70">
        <w:rPr>
          <w:rFonts w:cs="Arial"/>
          <w:szCs w:val="24"/>
          <w:u w:val="none"/>
          <w:lang w:eastAsia="lv-LV"/>
        </w:rPr>
        <w:lastRenderedPageBreak/>
        <w:t xml:space="preserve">dienas, kad zemes </w:t>
      </w:r>
      <w:proofErr w:type="spellStart"/>
      <w:r w:rsidRPr="00513C70">
        <w:rPr>
          <w:rFonts w:cs="Arial"/>
          <w:szCs w:val="24"/>
          <w:u w:val="none"/>
          <w:lang w:eastAsia="lv-LV"/>
        </w:rPr>
        <w:t>starpgabals</w:t>
      </w:r>
      <w:proofErr w:type="spellEnd"/>
      <w:r w:rsidRPr="00513C70">
        <w:rPr>
          <w:rFonts w:cs="Arial"/>
          <w:szCs w:val="24"/>
          <w:u w:val="none"/>
          <w:lang w:eastAsia="lv-LV"/>
        </w:rPr>
        <w:t xml:space="preserve"> ierakstīts zemesgrāmatā.</w:t>
      </w:r>
    </w:p>
    <w:p w14:paraId="4508C02D" w14:textId="77777777" w:rsidR="00513C70" w:rsidRPr="00513C70" w:rsidRDefault="00513C70" w:rsidP="00513C70">
      <w:pPr>
        <w:spacing w:line="360" w:lineRule="auto"/>
        <w:ind w:firstLine="567"/>
        <w:jc w:val="both"/>
        <w:rPr>
          <w:rFonts w:cs="Arial"/>
          <w:szCs w:val="24"/>
          <w:u w:val="none"/>
          <w:lang w:eastAsia="lv-LV"/>
        </w:rPr>
      </w:pPr>
      <w:r w:rsidRPr="00513C70">
        <w:rPr>
          <w:rFonts w:cs="Arial"/>
          <w:szCs w:val="24"/>
          <w:u w:val="none"/>
          <w:lang w:eastAsia="lv-LV"/>
        </w:rPr>
        <w:t xml:space="preserve">Atbilstoši ierakstam Jaungulbenes pagasta zemesgrāmatas nodalījumā Nr. 100000743396, Gulbenes novada pašvaldības īpašuma tiesības uz nekustamo īpašumu </w:t>
      </w:r>
      <w:r w:rsidRPr="00513C70">
        <w:rPr>
          <w:szCs w:val="24"/>
          <w:u w:val="none"/>
          <w:lang w:eastAsia="lv-LV"/>
        </w:rPr>
        <w:t>Jaungulbenes pagastā ar nosaukumu “Augstiņi”, kadastra numurs 5060 003 0119</w:t>
      </w:r>
      <w:r w:rsidRPr="00513C70">
        <w:rPr>
          <w:rFonts w:cs="Arial"/>
          <w:szCs w:val="24"/>
          <w:u w:val="none"/>
          <w:lang w:eastAsia="lv-LV"/>
        </w:rPr>
        <w:t xml:space="preserve">, nostiprinātas 2023.gada 4.oktobrī ar Vidzemes rajona tiesas lēmumu. </w:t>
      </w:r>
    </w:p>
    <w:p w14:paraId="7BC157F5" w14:textId="77777777" w:rsidR="00513C70" w:rsidRPr="00513C70" w:rsidRDefault="00513C70" w:rsidP="00C905ED">
      <w:pPr>
        <w:widowControl w:val="0"/>
        <w:spacing w:line="360" w:lineRule="auto"/>
        <w:ind w:firstLine="567"/>
        <w:jc w:val="both"/>
        <w:rPr>
          <w:noProof/>
          <w:color w:val="000000"/>
          <w:szCs w:val="24"/>
          <w:u w:val="none"/>
          <w:lang w:eastAsia="lv-LV"/>
        </w:rPr>
      </w:pPr>
      <w:r w:rsidRPr="00513C70">
        <w:rPr>
          <w:rFonts w:cs="Arial"/>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513C70">
        <w:rPr>
          <w:rFonts w:cs="Arial"/>
          <w:szCs w:val="24"/>
          <w:u w:val="none"/>
          <w:lang w:eastAsia="lv-LV"/>
        </w:rPr>
        <w:t>starpgabalu</w:t>
      </w:r>
      <w:proofErr w:type="spellEnd"/>
      <w:r w:rsidRPr="00513C70">
        <w:rPr>
          <w:rFonts w:cs="Arial"/>
          <w:szCs w:val="24"/>
          <w:u w:val="none"/>
          <w:lang w:eastAsia="lv-LV"/>
        </w:rPr>
        <w:t xml:space="preserve">, kas </w:t>
      </w:r>
      <w:proofErr w:type="spellStart"/>
      <w:r w:rsidRPr="00513C70">
        <w:rPr>
          <w:rFonts w:cs="Arial"/>
          <w:szCs w:val="24"/>
          <w:u w:val="none"/>
          <w:lang w:eastAsia="lv-LV"/>
        </w:rPr>
        <w:t>piegul</w:t>
      </w:r>
      <w:proofErr w:type="spellEnd"/>
      <w:r w:rsidRPr="00513C70">
        <w:rPr>
          <w:rFonts w:cs="Arial"/>
          <w:szCs w:val="24"/>
          <w:u w:val="none"/>
          <w:lang w:eastAsia="lv-LV"/>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11.5.apakšpunktu, Administratīvā procesa likuma 55.panta 1.punktu, 70.panta pirmo un otro daļu, 76.panta otro daļu un 79.panta pirmo daļu</w:t>
      </w:r>
      <w:r w:rsidRPr="00513C70">
        <w:rPr>
          <w:rFonts w:eastAsia="SimSun" w:cs="Arial"/>
          <w:szCs w:val="24"/>
          <w:u w:val="none"/>
          <w:lang w:eastAsia="zh-CN" w:bidi="hi-IN"/>
        </w:rPr>
        <w:t>,</w:t>
      </w:r>
      <w:r w:rsidRPr="00513C70">
        <w:rPr>
          <w:szCs w:val="24"/>
          <w:u w:val="none"/>
          <w:lang w:eastAsia="lv-LV"/>
        </w:rPr>
        <w:t xml:space="preserve"> un Attīstības un tautsaimniecības komitejas ieteikumu,</w:t>
      </w:r>
      <w:r w:rsidRPr="00513C70">
        <w:rPr>
          <w:rFonts w:eastAsia="SimSun" w:cs="Arial"/>
          <w:szCs w:val="24"/>
          <w:u w:val="none"/>
          <w:lang w:eastAsia="zh-CN" w:bidi="hi-IN"/>
        </w:rPr>
        <w:t xml:space="preserve"> </w:t>
      </w:r>
      <w:r w:rsidRPr="00513C70">
        <w:rPr>
          <w:szCs w:val="24"/>
          <w:u w:val="none"/>
          <w:lang w:eastAsia="lv-LV"/>
        </w:rPr>
        <w:t xml:space="preserve">atklāti balsojot: </w:t>
      </w:r>
      <w:r w:rsidRPr="00513C70">
        <w:rPr>
          <w:color w:val="000000"/>
          <w:szCs w:val="24"/>
          <w:u w:val="none"/>
          <w:lang w:eastAsia="lv-LV"/>
        </w:rPr>
        <w:t>PAR – ; PRET –; ATTURAS –, Gulbenes novada dome NOLEMJ:</w:t>
      </w:r>
    </w:p>
    <w:p w14:paraId="43585B7F" w14:textId="77777777" w:rsidR="00513C70" w:rsidRPr="00513C70" w:rsidRDefault="00513C70" w:rsidP="00C905ED">
      <w:pPr>
        <w:widowControl w:val="0"/>
        <w:suppressAutoHyphens/>
        <w:spacing w:line="360" w:lineRule="auto"/>
        <w:ind w:firstLine="720"/>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1. NODOT atsavināšanai Gulbenes novada pašvaldībai piederošo nekustamo īpašumu Jaungulbenes pagastā ar nosaukumu “Augstiņi”, kadastra numurs 5060 003 0119, kas sastāv no zemes vienības ar kadastra apzīmējumu 5060 003 0119, 3,61 ha platībā – </w:t>
      </w:r>
      <w:proofErr w:type="spellStart"/>
      <w:r w:rsidRPr="00513C70">
        <w:rPr>
          <w:rFonts w:eastAsia="SimSun" w:cs="Mangal"/>
          <w:color w:val="00000A"/>
          <w:szCs w:val="24"/>
          <w:u w:val="none"/>
          <w:lang w:eastAsia="zh-CN" w:bidi="hi-IN"/>
        </w:rPr>
        <w:t>starpgabala</w:t>
      </w:r>
      <w:proofErr w:type="spellEnd"/>
      <w:r w:rsidRPr="00513C70">
        <w:rPr>
          <w:rFonts w:eastAsia="SimSun" w:cs="Mangal"/>
          <w:color w:val="00000A"/>
          <w:szCs w:val="24"/>
          <w:u w:val="none"/>
          <w:lang w:eastAsia="zh-CN" w:bidi="hi-IN"/>
        </w:rPr>
        <w:t>.</w:t>
      </w:r>
    </w:p>
    <w:p w14:paraId="2FBAFCF7" w14:textId="77777777" w:rsidR="00513C70" w:rsidRPr="00513C70" w:rsidRDefault="00513C70" w:rsidP="00513C70">
      <w:pPr>
        <w:widowControl w:val="0"/>
        <w:suppressAutoHyphens/>
        <w:spacing w:line="360" w:lineRule="auto"/>
        <w:ind w:firstLine="720"/>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A35E5E4" w14:textId="77777777" w:rsidR="00203C2F" w:rsidRDefault="00203C2F" w:rsidP="000C7638">
      <w:pPr>
        <w:rPr>
          <w:color w:val="000000" w:themeColor="text1"/>
          <w:szCs w:val="24"/>
          <w:u w:val="none"/>
        </w:rPr>
      </w:pPr>
    </w:p>
    <w:p w14:paraId="10C136A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5F5A111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“Stāķu mazdārziņš” atsavināšanu</w:t>
      </w:r>
    </w:p>
    <w:p w14:paraId="1D4F4FB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6B1F29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AFFE069" w14:textId="77777777" w:rsidR="00F77E93" w:rsidRPr="00575A1B" w:rsidRDefault="00F77E93" w:rsidP="00F77E93">
      <w:pPr>
        <w:rPr>
          <w:rFonts w:eastAsia="Calibri"/>
          <w:szCs w:val="24"/>
          <w:u w:val="none"/>
        </w:rPr>
      </w:pPr>
      <w:r>
        <w:rPr>
          <w:rFonts w:eastAsia="Calibri"/>
          <w:szCs w:val="24"/>
          <w:u w:val="none"/>
        </w:rPr>
        <w:t>DEBATĒS PIEDALĀS: nav</w:t>
      </w:r>
    </w:p>
    <w:p w14:paraId="3550DDC8" w14:textId="77777777" w:rsidR="00F77E93" w:rsidRDefault="00F77E93" w:rsidP="00F77E93">
      <w:pPr>
        <w:rPr>
          <w:rFonts w:eastAsia="Calibri"/>
          <w:color w:val="FF0000"/>
          <w:szCs w:val="24"/>
          <w:u w:val="none"/>
        </w:rPr>
      </w:pPr>
    </w:p>
    <w:p w14:paraId="7A591FFD" w14:textId="77777777" w:rsidR="00F77E93" w:rsidRDefault="00F77E93" w:rsidP="00F77E93">
      <w:pPr>
        <w:spacing w:line="360" w:lineRule="auto"/>
        <w:ind w:firstLine="567"/>
        <w:jc w:val="both"/>
        <w:rPr>
          <w:u w:val="none"/>
        </w:rPr>
      </w:pPr>
      <w:r>
        <w:rPr>
          <w:u w:val="none"/>
        </w:rPr>
        <w:t>Attīstības un tautsaimniecības komiteja atklāti balsojot:</w:t>
      </w:r>
    </w:p>
    <w:p w14:paraId="482D210D" w14:textId="77777777" w:rsidR="00F77E93" w:rsidRDefault="00F77E93" w:rsidP="00F77E93">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 "Nepiedalās" – nav</w:t>
      </w:r>
      <w:r>
        <w:rPr>
          <w:u w:val="none"/>
        </w:rPr>
        <w:t>, NOLEMJ</w:t>
      </w:r>
      <w:r w:rsidRPr="00B24B3A">
        <w:rPr>
          <w:u w:val="none"/>
        </w:rPr>
        <w:t>:</w:t>
      </w:r>
    </w:p>
    <w:p w14:paraId="0659B82F"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277159" w14:textId="77777777" w:rsidR="00513C70" w:rsidRPr="00513C70" w:rsidRDefault="00513C70" w:rsidP="00513C70">
      <w:pPr>
        <w:ind w:firstLine="709"/>
        <w:jc w:val="center"/>
        <w:rPr>
          <w:b/>
          <w:snapToGrid w:val="0"/>
          <w:szCs w:val="24"/>
          <w:u w:val="none"/>
        </w:rPr>
      </w:pPr>
      <w:r w:rsidRPr="00513C70">
        <w:rPr>
          <w:b/>
          <w:snapToGrid w:val="0"/>
          <w:szCs w:val="24"/>
          <w:u w:val="none"/>
        </w:rPr>
        <w:t>Par nekustamā īpašuma Stradu pagastā ar nosaukumu “Stāķu mazdārziņš” atsavināšanu</w:t>
      </w:r>
    </w:p>
    <w:p w14:paraId="5734512D" w14:textId="77777777" w:rsidR="00513C70" w:rsidRPr="00513C70" w:rsidRDefault="00513C70" w:rsidP="00513C70">
      <w:pPr>
        <w:jc w:val="center"/>
        <w:rPr>
          <w:snapToGrid w:val="0"/>
          <w:szCs w:val="24"/>
          <w:u w:val="none"/>
        </w:rPr>
      </w:pPr>
    </w:p>
    <w:p w14:paraId="0D1B1048" w14:textId="77777777" w:rsidR="00513C70" w:rsidRPr="00513C70" w:rsidRDefault="00513C70" w:rsidP="00513C70">
      <w:pPr>
        <w:spacing w:line="360" w:lineRule="auto"/>
        <w:ind w:firstLine="720"/>
        <w:jc w:val="both"/>
        <w:rPr>
          <w:bCs/>
          <w:szCs w:val="24"/>
          <w:u w:val="none"/>
          <w:lang w:eastAsia="lv-LV"/>
        </w:rPr>
      </w:pPr>
      <w:r w:rsidRPr="00513C70">
        <w:rPr>
          <w:bCs/>
          <w:szCs w:val="24"/>
          <w:u w:val="none"/>
          <w:lang w:eastAsia="lv-LV"/>
        </w:rPr>
        <w:t xml:space="preserve">Izskatīts </w:t>
      </w:r>
      <w:r w:rsidRPr="00513C70">
        <w:rPr>
          <w:b/>
          <w:szCs w:val="24"/>
          <w:u w:val="none"/>
          <w:lang w:eastAsia="lv-LV"/>
        </w:rPr>
        <w:t>Gulbenes novada Stradu pagasta pārvaldes</w:t>
      </w:r>
      <w:r w:rsidRPr="00513C70">
        <w:rPr>
          <w:bCs/>
          <w:szCs w:val="24"/>
          <w:u w:val="none"/>
          <w:lang w:eastAsia="lv-LV"/>
        </w:rPr>
        <w:t>, reģistrācijas Nr.40900015569, juridiskā adrese: Brīvības iela 8, Gulbene, Gulbenes novads, LV-4401, 2023.gada 27.septembra iesniegums Nr.</w:t>
      </w:r>
      <w:r w:rsidRPr="00513C70">
        <w:rPr>
          <w:rFonts w:ascii="Arial" w:hAnsi="Arial" w:cs="Arial"/>
          <w:sz w:val="22"/>
          <w:u w:val="none"/>
          <w:lang w:eastAsia="lv-LV"/>
        </w:rPr>
        <w:t xml:space="preserve"> </w:t>
      </w:r>
      <w:r w:rsidRPr="00513C70">
        <w:rPr>
          <w:bCs/>
          <w:szCs w:val="24"/>
          <w:u w:val="none"/>
          <w:lang w:eastAsia="lv-LV"/>
        </w:rPr>
        <w:t>SR/4.2/23/63 (Gulbenes novada pašvaldībā saņemts 2023.gada 27.septembrī un reģistrēts ar Nr. GND/5.13.2/23/1934-G) ar lūgumu nodot atsavināšanai Gulbenes novada pašvaldībai piederošo zemes vienību ar kadastra apzīmējumu 5090 002 0695, 0,0746 ha platībā. Iesniegumā norādīts, ka Gulbenes novada Stradu pagasta pārvalde ir veikusi izvērtēšanu un secinājusi, ka nekustamais īpašums sastāv no lauksaimniecībā izmantojamās zemes, kas nav nepieciešama pašvaldības autonomo funkciju veikšanai.</w:t>
      </w:r>
    </w:p>
    <w:p w14:paraId="624C40F8" w14:textId="77777777" w:rsidR="00513C70" w:rsidRPr="00513C70" w:rsidRDefault="00513C70" w:rsidP="00513C70">
      <w:pPr>
        <w:spacing w:line="360" w:lineRule="auto"/>
        <w:ind w:firstLine="709"/>
        <w:jc w:val="both"/>
        <w:rPr>
          <w:noProof/>
          <w:color w:val="000000"/>
          <w:szCs w:val="24"/>
          <w:u w:val="none"/>
          <w:lang w:eastAsia="lv-LV"/>
        </w:rPr>
      </w:pPr>
      <w:r w:rsidRPr="00513C70">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atklāti balsojot: PAR – ; PRET –; ATTURAS –, Gulbenes novada dome NOLEMJ</w:t>
      </w:r>
      <w:r w:rsidRPr="00513C70">
        <w:rPr>
          <w:color w:val="000000"/>
          <w:szCs w:val="24"/>
          <w:u w:val="none"/>
          <w:lang w:eastAsia="lv-LV"/>
        </w:rPr>
        <w:t>:</w:t>
      </w:r>
    </w:p>
    <w:p w14:paraId="22654762" w14:textId="77777777" w:rsidR="00513C70" w:rsidRPr="00513C70" w:rsidRDefault="00513C70" w:rsidP="002842C2">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1. NODOT atsavināšanai Gulbenes novada pašvaldībai piederošo nekustamo īpašumu Stradu pagastā ar nosaukumu “Stāķu mazdārziņš”, kadastra numurs 5090 002 0697, kas sastāv no zemes vienības ar kadastra apzīmējumu 5090 002 0695, 0,0746 ha platībā, atklātā mutiskā izsolē ar augšupejošu soli.</w:t>
      </w:r>
    </w:p>
    <w:p w14:paraId="2270338D" w14:textId="77777777" w:rsidR="00513C70" w:rsidRPr="00513C70" w:rsidRDefault="00513C70" w:rsidP="002842C2">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21953A19" w14:textId="77777777" w:rsidR="00203C2F" w:rsidRDefault="00203C2F" w:rsidP="000C7638">
      <w:pPr>
        <w:rPr>
          <w:color w:val="000000" w:themeColor="text1"/>
          <w:szCs w:val="24"/>
          <w:u w:val="none"/>
        </w:rPr>
      </w:pPr>
    </w:p>
    <w:p w14:paraId="74E29F1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34FDC5D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kustamās mantas – traktora piekabes LMR-2,5/01 (valsts reģistrācijas numurs P717LK), atsavināšanu</w:t>
      </w:r>
    </w:p>
    <w:p w14:paraId="069BA17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B8D722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AFB88FD" w14:textId="77777777" w:rsidR="00F77E93" w:rsidRPr="00575A1B" w:rsidRDefault="00F77E93" w:rsidP="00F77E93">
      <w:pPr>
        <w:rPr>
          <w:rFonts w:eastAsia="Calibri"/>
          <w:szCs w:val="24"/>
          <w:u w:val="none"/>
        </w:rPr>
      </w:pPr>
      <w:r>
        <w:rPr>
          <w:rFonts w:eastAsia="Calibri"/>
          <w:szCs w:val="24"/>
          <w:u w:val="none"/>
        </w:rPr>
        <w:t>DEBATĒS PIEDALĀS: nav</w:t>
      </w:r>
    </w:p>
    <w:p w14:paraId="5EC3284D" w14:textId="77777777" w:rsidR="00F77E93" w:rsidRDefault="00F77E93" w:rsidP="00F77E93">
      <w:pPr>
        <w:rPr>
          <w:rFonts w:eastAsia="Calibri"/>
          <w:color w:val="FF0000"/>
          <w:szCs w:val="24"/>
          <w:u w:val="none"/>
        </w:rPr>
      </w:pPr>
    </w:p>
    <w:p w14:paraId="7FEDFC5E" w14:textId="77777777" w:rsidR="00F77E93" w:rsidRDefault="00F77E93" w:rsidP="00F77E93">
      <w:pPr>
        <w:spacing w:line="360" w:lineRule="auto"/>
        <w:ind w:firstLine="567"/>
        <w:jc w:val="both"/>
        <w:rPr>
          <w:u w:val="none"/>
        </w:rPr>
      </w:pPr>
      <w:r>
        <w:rPr>
          <w:u w:val="none"/>
        </w:rPr>
        <w:t>Attīstības un tautsaimniecības komiteja atklāti balsojot:</w:t>
      </w:r>
    </w:p>
    <w:p w14:paraId="67F79FA7"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1B4AD1A"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3205FAC"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 xml:space="preserve">kustamās mantas – traktora piekabes LMR-2,5/01 (valsts </w:t>
      </w:r>
      <w:r w:rsidRPr="00513C70">
        <w:rPr>
          <w:b/>
          <w:snapToGrid w:val="0"/>
          <w:szCs w:val="24"/>
          <w:u w:val="none"/>
        </w:rPr>
        <w:t>reģistrācijas numurs P717LK),</w:t>
      </w:r>
      <w:r w:rsidRPr="00513C70">
        <w:rPr>
          <w:b/>
          <w:snapToGrid w:val="0"/>
          <w:szCs w:val="20"/>
          <w:u w:val="none"/>
        </w:rPr>
        <w:t xml:space="preserve"> atsavināšanu</w:t>
      </w:r>
    </w:p>
    <w:p w14:paraId="0C03098D" w14:textId="77777777" w:rsidR="00513C70" w:rsidRPr="00513C70" w:rsidRDefault="00513C70" w:rsidP="00513C70">
      <w:pPr>
        <w:rPr>
          <w:szCs w:val="24"/>
          <w:u w:val="none"/>
          <w:lang w:eastAsia="lv-LV"/>
        </w:rPr>
      </w:pPr>
    </w:p>
    <w:p w14:paraId="6B922550" w14:textId="77777777" w:rsidR="00513C70" w:rsidRPr="00513C70" w:rsidRDefault="00513C70" w:rsidP="00513C70">
      <w:pPr>
        <w:spacing w:line="360" w:lineRule="auto"/>
        <w:ind w:firstLine="567"/>
        <w:jc w:val="both"/>
        <w:rPr>
          <w:b/>
          <w:szCs w:val="24"/>
          <w:u w:val="none"/>
          <w:lang w:eastAsia="lv-LV"/>
        </w:rPr>
      </w:pPr>
      <w:r w:rsidRPr="00513C70">
        <w:rPr>
          <w:szCs w:val="24"/>
          <w:u w:val="none"/>
          <w:lang w:eastAsia="lv-LV"/>
        </w:rPr>
        <w:t xml:space="preserve">Gulbenes novada pašvaldībā saņemts </w:t>
      </w:r>
      <w:r w:rsidRPr="00513C70">
        <w:rPr>
          <w:b/>
          <w:szCs w:val="24"/>
          <w:u w:val="none"/>
          <w:lang w:eastAsia="lv-LV"/>
        </w:rPr>
        <w:t xml:space="preserve">Gulbenes labiekārtošanas iestādes, </w:t>
      </w:r>
      <w:r w:rsidRPr="00513C70">
        <w:rPr>
          <w:bCs/>
          <w:szCs w:val="24"/>
          <w:u w:val="none"/>
          <w:lang w:eastAsia="lv-LV"/>
        </w:rPr>
        <w:t xml:space="preserve">reģistrācijas Nr.90009151290, juridiskā adrese Dīķa iela 1, Gulbene, Gulbenes novads, LV-4401, </w:t>
      </w:r>
      <w:r w:rsidRPr="00513C70">
        <w:rPr>
          <w:szCs w:val="24"/>
          <w:u w:val="none"/>
          <w:lang w:eastAsia="lv-LV"/>
        </w:rPr>
        <w:t>2023.gada 5.septembra iesniegums Nr. LAB/1.7/23/17 (Gulbenes novada pašvaldībā saņemts 2023.gada 5.septembrī un reģistrēts ar Nr. GND/5.13.2/23/1785-G), kurā izteikts lūgums Gulbenes novada pašvaldības Īpašumu pārraudzības nodaļai organizēt kustamās mantas – traktora piekabes LMR-2,5/01 (valsts reģistrācijas numurs P717LK, 2000.gada izlaidums, rūpnīcas Nr. 052), atsavināšanu.</w:t>
      </w:r>
    </w:p>
    <w:p w14:paraId="60AE5CA5" w14:textId="77777777" w:rsidR="00513C70" w:rsidRPr="00513C70" w:rsidRDefault="00513C70" w:rsidP="002842C2">
      <w:pPr>
        <w:widowControl w:val="0"/>
        <w:spacing w:line="360" w:lineRule="auto"/>
        <w:ind w:firstLine="567"/>
        <w:jc w:val="both"/>
        <w:rPr>
          <w:szCs w:val="24"/>
          <w:u w:val="none"/>
          <w:lang w:eastAsia="lv-LV"/>
        </w:rPr>
      </w:pPr>
      <w:r w:rsidRPr="00513C70">
        <w:rPr>
          <w:szCs w:val="24"/>
          <w:u w:val="none"/>
          <w:lang w:eastAsia="lv-LV"/>
        </w:rPr>
        <w:t xml:space="preserve">2023.gada 27.septembrī sauszemes transportlīdzekļu tehniskais eksperts Ansis </w:t>
      </w:r>
      <w:proofErr w:type="spellStart"/>
      <w:r w:rsidRPr="00513C70">
        <w:rPr>
          <w:szCs w:val="24"/>
          <w:u w:val="none"/>
          <w:lang w:eastAsia="lv-LV"/>
        </w:rPr>
        <w:t>Vārsbergs</w:t>
      </w:r>
      <w:proofErr w:type="spellEnd"/>
      <w:r w:rsidRPr="00513C70">
        <w:rPr>
          <w:szCs w:val="24"/>
          <w:u w:val="none"/>
          <w:lang w:eastAsia="lv-LV"/>
        </w:rPr>
        <w:t xml:space="preserve"> (sertifikāts AA Nr.408, spēkā līdz 2024.gada 29.janvārim) ir veicis augstākminētā transportlīdzekļa novērtēšanu. Transportlīdzekļa vērtība pēc LTAB vērtību kataloga un metodikas, ņemot vērā tehnisko stāvokli un ekspluatācijas nolietojumu, ir 249,75 EUR (divi simti četrdesmit deviņi </w:t>
      </w:r>
      <w:proofErr w:type="spellStart"/>
      <w:r w:rsidRPr="00513C70">
        <w:rPr>
          <w:i/>
          <w:szCs w:val="24"/>
          <w:u w:val="none"/>
          <w:lang w:eastAsia="lv-LV"/>
        </w:rPr>
        <w:t>euro</w:t>
      </w:r>
      <w:proofErr w:type="spellEnd"/>
      <w:r w:rsidRPr="00513C70">
        <w:rPr>
          <w:i/>
          <w:szCs w:val="24"/>
          <w:u w:val="none"/>
          <w:lang w:eastAsia="lv-LV"/>
        </w:rPr>
        <w:t xml:space="preserve"> </w:t>
      </w:r>
      <w:r w:rsidRPr="00513C70">
        <w:rPr>
          <w:szCs w:val="24"/>
          <w:u w:val="none"/>
          <w:lang w:eastAsia="lv-LV"/>
        </w:rPr>
        <w:t xml:space="preserve">75 </w:t>
      </w:r>
      <w:r w:rsidRPr="00513C70">
        <w:rPr>
          <w:i/>
          <w:iCs/>
          <w:szCs w:val="24"/>
          <w:u w:val="none"/>
          <w:lang w:eastAsia="lv-LV"/>
        </w:rPr>
        <w:t>centi</w:t>
      </w:r>
      <w:r w:rsidRPr="00513C70">
        <w:rPr>
          <w:szCs w:val="24"/>
          <w:u w:val="none"/>
          <w:lang w:eastAsia="lv-LV"/>
        </w:rPr>
        <w:t>).</w:t>
      </w:r>
    </w:p>
    <w:p w14:paraId="1C251AE8" w14:textId="77777777" w:rsidR="00513C70" w:rsidRPr="00513C70" w:rsidRDefault="00513C70" w:rsidP="002842C2">
      <w:pPr>
        <w:widowControl w:val="0"/>
        <w:spacing w:line="360" w:lineRule="auto"/>
        <w:ind w:firstLine="567"/>
        <w:jc w:val="both"/>
        <w:rPr>
          <w:szCs w:val="24"/>
          <w:u w:val="none"/>
          <w:lang w:eastAsia="lv-LV"/>
        </w:rPr>
      </w:pPr>
      <w:r w:rsidRPr="00513C70">
        <w:rPr>
          <w:szCs w:val="24"/>
          <w:u w:val="none"/>
          <w:lang w:eastAsia="lv-LV"/>
        </w:rPr>
        <w:t xml:space="preserve">Traktora piekabei LMR-2,5/01 (valsts reģistrācijas numurs P717LK) ir nepieciešama vispārējās korozijas novēršana, krāsojuma remonts. Labā aizmugurējā luktura, kreisā aizmugurējā luktura un tilta sijas maiņa. </w:t>
      </w:r>
    </w:p>
    <w:p w14:paraId="5685FE8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Gulbenes novada pašvaldības pamatlīdzekļu kartītē Nr. 001158, inventāra Nr. p10001881, traktora piekabei LMR-2,5/01 (valsts reģistrācijas numurs P717LK)  atlikusī bilances vērtība uz 2023.gada 12.oktobri ir 0,00 EUR (nulle </w:t>
      </w:r>
      <w:proofErr w:type="spellStart"/>
      <w:r w:rsidRPr="00513C70">
        <w:rPr>
          <w:i/>
          <w:szCs w:val="24"/>
          <w:u w:val="none"/>
          <w:lang w:eastAsia="lv-LV"/>
        </w:rPr>
        <w:t>euro</w:t>
      </w:r>
      <w:proofErr w:type="spellEnd"/>
      <w:r w:rsidRPr="00513C70">
        <w:rPr>
          <w:i/>
          <w:szCs w:val="24"/>
          <w:u w:val="none"/>
          <w:lang w:eastAsia="lv-LV"/>
        </w:rPr>
        <w:t xml:space="preserve"> </w:t>
      </w:r>
      <w:r w:rsidRPr="00513C70">
        <w:rPr>
          <w:szCs w:val="24"/>
          <w:u w:val="none"/>
          <w:lang w:eastAsia="lv-LV"/>
        </w:rPr>
        <w:t xml:space="preserve">00 </w:t>
      </w:r>
      <w:r w:rsidRPr="00513C70">
        <w:rPr>
          <w:i/>
          <w:iCs/>
          <w:szCs w:val="24"/>
          <w:u w:val="none"/>
          <w:lang w:eastAsia="lv-LV"/>
        </w:rPr>
        <w:t>centi</w:t>
      </w:r>
      <w:r w:rsidRPr="00513C70">
        <w:rPr>
          <w:szCs w:val="24"/>
          <w:u w:val="none"/>
          <w:lang w:eastAsia="lv-LV"/>
        </w:rPr>
        <w:t>).</w:t>
      </w:r>
    </w:p>
    <w:p w14:paraId="6D81C553" w14:textId="77777777" w:rsidR="00513C70" w:rsidRPr="00513C70" w:rsidRDefault="00513C70" w:rsidP="00513C70">
      <w:pPr>
        <w:spacing w:line="360" w:lineRule="auto"/>
        <w:ind w:firstLine="567"/>
        <w:jc w:val="both"/>
        <w:rPr>
          <w:noProof/>
          <w:color w:val="000000"/>
          <w:szCs w:val="24"/>
          <w:u w:val="none"/>
          <w:lang w:eastAsia="lv-LV"/>
        </w:rPr>
      </w:pPr>
      <w:r w:rsidRPr="00513C70">
        <w:rPr>
          <w:szCs w:val="24"/>
          <w:u w:val="none"/>
          <w:lang w:eastAsia="lv-LV"/>
        </w:rPr>
        <w:t xml:space="preserve">Ņemot vērā Gulbenes novada domes Īpašuma novērtēšanas un izsoļu komisijas 2023.gada 12.oktobra sēdes lēmumu, protokols Nr. GND/2.7.2/23/139, pamatojoties uz Pašvaldību likuma 10.panta pirmās daļas 17.punktu, kas nosaka, ka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šā likuma 10.panta pirmās daļas 21.punktā noteikts, ka dome ir tiesīga izlemt ikvienu pašvaldības kompetences jautājumu; tikai domes kompetencē ir pieņemt lēmumus citos ārējos normatīvajos aktos paredzētajos gadījumos, Publiskas personas mantas atsavināšanas </w:t>
      </w:r>
      <w:r w:rsidRPr="00513C70">
        <w:rPr>
          <w:szCs w:val="24"/>
          <w:u w:val="none"/>
          <w:lang w:eastAsia="lv-LV"/>
        </w:rPr>
        <w:lastRenderedPageBreak/>
        <w:t xml:space="preserve">likuma 37.panta pirmās daļas 1.punktu, kas nosaka, ka pārdot publiskas personas mantu par brīvu cenu var, ja kustamās mantas atlikusī bilances vērtība pēc grāmatvedības uzskaites datiem ir mazāka par 700 </w:t>
      </w:r>
      <w:proofErr w:type="spellStart"/>
      <w:r w:rsidRPr="00513C70">
        <w:rPr>
          <w:i/>
          <w:szCs w:val="24"/>
          <w:u w:val="none"/>
          <w:lang w:eastAsia="lv-LV"/>
        </w:rPr>
        <w:t>euro</w:t>
      </w:r>
      <w:proofErr w:type="spellEnd"/>
      <w:r w:rsidRPr="00513C70">
        <w:rPr>
          <w:szCs w:val="24"/>
          <w:u w:val="none"/>
          <w:lang w:eastAsia="lv-LV"/>
        </w:rPr>
        <w:t xml:space="preserve">, šajā gadījumā pārdošanas cena nedrīkst būt mazāka par atlikušo vērtību, Publiskas personas mantas atsavināšanas likuma 3.panta pirmās daļas 1.punktu un otro daļu, 10.pantu, 15.pantu, un Attīstības un tautsaimniecības komitejas ieteikumu, atklāti balsojot: </w:t>
      </w:r>
      <w:r w:rsidRPr="00513C70">
        <w:rPr>
          <w:color w:val="000000"/>
          <w:szCs w:val="24"/>
          <w:u w:val="none"/>
          <w:lang w:eastAsia="lv-LV"/>
        </w:rPr>
        <w:t>PAR – ; PRET –; ATTURAS –, Gulbenes novada dome NOLEMJ</w:t>
      </w:r>
      <w:r w:rsidRPr="00513C70">
        <w:rPr>
          <w:szCs w:val="24"/>
          <w:u w:val="none"/>
          <w:lang w:eastAsia="lv-LV"/>
        </w:rPr>
        <w:t>:</w:t>
      </w:r>
    </w:p>
    <w:p w14:paraId="267BE3E9"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1. NODOT atsavināšanai Gulbenes novada pašvaldības īpašumā esošo kustamo mantu – traktora piekabi LMR-2,5/01 (valsts reģistrācijas numurs P717LK, 2000.gada izlaidums, rūpnīcas Nr. 052), par brīvu cenu.</w:t>
      </w:r>
    </w:p>
    <w:p w14:paraId="79E324B4"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 xml:space="preserve">2. APSTIPRINĀT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 xml:space="preserve">traktora piekabes LMR-2,5/01 (valsts reģistrācijas numurs P717LK, 2000.gada izlaidums, rūpnīcas Nr. 052), brīvo cenu 249,75 EUR (divi simti četrdesmit deviņi </w:t>
      </w:r>
      <w:proofErr w:type="spellStart"/>
      <w:r w:rsidRPr="00513C70">
        <w:rPr>
          <w:i/>
          <w:iCs/>
          <w:szCs w:val="24"/>
          <w:u w:val="none"/>
          <w:lang w:eastAsia="lv-LV"/>
        </w:rPr>
        <w:t>euro</w:t>
      </w:r>
      <w:proofErr w:type="spellEnd"/>
      <w:r w:rsidRPr="00513C70">
        <w:rPr>
          <w:szCs w:val="24"/>
          <w:u w:val="none"/>
          <w:lang w:eastAsia="lv-LV"/>
        </w:rPr>
        <w:t xml:space="preserve"> 75 </w:t>
      </w:r>
      <w:r w:rsidRPr="00513C70">
        <w:rPr>
          <w:i/>
          <w:iCs/>
          <w:szCs w:val="24"/>
          <w:u w:val="none"/>
          <w:lang w:eastAsia="lv-LV"/>
        </w:rPr>
        <w:t>centi</w:t>
      </w:r>
      <w:r w:rsidRPr="00513C70">
        <w:rPr>
          <w:szCs w:val="24"/>
          <w:u w:val="none"/>
          <w:lang w:eastAsia="lv-LV"/>
        </w:rPr>
        <w:t>).</w:t>
      </w:r>
    </w:p>
    <w:p w14:paraId="1A03FD09" w14:textId="77777777" w:rsidR="00513C70" w:rsidRPr="00513C70" w:rsidRDefault="00513C70" w:rsidP="002842C2">
      <w:pPr>
        <w:spacing w:line="360" w:lineRule="auto"/>
        <w:ind w:firstLine="567"/>
        <w:jc w:val="both"/>
        <w:rPr>
          <w:color w:val="0563C1"/>
          <w:szCs w:val="24"/>
          <w:lang w:eastAsia="lv-LV"/>
        </w:rPr>
      </w:pPr>
      <w:r w:rsidRPr="00513C70">
        <w:rPr>
          <w:szCs w:val="24"/>
          <w:u w:val="none"/>
          <w:lang w:eastAsia="lv-LV"/>
        </w:rPr>
        <w:t xml:space="preserve">3. PUBLICĒT sludinājumu par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 xml:space="preserve">traktora piekabes LMR-2,5/01 (valsts reģistrācijas numurs P717LK), pārdošanu </w:t>
      </w:r>
      <w:r w:rsidRPr="00513C70">
        <w:rPr>
          <w:color w:val="000000"/>
          <w:szCs w:val="24"/>
          <w:u w:val="none"/>
          <w:lang w:eastAsia="lv-LV"/>
        </w:rPr>
        <w:t xml:space="preserve">Gulbenes novada pašvaldības tīmekļa vietnē </w:t>
      </w:r>
      <w:hyperlink r:id="rId13" w:history="1">
        <w:r w:rsidRPr="00513C70">
          <w:rPr>
            <w:rFonts w:cs="Arial"/>
            <w:color w:val="0563C1"/>
            <w:szCs w:val="24"/>
            <w:lang w:eastAsia="lv-LV"/>
          </w:rPr>
          <w:t>www.gulbene.lv</w:t>
        </w:r>
      </w:hyperlink>
      <w:r w:rsidRPr="00513C70">
        <w:rPr>
          <w:color w:val="0563C1"/>
          <w:szCs w:val="24"/>
          <w:lang w:eastAsia="lv-LV"/>
        </w:rPr>
        <w:t>.</w:t>
      </w:r>
    </w:p>
    <w:p w14:paraId="260F0EA0" w14:textId="77777777" w:rsidR="00513C70" w:rsidRPr="00513C70" w:rsidRDefault="00513C70" w:rsidP="002842C2">
      <w:pPr>
        <w:widowControl w:val="0"/>
        <w:spacing w:line="360" w:lineRule="auto"/>
        <w:ind w:firstLine="567"/>
        <w:jc w:val="both"/>
        <w:rPr>
          <w:szCs w:val="24"/>
          <w:u w:val="none"/>
          <w:lang w:eastAsia="lv-LV"/>
        </w:rPr>
      </w:pPr>
      <w:r w:rsidRPr="00513C70">
        <w:rPr>
          <w:szCs w:val="24"/>
          <w:u w:val="none"/>
          <w:lang w:eastAsia="lv-LV"/>
        </w:rPr>
        <w:t xml:space="preserve">4. NOTEIKT, ka, ja 5 (piecu) darba dienu laikā pēc informācijas publicēšanas pašvaldības </w:t>
      </w:r>
      <w:r w:rsidRPr="00513C70">
        <w:rPr>
          <w:color w:val="000000"/>
          <w:szCs w:val="24"/>
          <w:u w:val="none"/>
          <w:lang w:eastAsia="lv-LV"/>
        </w:rPr>
        <w:t>tīmekļa vietnē</w:t>
      </w:r>
      <w:r w:rsidRPr="00513C70">
        <w:rPr>
          <w:szCs w:val="24"/>
          <w:u w:val="none"/>
          <w:lang w:eastAsia="lv-LV"/>
        </w:rPr>
        <w:t>, traktora piekabi LMR-2,5/01 (valsts reģistrācijas numurs P717LK) pirkt piesakās vairāki pretendenti, Gulbenes novada domes Īpašuma novērtēšanas un izsoļu komisija organizē izsoli ar augšupejošu soli Publiskas personas mantas atsavināšanas likumā noteiktajā kārtībā.</w:t>
      </w:r>
    </w:p>
    <w:p w14:paraId="2AB0C720" w14:textId="77777777" w:rsidR="00513C70" w:rsidRPr="00513C70" w:rsidRDefault="00513C70" w:rsidP="002842C2">
      <w:pPr>
        <w:widowControl w:val="0"/>
        <w:spacing w:line="360" w:lineRule="auto"/>
        <w:ind w:firstLine="567"/>
        <w:jc w:val="both"/>
        <w:rPr>
          <w:szCs w:val="24"/>
          <w:u w:val="none"/>
          <w:lang w:eastAsia="lv-LV"/>
        </w:rPr>
      </w:pPr>
      <w:r w:rsidRPr="00513C70">
        <w:rPr>
          <w:szCs w:val="24"/>
          <w:u w:val="none"/>
          <w:lang w:eastAsia="lv-LV"/>
        </w:rPr>
        <w:t xml:space="preserve">5. UZDOT Gulbenes novada pašvaldības Īpašuma novērtēšanas un izsoļu komisijai organizēt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traktora piekabes LMR-2,5/01 (valsts reģistrācijas numurs P717LK, 2000.gada izlaidums, rūpnīcas Nr. 052), atsavināšanu.</w:t>
      </w:r>
    </w:p>
    <w:p w14:paraId="2923D5F8" w14:textId="77777777" w:rsidR="00C905ED" w:rsidRDefault="00C905ED" w:rsidP="00575A1B">
      <w:pPr>
        <w:jc w:val="center"/>
        <w:rPr>
          <w:b/>
          <w:noProof/>
          <w:color w:val="000000" w:themeColor="text1"/>
          <w:szCs w:val="24"/>
          <w:u w:val="none"/>
        </w:rPr>
      </w:pPr>
    </w:p>
    <w:p w14:paraId="443824F4" w14:textId="5ED46096"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38EE7C0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kustamās mantas – transportlīdzekļa VW Transporter (valsts reģistrācijas numurs FG8847), atsavināšanu</w:t>
      </w:r>
    </w:p>
    <w:p w14:paraId="30182AA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A28040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B617359" w14:textId="77777777" w:rsidR="00F77E93" w:rsidRPr="00575A1B" w:rsidRDefault="00F77E93" w:rsidP="00F77E93">
      <w:pPr>
        <w:rPr>
          <w:rFonts w:eastAsia="Calibri"/>
          <w:szCs w:val="24"/>
          <w:u w:val="none"/>
        </w:rPr>
      </w:pPr>
      <w:r>
        <w:rPr>
          <w:rFonts w:eastAsia="Calibri"/>
          <w:szCs w:val="24"/>
          <w:u w:val="none"/>
        </w:rPr>
        <w:t>DEBATĒS PIEDALĀS: nav</w:t>
      </w:r>
    </w:p>
    <w:p w14:paraId="5492D9F3" w14:textId="77777777" w:rsidR="00F77E93" w:rsidRDefault="00F77E93" w:rsidP="00F77E93">
      <w:pPr>
        <w:rPr>
          <w:rFonts w:eastAsia="Calibri"/>
          <w:color w:val="FF0000"/>
          <w:szCs w:val="24"/>
          <w:u w:val="none"/>
        </w:rPr>
      </w:pPr>
    </w:p>
    <w:p w14:paraId="20C01718" w14:textId="77777777" w:rsidR="00F77E93" w:rsidRDefault="00F77E93" w:rsidP="00F77E93">
      <w:pPr>
        <w:spacing w:line="360" w:lineRule="auto"/>
        <w:ind w:firstLine="567"/>
        <w:jc w:val="both"/>
        <w:rPr>
          <w:u w:val="none"/>
        </w:rPr>
      </w:pPr>
      <w:r>
        <w:rPr>
          <w:u w:val="none"/>
        </w:rPr>
        <w:t>Attīstības un tautsaimniecības komiteja atklāti balsojot:</w:t>
      </w:r>
    </w:p>
    <w:p w14:paraId="0442C911"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1284062"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CA6A9A"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 xml:space="preserve">kustamās mantas – transportlīdzekļa VW </w:t>
      </w:r>
      <w:proofErr w:type="spellStart"/>
      <w:r w:rsidRPr="00513C70">
        <w:rPr>
          <w:b/>
          <w:snapToGrid w:val="0"/>
          <w:szCs w:val="20"/>
          <w:u w:val="none"/>
        </w:rPr>
        <w:t>Transporter</w:t>
      </w:r>
      <w:proofErr w:type="spellEnd"/>
      <w:r w:rsidRPr="00513C70">
        <w:rPr>
          <w:b/>
          <w:snapToGrid w:val="0"/>
          <w:szCs w:val="20"/>
          <w:u w:val="none"/>
        </w:rPr>
        <w:t xml:space="preserve"> (valsts </w:t>
      </w:r>
      <w:r w:rsidRPr="00513C70">
        <w:rPr>
          <w:b/>
          <w:snapToGrid w:val="0"/>
          <w:szCs w:val="24"/>
          <w:u w:val="none"/>
        </w:rPr>
        <w:t>reģistrācijas numurs FG8847),</w:t>
      </w:r>
      <w:r w:rsidRPr="00513C70">
        <w:rPr>
          <w:b/>
          <w:snapToGrid w:val="0"/>
          <w:szCs w:val="20"/>
          <w:u w:val="none"/>
        </w:rPr>
        <w:t xml:space="preserve"> atsavināšanu</w:t>
      </w:r>
    </w:p>
    <w:p w14:paraId="43688178" w14:textId="77777777" w:rsidR="00513C70" w:rsidRPr="00513C70" w:rsidRDefault="00513C70" w:rsidP="00513C70">
      <w:pPr>
        <w:rPr>
          <w:szCs w:val="24"/>
          <w:u w:val="none"/>
          <w:lang w:eastAsia="lv-LV"/>
        </w:rPr>
      </w:pPr>
    </w:p>
    <w:p w14:paraId="1B3BA53F" w14:textId="77777777" w:rsidR="00513C70" w:rsidRPr="00513C70" w:rsidRDefault="00513C70" w:rsidP="00513C70">
      <w:pPr>
        <w:spacing w:line="360" w:lineRule="auto"/>
        <w:ind w:firstLine="567"/>
        <w:jc w:val="both"/>
        <w:rPr>
          <w:b/>
          <w:szCs w:val="24"/>
          <w:u w:val="none"/>
          <w:lang w:eastAsia="lv-LV"/>
        </w:rPr>
      </w:pPr>
      <w:r w:rsidRPr="00513C70">
        <w:rPr>
          <w:szCs w:val="24"/>
          <w:u w:val="none"/>
          <w:lang w:eastAsia="lv-LV"/>
        </w:rPr>
        <w:t xml:space="preserve">Gulbenes novada pašvaldībā saņemts </w:t>
      </w:r>
      <w:r w:rsidRPr="00513C70">
        <w:rPr>
          <w:b/>
          <w:szCs w:val="24"/>
          <w:u w:val="none"/>
          <w:lang w:eastAsia="lv-LV"/>
        </w:rPr>
        <w:t xml:space="preserve">Gulbenes labiekārtošanas iestādes, </w:t>
      </w:r>
      <w:r w:rsidRPr="00513C70">
        <w:rPr>
          <w:bCs/>
          <w:szCs w:val="24"/>
          <w:u w:val="none"/>
          <w:lang w:eastAsia="lv-LV"/>
        </w:rPr>
        <w:t xml:space="preserve">reģistrācijas Nr.90009151290, juridiskā adrese Dīķa iela 1, Gulbene, Gulbenes novads, LV-4401, </w:t>
      </w:r>
      <w:r w:rsidRPr="00513C70">
        <w:rPr>
          <w:szCs w:val="24"/>
          <w:u w:val="none"/>
          <w:lang w:eastAsia="lv-LV"/>
        </w:rPr>
        <w:t xml:space="preserve">2023.gada </w:t>
      </w:r>
      <w:r w:rsidRPr="00513C70">
        <w:rPr>
          <w:szCs w:val="24"/>
          <w:u w:val="none"/>
          <w:lang w:eastAsia="lv-LV"/>
        </w:rPr>
        <w:lastRenderedPageBreak/>
        <w:t xml:space="preserve">14.augusta rīkojums Nr. LAB/1.7/23/12 (Gulbenes novada pašvaldībā saņemts 2023.gada 14.augustā un reģistrēts ar Nr. GND/5.13.2/23/1677-G), kurā izteikts lūgums Gulbenes novada pašvaldības Īpašumu pārraudzības nodaļai organizēt kustamās mantas – transportlīdzekļa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1996.gada izlaidums, VIN: WV2ZZZ70ZTH239537), atsavināšanu.</w:t>
      </w:r>
    </w:p>
    <w:p w14:paraId="5A3F34C2"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2023.gada 27.septembrī sauszemes transportlīdzekļu tehniskais eksperts Ansis </w:t>
      </w:r>
      <w:proofErr w:type="spellStart"/>
      <w:r w:rsidRPr="00513C70">
        <w:rPr>
          <w:szCs w:val="24"/>
          <w:u w:val="none"/>
          <w:lang w:eastAsia="lv-LV"/>
        </w:rPr>
        <w:t>Vārsbergs</w:t>
      </w:r>
      <w:proofErr w:type="spellEnd"/>
      <w:r w:rsidRPr="00513C70">
        <w:rPr>
          <w:szCs w:val="24"/>
          <w:u w:val="none"/>
          <w:lang w:eastAsia="lv-LV"/>
        </w:rPr>
        <w:t xml:space="preserve"> (sertifikāts AA Nr.408, spēkā līdz 2024.gada 29.janvārim) ir veicis augstākminētā transportlīdzekļa novērtēšanu. Transportlīdzekļa vērtība pēc LTAB vērtību kataloga un metodikas, ņemot vērā tehnisko stāvokli un ekspluatācijas nolietojumu, ir 462,80 EUR (četri simti sešdesmit divi </w:t>
      </w:r>
      <w:proofErr w:type="spellStart"/>
      <w:r w:rsidRPr="00513C70">
        <w:rPr>
          <w:i/>
          <w:szCs w:val="24"/>
          <w:u w:val="none"/>
          <w:lang w:eastAsia="lv-LV"/>
        </w:rPr>
        <w:t>euro</w:t>
      </w:r>
      <w:proofErr w:type="spellEnd"/>
      <w:r w:rsidRPr="00513C70">
        <w:rPr>
          <w:i/>
          <w:szCs w:val="24"/>
          <w:u w:val="none"/>
          <w:lang w:eastAsia="lv-LV"/>
        </w:rPr>
        <w:t xml:space="preserve"> </w:t>
      </w:r>
      <w:r w:rsidRPr="00513C70">
        <w:rPr>
          <w:szCs w:val="24"/>
          <w:u w:val="none"/>
          <w:lang w:eastAsia="lv-LV"/>
        </w:rPr>
        <w:t xml:space="preserve">80 </w:t>
      </w:r>
      <w:r w:rsidRPr="00513C70">
        <w:rPr>
          <w:i/>
          <w:iCs/>
          <w:szCs w:val="24"/>
          <w:u w:val="none"/>
          <w:lang w:eastAsia="lv-LV"/>
        </w:rPr>
        <w:t>centi</w:t>
      </w:r>
      <w:r w:rsidRPr="00513C70">
        <w:rPr>
          <w:szCs w:val="24"/>
          <w:u w:val="none"/>
          <w:lang w:eastAsia="lv-LV"/>
        </w:rPr>
        <w:t>).</w:t>
      </w:r>
    </w:p>
    <w:p w14:paraId="45D7CC45"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Transportlīdzeklim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ir nepieciešama vispārējās korozijas novēršana, krāsojuma remonts. Labā sliekšņa, labā aizmugurējā paneļa, kreisā sliekšņa, virsbūves grīdas un AKB maiņa. Tehniskā apskate līdz 23.10.2023.</w:t>
      </w:r>
    </w:p>
    <w:p w14:paraId="02C44C16"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Gulbenes novada pašvaldības pamatlīdzekļu kartītē Nr.001207, inventāra Nr.pG1815a, transportlīdzeklim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atlikusī bilances vērtība uz 2023.gada 12.oktobri ir 0,00 EUR (nulle </w:t>
      </w:r>
      <w:proofErr w:type="spellStart"/>
      <w:r w:rsidRPr="00513C70">
        <w:rPr>
          <w:i/>
          <w:szCs w:val="24"/>
          <w:u w:val="none"/>
          <w:lang w:eastAsia="lv-LV"/>
        </w:rPr>
        <w:t>euro</w:t>
      </w:r>
      <w:proofErr w:type="spellEnd"/>
      <w:r w:rsidRPr="00513C70">
        <w:rPr>
          <w:i/>
          <w:szCs w:val="24"/>
          <w:u w:val="none"/>
          <w:lang w:eastAsia="lv-LV"/>
        </w:rPr>
        <w:t xml:space="preserve"> </w:t>
      </w:r>
      <w:r w:rsidRPr="00513C70">
        <w:rPr>
          <w:szCs w:val="24"/>
          <w:u w:val="none"/>
          <w:lang w:eastAsia="lv-LV"/>
        </w:rPr>
        <w:t xml:space="preserve">00 </w:t>
      </w:r>
      <w:r w:rsidRPr="00513C70">
        <w:rPr>
          <w:i/>
          <w:iCs/>
          <w:szCs w:val="24"/>
          <w:u w:val="none"/>
          <w:lang w:eastAsia="lv-LV"/>
        </w:rPr>
        <w:t>centi</w:t>
      </w:r>
      <w:r w:rsidRPr="00513C70">
        <w:rPr>
          <w:szCs w:val="24"/>
          <w:u w:val="none"/>
          <w:lang w:eastAsia="lv-LV"/>
        </w:rPr>
        <w:t>).</w:t>
      </w:r>
    </w:p>
    <w:p w14:paraId="3FA79360" w14:textId="77777777" w:rsidR="00513C70" w:rsidRPr="00513C70" w:rsidRDefault="00513C70" w:rsidP="00513C70">
      <w:pPr>
        <w:spacing w:line="360" w:lineRule="auto"/>
        <w:ind w:firstLine="567"/>
        <w:jc w:val="both"/>
        <w:rPr>
          <w:noProof/>
          <w:color w:val="000000"/>
          <w:szCs w:val="24"/>
          <w:u w:val="none"/>
          <w:lang w:eastAsia="lv-LV"/>
        </w:rPr>
      </w:pPr>
      <w:r w:rsidRPr="00513C70">
        <w:rPr>
          <w:szCs w:val="24"/>
          <w:u w:val="none"/>
          <w:lang w:eastAsia="lv-LV"/>
        </w:rPr>
        <w:t xml:space="preserve">Ņemot vērā Gulbenes novada domes Īpašuma novērtēšanas un izsoļu komisijas 2023.gada 12.oktobra sēdes lēmumu, protokols Nr. GND/2.7.2/23/138, pamatojoties uz Pašvaldību likuma 10.panta pirmās daļas 17.punktu, kas nosaka, ka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šā likuma 10.panta pirmās daļas 21.punktā noteikts, ka dome ir tiesīga izlemt ikvienu pašvaldības kompetences jautājumu; tikai domes kompetencē ir pieņemt lēmumus citos ārējos normatīvajos aktos paredzētajos gadījumos,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513C70">
        <w:rPr>
          <w:i/>
          <w:szCs w:val="24"/>
          <w:u w:val="none"/>
          <w:lang w:eastAsia="lv-LV"/>
        </w:rPr>
        <w:t>euro</w:t>
      </w:r>
      <w:proofErr w:type="spellEnd"/>
      <w:r w:rsidRPr="00513C70">
        <w:rPr>
          <w:szCs w:val="24"/>
          <w:u w:val="none"/>
          <w:lang w:eastAsia="lv-LV"/>
        </w:rPr>
        <w:t xml:space="preserve">, šajā gadījumā pārdošanas cena nedrīkst būt mazāka par atlikušo vērtību, Publiskas personas mantas atsavināšanas likuma 3.panta pirmās daļas 1.punktu un otro daļu, 10.pantu, 15.pantu, un Attīstības un tautsaimniecības komitejas ieteikumu, atklāti balsojot: </w:t>
      </w:r>
      <w:r w:rsidRPr="00513C70">
        <w:rPr>
          <w:color w:val="000000"/>
          <w:szCs w:val="24"/>
          <w:u w:val="none"/>
          <w:lang w:eastAsia="lv-LV"/>
        </w:rPr>
        <w:t>PAR – ; PRET –; ATTURAS –, Gulbenes novada dome NOLEMJ</w:t>
      </w:r>
      <w:r w:rsidRPr="00513C70">
        <w:rPr>
          <w:szCs w:val="24"/>
          <w:u w:val="none"/>
          <w:lang w:eastAsia="lv-LV"/>
        </w:rPr>
        <w:t>:</w:t>
      </w:r>
    </w:p>
    <w:p w14:paraId="1ACDAA3D" w14:textId="77777777" w:rsidR="00513C70" w:rsidRPr="00513C70" w:rsidRDefault="00513C70" w:rsidP="00061C62">
      <w:pPr>
        <w:widowControl w:val="0"/>
        <w:spacing w:line="360" w:lineRule="auto"/>
        <w:ind w:firstLine="567"/>
        <w:jc w:val="both"/>
        <w:rPr>
          <w:szCs w:val="24"/>
          <w:u w:val="none"/>
          <w:lang w:eastAsia="lv-LV"/>
        </w:rPr>
      </w:pPr>
      <w:r w:rsidRPr="00513C70">
        <w:rPr>
          <w:szCs w:val="24"/>
          <w:u w:val="none"/>
          <w:lang w:eastAsia="lv-LV"/>
        </w:rPr>
        <w:t xml:space="preserve">1. NODOT atsavināšanai Gulbenes novada pašvaldības īpašumā esošo kustamo mantu – transportlīdzekli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1996.gada izlaidums, VIN: WV2ZZZ70ZTH239537), par brīvu cenu.</w:t>
      </w:r>
    </w:p>
    <w:p w14:paraId="5F08A0E7" w14:textId="77777777" w:rsidR="00513C70" w:rsidRPr="00513C70" w:rsidRDefault="00513C70" w:rsidP="00061C62">
      <w:pPr>
        <w:widowControl w:val="0"/>
        <w:spacing w:line="360" w:lineRule="auto"/>
        <w:ind w:firstLine="567"/>
        <w:jc w:val="both"/>
        <w:rPr>
          <w:szCs w:val="24"/>
          <w:u w:val="none"/>
          <w:lang w:eastAsia="lv-LV"/>
        </w:rPr>
      </w:pPr>
      <w:r w:rsidRPr="00513C70">
        <w:rPr>
          <w:szCs w:val="24"/>
          <w:u w:val="none"/>
          <w:lang w:eastAsia="lv-LV"/>
        </w:rPr>
        <w:t xml:space="preserve">2. APSTIPRINĀT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 xml:space="preserve">transportlīdzekļa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1996.gada izlaidums, </w:t>
      </w:r>
      <w:r w:rsidRPr="00513C70">
        <w:rPr>
          <w:szCs w:val="24"/>
          <w:u w:val="none"/>
          <w:lang w:eastAsia="lv-LV"/>
        </w:rPr>
        <w:lastRenderedPageBreak/>
        <w:t xml:space="preserve">VIN: WV2ZZZ70ZTH239537), brīvo cenu 462,80 EUR (četri simti sešdesmit divi </w:t>
      </w:r>
      <w:proofErr w:type="spellStart"/>
      <w:r w:rsidRPr="00513C70">
        <w:rPr>
          <w:i/>
          <w:szCs w:val="24"/>
          <w:u w:val="none"/>
          <w:lang w:eastAsia="lv-LV"/>
        </w:rPr>
        <w:t>euro</w:t>
      </w:r>
      <w:proofErr w:type="spellEnd"/>
      <w:r w:rsidRPr="00513C70">
        <w:rPr>
          <w:i/>
          <w:szCs w:val="24"/>
          <w:u w:val="none"/>
          <w:lang w:eastAsia="lv-LV"/>
        </w:rPr>
        <w:t xml:space="preserve"> </w:t>
      </w:r>
      <w:r w:rsidRPr="00513C70">
        <w:rPr>
          <w:szCs w:val="24"/>
          <w:u w:val="none"/>
          <w:lang w:eastAsia="lv-LV"/>
        </w:rPr>
        <w:t xml:space="preserve">80 </w:t>
      </w:r>
      <w:r w:rsidRPr="00513C70">
        <w:rPr>
          <w:i/>
          <w:iCs/>
          <w:szCs w:val="24"/>
          <w:u w:val="none"/>
          <w:lang w:eastAsia="lv-LV"/>
        </w:rPr>
        <w:t>centi</w:t>
      </w:r>
      <w:r w:rsidRPr="00513C70">
        <w:rPr>
          <w:szCs w:val="24"/>
          <w:u w:val="none"/>
          <w:lang w:eastAsia="lv-LV"/>
        </w:rPr>
        <w:t>).</w:t>
      </w:r>
    </w:p>
    <w:p w14:paraId="6911A757" w14:textId="77777777" w:rsidR="00513C70" w:rsidRPr="00513C70" w:rsidRDefault="00513C70" w:rsidP="00061C62">
      <w:pPr>
        <w:widowControl w:val="0"/>
        <w:spacing w:line="360" w:lineRule="auto"/>
        <w:ind w:firstLine="567"/>
        <w:jc w:val="both"/>
        <w:rPr>
          <w:color w:val="0563C1"/>
          <w:szCs w:val="24"/>
          <w:lang w:eastAsia="lv-LV"/>
        </w:rPr>
      </w:pPr>
      <w:r w:rsidRPr="00513C70">
        <w:rPr>
          <w:szCs w:val="24"/>
          <w:u w:val="none"/>
          <w:lang w:eastAsia="lv-LV"/>
        </w:rPr>
        <w:t xml:space="preserve">3. PUBLICĒT sludinājumu par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 xml:space="preserve">transportlīdzekli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pārdošanu </w:t>
      </w:r>
      <w:r w:rsidRPr="00513C70">
        <w:rPr>
          <w:color w:val="000000"/>
          <w:szCs w:val="24"/>
          <w:u w:val="none"/>
          <w:lang w:eastAsia="lv-LV"/>
        </w:rPr>
        <w:t xml:space="preserve">Gulbenes novada pašvaldības tīmekļa vietnē </w:t>
      </w:r>
      <w:hyperlink r:id="rId14" w:history="1">
        <w:r w:rsidRPr="00513C70">
          <w:rPr>
            <w:rFonts w:cs="Arial"/>
            <w:color w:val="0563C1"/>
            <w:szCs w:val="24"/>
            <w:lang w:eastAsia="lv-LV"/>
          </w:rPr>
          <w:t>www.gulbene.lv</w:t>
        </w:r>
      </w:hyperlink>
      <w:r w:rsidRPr="00513C70">
        <w:rPr>
          <w:color w:val="0563C1"/>
          <w:szCs w:val="24"/>
          <w:lang w:eastAsia="lv-LV"/>
        </w:rPr>
        <w:t>.</w:t>
      </w:r>
    </w:p>
    <w:p w14:paraId="654DA43F" w14:textId="77777777" w:rsidR="00513C70" w:rsidRPr="00513C70" w:rsidRDefault="00513C70" w:rsidP="00061C62">
      <w:pPr>
        <w:widowControl w:val="0"/>
        <w:spacing w:line="360" w:lineRule="auto"/>
        <w:ind w:firstLine="567"/>
        <w:jc w:val="both"/>
        <w:rPr>
          <w:szCs w:val="24"/>
          <w:u w:val="none"/>
          <w:lang w:eastAsia="lv-LV"/>
        </w:rPr>
      </w:pPr>
      <w:r w:rsidRPr="00513C70">
        <w:rPr>
          <w:szCs w:val="24"/>
          <w:u w:val="none"/>
          <w:lang w:eastAsia="lv-LV"/>
        </w:rPr>
        <w:t xml:space="preserve">4. NOTEIKT, ka, ja 5 (piecu) darba dienu laikā pēc informācijas publicēšanas pašvaldības </w:t>
      </w:r>
      <w:r w:rsidRPr="00513C70">
        <w:rPr>
          <w:color w:val="000000"/>
          <w:szCs w:val="24"/>
          <w:u w:val="none"/>
          <w:lang w:eastAsia="lv-LV"/>
        </w:rPr>
        <w:t>tīmekļa vietnē</w:t>
      </w:r>
      <w:r w:rsidRPr="00513C70">
        <w:rPr>
          <w:szCs w:val="24"/>
          <w:u w:val="none"/>
          <w:lang w:eastAsia="lv-LV"/>
        </w:rPr>
        <w:t xml:space="preserve">, transportlīdzekli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pirkt piesakās vairāki pretendenti, Gulbenes novada pašvaldības Īpašuma novērtēšanas un izsoļu komisija organizē izsoli ar augšupejošu soli Publiskas personas mantas atsavināšanas likumā noteiktajā kārtībā.</w:t>
      </w:r>
    </w:p>
    <w:p w14:paraId="6EA2F773" w14:textId="77777777" w:rsidR="00513C70" w:rsidRPr="00513C70" w:rsidRDefault="00513C70" w:rsidP="00061C62">
      <w:pPr>
        <w:widowControl w:val="0"/>
        <w:spacing w:line="360" w:lineRule="auto"/>
        <w:ind w:firstLine="567"/>
        <w:jc w:val="both"/>
        <w:rPr>
          <w:szCs w:val="24"/>
          <w:u w:val="none"/>
          <w:lang w:eastAsia="lv-LV"/>
        </w:rPr>
      </w:pPr>
      <w:r w:rsidRPr="00513C70">
        <w:rPr>
          <w:szCs w:val="24"/>
          <w:u w:val="none"/>
          <w:lang w:eastAsia="lv-LV"/>
        </w:rPr>
        <w:t xml:space="preserve">5. UZDOT Gulbenes novada domes Īpašuma novērtēšanas un izsoļu komisijai organizēt </w:t>
      </w:r>
      <w:r w:rsidRPr="00513C70">
        <w:rPr>
          <w:rFonts w:eastAsia="SimSun"/>
          <w:szCs w:val="24"/>
          <w:u w:val="none"/>
          <w:lang w:eastAsia="zh-CN" w:bidi="hi-IN"/>
        </w:rPr>
        <w:t xml:space="preserve">Gulbenes novada pašvaldības īpašumā esošās kustamās mantas – </w:t>
      </w:r>
      <w:r w:rsidRPr="00513C70">
        <w:rPr>
          <w:szCs w:val="24"/>
          <w:u w:val="none"/>
          <w:lang w:eastAsia="lv-LV"/>
        </w:rPr>
        <w:t xml:space="preserve">transportlīdzekļa VW </w:t>
      </w:r>
      <w:proofErr w:type="spellStart"/>
      <w:r w:rsidRPr="00513C70">
        <w:rPr>
          <w:szCs w:val="24"/>
          <w:u w:val="none"/>
          <w:lang w:eastAsia="lv-LV"/>
        </w:rPr>
        <w:t>Transporter</w:t>
      </w:r>
      <w:proofErr w:type="spellEnd"/>
      <w:r w:rsidRPr="00513C70">
        <w:rPr>
          <w:szCs w:val="24"/>
          <w:u w:val="none"/>
          <w:lang w:eastAsia="lv-LV"/>
        </w:rPr>
        <w:t xml:space="preserve"> (valsts reģistrācijas numurs FG8847, 1996.gada izlaidums, VIN: WV2ZZZ70ZTH239537), atsavināšanu.</w:t>
      </w:r>
    </w:p>
    <w:p w14:paraId="0064D0A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36A5A9A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“Grietiņas 1” nosacītās cenas apstiprināšanu</w:t>
      </w:r>
    </w:p>
    <w:p w14:paraId="0C6B3A3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8A585E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03AB3B6" w14:textId="77777777" w:rsidR="00F77E93" w:rsidRPr="00575A1B" w:rsidRDefault="00F77E93" w:rsidP="00F77E93">
      <w:pPr>
        <w:rPr>
          <w:rFonts w:eastAsia="Calibri"/>
          <w:szCs w:val="24"/>
          <w:u w:val="none"/>
        </w:rPr>
      </w:pPr>
      <w:r>
        <w:rPr>
          <w:rFonts w:eastAsia="Calibri"/>
          <w:szCs w:val="24"/>
          <w:u w:val="none"/>
        </w:rPr>
        <w:t>DEBATĒS PIEDALĀS: nav</w:t>
      </w:r>
    </w:p>
    <w:p w14:paraId="770D2B39" w14:textId="77777777" w:rsidR="00F77E93" w:rsidRDefault="00F77E93" w:rsidP="00F77E93">
      <w:pPr>
        <w:rPr>
          <w:rFonts w:eastAsia="Calibri"/>
          <w:color w:val="FF0000"/>
          <w:szCs w:val="24"/>
          <w:u w:val="none"/>
        </w:rPr>
      </w:pPr>
    </w:p>
    <w:p w14:paraId="4F402F4E" w14:textId="77777777" w:rsidR="00F77E93" w:rsidRDefault="00F77E93" w:rsidP="00F77E93">
      <w:pPr>
        <w:spacing w:line="360" w:lineRule="auto"/>
        <w:ind w:firstLine="567"/>
        <w:jc w:val="both"/>
        <w:rPr>
          <w:u w:val="none"/>
        </w:rPr>
      </w:pPr>
      <w:r>
        <w:rPr>
          <w:u w:val="none"/>
        </w:rPr>
        <w:t>Attīstības un tautsaimniecības komiteja atklāti balsojot:</w:t>
      </w:r>
    </w:p>
    <w:p w14:paraId="6C639814"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3CE21D0"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1782BD" w14:textId="77777777" w:rsidR="00513C70" w:rsidRPr="00513C70" w:rsidRDefault="00513C70" w:rsidP="00513C70">
      <w:pPr>
        <w:jc w:val="center"/>
        <w:rPr>
          <w:b/>
          <w:snapToGrid w:val="0"/>
          <w:szCs w:val="20"/>
          <w:u w:val="none"/>
        </w:rPr>
      </w:pPr>
      <w:r w:rsidRPr="00513C70">
        <w:rPr>
          <w:b/>
          <w:snapToGrid w:val="0"/>
          <w:szCs w:val="24"/>
          <w:u w:val="none"/>
        </w:rPr>
        <w:t xml:space="preserve">Par </w:t>
      </w:r>
      <w:r w:rsidRPr="00513C70">
        <w:rPr>
          <w:b/>
          <w:snapToGrid w:val="0"/>
          <w:szCs w:val="20"/>
          <w:u w:val="none"/>
        </w:rPr>
        <w:t xml:space="preserve">nekustamā īpašuma </w:t>
      </w:r>
      <w:bookmarkStart w:id="16" w:name="_Hlk145671761"/>
      <w:r w:rsidRPr="00513C70">
        <w:rPr>
          <w:b/>
          <w:snapToGrid w:val="0"/>
          <w:szCs w:val="20"/>
          <w:u w:val="none"/>
        </w:rPr>
        <w:t>Beļavas pagastā ar nosaukumu “Grietiņas 1”</w:t>
      </w:r>
      <w:bookmarkEnd w:id="16"/>
    </w:p>
    <w:p w14:paraId="2EFF7DF4" w14:textId="77777777" w:rsidR="00513C70" w:rsidRPr="00513C70" w:rsidRDefault="00513C70" w:rsidP="00513C70">
      <w:pPr>
        <w:jc w:val="center"/>
        <w:rPr>
          <w:snapToGrid w:val="0"/>
          <w:szCs w:val="24"/>
          <w:u w:val="none"/>
        </w:rPr>
      </w:pPr>
      <w:r w:rsidRPr="00513C70">
        <w:rPr>
          <w:b/>
          <w:snapToGrid w:val="0"/>
          <w:szCs w:val="20"/>
          <w:u w:val="none"/>
        </w:rPr>
        <w:t>nosacītās cenas apstiprināšanu</w:t>
      </w:r>
    </w:p>
    <w:p w14:paraId="1A8FD415" w14:textId="2A4F1C8C" w:rsidR="00513C70" w:rsidRPr="00513C70" w:rsidRDefault="00513C70" w:rsidP="00513C70">
      <w:pPr>
        <w:widowControl w:val="0"/>
        <w:spacing w:before="240" w:line="360" w:lineRule="auto"/>
        <w:ind w:firstLine="567"/>
        <w:jc w:val="both"/>
        <w:rPr>
          <w:szCs w:val="24"/>
          <w:u w:val="none"/>
          <w:lang w:eastAsia="lv-LV"/>
        </w:rPr>
      </w:pPr>
      <w:r w:rsidRPr="00513C70">
        <w:rPr>
          <w:szCs w:val="24"/>
          <w:u w:val="none"/>
          <w:lang w:eastAsia="lv-LV"/>
        </w:rPr>
        <w:t xml:space="preserve">Gulbenes novada dome 2023.gada 31.augustā pieņēma lēmumu Nr. GND/2023/827 “Par nekustamā īpašuma Beļavas pagastā ar nosaukumu “Grietiņas 1” atsavināšanu” (protokols Nr. 13; 68.p.), ar kuru nolēma nodot atsavināšanai Gulbenes novada pašvaldībai piederošo nekustamo īpašumu </w:t>
      </w:r>
      <w:bookmarkStart w:id="17" w:name="_Hlk148021275"/>
      <w:r w:rsidRPr="00513C70">
        <w:rPr>
          <w:szCs w:val="24"/>
          <w:u w:val="none"/>
          <w:lang w:eastAsia="lv-LV"/>
        </w:rPr>
        <w:t>Beļavas pagastā ar nosaukumu “Grietiņas 1”, kadastra numurs 5044 007 0143</w:t>
      </w:r>
      <w:bookmarkEnd w:id="17"/>
      <w:r w:rsidRPr="00513C70">
        <w:rPr>
          <w:szCs w:val="24"/>
          <w:u w:val="none"/>
          <w:lang w:eastAsia="lv-LV"/>
        </w:rPr>
        <w:t xml:space="preserve">, kas sastāv no zemes vienības ar kadastra apzīmējumu 5044 007 0143, 0,19 ha platībā, par brīvu cenu </w:t>
      </w:r>
      <w:r w:rsidR="00061C62">
        <w:rPr>
          <w:szCs w:val="24"/>
          <w:u w:val="none"/>
          <w:lang w:eastAsia="lv-LV"/>
        </w:rPr>
        <w:t>…..</w:t>
      </w:r>
      <w:r w:rsidRPr="00513C70">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1AC7E65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LV–4601, sastādīja atskaiti (saņemta Gulbenes novada pašvaldībā 2023.gada 3.oktobrī un reģistrēta ar Nr. GND/4.18/23/2460) par nekustamā īpašuma Beļavas pagastā ar nosaukumu “Grietiņas 1”, kadastra numurs 5044 007 0143, tirgus vērtību.</w:t>
      </w:r>
    </w:p>
    <w:p w14:paraId="01DBB694" w14:textId="77777777" w:rsidR="00513C70" w:rsidRPr="00513C70" w:rsidRDefault="00513C70" w:rsidP="00513C70">
      <w:pPr>
        <w:spacing w:line="360" w:lineRule="auto"/>
        <w:ind w:firstLine="567"/>
        <w:jc w:val="both"/>
        <w:rPr>
          <w:noProof/>
          <w:color w:val="000000"/>
          <w:szCs w:val="24"/>
          <w:u w:val="none"/>
          <w:lang w:eastAsia="lv-LV"/>
        </w:rPr>
      </w:pPr>
      <w:r w:rsidRPr="00513C70">
        <w:rPr>
          <w:szCs w:val="24"/>
          <w:u w:val="none"/>
          <w:lang w:eastAsia="lv-LV"/>
        </w:rPr>
        <w:lastRenderedPageBreak/>
        <w:t>Ņemot vērā Gulbenes novada domes Īpašuma novērtēšanas un izsoļu komisijas 2023.gada 12.oktobra sēdes lēmumu, protokols Nr. GND/2.7.2/23/141,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5" w:anchor="p9" w:tgtFrame="_blank" w:history="1">
        <w:r w:rsidRPr="00513C70">
          <w:rPr>
            <w:szCs w:val="24"/>
            <w:u w:val="none"/>
            <w:lang w:eastAsia="lv-LV"/>
          </w:rPr>
          <w:t>9.pants</w:t>
        </w:r>
      </w:hyperlink>
      <w:r w:rsidRPr="00513C70">
        <w:rPr>
          <w:szCs w:val="24"/>
          <w:u w:val="none"/>
          <w:lang w:eastAsia="lv-LV"/>
        </w:rPr>
        <w:t xml:space="preserve">), </w:t>
      </w:r>
      <w:proofErr w:type="spellStart"/>
      <w:r w:rsidRPr="00513C70">
        <w:rPr>
          <w:szCs w:val="24"/>
          <w:u w:val="none"/>
          <w:lang w:eastAsia="lv-LV"/>
        </w:rPr>
        <w:t>nosūta</w:t>
      </w:r>
      <w:proofErr w:type="spellEnd"/>
      <w:r w:rsidRPr="00513C70">
        <w:rPr>
          <w:szCs w:val="24"/>
          <w:u w:val="none"/>
          <w:lang w:eastAsia="lv-LV"/>
        </w:rPr>
        <w:t xml:space="preserve"> tām atsavināšanas paziņojumu, un Attīstības un tautsaimniecības komitejas ieteikumu, atklāti balsojot: </w:t>
      </w:r>
      <w:r w:rsidRPr="00513C70">
        <w:rPr>
          <w:color w:val="000000"/>
          <w:szCs w:val="24"/>
          <w:u w:val="none"/>
          <w:lang w:eastAsia="lv-LV"/>
        </w:rPr>
        <w:t>PAR – ; PRET –; ATTURAS –, Gulbenes novada dome NOLEMJ</w:t>
      </w:r>
      <w:r w:rsidRPr="00513C70">
        <w:rPr>
          <w:szCs w:val="24"/>
          <w:u w:val="none"/>
          <w:lang w:eastAsia="lv-LV"/>
        </w:rPr>
        <w:t>:</w:t>
      </w:r>
    </w:p>
    <w:p w14:paraId="64F7F69F" w14:textId="77777777" w:rsidR="00513C70" w:rsidRPr="00513C70" w:rsidRDefault="00513C70" w:rsidP="00513C70">
      <w:pPr>
        <w:numPr>
          <w:ilvl w:val="0"/>
          <w:numId w:val="3"/>
        </w:numPr>
        <w:tabs>
          <w:tab w:val="left" w:pos="851"/>
        </w:tabs>
        <w:spacing w:line="360" w:lineRule="auto"/>
        <w:ind w:left="0" w:firstLine="567"/>
        <w:contextualSpacing/>
        <w:jc w:val="both"/>
        <w:rPr>
          <w:szCs w:val="24"/>
          <w:u w:val="none"/>
          <w:lang w:eastAsia="lv-LV"/>
        </w:rPr>
      </w:pPr>
      <w:r w:rsidRPr="00513C70">
        <w:rPr>
          <w:szCs w:val="24"/>
          <w:u w:val="none"/>
          <w:lang w:eastAsia="lv-LV"/>
        </w:rPr>
        <w:t xml:space="preserve">APSTIPRINĀT nekustamā īpašuma Beļavas pagastā ar nosaukumu “Grietiņas 1”, kadastra numurs 5044 007 0143, kas sastāv no zemes vienības ar kadastra apzīmējumu 5044 007 0143, 0,19 ha platībā, nosacīto cenu 1200 EUR (viens tūkstotis divi simti </w:t>
      </w:r>
      <w:proofErr w:type="spellStart"/>
      <w:r w:rsidRPr="00513C70">
        <w:rPr>
          <w:i/>
          <w:iCs/>
          <w:szCs w:val="24"/>
          <w:u w:val="none"/>
          <w:lang w:eastAsia="lv-LV"/>
        </w:rPr>
        <w:t>euro</w:t>
      </w:r>
      <w:proofErr w:type="spellEnd"/>
      <w:r w:rsidRPr="00513C70">
        <w:rPr>
          <w:szCs w:val="24"/>
          <w:u w:val="none"/>
          <w:lang w:eastAsia="lv-LV"/>
        </w:rPr>
        <w:t>).</w:t>
      </w:r>
    </w:p>
    <w:p w14:paraId="17BD2E1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2. UZDOT Gulbenes novada domes Īpašuma novērtēšanas un izsoļu komisijai organizēt nekustamā īpašuma Beļavas pagastā ar nosaukumu “Grietiņas 1”, kadastra numurs 5044 007 0143, atsavināšanu.</w:t>
      </w:r>
    </w:p>
    <w:p w14:paraId="44E0C082" w14:textId="77777777" w:rsidR="00C905ED" w:rsidRDefault="00C905ED" w:rsidP="00575A1B">
      <w:pPr>
        <w:jc w:val="center"/>
        <w:rPr>
          <w:b/>
          <w:noProof/>
          <w:color w:val="000000" w:themeColor="text1"/>
          <w:szCs w:val="24"/>
          <w:u w:val="none"/>
        </w:rPr>
      </w:pPr>
    </w:p>
    <w:p w14:paraId="65DFE86C" w14:textId="4647DBCE"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59E474A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“Purēni” nosacītās cenas apstiprināšanu</w:t>
      </w:r>
    </w:p>
    <w:p w14:paraId="2C5C7A2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2C6B5D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5F40DCA" w14:textId="77777777" w:rsidR="00F77E93" w:rsidRPr="00575A1B" w:rsidRDefault="00F77E93" w:rsidP="00F77E93">
      <w:pPr>
        <w:rPr>
          <w:rFonts w:eastAsia="Calibri"/>
          <w:szCs w:val="24"/>
          <w:u w:val="none"/>
        </w:rPr>
      </w:pPr>
      <w:r>
        <w:rPr>
          <w:rFonts w:eastAsia="Calibri"/>
          <w:szCs w:val="24"/>
          <w:u w:val="none"/>
        </w:rPr>
        <w:t>DEBATĒS PIEDALĀS: nav</w:t>
      </w:r>
    </w:p>
    <w:p w14:paraId="0EC1E770" w14:textId="77777777" w:rsidR="00F77E93" w:rsidRDefault="00F77E93" w:rsidP="00F77E93">
      <w:pPr>
        <w:rPr>
          <w:rFonts w:eastAsia="Calibri"/>
          <w:color w:val="FF0000"/>
          <w:szCs w:val="24"/>
          <w:u w:val="none"/>
        </w:rPr>
      </w:pPr>
    </w:p>
    <w:p w14:paraId="3FD85A20" w14:textId="77777777" w:rsidR="00F77E93" w:rsidRDefault="00F77E93" w:rsidP="00F77E93">
      <w:pPr>
        <w:spacing w:line="360" w:lineRule="auto"/>
        <w:ind w:firstLine="567"/>
        <w:jc w:val="both"/>
        <w:rPr>
          <w:u w:val="none"/>
        </w:rPr>
      </w:pPr>
      <w:r>
        <w:rPr>
          <w:u w:val="none"/>
        </w:rPr>
        <w:t>Attīstības un tautsaimniecības komiteja atklāti balsojot:</w:t>
      </w:r>
    </w:p>
    <w:p w14:paraId="6A065E6E"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16195E1"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C8AA2E" w14:textId="77777777" w:rsidR="00513C70" w:rsidRDefault="00513C70" w:rsidP="00513C70">
      <w:pPr>
        <w:pStyle w:val="Default"/>
        <w:jc w:val="center"/>
        <w:rPr>
          <w:b/>
        </w:rPr>
      </w:pPr>
      <w:r w:rsidRPr="00134705">
        <w:rPr>
          <w:b/>
          <w:szCs w:val="24"/>
        </w:rPr>
        <w:t xml:space="preserve">Par </w:t>
      </w:r>
      <w:r w:rsidRPr="00B7749D">
        <w:rPr>
          <w:b/>
        </w:rPr>
        <w:t xml:space="preserve">nekustamā īpašuma </w:t>
      </w:r>
      <w:r>
        <w:rPr>
          <w:b/>
        </w:rPr>
        <w:t>Rankas</w:t>
      </w:r>
      <w:r w:rsidRPr="00FE6C14">
        <w:rPr>
          <w:b/>
        </w:rPr>
        <w:t xml:space="preserve"> pagastā ar nosaukumu “</w:t>
      </w:r>
      <w:proofErr w:type="spellStart"/>
      <w:r>
        <w:rPr>
          <w:b/>
        </w:rPr>
        <w:t>Purēni</w:t>
      </w:r>
      <w:proofErr w:type="spellEnd"/>
      <w:r w:rsidRPr="00B7749D">
        <w:rPr>
          <w:b/>
        </w:rPr>
        <w:t>”</w:t>
      </w:r>
    </w:p>
    <w:p w14:paraId="6835A6D6" w14:textId="77777777" w:rsidR="00513C70" w:rsidRPr="00704E82" w:rsidRDefault="00513C70" w:rsidP="00513C70">
      <w:pPr>
        <w:pStyle w:val="Default"/>
        <w:jc w:val="center"/>
        <w:rPr>
          <w:szCs w:val="24"/>
        </w:rPr>
      </w:pPr>
      <w:r>
        <w:rPr>
          <w:b/>
        </w:rPr>
        <w:t>nosacītās cenas</w:t>
      </w:r>
      <w:r w:rsidRPr="00255026">
        <w:rPr>
          <w:b/>
        </w:rPr>
        <w:t xml:space="preserve"> apstiprināšanu</w:t>
      </w:r>
    </w:p>
    <w:p w14:paraId="6D4E50F5" w14:textId="2371E808" w:rsidR="00513C70" w:rsidRPr="002842C2" w:rsidRDefault="00513C70" w:rsidP="00513C70">
      <w:pPr>
        <w:widowControl w:val="0"/>
        <w:spacing w:before="240" w:line="360" w:lineRule="auto"/>
        <w:ind w:firstLine="567"/>
        <w:jc w:val="both"/>
        <w:rPr>
          <w:szCs w:val="24"/>
          <w:u w:val="none"/>
        </w:rPr>
      </w:pPr>
      <w:r w:rsidRPr="002842C2">
        <w:rPr>
          <w:szCs w:val="24"/>
          <w:u w:val="none"/>
        </w:rPr>
        <w:t>Gulbenes novada dome 2023.gada 31.augustā pieņēma lēmumu Nr. GND/2023/830 “Par nekustamā īpašuma Rankas pagastā ar nosaukumu “</w:t>
      </w:r>
      <w:proofErr w:type="spellStart"/>
      <w:r w:rsidRPr="002842C2">
        <w:rPr>
          <w:szCs w:val="24"/>
          <w:u w:val="none"/>
        </w:rPr>
        <w:t>Purēni</w:t>
      </w:r>
      <w:proofErr w:type="spellEnd"/>
      <w:r w:rsidRPr="002842C2">
        <w:rPr>
          <w:szCs w:val="24"/>
          <w:u w:val="none"/>
        </w:rPr>
        <w:t>” atsavināšanu” (protokols Nr. 13; 71.p.), ar kuru nolēma nodot atsavināšanai Gulbenes novada pašvaldībai piederošo nekustamo īpašumu Rankas pagastā ar nosaukumu “</w:t>
      </w:r>
      <w:proofErr w:type="spellStart"/>
      <w:r w:rsidRPr="002842C2">
        <w:rPr>
          <w:szCs w:val="24"/>
          <w:u w:val="none"/>
        </w:rPr>
        <w:t>Purēni</w:t>
      </w:r>
      <w:proofErr w:type="spellEnd"/>
      <w:r w:rsidRPr="002842C2">
        <w:rPr>
          <w:szCs w:val="24"/>
          <w:u w:val="none"/>
        </w:rPr>
        <w:t xml:space="preserve">”, kadastra numurs 5084 008 0200, kas sastāv no </w:t>
      </w:r>
      <w:r w:rsidRPr="002842C2">
        <w:rPr>
          <w:szCs w:val="24"/>
          <w:u w:val="none"/>
        </w:rPr>
        <w:lastRenderedPageBreak/>
        <w:t xml:space="preserve">zemes vienības ar kadastra apzīmējumu 5084 008 0200, 2,52 ha platībā, par brīvu cenu </w:t>
      </w:r>
      <w:r w:rsidR="00061C62">
        <w:rPr>
          <w:szCs w:val="24"/>
          <w:u w:val="none"/>
        </w:rPr>
        <w:t>…..</w:t>
      </w:r>
      <w:r w:rsidRPr="002842C2">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7084B273" w14:textId="77777777" w:rsidR="00513C70" w:rsidRPr="002842C2" w:rsidRDefault="00513C70" w:rsidP="00513C70">
      <w:pPr>
        <w:spacing w:line="360" w:lineRule="auto"/>
        <w:ind w:firstLine="567"/>
        <w:jc w:val="both"/>
        <w:rPr>
          <w:szCs w:val="24"/>
          <w:u w:val="none"/>
        </w:rPr>
      </w:pPr>
      <w:r w:rsidRPr="002842C2">
        <w:rPr>
          <w:szCs w:val="24"/>
          <w:u w:val="none"/>
        </w:rPr>
        <w:t>Sabiedrība ar ierobežotu atbildību “DZIETI”, reģistrācijas Nr.42403010964, juridiskā adrese: Zemnieku iela 5, Rēzekne, LV–4601, sastādīja atskaiti (saņemta Gulbenes novada pašvaldībā 2023.gada 3.oktobrī un reģistrēta ar Nr. GND/4.18/23/2863-D) par nekustamā īpašuma Rankas pagastā ar nosaukumu “</w:t>
      </w:r>
      <w:proofErr w:type="spellStart"/>
      <w:r w:rsidRPr="002842C2">
        <w:rPr>
          <w:szCs w:val="24"/>
          <w:u w:val="none"/>
        </w:rPr>
        <w:t>Purēni</w:t>
      </w:r>
      <w:proofErr w:type="spellEnd"/>
      <w:r w:rsidRPr="002842C2">
        <w:rPr>
          <w:szCs w:val="24"/>
          <w:u w:val="none"/>
        </w:rPr>
        <w:t>”, kadastra numurs 5084 008 0200, tirgus vērtību.</w:t>
      </w:r>
    </w:p>
    <w:p w14:paraId="2DBED1E6" w14:textId="77777777" w:rsidR="00513C70" w:rsidRPr="002842C2" w:rsidRDefault="00513C70" w:rsidP="00513C70">
      <w:pPr>
        <w:spacing w:line="360" w:lineRule="auto"/>
        <w:ind w:firstLine="567"/>
        <w:jc w:val="both"/>
        <w:rPr>
          <w:noProof/>
          <w:color w:val="000000"/>
          <w:szCs w:val="24"/>
          <w:u w:val="none"/>
        </w:rPr>
      </w:pPr>
      <w:r w:rsidRPr="002842C2">
        <w:rPr>
          <w:szCs w:val="24"/>
          <w:u w:val="none"/>
        </w:rPr>
        <w:t>Ņemot vērā Gulbenes novada domes Īpašuma novērtēšanas un izsoļu komisijas 2023.gada 12.oktobra sēdes lēmumu, protokols Nr. GND/2.7.2/23/140,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6" w:anchor="p9" w:tgtFrame="_blank" w:history="1">
        <w:r w:rsidRPr="002842C2">
          <w:rPr>
            <w:szCs w:val="24"/>
            <w:u w:val="none"/>
          </w:rPr>
          <w:t>9.pants</w:t>
        </w:r>
      </w:hyperlink>
      <w:r w:rsidRPr="002842C2">
        <w:rPr>
          <w:szCs w:val="24"/>
          <w:u w:val="none"/>
        </w:rPr>
        <w:t xml:space="preserve">), </w:t>
      </w:r>
      <w:proofErr w:type="spellStart"/>
      <w:r w:rsidRPr="002842C2">
        <w:rPr>
          <w:szCs w:val="24"/>
          <w:u w:val="none"/>
        </w:rPr>
        <w:t>nosūta</w:t>
      </w:r>
      <w:proofErr w:type="spellEnd"/>
      <w:r w:rsidRPr="002842C2">
        <w:rPr>
          <w:szCs w:val="24"/>
          <w:u w:val="none"/>
        </w:rPr>
        <w:t xml:space="preserve"> tām atsavināšanas paziņojumu, un Attīstības un tautsaimniecības komitejas ieteikumu, atklāti balsojot: </w:t>
      </w:r>
      <w:r w:rsidRPr="002842C2">
        <w:rPr>
          <w:color w:val="000000"/>
          <w:szCs w:val="24"/>
          <w:u w:val="none"/>
        </w:rPr>
        <w:t>PAR – ; PRET –; ATTURAS –, Gulbenes novada dome NOLEMJ</w:t>
      </w:r>
      <w:r w:rsidRPr="002842C2">
        <w:rPr>
          <w:szCs w:val="24"/>
          <w:u w:val="none"/>
        </w:rPr>
        <w:t>:</w:t>
      </w:r>
    </w:p>
    <w:p w14:paraId="0C874298" w14:textId="2F87B4A5" w:rsidR="00513C70" w:rsidRPr="002842C2" w:rsidRDefault="00513C70" w:rsidP="002842C2">
      <w:pPr>
        <w:pStyle w:val="Sarakstarindkopa"/>
        <w:numPr>
          <w:ilvl w:val="0"/>
          <w:numId w:val="15"/>
        </w:numPr>
        <w:tabs>
          <w:tab w:val="left" w:pos="851"/>
        </w:tabs>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APSTIPRINĀT nekustamā īpašuma Rankas pagastā ar nosaukumu “</w:t>
      </w:r>
      <w:proofErr w:type="spellStart"/>
      <w:r w:rsidRPr="002842C2">
        <w:rPr>
          <w:rFonts w:ascii="Times New Roman" w:hAnsi="Times New Roman" w:cs="Times New Roman"/>
          <w:sz w:val="24"/>
          <w:szCs w:val="24"/>
        </w:rPr>
        <w:t>Purēni</w:t>
      </w:r>
      <w:proofErr w:type="spellEnd"/>
      <w:r w:rsidRPr="002842C2">
        <w:rPr>
          <w:rFonts w:ascii="Times New Roman" w:hAnsi="Times New Roman" w:cs="Times New Roman"/>
          <w:sz w:val="24"/>
          <w:szCs w:val="24"/>
        </w:rPr>
        <w:t xml:space="preserve">”, kadastra numurs 5084 008 0200, kas sastāv no zemes vienības ar kadastra apzīmējumu 5084 008 0200, 2,52 ha platībā, nosacīto cenu 4400 EUR (četri tūkstoši četri simti </w:t>
      </w:r>
      <w:proofErr w:type="spellStart"/>
      <w:r w:rsidRPr="002842C2">
        <w:rPr>
          <w:rFonts w:ascii="Times New Roman" w:hAnsi="Times New Roman" w:cs="Times New Roman"/>
          <w:i/>
          <w:iCs/>
          <w:sz w:val="24"/>
          <w:szCs w:val="24"/>
        </w:rPr>
        <w:t>euro</w:t>
      </w:r>
      <w:proofErr w:type="spellEnd"/>
      <w:r w:rsidRPr="002842C2">
        <w:rPr>
          <w:rFonts w:ascii="Times New Roman" w:hAnsi="Times New Roman" w:cs="Times New Roman"/>
          <w:sz w:val="24"/>
          <w:szCs w:val="24"/>
        </w:rPr>
        <w:t>).</w:t>
      </w:r>
    </w:p>
    <w:p w14:paraId="3C12731F" w14:textId="77777777" w:rsidR="00513C70" w:rsidRPr="002842C2" w:rsidRDefault="00513C70" w:rsidP="002842C2">
      <w:pPr>
        <w:spacing w:line="360" w:lineRule="auto"/>
        <w:ind w:firstLine="567"/>
        <w:jc w:val="both"/>
        <w:rPr>
          <w:szCs w:val="24"/>
          <w:u w:val="none"/>
        </w:rPr>
      </w:pPr>
      <w:r w:rsidRPr="002842C2">
        <w:rPr>
          <w:szCs w:val="24"/>
          <w:u w:val="none"/>
        </w:rPr>
        <w:t>2. UZDOT Gulbenes novada domes Īpašuma novērtēšanas un izsoļu komisijai organizēt nekustamā īpašuma Rankas pagastā ar nosaukumu “</w:t>
      </w:r>
      <w:proofErr w:type="spellStart"/>
      <w:r w:rsidRPr="002842C2">
        <w:rPr>
          <w:szCs w:val="24"/>
          <w:u w:val="none"/>
        </w:rPr>
        <w:t>Purēni</w:t>
      </w:r>
      <w:proofErr w:type="spellEnd"/>
      <w:r w:rsidRPr="002842C2">
        <w:rPr>
          <w:szCs w:val="24"/>
          <w:u w:val="none"/>
        </w:rPr>
        <w:t>”, kadastra numurs 5084 008 0200, atsavināšanu.</w:t>
      </w:r>
    </w:p>
    <w:p w14:paraId="35D012C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0A6DF9E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Lejasciema pagastā ar nosaukumu “Upesloki” nosacītās cenas un izsoles starp pirmpirkuma tiesīgajām personām noteikumu apstiprināšanu</w:t>
      </w:r>
    </w:p>
    <w:p w14:paraId="3819961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9FFBD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7BF8C23" w14:textId="77777777" w:rsidR="00F77E93" w:rsidRPr="00575A1B" w:rsidRDefault="00F77E93" w:rsidP="00F77E93">
      <w:pPr>
        <w:rPr>
          <w:rFonts w:eastAsia="Calibri"/>
          <w:szCs w:val="24"/>
          <w:u w:val="none"/>
        </w:rPr>
      </w:pPr>
      <w:r>
        <w:rPr>
          <w:rFonts w:eastAsia="Calibri"/>
          <w:szCs w:val="24"/>
          <w:u w:val="none"/>
        </w:rPr>
        <w:t>DEBATĒS PIEDALĀS: nav</w:t>
      </w:r>
    </w:p>
    <w:p w14:paraId="3A700BC8" w14:textId="77777777" w:rsidR="00F77E93" w:rsidRDefault="00F77E93" w:rsidP="00F77E93">
      <w:pPr>
        <w:rPr>
          <w:rFonts w:eastAsia="Calibri"/>
          <w:color w:val="FF0000"/>
          <w:szCs w:val="24"/>
          <w:u w:val="none"/>
        </w:rPr>
      </w:pPr>
    </w:p>
    <w:p w14:paraId="7780D52A" w14:textId="77777777" w:rsidR="00F77E93" w:rsidRDefault="00F77E93" w:rsidP="00F77E93">
      <w:pPr>
        <w:spacing w:line="360" w:lineRule="auto"/>
        <w:ind w:firstLine="567"/>
        <w:jc w:val="both"/>
        <w:rPr>
          <w:u w:val="none"/>
        </w:rPr>
      </w:pPr>
      <w:r>
        <w:rPr>
          <w:u w:val="none"/>
        </w:rPr>
        <w:t>Attīstības un tautsaimniecības komiteja atklāti balsojot:</w:t>
      </w:r>
    </w:p>
    <w:p w14:paraId="247EA079"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8DF114F" w14:textId="77777777" w:rsidR="00F77E93" w:rsidRDefault="00F77E93" w:rsidP="00F77E93">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252A1D9B"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nekustamā īpašuma Lejasciema pagastā ar nosaukumu “</w:t>
      </w:r>
      <w:proofErr w:type="spellStart"/>
      <w:r w:rsidRPr="00513C70">
        <w:rPr>
          <w:b/>
          <w:snapToGrid w:val="0"/>
          <w:szCs w:val="20"/>
          <w:u w:val="none"/>
        </w:rPr>
        <w:t>Upesloki</w:t>
      </w:r>
      <w:proofErr w:type="spellEnd"/>
      <w:r w:rsidRPr="00513C70">
        <w:rPr>
          <w:b/>
          <w:snapToGrid w:val="0"/>
          <w:szCs w:val="20"/>
          <w:u w:val="none"/>
        </w:rPr>
        <w:t>” nosacītās cenas un izsoles starp pirmpirkuma tiesīgajām personām noteikumu apstiprināšanu</w:t>
      </w:r>
    </w:p>
    <w:p w14:paraId="5BBE859B" w14:textId="77777777" w:rsidR="00513C70" w:rsidRPr="00513C70" w:rsidRDefault="00513C70" w:rsidP="00513C70">
      <w:pPr>
        <w:rPr>
          <w:szCs w:val="24"/>
          <w:u w:val="none"/>
          <w:lang w:eastAsia="lv-LV"/>
        </w:rPr>
      </w:pPr>
    </w:p>
    <w:p w14:paraId="37186B1B"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31.augustā pieņēma lēmumu Nr. GND/2023/829 “Par nekustamā īpašuma Lejasciema pagastā ar nosaukumu “</w:t>
      </w:r>
      <w:proofErr w:type="spellStart"/>
      <w:r w:rsidRPr="00513C70">
        <w:rPr>
          <w:szCs w:val="24"/>
          <w:u w:val="none"/>
          <w:lang w:eastAsia="lv-LV"/>
        </w:rPr>
        <w:t>Upesloki</w:t>
      </w:r>
      <w:proofErr w:type="spellEnd"/>
      <w:r w:rsidRPr="00513C70">
        <w:rPr>
          <w:szCs w:val="24"/>
          <w:u w:val="none"/>
          <w:lang w:eastAsia="lv-LV"/>
        </w:rPr>
        <w:t>” atsavināšanu” (protokols Nr. 13; 70.p.), ar kuru nolēma nodot atsavināšanai Gulbenes novada pašvaldībai piederošo nekustamo īpašumu Lejasciema pagastā ar nosaukumu “</w:t>
      </w:r>
      <w:proofErr w:type="spellStart"/>
      <w:r w:rsidRPr="00513C70">
        <w:rPr>
          <w:szCs w:val="24"/>
          <w:u w:val="none"/>
          <w:lang w:eastAsia="lv-LV"/>
        </w:rPr>
        <w:t>Upesloki</w:t>
      </w:r>
      <w:proofErr w:type="spellEnd"/>
      <w:r w:rsidRPr="00513C70">
        <w:rPr>
          <w:szCs w:val="24"/>
          <w:u w:val="none"/>
          <w:lang w:eastAsia="lv-LV"/>
        </w:rPr>
        <w:t xml:space="preserve">”, kadastra numurs 5064 019 0192, kas sastāv no zemes vienības ar kadastra apzīmējumu 5064 019 0146, 1,1 ha platībā – </w:t>
      </w:r>
      <w:proofErr w:type="spellStart"/>
      <w:r w:rsidRPr="00513C70">
        <w:rPr>
          <w:szCs w:val="24"/>
          <w:u w:val="none"/>
          <w:lang w:eastAsia="lv-LV"/>
        </w:rPr>
        <w:t>starpgabala</w:t>
      </w:r>
      <w:proofErr w:type="spellEnd"/>
      <w:r w:rsidRPr="00513C70">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3ED1BA3C"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LV–4601, sastādīja atskaiti (saņemta Gulbenes novada pašvaldībā 2023.gada 27.septembrī un reģistrēta ar Nr. GND/4.18/23/2785-D) par nekustamā īpašuma Lejasciema pagastā ar nosaukumu “</w:t>
      </w:r>
      <w:proofErr w:type="spellStart"/>
      <w:r w:rsidRPr="00513C70">
        <w:rPr>
          <w:szCs w:val="24"/>
          <w:u w:val="none"/>
          <w:lang w:eastAsia="lv-LV"/>
        </w:rPr>
        <w:t>Upesloki</w:t>
      </w:r>
      <w:proofErr w:type="spellEnd"/>
      <w:r w:rsidRPr="00513C70">
        <w:rPr>
          <w:szCs w:val="24"/>
          <w:u w:val="none"/>
          <w:lang w:eastAsia="lv-LV"/>
        </w:rPr>
        <w:t>”, kadastra numurs 5064 019 0192, tirgus vērtību.</w:t>
      </w:r>
    </w:p>
    <w:p w14:paraId="0EE257F5"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1C550269"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 xml:space="preserve">ka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w:t>
      </w:r>
      <w:r w:rsidRPr="00513C70">
        <w:rPr>
          <w:szCs w:val="24"/>
          <w:u w:val="none"/>
          <w:lang w:eastAsia="lv-LV"/>
        </w:rPr>
        <w:lastRenderedPageBreak/>
        <w:t>kas organizē nekustamā īpašuma atsavināšanu (</w:t>
      </w:r>
      <w:hyperlink r:id="rId17" w:anchor="p9" w:tgtFrame="_blank" w:history="1">
        <w:r w:rsidRPr="00513C70">
          <w:rPr>
            <w:szCs w:val="24"/>
            <w:u w:val="none"/>
            <w:lang w:eastAsia="lv-LV"/>
          </w:rPr>
          <w:t>9.pants</w:t>
        </w:r>
      </w:hyperlink>
      <w:r w:rsidRPr="00513C70">
        <w:rPr>
          <w:szCs w:val="24"/>
          <w:u w:val="none"/>
          <w:lang w:eastAsia="lv-LV"/>
        </w:rPr>
        <w:t xml:space="preserve">), </w:t>
      </w:r>
      <w:proofErr w:type="spellStart"/>
      <w:r w:rsidRPr="00513C70">
        <w:rPr>
          <w:szCs w:val="24"/>
          <w:u w:val="none"/>
          <w:lang w:eastAsia="lv-LV"/>
        </w:rPr>
        <w:t>nosūta</w:t>
      </w:r>
      <w:proofErr w:type="spellEnd"/>
      <w:r w:rsidRPr="00513C70">
        <w:rPr>
          <w:szCs w:val="24"/>
          <w:u w:val="none"/>
          <w:lang w:eastAsia="lv-LV"/>
        </w:rPr>
        <w:t xml:space="preserve"> tām atsavināšanas paziņojumu, Publiskas personas mantas atsavināšanas likuma 3.panta pirmās daļas 1.punktu un otro daļu, 4.panta ceturtās daļas 1.punktu, 10.pantu, 15.pantu, un Attīstības un tautsaimniecības komitejas ieteikumu, atklāti balsojot: </w:t>
      </w:r>
      <w:r w:rsidRPr="00513C70">
        <w:rPr>
          <w:color w:val="000000"/>
          <w:szCs w:val="24"/>
          <w:u w:val="none"/>
          <w:lang w:eastAsia="lv-LV"/>
        </w:rPr>
        <w:t>PAR – ; PRET –; ATTURAS –, Gulbenes novada dome NOLEMJ</w:t>
      </w:r>
      <w:r w:rsidRPr="00513C70">
        <w:rPr>
          <w:szCs w:val="24"/>
          <w:u w:val="none"/>
          <w:lang w:eastAsia="lv-LV"/>
        </w:rPr>
        <w:t>:</w:t>
      </w:r>
    </w:p>
    <w:p w14:paraId="044A36A9" w14:textId="77777777" w:rsidR="00513C70" w:rsidRPr="00513C70" w:rsidRDefault="00513C70" w:rsidP="00513C70">
      <w:pPr>
        <w:numPr>
          <w:ilvl w:val="0"/>
          <w:numId w:val="5"/>
        </w:numPr>
        <w:tabs>
          <w:tab w:val="left" w:pos="851"/>
        </w:tabs>
        <w:spacing w:line="360" w:lineRule="auto"/>
        <w:ind w:left="0" w:firstLine="567"/>
        <w:contextualSpacing/>
        <w:jc w:val="both"/>
        <w:rPr>
          <w:szCs w:val="24"/>
          <w:u w:val="none"/>
          <w:lang w:eastAsia="lv-LV"/>
        </w:rPr>
      </w:pPr>
      <w:r w:rsidRPr="00513C70">
        <w:rPr>
          <w:szCs w:val="24"/>
          <w:u w:val="none"/>
          <w:lang w:eastAsia="lv-LV"/>
        </w:rPr>
        <w:t>APSTIPRINĀT Gulbenes novada pašvaldībai piederošā nekustamā īpašuma Lejasciema pagastā ar nosaukumu “</w:t>
      </w:r>
      <w:proofErr w:type="spellStart"/>
      <w:r w:rsidRPr="00513C70">
        <w:rPr>
          <w:szCs w:val="24"/>
          <w:u w:val="none"/>
          <w:lang w:eastAsia="lv-LV"/>
        </w:rPr>
        <w:t>Upesloki</w:t>
      </w:r>
      <w:proofErr w:type="spellEnd"/>
      <w:r w:rsidRPr="00513C70">
        <w:rPr>
          <w:szCs w:val="24"/>
          <w:u w:val="none"/>
          <w:lang w:eastAsia="lv-LV"/>
        </w:rPr>
        <w:t xml:space="preserve">”, kadastra numurs 5064 019 0192, kas sastāv no zemes vienības ar kadastra apzīmējumu 5064 019 0146, 1,1 ha platībā, un uz tās esošās mežaudzes 0,95 ha platībā, nosacīto cenu 3000 </w:t>
      </w:r>
      <w:r w:rsidRPr="00513C70">
        <w:rPr>
          <w:color w:val="000000"/>
          <w:szCs w:val="24"/>
          <w:u w:val="none"/>
          <w:lang w:eastAsia="lv-LV"/>
        </w:rPr>
        <w:t xml:space="preserve">EUR (trīs tūkstoši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2E1FB3EF" w14:textId="77777777" w:rsidR="00513C70" w:rsidRPr="00513C70" w:rsidRDefault="00513C70" w:rsidP="00513C70">
      <w:pPr>
        <w:numPr>
          <w:ilvl w:val="0"/>
          <w:numId w:val="5"/>
        </w:numPr>
        <w:tabs>
          <w:tab w:val="left" w:pos="851"/>
        </w:tabs>
        <w:spacing w:line="360" w:lineRule="auto"/>
        <w:ind w:left="0" w:firstLine="567"/>
        <w:contextualSpacing/>
        <w:jc w:val="both"/>
        <w:rPr>
          <w:szCs w:val="24"/>
          <w:u w:val="none"/>
          <w:lang w:eastAsia="lv-LV"/>
        </w:rPr>
      </w:pPr>
      <w:r w:rsidRPr="00513C70">
        <w:rPr>
          <w:szCs w:val="24"/>
          <w:u w:val="none"/>
          <w:lang w:eastAsia="lv-LV"/>
        </w:rPr>
        <w:t>APSTIPRINĀT Gulbenes novada pašvaldībai piederošā nekustamā īpašuma Lejasciema pagastā ar nosaukumu “</w:t>
      </w:r>
      <w:proofErr w:type="spellStart"/>
      <w:r w:rsidRPr="00513C70">
        <w:rPr>
          <w:szCs w:val="24"/>
          <w:u w:val="none"/>
          <w:lang w:eastAsia="lv-LV"/>
        </w:rPr>
        <w:t>Upesloki</w:t>
      </w:r>
      <w:proofErr w:type="spellEnd"/>
      <w:r w:rsidRPr="00513C70">
        <w:rPr>
          <w:szCs w:val="24"/>
          <w:u w:val="none"/>
          <w:lang w:eastAsia="lv-LV"/>
        </w:rPr>
        <w:t>”, kadastra numurs 5064 019 0192, izsoles noteikumus (pielikums), kas ir šī lēmuma neatņemama sastāvdaļa.</w:t>
      </w:r>
    </w:p>
    <w:p w14:paraId="114696B1"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3. NOTEIKT, ka atsavināšanas procesu organizē un veic Gulbenes novada domes Īpašuma novērtēšanas un izsoļu komisija Publiskas personas mantas atsavināšanas likumā noteiktajā kārtībā.</w:t>
      </w:r>
    </w:p>
    <w:p w14:paraId="5497E3A6" w14:textId="77777777" w:rsidR="00513C70" w:rsidRPr="00513C70" w:rsidRDefault="00513C70" w:rsidP="00513C70">
      <w:pPr>
        <w:jc w:val="right"/>
        <w:rPr>
          <w:szCs w:val="24"/>
          <w:u w:val="none"/>
          <w:lang w:eastAsia="lv-LV"/>
        </w:rPr>
      </w:pPr>
      <w:r w:rsidRPr="00513C70">
        <w:rPr>
          <w:szCs w:val="24"/>
          <w:u w:val="none"/>
          <w:lang w:eastAsia="lv-LV"/>
        </w:rPr>
        <w:t>Pielikums 26.10.2023. Gulbenes novada domes lēmumam Nr. GND/2023/</w:t>
      </w:r>
    </w:p>
    <w:p w14:paraId="62053111" w14:textId="77777777" w:rsidR="00513C70" w:rsidRPr="00513C70" w:rsidRDefault="00513C70" w:rsidP="00513C70">
      <w:pPr>
        <w:jc w:val="right"/>
        <w:rPr>
          <w:szCs w:val="24"/>
          <w:u w:val="none"/>
          <w:lang w:eastAsia="lv-LV"/>
        </w:rPr>
      </w:pPr>
    </w:p>
    <w:p w14:paraId="7C384A3D"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nekustamā īpašuma – </w:t>
      </w:r>
    </w:p>
    <w:p w14:paraId="16850A09"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Lejasciema pagastā ar nosaukumu “Upesloki” </w:t>
      </w:r>
    </w:p>
    <w:p w14:paraId="08DEC920" w14:textId="77777777" w:rsidR="00513C70" w:rsidRPr="00513C70" w:rsidRDefault="00513C70" w:rsidP="00513C70">
      <w:pPr>
        <w:jc w:val="center"/>
        <w:rPr>
          <w:b/>
          <w:szCs w:val="24"/>
          <w:u w:val="none"/>
          <w:lang w:eastAsia="lv-LV"/>
        </w:rPr>
      </w:pPr>
      <w:r w:rsidRPr="00513C70">
        <w:rPr>
          <w:b/>
          <w:szCs w:val="24"/>
          <w:u w:val="none"/>
          <w:lang w:eastAsia="lv-LV"/>
        </w:rPr>
        <w:t>IZSOLES STARP PIRMPIRKUMA TIESĪGAJĀM PERSONĀM NOTEIKUMI</w:t>
      </w:r>
    </w:p>
    <w:p w14:paraId="65D67989" w14:textId="77777777" w:rsidR="00513C70" w:rsidRPr="00513C70" w:rsidRDefault="00513C70" w:rsidP="00513C70">
      <w:pPr>
        <w:tabs>
          <w:tab w:val="left" w:pos="0"/>
          <w:tab w:val="left" w:pos="426"/>
        </w:tabs>
        <w:ind w:right="43" w:firstLine="284"/>
        <w:jc w:val="center"/>
        <w:rPr>
          <w:b/>
          <w:bCs/>
          <w:szCs w:val="24"/>
          <w:u w:val="none"/>
        </w:rPr>
      </w:pPr>
    </w:p>
    <w:p w14:paraId="70015D59" w14:textId="77777777" w:rsidR="00513C70" w:rsidRPr="00513C70" w:rsidRDefault="00513C70" w:rsidP="00513C70">
      <w:pPr>
        <w:numPr>
          <w:ilvl w:val="0"/>
          <w:numId w:val="6"/>
        </w:numPr>
        <w:tabs>
          <w:tab w:val="left" w:pos="0"/>
          <w:tab w:val="left" w:pos="426"/>
          <w:tab w:val="left" w:pos="709"/>
        </w:tabs>
        <w:ind w:right="43"/>
        <w:contextualSpacing/>
        <w:jc w:val="center"/>
        <w:rPr>
          <w:b/>
          <w:szCs w:val="24"/>
          <w:u w:val="none"/>
        </w:rPr>
      </w:pPr>
      <w:r w:rsidRPr="00513C70">
        <w:rPr>
          <w:b/>
          <w:szCs w:val="24"/>
          <w:u w:val="none"/>
        </w:rPr>
        <w:t>Vispārīgie noteikumi</w:t>
      </w:r>
    </w:p>
    <w:p w14:paraId="7F6724B3" w14:textId="77777777" w:rsidR="00513C70" w:rsidRPr="00513C70" w:rsidRDefault="00513C70" w:rsidP="00513C70">
      <w:pPr>
        <w:tabs>
          <w:tab w:val="left" w:pos="0"/>
          <w:tab w:val="left" w:pos="426"/>
          <w:tab w:val="left" w:pos="709"/>
        </w:tabs>
        <w:ind w:right="45"/>
        <w:rPr>
          <w:b/>
          <w:szCs w:val="24"/>
          <w:u w:val="none"/>
        </w:rPr>
      </w:pPr>
    </w:p>
    <w:p w14:paraId="32F7F385" w14:textId="77777777" w:rsidR="00513C70" w:rsidRPr="00513C70" w:rsidRDefault="00513C70" w:rsidP="00C905ED">
      <w:pPr>
        <w:numPr>
          <w:ilvl w:val="1"/>
          <w:numId w:val="6"/>
        </w:numPr>
        <w:spacing w:line="360" w:lineRule="auto"/>
        <w:ind w:left="0" w:right="-1" w:firstLine="567"/>
        <w:contextualSpacing/>
        <w:jc w:val="both"/>
        <w:rPr>
          <w:color w:val="000000"/>
          <w:szCs w:val="24"/>
          <w:u w:val="none"/>
          <w:lang w:eastAsia="lv-LV"/>
        </w:rPr>
      </w:pPr>
      <w:r w:rsidRPr="00513C70">
        <w:rPr>
          <w:color w:val="000000"/>
          <w:szCs w:val="24"/>
          <w:u w:val="none"/>
          <w:lang w:eastAsia="lv-LV"/>
        </w:rPr>
        <w:t xml:space="preserve">Šie noteikumi nosaka kārtību, kādā tiek atsavināts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nekustamais īpašums </w:t>
      </w:r>
      <w:r w:rsidRPr="00513C70">
        <w:rPr>
          <w:rFonts w:eastAsia="SimSun" w:cs="Mangal"/>
          <w:color w:val="00000A"/>
          <w:szCs w:val="24"/>
          <w:u w:val="none"/>
          <w:lang w:eastAsia="zh-CN" w:bidi="hi-IN"/>
        </w:rPr>
        <w:t>Lejasciema pagastā ar nosaukumu “</w:t>
      </w:r>
      <w:proofErr w:type="spellStart"/>
      <w:r w:rsidRPr="00513C70">
        <w:rPr>
          <w:rFonts w:eastAsia="SimSun" w:cs="Mangal"/>
          <w:color w:val="00000A"/>
          <w:szCs w:val="24"/>
          <w:u w:val="none"/>
          <w:lang w:eastAsia="zh-CN" w:bidi="hi-IN"/>
        </w:rPr>
        <w:t>Upesloki</w:t>
      </w:r>
      <w:proofErr w:type="spellEnd"/>
      <w:r w:rsidRPr="00513C70">
        <w:rPr>
          <w:rFonts w:eastAsia="SimSun" w:cs="Mangal"/>
          <w:color w:val="00000A"/>
          <w:szCs w:val="24"/>
          <w:u w:val="none"/>
          <w:lang w:eastAsia="zh-CN" w:bidi="hi-IN"/>
        </w:rPr>
        <w:t>”, kadastra numurs 5064 019 0192</w:t>
      </w:r>
      <w:r w:rsidRPr="00513C70">
        <w:rPr>
          <w:szCs w:val="24"/>
          <w:u w:val="none"/>
          <w:lang w:eastAsia="lv-LV"/>
        </w:rPr>
        <w:t xml:space="preserve">, </w:t>
      </w:r>
      <w:r w:rsidRPr="00513C70">
        <w:rPr>
          <w:color w:val="000000"/>
          <w:szCs w:val="24"/>
          <w:u w:val="none"/>
          <w:lang w:eastAsia="lv-LV"/>
        </w:rPr>
        <w:t xml:space="preserve">(turpmāk – Objekts) un rīkota mutiskā izsole ar augšupejošu soli starp pirmpirkuma tiesīgajām personām pircēja noteikšanai. </w:t>
      </w:r>
    </w:p>
    <w:p w14:paraId="6D45FEF8" w14:textId="77777777" w:rsidR="00513C70" w:rsidRPr="00513C70" w:rsidRDefault="00513C70" w:rsidP="00C905ED">
      <w:pPr>
        <w:numPr>
          <w:ilvl w:val="1"/>
          <w:numId w:val="6"/>
        </w:numPr>
        <w:spacing w:line="360" w:lineRule="auto"/>
        <w:ind w:left="0" w:right="-1" w:firstLine="567"/>
        <w:contextualSpacing/>
        <w:jc w:val="both"/>
        <w:rPr>
          <w:szCs w:val="24"/>
          <w:u w:val="none"/>
          <w:lang w:eastAsia="lv-LV"/>
        </w:rPr>
      </w:pPr>
      <w:r w:rsidRPr="00513C70">
        <w:rPr>
          <w:color w:val="000000"/>
          <w:szCs w:val="24"/>
          <w:u w:val="none"/>
          <w:lang w:eastAsia="lv-LV"/>
        </w:rPr>
        <w:t>I</w:t>
      </w:r>
      <w:r w:rsidRPr="00513C70">
        <w:rPr>
          <w:szCs w:val="24"/>
          <w:u w:val="none"/>
          <w:lang w:eastAsia="lv-LV"/>
        </w:rPr>
        <w:t>zsole notiek ievērojot Pašvaldību likumu, Publiskas personas mantas atsavināšanas likumu un šos izsoles noteikumus.</w:t>
      </w:r>
    </w:p>
    <w:p w14:paraId="31535F24" w14:textId="77777777" w:rsidR="00513C70" w:rsidRPr="00513C70" w:rsidRDefault="00513C70" w:rsidP="00C905ED">
      <w:pPr>
        <w:numPr>
          <w:ilvl w:val="1"/>
          <w:numId w:val="6"/>
        </w:numPr>
        <w:spacing w:line="360" w:lineRule="auto"/>
        <w:ind w:left="0" w:right="-1" w:firstLine="567"/>
        <w:contextualSpacing/>
        <w:jc w:val="both"/>
        <w:rPr>
          <w:color w:val="000000"/>
          <w:szCs w:val="24"/>
          <w:u w:val="none"/>
          <w:lang w:val="da-DK" w:eastAsia="lv-LV"/>
        </w:rPr>
      </w:pPr>
      <w:r w:rsidRPr="00513C70">
        <w:rPr>
          <w:color w:val="000000"/>
          <w:szCs w:val="24"/>
          <w:u w:val="none"/>
          <w:lang w:eastAsia="lv-LV"/>
        </w:rPr>
        <w:t>Objekta izsoli rīko Gulbenes novada domes izveidotā Īpašuma novērtēšanas un izsoļu komisija</w:t>
      </w:r>
      <w:r w:rsidRPr="00513C70">
        <w:rPr>
          <w:szCs w:val="24"/>
          <w:u w:val="none"/>
          <w:lang w:eastAsia="lv-LV"/>
        </w:rPr>
        <w:t xml:space="preserve"> (turpmāk – Izsoles komisija).</w:t>
      </w:r>
    </w:p>
    <w:p w14:paraId="6675A30B" w14:textId="77777777" w:rsidR="00513C70" w:rsidRPr="00513C70" w:rsidRDefault="00513C70" w:rsidP="00C905ED">
      <w:pPr>
        <w:numPr>
          <w:ilvl w:val="1"/>
          <w:numId w:val="6"/>
        </w:numPr>
        <w:spacing w:line="360" w:lineRule="auto"/>
        <w:ind w:left="0" w:firstLine="567"/>
        <w:contextualSpacing/>
        <w:jc w:val="both"/>
        <w:rPr>
          <w:szCs w:val="24"/>
          <w:u w:val="none"/>
        </w:rPr>
      </w:pPr>
      <w:r w:rsidRPr="00513C70">
        <w:rPr>
          <w:szCs w:val="24"/>
          <w:u w:val="none"/>
        </w:rPr>
        <w:t>Ziņas par izsolē atsavināmo Objektu:</w:t>
      </w:r>
    </w:p>
    <w:p w14:paraId="49FCDB53" w14:textId="77777777" w:rsidR="00513C70" w:rsidRPr="00513C70" w:rsidRDefault="00513C70" w:rsidP="00C905ED">
      <w:pPr>
        <w:numPr>
          <w:ilvl w:val="2"/>
          <w:numId w:val="6"/>
        </w:numPr>
        <w:tabs>
          <w:tab w:val="left" w:pos="1276"/>
        </w:tabs>
        <w:spacing w:line="360" w:lineRule="auto"/>
        <w:ind w:left="0" w:right="43" w:firstLine="567"/>
        <w:contextualSpacing/>
        <w:jc w:val="both"/>
        <w:rPr>
          <w:szCs w:val="24"/>
          <w:u w:val="none"/>
        </w:rPr>
      </w:pPr>
      <w:r w:rsidRPr="00513C70">
        <w:rPr>
          <w:szCs w:val="24"/>
          <w:u w:val="none"/>
        </w:rPr>
        <w:t xml:space="preserve">Objekts: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 xml:space="preserve">nekustamais īpašums </w:t>
      </w:r>
      <w:r w:rsidRPr="00513C70">
        <w:rPr>
          <w:rFonts w:eastAsia="SimSun" w:cs="Mangal"/>
          <w:color w:val="00000A"/>
          <w:szCs w:val="24"/>
          <w:u w:val="none"/>
          <w:lang w:eastAsia="zh-CN" w:bidi="hi-IN"/>
        </w:rPr>
        <w:t>Lejasciema pagastā ar nosaukumu “</w:t>
      </w:r>
      <w:proofErr w:type="spellStart"/>
      <w:r w:rsidRPr="00513C70">
        <w:rPr>
          <w:rFonts w:eastAsia="SimSun" w:cs="Mangal"/>
          <w:color w:val="00000A"/>
          <w:szCs w:val="24"/>
          <w:u w:val="none"/>
          <w:lang w:eastAsia="zh-CN" w:bidi="hi-IN"/>
        </w:rPr>
        <w:t>Upesloki</w:t>
      </w:r>
      <w:proofErr w:type="spellEnd"/>
      <w:r w:rsidRPr="00513C70">
        <w:rPr>
          <w:rFonts w:eastAsia="SimSun" w:cs="Mangal"/>
          <w:color w:val="00000A"/>
          <w:szCs w:val="24"/>
          <w:u w:val="none"/>
          <w:lang w:eastAsia="zh-CN" w:bidi="hi-IN"/>
        </w:rPr>
        <w:t>”, kadastra numurs 5064 019 0192, kas sastāv no zemes vienības ar kadastra apzīmējumu 5064 019 0146, 1,1 ha platībā, un uz tās esošās mežaudzes 0,95 ha</w:t>
      </w:r>
      <w:r w:rsidRPr="00513C70">
        <w:rPr>
          <w:szCs w:val="24"/>
          <w:u w:val="none"/>
          <w:lang w:eastAsia="lv-LV"/>
        </w:rPr>
        <w:t>.</w:t>
      </w:r>
      <w:r w:rsidRPr="00513C70">
        <w:rPr>
          <w:szCs w:val="24"/>
          <w:u w:val="none"/>
        </w:rPr>
        <w:t xml:space="preserve"> Objekta atrašanās vieta un izvietojums atspoguļoti izsoles noteikumiem pievienotajā zemes robežu plānā.</w:t>
      </w:r>
    </w:p>
    <w:p w14:paraId="0476E270" w14:textId="77777777" w:rsidR="00513C70" w:rsidRPr="00513C70" w:rsidRDefault="00513C70" w:rsidP="00C905ED">
      <w:pPr>
        <w:numPr>
          <w:ilvl w:val="2"/>
          <w:numId w:val="6"/>
        </w:numPr>
        <w:tabs>
          <w:tab w:val="left" w:pos="1276"/>
        </w:tabs>
        <w:spacing w:line="360" w:lineRule="auto"/>
        <w:ind w:left="0" w:right="43" w:firstLine="567"/>
        <w:contextualSpacing/>
        <w:jc w:val="both"/>
        <w:rPr>
          <w:color w:val="000000"/>
          <w:szCs w:val="24"/>
          <w:u w:val="none"/>
          <w:lang w:eastAsia="lv-LV"/>
        </w:rPr>
      </w:pPr>
      <w:r w:rsidRPr="00513C70">
        <w:rPr>
          <w:color w:val="000000"/>
          <w:szCs w:val="24"/>
          <w:u w:val="none"/>
          <w:lang w:eastAsia="lv-LV"/>
        </w:rPr>
        <w:t>Atbilstoši ierakstam Lejasciema pagasta zemesgrāmatas nodalījumā Nr.</w:t>
      </w:r>
      <w:r w:rsidRPr="00513C70">
        <w:rPr>
          <w:rFonts w:ascii="Arial" w:hAnsi="Arial" w:cs="Arial"/>
          <w:sz w:val="22"/>
          <w:u w:val="none"/>
          <w:lang w:eastAsia="lv-LV"/>
        </w:rPr>
        <w:t xml:space="preserve"> </w:t>
      </w:r>
      <w:r w:rsidRPr="00513C70">
        <w:rPr>
          <w:color w:val="000000"/>
          <w:szCs w:val="24"/>
          <w:u w:val="none"/>
          <w:lang w:eastAsia="lv-LV"/>
        </w:rPr>
        <w:t>100000714576 Gulbenes novada pašvaldības īpašuma tiesības uz Objektu ir nostiprinātas 2023.gada 26.jūlijā ar Vidzemes rajona tiesas lēmumu.</w:t>
      </w:r>
    </w:p>
    <w:p w14:paraId="5FD989A6" w14:textId="77777777" w:rsidR="00513C70" w:rsidRPr="00513C70" w:rsidRDefault="00513C70" w:rsidP="00C905ED">
      <w:pPr>
        <w:numPr>
          <w:ilvl w:val="2"/>
          <w:numId w:val="6"/>
        </w:numPr>
        <w:tabs>
          <w:tab w:val="left" w:pos="1276"/>
        </w:tabs>
        <w:spacing w:line="360" w:lineRule="auto"/>
        <w:ind w:left="0" w:right="43" w:firstLine="567"/>
        <w:contextualSpacing/>
        <w:jc w:val="both"/>
        <w:rPr>
          <w:szCs w:val="24"/>
          <w:u w:val="none"/>
        </w:rPr>
      </w:pPr>
      <w:r w:rsidRPr="00513C70">
        <w:rPr>
          <w:color w:val="000000"/>
          <w:szCs w:val="24"/>
          <w:u w:val="none"/>
          <w:lang w:eastAsia="lv-LV"/>
        </w:rPr>
        <w:t>Objektam nav noteikti īpaši izmantošanas nosacījumi.</w:t>
      </w:r>
    </w:p>
    <w:p w14:paraId="37829087" w14:textId="77777777" w:rsidR="00513C70" w:rsidRPr="00513C70" w:rsidRDefault="00513C70" w:rsidP="00C905ED">
      <w:pPr>
        <w:numPr>
          <w:ilvl w:val="2"/>
          <w:numId w:val="6"/>
        </w:numPr>
        <w:tabs>
          <w:tab w:val="left" w:pos="1276"/>
        </w:tabs>
        <w:spacing w:line="360" w:lineRule="auto"/>
        <w:ind w:left="0" w:right="43" w:firstLine="567"/>
        <w:contextualSpacing/>
        <w:jc w:val="both"/>
        <w:rPr>
          <w:szCs w:val="24"/>
          <w:u w:val="none"/>
        </w:rPr>
      </w:pPr>
      <w:r w:rsidRPr="00513C70">
        <w:rPr>
          <w:szCs w:val="24"/>
          <w:u w:val="none"/>
        </w:rPr>
        <w:lastRenderedPageBreak/>
        <w:t xml:space="preserve">Objektam – </w:t>
      </w:r>
      <w:proofErr w:type="spellStart"/>
      <w:r w:rsidRPr="00513C70">
        <w:rPr>
          <w:szCs w:val="24"/>
          <w:u w:val="none"/>
        </w:rPr>
        <w:t>starpgabalam</w:t>
      </w:r>
      <w:proofErr w:type="spellEnd"/>
      <w:r w:rsidRPr="00513C70">
        <w:rPr>
          <w:szCs w:val="24"/>
          <w:u w:val="none"/>
        </w:rPr>
        <w:t xml:space="preserve"> </w:t>
      </w:r>
      <w:proofErr w:type="spellStart"/>
      <w:r w:rsidRPr="00513C70">
        <w:rPr>
          <w:szCs w:val="24"/>
          <w:u w:val="none"/>
        </w:rPr>
        <w:t>piegul</w:t>
      </w:r>
      <w:proofErr w:type="spellEnd"/>
      <w:r w:rsidRPr="00513C70">
        <w:rPr>
          <w:szCs w:val="24"/>
          <w:u w:val="none"/>
        </w:rPr>
        <w:t xml:space="preserve"> šādas zemes vienības: </w:t>
      </w:r>
    </w:p>
    <w:p w14:paraId="26EF621D"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5064 019 0083;</w:t>
      </w:r>
    </w:p>
    <w:p w14:paraId="4893A88F"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5064 019 0044;</w:t>
      </w:r>
    </w:p>
    <w:p w14:paraId="63B64E5D"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5064 019 0093;</w:t>
      </w:r>
    </w:p>
    <w:p w14:paraId="63E92C83"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5064 019 0089.</w:t>
      </w:r>
    </w:p>
    <w:p w14:paraId="035D788F" w14:textId="77777777" w:rsidR="00513C70" w:rsidRPr="00513C70" w:rsidRDefault="00513C70" w:rsidP="00C905ED">
      <w:pPr>
        <w:numPr>
          <w:ilvl w:val="2"/>
          <w:numId w:val="6"/>
        </w:numPr>
        <w:tabs>
          <w:tab w:val="left" w:pos="1276"/>
        </w:tabs>
        <w:spacing w:line="360" w:lineRule="auto"/>
        <w:ind w:left="0" w:right="43" w:firstLine="567"/>
        <w:contextualSpacing/>
        <w:jc w:val="both"/>
        <w:rPr>
          <w:szCs w:val="24"/>
          <w:u w:val="none"/>
        </w:rPr>
      </w:pPr>
      <w:r w:rsidRPr="00513C70">
        <w:rPr>
          <w:szCs w:val="24"/>
          <w:u w:val="none"/>
          <w:lang w:eastAsia="lv-LV"/>
        </w:rPr>
        <w:t xml:space="preserve">Pirmpirkuma tiesības uz Objekta iegādi, ir šo izsoles noteikumu 1.4.4. apakšpunktā minēto zemes vienību īpašniekiem (atbilstoši Civillikuma 994. pantam par nekustamā īpašuma īpašnieku atzīstams tikai tas, kas par tādu ierakstīts zemesgrāmatā) (turpmāk – Pirmpirkuma tiesīgā persona). </w:t>
      </w:r>
    </w:p>
    <w:p w14:paraId="33E6A6B2" w14:textId="77777777" w:rsidR="00513C70" w:rsidRPr="00513C70" w:rsidRDefault="00513C70" w:rsidP="00C905ED">
      <w:pPr>
        <w:widowControl w:val="0"/>
        <w:numPr>
          <w:ilvl w:val="1"/>
          <w:numId w:val="6"/>
        </w:numPr>
        <w:spacing w:line="360" w:lineRule="auto"/>
        <w:ind w:left="0" w:right="45" w:firstLine="567"/>
        <w:contextualSpacing/>
        <w:jc w:val="both"/>
        <w:rPr>
          <w:szCs w:val="24"/>
          <w:u w:val="none"/>
        </w:rPr>
      </w:pPr>
      <w:r w:rsidRPr="00513C70">
        <w:rPr>
          <w:szCs w:val="24"/>
          <w:u w:val="none"/>
        </w:rPr>
        <w:t xml:space="preserve">Sludinājums </w:t>
      </w:r>
      <w:r w:rsidRPr="00513C70">
        <w:rPr>
          <w:bCs/>
          <w:szCs w:val="24"/>
          <w:u w:val="none"/>
        </w:rPr>
        <w:t xml:space="preserve">par Objekta </w:t>
      </w:r>
      <w:r w:rsidRPr="00513C70">
        <w:rPr>
          <w:color w:val="000000"/>
          <w:szCs w:val="24"/>
          <w:u w:val="none"/>
          <w:lang w:eastAsia="lv-LV"/>
        </w:rPr>
        <w:t xml:space="preserve">atsavināšanu izsolē tiek publicēts Latvijas Republikas oficiālajā izdevumā “Latvijas Vēstnesis”, Gulbenes novada pašvaldības bezmaksas izdevumā “Gulbenes novada ziņas”, laikrakstā “Dzirkstele”, Gulbenes novada pašvaldības tīmekļa vietnē </w:t>
      </w:r>
      <w:hyperlink r:id="rId18" w:history="1">
        <w:r w:rsidRPr="00513C70">
          <w:rPr>
            <w:rFonts w:cs="Arial"/>
            <w:color w:val="0563C1"/>
            <w:szCs w:val="24"/>
            <w:lang w:eastAsia="lv-LV"/>
          </w:rPr>
          <w:t>www.gulbene.lv</w:t>
        </w:r>
      </w:hyperlink>
      <w:r w:rsidRPr="00513C70">
        <w:rPr>
          <w:szCs w:val="24"/>
          <w:u w:val="none"/>
        </w:rPr>
        <w:t xml:space="preserve">. Vienlaikus ar sludinājumu pirmpirkuma tiesīgajām personām tiek nosūtīts paziņojums par izsoli, norādot, ka pirmpirkuma tiesības tās var izmantot tikai tad, ja </w:t>
      </w:r>
      <w:proofErr w:type="spellStart"/>
      <w:r w:rsidRPr="00513C70">
        <w:rPr>
          <w:szCs w:val="24"/>
          <w:u w:val="none"/>
        </w:rPr>
        <w:t>rakstveidā</w:t>
      </w:r>
      <w:proofErr w:type="spellEnd"/>
      <w:r w:rsidRPr="00513C70">
        <w:rPr>
          <w:szCs w:val="24"/>
          <w:u w:val="none"/>
        </w:rPr>
        <w:t xml:space="preserve"> iesniedz pieteikumu sludinājumā norādītajā termiņā.</w:t>
      </w:r>
    </w:p>
    <w:p w14:paraId="3295BC9A" w14:textId="77777777" w:rsidR="00513C70" w:rsidRPr="00513C70" w:rsidRDefault="00513C70" w:rsidP="00C905ED">
      <w:pPr>
        <w:widowControl w:val="0"/>
        <w:numPr>
          <w:ilvl w:val="1"/>
          <w:numId w:val="6"/>
        </w:numPr>
        <w:spacing w:line="360" w:lineRule="auto"/>
        <w:ind w:left="0" w:right="45" w:firstLine="567"/>
        <w:contextualSpacing/>
        <w:jc w:val="both"/>
        <w:rPr>
          <w:szCs w:val="24"/>
          <w:u w:val="none"/>
          <w:lang w:eastAsia="lv-LV"/>
        </w:rPr>
      </w:pPr>
      <w:r w:rsidRPr="00513C70">
        <w:rPr>
          <w:szCs w:val="24"/>
          <w:u w:val="none"/>
          <w:lang w:eastAsia="lv-LV"/>
        </w:rPr>
        <w:t xml:space="preserve">Ar izsoles noteikumiem var iepazīties Gulbenes novada pašvaldības tīmekļa vietnē </w:t>
      </w:r>
      <w:hyperlink r:id="rId19" w:history="1">
        <w:r w:rsidRPr="00513C70">
          <w:rPr>
            <w:rFonts w:cs="Arial"/>
            <w:color w:val="0563C1"/>
            <w:szCs w:val="24"/>
            <w:lang w:eastAsia="lv-LV"/>
          </w:rPr>
          <w:t>www.gulbene.lv</w:t>
        </w:r>
      </w:hyperlink>
      <w:r w:rsidRPr="00513C70">
        <w:rPr>
          <w:szCs w:val="24"/>
          <w:u w:val="none"/>
          <w:lang w:eastAsia="lv-LV"/>
        </w:rPr>
        <w:t>.</w:t>
      </w:r>
    </w:p>
    <w:p w14:paraId="357133CB" w14:textId="77777777" w:rsidR="00513C70" w:rsidRPr="00513C70" w:rsidRDefault="00513C70" w:rsidP="00C905ED">
      <w:pPr>
        <w:widowControl w:val="0"/>
        <w:numPr>
          <w:ilvl w:val="1"/>
          <w:numId w:val="6"/>
        </w:numPr>
        <w:spacing w:line="360" w:lineRule="auto"/>
        <w:ind w:left="0" w:right="45" w:firstLine="567"/>
        <w:contextualSpacing/>
        <w:jc w:val="both"/>
        <w:rPr>
          <w:bCs/>
          <w:szCs w:val="24"/>
          <w:u w:val="none"/>
          <w:lang w:eastAsia="lv-LV"/>
        </w:rPr>
      </w:pPr>
      <w:r w:rsidRPr="00513C70">
        <w:rPr>
          <w:bCs/>
          <w:szCs w:val="24"/>
          <w:u w:val="none"/>
          <w:lang w:eastAsia="lv-LV"/>
        </w:rPr>
        <w:t xml:space="preserve">Pirmpirkuma tiesīgās personas, no sludinājuma publicēšanas dienas līdz </w:t>
      </w:r>
      <w:r w:rsidRPr="00513C70">
        <w:rPr>
          <w:b/>
          <w:bCs/>
          <w:szCs w:val="24"/>
          <w:u w:val="none"/>
          <w:lang w:eastAsia="lv-LV"/>
        </w:rPr>
        <w:t>2023. gada 7.decembrim</w:t>
      </w:r>
      <w:r w:rsidRPr="00513C70">
        <w:rPr>
          <w:bCs/>
          <w:szCs w:val="24"/>
          <w:u w:val="none"/>
          <w:lang w:eastAsia="lv-LV"/>
        </w:rPr>
        <w:t xml:space="preserve">, ir tiesīgas iepazīties ar Objektu, tā tehniskajiem rādītājiem – dokumentiem, kuri raksturo Objektu un ir Gulbenes novada pašvaldības rīcībā, iepriekš sazinoties pa tālruni </w:t>
      </w:r>
      <w:r w:rsidRPr="00513C70">
        <w:rPr>
          <w:szCs w:val="24"/>
          <w:u w:val="none"/>
          <w:lang w:eastAsia="lv-LV"/>
        </w:rPr>
        <w:t>64497603 (Gulbenes novada Beļavas pagasta pārvalde)</w:t>
      </w:r>
      <w:r w:rsidRPr="00513C70">
        <w:rPr>
          <w:bCs/>
          <w:szCs w:val="24"/>
          <w:u w:val="none"/>
          <w:lang w:eastAsia="lv-LV"/>
        </w:rPr>
        <w:t>.</w:t>
      </w:r>
    </w:p>
    <w:p w14:paraId="52DCB009" w14:textId="77777777" w:rsidR="00513C70" w:rsidRPr="00513C70" w:rsidRDefault="00513C70" w:rsidP="00C905ED">
      <w:pPr>
        <w:widowControl w:val="0"/>
        <w:numPr>
          <w:ilvl w:val="1"/>
          <w:numId w:val="6"/>
        </w:numPr>
        <w:spacing w:line="360" w:lineRule="auto"/>
        <w:ind w:left="0" w:right="45" w:firstLine="567"/>
        <w:contextualSpacing/>
        <w:jc w:val="both"/>
        <w:rPr>
          <w:bCs/>
          <w:color w:val="FF0000"/>
          <w:szCs w:val="24"/>
          <w:u w:val="none"/>
          <w:lang w:eastAsia="lv-LV"/>
        </w:rPr>
      </w:pPr>
      <w:r w:rsidRPr="00513C70">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775A396F" w14:textId="77777777" w:rsidR="00513C70" w:rsidRPr="00513C70" w:rsidRDefault="00513C70" w:rsidP="00C905ED">
      <w:pPr>
        <w:keepLines/>
        <w:numPr>
          <w:ilvl w:val="1"/>
          <w:numId w:val="6"/>
        </w:numPr>
        <w:spacing w:line="360" w:lineRule="auto"/>
        <w:ind w:left="0" w:right="43" w:firstLine="567"/>
        <w:contextualSpacing/>
        <w:jc w:val="both"/>
        <w:rPr>
          <w:bCs/>
          <w:szCs w:val="24"/>
          <w:u w:val="none"/>
          <w:lang w:eastAsia="lv-LV"/>
        </w:rPr>
      </w:pPr>
      <w:r w:rsidRPr="00513C70">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5B5A544E" w14:textId="77777777" w:rsidR="00513C70" w:rsidRPr="00513C70" w:rsidRDefault="00513C70" w:rsidP="00C905ED">
      <w:pPr>
        <w:numPr>
          <w:ilvl w:val="1"/>
          <w:numId w:val="6"/>
        </w:numPr>
        <w:autoSpaceDE w:val="0"/>
        <w:autoSpaceDN w:val="0"/>
        <w:adjustRightInd w:val="0"/>
        <w:spacing w:line="360" w:lineRule="auto"/>
        <w:ind w:left="0" w:firstLine="567"/>
        <w:contextualSpacing/>
        <w:jc w:val="both"/>
        <w:rPr>
          <w:szCs w:val="24"/>
          <w:u w:val="none"/>
          <w:lang w:eastAsia="lv-LV"/>
        </w:rPr>
      </w:pPr>
      <w:r w:rsidRPr="00513C70">
        <w:rPr>
          <w:szCs w:val="24"/>
          <w:u w:val="none"/>
          <w:lang w:eastAsia="lv-LV"/>
        </w:rPr>
        <w:t xml:space="preserve">Ja </w:t>
      </w:r>
      <w:r w:rsidRPr="00513C70">
        <w:rPr>
          <w:bCs/>
          <w:szCs w:val="24"/>
          <w:u w:val="none"/>
          <w:lang w:eastAsia="lv-LV"/>
        </w:rPr>
        <w:t xml:space="preserve">šo izsoles noteikumu 4.1.punktā noteiktajā termiņā </w:t>
      </w:r>
      <w:r w:rsidRPr="00513C70">
        <w:rPr>
          <w:szCs w:val="24"/>
          <w:u w:val="none"/>
          <w:lang w:eastAsia="lv-LV"/>
        </w:rPr>
        <w:t>pieteikumu par Objekta pirkšanu neiesniedz neviena pirmpirkuma tiesīgā persona, tiks izsludināta un rīkota mutiska atklāta izsole ar augšupejošu soli, dalībai kurā varēs pieteikties jebkura persona. Šajā gadījumā pirmpirkuma tiesības nevarēs izmantot, taču pirmpirkuma tiesīgās personas tiesīgas iegādāties nekustamo īpašumu izsolē vispārējā kārtībā.</w:t>
      </w:r>
    </w:p>
    <w:p w14:paraId="33610D47" w14:textId="77777777" w:rsidR="00513C70" w:rsidRPr="00513C70" w:rsidRDefault="00513C70" w:rsidP="00513C70">
      <w:pPr>
        <w:tabs>
          <w:tab w:val="left" w:pos="567"/>
        </w:tabs>
        <w:autoSpaceDE w:val="0"/>
        <w:autoSpaceDN w:val="0"/>
        <w:adjustRightInd w:val="0"/>
        <w:ind w:left="567"/>
        <w:jc w:val="both"/>
        <w:rPr>
          <w:szCs w:val="24"/>
          <w:u w:val="none"/>
          <w:lang w:eastAsia="lv-LV"/>
        </w:rPr>
      </w:pPr>
    </w:p>
    <w:p w14:paraId="2D472793" w14:textId="77777777" w:rsidR="00513C70" w:rsidRPr="00513C70" w:rsidRDefault="00513C70" w:rsidP="00513C70">
      <w:pPr>
        <w:numPr>
          <w:ilvl w:val="0"/>
          <w:numId w:val="6"/>
        </w:numPr>
        <w:shd w:val="clear" w:color="auto" w:fill="FFFFFF"/>
        <w:tabs>
          <w:tab w:val="left" w:pos="426"/>
        </w:tabs>
        <w:jc w:val="center"/>
        <w:rPr>
          <w:b/>
          <w:szCs w:val="24"/>
          <w:u w:val="none"/>
        </w:rPr>
      </w:pPr>
      <w:r w:rsidRPr="00513C70">
        <w:rPr>
          <w:b/>
          <w:szCs w:val="24"/>
          <w:u w:val="none"/>
        </w:rPr>
        <w:t>Izsoles veids, maksājumi un samaksas kārtība</w:t>
      </w:r>
    </w:p>
    <w:p w14:paraId="1DC5F085" w14:textId="77777777" w:rsidR="00513C70" w:rsidRPr="00513C70" w:rsidRDefault="00513C70" w:rsidP="00513C70">
      <w:pPr>
        <w:shd w:val="clear" w:color="auto" w:fill="FFFFFF"/>
        <w:tabs>
          <w:tab w:val="left" w:pos="720"/>
        </w:tabs>
        <w:ind w:left="480"/>
        <w:rPr>
          <w:b/>
          <w:szCs w:val="24"/>
          <w:u w:val="none"/>
        </w:rPr>
      </w:pPr>
    </w:p>
    <w:p w14:paraId="4DA8E80C" w14:textId="77777777" w:rsidR="00513C70" w:rsidRPr="00513C70" w:rsidRDefault="00513C70" w:rsidP="00C905ED">
      <w:pPr>
        <w:keepLines/>
        <w:numPr>
          <w:ilvl w:val="1"/>
          <w:numId w:val="6"/>
        </w:numPr>
        <w:spacing w:line="360" w:lineRule="auto"/>
        <w:ind w:left="0" w:right="43" w:firstLine="567"/>
        <w:contextualSpacing/>
        <w:jc w:val="both"/>
        <w:rPr>
          <w:bCs/>
          <w:szCs w:val="24"/>
          <w:u w:val="none"/>
        </w:rPr>
      </w:pPr>
      <w:r w:rsidRPr="00513C70">
        <w:rPr>
          <w:bCs/>
          <w:szCs w:val="24"/>
          <w:u w:val="none"/>
        </w:rPr>
        <w:t>Objekta atsavināšanas veids ir mutiska izsole ar augšupejošu soli.</w:t>
      </w:r>
    </w:p>
    <w:p w14:paraId="63DAE402" w14:textId="77777777" w:rsidR="00513C70" w:rsidRPr="00513C70" w:rsidRDefault="00513C70" w:rsidP="00C905ED">
      <w:pPr>
        <w:keepLines/>
        <w:numPr>
          <w:ilvl w:val="1"/>
          <w:numId w:val="6"/>
        </w:numPr>
        <w:spacing w:line="360" w:lineRule="auto"/>
        <w:ind w:left="0" w:right="43" w:firstLine="567"/>
        <w:contextualSpacing/>
        <w:jc w:val="both"/>
        <w:rPr>
          <w:bCs/>
          <w:szCs w:val="24"/>
          <w:u w:val="none"/>
        </w:rPr>
      </w:pPr>
      <w:r w:rsidRPr="00513C70">
        <w:rPr>
          <w:bCs/>
          <w:szCs w:val="24"/>
          <w:u w:val="none"/>
        </w:rPr>
        <w:t xml:space="preserve">Maksāšanas līdzekļi – 100% </w:t>
      </w:r>
      <w:proofErr w:type="spellStart"/>
      <w:r w:rsidRPr="00513C70">
        <w:rPr>
          <w:bCs/>
          <w:i/>
          <w:szCs w:val="24"/>
          <w:u w:val="none"/>
        </w:rPr>
        <w:t>euro</w:t>
      </w:r>
      <w:proofErr w:type="spellEnd"/>
      <w:r w:rsidRPr="00513C70">
        <w:rPr>
          <w:bCs/>
          <w:szCs w:val="24"/>
          <w:u w:val="none"/>
        </w:rPr>
        <w:t>.</w:t>
      </w:r>
    </w:p>
    <w:p w14:paraId="5F69FDC9" w14:textId="77777777" w:rsidR="00513C70" w:rsidRPr="00513C70" w:rsidRDefault="00513C70" w:rsidP="00C905ED">
      <w:pPr>
        <w:numPr>
          <w:ilvl w:val="1"/>
          <w:numId w:val="6"/>
        </w:numPr>
        <w:spacing w:line="360" w:lineRule="auto"/>
        <w:ind w:left="0" w:right="43" w:firstLine="567"/>
        <w:contextualSpacing/>
        <w:jc w:val="both"/>
        <w:rPr>
          <w:szCs w:val="24"/>
          <w:u w:val="none"/>
        </w:rPr>
      </w:pPr>
      <w:r w:rsidRPr="00513C70">
        <w:rPr>
          <w:szCs w:val="24"/>
          <w:u w:val="none"/>
        </w:rPr>
        <w:lastRenderedPageBreak/>
        <w:t xml:space="preserve">Objekta izsoles nosacītā cena (izsoles sākumcena) 3000 EUR (trīs tūkstoši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0039F8CA" w14:textId="77777777" w:rsidR="00513C70" w:rsidRPr="00513C70" w:rsidRDefault="00513C70" w:rsidP="00C905ED">
      <w:pPr>
        <w:numPr>
          <w:ilvl w:val="1"/>
          <w:numId w:val="6"/>
        </w:numPr>
        <w:autoSpaceDE w:val="0"/>
        <w:autoSpaceDN w:val="0"/>
        <w:adjustRightInd w:val="0"/>
        <w:spacing w:line="360" w:lineRule="auto"/>
        <w:ind w:left="0" w:right="43" w:firstLine="567"/>
        <w:contextualSpacing/>
        <w:jc w:val="both"/>
        <w:rPr>
          <w:szCs w:val="24"/>
          <w:u w:val="none"/>
        </w:rPr>
      </w:pP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300 EUR (trīs simti </w:t>
      </w:r>
      <w:proofErr w:type="spellStart"/>
      <w:r w:rsidRPr="00513C70">
        <w:rPr>
          <w:i/>
          <w:color w:val="000000"/>
          <w:szCs w:val="24"/>
          <w:u w:val="none"/>
          <w:lang w:eastAsia="lv-LV"/>
        </w:rPr>
        <w:t>euro</w:t>
      </w:r>
      <w:proofErr w:type="spellEnd"/>
      <w:r w:rsidRPr="00513C70">
        <w:rPr>
          <w:color w:val="000000"/>
          <w:szCs w:val="24"/>
          <w:u w:val="none"/>
          <w:lang w:eastAsia="lv-LV"/>
        </w:rPr>
        <w:t xml:space="preserve">). </w:t>
      </w:r>
      <w:r w:rsidRPr="00513C70">
        <w:rPr>
          <w:szCs w:val="24"/>
          <w:u w:val="none"/>
          <w:lang w:eastAsia="lv-LV"/>
        </w:rPr>
        <w:t>Pirmpirkuma tiesīgajai p</w:t>
      </w:r>
      <w:r w:rsidRPr="00513C70">
        <w:rPr>
          <w:rFonts w:eastAsia="Calibri"/>
          <w:color w:val="000000"/>
          <w:szCs w:val="24"/>
          <w:u w:val="none"/>
        </w:rPr>
        <w:t>ersonai, kura vēlas piedalīties izsolē, Objekta nodrošinājums jāie</w:t>
      </w:r>
      <w:r w:rsidRPr="00513C70">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“Nekustamā īpašuma </w:t>
      </w:r>
      <w:r w:rsidRPr="00513C70">
        <w:rPr>
          <w:rFonts w:eastAsia="SimSun" w:cs="Mangal"/>
          <w:color w:val="00000A"/>
          <w:szCs w:val="24"/>
          <w:u w:val="none"/>
          <w:lang w:eastAsia="zh-CN" w:bidi="hi-IN"/>
        </w:rPr>
        <w:t>Lejasciema pagastā ar nosaukumu “</w:t>
      </w:r>
      <w:proofErr w:type="spellStart"/>
      <w:r w:rsidRPr="00513C70">
        <w:rPr>
          <w:rFonts w:eastAsia="SimSun" w:cs="Mangal"/>
          <w:color w:val="00000A"/>
          <w:szCs w:val="24"/>
          <w:u w:val="none"/>
          <w:lang w:eastAsia="zh-CN" w:bidi="hi-IN"/>
        </w:rPr>
        <w:t>Upesloki</w:t>
      </w:r>
      <w:proofErr w:type="spellEnd"/>
      <w:r w:rsidRPr="00513C70">
        <w:rPr>
          <w:rFonts w:eastAsia="SimSun" w:cs="Mangal"/>
          <w:color w:val="00000A"/>
          <w:szCs w:val="24"/>
          <w:u w:val="none"/>
          <w:lang w:eastAsia="zh-CN" w:bidi="hi-IN"/>
        </w:rPr>
        <w:t>”</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dienā, kad attiecīgā naudas summa ir saņemta norādītajā bankas kontā</w:t>
      </w:r>
      <w:r w:rsidRPr="00513C70">
        <w:rPr>
          <w:szCs w:val="24"/>
          <w:u w:val="none"/>
        </w:rPr>
        <w:t>.</w:t>
      </w:r>
    </w:p>
    <w:p w14:paraId="4B0A1F05" w14:textId="77777777" w:rsidR="00513C70" w:rsidRPr="00513C70" w:rsidRDefault="00513C70" w:rsidP="00C905ED">
      <w:pPr>
        <w:numPr>
          <w:ilvl w:val="1"/>
          <w:numId w:val="6"/>
        </w:numPr>
        <w:spacing w:line="360" w:lineRule="auto"/>
        <w:ind w:left="0" w:firstLine="567"/>
        <w:contextualSpacing/>
        <w:jc w:val="both"/>
        <w:rPr>
          <w:color w:val="000000"/>
          <w:szCs w:val="24"/>
          <w:u w:val="none"/>
        </w:rPr>
      </w:pPr>
      <w:r w:rsidRPr="00513C70">
        <w:rPr>
          <w:bCs/>
          <w:szCs w:val="24"/>
          <w:u w:val="none"/>
        </w:rPr>
        <w:t xml:space="preserve">Objekta izsoles solis tiek noteikts </w:t>
      </w:r>
      <w:r w:rsidRPr="00513C70">
        <w:rPr>
          <w:szCs w:val="24"/>
          <w:u w:val="none"/>
          <w:lang w:eastAsia="lv-LV"/>
        </w:rPr>
        <w:t>5% apmērā no sākumcenas, t.i., 150</w:t>
      </w:r>
      <w:r w:rsidRPr="00513C70">
        <w:rPr>
          <w:rFonts w:eastAsia="Calibri"/>
          <w:szCs w:val="24"/>
          <w:u w:val="none"/>
        </w:rPr>
        <w:t xml:space="preserve"> EUR</w:t>
      </w:r>
      <w:r w:rsidRPr="00513C70">
        <w:rPr>
          <w:szCs w:val="24"/>
          <w:u w:val="none"/>
          <w:lang w:eastAsia="lv-LV"/>
        </w:rPr>
        <w:t xml:space="preserve"> (viens simts piecdesmit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794E7154" w14:textId="77777777" w:rsidR="00513C70" w:rsidRPr="00513C70" w:rsidRDefault="00513C70" w:rsidP="00513C70">
      <w:pPr>
        <w:keepNext/>
        <w:numPr>
          <w:ilvl w:val="0"/>
          <w:numId w:val="4"/>
        </w:numPr>
        <w:tabs>
          <w:tab w:val="num" w:pos="426"/>
        </w:tabs>
        <w:ind w:left="426" w:hanging="426"/>
        <w:jc w:val="center"/>
        <w:outlineLvl w:val="0"/>
        <w:rPr>
          <w:b/>
          <w:szCs w:val="24"/>
          <w:u w:val="none"/>
        </w:rPr>
      </w:pPr>
      <w:r w:rsidRPr="00513C70">
        <w:rPr>
          <w:b/>
          <w:bCs/>
          <w:kern w:val="32"/>
          <w:szCs w:val="24"/>
          <w:u w:val="none"/>
        </w:rPr>
        <w:t>Izsoles dalībnieki</w:t>
      </w:r>
    </w:p>
    <w:p w14:paraId="515E8D63" w14:textId="77777777" w:rsidR="00513C70" w:rsidRPr="00513C70" w:rsidRDefault="00513C70" w:rsidP="00513C70">
      <w:pPr>
        <w:keepNext/>
        <w:outlineLvl w:val="0"/>
        <w:rPr>
          <w:b/>
          <w:szCs w:val="24"/>
          <w:u w:val="none"/>
        </w:rPr>
      </w:pPr>
    </w:p>
    <w:p w14:paraId="33630221" w14:textId="77777777" w:rsidR="00513C70" w:rsidRPr="00513C70" w:rsidRDefault="00513C70" w:rsidP="00C905ED">
      <w:pPr>
        <w:numPr>
          <w:ilvl w:val="1"/>
          <w:numId w:val="4"/>
        </w:numPr>
        <w:tabs>
          <w:tab w:val="clear" w:pos="454"/>
        </w:tabs>
        <w:spacing w:line="360" w:lineRule="auto"/>
        <w:ind w:left="0" w:firstLine="567"/>
        <w:contextualSpacing/>
        <w:jc w:val="both"/>
        <w:rPr>
          <w:szCs w:val="24"/>
          <w:u w:val="none"/>
        </w:rPr>
      </w:pPr>
      <w:r w:rsidRPr="00513C70">
        <w:rPr>
          <w:szCs w:val="24"/>
          <w:u w:val="none"/>
        </w:rPr>
        <w:t>Par Izsoles dalībnieku var kļūt Pirmpirkuma tiesīgā persona (Objektam piegulošās zemes vienības visi kopīpašnieki):</w:t>
      </w:r>
    </w:p>
    <w:p w14:paraId="78558CCB" w14:textId="77777777" w:rsidR="00513C70" w:rsidRPr="00513C70" w:rsidRDefault="00513C70" w:rsidP="00C905ED">
      <w:pPr>
        <w:numPr>
          <w:ilvl w:val="2"/>
          <w:numId w:val="4"/>
        </w:numPr>
        <w:tabs>
          <w:tab w:val="num" w:pos="1276"/>
        </w:tabs>
        <w:spacing w:line="360" w:lineRule="auto"/>
        <w:ind w:left="0" w:firstLine="567"/>
        <w:contextualSpacing/>
        <w:jc w:val="both"/>
        <w:rPr>
          <w:szCs w:val="24"/>
          <w:u w:val="none"/>
        </w:rPr>
      </w:pPr>
      <w:r w:rsidRPr="00513C70">
        <w:rPr>
          <w:szCs w:val="24"/>
          <w:u w:val="none"/>
        </w:rPr>
        <w:t>kura ir iesniegusi pieteikumu par pirmpirkuma tiesību izmantošanu šo izsoles noteikumu 4.1. punktā noteiktajā termiņā;</w:t>
      </w:r>
    </w:p>
    <w:p w14:paraId="05073BAA" w14:textId="77777777" w:rsidR="00513C70" w:rsidRPr="00513C70" w:rsidRDefault="00513C70" w:rsidP="00C905ED">
      <w:pPr>
        <w:numPr>
          <w:ilvl w:val="2"/>
          <w:numId w:val="4"/>
        </w:numPr>
        <w:tabs>
          <w:tab w:val="num" w:pos="1276"/>
        </w:tabs>
        <w:spacing w:line="360" w:lineRule="auto"/>
        <w:ind w:left="0" w:firstLine="567"/>
        <w:contextualSpacing/>
        <w:jc w:val="both"/>
        <w:rPr>
          <w:szCs w:val="24"/>
          <w:u w:val="none"/>
        </w:rPr>
      </w:pPr>
      <w:r w:rsidRPr="00513C70">
        <w:rPr>
          <w:szCs w:val="24"/>
          <w:u w:val="none"/>
        </w:rPr>
        <w:t>kura šo izsoles noteikumu 4.1. punktā noteiktajā termiņā ir iemaksājusi nodrošinājumu šo izsoles noteikumu 2.4. punktā noteiktajā apmērā un kārtībā;</w:t>
      </w:r>
    </w:p>
    <w:p w14:paraId="01889C3D" w14:textId="77777777" w:rsidR="00513C70" w:rsidRPr="00513C70" w:rsidRDefault="00513C70" w:rsidP="00C905ED">
      <w:pPr>
        <w:numPr>
          <w:ilvl w:val="2"/>
          <w:numId w:val="4"/>
        </w:numPr>
        <w:tabs>
          <w:tab w:val="num" w:pos="1276"/>
        </w:tabs>
        <w:spacing w:line="360" w:lineRule="auto"/>
        <w:ind w:left="0" w:firstLine="567"/>
        <w:contextualSpacing/>
        <w:jc w:val="both"/>
        <w:rPr>
          <w:szCs w:val="24"/>
          <w:u w:val="none"/>
        </w:rPr>
      </w:pPr>
      <w:r w:rsidRPr="00513C70">
        <w:rPr>
          <w:szCs w:val="24"/>
          <w:u w:val="none"/>
        </w:rPr>
        <w:t xml:space="preserve">kurai </w:t>
      </w:r>
      <w:r w:rsidRPr="00513C70">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513C70">
        <w:rPr>
          <w:i/>
          <w:iCs/>
          <w:szCs w:val="24"/>
          <w:u w:val="none"/>
          <w:lang w:eastAsia="lv-LV"/>
        </w:rPr>
        <w:t>euro</w:t>
      </w:r>
      <w:proofErr w:type="spellEnd"/>
      <w:r w:rsidRPr="00513C70">
        <w:rPr>
          <w:szCs w:val="24"/>
          <w:u w:val="none"/>
          <w:lang w:eastAsia="lv-LV"/>
        </w:rPr>
        <w:t>);</w:t>
      </w:r>
    </w:p>
    <w:p w14:paraId="70DE7B77" w14:textId="77777777" w:rsidR="00513C70" w:rsidRPr="00513C70" w:rsidRDefault="00513C70" w:rsidP="00C905ED">
      <w:pPr>
        <w:numPr>
          <w:ilvl w:val="2"/>
          <w:numId w:val="4"/>
        </w:numPr>
        <w:tabs>
          <w:tab w:val="num" w:pos="1276"/>
        </w:tabs>
        <w:spacing w:line="360" w:lineRule="auto"/>
        <w:ind w:left="0" w:firstLine="567"/>
        <w:contextualSpacing/>
        <w:jc w:val="both"/>
        <w:rPr>
          <w:szCs w:val="24"/>
          <w:u w:val="none"/>
        </w:rPr>
      </w:pPr>
      <w:r w:rsidRPr="00513C70">
        <w:rPr>
          <w:szCs w:val="24"/>
          <w:u w:val="none"/>
          <w:lang w:eastAsia="lv-LV"/>
        </w:rPr>
        <w:t>kurai nav nekustamā īpašuma nodokļa, nodevu, kā arī citu maksājumu (nomas maksājumi utt.) parādu attiecībā pret Gulbenes novada pašvaldību</w:t>
      </w:r>
      <w:r w:rsidRPr="00513C70">
        <w:rPr>
          <w:szCs w:val="24"/>
          <w:u w:val="none"/>
        </w:rPr>
        <w:t>.</w:t>
      </w:r>
    </w:p>
    <w:p w14:paraId="223383FD" w14:textId="77777777" w:rsidR="00513C70" w:rsidRPr="00513C70" w:rsidRDefault="00513C70" w:rsidP="00513C70">
      <w:pPr>
        <w:rPr>
          <w:bCs/>
          <w:color w:val="000000"/>
          <w:szCs w:val="24"/>
          <w:u w:val="none"/>
          <w:lang w:eastAsia="lv-LV"/>
        </w:rPr>
      </w:pPr>
    </w:p>
    <w:p w14:paraId="2D5B3463" w14:textId="77777777" w:rsidR="00513C70" w:rsidRPr="00513C70" w:rsidRDefault="00513C70" w:rsidP="00513C70">
      <w:pPr>
        <w:numPr>
          <w:ilvl w:val="0"/>
          <w:numId w:val="4"/>
        </w:numPr>
        <w:tabs>
          <w:tab w:val="num" w:pos="284"/>
        </w:tabs>
        <w:ind w:left="0" w:firstLine="0"/>
        <w:jc w:val="center"/>
        <w:rPr>
          <w:bCs/>
          <w:color w:val="000000"/>
          <w:szCs w:val="24"/>
          <w:u w:val="none"/>
          <w:lang w:eastAsia="lv-LV"/>
        </w:rPr>
      </w:pPr>
      <w:r w:rsidRPr="00513C70">
        <w:rPr>
          <w:b/>
          <w:bCs/>
          <w:color w:val="000000"/>
          <w:szCs w:val="24"/>
          <w:u w:val="none"/>
          <w:lang w:eastAsia="lv-LV"/>
        </w:rPr>
        <w:t>Izsoles pretendentu reģistrācija Izsoļu dalībnieku sarakstā</w:t>
      </w:r>
    </w:p>
    <w:p w14:paraId="1EF58BA4" w14:textId="77777777" w:rsidR="00513C70" w:rsidRPr="00513C70" w:rsidRDefault="00513C70" w:rsidP="00513C70">
      <w:pPr>
        <w:rPr>
          <w:bCs/>
          <w:color w:val="000000"/>
          <w:szCs w:val="24"/>
          <w:u w:val="none"/>
          <w:lang w:eastAsia="lv-LV"/>
        </w:rPr>
      </w:pPr>
    </w:p>
    <w:p w14:paraId="4CFAC59B" w14:textId="77777777" w:rsidR="00513C70" w:rsidRPr="00513C70" w:rsidRDefault="00513C70" w:rsidP="00C905ED">
      <w:pPr>
        <w:numPr>
          <w:ilvl w:val="1"/>
          <w:numId w:val="4"/>
        </w:numPr>
        <w:tabs>
          <w:tab w:val="clear" w:pos="454"/>
        </w:tabs>
        <w:spacing w:line="360" w:lineRule="auto"/>
        <w:ind w:left="0" w:firstLine="567"/>
        <w:jc w:val="both"/>
        <w:rPr>
          <w:bCs/>
          <w:color w:val="000000"/>
          <w:szCs w:val="24"/>
          <w:u w:val="none"/>
          <w:lang w:eastAsia="lv-LV"/>
        </w:rPr>
      </w:pPr>
      <w:r w:rsidRPr="00513C70">
        <w:rPr>
          <w:bCs/>
          <w:color w:val="000000"/>
          <w:szCs w:val="24"/>
          <w:u w:val="none"/>
          <w:lang w:eastAsia="lv-LV"/>
        </w:rPr>
        <w:t xml:space="preserve">Pieteikums par pirmpirkuma tiesību izmantošanu un šajos izsoles noteikumos noteiktie dokumenti dalībai izsolē iesniedzami </w:t>
      </w:r>
      <w:r w:rsidRPr="00513C70">
        <w:rPr>
          <w:szCs w:val="24"/>
          <w:u w:val="none"/>
          <w:lang w:eastAsia="lv-LV"/>
        </w:rPr>
        <w:t xml:space="preserve">Gulbenes novada pašvaldībā </w:t>
      </w:r>
      <w:r w:rsidRPr="00513C70">
        <w:rPr>
          <w:b/>
          <w:bCs/>
          <w:szCs w:val="24"/>
          <w:u w:val="none"/>
          <w:lang w:eastAsia="lv-LV"/>
        </w:rPr>
        <w:t xml:space="preserve">līdz </w:t>
      </w:r>
      <w:r w:rsidRPr="00513C70">
        <w:rPr>
          <w:b/>
          <w:bCs/>
          <w:color w:val="000000"/>
          <w:szCs w:val="24"/>
          <w:u w:val="none"/>
          <w:lang w:eastAsia="lv-LV"/>
        </w:rPr>
        <w:t>2023.gada 7.decembra plkst.15.00</w:t>
      </w:r>
      <w:r w:rsidRPr="00513C70">
        <w:rPr>
          <w:b/>
          <w:bCs/>
          <w:szCs w:val="24"/>
          <w:u w:val="none"/>
          <w:lang w:eastAsia="lv-LV"/>
        </w:rPr>
        <w:t>:</w:t>
      </w:r>
    </w:p>
    <w:p w14:paraId="4B7B9989" w14:textId="77777777" w:rsidR="00513C70" w:rsidRPr="00513C70" w:rsidRDefault="00513C70" w:rsidP="00C905ED">
      <w:pPr>
        <w:numPr>
          <w:ilvl w:val="2"/>
          <w:numId w:val="4"/>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nododot personīgi</w:t>
      </w:r>
      <w:r w:rsidRPr="00513C70" w:rsidDel="00322DA6">
        <w:rPr>
          <w:bCs/>
          <w:color w:val="000000"/>
          <w:szCs w:val="24"/>
          <w:u w:val="none"/>
          <w:lang w:eastAsia="lv-LV"/>
        </w:rPr>
        <w:t xml:space="preserve"> </w:t>
      </w:r>
      <w:r w:rsidRPr="00513C70">
        <w:rPr>
          <w:bCs/>
          <w:color w:val="000000"/>
          <w:szCs w:val="24"/>
          <w:u w:val="none"/>
          <w:lang w:eastAsia="lv-LV"/>
        </w:rPr>
        <w:t xml:space="preserve">Gulbenes novada valsts un pašvaldības vienotajā klientu apkalpošanas centrā, </w:t>
      </w:r>
      <w:r w:rsidRPr="00513C70">
        <w:rPr>
          <w:szCs w:val="24"/>
          <w:u w:val="none"/>
          <w:lang w:eastAsia="lv-LV"/>
        </w:rPr>
        <w:t>Ābeļu ielā 2, Gulbenē, Gulbenes novadā (pirmdienās, otrdienās, trešdienās, ceturtdienās no plkst. 8:00 līdz 17:00, piektdienās no plkst. 8:00 līdz 16:00);</w:t>
      </w:r>
    </w:p>
    <w:p w14:paraId="5FBDE885" w14:textId="77777777" w:rsidR="00513C70" w:rsidRPr="00513C70" w:rsidRDefault="00513C70" w:rsidP="00C905ED">
      <w:pPr>
        <w:numPr>
          <w:ilvl w:val="2"/>
          <w:numId w:val="4"/>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 xml:space="preserve">nosūtot pa pastu ar norādi “Pieteikums nekustamā īpašuma izsolei” (Gulbenes novada pašvaldība, Ābeļu iela 2, Gulbene, Gulbenes novads, LV-4401); </w:t>
      </w:r>
      <w:r w:rsidRPr="00513C70">
        <w:rPr>
          <w:szCs w:val="24"/>
          <w:u w:val="none"/>
          <w:lang w:eastAsia="lv-LV"/>
        </w:rPr>
        <w:t>Pasta sūtījumam jābūt nogādātam šajā punktā noteiktajā vietā un termiņā. Izsoles pretendents pats personīgi uzņemas nesavlaicīgas piegādes risku.</w:t>
      </w:r>
    </w:p>
    <w:p w14:paraId="138E28A9" w14:textId="77777777" w:rsidR="00513C70" w:rsidRPr="00513C70" w:rsidRDefault="00513C70" w:rsidP="00C905ED">
      <w:pPr>
        <w:numPr>
          <w:ilvl w:val="2"/>
          <w:numId w:val="4"/>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 xml:space="preserve">elektroniski (pieteikums, kas parakstīts ar drošu elektronisko parakstu un satur laika zīmogu) uz e-pasta adresi: </w:t>
      </w:r>
      <w:hyperlink r:id="rId20" w:history="1">
        <w:r w:rsidRPr="00513C70">
          <w:rPr>
            <w:rFonts w:cs="Arial"/>
            <w:bCs/>
            <w:color w:val="0563C1"/>
            <w:szCs w:val="24"/>
            <w:lang w:eastAsia="lv-LV"/>
          </w:rPr>
          <w:t>dome@gulbene.lv</w:t>
        </w:r>
      </w:hyperlink>
      <w:r w:rsidRPr="00513C70">
        <w:rPr>
          <w:bCs/>
          <w:color w:val="000000"/>
          <w:szCs w:val="24"/>
          <w:u w:val="none"/>
          <w:lang w:eastAsia="lv-LV"/>
        </w:rPr>
        <w:t xml:space="preserve">. </w:t>
      </w:r>
    </w:p>
    <w:p w14:paraId="4FBA95EA" w14:textId="77777777" w:rsidR="00513C70" w:rsidRPr="00513C70" w:rsidRDefault="00513C70" w:rsidP="00C905ED">
      <w:pPr>
        <w:numPr>
          <w:ilvl w:val="1"/>
          <w:numId w:val="4"/>
        </w:numPr>
        <w:tabs>
          <w:tab w:val="clear" w:pos="454"/>
        </w:tabs>
        <w:spacing w:line="360" w:lineRule="auto"/>
        <w:ind w:left="0" w:firstLine="567"/>
        <w:contextualSpacing/>
        <w:jc w:val="both"/>
        <w:rPr>
          <w:szCs w:val="24"/>
          <w:u w:val="none"/>
          <w:lang w:eastAsia="lv-LV"/>
        </w:rPr>
      </w:pPr>
      <w:r w:rsidRPr="00513C70">
        <w:rPr>
          <w:szCs w:val="24"/>
          <w:u w:val="none"/>
          <w:lang w:eastAsia="lv-LV"/>
        </w:rPr>
        <w:lastRenderedPageBreak/>
        <w:t>Dalībai izsolē jāiesniedz šādi dokumenti:</w:t>
      </w:r>
    </w:p>
    <w:p w14:paraId="44160687" w14:textId="77777777" w:rsidR="00513C70" w:rsidRPr="00513C70" w:rsidRDefault="00513C70" w:rsidP="00C905ED">
      <w:pPr>
        <w:numPr>
          <w:ilvl w:val="2"/>
          <w:numId w:val="4"/>
        </w:numPr>
        <w:tabs>
          <w:tab w:val="left" w:pos="1418"/>
        </w:tabs>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1C053EB0" w14:textId="77777777" w:rsidR="00513C70" w:rsidRPr="00513C70" w:rsidRDefault="00513C70" w:rsidP="00C905ED">
      <w:pPr>
        <w:spacing w:line="360" w:lineRule="auto"/>
        <w:ind w:firstLine="567"/>
        <w:jc w:val="both"/>
        <w:rPr>
          <w:bCs/>
          <w:color w:val="000000"/>
          <w:szCs w:val="24"/>
          <w:u w:val="none"/>
          <w:lang w:eastAsia="lv-LV"/>
        </w:rPr>
      </w:pPr>
      <w:r w:rsidRPr="00513C70">
        <w:rPr>
          <w:szCs w:val="24"/>
          <w:u w:val="none"/>
          <w:lang w:eastAsia="lv-LV"/>
        </w:rPr>
        <w:tab/>
      </w:r>
      <w:r w:rsidRPr="00513C70">
        <w:rPr>
          <w:szCs w:val="24"/>
          <w:u w:val="none"/>
          <w:lang w:eastAsia="lv-LV"/>
        </w:rPr>
        <w:tab/>
        <w:t>Ja uz kādu šo izsoles noteikumu 1.4.4. apakšpunktā minēto zemes vienību</w:t>
      </w:r>
      <w:r w:rsidRPr="00513C70" w:rsidDel="00E87FB8">
        <w:rPr>
          <w:szCs w:val="24"/>
          <w:u w:val="none"/>
          <w:lang w:eastAsia="lv-LV"/>
        </w:rPr>
        <w:t xml:space="preserve"> </w:t>
      </w:r>
      <w:r w:rsidRPr="00513C70">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1042B105" w14:textId="77777777" w:rsidR="00513C70" w:rsidRPr="00513C70" w:rsidRDefault="00513C70" w:rsidP="00C905ED">
      <w:pPr>
        <w:numPr>
          <w:ilvl w:val="2"/>
          <w:numId w:val="4"/>
        </w:numPr>
        <w:tabs>
          <w:tab w:val="left" w:pos="1418"/>
        </w:tabs>
        <w:spacing w:line="360" w:lineRule="auto"/>
        <w:ind w:left="0" w:firstLine="567"/>
        <w:contextualSpacing/>
        <w:jc w:val="both"/>
        <w:rPr>
          <w:color w:val="000000"/>
          <w:szCs w:val="24"/>
          <w:u w:val="none"/>
          <w:lang w:eastAsia="lv-LV"/>
        </w:rPr>
      </w:pPr>
      <w:r w:rsidRPr="00513C70">
        <w:rPr>
          <w:color w:val="000000"/>
          <w:szCs w:val="24"/>
          <w:u w:val="none"/>
          <w:lang w:eastAsia="lv-LV"/>
        </w:rPr>
        <w:t>maksājuma uzdevums par nodrošinājuma naudas samaksu.</w:t>
      </w:r>
    </w:p>
    <w:p w14:paraId="698DC071" w14:textId="77777777" w:rsidR="00513C70" w:rsidRPr="00513C70" w:rsidRDefault="00513C70" w:rsidP="00C905ED">
      <w:pPr>
        <w:widowControl w:val="0"/>
        <w:numPr>
          <w:ilvl w:val="1"/>
          <w:numId w:val="4"/>
        </w:numPr>
        <w:tabs>
          <w:tab w:val="clear" w:pos="454"/>
        </w:tabs>
        <w:spacing w:after="200" w:line="360" w:lineRule="auto"/>
        <w:ind w:left="0" w:firstLine="567"/>
        <w:contextualSpacing/>
        <w:jc w:val="both"/>
        <w:rPr>
          <w:szCs w:val="24"/>
          <w:u w:val="none"/>
          <w:lang w:eastAsia="lv-LV"/>
        </w:rPr>
      </w:pPr>
      <w:r w:rsidRPr="00513C70">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7E1C8EA8" w14:textId="77777777" w:rsidR="00513C70" w:rsidRPr="00513C70" w:rsidRDefault="00513C70" w:rsidP="00C905ED">
      <w:pPr>
        <w:widowControl w:val="0"/>
        <w:numPr>
          <w:ilvl w:val="1"/>
          <w:numId w:val="4"/>
        </w:numPr>
        <w:tabs>
          <w:tab w:val="clear" w:pos="454"/>
          <w:tab w:val="num" w:pos="993"/>
        </w:tabs>
        <w:spacing w:line="360" w:lineRule="auto"/>
        <w:ind w:left="0" w:firstLine="567"/>
        <w:contextualSpacing/>
        <w:jc w:val="both"/>
        <w:rPr>
          <w:szCs w:val="24"/>
          <w:u w:val="none"/>
          <w:lang w:eastAsia="lv-LV"/>
        </w:rPr>
      </w:pPr>
      <w:r w:rsidRPr="00513C70">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2899BA8B" w14:textId="77777777" w:rsidR="00513C70" w:rsidRPr="00513C70" w:rsidRDefault="00513C70" w:rsidP="00C905ED">
      <w:pPr>
        <w:widowControl w:val="0"/>
        <w:numPr>
          <w:ilvl w:val="1"/>
          <w:numId w:val="4"/>
        </w:numPr>
        <w:tabs>
          <w:tab w:val="clear" w:pos="454"/>
        </w:tabs>
        <w:spacing w:line="360" w:lineRule="auto"/>
        <w:ind w:left="0" w:firstLine="567"/>
        <w:contextualSpacing/>
        <w:jc w:val="both"/>
        <w:rPr>
          <w:szCs w:val="24"/>
          <w:u w:val="none"/>
          <w:lang w:eastAsia="lv-LV"/>
        </w:rPr>
      </w:pPr>
      <w:r w:rsidRPr="00513C70">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2C96358C" w14:textId="77777777" w:rsidR="00513C70" w:rsidRPr="00513C70" w:rsidRDefault="00513C70" w:rsidP="00C905ED">
      <w:pPr>
        <w:widowControl w:val="0"/>
        <w:numPr>
          <w:ilvl w:val="1"/>
          <w:numId w:val="4"/>
        </w:numPr>
        <w:tabs>
          <w:tab w:val="clear" w:pos="454"/>
        </w:tabs>
        <w:spacing w:line="360" w:lineRule="auto"/>
        <w:ind w:left="0" w:firstLine="567"/>
        <w:contextualSpacing/>
        <w:jc w:val="both"/>
        <w:rPr>
          <w:color w:val="000000"/>
          <w:szCs w:val="24"/>
          <w:u w:val="none"/>
          <w:lang w:eastAsia="lv-LV"/>
        </w:rPr>
      </w:pPr>
      <w:r w:rsidRPr="00513C70">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1991078A" w14:textId="77777777" w:rsidR="00513C70" w:rsidRPr="00513C70" w:rsidRDefault="00513C70" w:rsidP="00513C70">
      <w:pPr>
        <w:rPr>
          <w:b/>
          <w:szCs w:val="24"/>
          <w:u w:val="none"/>
          <w:lang w:eastAsia="lv-LV"/>
        </w:rPr>
      </w:pPr>
    </w:p>
    <w:p w14:paraId="6BDAFE24" w14:textId="77777777" w:rsidR="00513C70" w:rsidRPr="00513C70" w:rsidRDefault="00513C70" w:rsidP="00513C70">
      <w:pPr>
        <w:numPr>
          <w:ilvl w:val="0"/>
          <w:numId w:val="4"/>
        </w:numPr>
        <w:tabs>
          <w:tab w:val="num" w:pos="284"/>
        </w:tabs>
        <w:ind w:left="0" w:firstLine="0"/>
        <w:jc w:val="center"/>
        <w:rPr>
          <w:b/>
          <w:szCs w:val="24"/>
          <w:u w:val="none"/>
          <w:lang w:eastAsia="lv-LV"/>
        </w:rPr>
      </w:pPr>
      <w:r w:rsidRPr="00513C70">
        <w:rPr>
          <w:b/>
          <w:szCs w:val="24"/>
          <w:u w:val="none"/>
          <w:lang w:eastAsia="lv-LV"/>
        </w:rPr>
        <w:t>Izsoles norise</w:t>
      </w:r>
    </w:p>
    <w:p w14:paraId="4B549015" w14:textId="77777777" w:rsidR="00513C70" w:rsidRPr="00513C70" w:rsidRDefault="00513C70" w:rsidP="00513C70">
      <w:pPr>
        <w:rPr>
          <w:b/>
          <w:szCs w:val="24"/>
          <w:u w:val="none"/>
          <w:lang w:eastAsia="lv-LV"/>
        </w:rPr>
      </w:pPr>
    </w:p>
    <w:p w14:paraId="062849C7"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szCs w:val="24"/>
          <w:u w:val="none"/>
          <w:lang w:eastAsia="lv-LV"/>
        </w:rPr>
      </w:pPr>
      <w:r w:rsidRPr="00513C70">
        <w:rPr>
          <w:bCs/>
          <w:szCs w:val="24"/>
          <w:u w:val="none"/>
          <w:lang w:eastAsia="lv-LV"/>
        </w:rPr>
        <w:t>Ja pieteikumu par Objekta pirkšanu šo izsoles noteikumu 4.1.punktā noteiktajā termiņā ir iesniegušas vairākas pirmpirkuma tiesīgās personas</w:t>
      </w:r>
      <w:r w:rsidRPr="00513C70">
        <w:rPr>
          <w:color w:val="000000"/>
          <w:szCs w:val="24"/>
          <w:u w:val="none"/>
          <w:lang w:eastAsia="lv-LV"/>
        </w:rPr>
        <w:t>, tiek rīkota</w:t>
      </w:r>
      <w:r w:rsidRPr="00513C70">
        <w:rPr>
          <w:szCs w:val="24"/>
          <w:u w:val="none"/>
          <w:lang w:eastAsia="lv-LV"/>
        </w:rPr>
        <w:t xml:space="preserve"> </w:t>
      </w:r>
      <w:r w:rsidRPr="00513C70">
        <w:rPr>
          <w:color w:val="000000"/>
          <w:szCs w:val="24"/>
          <w:u w:val="none"/>
          <w:lang w:eastAsia="lv-LV"/>
        </w:rPr>
        <w:t xml:space="preserve">mutiska izsole ar augšupejošu soli. Izsole notiek </w:t>
      </w:r>
      <w:r w:rsidRPr="00513C70">
        <w:rPr>
          <w:b/>
          <w:szCs w:val="24"/>
          <w:u w:val="none"/>
          <w:lang w:eastAsia="lv-LV"/>
        </w:rPr>
        <w:t>2023.gada 14.decembrī plkst. 11.40</w:t>
      </w:r>
      <w:r w:rsidRPr="00513C70">
        <w:rPr>
          <w:szCs w:val="24"/>
          <w:u w:val="none"/>
          <w:lang w:eastAsia="lv-LV"/>
        </w:rPr>
        <w:t xml:space="preserve"> </w:t>
      </w:r>
      <w:r w:rsidRPr="00513C70">
        <w:rPr>
          <w:color w:val="000000"/>
          <w:szCs w:val="24"/>
          <w:u w:val="none"/>
          <w:lang w:eastAsia="lv-LV"/>
        </w:rPr>
        <w:t>Gulbenes novada pašvaldības administrācijas ēkā, Ābeļu ielā 2, Gulbenē, Gulbenes novadā, 2.stāva zālē</w:t>
      </w:r>
      <w:r w:rsidRPr="00513C70">
        <w:rPr>
          <w:szCs w:val="24"/>
          <w:u w:val="none"/>
          <w:lang w:eastAsia="lv-LV"/>
        </w:rPr>
        <w:t>.</w:t>
      </w:r>
    </w:p>
    <w:p w14:paraId="52A30A18"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rFonts w:ascii="Arial" w:hAnsi="Arial" w:cs="Arial"/>
          <w:color w:val="FF0000"/>
          <w:sz w:val="22"/>
          <w:szCs w:val="24"/>
          <w:u w:val="none"/>
          <w:lang w:eastAsia="lv-LV"/>
        </w:rPr>
      </w:pPr>
      <w:r w:rsidRPr="00513C70">
        <w:rPr>
          <w:color w:val="000000"/>
          <w:szCs w:val="24"/>
          <w:u w:val="none"/>
          <w:lang w:eastAsia="lv-LV"/>
        </w:rPr>
        <w:t xml:space="preserve">Pirms izsoles sākuma Izsoles komisija pārliecinās par solītāju ierašanos pēc iepriekš sastādītā izsoles dalībnieku saraksta, pēc pases vai personas apliecības pārbaudot izsoles dalībnieka vai tā pilnvarotās personas personību. </w:t>
      </w:r>
      <w:r w:rsidRPr="00513C70">
        <w:rPr>
          <w:szCs w:val="24"/>
          <w:u w:val="none"/>
          <w:lang w:eastAsia="lv-LV"/>
        </w:rPr>
        <w:t>Ja izsoles dalībnieks vai tā pilnvarotā persona izsoles telpā nevar uzrādīt pasi vai citu personu apliecinošu dokumentu, tiek uzskatīts, ka izsoles dalībnieks nav ieradies uz izsoli.</w:t>
      </w:r>
    </w:p>
    <w:p w14:paraId="53C71A67"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FF0000"/>
          <w:szCs w:val="24"/>
          <w:u w:val="none"/>
          <w:lang w:eastAsia="lv-LV"/>
        </w:rPr>
      </w:pPr>
      <w:r w:rsidRPr="00513C70">
        <w:rPr>
          <w:color w:val="000000"/>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84CB989"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FF0000"/>
          <w:szCs w:val="24"/>
          <w:u w:val="none"/>
          <w:lang w:eastAsia="lv-LV"/>
        </w:rPr>
      </w:pPr>
      <w:r w:rsidRPr="00513C70">
        <w:rPr>
          <w:color w:val="000000"/>
          <w:szCs w:val="24"/>
          <w:u w:val="none"/>
          <w:lang w:eastAsia="lv-LV"/>
        </w:rPr>
        <w:t xml:space="preserve">Pirms izsoles sākuma izsoles dalībnieki paraksta izsoles noteikumus, tādējādi apliecinot, ka pilnībā ar tiem ir iepazinušies un piekrīt tiem. </w:t>
      </w:r>
    </w:p>
    <w:p w14:paraId="5276879F"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Izsoli vada un kārtību izsoles laikā nodrošina izsoles vadītājs.</w:t>
      </w:r>
    </w:p>
    <w:p w14:paraId="283DCA36"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rFonts w:ascii="Arial" w:hAnsi="Arial" w:cs="Arial"/>
          <w:color w:val="FF0000"/>
          <w:sz w:val="22"/>
          <w:szCs w:val="24"/>
          <w:u w:val="none"/>
          <w:lang w:eastAsia="lv-LV"/>
        </w:rPr>
      </w:pPr>
      <w:r w:rsidRPr="00513C70">
        <w:rPr>
          <w:szCs w:val="24"/>
          <w:u w:val="none"/>
          <w:lang w:eastAsia="lv-LV"/>
        </w:rPr>
        <w:t>Izsoles vadītājs paziņo par izsoles atklāšanu, raksturo izsolāmo Objektu, paziņo izsoles sākumcenu, izsoles soli un informē par solīšanas kārtību</w:t>
      </w:r>
      <w:r w:rsidRPr="00513C70">
        <w:rPr>
          <w:color w:val="000000"/>
          <w:szCs w:val="24"/>
          <w:u w:val="none"/>
          <w:lang w:eastAsia="lv-LV"/>
        </w:rPr>
        <w:t xml:space="preserve">, </w:t>
      </w:r>
      <w:r w:rsidRPr="00513C70">
        <w:rPr>
          <w:szCs w:val="24"/>
          <w:u w:val="none"/>
          <w:lang w:eastAsia="lv-LV"/>
        </w:rPr>
        <w:t>kā arī atbild uz izsoles dalībnieku jautājumiem, ja tādi ir.</w:t>
      </w:r>
    </w:p>
    <w:p w14:paraId="65833F39" w14:textId="77777777" w:rsidR="00513C70" w:rsidRPr="00513C70" w:rsidRDefault="00513C70" w:rsidP="00C905ED">
      <w:pPr>
        <w:widowControl w:val="0"/>
        <w:numPr>
          <w:ilvl w:val="1"/>
          <w:numId w:val="4"/>
        </w:numPr>
        <w:tabs>
          <w:tab w:val="clear" w:pos="454"/>
        </w:tabs>
        <w:autoSpaceDE w:val="0"/>
        <w:autoSpaceDN w:val="0"/>
        <w:adjustRightInd w:val="0"/>
        <w:spacing w:line="360" w:lineRule="auto"/>
        <w:ind w:left="0" w:firstLine="567"/>
        <w:jc w:val="both"/>
        <w:rPr>
          <w:rFonts w:ascii="Arial" w:hAnsi="Arial" w:cs="Arial"/>
          <w:color w:val="FF0000"/>
          <w:sz w:val="22"/>
          <w:szCs w:val="24"/>
          <w:u w:val="none"/>
          <w:lang w:eastAsia="lv-LV"/>
        </w:rPr>
      </w:pPr>
      <w:r w:rsidRPr="00513C70">
        <w:rPr>
          <w:szCs w:val="24"/>
          <w:u w:val="none"/>
          <w:lang w:eastAsia="lv-LV"/>
        </w:rPr>
        <w:t>Izsolei pirmpirkuma tiesību vairāksolīšanā tiek pielaisti tikai tie pretendenti, kas ar Izsoles komisijas lēmumu tika iekļautu izsoles dalībnieku sarakstā.</w:t>
      </w:r>
    </w:p>
    <w:p w14:paraId="771D6417" w14:textId="77777777" w:rsidR="00513C70" w:rsidRPr="00513C70" w:rsidRDefault="00513C70" w:rsidP="00C905ED">
      <w:pPr>
        <w:widowControl w:val="0"/>
        <w:numPr>
          <w:ilvl w:val="1"/>
          <w:numId w:val="4"/>
        </w:numPr>
        <w:tabs>
          <w:tab w:val="clear" w:pos="454"/>
        </w:tabs>
        <w:autoSpaceDE w:val="0"/>
        <w:autoSpaceDN w:val="0"/>
        <w:adjustRightInd w:val="0"/>
        <w:spacing w:line="360" w:lineRule="auto"/>
        <w:ind w:left="0" w:firstLine="567"/>
        <w:jc w:val="both"/>
        <w:rPr>
          <w:rFonts w:ascii="Arial" w:hAnsi="Arial" w:cs="Arial"/>
          <w:color w:val="FF0000"/>
          <w:sz w:val="22"/>
          <w:szCs w:val="24"/>
          <w:u w:val="none"/>
          <w:lang w:eastAsia="lv-LV"/>
        </w:rPr>
      </w:pPr>
      <w:r w:rsidRPr="00513C70">
        <w:rPr>
          <w:szCs w:val="24"/>
          <w:u w:val="none"/>
          <w:lang w:eastAsia="lv-LV"/>
        </w:rPr>
        <w:t>Gadījumā, ja 15 (piecpadsmit) minūšu laikā pēc izsoles sākuma neierodas neviens no reģistrētajiem izsoles dalībniekiem, izsole tiek uzskatīta par nenotikušu.</w:t>
      </w:r>
    </w:p>
    <w:p w14:paraId="3D95C642" w14:textId="77777777" w:rsidR="00513C70" w:rsidRPr="00513C70" w:rsidRDefault="00513C70" w:rsidP="00C905ED">
      <w:pPr>
        <w:widowControl w:val="0"/>
        <w:numPr>
          <w:ilvl w:val="1"/>
          <w:numId w:val="4"/>
        </w:numPr>
        <w:tabs>
          <w:tab w:val="clear" w:pos="454"/>
        </w:tabs>
        <w:autoSpaceDE w:val="0"/>
        <w:autoSpaceDN w:val="0"/>
        <w:adjustRightInd w:val="0"/>
        <w:spacing w:line="360" w:lineRule="auto"/>
        <w:ind w:left="0" w:firstLine="567"/>
        <w:jc w:val="both"/>
        <w:rPr>
          <w:color w:val="FF0000"/>
          <w:szCs w:val="24"/>
          <w:u w:val="none"/>
          <w:lang w:eastAsia="lv-LV"/>
        </w:rPr>
      </w:pPr>
      <w:r w:rsidRPr="00513C70">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513C70">
        <w:rPr>
          <w:color w:val="000000"/>
          <w:szCs w:val="24"/>
          <w:u w:val="none"/>
          <w:lang w:eastAsia="lv-LV"/>
        </w:rPr>
        <w:t xml:space="preserve">. </w:t>
      </w:r>
    </w:p>
    <w:p w14:paraId="35E3AE37" w14:textId="77777777" w:rsidR="00513C70" w:rsidRPr="00513C70" w:rsidRDefault="00513C70" w:rsidP="00C905ED">
      <w:pPr>
        <w:widowControl w:val="0"/>
        <w:numPr>
          <w:ilvl w:val="1"/>
          <w:numId w:val="4"/>
        </w:numPr>
        <w:tabs>
          <w:tab w:val="clear" w:pos="454"/>
        </w:tabs>
        <w:autoSpaceDE w:val="0"/>
        <w:autoSpaceDN w:val="0"/>
        <w:adjustRightInd w:val="0"/>
        <w:spacing w:line="360" w:lineRule="auto"/>
        <w:ind w:left="0" w:firstLine="567"/>
        <w:jc w:val="both"/>
        <w:rPr>
          <w:color w:val="FF0000"/>
          <w:szCs w:val="24"/>
          <w:u w:val="none"/>
          <w:lang w:eastAsia="lv-LV"/>
        </w:rPr>
      </w:pPr>
      <w:r w:rsidRPr="00513C70">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w:t>
      </w:r>
      <w:r w:rsidRPr="00513C70">
        <w:rPr>
          <w:color w:val="000000"/>
          <w:szCs w:val="24"/>
          <w:u w:val="none"/>
          <w:lang w:eastAsia="lv-LV"/>
        </w:rPr>
        <w:t xml:space="preserve">. </w:t>
      </w:r>
    </w:p>
    <w:p w14:paraId="7A9F3E75" w14:textId="77777777" w:rsidR="00513C70" w:rsidRPr="00513C70" w:rsidRDefault="00513C70" w:rsidP="00C905ED">
      <w:pPr>
        <w:widowControl w:val="0"/>
        <w:numPr>
          <w:ilvl w:val="1"/>
          <w:numId w:val="4"/>
        </w:numPr>
        <w:tabs>
          <w:tab w:val="clear" w:pos="454"/>
        </w:tabs>
        <w:autoSpaceDE w:val="0"/>
        <w:autoSpaceDN w:val="0"/>
        <w:adjustRightInd w:val="0"/>
        <w:spacing w:line="360" w:lineRule="auto"/>
        <w:ind w:left="0" w:firstLine="567"/>
        <w:jc w:val="both"/>
        <w:rPr>
          <w:color w:val="FF0000"/>
          <w:szCs w:val="24"/>
          <w:u w:val="none"/>
          <w:lang w:eastAsia="lv-LV"/>
        </w:rPr>
      </w:pPr>
      <w:r w:rsidRPr="00513C70">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A2BFD79"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14A7E540"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r w:rsidRPr="00513C70">
        <w:rPr>
          <w:color w:val="000000"/>
          <w:szCs w:val="24"/>
          <w:u w:val="none"/>
          <w:lang w:eastAsia="lv-LV"/>
        </w:rPr>
        <w:t>Šādā gadījumā rīkojama izsole ar augšupejošu soli, dalībai, kurā varēs pieteikties jebkura persona.</w:t>
      </w:r>
    </w:p>
    <w:p w14:paraId="08127702" w14:textId="77777777" w:rsidR="00513C70" w:rsidRPr="00513C70" w:rsidRDefault="00513C70" w:rsidP="00513C70">
      <w:pPr>
        <w:autoSpaceDE w:val="0"/>
        <w:autoSpaceDN w:val="0"/>
        <w:adjustRightInd w:val="0"/>
        <w:ind w:left="1777"/>
        <w:contextualSpacing/>
        <w:rPr>
          <w:b/>
          <w:szCs w:val="24"/>
          <w:u w:val="none"/>
          <w:lang w:eastAsia="lv-LV"/>
        </w:rPr>
      </w:pPr>
    </w:p>
    <w:p w14:paraId="476C4864" w14:textId="77777777" w:rsidR="00513C70" w:rsidRPr="00513C70" w:rsidRDefault="00513C70" w:rsidP="00513C70">
      <w:pPr>
        <w:numPr>
          <w:ilvl w:val="0"/>
          <w:numId w:val="4"/>
        </w:numPr>
        <w:autoSpaceDE w:val="0"/>
        <w:autoSpaceDN w:val="0"/>
        <w:adjustRightInd w:val="0"/>
        <w:contextualSpacing/>
        <w:rPr>
          <w:b/>
          <w:szCs w:val="24"/>
          <w:u w:val="none"/>
          <w:lang w:eastAsia="lv-LV"/>
        </w:rPr>
      </w:pPr>
      <w:r w:rsidRPr="00513C70">
        <w:rPr>
          <w:b/>
          <w:szCs w:val="24"/>
          <w:u w:val="none"/>
          <w:lang w:eastAsia="lv-LV"/>
        </w:rPr>
        <w:t>Izsoles rezultātu apstiprināšana un pirkuma līguma noslēgšana</w:t>
      </w:r>
    </w:p>
    <w:p w14:paraId="2021F4CE" w14:textId="77777777" w:rsidR="00513C70" w:rsidRPr="00513C70" w:rsidRDefault="00513C70" w:rsidP="00513C70">
      <w:pPr>
        <w:autoSpaceDE w:val="0"/>
        <w:autoSpaceDN w:val="0"/>
        <w:adjustRightInd w:val="0"/>
        <w:ind w:left="1777"/>
        <w:contextualSpacing/>
        <w:rPr>
          <w:b/>
          <w:szCs w:val="24"/>
          <w:u w:val="none"/>
          <w:lang w:eastAsia="lv-LV"/>
        </w:rPr>
      </w:pPr>
    </w:p>
    <w:p w14:paraId="51B93975"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komisija apstiprina izsoles protokolu septiņu dienu laikā pēc izsoles. </w:t>
      </w:r>
    </w:p>
    <w:p w14:paraId="49DE274D"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w:t>
      </w:r>
      <w:r w:rsidRPr="00513C70">
        <w:rPr>
          <w:color w:val="000000"/>
          <w:szCs w:val="24"/>
          <w:u w:val="none"/>
        </w:rPr>
        <w:t>dalībniekam</w:t>
      </w:r>
      <w:r w:rsidRPr="00513C70" w:rsidDel="00212DF2">
        <w:rPr>
          <w:color w:val="000000"/>
          <w:szCs w:val="24"/>
          <w:u w:val="none"/>
          <w:lang w:eastAsia="lv-LV"/>
        </w:rPr>
        <w:t xml:space="preserve"> </w:t>
      </w:r>
      <w:r w:rsidRPr="00513C70">
        <w:rPr>
          <w:szCs w:val="24"/>
          <w:u w:val="none"/>
          <w:lang w:eastAsia="lv-LV"/>
        </w:rPr>
        <w:t xml:space="preserve">par Objektu </w:t>
      </w:r>
      <w:r w:rsidRPr="00513C70">
        <w:rPr>
          <w:color w:val="000000"/>
          <w:szCs w:val="24"/>
          <w:u w:val="none"/>
          <w:lang w:eastAsia="lv-LV"/>
        </w:rPr>
        <w:t xml:space="preserve">nosolītā augstākā cena, </w:t>
      </w:r>
      <w:r w:rsidRPr="00513C70">
        <w:rPr>
          <w:szCs w:val="24"/>
          <w:u w:val="none"/>
          <w:lang w:eastAsia="lv-LV"/>
        </w:rPr>
        <w:t xml:space="preserve">atrēķinot šo izsoles noteikumu 2.4.punktā noteiktajā kārtībā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 xml:space="preserve">ar atzīmi “Nekustamā īpašuma </w:t>
      </w:r>
      <w:r w:rsidRPr="00513C70">
        <w:rPr>
          <w:szCs w:val="24"/>
          <w:u w:val="none"/>
          <w:lang w:eastAsia="lv-LV"/>
        </w:rPr>
        <w:t>Lejasciema pagastā ar nosaukumu “</w:t>
      </w:r>
      <w:proofErr w:type="spellStart"/>
      <w:r w:rsidRPr="00513C70">
        <w:rPr>
          <w:szCs w:val="24"/>
          <w:u w:val="none"/>
          <w:lang w:eastAsia="lv-LV"/>
        </w:rPr>
        <w:t>Upesloki</w:t>
      </w:r>
      <w:proofErr w:type="spellEnd"/>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r w:rsidRPr="00513C70">
        <w:rPr>
          <w:color w:val="000000"/>
          <w:szCs w:val="24"/>
          <w:u w:val="none"/>
          <w:lang w:eastAsia="lv-LV"/>
        </w:rPr>
        <w:t xml:space="preserve"> </w:t>
      </w:r>
    </w:p>
    <w:p w14:paraId="6A96A118"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2FAEF3AE"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65C72B82"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24DCF724"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4C01DC8B"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šo izsoles noteikumu 6.2. vai 6.5. punktā paredzēto maksājumu nokārtošanas.</w:t>
      </w:r>
    </w:p>
    <w:p w14:paraId="7E76B0BC"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2A67203F"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Objektu</w:t>
      </w:r>
      <w:r w:rsidRPr="00513C70">
        <w:rPr>
          <w:szCs w:val="24"/>
          <w:u w:val="none"/>
          <w:lang w:eastAsia="lv-LV"/>
        </w:rPr>
        <w:t xml:space="preserve">, </w:t>
      </w:r>
      <w:r w:rsidRPr="00513C70">
        <w:rPr>
          <w:color w:val="000000"/>
          <w:szCs w:val="24"/>
          <w:u w:val="none"/>
          <w:lang w:eastAsia="lv-LV"/>
        </w:rPr>
        <w:t xml:space="preserve">tiek nodota ieguvējam, sastādot par to nodošanas – pieņemšanas aktu. </w:t>
      </w:r>
    </w:p>
    <w:p w14:paraId="514CE5C8" w14:textId="77777777" w:rsidR="00513C70" w:rsidRPr="00513C70" w:rsidRDefault="00513C70" w:rsidP="00C905ED">
      <w:pPr>
        <w:numPr>
          <w:ilvl w:val="1"/>
          <w:numId w:val="4"/>
        </w:numPr>
        <w:tabs>
          <w:tab w:val="clear"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īpašuma tiesību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4922DE21" w14:textId="77777777" w:rsidR="00513C70" w:rsidRPr="00513C70" w:rsidRDefault="00513C70" w:rsidP="00513C70">
      <w:pPr>
        <w:numPr>
          <w:ilvl w:val="0"/>
          <w:numId w:val="4"/>
        </w:numPr>
        <w:tabs>
          <w:tab w:val="num" w:pos="426"/>
        </w:tabs>
        <w:ind w:left="284" w:hanging="284"/>
        <w:contextualSpacing/>
        <w:jc w:val="center"/>
        <w:rPr>
          <w:b/>
          <w:bCs/>
          <w:szCs w:val="24"/>
          <w:u w:val="none"/>
        </w:rPr>
      </w:pPr>
      <w:r w:rsidRPr="00513C70">
        <w:rPr>
          <w:b/>
          <w:bCs/>
          <w:szCs w:val="24"/>
          <w:u w:val="none"/>
        </w:rPr>
        <w:t>Citi noteikumi</w:t>
      </w:r>
    </w:p>
    <w:p w14:paraId="59B073D9" w14:textId="77777777" w:rsidR="00513C70" w:rsidRPr="00513C70" w:rsidRDefault="00513C70" w:rsidP="00513C70">
      <w:pPr>
        <w:jc w:val="center"/>
        <w:rPr>
          <w:b/>
          <w:bCs/>
          <w:szCs w:val="24"/>
          <w:u w:val="none"/>
        </w:rPr>
      </w:pPr>
    </w:p>
    <w:p w14:paraId="61594032" w14:textId="77777777" w:rsidR="00513C70" w:rsidRPr="00513C70" w:rsidRDefault="00513C70" w:rsidP="00C905ED">
      <w:pPr>
        <w:spacing w:line="360" w:lineRule="auto"/>
        <w:ind w:firstLine="567"/>
        <w:jc w:val="both"/>
        <w:rPr>
          <w:szCs w:val="24"/>
          <w:u w:val="none"/>
        </w:rPr>
      </w:pPr>
      <w:r w:rsidRPr="00513C70">
        <w:rPr>
          <w:szCs w:val="24"/>
          <w:u w:val="none"/>
        </w:rPr>
        <w:t xml:space="preserve">7.1. </w:t>
      </w:r>
      <w:r w:rsidRPr="00513C70">
        <w:rPr>
          <w:szCs w:val="24"/>
          <w:u w:val="none"/>
        </w:rPr>
        <w:tab/>
      </w:r>
      <w:r w:rsidRPr="00513C70">
        <w:rPr>
          <w:szCs w:val="24"/>
          <w:u w:val="none"/>
          <w:lang w:eastAsia="lv-LV"/>
        </w:rPr>
        <w:t>Starp izsoles dalībniekiem aizliegta vienošanās, kas varētu ietekmēt izsoles rezultātus un gaitu.</w:t>
      </w:r>
    </w:p>
    <w:p w14:paraId="38009B60" w14:textId="77777777" w:rsidR="00513C70" w:rsidRPr="00513C70" w:rsidRDefault="00513C70" w:rsidP="00C905ED">
      <w:pPr>
        <w:spacing w:line="360" w:lineRule="auto"/>
        <w:ind w:firstLine="567"/>
        <w:jc w:val="both"/>
        <w:rPr>
          <w:szCs w:val="24"/>
          <w:u w:val="none"/>
          <w:lang w:eastAsia="lv-LV"/>
        </w:rPr>
      </w:pPr>
      <w:r w:rsidRPr="00513C70">
        <w:rPr>
          <w:szCs w:val="24"/>
          <w:u w:val="none"/>
        </w:rPr>
        <w:t xml:space="preserve">7.2. </w:t>
      </w:r>
      <w:r w:rsidRPr="00513C70">
        <w:rPr>
          <w:szCs w:val="24"/>
          <w:u w:val="none"/>
        </w:rPr>
        <w:tab/>
      </w:r>
      <w:r w:rsidRPr="00513C70">
        <w:rPr>
          <w:szCs w:val="24"/>
          <w:u w:val="none"/>
          <w:lang w:eastAsia="lv-LV"/>
        </w:rPr>
        <w:t>Izsoles pretendenti piekrīt, ka Izsoles komisija veic personas datu apstrādi, pārbaudot sniegto ziņu patiesumu.</w:t>
      </w:r>
    </w:p>
    <w:p w14:paraId="0A558A38" w14:textId="77777777" w:rsidR="00513C70" w:rsidRPr="00513C70" w:rsidRDefault="00513C70" w:rsidP="00C905ED">
      <w:pPr>
        <w:spacing w:line="360" w:lineRule="auto"/>
        <w:ind w:firstLine="567"/>
        <w:jc w:val="both"/>
        <w:rPr>
          <w:szCs w:val="24"/>
          <w:u w:val="none"/>
        </w:rPr>
      </w:pPr>
      <w:r w:rsidRPr="00513C70">
        <w:rPr>
          <w:szCs w:val="24"/>
          <w:u w:val="none"/>
          <w:lang w:eastAsia="lv-LV"/>
        </w:rPr>
        <w:t xml:space="preserve">7.3. </w:t>
      </w:r>
      <w:r w:rsidRPr="00513C70">
        <w:rPr>
          <w:szCs w:val="24"/>
          <w:u w:val="none"/>
          <w:lang w:eastAsia="lv-LV"/>
        </w:rPr>
        <w:tab/>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62ABB8" w14:textId="77777777" w:rsidR="00203C2F" w:rsidRDefault="00203C2F" w:rsidP="000C7638">
      <w:pPr>
        <w:rPr>
          <w:color w:val="000000" w:themeColor="text1"/>
          <w:szCs w:val="24"/>
          <w:u w:val="none"/>
        </w:rPr>
      </w:pPr>
    </w:p>
    <w:p w14:paraId="5D629E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2B6709C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“Dārzi 1” nosacītās cenas un izsoles starp pirmpirkuma tiesīgajām personām noteikumu apstiprināšanu</w:t>
      </w:r>
    </w:p>
    <w:p w14:paraId="2AEF3ED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4A50E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0A7C4E4" w14:textId="77777777" w:rsidR="00F77E93" w:rsidRPr="00575A1B" w:rsidRDefault="00F77E93" w:rsidP="00F77E93">
      <w:pPr>
        <w:rPr>
          <w:rFonts w:eastAsia="Calibri"/>
          <w:szCs w:val="24"/>
          <w:u w:val="none"/>
        </w:rPr>
      </w:pPr>
      <w:r>
        <w:rPr>
          <w:rFonts w:eastAsia="Calibri"/>
          <w:szCs w:val="24"/>
          <w:u w:val="none"/>
        </w:rPr>
        <w:lastRenderedPageBreak/>
        <w:t>DEBATĒS PIEDALĀS: nav</w:t>
      </w:r>
    </w:p>
    <w:p w14:paraId="0F39135B" w14:textId="77777777" w:rsidR="00F77E93" w:rsidRDefault="00F77E93" w:rsidP="00F77E93">
      <w:pPr>
        <w:rPr>
          <w:rFonts w:eastAsia="Calibri"/>
          <w:color w:val="FF0000"/>
          <w:szCs w:val="24"/>
          <w:u w:val="none"/>
        </w:rPr>
      </w:pPr>
    </w:p>
    <w:p w14:paraId="1BA84A33" w14:textId="77777777" w:rsidR="00F77E93" w:rsidRDefault="00F77E93" w:rsidP="00F77E93">
      <w:pPr>
        <w:spacing w:line="360" w:lineRule="auto"/>
        <w:ind w:firstLine="567"/>
        <w:jc w:val="both"/>
        <w:rPr>
          <w:u w:val="none"/>
        </w:rPr>
      </w:pPr>
      <w:r>
        <w:rPr>
          <w:u w:val="none"/>
        </w:rPr>
        <w:t>Attīstības un tautsaimniecības komiteja atklāti balsojot:</w:t>
      </w:r>
    </w:p>
    <w:p w14:paraId="22334C96"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50DE9F7"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3F4688"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nekustamā īpašuma Rankas pagastā ar nosaukumu “Dārzi 1” nosacītās cenas un izsoles starp pirmpirkuma tiesīgajām personām noteikumu apstiprināšanu</w:t>
      </w:r>
    </w:p>
    <w:p w14:paraId="3681934B" w14:textId="77777777" w:rsidR="00513C70" w:rsidRPr="00513C70" w:rsidRDefault="00513C70" w:rsidP="00513C70">
      <w:pPr>
        <w:rPr>
          <w:szCs w:val="24"/>
          <w:u w:val="none"/>
          <w:lang w:eastAsia="lv-LV"/>
        </w:rPr>
      </w:pPr>
    </w:p>
    <w:p w14:paraId="23FC6D74"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 xml:space="preserve">Gulbenes novada dome 2023.gada 31.augustā pieņēma lēmumu Nr. GND/2023/831 “Par nekustamā īpašuma Rankas pagastā ar nosaukumu “Dārzi 1” atsavināšanu” (protokols Nr. 13; 72.p.), ar kuru nolēma nodot atsavināšanai Gulbenes novada pašvaldībai piederošo nekustamo īpašumu </w:t>
      </w:r>
      <w:bookmarkStart w:id="18" w:name="_Hlk148082301"/>
      <w:r w:rsidRPr="00513C70">
        <w:rPr>
          <w:szCs w:val="24"/>
          <w:u w:val="none"/>
          <w:lang w:eastAsia="lv-LV"/>
        </w:rPr>
        <w:t>Rankas pagastā ar nosaukumu “Dārzi 1</w:t>
      </w:r>
      <w:bookmarkEnd w:id="18"/>
      <w:r w:rsidRPr="00513C70">
        <w:rPr>
          <w:szCs w:val="24"/>
          <w:u w:val="none"/>
          <w:lang w:eastAsia="lv-LV"/>
        </w:rPr>
        <w:t xml:space="preserve">”, kadastra numurs </w:t>
      </w:r>
      <w:bookmarkStart w:id="19" w:name="_Hlk148081395"/>
      <w:r w:rsidRPr="00513C70">
        <w:rPr>
          <w:szCs w:val="24"/>
          <w:u w:val="none"/>
          <w:lang w:eastAsia="lv-LV"/>
        </w:rPr>
        <w:t>5084 008 0256</w:t>
      </w:r>
      <w:bookmarkEnd w:id="19"/>
      <w:r w:rsidRPr="00513C70">
        <w:rPr>
          <w:szCs w:val="24"/>
          <w:u w:val="none"/>
          <w:lang w:eastAsia="lv-LV"/>
        </w:rPr>
        <w:t xml:space="preserve">, kas sastāv no zemes vienības ar kadastra apzīmējumu 5084 008 0256, 1,56 ha platībā – </w:t>
      </w:r>
      <w:proofErr w:type="spellStart"/>
      <w:r w:rsidRPr="00513C70">
        <w:rPr>
          <w:szCs w:val="24"/>
          <w:u w:val="none"/>
          <w:lang w:eastAsia="lv-LV"/>
        </w:rPr>
        <w:t>starpgabala</w:t>
      </w:r>
      <w:proofErr w:type="spellEnd"/>
      <w:r w:rsidRPr="00513C70">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25FFC060"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LV–4601, sastādīja atskaiti (saņemta Gulbenes novada pašvaldībā 2023.gada 3.oktobrī un reģistrēta ar Nr. GND/4.18/23/2865-D) par nekustamā īpašuma Rankas pagastā ar nosaukumu “Dārzi 1”, kadastra numurs 5084 008 0256, tirgus vērtību.</w:t>
      </w:r>
    </w:p>
    <w:p w14:paraId="5F83F66B"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64915504" w14:textId="77777777" w:rsidR="00513C70" w:rsidRPr="00513C70" w:rsidRDefault="00513C70" w:rsidP="002842C2">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 xml:space="preserve">ka tikai domes kompetencē ir pieņemt lēmumus citos ārējos normatīvajos aktos paredzētajos gadījumos, Publiskas personas mantas atsavināšanas likuma 37.panta pirmās daļas 4.punktu, kas nosaka, ka pārdot publiskas personas mantu par brīvu </w:t>
      </w:r>
      <w:r w:rsidRPr="00513C70">
        <w:rPr>
          <w:szCs w:val="24"/>
          <w:u w:val="none"/>
          <w:lang w:eastAsia="lv-LV"/>
        </w:rPr>
        <w:lastRenderedPageBreak/>
        <w:t>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21" w:anchor="p9" w:tgtFrame="_blank" w:history="1">
        <w:r w:rsidRPr="00513C70">
          <w:rPr>
            <w:szCs w:val="24"/>
            <w:u w:val="none"/>
            <w:lang w:eastAsia="lv-LV"/>
          </w:rPr>
          <w:t>9.pants</w:t>
        </w:r>
      </w:hyperlink>
      <w:r w:rsidRPr="00513C70">
        <w:rPr>
          <w:szCs w:val="24"/>
          <w:u w:val="none"/>
          <w:lang w:eastAsia="lv-LV"/>
        </w:rPr>
        <w:t xml:space="preserve">), </w:t>
      </w:r>
      <w:proofErr w:type="spellStart"/>
      <w:r w:rsidRPr="00513C70">
        <w:rPr>
          <w:szCs w:val="24"/>
          <w:u w:val="none"/>
          <w:lang w:eastAsia="lv-LV"/>
        </w:rPr>
        <w:t>nosūta</w:t>
      </w:r>
      <w:proofErr w:type="spellEnd"/>
      <w:r w:rsidRPr="00513C70">
        <w:rPr>
          <w:szCs w:val="24"/>
          <w:u w:val="none"/>
          <w:lang w:eastAsia="lv-LV"/>
        </w:rPr>
        <w:t xml:space="preserve"> tām atsavināšanas paziņojumu, Publiskas personas mantas atsavināšanas likuma 3.panta pirmās daļas 1.punktu un otro daļu, 4.panta ceturtās daļas 1.punktu, 10.pantu, 15.pantu, un Attīstības un tautsaimniecības komitejas ieteikumu, atklāti balsojot: </w:t>
      </w:r>
      <w:r w:rsidRPr="00513C70">
        <w:rPr>
          <w:color w:val="000000"/>
          <w:szCs w:val="24"/>
          <w:u w:val="none"/>
          <w:lang w:eastAsia="lv-LV"/>
        </w:rPr>
        <w:t>PAR – ; PRET –; ATTURAS –, Gulbenes novada dome NOLEMJ</w:t>
      </w:r>
      <w:r w:rsidRPr="00513C70">
        <w:rPr>
          <w:szCs w:val="24"/>
          <w:u w:val="none"/>
          <w:lang w:eastAsia="lv-LV"/>
        </w:rPr>
        <w:t>:</w:t>
      </w:r>
    </w:p>
    <w:p w14:paraId="367754BE" w14:textId="087770B2" w:rsidR="00513C70" w:rsidRPr="002842C2" w:rsidRDefault="00513C70" w:rsidP="002842C2">
      <w:pPr>
        <w:pStyle w:val="Sarakstarindkopa"/>
        <w:numPr>
          <w:ilvl w:val="0"/>
          <w:numId w:val="16"/>
        </w:numPr>
        <w:tabs>
          <w:tab w:val="left" w:pos="851"/>
        </w:tabs>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 xml:space="preserve">APSTIPRINĀT Gulbenes novada pašvaldībai piederošā nekustamā īpašuma Rankas pagastā ar nosaukumu “Dārzi 1”, kadastra numurs 5084 008 0256, kas sastāv no zemes vienības ar kadastra apzīmējumu 5084 008 0256, 1,56 ha platībā, nosacīto cenu 3100 </w:t>
      </w:r>
      <w:r w:rsidRPr="002842C2">
        <w:rPr>
          <w:rFonts w:ascii="Times New Roman" w:hAnsi="Times New Roman" w:cs="Times New Roman"/>
          <w:color w:val="000000"/>
          <w:sz w:val="24"/>
          <w:szCs w:val="24"/>
        </w:rPr>
        <w:t xml:space="preserve">EUR (trīs tūkstoši viens simts </w:t>
      </w:r>
      <w:proofErr w:type="spellStart"/>
      <w:r w:rsidRPr="002842C2">
        <w:rPr>
          <w:rFonts w:ascii="Times New Roman" w:hAnsi="Times New Roman" w:cs="Times New Roman"/>
          <w:i/>
          <w:color w:val="000000"/>
          <w:sz w:val="24"/>
          <w:szCs w:val="24"/>
        </w:rPr>
        <w:t>euro</w:t>
      </w:r>
      <w:proofErr w:type="spellEnd"/>
      <w:r w:rsidRPr="002842C2">
        <w:rPr>
          <w:rFonts w:ascii="Times New Roman" w:hAnsi="Times New Roman" w:cs="Times New Roman"/>
          <w:color w:val="000000"/>
          <w:sz w:val="24"/>
          <w:szCs w:val="24"/>
        </w:rPr>
        <w:t>)</w:t>
      </w:r>
      <w:r w:rsidRPr="002842C2">
        <w:rPr>
          <w:rFonts w:ascii="Times New Roman" w:hAnsi="Times New Roman" w:cs="Times New Roman"/>
          <w:sz w:val="24"/>
          <w:szCs w:val="24"/>
        </w:rPr>
        <w:t>.</w:t>
      </w:r>
    </w:p>
    <w:p w14:paraId="1AFAD225" w14:textId="12563991" w:rsidR="00513C70" w:rsidRPr="002842C2" w:rsidRDefault="00513C70" w:rsidP="002842C2">
      <w:pPr>
        <w:pStyle w:val="Sarakstarindkopa"/>
        <w:numPr>
          <w:ilvl w:val="0"/>
          <w:numId w:val="16"/>
        </w:numPr>
        <w:tabs>
          <w:tab w:val="left" w:pos="851"/>
        </w:tabs>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APSTIPRINĀT Gulbenes novada pašvaldībai piederošā nekustamā īpašuma Rankas pagastā ar nosaukumu “Dārzi 1”, kadastra numurs 5084 008 0256, izsoles noteikumus (pielikums), kas ir šī lēmuma neatņemama sastāvdaļa.</w:t>
      </w:r>
    </w:p>
    <w:p w14:paraId="235C961B" w14:textId="77777777" w:rsidR="00513C70" w:rsidRPr="00513C70" w:rsidRDefault="00513C70" w:rsidP="002842C2">
      <w:pPr>
        <w:spacing w:line="360" w:lineRule="auto"/>
        <w:ind w:firstLine="567"/>
        <w:jc w:val="both"/>
        <w:rPr>
          <w:szCs w:val="24"/>
          <w:u w:val="none"/>
          <w:lang w:eastAsia="lv-LV"/>
        </w:rPr>
      </w:pPr>
      <w:r w:rsidRPr="00513C70">
        <w:rPr>
          <w:szCs w:val="24"/>
          <w:u w:val="none"/>
          <w:lang w:eastAsia="lv-LV"/>
        </w:rPr>
        <w:t>3. NOTEIKT, ka atsavināšanas procesu organizē un veic Gulbenes novada domes Īpašuma novērtēšanas un izsoļu komisija Publiskas personas mantas atsavināšanas likumā noteiktajā kārtībā.</w:t>
      </w:r>
    </w:p>
    <w:p w14:paraId="31F75A48" w14:textId="77777777" w:rsidR="00513C70" w:rsidRPr="00513C70" w:rsidRDefault="00513C70" w:rsidP="00513C70">
      <w:pPr>
        <w:spacing w:after="160" w:line="259" w:lineRule="auto"/>
        <w:rPr>
          <w:szCs w:val="24"/>
          <w:u w:val="none"/>
          <w:lang w:eastAsia="lv-LV"/>
        </w:rPr>
      </w:pPr>
    </w:p>
    <w:p w14:paraId="636AB47F" w14:textId="7389F607" w:rsidR="00513C70" w:rsidRPr="00513C70" w:rsidRDefault="00513C70" w:rsidP="00513C70">
      <w:pPr>
        <w:jc w:val="right"/>
        <w:rPr>
          <w:szCs w:val="24"/>
          <w:u w:val="none"/>
          <w:lang w:eastAsia="lv-LV"/>
        </w:rPr>
      </w:pPr>
      <w:r w:rsidRPr="00513C70">
        <w:rPr>
          <w:szCs w:val="24"/>
          <w:u w:val="none"/>
          <w:lang w:eastAsia="lv-LV"/>
        </w:rPr>
        <w:t>Pielikums 26.10.2023. Gulbenes novada domes lēmumam Nr. GND/2023/</w:t>
      </w:r>
    </w:p>
    <w:p w14:paraId="0F9B4A2D" w14:textId="77777777" w:rsidR="00513C70" w:rsidRPr="00513C70" w:rsidRDefault="00513C70" w:rsidP="00513C70">
      <w:pPr>
        <w:jc w:val="right"/>
        <w:rPr>
          <w:szCs w:val="24"/>
          <w:u w:val="none"/>
          <w:lang w:eastAsia="lv-LV"/>
        </w:rPr>
      </w:pPr>
    </w:p>
    <w:p w14:paraId="53795240"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nekustamā īpašuma – </w:t>
      </w:r>
    </w:p>
    <w:p w14:paraId="70553A0A"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Rankas pagastā ar nosaukumu “dārzi 1” </w:t>
      </w:r>
    </w:p>
    <w:p w14:paraId="10A074D7" w14:textId="77777777" w:rsidR="00513C70" w:rsidRPr="00513C70" w:rsidRDefault="00513C70" w:rsidP="00513C70">
      <w:pPr>
        <w:jc w:val="center"/>
        <w:rPr>
          <w:b/>
          <w:szCs w:val="24"/>
          <w:u w:val="none"/>
          <w:lang w:eastAsia="lv-LV"/>
        </w:rPr>
      </w:pPr>
      <w:r w:rsidRPr="00513C70">
        <w:rPr>
          <w:b/>
          <w:szCs w:val="24"/>
          <w:u w:val="none"/>
          <w:lang w:eastAsia="lv-LV"/>
        </w:rPr>
        <w:t>IZSOLES STARP PIRMPIRKUMA TIESĪGAJĀM PERSONĀM NOTEIKUMI</w:t>
      </w:r>
    </w:p>
    <w:p w14:paraId="76AF2276" w14:textId="77777777" w:rsidR="00513C70" w:rsidRPr="00513C70" w:rsidRDefault="00513C70" w:rsidP="00513C70">
      <w:pPr>
        <w:tabs>
          <w:tab w:val="left" w:pos="0"/>
          <w:tab w:val="left" w:pos="426"/>
        </w:tabs>
        <w:ind w:right="43" w:firstLine="284"/>
        <w:jc w:val="center"/>
        <w:rPr>
          <w:b/>
          <w:bCs/>
          <w:szCs w:val="24"/>
          <w:u w:val="none"/>
        </w:rPr>
      </w:pPr>
    </w:p>
    <w:p w14:paraId="37C9F836" w14:textId="6A526C49" w:rsidR="00513C70" w:rsidRPr="002842C2" w:rsidRDefault="002842C2" w:rsidP="002842C2">
      <w:pPr>
        <w:pStyle w:val="Sarakstarindkopa"/>
        <w:tabs>
          <w:tab w:val="left" w:pos="0"/>
          <w:tab w:val="left" w:pos="426"/>
          <w:tab w:val="left" w:pos="709"/>
        </w:tabs>
        <w:ind w:left="480" w:right="43"/>
        <w:jc w:val="center"/>
        <w:rPr>
          <w:rFonts w:ascii="Times New Roman" w:hAnsi="Times New Roman" w:cs="Times New Roman"/>
          <w:b/>
          <w:sz w:val="24"/>
          <w:szCs w:val="24"/>
        </w:rPr>
      </w:pPr>
      <w:r w:rsidRPr="002842C2">
        <w:rPr>
          <w:rFonts w:ascii="Times New Roman" w:hAnsi="Times New Roman" w:cs="Times New Roman"/>
          <w:b/>
          <w:sz w:val="24"/>
          <w:szCs w:val="24"/>
        </w:rPr>
        <w:t>1.</w:t>
      </w:r>
      <w:r w:rsidR="00513C70" w:rsidRPr="002842C2">
        <w:rPr>
          <w:rFonts w:ascii="Times New Roman" w:hAnsi="Times New Roman" w:cs="Times New Roman"/>
          <w:b/>
          <w:sz w:val="24"/>
          <w:szCs w:val="24"/>
        </w:rPr>
        <w:t>Vispārīgie noteikumi</w:t>
      </w:r>
    </w:p>
    <w:p w14:paraId="5A440675" w14:textId="77777777" w:rsidR="00513C70" w:rsidRPr="00513C70" w:rsidRDefault="00513C70" w:rsidP="00513C70">
      <w:pPr>
        <w:tabs>
          <w:tab w:val="left" w:pos="0"/>
          <w:tab w:val="left" w:pos="426"/>
          <w:tab w:val="left" w:pos="709"/>
        </w:tabs>
        <w:ind w:right="45"/>
        <w:rPr>
          <w:b/>
          <w:szCs w:val="24"/>
          <w:u w:val="none"/>
        </w:rPr>
      </w:pPr>
    </w:p>
    <w:p w14:paraId="7EB8A458" w14:textId="479E347B" w:rsidR="00513C70" w:rsidRPr="002842C2" w:rsidRDefault="00513C70" w:rsidP="00C905ED">
      <w:pPr>
        <w:pStyle w:val="Sarakstarindkopa"/>
        <w:numPr>
          <w:ilvl w:val="1"/>
          <w:numId w:val="15"/>
        </w:numPr>
        <w:tabs>
          <w:tab w:val="left" w:pos="567"/>
        </w:tabs>
        <w:spacing w:line="360" w:lineRule="auto"/>
        <w:ind w:left="0" w:right="-1" w:firstLine="567"/>
        <w:jc w:val="both"/>
        <w:rPr>
          <w:rFonts w:ascii="Times New Roman" w:hAnsi="Times New Roman" w:cs="Times New Roman"/>
          <w:color w:val="000000"/>
          <w:sz w:val="24"/>
          <w:szCs w:val="24"/>
        </w:rPr>
      </w:pPr>
      <w:r w:rsidRPr="002842C2">
        <w:rPr>
          <w:rFonts w:ascii="Times New Roman" w:hAnsi="Times New Roman" w:cs="Times New Roman"/>
          <w:color w:val="000000"/>
          <w:sz w:val="24"/>
          <w:szCs w:val="24"/>
        </w:rPr>
        <w:t xml:space="preserve">Šie noteikumi nosaka kārtību, kādā tiek atsavināts </w:t>
      </w:r>
      <w:r w:rsidRPr="002842C2">
        <w:rPr>
          <w:rFonts w:ascii="Times New Roman" w:hAnsi="Times New Roman" w:cs="Times New Roman"/>
          <w:sz w:val="24"/>
          <w:szCs w:val="24"/>
        </w:rPr>
        <w:t xml:space="preserve">Gulbenes novada pašvaldības </w:t>
      </w:r>
      <w:r w:rsidRPr="002842C2">
        <w:rPr>
          <w:rFonts w:ascii="Times New Roman" w:eastAsia="SimSun" w:hAnsi="Times New Roman" w:cs="Times New Roman"/>
          <w:color w:val="00000A"/>
          <w:sz w:val="24"/>
          <w:szCs w:val="24"/>
          <w:lang w:eastAsia="zh-CN" w:bidi="hi-IN"/>
        </w:rPr>
        <w:t>nekustamais īpašums Rankas pagastā ar nosaukumu “Dārzi 1”, kadastra numurs 5084 008 0256</w:t>
      </w:r>
      <w:r w:rsidRPr="002842C2">
        <w:rPr>
          <w:rFonts w:ascii="Times New Roman" w:hAnsi="Times New Roman" w:cs="Times New Roman"/>
          <w:sz w:val="24"/>
          <w:szCs w:val="24"/>
        </w:rPr>
        <w:t xml:space="preserve">, </w:t>
      </w:r>
      <w:r w:rsidRPr="002842C2">
        <w:rPr>
          <w:rFonts w:ascii="Times New Roman" w:hAnsi="Times New Roman" w:cs="Times New Roman"/>
          <w:color w:val="000000"/>
          <w:sz w:val="24"/>
          <w:szCs w:val="24"/>
        </w:rPr>
        <w:t xml:space="preserve">(turpmāk – Objekts) un rīkota mutiskā izsole ar augšupejošu soli starp pirmpirkuma tiesīgajām personām pircēja noteikšanai. </w:t>
      </w:r>
    </w:p>
    <w:p w14:paraId="0C85CF1D" w14:textId="6F386F2C" w:rsidR="00513C70" w:rsidRPr="002842C2" w:rsidRDefault="00513C70" w:rsidP="00C905ED">
      <w:pPr>
        <w:pStyle w:val="Sarakstarindkopa"/>
        <w:numPr>
          <w:ilvl w:val="1"/>
          <w:numId w:val="15"/>
        </w:numPr>
        <w:tabs>
          <w:tab w:val="left" w:pos="567"/>
        </w:tabs>
        <w:spacing w:line="360" w:lineRule="auto"/>
        <w:ind w:left="0" w:right="-1" w:firstLine="567"/>
        <w:jc w:val="both"/>
        <w:rPr>
          <w:rFonts w:ascii="Times New Roman" w:hAnsi="Times New Roman" w:cs="Times New Roman"/>
          <w:sz w:val="24"/>
          <w:szCs w:val="24"/>
        </w:rPr>
      </w:pPr>
      <w:r w:rsidRPr="002842C2">
        <w:rPr>
          <w:rFonts w:ascii="Times New Roman" w:hAnsi="Times New Roman" w:cs="Times New Roman"/>
          <w:color w:val="000000"/>
          <w:sz w:val="24"/>
          <w:szCs w:val="24"/>
        </w:rPr>
        <w:t>I</w:t>
      </w:r>
      <w:r w:rsidRPr="002842C2">
        <w:rPr>
          <w:rFonts w:ascii="Times New Roman" w:hAnsi="Times New Roman" w:cs="Times New Roman"/>
          <w:sz w:val="24"/>
          <w:szCs w:val="24"/>
        </w:rPr>
        <w:t>zsole notiek ievērojot Pašvaldību likumu, Publiskas personas mantas atsavināšanas likumu un šos izsoles noteikumus.</w:t>
      </w:r>
    </w:p>
    <w:p w14:paraId="04674ADB" w14:textId="77777777" w:rsidR="00513C70" w:rsidRPr="00513C70" w:rsidRDefault="00513C70" w:rsidP="00C905ED">
      <w:pPr>
        <w:numPr>
          <w:ilvl w:val="1"/>
          <w:numId w:val="15"/>
        </w:numPr>
        <w:tabs>
          <w:tab w:val="left" w:pos="567"/>
        </w:tabs>
        <w:spacing w:line="360" w:lineRule="auto"/>
        <w:ind w:left="0" w:right="-1" w:firstLine="567"/>
        <w:contextualSpacing/>
        <w:jc w:val="both"/>
        <w:rPr>
          <w:color w:val="000000"/>
          <w:szCs w:val="24"/>
          <w:u w:val="none"/>
          <w:lang w:val="da-DK" w:eastAsia="lv-LV"/>
        </w:rPr>
      </w:pPr>
      <w:r w:rsidRPr="00513C70">
        <w:rPr>
          <w:color w:val="000000"/>
          <w:szCs w:val="24"/>
          <w:u w:val="none"/>
          <w:lang w:eastAsia="lv-LV"/>
        </w:rPr>
        <w:t>Objekta izsoli rīko Gulbenes novada domes izveidotā Īpašuma novērtēšanas un izsoļu komisija</w:t>
      </w:r>
      <w:r w:rsidRPr="00513C70">
        <w:rPr>
          <w:szCs w:val="24"/>
          <w:u w:val="none"/>
          <w:lang w:eastAsia="lv-LV"/>
        </w:rPr>
        <w:t xml:space="preserve"> (turpmāk – Izsoles komisija).</w:t>
      </w:r>
    </w:p>
    <w:p w14:paraId="09AF5355" w14:textId="77777777" w:rsidR="00513C70" w:rsidRPr="00513C70" w:rsidRDefault="00513C70" w:rsidP="00C905ED">
      <w:pPr>
        <w:numPr>
          <w:ilvl w:val="1"/>
          <w:numId w:val="15"/>
        </w:numPr>
        <w:tabs>
          <w:tab w:val="left" w:pos="567"/>
        </w:tabs>
        <w:spacing w:line="360" w:lineRule="auto"/>
        <w:ind w:left="0" w:firstLine="567"/>
        <w:contextualSpacing/>
        <w:jc w:val="both"/>
        <w:rPr>
          <w:szCs w:val="24"/>
          <w:u w:val="none"/>
        </w:rPr>
      </w:pPr>
      <w:r w:rsidRPr="00513C70">
        <w:rPr>
          <w:szCs w:val="24"/>
          <w:u w:val="none"/>
        </w:rPr>
        <w:t>Ziņas par izsolē atsavināmo Objektu:</w:t>
      </w:r>
    </w:p>
    <w:p w14:paraId="261C97F5" w14:textId="77777777" w:rsidR="00513C70" w:rsidRPr="00513C70" w:rsidRDefault="00513C70" w:rsidP="00C905ED">
      <w:pPr>
        <w:numPr>
          <w:ilvl w:val="2"/>
          <w:numId w:val="15"/>
        </w:numPr>
        <w:tabs>
          <w:tab w:val="left" w:pos="1276"/>
        </w:tabs>
        <w:spacing w:line="360" w:lineRule="auto"/>
        <w:ind w:left="0" w:right="43" w:firstLine="567"/>
        <w:contextualSpacing/>
        <w:jc w:val="both"/>
        <w:rPr>
          <w:szCs w:val="24"/>
          <w:u w:val="none"/>
        </w:rPr>
      </w:pPr>
      <w:r w:rsidRPr="00513C70">
        <w:rPr>
          <w:szCs w:val="24"/>
          <w:u w:val="none"/>
        </w:rPr>
        <w:t xml:space="preserve">Objekts: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 xml:space="preserve">nekustamais īpašums </w:t>
      </w:r>
      <w:r w:rsidRPr="00513C70">
        <w:rPr>
          <w:rFonts w:eastAsia="SimSun" w:cs="Mangal"/>
          <w:color w:val="00000A"/>
          <w:szCs w:val="24"/>
          <w:u w:val="none"/>
          <w:lang w:eastAsia="zh-CN" w:bidi="hi-IN"/>
        </w:rPr>
        <w:t>Rankas pagastā ar nosaukumu “Dārzi 1”, kadastra numurs 5084 008 0256, kas sastāv no zemes vienības ar kadastra apzīmējumu 5084 008 0256, 1,56 ha platībā</w:t>
      </w:r>
      <w:r w:rsidRPr="00513C70">
        <w:rPr>
          <w:szCs w:val="24"/>
          <w:u w:val="none"/>
          <w:lang w:eastAsia="lv-LV"/>
        </w:rPr>
        <w:t>.</w:t>
      </w:r>
      <w:r w:rsidRPr="00513C70">
        <w:rPr>
          <w:szCs w:val="24"/>
          <w:u w:val="none"/>
        </w:rPr>
        <w:t xml:space="preserve"> Objekta atrašanās vieta un izvietojums atspoguļoti izsoles noteikumiem pievienotajā zemes robežu plānā.</w:t>
      </w:r>
    </w:p>
    <w:p w14:paraId="31FE4EB2" w14:textId="77777777" w:rsidR="00513C70" w:rsidRPr="00513C70" w:rsidRDefault="00513C70" w:rsidP="00C905ED">
      <w:pPr>
        <w:numPr>
          <w:ilvl w:val="2"/>
          <w:numId w:val="15"/>
        </w:numPr>
        <w:tabs>
          <w:tab w:val="left" w:pos="1276"/>
        </w:tabs>
        <w:spacing w:line="360" w:lineRule="auto"/>
        <w:ind w:left="0" w:right="43" w:firstLine="567"/>
        <w:contextualSpacing/>
        <w:jc w:val="both"/>
        <w:rPr>
          <w:color w:val="000000"/>
          <w:szCs w:val="24"/>
          <w:u w:val="none"/>
          <w:lang w:eastAsia="lv-LV"/>
        </w:rPr>
      </w:pPr>
      <w:r w:rsidRPr="00513C70">
        <w:rPr>
          <w:color w:val="000000"/>
          <w:szCs w:val="24"/>
          <w:u w:val="none"/>
          <w:lang w:eastAsia="lv-LV"/>
        </w:rPr>
        <w:lastRenderedPageBreak/>
        <w:t>Atbilstoši ierakstam Rankas pagasta zemesgrāmatas nodalījumā Nr.</w:t>
      </w:r>
      <w:r w:rsidRPr="00513C70">
        <w:rPr>
          <w:rFonts w:ascii="Arial" w:hAnsi="Arial" w:cs="Arial"/>
          <w:sz w:val="22"/>
          <w:u w:val="none"/>
          <w:lang w:eastAsia="lv-LV"/>
        </w:rPr>
        <w:t xml:space="preserve"> </w:t>
      </w:r>
      <w:r w:rsidRPr="00513C70">
        <w:rPr>
          <w:color w:val="000000"/>
          <w:szCs w:val="24"/>
          <w:u w:val="none"/>
          <w:lang w:eastAsia="lv-LV"/>
        </w:rPr>
        <w:t>100000716296 Gulbenes novada pašvaldības īpašuma tiesības uz Objektu ir nostiprinātas 2023.gada 31.jūlijā ar Vidzemes rajona tiesas lēmumu.</w:t>
      </w:r>
    </w:p>
    <w:p w14:paraId="041DE174" w14:textId="77777777" w:rsidR="00513C70" w:rsidRPr="00513C70" w:rsidRDefault="00513C70" w:rsidP="00C905ED">
      <w:pPr>
        <w:numPr>
          <w:ilvl w:val="2"/>
          <w:numId w:val="15"/>
        </w:numPr>
        <w:tabs>
          <w:tab w:val="left" w:pos="1276"/>
        </w:tabs>
        <w:spacing w:line="360" w:lineRule="auto"/>
        <w:ind w:left="0" w:right="43" w:firstLine="567"/>
        <w:contextualSpacing/>
        <w:jc w:val="both"/>
        <w:rPr>
          <w:szCs w:val="24"/>
          <w:u w:val="none"/>
        </w:rPr>
      </w:pPr>
      <w:r w:rsidRPr="00513C70">
        <w:rPr>
          <w:color w:val="000000"/>
          <w:szCs w:val="24"/>
          <w:u w:val="none"/>
          <w:lang w:eastAsia="lv-LV"/>
        </w:rPr>
        <w:t>Objektam nav noteikti īpaši izmantošanas nosacījumi.</w:t>
      </w:r>
    </w:p>
    <w:p w14:paraId="095ECA01" w14:textId="77777777" w:rsidR="00513C70" w:rsidRPr="00513C70" w:rsidRDefault="00513C70" w:rsidP="00C905ED">
      <w:pPr>
        <w:numPr>
          <w:ilvl w:val="2"/>
          <w:numId w:val="15"/>
        </w:numPr>
        <w:tabs>
          <w:tab w:val="left" w:pos="1276"/>
        </w:tabs>
        <w:spacing w:line="360" w:lineRule="auto"/>
        <w:ind w:left="0" w:right="43" w:firstLine="567"/>
        <w:contextualSpacing/>
        <w:jc w:val="both"/>
        <w:rPr>
          <w:szCs w:val="24"/>
          <w:u w:val="none"/>
        </w:rPr>
      </w:pPr>
      <w:r w:rsidRPr="00513C70">
        <w:rPr>
          <w:szCs w:val="24"/>
          <w:u w:val="none"/>
        </w:rPr>
        <w:t xml:space="preserve">Objektam – </w:t>
      </w:r>
      <w:proofErr w:type="spellStart"/>
      <w:r w:rsidRPr="00513C70">
        <w:rPr>
          <w:szCs w:val="24"/>
          <w:u w:val="none"/>
        </w:rPr>
        <w:t>starpgabalam</w:t>
      </w:r>
      <w:proofErr w:type="spellEnd"/>
      <w:r w:rsidRPr="00513C70">
        <w:rPr>
          <w:szCs w:val="24"/>
          <w:u w:val="none"/>
        </w:rPr>
        <w:t xml:space="preserve"> </w:t>
      </w:r>
      <w:proofErr w:type="spellStart"/>
      <w:r w:rsidRPr="00513C70">
        <w:rPr>
          <w:szCs w:val="24"/>
          <w:u w:val="none"/>
        </w:rPr>
        <w:t>piegul</w:t>
      </w:r>
      <w:proofErr w:type="spellEnd"/>
      <w:r w:rsidRPr="00513C70">
        <w:rPr>
          <w:szCs w:val="24"/>
          <w:u w:val="none"/>
        </w:rPr>
        <w:t xml:space="preserve"> šādas zemes vienības: </w:t>
      </w:r>
    </w:p>
    <w:p w14:paraId="147837F2"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5084 008 0038;</w:t>
      </w:r>
    </w:p>
    <w:p w14:paraId="6306FF80"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5084 008 0382;</w:t>
      </w:r>
    </w:p>
    <w:p w14:paraId="1E84C15F"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5084 008 0219;</w:t>
      </w:r>
    </w:p>
    <w:p w14:paraId="65FB1441"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5084 008 0358;</w:t>
      </w:r>
    </w:p>
    <w:p w14:paraId="6C44EB09" w14:textId="77777777" w:rsidR="00513C70" w:rsidRPr="00513C70" w:rsidRDefault="00513C70" w:rsidP="00C905ED">
      <w:pPr>
        <w:tabs>
          <w:tab w:val="left" w:pos="1560"/>
        </w:tabs>
        <w:spacing w:line="360" w:lineRule="auto"/>
        <w:ind w:right="43" w:firstLine="567"/>
        <w:jc w:val="both"/>
        <w:rPr>
          <w:szCs w:val="24"/>
          <w:u w:val="none"/>
        </w:rPr>
      </w:pPr>
      <w:r w:rsidRPr="00513C70">
        <w:rPr>
          <w:szCs w:val="24"/>
          <w:u w:val="none"/>
        </w:rPr>
        <w:t xml:space="preserve">- </w:t>
      </w:r>
      <w:r w:rsidRPr="00513C70">
        <w:rPr>
          <w:szCs w:val="24"/>
          <w:u w:val="none"/>
        </w:rPr>
        <w:tab/>
        <w:t>zemes vienība ar kadastra apzīmējumu 5084 008 0120.</w:t>
      </w:r>
    </w:p>
    <w:p w14:paraId="2AF9A7EA" w14:textId="77777777" w:rsidR="00513C70" w:rsidRPr="00513C70" w:rsidRDefault="00513C70" w:rsidP="00C905ED">
      <w:pPr>
        <w:numPr>
          <w:ilvl w:val="2"/>
          <w:numId w:val="15"/>
        </w:numPr>
        <w:tabs>
          <w:tab w:val="left" w:pos="1276"/>
        </w:tabs>
        <w:spacing w:line="360" w:lineRule="auto"/>
        <w:ind w:left="0" w:right="43" w:firstLine="567"/>
        <w:contextualSpacing/>
        <w:jc w:val="both"/>
        <w:rPr>
          <w:szCs w:val="24"/>
          <w:u w:val="none"/>
        </w:rPr>
      </w:pPr>
      <w:r w:rsidRPr="00513C70">
        <w:rPr>
          <w:szCs w:val="24"/>
          <w:u w:val="none"/>
          <w:lang w:eastAsia="lv-LV"/>
        </w:rPr>
        <w:t xml:space="preserve">Pirmpirkuma tiesības uz Objekta iegādi, ir šo izsoles noteikumu 1.4.4. apakšpunktā minēto zemes vienību īpašniekiem (atbilstoši Civillikuma 994. pantam par nekustamā īpašuma īpašnieku atzīstams tikai tas, kas par tādu ierakstīts zemesgrāmatā) (turpmāk – Pirmpirkuma tiesīgā persona). </w:t>
      </w:r>
    </w:p>
    <w:p w14:paraId="46AB885C" w14:textId="77777777" w:rsidR="00513C70" w:rsidRPr="00513C70" w:rsidRDefault="00513C70" w:rsidP="00C905ED">
      <w:pPr>
        <w:numPr>
          <w:ilvl w:val="1"/>
          <w:numId w:val="15"/>
        </w:numPr>
        <w:tabs>
          <w:tab w:val="left" w:pos="567"/>
        </w:tabs>
        <w:spacing w:line="360" w:lineRule="auto"/>
        <w:ind w:left="0" w:right="43" w:firstLine="567"/>
        <w:contextualSpacing/>
        <w:jc w:val="both"/>
        <w:rPr>
          <w:szCs w:val="24"/>
          <w:u w:val="none"/>
        </w:rPr>
      </w:pPr>
      <w:r w:rsidRPr="00513C70">
        <w:rPr>
          <w:szCs w:val="24"/>
          <w:u w:val="none"/>
        </w:rPr>
        <w:t xml:space="preserve">Sludinājums </w:t>
      </w:r>
      <w:r w:rsidRPr="00513C70">
        <w:rPr>
          <w:bCs/>
          <w:szCs w:val="24"/>
          <w:u w:val="none"/>
        </w:rPr>
        <w:t xml:space="preserve">par Objekta </w:t>
      </w:r>
      <w:r w:rsidRPr="00513C70">
        <w:rPr>
          <w:color w:val="000000"/>
          <w:szCs w:val="24"/>
          <w:u w:val="none"/>
          <w:lang w:eastAsia="lv-LV"/>
        </w:rPr>
        <w:t xml:space="preserve">atsavināšanu izsolē tiek publicēts Latvijas Republikas oficiālajā izdevumā “Latvijas Vēstnesis”, Gulbenes novada pašvaldības bezmaksas izdevumā “Gulbenes novada ziņas”, laikrakstā “Dzirkstele”, Gulbenes novada pašvaldības tīmekļa vietnē </w:t>
      </w:r>
      <w:hyperlink r:id="rId22" w:history="1">
        <w:r w:rsidRPr="00513C70">
          <w:rPr>
            <w:rFonts w:cs="Arial"/>
            <w:color w:val="0563C1"/>
            <w:szCs w:val="24"/>
            <w:lang w:eastAsia="lv-LV"/>
          </w:rPr>
          <w:t>www.gulbene.lv</w:t>
        </w:r>
      </w:hyperlink>
      <w:r w:rsidRPr="00513C70">
        <w:rPr>
          <w:szCs w:val="24"/>
          <w:u w:val="none"/>
        </w:rPr>
        <w:t xml:space="preserve">. Vienlaikus ar sludinājumu pirmpirkuma tiesīgajām personām tiek nosūtīts paziņojums par izsoli, norādot, ka pirmpirkuma tiesības tās var izmantot tikai tad, ja </w:t>
      </w:r>
      <w:proofErr w:type="spellStart"/>
      <w:r w:rsidRPr="00513C70">
        <w:rPr>
          <w:szCs w:val="24"/>
          <w:u w:val="none"/>
        </w:rPr>
        <w:t>rakstveidā</w:t>
      </w:r>
      <w:proofErr w:type="spellEnd"/>
      <w:r w:rsidRPr="00513C70">
        <w:rPr>
          <w:szCs w:val="24"/>
          <w:u w:val="none"/>
        </w:rPr>
        <w:t xml:space="preserve"> iesniedz pieteikumu sludinājumā norādītajā termiņā.</w:t>
      </w:r>
    </w:p>
    <w:p w14:paraId="3D9B0EC8"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szCs w:val="24"/>
          <w:u w:val="none"/>
          <w:lang w:eastAsia="lv-LV"/>
        </w:rPr>
      </w:pPr>
      <w:r w:rsidRPr="00513C70">
        <w:rPr>
          <w:szCs w:val="24"/>
          <w:u w:val="none"/>
          <w:lang w:eastAsia="lv-LV"/>
        </w:rPr>
        <w:t xml:space="preserve">Ar izsoles noteikumiem var iepazīties Gulbenes novada pašvaldības tīmekļa vietnē </w:t>
      </w:r>
      <w:hyperlink r:id="rId23" w:history="1">
        <w:r w:rsidRPr="00513C70">
          <w:rPr>
            <w:rFonts w:cs="Arial"/>
            <w:color w:val="0563C1"/>
            <w:szCs w:val="24"/>
            <w:lang w:eastAsia="lv-LV"/>
          </w:rPr>
          <w:t>www.gulbene.lv</w:t>
        </w:r>
      </w:hyperlink>
      <w:r w:rsidRPr="00513C70">
        <w:rPr>
          <w:szCs w:val="24"/>
          <w:u w:val="none"/>
          <w:lang w:eastAsia="lv-LV"/>
        </w:rPr>
        <w:t>.</w:t>
      </w:r>
    </w:p>
    <w:p w14:paraId="0092F4F0"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bCs/>
          <w:szCs w:val="24"/>
          <w:u w:val="none"/>
          <w:lang w:eastAsia="lv-LV"/>
        </w:rPr>
      </w:pPr>
      <w:r w:rsidRPr="00513C70">
        <w:rPr>
          <w:bCs/>
          <w:szCs w:val="24"/>
          <w:u w:val="none"/>
          <w:lang w:eastAsia="lv-LV"/>
        </w:rPr>
        <w:t xml:space="preserve">Pirmpirkuma tiesīgās personas, no sludinājuma publicēšanas dienas līdz </w:t>
      </w:r>
      <w:r w:rsidRPr="00513C70">
        <w:rPr>
          <w:b/>
          <w:bCs/>
          <w:szCs w:val="24"/>
          <w:u w:val="none"/>
          <w:lang w:eastAsia="lv-LV"/>
        </w:rPr>
        <w:t>2023. gada 7.decembrim</w:t>
      </w:r>
      <w:r w:rsidRPr="00513C70">
        <w:rPr>
          <w:bCs/>
          <w:szCs w:val="24"/>
          <w:u w:val="none"/>
          <w:lang w:eastAsia="lv-LV"/>
        </w:rPr>
        <w:t xml:space="preserve">, ir tiesīgas iepazīties ar Objektu, tā tehniskajiem rādītājiem – dokumentiem, kuri raksturo Objektu un ir Gulbenes novada pašvaldības rīcībā, iepriekš sazinoties pa tālruni </w:t>
      </w:r>
      <w:r w:rsidRPr="00513C70">
        <w:rPr>
          <w:szCs w:val="24"/>
          <w:u w:val="none"/>
          <w:lang w:eastAsia="lv-LV"/>
        </w:rPr>
        <w:t>64497603 (Gulbenes novada Beļavas pagasta pārvalde)</w:t>
      </w:r>
      <w:r w:rsidRPr="00513C70">
        <w:rPr>
          <w:bCs/>
          <w:szCs w:val="24"/>
          <w:u w:val="none"/>
          <w:lang w:eastAsia="lv-LV"/>
        </w:rPr>
        <w:t>.</w:t>
      </w:r>
    </w:p>
    <w:p w14:paraId="20CB4C58"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bCs/>
          <w:szCs w:val="24"/>
          <w:u w:val="none"/>
          <w:lang w:eastAsia="lv-LV"/>
        </w:rPr>
      </w:pPr>
      <w:r w:rsidRPr="00513C70">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323C8571"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bCs/>
          <w:szCs w:val="24"/>
          <w:u w:val="none"/>
          <w:lang w:eastAsia="lv-LV"/>
        </w:rPr>
      </w:pPr>
      <w:r w:rsidRPr="00513C70">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56D80B3E" w14:textId="77777777" w:rsidR="00513C70" w:rsidRPr="00513C70" w:rsidRDefault="00513C70" w:rsidP="00C905ED">
      <w:pPr>
        <w:numPr>
          <w:ilvl w:val="1"/>
          <w:numId w:val="15"/>
        </w:numPr>
        <w:tabs>
          <w:tab w:val="left" w:pos="567"/>
        </w:tabs>
        <w:autoSpaceDE w:val="0"/>
        <w:autoSpaceDN w:val="0"/>
        <w:adjustRightInd w:val="0"/>
        <w:spacing w:line="360" w:lineRule="auto"/>
        <w:ind w:left="0" w:firstLine="567"/>
        <w:contextualSpacing/>
        <w:jc w:val="both"/>
        <w:rPr>
          <w:szCs w:val="24"/>
          <w:u w:val="none"/>
          <w:lang w:eastAsia="lv-LV"/>
        </w:rPr>
      </w:pPr>
      <w:r w:rsidRPr="00513C70">
        <w:rPr>
          <w:szCs w:val="24"/>
          <w:u w:val="none"/>
          <w:lang w:eastAsia="lv-LV"/>
        </w:rPr>
        <w:t xml:space="preserve">Ja </w:t>
      </w:r>
      <w:r w:rsidRPr="00513C70">
        <w:rPr>
          <w:bCs/>
          <w:szCs w:val="24"/>
          <w:u w:val="none"/>
          <w:lang w:eastAsia="lv-LV"/>
        </w:rPr>
        <w:t xml:space="preserve">šo izsoles noteikumu 4.1.punktā noteiktajā termiņā </w:t>
      </w:r>
      <w:r w:rsidRPr="00513C70">
        <w:rPr>
          <w:szCs w:val="24"/>
          <w:u w:val="none"/>
          <w:lang w:eastAsia="lv-LV"/>
        </w:rPr>
        <w:t xml:space="preserve">pieteikumu par Objekta pirkšanu neiesniedz neviena pirmpirkuma tiesīgā persona, tiks izsludināta un rīkota mutiska atklāta izsole ar augšupejošu soli, dalībai kurā varēs pieteikties jebkura persona. Šajā gadījumā </w:t>
      </w:r>
      <w:r w:rsidRPr="00513C70">
        <w:rPr>
          <w:szCs w:val="24"/>
          <w:u w:val="none"/>
          <w:lang w:eastAsia="lv-LV"/>
        </w:rPr>
        <w:lastRenderedPageBreak/>
        <w:t>pirmpirkuma tiesības nevarēs izmantot, taču pirmpirkuma tiesīgās personas tiesīgas iegādāties nekustamo īpašumu izsolē vispārējā kārtībā.</w:t>
      </w:r>
    </w:p>
    <w:p w14:paraId="39341AC9" w14:textId="77777777" w:rsidR="00513C70" w:rsidRPr="00513C70" w:rsidRDefault="00513C70" w:rsidP="00513C70">
      <w:pPr>
        <w:tabs>
          <w:tab w:val="left" w:pos="567"/>
        </w:tabs>
        <w:autoSpaceDE w:val="0"/>
        <w:autoSpaceDN w:val="0"/>
        <w:adjustRightInd w:val="0"/>
        <w:ind w:left="567"/>
        <w:jc w:val="both"/>
        <w:rPr>
          <w:szCs w:val="24"/>
          <w:u w:val="none"/>
          <w:lang w:eastAsia="lv-LV"/>
        </w:rPr>
      </w:pPr>
    </w:p>
    <w:p w14:paraId="1EF4574E" w14:textId="77777777" w:rsidR="00513C70" w:rsidRPr="00513C70" w:rsidRDefault="00513C70" w:rsidP="00C905ED">
      <w:pPr>
        <w:numPr>
          <w:ilvl w:val="0"/>
          <w:numId w:val="15"/>
        </w:numPr>
        <w:shd w:val="clear" w:color="auto" w:fill="FFFFFF"/>
        <w:tabs>
          <w:tab w:val="left" w:pos="426"/>
        </w:tabs>
        <w:ind w:left="0" w:firstLine="567"/>
        <w:jc w:val="center"/>
        <w:rPr>
          <w:b/>
          <w:szCs w:val="24"/>
          <w:u w:val="none"/>
        </w:rPr>
      </w:pPr>
      <w:r w:rsidRPr="00513C70">
        <w:rPr>
          <w:b/>
          <w:szCs w:val="24"/>
          <w:u w:val="none"/>
        </w:rPr>
        <w:t>Izsoles veids, maksājumi un samaksas kārtība</w:t>
      </w:r>
    </w:p>
    <w:p w14:paraId="1EC60D5A" w14:textId="77777777" w:rsidR="00513C70" w:rsidRPr="00513C70" w:rsidRDefault="00513C70" w:rsidP="00C905ED">
      <w:pPr>
        <w:shd w:val="clear" w:color="auto" w:fill="FFFFFF"/>
        <w:tabs>
          <w:tab w:val="left" w:pos="720"/>
        </w:tabs>
        <w:ind w:firstLine="567"/>
        <w:rPr>
          <w:b/>
          <w:szCs w:val="24"/>
          <w:u w:val="none"/>
        </w:rPr>
      </w:pPr>
    </w:p>
    <w:p w14:paraId="2EFAEA26"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bCs/>
          <w:szCs w:val="24"/>
          <w:u w:val="none"/>
        </w:rPr>
      </w:pPr>
      <w:r w:rsidRPr="00513C70">
        <w:rPr>
          <w:bCs/>
          <w:szCs w:val="24"/>
          <w:u w:val="none"/>
        </w:rPr>
        <w:t>Objekta atsavināšanas veids ir mutiska izsole ar augšupejošu soli.</w:t>
      </w:r>
    </w:p>
    <w:p w14:paraId="6AF56CF9" w14:textId="77777777" w:rsidR="00513C70" w:rsidRPr="00513C70" w:rsidRDefault="00513C70" w:rsidP="00C905ED">
      <w:pPr>
        <w:keepLines/>
        <w:numPr>
          <w:ilvl w:val="1"/>
          <w:numId w:val="15"/>
        </w:numPr>
        <w:tabs>
          <w:tab w:val="left" w:pos="567"/>
        </w:tabs>
        <w:spacing w:line="360" w:lineRule="auto"/>
        <w:ind w:left="0" w:right="43" w:firstLine="567"/>
        <w:contextualSpacing/>
        <w:jc w:val="both"/>
        <w:rPr>
          <w:bCs/>
          <w:szCs w:val="24"/>
          <w:u w:val="none"/>
        </w:rPr>
      </w:pPr>
      <w:r w:rsidRPr="00513C70">
        <w:rPr>
          <w:bCs/>
          <w:szCs w:val="24"/>
          <w:u w:val="none"/>
        </w:rPr>
        <w:t xml:space="preserve">Maksāšanas līdzekļi – 100% </w:t>
      </w:r>
      <w:proofErr w:type="spellStart"/>
      <w:r w:rsidRPr="00513C70">
        <w:rPr>
          <w:bCs/>
          <w:i/>
          <w:szCs w:val="24"/>
          <w:u w:val="none"/>
        </w:rPr>
        <w:t>euro</w:t>
      </w:r>
      <w:proofErr w:type="spellEnd"/>
      <w:r w:rsidRPr="00513C70">
        <w:rPr>
          <w:bCs/>
          <w:szCs w:val="24"/>
          <w:u w:val="none"/>
        </w:rPr>
        <w:t>.</w:t>
      </w:r>
    </w:p>
    <w:p w14:paraId="64627CFF" w14:textId="77777777" w:rsidR="00513C70" w:rsidRPr="00513C70" w:rsidRDefault="00513C70" w:rsidP="00C905ED">
      <w:pPr>
        <w:numPr>
          <w:ilvl w:val="1"/>
          <w:numId w:val="15"/>
        </w:numPr>
        <w:tabs>
          <w:tab w:val="left" w:pos="567"/>
        </w:tabs>
        <w:spacing w:line="360" w:lineRule="auto"/>
        <w:ind w:left="0" w:right="43" w:firstLine="567"/>
        <w:contextualSpacing/>
        <w:jc w:val="both"/>
        <w:rPr>
          <w:szCs w:val="24"/>
          <w:u w:val="none"/>
        </w:rPr>
      </w:pPr>
      <w:r w:rsidRPr="00513C70">
        <w:rPr>
          <w:szCs w:val="24"/>
          <w:u w:val="none"/>
        </w:rPr>
        <w:t xml:space="preserve">Objekta izsoles nosacītā cena (izsoles sākumcena) 3100 EUR (trīs tūkstoši viens simts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31623C3F" w14:textId="77777777" w:rsidR="00513C70" w:rsidRPr="00513C70" w:rsidRDefault="00513C70" w:rsidP="00C905ED">
      <w:pPr>
        <w:widowControl w:val="0"/>
        <w:numPr>
          <w:ilvl w:val="1"/>
          <w:numId w:val="15"/>
        </w:numPr>
        <w:tabs>
          <w:tab w:val="left" w:pos="567"/>
        </w:tabs>
        <w:autoSpaceDE w:val="0"/>
        <w:autoSpaceDN w:val="0"/>
        <w:adjustRightInd w:val="0"/>
        <w:spacing w:line="360" w:lineRule="auto"/>
        <w:ind w:left="0" w:right="43" w:firstLine="567"/>
        <w:contextualSpacing/>
        <w:jc w:val="both"/>
        <w:rPr>
          <w:szCs w:val="24"/>
          <w:u w:val="none"/>
        </w:rPr>
      </w:pP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310 EUR (trīs simti desmit </w:t>
      </w:r>
      <w:proofErr w:type="spellStart"/>
      <w:r w:rsidRPr="00513C70">
        <w:rPr>
          <w:i/>
          <w:color w:val="000000"/>
          <w:szCs w:val="24"/>
          <w:u w:val="none"/>
          <w:lang w:eastAsia="lv-LV"/>
        </w:rPr>
        <w:t>euro</w:t>
      </w:r>
      <w:proofErr w:type="spellEnd"/>
      <w:r w:rsidRPr="00513C70">
        <w:rPr>
          <w:color w:val="000000"/>
          <w:szCs w:val="24"/>
          <w:u w:val="none"/>
          <w:lang w:eastAsia="lv-LV"/>
        </w:rPr>
        <w:t xml:space="preserve">). </w:t>
      </w:r>
      <w:r w:rsidRPr="00513C70">
        <w:rPr>
          <w:szCs w:val="24"/>
          <w:u w:val="none"/>
          <w:lang w:eastAsia="lv-LV"/>
        </w:rPr>
        <w:t>Pirmpirkuma tiesīgajai p</w:t>
      </w:r>
      <w:r w:rsidRPr="00513C70">
        <w:rPr>
          <w:rFonts w:eastAsia="Calibri"/>
          <w:color w:val="000000"/>
          <w:szCs w:val="24"/>
          <w:u w:val="none"/>
        </w:rPr>
        <w:t>ersonai, kura vēlas piedalīties izsolē, Objekta nodrošinājums jāie</w:t>
      </w:r>
      <w:r w:rsidRPr="00513C70">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“Nekustamā īpašuma </w:t>
      </w:r>
      <w:r w:rsidRPr="00513C70">
        <w:rPr>
          <w:rFonts w:eastAsia="SimSun" w:cs="Mangal"/>
          <w:color w:val="00000A"/>
          <w:szCs w:val="24"/>
          <w:u w:val="none"/>
          <w:lang w:eastAsia="zh-CN" w:bidi="hi-IN"/>
        </w:rPr>
        <w:t>Rankas pagastā ar nosaukumu “Dārzi 1”</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dienā, kad attiecīgā naudas summa ir saņemta norādītajā bankas kontā</w:t>
      </w:r>
      <w:r w:rsidRPr="00513C70">
        <w:rPr>
          <w:szCs w:val="24"/>
          <w:u w:val="none"/>
        </w:rPr>
        <w:t>.</w:t>
      </w:r>
    </w:p>
    <w:p w14:paraId="20AE0F29" w14:textId="77777777" w:rsidR="00513C70" w:rsidRPr="00513C70" w:rsidRDefault="00513C70" w:rsidP="00C905ED">
      <w:pPr>
        <w:widowControl w:val="0"/>
        <w:numPr>
          <w:ilvl w:val="1"/>
          <w:numId w:val="15"/>
        </w:numPr>
        <w:tabs>
          <w:tab w:val="left" w:pos="567"/>
        </w:tabs>
        <w:spacing w:line="360" w:lineRule="auto"/>
        <w:ind w:left="0" w:firstLine="567"/>
        <w:contextualSpacing/>
        <w:jc w:val="both"/>
        <w:rPr>
          <w:color w:val="000000"/>
          <w:szCs w:val="24"/>
          <w:u w:val="none"/>
        </w:rPr>
      </w:pPr>
      <w:r w:rsidRPr="00513C70">
        <w:rPr>
          <w:bCs/>
          <w:szCs w:val="24"/>
          <w:u w:val="none"/>
        </w:rPr>
        <w:t xml:space="preserve">Objekta izsoles solis tiek noteikts </w:t>
      </w:r>
      <w:r w:rsidRPr="00513C70">
        <w:rPr>
          <w:szCs w:val="24"/>
          <w:u w:val="none"/>
          <w:lang w:eastAsia="lv-LV"/>
        </w:rPr>
        <w:t>5% apmērā no sākumcenas, t.i., 155</w:t>
      </w:r>
      <w:r w:rsidRPr="00513C70">
        <w:rPr>
          <w:rFonts w:eastAsia="Calibri"/>
          <w:szCs w:val="24"/>
          <w:u w:val="none"/>
        </w:rPr>
        <w:t xml:space="preserve"> EUR</w:t>
      </w:r>
      <w:r w:rsidRPr="00513C70">
        <w:rPr>
          <w:szCs w:val="24"/>
          <w:u w:val="none"/>
          <w:lang w:eastAsia="lv-LV"/>
        </w:rPr>
        <w:t xml:space="preserve"> (viens simts piecdesmit pieci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50885C4E" w14:textId="77777777" w:rsidR="00513C70" w:rsidRPr="00513C70" w:rsidRDefault="00513C70" w:rsidP="00C905ED">
      <w:pPr>
        <w:widowControl w:val="0"/>
        <w:numPr>
          <w:ilvl w:val="0"/>
          <w:numId w:val="16"/>
        </w:numPr>
        <w:tabs>
          <w:tab w:val="num" w:pos="426"/>
        </w:tabs>
        <w:ind w:left="426" w:hanging="426"/>
        <w:jc w:val="center"/>
        <w:outlineLvl w:val="0"/>
        <w:rPr>
          <w:b/>
          <w:szCs w:val="24"/>
          <w:u w:val="none"/>
        </w:rPr>
      </w:pPr>
      <w:r w:rsidRPr="00513C70">
        <w:rPr>
          <w:b/>
          <w:bCs/>
          <w:kern w:val="32"/>
          <w:szCs w:val="24"/>
          <w:u w:val="none"/>
        </w:rPr>
        <w:t>Izsoles dalībnieki</w:t>
      </w:r>
    </w:p>
    <w:p w14:paraId="1A49EFF5" w14:textId="77777777" w:rsidR="00513C70" w:rsidRPr="00513C70" w:rsidRDefault="00513C70" w:rsidP="00513C70">
      <w:pPr>
        <w:keepNext/>
        <w:outlineLvl w:val="0"/>
        <w:rPr>
          <w:b/>
          <w:szCs w:val="24"/>
          <w:u w:val="none"/>
        </w:rPr>
      </w:pPr>
    </w:p>
    <w:p w14:paraId="218758C1" w14:textId="1681010E" w:rsidR="00513C70" w:rsidRPr="002842C2" w:rsidRDefault="00513C70" w:rsidP="002842C2">
      <w:pPr>
        <w:pStyle w:val="Sarakstarindkopa"/>
        <w:numPr>
          <w:ilvl w:val="1"/>
          <w:numId w:val="17"/>
        </w:numPr>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Par Izsoles dalībnieku var kļūt Pirmpirkuma tiesīgā persona (Objektam piegulošās zemes vienības visi kopīpašnieki):</w:t>
      </w:r>
    </w:p>
    <w:p w14:paraId="6064BA47" w14:textId="5D03EC1A" w:rsidR="00513C70" w:rsidRPr="002842C2" w:rsidRDefault="00513C70" w:rsidP="002842C2">
      <w:pPr>
        <w:pStyle w:val="Sarakstarindkopa"/>
        <w:numPr>
          <w:ilvl w:val="2"/>
          <w:numId w:val="17"/>
        </w:numPr>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kura ir iesniegusi pieteikumu par pirmpirkuma tiesību izmantošanu šo izsoles noteikumu 4.1. punktā noteiktajā termiņā;</w:t>
      </w:r>
    </w:p>
    <w:p w14:paraId="134B31A7" w14:textId="77777777" w:rsidR="00513C70" w:rsidRPr="00513C70" w:rsidRDefault="00513C70" w:rsidP="002842C2">
      <w:pPr>
        <w:numPr>
          <w:ilvl w:val="2"/>
          <w:numId w:val="17"/>
        </w:numPr>
        <w:tabs>
          <w:tab w:val="num" w:pos="1276"/>
        </w:tabs>
        <w:spacing w:line="360" w:lineRule="auto"/>
        <w:ind w:left="0" w:firstLine="567"/>
        <w:contextualSpacing/>
        <w:jc w:val="both"/>
        <w:rPr>
          <w:szCs w:val="24"/>
          <w:u w:val="none"/>
        </w:rPr>
      </w:pPr>
      <w:r w:rsidRPr="00513C70">
        <w:rPr>
          <w:szCs w:val="24"/>
          <w:u w:val="none"/>
        </w:rPr>
        <w:t>kura šo izsoles noteikumu 4.1. punktā noteiktajā termiņā ir iemaksājusi nodrošinājumu šo izsoles noteikumu 2.4. punktā noteiktajā apmērā un kārtībā;</w:t>
      </w:r>
    </w:p>
    <w:p w14:paraId="46BC90CF" w14:textId="77777777" w:rsidR="00513C70" w:rsidRPr="00513C70" w:rsidRDefault="00513C70" w:rsidP="002842C2">
      <w:pPr>
        <w:numPr>
          <w:ilvl w:val="2"/>
          <w:numId w:val="17"/>
        </w:numPr>
        <w:tabs>
          <w:tab w:val="num" w:pos="1276"/>
        </w:tabs>
        <w:spacing w:line="360" w:lineRule="auto"/>
        <w:ind w:left="0" w:firstLine="567"/>
        <w:contextualSpacing/>
        <w:jc w:val="both"/>
        <w:rPr>
          <w:szCs w:val="24"/>
          <w:u w:val="none"/>
        </w:rPr>
      </w:pPr>
      <w:r w:rsidRPr="00513C70">
        <w:rPr>
          <w:szCs w:val="24"/>
          <w:u w:val="none"/>
        </w:rPr>
        <w:t xml:space="preserve">kurai </w:t>
      </w:r>
      <w:r w:rsidRPr="00513C70">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513C70">
        <w:rPr>
          <w:i/>
          <w:iCs/>
          <w:szCs w:val="24"/>
          <w:u w:val="none"/>
          <w:lang w:eastAsia="lv-LV"/>
        </w:rPr>
        <w:t>euro</w:t>
      </w:r>
      <w:proofErr w:type="spellEnd"/>
      <w:r w:rsidRPr="00513C70">
        <w:rPr>
          <w:szCs w:val="24"/>
          <w:u w:val="none"/>
          <w:lang w:eastAsia="lv-LV"/>
        </w:rPr>
        <w:t>);</w:t>
      </w:r>
    </w:p>
    <w:p w14:paraId="4B0C376E" w14:textId="77777777" w:rsidR="00513C70" w:rsidRPr="00513C70" w:rsidRDefault="00513C70" w:rsidP="002842C2">
      <w:pPr>
        <w:numPr>
          <w:ilvl w:val="2"/>
          <w:numId w:val="17"/>
        </w:numPr>
        <w:tabs>
          <w:tab w:val="num" w:pos="1276"/>
        </w:tabs>
        <w:spacing w:line="360" w:lineRule="auto"/>
        <w:ind w:left="1276" w:hanging="709"/>
        <w:contextualSpacing/>
        <w:jc w:val="both"/>
        <w:rPr>
          <w:szCs w:val="24"/>
          <w:u w:val="none"/>
        </w:rPr>
      </w:pPr>
      <w:r w:rsidRPr="00513C70">
        <w:rPr>
          <w:szCs w:val="24"/>
          <w:u w:val="none"/>
          <w:lang w:eastAsia="lv-LV"/>
        </w:rPr>
        <w:t>kurai nav nekustamā īpašuma nodokļa, nodevu, kā arī citu maksājumu (nomas maksājumi utt.) parādu attiecībā pret Gulbenes novada pašvaldību</w:t>
      </w:r>
      <w:r w:rsidRPr="00513C70">
        <w:rPr>
          <w:szCs w:val="24"/>
          <w:u w:val="none"/>
        </w:rPr>
        <w:t>.</w:t>
      </w:r>
    </w:p>
    <w:p w14:paraId="2EB755D2" w14:textId="77777777" w:rsidR="00513C70" w:rsidRPr="00513C70" w:rsidRDefault="00513C70" w:rsidP="00513C70">
      <w:pPr>
        <w:rPr>
          <w:bCs/>
          <w:color w:val="000000"/>
          <w:szCs w:val="24"/>
          <w:u w:val="none"/>
          <w:lang w:eastAsia="lv-LV"/>
        </w:rPr>
      </w:pPr>
    </w:p>
    <w:p w14:paraId="4A64317B" w14:textId="77777777" w:rsidR="00513C70" w:rsidRPr="00513C70" w:rsidRDefault="00513C70" w:rsidP="002842C2">
      <w:pPr>
        <w:numPr>
          <w:ilvl w:val="0"/>
          <w:numId w:val="17"/>
        </w:numPr>
        <w:tabs>
          <w:tab w:val="num" w:pos="284"/>
        </w:tabs>
        <w:ind w:left="0" w:firstLine="0"/>
        <w:jc w:val="center"/>
        <w:rPr>
          <w:bCs/>
          <w:color w:val="000000"/>
          <w:szCs w:val="24"/>
          <w:u w:val="none"/>
          <w:lang w:eastAsia="lv-LV"/>
        </w:rPr>
      </w:pPr>
      <w:r w:rsidRPr="00513C70">
        <w:rPr>
          <w:b/>
          <w:bCs/>
          <w:color w:val="000000"/>
          <w:szCs w:val="24"/>
          <w:u w:val="none"/>
          <w:lang w:eastAsia="lv-LV"/>
        </w:rPr>
        <w:t>Izsoles pretendentu reģistrācija Izsoļu dalībnieku sarakstā</w:t>
      </w:r>
    </w:p>
    <w:p w14:paraId="00CB0D82" w14:textId="77777777" w:rsidR="00513C70" w:rsidRPr="00513C70" w:rsidRDefault="00513C70" w:rsidP="00513C70">
      <w:pPr>
        <w:rPr>
          <w:bCs/>
          <w:color w:val="000000"/>
          <w:szCs w:val="24"/>
          <w:u w:val="none"/>
          <w:lang w:eastAsia="lv-LV"/>
        </w:rPr>
      </w:pPr>
    </w:p>
    <w:p w14:paraId="08D1F531" w14:textId="77777777" w:rsidR="00513C70" w:rsidRPr="00513C70" w:rsidRDefault="00513C70" w:rsidP="00061C62">
      <w:pPr>
        <w:widowControl w:val="0"/>
        <w:numPr>
          <w:ilvl w:val="1"/>
          <w:numId w:val="17"/>
        </w:numPr>
        <w:spacing w:line="360" w:lineRule="auto"/>
        <w:ind w:left="0" w:firstLine="567"/>
        <w:jc w:val="both"/>
        <w:rPr>
          <w:bCs/>
          <w:color w:val="000000"/>
          <w:szCs w:val="24"/>
          <w:u w:val="none"/>
          <w:lang w:eastAsia="lv-LV"/>
        </w:rPr>
      </w:pPr>
      <w:r w:rsidRPr="00513C70">
        <w:rPr>
          <w:bCs/>
          <w:color w:val="000000"/>
          <w:szCs w:val="24"/>
          <w:u w:val="none"/>
          <w:lang w:eastAsia="lv-LV"/>
        </w:rPr>
        <w:t xml:space="preserve">Pieteikums par pirmpirkuma tiesību izmantošanu un šajos izsoles noteikumos noteiktie dokumenti dalībai izsolē iesniedzami </w:t>
      </w:r>
      <w:r w:rsidRPr="00513C70">
        <w:rPr>
          <w:szCs w:val="24"/>
          <w:u w:val="none"/>
          <w:lang w:eastAsia="lv-LV"/>
        </w:rPr>
        <w:t xml:space="preserve">Gulbenes novada pašvaldībā </w:t>
      </w:r>
      <w:r w:rsidRPr="00513C70">
        <w:rPr>
          <w:b/>
          <w:bCs/>
          <w:szCs w:val="24"/>
          <w:u w:val="none"/>
          <w:lang w:eastAsia="lv-LV"/>
        </w:rPr>
        <w:t xml:space="preserve">līdz </w:t>
      </w:r>
      <w:r w:rsidRPr="00513C70">
        <w:rPr>
          <w:b/>
          <w:bCs/>
          <w:color w:val="000000"/>
          <w:szCs w:val="24"/>
          <w:u w:val="none"/>
          <w:lang w:eastAsia="lv-LV"/>
        </w:rPr>
        <w:t>2023.gada 7.decembra plkst.15.00</w:t>
      </w:r>
      <w:r w:rsidRPr="00513C70">
        <w:rPr>
          <w:b/>
          <w:bCs/>
          <w:szCs w:val="24"/>
          <w:u w:val="none"/>
          <w:lang w:eastAsia="lv-LV"/>
        </w:rPr>
        <w:t>:</w:t>
      </w:r>
    </w:p>
    <w:p w14:paraId="79B81EC8" w14:textId="77777777" w:rsidR="00513C70" w:rsidRPr="00513C70" w:rsidRDefault="00513C70" w:rsidP="00061C62">
      <w:pPr>
        <w:widowControl w:val="0"/>
        <w:numPr>
          <w:ilvl w:val="2"/>
          <w:numId w:val="17"/>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nododot personīgi</w:t>
      </w:r>
      <w:r w:rsidRPr="00513C70" w:rsidDel="00322DA6">
        <w:rPr>
          <w:bCs/>
          <w:color w:val="000000"/>
          <w:szCs w:val="24"/>
          <w:u w:val="none"/>
          <w:lang w:eastAsia="lv-LV"/>
        </w:rPr>
        <w:t xml:space="preserve"> </w:t>
      </w:r>
      <w:r w:rsidRPr="00513C70">
        <w:rPr>
          <w:bCs/>
          <w:color w:val="000000"/>
          <w:szCs w:val="24"/>
          <w:u w:val="none"/>
          <w:lang w:eastAsia="lv-LV"/>
        </w:rPr>
        <w:t xml:space="preserve">Gulbenes novada valsts un pašvaldības vienotajā klientu apkalpošanas centrā, </w:t>
      </w:r>
      <w:r w:rsidRPr="00513C70">
        <w:rPr>
          <w:szCs w:val="24"/>
          <w:u w:val="none"/>
          <w:lang w:eastAsia="lv-LV"/>
        </w:rPr>
        <w:t xml:space="preserve">Ābeļu ielā 2, Gulbenē, Gulbenes novadā (pirmdienās, otrdienās, trešdienās, </w:t>
      </w:r>
      <w:r w:rsidRPr="00513C70">
        <w:rPr>
          <w:szCs w:val="24"/>
          <w:u w:val="none"/>
          <w:lang w:eastAsia="lv-LV"/>
        </w:rPr>
        <w:lastRenderedPageBreak/>
        <w:t>ceturtdienās no plkst. 8:00 līdz 17:00, piektdienās no plkst. 8:00 līdz 16:00);</w:t>
      </w:r>
    </w:p>
    <w:p w14:paraId="2781DD06" w14:textId="77777777" w:rsidR="00513C70" w:rsidRPr="00513C70" w:rsidRDefault="00513C70" w:rsidP="00C905ED">
      <w:pPr>
        <w:numPr>
          <w:ilvl w:val="2"/>
          <w:numId w:val="17"/>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 xml:space="preserve">nosūtot pa pastu ar norādi “Pieteikums nekustamā īpašuma izsolei” (Gulbenes novada pašvaldība, Ābeļu iela 2, Gulbene, Gulbenes novads, LV-4401); </w:t>
      </w:r>
      <w:r w:rsidRPr="00513C70">
        <w:rPr>
          <w:szCs w:val="24"/>
          <w:u w:val="none"/>
          <w:lang w:eastAsia="lv-LV"/>
        </w:rPr>
        <w:t>Pasta sūtījumam jābūt nogādātam šajā punktā noteiktajā vietā un termiņā. Izsoles pretendents pats personīgi uzņemas nesavlaicīgas piegādes risku.</w:t>
      </w:r>
    </w:p>
    <w:p w14:paraId="3C0902E0" w14:textId="77777777" w:rsidR="00513C70" w:rsidRPr="00513C70" w:rsidRDefault="00513C70" w:rsidP="00C905ED">
      <w:pPr>
        <w:numPr>
          <w:ilvl w:val="2"/>
          <w:numId w:val="17"/>
        </w:numPr>
        <w:tabs>
          <w:tab w:val="num" w:pos="1418"/>
        </w:tabs>
        <w:spacing w:line="360" w:lineRule="auto"/>
        <w:ind w:left="0" w:firstLine="567"/>
        <w:jc w:val="both"/>
        <w:rPr>
          <w:bCs/>
          <w:color w:val="000000"/>
          <w:szCs w:val="24"/>
          <w:u w:val="none"/>
          <w:lang w:eastAsia="lv-LV"/>
        </w:rPr>
      </w:pPr>
      <w:r w:rsidRPr="00513C70">
        <w:rPr>
          <w:bCs/>
          <w:color w:val="000000"/>
          <w:szCs w:val="24"/>
          <w:u w:val="none"/>
          <w:lang w:eastAsia="lv-LV"/>
        </w:rPr>
        <w:t xml:space="preserve">elektroniski (pieteikums, kas parakstīts ar drošu elektronisko parakstu un satur laika zīmogu) uz e-pasta adresi: </w:t>
      </w:r>
      <w:hyperlink r:id="rId24" w:history="1">
        <w:r w:rsidRPr="00513C70">
          <w:rPr>
            <w:rFonts w:cs="Arial"/>
            <w:bCs/>
            <w:color w:val="0563C1"/>
            <w:szCs w:val="24"/>
            <w:lang w:eastAsia="lv-LV"/>
          </w:rPr>
          <w:t>dome@gulbene.lv</w:t>
        </w:r>
      </w:hyperlink>
      <w:r w:rsidRPr="00513C70">
        <w:rPr>
          <w:bCs/>
          <w:color w:val="000000"/>
          <w:szCs w:val="24"/>
          <w:u w:val="none"/>
          <w:lang w:eastAsia="lv-LV"/>
        </w:rPr>
        <w:t xml:space="preserve">. </w:t>
      </w:r>
    </w:p>
    <w:p w14:paraId="40C02118" w14:textId="77777777" w:rsidR="00513C70" w:rsidRPr="00513C70" w:rsidRDefault="00513C70" w:rsidP="00C905ED">
      <w:pPr>
        <w:numPr>
          <w:ilvl w:val="1"/>
          <w:numId w:val="17"/>
        </w:numPr>
        <w:spacing w:line="360" w:lineRule="auto"/>
        <w:ind w:left="0" w:firstLine="567"/>
        <w:contextualSpacing/>
        <w:jc w:val="both"/>
        <w:rPr>
          <w:szCs w:val="24"/>
          <w:u w:val="none"/>
          <w:lang w:eastAsia="lv-LV"/>
        </w:rPr>
      </w:pPr>
      <w:r w:rsidRPr="00513C70">
        <w:rPr>
          <w:szCs w:val="24"/>
          <w:u w:val="none"/>
          <w:lang w:eastAsia="lv-LV"/>
        </w:rPr>
        <w:t>Dalībai izsolē jāiesniedz šādi dokumenti:</w:t>
      </w:r>
    </w:p>
    <w:p w14:paraId="25C267C4" w14:textId="77777777" w:rsidR="00513C70" w:rsidRPr="00513C70" w:rsidRDefault="00513C70" w:rsidP="00C905ED">
      <w:pPr>
        <w:numPr>
          <w:ilvl w:val="2"/>
          <w:numId w:val="17"/>
        </w:numPr>
        <w:tabs>
          <w:tab w:val="left" w:pos="1418"/>
        </w:tabs>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2E13A013" w14:textId="77777777" w:rsidR="00513C70" w:rsidRPr="00513C70" w:rsidRDefault="00513C70" w:rsidP="00C905ED">
      <w:pPr>
        <w:spacing w:line="360" w:lineRule="auto"/>
        <w:ind w:firstLine="567"/>
        <w:jc w:val="both"/>
        <w:rPr>
          <w:bCs/>
          <w:color w:val="000000"/>
          <w:szCs w:val="24"/>
          <w:u w:val="none"/>
          <w:lang w:eastAsia="lv-LV"/>
        </w:rPr>
      </w:pPr>
      <w:r w:rsidRPr="00513C70">
        <w:rPr>
          <w:szCs w:val="24"/>
          <w:u w:val="none"/>
          <w:lang w:eastAsia="lv-LV"/>
        </w:rPr>
        <w:tab/>
      </w:r>
      <w:r w:rsidRPr="00513C70">
        <w:rPr>
          <w:szCs w:val="24"/>
          <w:u w:val="none"/>
          <w:lang w:eastAsia="lv-LV"/>
        </w:rPr>
        <w:tab/>
        <w:t>Ja uz kādu šo izsoles noteikumu 1.4.4. apakšpunktā minēto zemes vienību</w:t>
      </w:r>
      <w:r w:rsidRPr="00513C70" w:rsidDel="00E87FB8">
        <w:rPr>
          <w:szCs w:val="24"/>
          <w:u w:val="none"/>
          <w:lang w:eastAsia="lv-LV"/>
        </w:rPr>
        <w:t xml:space="preserve"> </w:t>
      </w:r>
      <w:r w:rsidRPr="00513C70">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41F0B286" w14:textId="77777777" w:rsidR="00513C70" w:rsidRPr="00513C70" w:rsidRDefault="00513C70" w:rsidP="00C905ED">
      <w:pPr>
        <w:numPr>
          <w:ilvl w:val="2"/>
          <w:numId w:val="17"/>
        </w:numPr>
        <w:tabs>
          <w:tab w:val="left" w:pos="1418"/>
        </w:tabs>
        <w:spacing w:line="360" w:lineRule="auto"/>
        <w:ind w:left="0" w:firstLine="567"/>
        <w:contextualSpacing/>
        <w:jc w:val="both"/>
        <w:rPr>
          <w:color w:val="000000"/>
          <w:szCs w:val="24"/>
          <w:u w:val="none"/>
          <w:lang w:eastAsia="lv-LV"/>
        </w:rPr>
      </w:pPr>
      <w:r w:rsidRPr="00513C70">
        <w:rPr>
          <w:color w:val="000000"/>
          <w:szCs w:val="24"/>
          <w:u w:val="none"/>
          <w:lang w:eastAsia="lv-LV"/>
        </w:rPr>
        <w:t>maksājuma uzdevums par nodrošinājuma naudas samaksu.</w:t>
      </w:r>
    </w:p>
    <w:p w14:paraId="49FD8C4E" w14:textId="77777777" w:rsidR="00513C70" w:rsidRPr="00513C70" w:rsidRDefault="00513C70" w:rsidP="00C905ED">
      <w:pPr>
        <w:numPr>
          <w:ilvl w:val="1"/>
          <w:numId w:val="17"/>
        </w:numPr>
        <w:spacing w:after="200" w:line="360" w:lineRule="auto"/>
        <w:ind w:left="0" w:firstLine="567"/>
        <w:contextualSpacing/>
        <w:jc w:val="both"/>
        <w:rPr>
          <w:szCs w:val="24"/>
          <w:u w:val="none"/>
          <w:lang w:eastAsia="lv-LV"/>
        </w:rPr>
      </w:pPr>
      <w:r w:rsidRPr="00513C70">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EFC6D12" w14:textId="77777777" w:rsidR="00513C70" w:rsidRPr="00513C70" w:rsidRDefault="00513C70" w:rsidP="00C905ED">
      <w:pPr>
        <w:numPr>
          <w:ilvl w:val="1"/>
          <w:numId w:val="17"/>
        </w:numPr>
        <w:tabs>
          <w:tab w:val="num" w:pos="993"/>
        </w:tabs>
        <w:spacing w:line="360" w:lineRule="auto"/>
        <w:ind w:left="0" w:firstLine="567"/>
        <w:contextualSpacing/>
        <w:jc w:val="both"/>
        <w:rPr>
          <w:szCs w:val="24"/>
          <w:u w:val="none"/>
          <w:lang w:eastAsia="lv-LV"/>
        </w:rPr>
      </w:pPr>
      <w:r w:rsidRPr="00513C70">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54F1121F" w14:textId="77777777" w:rsidR="00513C70" w:rsidRPr="00513C70" w:rsidRDefault="00513C70" w:rsidP="00C905ED">
      <w:pPr>
        <w:numPr>
          <w:ilvl w:val="1"/>
          <w:numId w:val="17"/>
        </w:numPr>
        <w:spacing w:line="360" w:lineRule="auto"/>
        <w:ind w:left="0" w:firstLine="567"/>
        <w:contextualSpacing/>
        <w:jc w:val="both"/>
        <w:rPr>
          <w:szCs w:val="24"/>
          <w:u w:val="none"/>
          <w:lang w:eastAsia="lv-LV"/>
        </w:rPr>
      </w:pPr>
      <w:r w:rsidRPr="00513C70">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3F510D26" w14:textId="77777777" w:rsidR="00513C70" w:rsidRPr="00513C70" w:rsidRDefault="00513C70" w:rsidP="00C905ED">
      <w:pPr>
        <w:numPr>
          <w:ilvl w:val="1"/>
          <w:numId w:val="17"/>
        </w:numPr>
        <w:spacing w:line="360" w:lineRule="auto"/>
        <w:ind w:left="0" w:firstLine="567"/>
        <w:contextualSpacing/>
        <w:jc w:val="both"/>
        <w:rPr>
          <w:color w:val="000000"/>
          <w:szCs w:val="24"/>
          <w:u w:val="none"/>
          <w:lang w:eastAsia="lv-LV"/>
        </w:rPr>
      </w:pPr>
      <w:r w:rsidRPr="00513C70">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23723523" w14:textId="77777777" w:rsidR="00513C70" w:rsidRPr="00513C70" w:rsidRDefault="00513C70" w:rsidP="00513C70">
      <w:pPr>
        <w:rPr>
          <w:b/>
          <w:szCs w:val="24"/>
          <w:u w:val="none"/>
          <w:lang w:eastAsia="lv-LV"/>
        </w:rPr>
      </w:pPr>
    </w:p>
    <w:p w14:paraId="6F6D3A62" w14:textId="77777777" w:rsidR="00513C70" w:rsidRPr="00513C70" w:rsidRDefault="00513C70" w:rsidP="002842C2">
      <w:pPr>
        <w:numPr>
          <w:ilvl w:val="0"/>
          <w:numId w:val="17"/>
        </w:numPr>
        <w:tabs>
          <w:tab w:val="num" w:pos="284"/>
        </w:tabs>
        <w:ind w:left="0" w:firstLine="0"/>
        <w:jc w:val="center"/>
        <w:rPr>
          <w:b/>
          <w:szCs w:val="24"/>
          <w:u w:val="none"/>
          <w:lang w:eastAsia="lv-LV"/>
        </w:rPr>
      </w:pPr>
      <w:r w:rsidRPr="00513C70">
        <w:rPr>
          <w:b/>
          <w:szCs w:val="24"/>
          <w:u w:val="none"/>
          <w:lang w:eastAsia="lv-LV"/>
        </w:rPr>
        <w:t>Izsoles norise</w:t>
      </w:r>
    </w:p>
    <w:p w14:paraId="4C65A40F" w14:textId="77777777" w:rsidR="00513C70" w:rsidRPr="00513C70" w:rsidRDefault="00513C70" w:rsidP="00513C70">
      <w:pPr>
        <w:rPr>
          <w:b/>
          <w:szCs w:val="24"/>
          <w:u w:val="none"/>
          <w:lang w:eastAsia="lv-LV"/>
        </w:rPr>
      </w:pPr>
    </w:p>
    <w:p w14:paraId="7253A0FF"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bCs/>
          <w:szCs w:val="24"/>
          <w:u w:val="none"/>
          <w:lang w:eastAsia="lv-LV"/>
        </w:rPr>
        <w:t>Ja pieteikumu par Objekta pirkšanu šo izsoles noteikumu 4.1.punktā noteiktajā termiņā ir iesniegušas vairākas pirmpirkuma tiesīgās personas</w:t>
      </w:r>
      <w:r w:rsidRPr="00513C70">
        <w:rPr>
          <w:color w:val="000000"/>
          <w:szCs w:val="24"/>
          <w:u w:val="none"/>
          <w:lang w:eastAsia="lv-LV"/>
        </w:rPr>
        <w:t>, tiek rīkota</w:t>
      </w:r>
      <w:r w:rsidRPr="00513C70">
        <w:rPr>
          <w:szCs w:val="24"/>
          <w:u w:val="none"/>
          <w:lang w:eastAsia="lv-LV"/>
        </w:rPr>
        <w:t xml:space="preserve"> </w:t>
      </w:r>
      <w:r w:rsidRPr="00513C70">
        <w:rPr>
          <w:color w:val="000000"/>
          <w:szCs w:val="24"/>
          <w:u w:val="none"/>
          <w:lang w:eastAsia="lv-LV"/>
        </w:rPr>
        <w:t xml:space="preserve">mutiska izsole ar </w:t>
      </w:r>
      <w:r w:rsidRPr="00513C70">
        <w:rPr>
          <w:color w:val="000000"/>
          <w:szCs w:val="24"/>
          <w:u w:val="none"/>
          <w:lang w:eastAsia="lv-LV"/>
        </w:rPr>
        <w:lastRenderedPageBreak/>
        <w:t xml:space="preserve">augšupejošu soli. Izsole notiek </w:t>
      </w:r>
      <w:r w:rsidRPr="00513C70">
        <w:rPr>
          <w:b/>
          <w:szCs w:val="24"/>
          <w:u w:val="none"/>
          <w:lang w:eastAsia="lv-LV"/>
        </w:rPr>
        <w:t>2023.gada 14.decembrī plkst. 12.10</w:t>
      </w:r>
      <w:r w:rsidRPr="00513C70">
        <w:rPr>
          <w:szCs w:val="24"/>
          <w:u w:val="none"/>
          <w:lang w:eastAsia="lv-LV"/>
        </w:rPr>
        <w:t xml:space="preserve"> </w:t>
      </w:r>
      <w:r w:rsidRPr="00513C70">
        <w:rPr>
          <w:color w:val="000000"/>
          <w:szCs w:val="24"/>
          <w:u w:val="none"/>
          <w:lang w:eastAsia="lv-LV"/>
        </w:rPr>
        <w:t xml:space="preserve">Gulbenes novada </w:t>
      </w:r>
      <w:r w:rsidRPr="00513C70">
        <w:rPr>
          <w:szCs w:val="24"/>
          <w:u w:val="none"/>
          <w:lang w:eastAsia="lv-LV"/>
        </w:rPr>
        <w:t>pašvaldības administrācijas ēkā, Ābeļu ielā 2, Gulbenē, Gulbenes novadā, 2.stāva zālē.</w:t>
      </w:r>
    </w:p>
    <w:p w14:paraId="0D5456C4" w14:textId="77777777" w:rsidR="00513C70" w:rsidRPr="00513C70" w:rsidRDefault="00513C70" w:rsidP="00C905ED">
      <w:pPr>
        <w:numPr>
          <w:ilvl w:val="1"/>
          <w:numId w:val="17"/>
        </w:numPr>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7791680E"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051CC89"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sākuma izsoles dalībnieki paraksta izsoles noteikumus, tādējādi apliecinot, ka pilnībā ar tiem ir iepazinušies un piekrīt tiem. </w:t>
      </w:r>
    </w:p>
    <w:p w14:paraId="7D206986" w14:textId="77777777" w:rsidR="00513C70" w:rsidRPr="00513C70" w:rsidRDefault="00513C70" w:rsidP="00C905ED">
      <w:pPr>
        <w:numPr>
          <w:ilvl w:val="1"/>
          <w:numId w:val="17"/>
        </w:numPr>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Izsoli vada un kārtību izsoles laikā nodrošina izsoles vadītājs.</w:t>
      </w:r>
    </w:p>
    <w:p w14:paraId="5F7D3E00" w14:textId="77777777" w:rsidR="00513C70" w:rsidRPr="00513C70" w:rsidRDefault="00513C70" w:rsidP="00C905ED">
      <w:pPr>
        <w:numPr>
          <w:ilvl w:val="1"/>
          <w:numId w:val="17"/>
        </w:numPr>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62C07DCF" w14:textId="77777777" w:rsidR="00513C70" w:rsidRPr="00513C70" w:rsidRDefault="00513C70" w:rsidP="00C905ED">
      <w:pPr>
        <w:numPr>
          <w:ilvl w:val="1"/>
          <w:numId w:val="17"/>
        </w:numPr>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Izsolei pirmpirkuma tiesību vairāksolīšanā tiek pielaisti tikai tie pretendenti, kas ar Izsoles komisijas lēmumu tika iekļautu izsoles dalībnieku sarakstā.</w:t>
      </w:r>
    </w:p>
    <w:p w14:paraId="0DA7590D" w14:textId="77777777" w:rsidR="00513C70" w:rsidRPr="00513C70" w:rsidRDefault="00513C70" w:rsidP="00C905ED">
      <w:pPr>
        <w:numPr>
          <w:ilvl w:val="1"/>
          <w:numId w:val="17"/>
        </w:numPr>
        <w:autoSpaceDE w:val="0"/>
        <w:autoSpaceDN w:val="0"/>
        <w:adjustRightInd w:val="0"/>
        <w:spacing w:line="360" w:lineRule="auto"/>
        <w:ind w:left="0" w:firstLine="567"/>
        <w:jc w:val="both"/>
        <w:rPr>
          <w:rFonts w:ascii="Arial" w:hAnsi="Arial" w:cs="Arial"/>
          <w:sz w:val="22"/>
          <w:szCs w:val="24"/>
          <w:u w:val="none"/>
          <w:lang w:eastAsia="lv-LV"/>
        </w:rPr>
      </w:pPr>
      <w:r w:rsidRPr="00513C70">
        <w:rPr>
          <w:szCs w:val="24"/>
          <w:u w:val="none"/>
          <w:lang w:eastAsia="lv-LV"/>
        </w:rPr>
        <w:t>Gadījumā, ja 15 (piecpadsmit) minūšu laikā pēc izsoles sākuma neierodas neviens no reģistrētajiem izsoles dalībniekiem, izsole tiek uzskatīta par nenotikušu.</w:t>
      </w:r>
    </w:p>
    <w:p w14:paraId="680FFBF2"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484163E8"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0FA291D4"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AC11D9F"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0D9A5207"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74499448" w14:textId="77777777" w:rsidR="00513C70" w:rsidRPr="00513C70" w:rsidRDefault="00513C70" w:rsidP="00513C70">
      <w:pPr>
        <w:autoSpaceDE w:val="0"/>
        <w:autoSpaceDN w:val="0"/>
        <w:adjustRightInd w:val="0"/>
        <w:ind w:left="1777"/>
        <w:contextualSpacing/>
        <w:rPr>
          <w:b/>
          <w:szCs w:val="24"/>
          <w:u w:val="none"/>
          <w:lang w:eastAsia="lv-LV"/>
        </w:rPr>
      </w:pPr>
    </w:p>
    <w:p w14:paraId="45CA81C5" w14:textId="77777777" w:rsidR="00513C70" w:rsidRPr="00513C70" w:rsidRDefault="00513C70" w:rsidP="002842C2">
      <w:pPr>
        <w:numPr>
          <w:ilvl w:val="0"/>
          <w:numId w:val="17"/>
        </w:numPr>
        <w:tabs>
          <w:tab w:val="num" w:pos="1777"/>
        </w:tabs>
        <w:autoSpaceDE w:val="0"/>
        <w:autoSpaceDN w:val="0"/>
        <w:adjustRightInd w:val="0"/>
        <w:contextualSpacing/>
        <w:jc w:val="center"/>
        <w:rPr>
          <w:b/>
          <w:szCs w:val="24"/>
          <w:u w:val="none"/>
          <w:lang w:eastAsia="lv-LV"/>
        </w:rPr>
      </w:pPr>
      <w:r w:rsidRPr="00513C70">
        <w:rPr>
          <w:b/>
          <w:szCs w:val="24"/>
          <w:u w:val="none"/>
          <w:lang w:eastAsia="lv-LV"/>
        </w:rPr>
        <w:t>Izsoles rezultātu apstiprināšana un pirkuma līguma noslēgšana</w:t>
      </w:r>
    </w:p>
    <w:p w14:paraId="04E146E6" w14:textId="77777777" w:rsidR="00513C70" w:rsidRPr="00513C70" w:rsidRDefault="00513C70" w:rsidP="00513C70">
      <w:pPr>
        <w:autoSpaceDE w:val="0"/>
        <w:autoSpaceDN w:val="0"/>
        <w:adjustRightInd w:val="0"/>
        <w:ind w:left="1777"/>
        <w:contextualSpacing/>
        <w:rPr>
          <w:b/>
          <w:szCs w:val="24"/>
          <w:u w:val="none"/>
          <w:lang w:eastAsia="lv-LV"/>
        </w:rPr>
      </w:pPr>
    </w:p>
    <w:p w14:paraId="5169A159"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komisija apstiprina izsoles protokolu septiņu dienu laikā pēc izsoles. </w:t>
      </w:r>
    </w:p>
    <w:p w14:paraId="5C5FAB39" w14:textId="77777777" w:rsidR="00513C70" w:rsidRPr="00513C70" w:rsidRDefault="00513C70" w:rsidP="00C905ED">
      <w:pPr>
        <w:widowControl w:val="0"/>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w:t>
      </w:r>
      <w:r w:rsidRPr="00513C70">
        <w:rPr>
          <w:color w:val="000000"/>
          <w:szCs w:val="24"/>
          <w:u w:val="none"/>
        </w:rPr>
        <w:t>dalībniekam</w:t>
      </w:r>
      <w:r w:rsidRPr="00513C70" w:rsidDel="00212DF2">
        <w:rPr>
          <w:color w:val="000000"/>
          <w:szCs w:val="24"/>
          <w:u w:val="none"/>
          <w:lang w:eastAsia="lv-LV"/>
        </w:rPr>
        <w:t xml:space="preserve"> </w:t>
      </w:r>
      <w:r w:rsidRPr="00513C70">
        <w:rPr>
          <w:szCs w:val="24"/>
          <w:u w:val="none"/>
          <w:lang w:eastAsia="lv-LV"/>
        </w:rPr>
        <w:t xml:space="preserve">par Objektu </w:t>
      </w:r>
      <w:r w:rsidRPr="00513C70">
        <w:rPr>
          <w:color w:val="000000"/>
          <w:szCs w:val="24"/>
          <w:u w:val="none"/>
          <w:lang w:eastAsia="lv-LV"/>
        </w:rPr>
        <w:t xml:space="preserve">nosolītā augstākā cena, </w:t>
      </w:r>
      <w:r w:rsidRPr="00513C70">
        <w:rPr>
          <w:szCs w:val="24"/>
          <w:u w:val="none"/>
          <w:lang w:eastAsia="lv-LV"/>
        </w:rPr>
        <w:t xml:space="preserve">atrēķinot šo izsoles noteikumu 2.4.punktā noteiktajā kārtībā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 xml:space="preserve">ar atzīmi “Nekustamā īpašuma </w:t>
      </w:r>
      <w:r w:rsidRPr="00513C70">
        <w:rPr>
          <w:szCs w:val="24"/>
          <w:u w:val="none"/>
          <w:lang w:eastAsia="lv-LV"/>
        </w:rPr>
        <w:t xml:space="preserve">Rankas pagastā ar nosaukumu “Dārzi 1” </w:t>
      </w:r>
      <w:r w:rsidRPr="00513C70">
        <w:rPr>
          <w:color w:val="000000"/>
          <w:szCs w:val="24"/>
          <w:u w:val="none"/>
          <w:lang w:eastAsia="lv-LV"/>
        </w:rPr>
        <w:t>pirkuma maksa”</w:t>
      </w:r>
      <w:r w:rsidRPr="00513C70">
        <w:rPr>
          <w:szCs w:val="24"/>
          <w:u w:val="none"/>
          <w:lang w:eastAsia="lv-LV"/>
        </w:rPr>
        <w:t>.</w:t>
      </w:r>
      <w:r w:rsidRPr="00513C70">
        <w:rPr>
          <w:color w:val="000000"/>
          <w:szCs w:val="24"/>
          <w:u w:val="none"/>
          <w:lang w:eastAsia="lv-LV"/>
        </w:rPr>
        <w:t xml:space="preserve"> </w:t>
      </w:r>
    </w:p>
    <w:p w14:paraId="5D388604" w14:textId="77777777" w:rsidR="00513C70" w:rsidRPr="00513C70" w:rsidRDefault="00513C70" w:rsidP="00C905ED">
      <w:pPr>
        <w:widowControl w:val="0"/>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5C7A3F43" w14:textId="77777777" w:rsidR="00513C70" w:rsidRPr="00513C70" w:rsidRDefault="00513C70" w:rsidP="00C905ED">
      <w:pPr>
        <w:widowControl w:val="0"/>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58D9D830"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38478407" w14:textId="77777777" w:rsidR="00513C70" w:rsidRPr="00513C70" w:rsidRDefault="00513C70" w:rsidP="00C905ED">
      <w:pPr>
        <w:numPr>
          <w:ilvl w:val="1"/>
          <w:numId w:val="17"/>
        </w:numPr>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2AA0CB2C"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šo izsoles noteikumu 6.2. vai 6.5. punktā paredzēto maksājumu nokārtošanas.</w:t>
      </w:r>
    </w:p>
    <w:p w14:paraId="759F2D86"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76A26603"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Objektu</w:t>
      </w:r>
      <w:r w:rsidRPr="00513C70">
        <w:rPr>
          <w:szCs w:val="24"/>
          <w:u w:val="none"/>
          <w:lang w:eastAsia="lv-LV"/>
        </w:rPr>
        <w:t xml:space="preserve">, </w:t>
      </w:r>
      <w:r w:rsidRPr="00513C70">
        <w:rPr>
          <w:color w:val="000000"/>
          <w:szCs w:val="24"/>
          <w:u w:val="none"/>
          <w:lang w:eastAsia="lv-LV"/>
        </w:rPr>
        <w:t xml:space="preserve">tiek nodota ieguvējam, sastādot par to nodošanas – pieņemšanas aktu. </w:t>
      </w:r>
    </w:p>
    <w:p w14:paraId="4F307680" w14:textId="77777777" w:rsidR="00513C70" w:rsidRPr="00513C70" w:rsidRDefault="00513C70" w:rsidP="00C905ED">
      <w:pPr>
        <w:numPr>
          <w:ilvl w:val="1"/>
          <w:numId w:val="17"/>
        </w:numPr>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īpašuma tiesību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38BABF60" w14:textId="77777777" w:rsidR="00513C70" w:rsidRPr="00513C70" w:rsidRDefault="00513C70" w:rsidP="002842C2">
      <w:pPr>
        <w:numPr>
          <w:ilvl w:val="0"/>
          <w:numId w:val="17"/>
        </w:numPr>
        <w:tabs>
          <w:tab w:val="num" w:pos="426"/>
        </w:tabs>
        <w:ind w:left="284" w:hanging="284"/>
        <w:contextualSpacing/>
        <w:jc w:val="center"/>
        <w:rPr>
          <w:b/>
          <w:bCs/>
          <w:szCs w:val="24"/>
          <w:u w:val="none"/>
        </w:rPr>
      </w:pPr>
      <w:r w:rsidRPr="00513C70">
        <w:rPr>
          <w:b/>
          <w:bCs/>
          <w:szCs w:val="24"/>
          <w:u w:val="none"/>
        </w:rPr>
        <w:t>Citi noteikumi</w:t>
      </w:r>
    </w:p>
    <w:p w14:paraId="6F4CA6C1" w14:textId="77777777" w:rsidR="00513C70" w:rsidRPr="00513C70" w:rsidRDefault="00513C70" w:rsidP="00513C70">
      <w:pPr>
        <w:jc w:val="center"/>
        <w:rPr>
          <w:b/>
          <w:bCs/>
          <w:szCs w:val="24"/>
          <w:u w:val="none"/>
        </w:rPr>
      </w:pPr>
    </w:p>
    <w:p w14:paraId="6AA634FE" w14:textId="77777777" w:rsidR="00513C70" w:rsidRPr="00513C70" w:rsidRDefault="00513C70" w:rsidP="00C905ED">
      <w:pPr>
        <w:spacing w:line="360" w:lineRule="auto"/>
        <w:ind w:firstLine="567"/>
        <w:jc w:val="both"/>
        <w:rPr>
          <w:szCs w:val="24"/>
          <w:u w:val="none"/>
        </w:rPr>
      </w:pPr>
      <w:r w:rsidRPr="00513C70">
        <w:rPr>
          <w:szCs w:val="24"/>
          <w:u w:val="none"/>
        </w:rPr>
        <w:t xml:space="preserve">7.1. </w:t>
      </w:r>
      <w:r w:rsidRPr="00513C70">
        <w:rPr>
          <w:szCs w:val="24"/>
          <w:u w:val="none"/>
        </w:rPr>
        <w:tab/>
      </w:r>
      <w:r w:rsidRPr="00513C70">
        <w:rPr>
          <w:szCs w:val="24"/>
          <w:u w:val="none"/>
          <w:lang w:eastAsia="lv-LV"/>
        </w:rPr>
        <w:t>Starp izsoles dalībniekiem aizliegta vienošanās, kas varētu ietekmēt izsoles rezultātus un gaitu.</w:t>
      </w:r>
    </w:p>
    <w:p w14:paraId="054BF049" w14:textId="77777777" w:rsidR="00513C70" w:rsidRPr="00513C70" w:rsidRDefault="00513C70" w:rsidP="00C905ED">
      <w:pPr>
        <w:spacing w:line="360" w:lineRule="auto"/>
        <w:ind w:firstLine="567"/>
        <w:jc w:val="both"/>
        <w:rPr>
          <w:szCs w:val="24"/>
          <w:u w:val="none"/>
          <w:lang w:eastAsia="lv-LV"/>
        </w:rPr>
      </w:pPr>
      <w:r w:rsidRPr="00513C70">
        <w:rPr>
          <w:szCs w:val="24"/>
          <w:u w:val="none"/>
        </w:rPr>
        <w:t xml:space="preserve">7.2. </w:t>
      </w:r>
      <w:r w:rsidRPr="00513C70">
        <w:rPr>
          <w:szCs w:val="24"/>
          <w:u w:val="none"/>
        </w:rPr>
        <w:tab/>
      </w:r>
      <w:r w:rsidRPr="00513C70">
        <w:rPr>
          <w:szCs w:val="24"/>
          <w:u w:val="none"/>
          <w:lang w:eastAsia="lv-LV"/>
        </w:rPr>
        <w:t>Izsoles pretendenti piekrīt, ka Izsoles komisija veic personas datu apstrādi, pārbaudot sniegto ziņu patiesumu.</w:t>
      </w:r>
    </w:p>
    <w:p w14:paraId="4D4DC53C" w14:textId="77777777" w:rsidR="00513C70" w:rsidRPr="00513C70" w:rsidRDefault="00513C70" w:rsidP="00C905ED">
      <w:pPr>
        <w:spacing w:line="360" w:lineRule="auto"/>
        <w:ind w:firstLine="567"/>
        <w:jc w:val="both"/>
        <w:rPr>
          <w:szCs w:val="24"/>
          <w:u w:val="none"/>
        </w:rPr>
      </w:pPr>
      <w:r w:rsidRPr="00513C70">
        <w:rPr>
          <w:szCs w:val="24"/>
          <w:u w:val="none"/>
          <w:lang w:eastAsia="lv-LV"/>
        </w:rPr>
        <w:t xml:space="preserve">7.3. </w:t>
      </w:r>
      <w:r w:rsidRPr="00513C70">
        <w:rPr>
          <w:szCs w:val="24"/>
          <w:u w:val="none"/>
          <w:lang w:eastAsia="lv-LV"/>
        </w:rPr>
        <w:tab/>
        <w:t xml:space="preserve">Iegūtie personas dati tiek apstrādāti ievērojot Fizisko personu datu apstrādes likuma 25.panta pirmo, trešo un ceturto daļu, Eiropas Parlamenta un Padomes 2016. gada 27. aprīļa </w:t>
      </w:r>
      <w:r w:rsidRPr="00513C70">
        <w:rPr>
          <w:szCs w:val="24"/>
          <w:u w:val="none"/>
          <w:lang w:eastAsia="lv-LV"/>
        </w:rPr>
        <w:lastRenderedPageBreak/>
        <w:t>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D4A6B27" w14:textId="77777777" w:rsidR="00203C2F" w:rsidRDefault="00203C2F" w:rsidP="000C7638">
      <w:pPr>
        <w:rPr>
          <w:color w:val="000000" w:themeColor="text1"/>
          <w:szCs w:val="24"/>
          <w:u w:val="none"/>
        </w:rPr>
      </w:pPr>
    </w:p>
    <w:p w14:paraId="7AFD6D0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674D097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Gulbenes pilsētā ar nosaukumu “Miera iela 26A” pirmās izsoles rīkošanu, noteikumu un sākumcenas apstiprināšanu</w:t>
      </w:r>
    </w:p>
    <w:p w14:paraId="1171561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3FFFF0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1D5698C" w14:textId="77777777" w:rsidR="00F77E93" w:rsidRPr="00575A1B" w:rsidRDefault="00F77E93" w:rsidP="00F77E93">
      <w:pPr>
        <w:rPr>
          <w:rFonts w:eastAsia="Calibri"/>
          <w:szCs w:val="24"/>
          <w:u w:val="none"/>
        </w:rPr>
      </w:pPr>
      <w:r>
        <w:rPr>
          <w:rFonts w:eastAsia="Calibri"/>
          <w:szCs w:val="24"/>
          <w:u w:val="none"/>
        </w:rPr>
        <w:t>DEBATĒS PIEDALĀS: nav</w:t>
      </w:r>
    </w:p>
    <w:p w14:paraId="133ED7E9" w14:textId="77777777" w:rsidR="00F77E93" w:rsidRDefault="00F77E93" w:rsidP="00F77E93">
      <w:pPr>
        <w:rPr>
          <w:rFonts w:eastAsia="Calibri"/>
          <w:color w:val="FF0000"/>
          <w:szCs w:val="24"/>
          <w:u w:val="none"/>
        </w:rPr>
      </w:pPr>
    </w:p>
    <w:p w14:paraId="6CEDB406" w14:textId="77777777" w:rsidR="00F77E93" w:rsidRDefault="00F77E93" w:rsidP="00F77E93">
      <w:pPr>
        <w:spacing w:line="360" w:lineRule="auto"/>
        <w:ind w:firstLine="567"/>
        <w:jc w:val="both"/>
        <w:rPr>
          <w:u w:val="none"/>
        </w:rPr>
      </w:pPr>
      <w:r>
        <w:rPr>
          <w:u w:val="none"/>
        </w:rPr>
        <w:t>Attīstības un tautsaimniecības komiteja atklāti balsojot:</w:t>
      </w:r>
    </w:p>
    <w:p w14:paraId="762034BA"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4C93A8CC"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04FB8CF"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nekustamā īpašuma Gulbenes pilsētā ar nosaukumu “Miera iela 26A”</w:t>
      </w:r>
      <w:r w:rsidRPr="00513C70">
        <w:rPr>
          <w:b/>
          <w:snapToGrid w:val="0"/>
          <w:szCs w:val="24"/>
          <w:u w:val="none"/>
        </w:rPr>
        <w:t xml:space="preserve"> </w:t>
      </w:r>
      <w:r w:rsidRPr="00513C70">
        <w:rPr>
          <w:b/>
          <w:snapToGrid w:val="0"/>
          <w:szCs w:val="20"/>
          <w:u w:val="none"/>
        </w:rPr>
        <w:t>pirmās izsoles rīkošanu, noteikumu un sākumcenas apstiprināšanu</w:t>
      </w:r>
    </w:p>
    <w:p w14:paraId="1D71C859" w14:textId="77777777" w:rsidR="00513C70" w:rsidRPr="00513C70" w:rsidRDefault="00513C70" w:rsidP="00513C70">
      <w:pPr>
        <w:rPr>
          <w:szCs w:val="24"/>
          <w:u w:val="none"/>
          <w:lang w:eastAsia="lv-LV"/>
        </w:rPr>
      </w:pPr>
    </w:p>
    <w:p w14:paraId="311FCE6E"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31.augustā pieņēma lēmumu Nr. GND/2023/826 “Par nekustamā īpašuma Gulbenes pilsētā ar nosaukumu “Miera iela 26A” atsavināšanu” (protokols Nr. 13; 67.p.), ar kuru nolēma nodot atsavināšanai atklātā mutiskā izsolē ar augšupejošu soli nekustamo īpašumu Gulbenes pilsētā ar nosaukumu “Miera iela 26A”, kadastra numurs 5001 009 0372, un uzdeva Gulbenes novada domes Īpašuma novērtēšanas un izsoļu komisijai organizēt nekustamā īpašuma novērtēšanu un nosacītās cenas noteikšanu un iesniegt to apstiprināšanai Gulbenes novada domes sēdē.</w:t>
      </w:r>
    </w:p>
    <w:p w14:paraId="2C3F3278"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LV–4601, sastādīja atskaiti (saņemta Gulbenes novada pašvaldībā 2023.gada 3.oktobrī un reģistrēta ar Nr. GND/4.18/23/2862-D) par nekustamā īpašuma Gulbenes pilsētā ar nosaukumu “Miera iela 26A”, kadastra numurs 5001 009 0372, tirgus vērtību.</w:t>
      </w:r>
    </w:p>
    <w:p w14:paraId="0F7FFDA3"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13C70">
        <w:rPr>
          <w:rFonts w:ascii="Arial" w:hAnsi="Arial" w:cs="Arial"/>
          <w:sz w:val="22"/>
          <w:u w:val="none"/>
          <w:lang w:eastAsia="lv-LV"/>
        </w:rPr>
        <w:t xml:space="preserve"> </w:t>
      </w:r>
      <w:r w:rsidRPr="00513C70">
        <w:rPr>
          <w:szCs w:val="24"/>
          <w:u w:val="none"/>
          <w:lang w:eastAsia="lv-LV"/>
        </w:rPr>
        <w:t>un Attīstības un tautsaimniecības komitejas ieteikumu, atklāti balsojot: PAR – ___; PRET - ___; ATTURAS - ___, Gulbenes novada dome NOLEMJ:</w:t>
      </w:r>
    </w:p>
    <w:p w14:paraId="3C321A1A" w14:textId="77777777" w:rsidR="00513C70" w:rsidRPr="00513C70" w:rsidRDefault="00513C70" w:rsidP="00513C70">
      <w:pPr>
        <w:numPr>
          <w:ilvl w:val="0"/>
          <w:numId w:val="8"/>
        </w:numPr>
        <w:tabs>
          <w:tab w:val="left" w:pos="851"/>
        </w:tabs>
        <w:spacing w:line="360" w:lineRule="auto"/>
        <w:ind w:left="0" w:firstLine="567"/>
        <w:contextualSpacing/>
        <w:jc w:val="both"/>
        <w:rPr>
          <w:szCs w:val="24"/>
          <w:u w:val="none"/>
          <w:lang w:eastAsia="lv-LV"/>
        </w:rPr>
      </w:pPr>
      <w:r w:rsidRPr="00513C70">
        <w:rPr>
          <w:szCs w:val="24"/>
          <w:u w:val="none"/>
          <w:lang w:eastAsia="lv-LV"/>
        </w:rPr>
        <w:lastRenderedPageBreak/>
        <w:t xml:space="preserve">RĪKOT Gulbenes novada pašvaldībai piederošā nekustamā īpašuma Gulbenes pilsētā ar nosaukumu “Miera iela 26A”, kadastra numurs 5001 009 0372, kas sastāv no zemes vienības ar kadastra apzīmējumu 5001 009 0371, 967 </w:t>
      </w:r>
      <w:proofErr w:type="spellStart"/>
      <w:r w:rsidRPr="00513C70">
        <w:rPr>
          <w:szCs w:val="24"/>
          <w:u w:val="none"/>
          <w:lang w:eastAsia="lv-LV"/>
        </w:rPr>
        <w:t>kv.m</w:t>
      </w:r>
      <w:proofErr w:type="spellEnd"/>
      <w:r w:rsidRPr="00513C70">
        <w:rPr>
          <w:szCs w:val="24"/>
          <w:u w:val="none"/>
          <w:lang w:eastAsia="lv-LV"/>
        </w:rPr>
        <w:t>. platībā, pirmo izsoli.</w:t>
      </w:r>
    </w:p>
    <w:p w14:paraId="692020A6"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2. APSTIPRINĀT Gulbenes novada pašvaldībai piederošā nekustamā īpašuma Gulbenes pilsētā ar nosaukumu “Miera iela 26A”, kadastra numurs 5001 009 0372, pirmās izsoles sākumcenu 1600 EUR (viens tūkstotis seši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10916BE8"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3. APSTIPRINĀT Gulbenes novada pašvaldībai piederošā nekustamā īpašuma Gulbenes pilsētā ar nosaukumu “Miera iela 26A”, kadastra numurs 5001 009 0372, pirmās izsoles noteikumus (Pielikums), kas ir šī lēmuma neatņemama sastāvdaļa.</w:t>
      </w:r>
    </w:p>
    <w:p w14:paraId="35E55077"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4. UZDOT Gulbenes novada domes Īpašuma novērtēšanas un izsoļu komisijai organizēt Gulbenes novada pašvaldībai piederošā nekustamā īpašuma Gulbenes pilsētā ar nosaukumu “Miera iela 26A”, kadastra numurs 5001 009 0372, pirmo izsoli.</w:t>
      </w:r>
    </w:p>
    <w:p w14:paraId="22F18616" w14:textId="77777777" w:rsidR="00513C70" w:rsidRPr="00513C70" w:rsidRDefault="00513C70" w:rsidP="00513C70">
      <w:pPr>
        <w:jc w:val="right"/>
        <w:rPr>
          <w:szCs w:val="24"/>
          <w:u w:val="none"/>
          <w:lang w:eastAsia="lv-LV"/>
        </w:rPr>
      </w:pPr>
      <w:r w:rsidRPr="00513C70">
        <w:rPr>
          <w:szCs w:val="24"/>
          <w:u w:val="none"/>
          <w:lang w:eastAsia="lv-LV"/>
        </w:rPr>
        <w:t>Pielikums 26.10.2023. Gulbenes novada domes lēmumam Nr. GND/2023/__</w:t>
      </w:r>
    </w:p>
    <w:p w14:paraId="26B1CA78" w14:textId="77777777" w:rsidR="00513C70" w:rsidRPr="00513C70" w:rsidRDefault="00513C70" w:rsidP="00513C70">
      <w:pPr>
        <w:jc w:val="right"/>
        <w:rPr>
          <w:szCs w:val="24"/>
          <w:u w:val="none"/>
          <w:lang w:eastAsia="lv-LV"/>
        </w:rPr>
      </w:pPr>
    </w:p>
    <w:p w14:paraId="0DB11438"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nekustamā īpašuma – </w:t>
      </w:r>
    </w:p>
    <w:p w14:paraId="5D616BC7"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pilsētā ar nosaukumu “miera iela 26A”, </w:t>
      </w:r>
    </w:p>
    <w:p w14:paraId="7D709D69" w14:textId="77777777" w:rsidR="00513C70" w:rsidRPr="00513C70" w:rsidRDefault="00513C70" w:rsidP="00513C70">
      <w:pPr>
        <w:jc w:val="center"/>
        <w:rPr>
          <w:b/>
          <w:szCs w:val="24"/>
          <w:u w:val="none"/>
          <w:lang w:eastAsia="lv-LV"/>
        </w:rPr>
      </w:pPr>
      <w:r w:rsidRPr="00513C70">
        <w:rPr>
          <w:b/>
          <w:szCs w:val="24"/>
          <w:u w:val="none"/>
          <w:lang w:eastAsia="lv-LV"/>
        </w:rPr>
        <w:t>PIRMĀS IZSOLES NOTEIKUMI</w:t>
      </w:r>
    </w:p>
    <w:p w14:paraId="6453C977" w14:textId="77777777" w:rsidR="00513C70" w:rsidRPr="00513C70" w:rsidRDefault="00513C70" w:rsidP="00513C70">
      <w:pPr>
        <w:tabs>
          <w:tab w:val="left" w:pos="0"/>
          <w:tab w:val="left" w:pos="426"/>
        </w:tabs>
        <w:ind w:right="43" w:firstLine="284"/>
        <w:jc w:val="center"/>
        <w:rPr>
          <w:b/>
          <w:bCs/>
          <w:szCs w:val="24"/>
          <w:u w:val="none"/>
        </w:rPr>
      </w:pPr>
    </w:p>
    <w:p w14:paraId="7D64D20A" w14:textId="77777777" w:rsidR="00513C70" w:rsidRPr="00513C70" w:rsidRDefault="00513C70" w:rsidP="00513C70">
      <w:pPr>
        <w:tabs>
          <w:tab w:val="left" w:pos="0"/>
          <w:tab w:val="left" w:pos="426"/>
          <w:tab w:val="left" w:pos="709"/>
        </w:tabs>
        <w:spacing w:line="360" w:lineRule="auto"/>
        <w:ind w:right="43"/>
        <w:jc w:val="center"/>
        <w:rPr>
          <w:b/>
          <w:szCs w:val="24"/>
          <w:u w:val="none"/>
        </w:rPr>
      </w:pPr>
      <w:r w:rsidRPr="00513C70">
        <w:rPr>
          <w:b/>
          <w:szCs w:val="24"/>
          <w:u w:val="none"/>
        </w:rPr>
        <w:t>1. Vispārīgie noteikumi</w:t>
      </w:r>
    </w:p>
    <w:p w14:paraId="1FDAB47C" w14:textId="77777777" w:rsidR="00513C70" w:rsidRPr="00513C70" w:rsidRDefault="00513C70" w:rsidP="00C905ED">
      <w:pPr>
        <w:spacing w:line="360" w:lineRule="auto"/>
        <w:ind w:right="-1" w:firstLine="567"/>
        <w:jc w:val="both"/>
        <w:rPr>
          <w:color w:val="000000"/>
          <w:szCs w:val="24"/>
          <w:u w:val="none"/>
          <w:lang w:eastAsia="lv-LV"/>
        </w:rPr>
      </w:pPr>
      <w:r w:rsidRPr="00513C70">
        <w:rPr>
          <w:szCs w:val="24"/>
          <w:u w:val="none"/>
        </w:rPr>
        <w:t xml:space="preserve">1.1. </w:t>
      </w:r>
      <w:r w:rsidRPr="00513C70">
        <w:rPr>
          <w:color w:val="000000"/>
          <w:szCs w:val="24"/>
          <w:u w:val="none"/>
          <w:lang w:eastAsia="lv-LV"/>
        </w:rPr>
        <w:t xml:space="preserve">Šie noteikumi nosaka kārtību, kādā tiek rīkota pirmā mutiskā atklātā izsole ar augšupejošu soli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nekustamā īpašuma </w:t>
      </w:r>
      <w:r w:rsidRPr="00513C70">
        <w:rPr>
          <w:rFonts w:eastAsia="SimSun" w:cs="Mangal"/>
          <w:color w:val="00000A"/>
          <w:szCs w:val="24"/>
          <w:u w:val="none"/>
          <w:lang w:eastAsia="zh-CN" w:bidi="hi-IN"/>
        </w:rPr>
        <w:t>Gulbenes pilsētā ar nosaukumu “Miera iela 26A”, kadastra numurs 5001 009 0372</w:t>
      </w:r>
      <w:r w:rsidRPr="00513C70">
        <w:rPr>
          <w:szCs w:val="24"/>
          <w:u w:val="none"/>
          <w:lang w:eastAsia="lv-LV"/>
        </w:rPr>
        <w:t xml:space="preserve">, </w:t>
      </w:r>
      <w:r w:rsidRPr="00513C70">
        <w:rPr>
          <w:color w:val="000000"/>
          <w:szCs w:val="24"/>
          <w:u w:val="none"/>
          <w:lang w:eastAsia="lv-LV"/>
        </w:rPr>
        <w:t xml:space="preserve">(turpmāk – Objekts) pircēja noteikšanai. </w:t>
      </w:r>
    </w:p>
    <w:p w14:paraId="244AAD6C" w14:textId="77777777" w:rsidR="00513C70" w:rsidRPr="00513C70" w:rsidRDefault="00513C70" w:rsidP="00C905ED">
      <w:pPr>
        <w:spacing w:line="360" w:lineRule="auto"/>
        <w:ind w:right="-1" w:firstLine="567"/>
        <w:jc w:val="both"/>
        <w:rPr>
          <w:szCs w:val="24"/>
          <w:u w:val="none"/>
          <w:lang w:eastAsia="lv-LV"/>
        </w:rPr>
      </w:pPr>
      <w:r w:rsidRPr="00513C70">
        <w:rPr>
          <w:color w:val="000000"/>
          <w:szCs w:val="24"/>
          <w:u w:val="none"/>
          <w:lang w:eastAsia="lv-LV"/>
        </w:rPr>
        <w:t>1.2. I</w:t>
      </w:r>
      <w:r w:rsidRPr="00513C70">
        <w:rPr>
          <w:szCs w:val="24"/>
          <w:u w:val="none"/>
          <w:lang w:eastAsia="lv-LV"/>
        </w:rPr>
        <w:t>zsole notiek ievērojot Pašvaldību likumu, Publiskas personas mantas atsavināšanas likumu un šos izsoles noteikumus.</w:t>
      </w:r>
    </w:p>
    <w:p w14:paraId="5FEBE0CC" w14:textId="77777777" w:rsidR="00513C70" w:rsidRPr="00513C70" w:rsidRDefault="00513C70" w:rsidP="00C905ED">
      <w:pPr>
        <w:spacing w:line="360" w:lineRule="auto"/>
        <w:ind w:right="-1" w:firstLine="567"/>
        <w:jc w:val="both"/>
        <w:rPr>
          <w:color w:val="000000"/>
          <w:szCs w:val="24"/>
          <w:u w:val="none"/>
          <w:lang w:val="da-DK" w:eastAsia="lv-LV"/>
        </w:rPr>
      </w:pPr>
      <w:r w:rsidRPr="00513C70">
        <w:rPr>
          <w:color w:val="000000"/>
          <w:szCs w:val="24"/>
          <w:u w:val="none"/>
          <w:lang w:eastAsia="lv-LV"/>
        </w:rPr>
        <w:t>1.3. Objekta izsoli rīko Gulbenes novada domes izveidotā Īpašuma novērtēšanas un izsoļu komisija</w:t>
      </w:r>
      <w:r w:rsidRPr="00513C70">
        <w:rPr>
          <w:szCs w:val="24"/>
          <w:u w:val="none"/>
          <w:lang w:eastAsia="lv-LV"/>
        </w:rPr>
        <w:t xml:space="preserve"> (turpmāk – Izsoles komisija).</w:t>
      </w:r>
    </w:p>
    <w:p w14:paraId="771BE6C5" w14:textId="77777777" w:rsidR="00513C70" w:rsidRPr="00513C70" w:rsidRDefault="00513C70" w:rsidP="00C905ED">
      <w:pPr>
        <w:spacing w:line="360" w:lineRule="auto"/>
        <w:ind w:firstLine="567"/>
        <w:jc w:val="both"/>
        <w:rPr>
          <w:szCs w:val="24"/>
          <w:u w:val="none"/>
        </w:rPr>
      </w:pPr>
      <w:r w:rsidRPr="00513C70">
        <w:rPr>
          <w:szCs w:val="24"/>
          <w:u w:val="none"/>
        </w:rPr>
        <w:t>1.4. Ziņas par izsolē atsavināmo Objektu:</w:t>
      </w:r>
    </w:p>
    <w:p w14:paraId="04710CA8"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1.4.1.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 xml:space="preserve">nekustamais īpašums </w:t>
      </w:r>
      <w:r w:rsidRPr="00513C70">
        <w:rPr>
          <w:rFonts w:eastAsia="SimSun" w:cs="Mangal"/>
          <w:color w:val="00000A"/>
          <w:szCs w:val="24"/>
          <w:u w:val="none"/>
          <w:lang w:eastAsia="zh-CN" w:bidi="hi-IN"/>
        </w:rPr>
        <w:t xml:space="preserve">Gulbenes pilsētā ar nosaukumu “Miera iela 26A”, kadastra numurs 5001 009 0372, kas sastāv no zemes vienības ar kadastra apzīmējumu 5001 009 0371, 967 </w:t>
      </w:r>
      <w:proofErr w:type="spellStart"/>
      <w:r w:rsidRPr="00513C70">
        <w:rPr>
          <w:rFonts w:eastAsia="SimSun" w:cs="Mangal"/>
          <w:color w:val="00000A"/>
          <w:szCs w:val="24"/>
          <w:u w:val="none"/>
          <w:lang w:eastAsia="zh-CN" w:bidi="hi-IN"/>
        </w:rPr>
        <w:t>kv.m</w:t>
      </w:r>
      <w:proofErr w:type="spellEnd"/>
      <w:r w:rsidRPr="00513C70">
        <w:rPr>
          <w:rFonts w:eastAsia="SimSun" w:cs="Mangal"/>
          <w:color w:val="00000A"/>
          <w:szCs w:val="24"/>
          <w:u w:val="none"/>
          <w:lang w:eastAsia="zh-CN" w:bidi="hi-IN"/>
        </w:rPr>
        <w:t>. platībā</w:t>
      </w:r>
      <w:r w:rsidRPr="00513C70">
        <w:rPr>
          <w:szCs w:val="24"/>
          <w:u w:val="none"/>
          <w:lang w:eastAsia="lv-LV"/>
        </w:rPr>
        <w:t>.</w:t>
      </w:r>
      <w:r w:rsidRPr="00513C70">
        <w:rPr>
          <w:szCs w:val="24"/>
          <w:u w:val="none"/>
        </w:rPr>
        <w:t xml:space="preserve"> </w:t>
      </w:r>
    </w:p>
    <w:p w14:paraId="7FFF2A85" w14:textId="77777777" w:rsidR="00513C70" w:rsidRPr="00513C70" w:rsidRDefault="00513C70" w:rsidP="00C905ED">
      <w:pPr>
        <w:spacing w:line="360" w:lineRule="auto"/>
        <w:ind w:right="43" w:firstLine="567"/>
        <w:jc w:val="both"/>
        <w:rPr>
          <w:color w:val="000000"/>
          <w:szCs w:val="24"/>
          <w:u w:val="none"/>
          <w:lang w:eastAsia="lv-LV"/>
        </w:rPr>
      </w:pPr>
      <w:r w:rsidRPr="00513C70">
        <w:rPr>
          <w:szCs w:val="24"/>
          <w:u w:val="none"/>
        </w:rPr>
        <w:t>1.4.2.</w:t>
      </w:r>
      <w:r w:rsidRPr="00513C70">
        <w:rPr>
          <w:color w:val="000000"/>
          <w:szCs w:val="24"/>
          <w:u w:val="none"/>
          <w:lang w:eastAsia="lv-LV"/>
        </w:rPr>
        <w:t xml:space="preserve"> Objekts ir Gulbenes novada pašvaldības īpašums. Tas reģistrēts Gulbenes pilsētas zemesgrāmatas nodalījumā Nr. 100000715816.</w:t>
      </w:r>
    </w:p>
    <w:p w14:paraId="7B0F37EF" w14:textId="77777777" w:rsidR="00513C70" w:rsidRPr="00513C70" w:rsidRDefault="00513C70" w:rsidP="00C905ED">
      <w:pPr>
        <w:spacing w:line="360" w:lineRule="auto"/>
        <w:ind w:right="43" w:firstLine="567"/>
        <w:jc w:val="both"/>
        <w:rPr>
          <w:szCs w:val="24"/>
          <w:u w:val="none"/>
        </w:rPr>
      </w:pPr>
      <w:r w:rsidRPr="00513C70">
        <w:rPr>
          <w:color w:val="000000"/>
          <w:szCs w:val="24"/>
          <w:u w:val="none"/>
          <w:lang w:eastAsia="lv-LV"/>
        </w:rPr>
        <w:t xml:space="preserve">1.4.3. </w:t>
      </w:r>
      <w:r w:rsidRPr="00513C70">
        <w:rPr>
          <w:szCs w:val="24"/>
          <w:u w:val="none"/>
        </w:rPr>
        <w:t xml:space="preserve"> </w:t>
      </w:r>
      <w:r w:rsidRPr="00513C70">
        <w:rPr>
          <w:szCs w:val="24"/>
          <w:u w:val="none"/>
          <w:lang w:eastAsia="lv-LV"/>
        </w:rPr>
        <w:t>Pirmpirkuma tiesības uz Objekta iegādi nav</w:t>
      </w:r>
      <w:r w:rsidRPr="00513C70">
        <w:rPr>
          <w:szCs w:val="24"/>
          <w:u w:val="none"/>
        </w:rPr>
        <w:t>.</w:t>
      </w:r>
    </w:p>
    <w:p w14:paraId="11E1C357"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1.5. Sludinājums </w:t>
      </w:r>
      <w:r w:rsidRPr="00513C70">
        <w:rPr>
          <w:bCs/>
          <w:szCs w:val="24"/>
          <w:u w:val="none"/>
        </w:rPr>
        <w:t xml:space="preserve">par Objekta </w:t>
      </w:r>
      <w:r w:rsidRPr="00513C70">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5" w:history="1">
        <w:r w:rsidRPr="00513C70">
          <w:rPr>
            <w:rFonts w:cs="Arial"/>
            <w:color w:val="0563C1"/>
            <w:szCs w:val="24"/>
            <w:lang w:eastAsia="lv-LV"/>
          </w:rPr>
          <w:t>www.gulbene.lv</w:t>
        </w:r>
      </w:hyperlink>
      <w:r w:rsidRPr="00513C70">
        <w:rPr>
          <w:szCs w:val="24"/>
          <w:u w:val="none"/>
        </w:rPr>
        <w:t>.</w:t>
      </w:r>
    </w:p>
    <w:p w14:paraId="1D0F894B" w14:textId="77777777" w:rsidR="00513C70" w:rsidRPr="00513C70" w:rsidRDefault="00513C70" w:rsidP="00C905ED">
      <w:pPr>
        <w:keepLines/>
        <w:spacing w:line="360" w:lineRule="auto"/>
        <w:ind w:right="43" w:firstLine="567"/>
        <w:jc w:val="both"/>
        <w:rPr>
          <w:szCs w:val="24"/>
          <w:u w:val="none"/>
          <w:lang w:eastAsia="lv-LV"/>
        </w:rPr>
      </w:pPr>
      <w:r w:rsidRPr="00513C70">
        <w:rPr>
          <w:szCs w:val="24"/>
          <w:u w:val="none"/>
        </w:rPr>
        <w:lastRenderedPageBreak/>
        <w:t xml:space="preserve">1.6. </w:t>
      </w:r>
      <w:r w:rsidRPr="00513C70">
        <w:rPr>
          <w:szCs w:val="24"/>
          <w:u w:val="none"/>
          <w:lang w:eastAsia="lv-LV"/>
        </w:rPr>
        <w:t xml:space="preserve">Ar izsoles noteikumiem var iepazīties Gulbenes novada pašvaldības tīmekļa vietnē </w:t>
      </w:r>
      <w:hyperlink r:id="rId26" w:history="1">
        <w:r w:rsidRPr="00513C70">
          <w:rPr>
            <w:rFonts w:cs="Arial"/>
            <w:color w:val="0563C1"/>
            <w:szCs w:val="24"/>
            <w:lang w:eastAsia="lv-LV"/>
          </w:rPr>
          <w:t>www.gulbene.lv</w:t>
        </w:r>
      </w:hyperlink>
      <w:r w:rsidRPr="00513C70">
        <w:rPr>
          <w:szCs w:val="24"/>
          <w:u w:val="none"/>
          <w:lang w:eastAsia="lv-LV"/>
        </w:rPr>
        <w:t>.</w:t>
      </w:r>
    </w:p>
    <w:p w14:paraId="7812CDEC" w14:textId="77777777" w:rsidR="00513C70" w:rsidRPr="00513C70" w:rsidRDefault="00513C70" w:rsidP="00C905ED">
      <w:pPr>
        <w:keepLines/>
        <w:spacing w:line="360" w:lineRule="auto"/>
        <w:ind w:right="43" w:firstLine="567"/>
        <w:jc w:val="both"/>
        <w:rPr>
          <w:szCs w:val="24"/>
          <w:u w:val="none"/>
        </w:rPr>
      </w:pPr>
      <w:r w:rsidRPr="00513C70">
        <w:rPr>
          <w:szCs w:val="24"/>
          <w:u w:val="none"/>
          <w:lang w:eastAsia="lv-LV"/>
        </w:rPr>
        <w:t xml:space="preserve">1.7. </w:t>
      </w:r>
      <w:r w:rsidRPr="00513C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7" w:history="1">
        <w:r w:rsidRPr="00513C70">
          <w:rPr>
            <w:rFonts w:cs="Arial"/>
            <w:color w:val="0563C1"/>
            <w:szCs w:val="24"/>
          </w:rPr>
          <w:t>dome@gulbene.lv</w:t>
        </w:r>
      </w:hyperlink>
      <w:r w:rsidRPr="00513C70">
        <w:rPr>
          <w:szCs w:val="24"/>
          <w:u w:val="none"/>
        </w:rPr>
        <w:t xml:space="preserve">, </w:t>
      </w:r>
      <w:r w:rsidRPr="00513C70">
        <w:rPr>
          <w:szCs w:val="24"/>
          <w:u w:val="none"/>
          <w:lang w:eastAsia="lv-LV"/>
        </w:rPr>
        <w:t xml:space="preserve">pa tālruni 64474919 (Gulbenes novada pašvaldības administrācijas Īpašumu pārraudzības nodaļas vecākā zemes lietu speciāliste </w:t>
      </w:r>
      <w:proofErr w:type="spellStart"/>
      <w:r w:rsidRPr="00513C70">
        <w:rPr>
          <w:szCs w:val="24"/>
          <w:u w:val="none"/>
          <w:lang w:eastAsia="lv-LV"/>
        </w:rPr>
        <w:t>L.Bašķere</w:t>
      </w:r>
      <w:proofErr w:type="spellEnd"/>
      <w:r w:rsidRPr="00513C70">
        <w:rPr>
          <w:szCs w:val="24"/>
          <w:u w:val="none"/>
          <w:lang w:eastAsia="lv-LV"/>
        </w:rPr>
        <w:t xml:space="preserve">) vai 25728123 (Gulbenes novada Gulbenes pilsētas pārvaldes nekustamā īpašuma pārvaldnieks </w:t>
      </w:r>
      <w:proofErr w:type="spellStart"/>
      <w:r w:rsidRPr="00513C70">
        <w:rPr>
          <w:szCs w:val="24"/>
          <w:u w:val="none"/>
          <w:lang w:eastAsia="lv-LV"/>
        </w:rPr>
        <w:t>K.Rakstiņš</w:t>
      </w:r>
      <w:proofErr w:type="spellEnd"/>
      <w:r w:rsidRPr="00513C70">
        <w:rPr>
          <w:szCs w:val="24"/>
          <w:u w:val="none"/>
          <w:lang w:eastAsia="lv-LV"/>
        </w:rPr>
        <w:t>)</w:t>
      </w:r>
      <w:r w:rsidRPr="00513C70">
        <w:rPr>
          <w:bCs/>
          <w:szCs w:val="24"/>
          <w:u w:val="none"/>
          <w:lang w:eastAsia="lv-LV"/>
        </w:rPr>
        <w:t>.</w:t>
      </w:r>
    </w:p>
    <w:p w14:paraId="0472C21C" w14:textId="77777777" w:rsidR="00513C70" w:rsidRPr="00513C70" w:rsidRDefault="00513C70" w:rsidP="00513C70">
      <w:pPr>
        <w:shd w:val="clear" w:color="auto" w:fill="FFFFFF"/>
        <w:tabs>
          <w:tab w:val="left" w:pos="720"/>
        </w:tabs>
        <w:spacing w:before="10" w:line="360" w:lineRule="auto"/>
        <w:jc w:val="center"/>
        <w:rPr>
          <w:b/>
          <w:szCs w:val="24"/>
          <w:u w:val="none"/>
        </w:rPr>
      </w:pPr>
      <w:r w:rsidRPr="00513C70">
        <w:rPr>
          <w:b/>
          <w:szCs w:val="24"/>
          <w:u w:val="none"/>
        </w:rPr>
        <w:t>2. Izsoles veids, maksājumi un samaksas kārtība</w:t>
      </w:r>
    </w:p>
    <w:p w14:paraId="418D6AE3"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2.1. Objekta atsavināšanas veids ir mutiska atklāta izsole ar augšupejošu soli.</w:t>
      </w:r>
    </w:p>
    <w:p w14:paraId="694A6193"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 xml:space="preserve">2.2. Maksāšanas līdzekļi – 100% </w:t>
      </w:r>
      <w:proofErr w:type="spellStart"/>
      <w:r w:rsidRPr="00513C70">
        <w:rPr>
          <w:bCs/>
          <w:i/>
          <w:szCs w:val="24"/>
          <w:u w:val="none"/>
        </w:rPr>
        <w:t>euro</w:t>
      </w:r>
      <w:proofErr w:type="spellEnd"/>
      <w:r w:rsidRPr="00513C70">
        <w:rPr>
          <w:bCs/>
          <w:szCs w:val="24"/>
          <w:u w:val="none"/>
        </w:rPr>
        <w:t>.</w:t>
      </w:r>
    </w:p>
    <w:p w14:paraId="658E3FCF" w14:textId="77777777" w:rsidR="00513C70" w:rsidRPr="00513C70" w:rsidRDefault="00513C70" w:rsidP="00C905ED">
      <w:pPr>
        <w:spacing w:line="360" w:lineRule="auto"/>
        <w:ind w:right="43" w:firstLine="567"/>
        <w:jc w:val="both"/>
        <w:rPr>
          <w:szCs w:val="24"/>
          <w:u w:val="none"/>
        </w:rPr>
      </w:pPr>
      <w:r w:rsidRPr="00513C70">
        <w:rPr>
          <w:bCs/>
          <w:szCs w:val="24"/>
          <w:u w:val="none"/>
        </w:rPr>
        <w:t xml:space="preserve">2.3. </w:t>
      </w:r>
      <w:r w:rsidRPr="00513C70">
        <w:rPr>
          <w:szCs w:val="24"/>
          <w:u w:val="none"/>
        </w:rPr>
        <w:t xml:space="preserve">Objekta izsoles nosacītā cena (izsoles sākumcena) </w:t>
      </w:r>
      <w:r w:rsidRPr="00513C70">
        <w:rPr>
          <w:szCs w:val="24"/>
          <w:u w:val="none"/>
          <w:lang w:eastAsia="lv-LV"/>
        </w:rPr>
        <w:t xml:space="preserve">1600 EUR (viens tūkstotis seši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1D32C842" w14:textId="77777777" w:rsidR="00513C70" w:rsidRPr="00513C70" w:rsidRDefault="00513C70" w:rsidP="00C905ED">
      <w:pPr>
        <w:spacing w:line="360" w:lineRule="auto"/>
        <w:ind w:firstLine="567"/>
        <w:jc w:val="both"/>
        <w:rPr>
          <w:szCs w:val="24"/>
          <w:u w:val="none"/>
        </w:rPr>
      </w:pPr>
      <w:r w:rsidRPr="00513C70">
        <w:rPr>
          <w:szCs w:val="24"/>
          <w:u w:val="none"/>
        </w:rPr>
        <w:t xml:space="preserve">2.4. </w:t>
      </w: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160 EUR (viens simts sešdesmit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color w:val="000000"/>
          <w:szCs w:val="24"/>
          <w:u w:val="none"/>
        </w:rPr>
        <w:t xml:space="preserve"> </w:t>
      </w:r>
      <w:r w:rsidRPr="00513C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“Nekustamā īpašuma </w:t>
      </w:r>
      <w:r w:rsidRPr="00513C70">
        <w:rPr>
          <w:rFonts w:eastAsia="SimSun" w:cs="Mangal"/>
          <w:color w:val="00000A"/>
          <w:szCs w:val="24"/>
          <w:u w:val="none"/>
          <w:lang w:eastAsia="zh-CN" w:bidi="hi-IN"/>
        </w:rPr>
        <w:t>Gulbenes pilsētā ar nosaukumu “Miera iela 26A”</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ja attiecīgā naudas summa ir saņemta norādītajā bankas kontā</w:t>
      </w:r>
      <w:r w:rsidRPr="00513C70">
        <w:rPr>
          <w:szCs w:val="24"/>
          <w:u w:val="none"/>
        </w:rPr>
        <w:t>.</w:t>
      </w:r>
    </w:p>
    <w:p w14:paraId="40396092" w14:textId="77777777" w:rsidR="00513C70" w:rsidRPr="00513C70" w:rsidRDefault="00513C70" w:rsidP="00C905ED">
      <w:pPr>
        <w:spacing w:line="360" w:lineRule="auto"/>
        <w:ind w:firstLine="567"/>
        <w:jc w:val="both"/>
        <w:rPr>
          <w:color w:val="000000"/>
          <w:szCs w:val="24"/>
          <w:u w:val="none"/>
        </w:rPr>
      </w:pPr>
      <w:r w:rsidRPr="00513C70">
        <w:rPr>
          <w:szCs w:val="24"/>
          <w:u w:val="none"/>
        </w:rPr>
        <w:t xml:space="preserve">2.5. </w:t>
      </w:r>
      <w:r w:rsidRPr="00513C70">
        <w:rPr>
          <w:bCs/>
          <w:szCs w:val="24"/>
          <w:u w:val="none"/>
        </w:rPr>
        <w:t xml:space="preserve">Objekta izsoles solis tiek noteikts </w:t>
      </w:r>
      <w:r w:rsidRPr="00513C70">
        <w:rPr>
          <w:szCs w:val="24"/>
          <w:u w:val="none"/>
          <w:lang w:eastAsia="lv-LV"/>
        </w:rPr>
        <w:t>5% apmērā no sākumcenas, t.i., 80</w:t>
      </w:r>
      <w:r w:rsidRPr="00513C70">
        <w:rPr>
          <w:rFonts w:eastAsia="Calibri"/>
          <w:szCs w:val="24"/>
          <w:u w:val="none"/>
        </w:rPr>
        <w:t xml:space="preserve"> EUR</w:t>
      </w:r>
      <w:r w:rsidRPr="00513C70">
        <w:rPr>
          <w:szCs w:val="24"/>
          <w:u w:val="none"/>
          <w:lang w:eastAsia="lv-LV"/>
        </w:rPr>
        <w:t xml:space="preserve"> (astoņdesmit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743A9DA6" w14:textId="77777777" w:rsidR="00513C70" w:rsidRPr="00513C70" w:rsidRDefault="00513C70" w:rsidP="00C905ED">
      <w:pPr>
        <w:spacing w:line="360" w:lineRule="auto"/>
        <w:ind w:firstLine="567"/>
        <w:jc w:val="both"/>
        <w:rPr>
          <w:color w:val="000000"/>
          <w:szCs w:val="24"/>
          <w:u w:val="none"/>
        </w:rPr>
      </w:pPr>
      <w:r w:rsidRPr="00513C70">
        <w:rPr>
          <w:color w:val="000000"/>
          <w:szCs w:val="24"/>
          <w:u w:val="none"/>
        </w:rPr>
        <w:t xml:space="preserve">2.6. Nosolītā augstākā </w:t>
      </w:r>
      <w:r w:rsidRPr="00513C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13C70">
        <w:rPr>
          <w:color w:val="000000"/>
          <w:szCs w:val="24"/>
          <w:u w:val="none"/>
          <w:lang w:eastAsia="lv-LV"/>
        </w:rPr>
        <w:t>ar atzīmi “</w:t>
      </w:r>
      <w:r w:rsidRPr="00513C70">
        <w:rPr>
          <w:szCs w:val="24"/>
          <w:u w:val="none"/>
        </w:rPr>
        <w:t xml:space="preserve">Nekustamā īpašuma </w:t>
      </w:r>
      <w:r w:rsidRPr="00513C70">
        <w:rPr>
          <w:rFonts w:eastAsia="SimSun" w:cs="Mangal"/>
          <w:color w:val="00000A"/>
          <w:szCs w:val="24"/>
          <w:u w:val="none"/>
          <w:lang w:eastAsia="zh-CN" w:bidi="hi-IN"/>
        </w:rPr>
        <w:t>Gulbenes pilsētā ar nosaukumu “Miera iela 26A”</w:t>
      </w:r>
      <w:r w:rsidRPr="00513C70">
        <w:rPr>
          <w:szCs w:val="24"/>
          <w:u w:val="none"/>
          <w:lang w:eastAsia="lv-LV"/>
        </w:rPr>
        <w:t xml:space="preserve"> </w:t>
      </w:r>
      <w:r w:rsidRPr="00513C70">
        <w:rPr>
          <w:color w:val="000000"/>
          <w:szCs w:val="24"/>
          <w:u w:val="none"/>
          <w:lang w:eastAsia="lv-LV"/>
        </w:rPr>
        <w:t>pirkuma maksa”.</w:t>
      </w:r>
    </w:p>
    <w:p w14:paraId="07BED6A1" w14:textId="2322CC04" w:rsidR="00513C70" w:rsidRPr="002842C2" w:rsidRDefault="002842C2" w:rsidP="002842C2">
      <w:pPr>
        <w:pStyle w:val="Sarakstarindkopa"/>
        <w:keepNext/>
        <w:spacing w:line="360" w:lineRule="auto"/>
        <w:ind w:left="927"/>
        <w:jc w:val="center"/>
        <w:outlineLvl w:val="0"/>
        <w:rPr>
          <w:rFonts w:ascii="Times New Roman" w:hAnsi="Times New Roman" w:cs="Times New Roman"/>
          <w:b/>
          <w:sz w:val="24"/>
          <w:szCs w:val="24"/>
        </w:rPr>
      </w:pPr>
      <w:r w:rsidRPr="002842C2">
        <w:rPr>
          <w:rFonts w:ascii="Times New Roman" w:hAnsi="Times New Roman" w:cs="Times New Roman"/>
          <w:b/>
          <w:bCs/>
          <w:kern w:val="32"/>
          <w:sz w:val="24"/>
          <w:szCs w:val="24"/>
        </w:rPr>
        <w:t>3.</w:t>
      </w:r>
      <w:r w:rsidR="00513C70" w:rsidRPr="002842C2">
        <w:rPr>
          <w:rFonts w:ascii="Times New Roman" w:hAnsi="Times New Roman" w:cs="Times New Roman"/>
          <w:b/>
          <w:bCs/>
          <w:kern w:val="32"/>
          <w:sz w:val="24"/>
          <w:szCs w:val="24"/>
        </w:rPr>
        <w:t>Izsoles dalībnieki</w:t>
      </w:r>
    </w:p>
    <w:p w14:paraId="3F3C9290" w14:textId="0D8156E5" w:rsidR="00513C70" w:rsidRPr="002842C2" w:rsidRDefault="00513C70" w:rsidP="002842C2">
      <w:pPr>
        <w:pStyle w:val="Sarakstarindkopa"/>
        <w:numPr>
          <w:ilvl w:val="1"/>
          <w:numId w:val="18"/>
        </w:numPr>
        <w:tabs>
          <w:tab w:val="num" w:pos="567"/>
        </w:tabs>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 xml:space="preserve">Par izsoles dalībnieku var kļūt jebkura fiziska vai juridiska persona, kura līdz reģistrācijas brīdim ir iemaksājusi šo noteikumu 2.4.punktā noteikto nodrošinājumu, izsoles noteikumos </w:t>
      </w:r>
      <w:r w:rsidRPr="002842C2">
        <w:rPr>
          <w:rFonts w:ascii="Times New Roman" w:hAnsi="Times New Roman" w:cs="Times New Roman"/>
          <w:color w:val="000000"/>
          <w:sz w:val="24"/>
          <w:szCs w:val="24"/>
        </w:rPr>
        <w:t xml:space="preserve">noteiktajā termiņā iesniegusi pieteikumu dalībai izsolē un izpildījusi visus izsoles priekšnoteikumus, </w:t>
      </w:r>
      <w:r w:rsidRPr="002842C2">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1CF815F" w14:textId="51140D86" w:rsidR="00513C70" w:rsidRPr="002842C2" w:rsidRDefault="00513C70" w:rsidP="002842C2">
      <w:pPr>
        <w:pStyle w:val="Sarakstarindkopa"/>
        <w:numPr>
          <w:ilvl w:val="1"/>
          <w:numId w:val="18"/>
        </w:numPr>
        <w:tabs>
          <w:tab w:val="num" w:pos="567"/>
        </w:tabs>
        <w:spacing w:line="360" w:lineRule="auto"/>
        <w:ind w:left="0" w:firstLine="567"/>
        <w:jc w:val="both"/>
        <w:rPr>
          <w:rFonts w:ascii="Times New Roman" w:hAnsi="Times New Roman" w:cs="Times New Roman"/>
          <w:sz w:val="24"/>
          <w:szCs w:val="24"/>
        </w:rPr>
      </w:pPr>
      <w:r w:rsidRPr="002842C2">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0A2D1EE" w14:textId="77777777" w:rsidR="00513C70" w:rsidRPr="00513C70" w:rsidRDefault="00513C70" w:rsidP="002842C2">
      <w:pPr>
        <w:numPr>
          <w:ilvl w:val="1"/>
          <w:numId w:val="18"/>
        </w:numPr>
        <w:tabs>
          <w:tab w:val="num" w:pos="454"/>
          <w:tab w:val="num" w:pos="567"/>
        </w:tabs>
        <w:spacing w:line="360" w:lineRule="auto"/>
        <w:ind w:left="0" w:firstLine="567"/>
        <w:jc w:val="both"/>
        <w:rPr>
          <w:szCs w:val="24"/>
          <w:u w:val="none"/>
        </w:rPr>
      </w:pPr>
      <w:r w:rsidRPr="00513C70">
        <w:rPr>
          <w:color w:val="000000"/>
          <w:szCs w:val="24"/>
          <w:u w:val="none"/>
          <w:lang w:eastAsia="lv-LV"/>
        </w:rPr>
        <w:lastRenderedPageBreak/>
        <w:t>Izsoles komisijas locekļi nevar būt Objekta pircēji, kā arī nevar pirkt Objektu citu personu uzdevumā.</w:t>
      </w:r>
    </w:p>
    <w:p w14:paraId="615C8F0B" w14:textId="77777777" w:rsidR="00513C70" w:rsidRPr="00513C70" w:rsidRDefault="00513C70" w:rsidP="002842C2">
      <w:pPr>
        <w:numPr>
          <w:ilvl w:val="0"/>
          <w:numId w:val="18"/>
        </w:numPr>
        <w:tabs>
          <w:tab w:val="num" w:pos="284"/>
        </w:tabs>
        <w:spacing w:after="200" w:line="360" w:lineRule="auto"/>
        <w:ind w:left="0" w:firstLine="567"/>
        <w:contextualSpacing/>
        <w:jc w:val="center"/>
        <w:rPr>
          <w:bCs/>
          <w:color w:val="000000"/>
          <w:szCs w:val="24"/>
          <w:u w:val="none"/>
          <w:lang w:eastAsia="lv-LV"/>
        </w:rPr>
      </w:pPr>
      <w:r w:rsidRPr="00513C70">
        <w:rPr>
          <w:b/>
          <w:bCs/>
          <w:color w:val="000000"/>
          <w:szCs w:val="24"/>
          <w:u w:val="none"/>
          <w:lang w:eastAsia="lv-LV"/>
        </w:rPr>
        <w:t>Izsoles pretendentu reģistrācija Izsoļu dalībnieku reģistrā</w:t>
      </w:r>
    </w:p>
    <w:p w14:paraId="36E8954E" w14:textId="77777777" w:rsidR="00513C70" w:rsidRPr="00513C70" w:rsidRDefault="00513C70" w:rsidP="002842C2">
      <w:pPr>
        <w:numPr>
          <w:ilvl w:val="1"/>
          <w:numId w:val="18"/>
        </w:numPr>
        <w:tabs>
          <w:tab w:val="num" w:pos="454"/>
        </w:tabs>
        <w:spacing w:after="200" w:line="360" w:lineRule="auto"/>
        <w:ind w:left="0" w:firstLine="567"/>
        <w:contextualSpacing/>
        <w:jc w:val="both"/>
        <w:rPr>
          <w:bCs/>
          <w:color w:val="000000"/>
          <w:szCs w:val="24"/>
          <w:u w:val="none"/>
          <w:lang w:eastAsia="lv-LV"/>
        </w:rPr>
      </w:pPr>
      <w:r w:rsidRPr="00513C70">
        <w:rPr>
          <w:color w:val="000000"/>
          <w:szCs w:val="24"/>
          <w:u w:val="none"/>
          <w:lang w:eastAsia="lv-LV"/>
        </w:rPr>
        <w:t>Izsoles komisija, saņemot pieteikumu par piedalīšanos izsolē, sastāda izsoles dalībnieku sarakstu, kurā fiksē izsoles pretendentus pieteikumu iesniegšanas secībā.</w:t>
      </w:r>
    </w:p>
    <w:p w14:paraId="13B491ED" w14:textId="77777777" w:rsidR="00513C70" w:rsidRPr="00513C70" w:rsidRDefault="00513C70" w:rsidP="002842C2">
      <w:pPr>
        <w:numPr>
          <w:ilvl w:val="1"/>
          <w:numId w:val="18"/>
        </w:numPr>
        <w:tabs>
          <w:tab w:val="num" w:pos="454"/>
        </w:tabs>
        <w:spacing w:after="200" w:line="360" w:lineRule="auto"/>
        <w:ind w:left="0" w:firstLine="567"/>
        <w:contextualSpacing/>
        <w:jc w:val="both"/>
        <w:rPr>
          <w:bCs/>
          <w:color w:val="000000"/>
          <w:szCs w:val="24"/>
          <w:u w:val="none"/>
          <w:lang w:eastAsia="lv-LV"/>
        </w:rPr>
      </w:pPr>
      <w:r w:rsidRPr="00513C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28" w:history="1">
        <w:r w:rsidRPr="00513C70">
          <w:rPr>
            <w:rFonts w:cs="Arial"/>
            <w:bCs/>
            <w:color w:val="0563C1"/>
            <w:szCs w:val="24"/>
            <w:lang w:eastAsia="lv-LV"/>
          </w:rPr>
          <w:t>dome@gulbene.lv</w:t>
        </w:r>
      </w:hyperlink>
      <w:r w:rsidRPr="00513C70">
        <w:rPr>
          <w:bCs/>
          <w:color w:val="000000"/>
          <w:szCs w:val="24"/>
          <w:u w:val="none"/>
          <w:lang w:eastAsia="lv-LV"/>
        </w:rPr>
        <w:t xml:space="preserve">, līdz </w:t>
      </w:r>
      <w:r w:rsidRPr="00513C70">
        <w:rPr>
          <w:b/>
          <w:bCs/>
          <w:color w:val="000000"/>
          <w:szCs w:val="24"/>
          <w:u w:val="none"/>
          <w:lang w:eastAsia="lv-LV"/>
        </w:rPr>
        <w:t>2023.gada 12.decembrim plkst.15.00</w:t>
      </w:r>
      <w:r w:rsidRPr="00513C70">
        <w:rPr>
          <w:bCs/>
          <w:color w:val="000000"/>
          <w:szCs w:val="24"/>
          <w:u w:val="none"/>
          <w:lang w:eastAsia="lv-LV"/>
        </w:rPr>
        <w:t>.</w:t>
      </w:r>
    </w:p>
    <w:p w14:paraId="114EFA9B" w14:textId="77777777" w:rsidR="00513C70" w:rsidRPr="00513C70" w:rsidRDefault="00513C70" w:rsidP="002842C2">
      <w:pPr>
        <w:numPr>
          <w:ilvl w:val="1"/>
          <w:numId w:val="18"/>
        </w:numPr>
        <w:tabs>
          <w:tab w:val="num" w:pos="454"/>
        </w:tabs>
        <w:spacing w:line="360" w:lineRule="auto"/>
        <w:ind w:left="0" w:firstLine="567"/>
        <w:contextualSpacing/>
        <w:rPr>
          <w:bCs/>
          <w:color w:val="000000"/>
          <w:szCs w:val="24"/>
          <w:u w:val="none"/>
          <w:lang w:eastAsia="lv-LV"/>
        </w:rPr>
      </w:pPr>
      <w:r w:rsidRPr="00513C70">
        <w:rPr>
          <w:bCs/>
          <w:color w:val="000000"/>
          <w:szCs w:val="24"/>
          <w:u w:val="none"/>
          <w:lang w:eastAsia="lv-LV"/>
        </w:rPr>
        <w:t>L</w:t>
      </w:r>
      <w:r w:rsidRPr="00513C70">
        <w:rPr>
          <w:color w:val="000000"/>
          <w:szCs w:val="24"/>
          <w:u w:val="none"/>
          <w:lang w:eastAsia="lv-LV"/>
        </w:rPr>
        <w:t>ai reģistrētos par izsoles dalībnieku izsoles noteikumos noteiktajā termiņā</w:t>
      </w:r>
      <w:r w:rsidRPr="00513C70">
        <w:rPr>
          <w:bCs/>
          <w:color w:val="000000"/>
          <w:szCs w:val="24"/>
          <w:u w:val="none"/>
          <w:lang w:eastAsia="lv-LV"/>
        </w:rPr>
        <w:t xml:space="preserve"> jāiesniedz:</w:t>
      </w:r>
    </w:p>
    <w:p w14:paraId="1DF0C70E"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Fiziskai personai:</w:t>
      </w:r>
    </w:p>
    <w:p w14:paraId="39112726"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217A615"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notariāli apliecināta pilnvara, ar ko dots pilnvarojums iesniegt pieteikumu dalībai izsolē un pārstāvībai izsolē (ja fizisko personu izsolē pārstāv cita fiziska persona);</w:t>
      </w:r>
    </w:p>
    <w:p w14:paraId="404B6632"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279C5B97" w14:textId="77777777" w:rsidR="00513C70" w:rsidRPr="00513C70" w:rsidRDefault="00513C70" w:rsidP="002842C2">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4727803"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juridiskai personai: </w:t>
      </w:r>
    </w:p>
    <w:p w14:paraId="2672E1DC"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04F7570"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pilnvaru pārstāvēt juridisko personu izsolē un ja nepieciešams noslēgt pirkuma pārdevuma līgumu (ja juridisku personu pārstāv pilnvarotais pārstāvis);</w:t>
      </w:r>
    </w:p>
    <w:p w14:paraId="23590C3A" w14:textId="77777777" w:rsidR="00513C70" w:rsidRPr="00513C70" w:rsidRDefault="00513C70" w:rsidP="002842C2">
      <w:pPr>
        <w:numPr>
          <w:ilvl w:val="3"/>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2A36CBF0" w14:textId="77777777" w:rsidR="00513C70" w:rsidRPr="00513C70" w:rsidRDefault="00513C70" w:rsidP="002842C2">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juridisku personu pārbaudīs informāciju:</w:t>
      </w:r>
    </w:p>
    <w:p w14:paraId="133A78E0" w14:textId="77777777" w:rsidR="00513C70" w:rsidRPr="00513C70" w:rsidRDefault="00513C70" w:rsidP="002842C2">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453BF62D" w14:textId="77777777" w:rsidR="00513C70" w:rsidRPr="00513C70" w:rsidRDefault="00513C70" w:rsidP="002842C2">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85FFD28"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pretendents netiek reģistrēts izsoles dalībnieku reģistrā, ja:</w:t>
      </w:r>
    </w:p>
    <w:p w14:paraId="057FB516"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nav vēl iestājies vai ir jau beidzies pretendentu reģistrācijas termiņš;</w:t>
      </w:r>
    </w:p>
    <w:p w14:paraId="0F52C065"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ja nav iesniegti šo noteikumu 4.3.1.punktā vai 4.3.2.punktā norādītie dokumenti;</w:t>
      </w:r>
    </w:p>
    <w:p w14:paraId="74ABAD64"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iesniegtajos dokumentos norādītas nepatiesas ziņas;</w:t>
      </w:r>
    </w:p>
    <w:p w14:paraId="7927D933"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konstatēts, ka pretendentam ir izsoles noteikumu 3.1.punktā minētās parādsaistības;</w:t>
      </w:r>
    </w:p>
    <w:p w14:paraId="08C46DBF"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Gulbenes novada pašvaldības norādītajā bankas kontā nav saņemta nodrošinājuma nauda.</w:t>
      </w:r>
    </w:p>
    <w:p w14:paraId="72B2E15F" w14:textId="77777777" w:rsidR="00513C70" w:rsidRPr="00513C70" w:rsidRDefault="00513C70" w:rsidP="002842C2">
      <w:pPr>
        <w:numPr>
          <w:ilvl w:val="1"/>
          <w:numId w:val="18"/>
        </w:numPr>
        <w:tabs>
          <w:tab w:val="num" w:pos="454"/>
        </w:tabs>
        <w:spacing w:line="360" w:lineRule="auto"/>
        <w:ind w:left="0" w:firstLine="567"/>
        <w:jc w:val="both"/>
        <w:rPr>
          <w:szCs w:val="24"/>
          <w:u w:val="none"/>
          <w:lang w:eastAsia="lv-LV"/>
        </w:rPr>
      </w:pPr>
      <w:r w:rsidRPr="00513C70">
        <w:rPr>
          <w:szCs w:val="24"/>
          <w:u w:val="none"/>
          <w:lang w:eastAsia="lv-LV"/>
        </w:rPr>
        <w:t>Izsoles rīkotāji nav tiesīgi līdz izsoles sākumam sniegt informāciju par izsoles pretendentiem.</w:t>
      </w:r>
    </w:p>
    <w:p w14:paraId="537CE110" w14:textId="77777777" w:rsidR="00513C70" w:rsidRPr="00513C70" w:rsidRDefault="00513C70" w:rsidP="002842C2">
      <w:pPr>
        <w:numPr>
          <w:ilvl w:val="0"/>
          <w:numId w:val="18"/>
        </w:numPr>
        <w:tabs>
          <w:tab w:val="num" w:pos="284"/>
        </w:tabs>
        <w:spacing w:before="120" w:line="360" w:lineRule="auto"/>
        <w:ind w:left="0" w:firstLine="0"/>
        <w:jc w:val="center"/>
        <w:rPr>
          <w:b/>
          <w:szCs w:val="24"/>
          <w:u w:val="none"/>
          <w:lang w:eastAsia="lv-LV"/>
        </w:rPr>
      </w:pPr>
      <w:r w:rsidRPr="00513C70">
        <w:rPr>
          <w:b/>
          <w:szCs w:val="24"/>
          <w:u w:val="none"/>
          <w:lang w:eastAsia="lv-LV"/>
        </w:rPr>
        <w:t>Izsoles norise</w:t>
      </w:r>
    </w:p>
    <w:p w14:paraId="78D2FDD9"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notiks </w:t>
      </w:r>
      <w:r w:rsidRPr="00513C70">
        <w:rPr>
          <w:b/>
          <w:szCs w:val="24"/>
          <w:u w:val="none"/>
          <w:lang w:eastAsia="lv-LV"/>
        </w:rPr>
        <w:t>2023.gada 14.decembrī plkst.10.40</w:t>
      </w:r>
      <w:r w:rsidRPr="00513C70">
        <w:rPr>
          <w:szCs w:val="24"/>
          <w:u w:val="none"/>
          <w:lang w:eastAsia="lv-LV"/>
        </w:rPr>
        <w:t xml:space="preserve"> Gulbenes novada pašvaldības administrācijas ēkā, Ābeļu ielā 2, Gulbenē, Gulbenes novadā, 2.stāva zālē. </w:t>
      </w:r>
    </w:p>
    <w:p w14:paraId="51616245"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003D566"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E1E65D9"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sākšanas izsoles dalībnieki paraksta izsoles noteikumus, tādējādi apliecinot, ka pilnībā ar tiem ir iepazinušies un piekrīt tiem. </w:t>
      </w:r>
    </w:p>
    <w:p w14:paraId="7F360DB8"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vadītājs atklāj izsoli, raksturo izsolāmo mantu, paziņo izsoles sākumcenu, izsoles soli un informē par solīšanas kārtību. </w:t>
      </w:r>
    </w:p>
    <w:p w14:paraId="57B94E84"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B0615C3"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w:t>
      </w:r>
      <w:r w:rsidRPr="00513C70">
        <w:rPr>
          <w:szCs w:val="24"/>
          <w:u w:val="none"/>
          <w:lang w:eastAsia="lv-LV"/>
        </w:rPr>
        <w:lastRenderedPageBreak/>
        <w:t xml:space="preserve">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37DC4B0"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AEF6EAC"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E75BB6A" w14:textId="77777777" w:rsidR="00513C70" w:rsidRPr="00513C70" w:rsidRDefault="00513C70" w:rsidP="002842C2">
      <w:pPr>
        <w:numPr>
          <w:ilvl w:val="1"/>
          <w:numId w:val="18"/>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15A39FF6" w14:textId="77777777" w:rsidR="00513C70" w:rsidRPr="00513C70" w:rsidRDefault="00513C70" w:rsidP="00C905ED">
      <w:pPr>
        <w:widowControl w:val="0"/>
        <w:numPr>
          <w:ilvl w:val="1"/>
          <w:numId w:val="18"/>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13C5AA9" w14:textId="77777777" w:rsidR="00513C70" w:rsidRPr="00513C70" w:rsidRDefault="00513C70" w:rsidP="00C905ED">
      <w:pPr>
        <w:widowControl w:val="0"/>
        <w:numPr>
          <w:ilvl w:val="1"/>
          <w:numId w:val="18"/>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436EEB5F" w14:textId="77777777" w:rsidR="00513C70" w:rsidRPr="00513C70" w:rsidRDefault="00513C70" w:rsidP="002842C2">
      <w:pPr>
        <w:numPr>
          <w:ilvl w:val="0"/>
          <w:numId w:val="18"/>
        </w:numPr>
        <w:tabs>
          <w:tab w:val="num" w:pos="284"/>
        </w:tabs>
        <w:spacing w:line="360" w:lineRule="auto"/>
        <w:ind w:left="0" w:firstLine="567"/>
        <w:jc w:val="center"/>
        <w:rPr>
          <w:b/>
          <w:szCs w:val="24"/>
          <w:u w:val="none"/>
          <w:lang w:eastAsia="lv-LV"/>
        </w:rPr>
      </w:pPr>
      <w:r w:rsidRPr="00513C70">
        <w:rPr>
          <w:b/>
          <w:szCs w:val="24"/>
          <w:u w:val="none"/>
          <w:lang w:eastAsia="lv-LV"/>
        </w:rPr>
        <w:t>Izsoles rezultātu apstiprināšana un pirkuma līguma noslēgšana</w:t>
      </w:r>
    </w:p>
    <w:p w14:paraId="11487D85"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komisija apstiprina izsoles protokolu septiņu dienu laikā pēc izsoles. </w:t>
      </w:r>
    </w:p>
    <w:p w14:paraId="25042146"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 xml:space="preserve">ar atzīmi “Nekustamā īpašuma </w:t>
      </w:r>
      <w:r w:rsidRPr="00513C70">
        <w:rPr>
          <w:rFonts w:eastAsia="SimSun" w:cs="Mangal"/>
          <w:color w:val="00000A"/>
          <w:szCs w:val="24"/>
          <w:u w:val="none"/>
          <w:lang w:eastAsia="zh-CN" w:bidi="hi-IN"/>
        </w:rPr>
        <w:t>Gulbenes pilsētā ar nosaukumu “Miera iela 26A</w:t>
      </w:r>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r w:rsidRPr="00513C70">
        <w:rPr>
          <w:color w:val="000000"/>
          <w:szCs w:val="24"/>
          <w:u w:val="none"/>
          <w:lang w:eastAsia="lv-LV"/>
        </w:rPr>
        <w:t xml:space="preserve"> </w:t>
      </w:r>
    </w:p>
    <w:p w14:paraId="2A7D389F"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0F1FC76"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E6F0664"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4552E22"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52D76EF2"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6.2. vai 6.5.punktā paredzēto maksājumu nokārtošanas.</w:t>
      </w:r>
    </w:p>
    <w:p w14:paraId="2DC81447"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6FBEC3E1"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Gulbenes novada pašvaldības </w:t>
      </w:r>
      <w:r w:rsidRPr="00513C70">
        <w:rPr>
          <w:szCs w:val="24"/>
          <w:u w:val="none"/>
          <w:lang w:eastAsia="lv-LV"/>
        </w:rPr>
        <w:t xml:space="preserve">nekustamo īpašumu, </w:t>
      </w:r>
      <w:r w:rsidRPr="00513C70">
        <w:rPr>
          <w:color w:val="000000"/>
          <w:szCs w:val="24"/>
          <w:u w:val="none"/>
          <w:lang w:eastAsia="lv-LV"/>
        </w:rPr>
        <w:t xml:space="preserve">tiek nodota ieguvējam, sastādot par to nodošanas – pieņemšanas aktu. </w:t>
      </w:r>
    </w:p>
    <w:p w14:paraId="046D71A6" w14:textId="77777777" w:rsidR="00513C70" w:rsidRPr="00513C70" w:rsidRDefault="00513C70" w:rsidP="002842C2">
      <w:pPr>
        <w:numPr>
          <w:ilvl w:val="1"/>
          <w:numId w:val="18"/>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Nekustamā īpašuma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75AD97C9" w14:textId="77777777" w:rsidR="00513C70" w:rsidRPr="00513C70" w:rsidRDefault="00513C70" w:rsidP="002842C2">
      <w:pPr>
        <w:numPr>
          <w:ilvl w:val="0"/>
          <w:numId w:val="18"/>
        </w:numPr>
        <w:tabs>
          <w:tab w:val="num" w:pos="284"/>
        </w:tabs>
        <w:spacing w:line="360" w:lineRule="auto"/>
        <w:ind w:left="284" w:hanging="284"/>
        <w:jc w:val="center"/>
        <w:rPr>
          <w:b/>
          <w:szCs w:val="24"/>
          <w:u w:val="none"/>
          <w:lang w:eastAsia="lv-LV"/>
        </w:rPr>
      </w:pPr>
      <w:r w:rsidRPr="00513C70">
        <w:rPr>
          <w:b/>
          <w:szCs w:val="24"/>
          <w:u w:val="none"/>
          <w:lang w:eastAsia="lv-LV"/>
        </w:rPr>
        <w:t>Nenotikusi izsole</w:t>
      </w:r>
    </w:p>
    <w:p w14:paraId="1FA4F9D9" w14:textId="77777777" w:rsidR="00513C70" w:rsidRPr="00513C70" w:rsidRDefault="00513C70" w:rsidP="002842C2">
      <w:pPr>
        <w:numPr>
          <w:ilvl w:val="1"/>
          <w:numId w:val="18"/>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izsole uzskatāma par nenotikušu: </w:t>
      </w:r>
    </w:p>
    <w:p w14:paraId="1711CF2E"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uz izsoli nav reģistrēts neviens izsoles dalībnieks; </w:t>
      </w:r>
    </w:p>
    <w:p w14:paraId="2145C6EB"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neviens izsoles dalībnieks nav pārsolījis izsoles sākumcenu; </w:t>
      </w:r>
    </w:p>
    <w:p w14:paraId="0CECE97C"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vienīgais izsoles dalībnieks, kurš nosolījis izsolāmo īpašumu, nav parakstījis izsolāmā īpašuma pirkuma līgumu; </w:t>
      </w:r>
    </w:p>
    <w:p w14:paraId="77C5F1CA" w14:textId="77777777" w:rsidR="00513C70" w:rsidRPr="00513C70" w:rsidRDefault="00513C70" w:rsidP="002842C2">
      <w:pPr>
        <w:numPr>
          <w:ilvl w:val="2"/>
          <w:numId w:val="18"/>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neviens no izsoles dalībniekiem, kurš atzīts par nosolītāju, neveic pirkuma maksas samaksu šajos noteikumos norādītajā termiņā.</w:t>
      </w:r>
    </w:p>
    <w:p w14:paraId="7FD9D7FA" w14:textId="77777777" w:rsidR="00513C70" w:rsidRPr="00513C70" w:rsidRDefault="00513C70" w:rsidP="00513C70">
      <w:pPr>
        <w:spacing w:line="360" w:lineRule="auto"/>
        <w:jc w:val="center"/>
        <w:rPr>
          <w:b/>
          <w:bCs/>
          <w:szCs w:val="24"/>
          <w:u w:val="none"/>
        </w:rPr>
      </w:pPr>
      <w:r w:rsidRPr="00513C70">
        <w:rPr>
          <w:b/>
          <w:bCs/>
          <w:szCs w:val="24"/>
          <w:u w:val="none"/>
        </w:rPr>
        <w:t>8. Citi noteikumi</w:t>
      </w:r>
    </w:p>
    <w:p w14:paraId="633F8CED" w14:textId="77777777" w:rsidR="00513C70" w:rsidRPr="00513C70" w:rsidRDefault="00513C70" w:rsidP="009838AF">
      <w:pPr>
        <w:spacing w:line="360" w:lineRule="auto"/>
        <w:ind w:firstLine="567"/>
        <w:jc w:val="both"/>
        <w:rPr>
          <w:szCs w:val="24"/>
          <w:u w:val="none"/>
        </w:rPr>
      </w:pPr>
      <w:r w:rsidRPr="00513C70">
        <w:rPr>
          <w:szCs w:val="24"/>
          <w:u w:val="none"/>
        </w:rPr>
        <w:t xml:space="preserve">8.1. </w:t>
      </w:r>
      <w:r w:rsidRPr="00513C70">
        <w:rPr>
          <w:szCs w:val="24"/>
          <w:u w:val="none"/>
          <w:lang w:eastAsia="lv-LV"/>
        </w:rPr>
        <w:t>Starp izsoles dalībniekiem aizliegta vienošanās, kas varētu ietekmēt izsoles rezultātus un gaitu.</w:t>
      </w:r>
    </w:p>
    <w:p w14:paraId="180E4AB9" w14:textId="77777777" w:rsidR="00513C70" w:rsidRPr="00513C70" w:rsidRDefault="00513C70" w:rsidP="009838AF">
      <w:pPr>
        <w:spacing w:line="360" w:lineRule="auto"/>
        <w:ind w:firstLine="567"/>
        <w:jc w:val="both"/>
        <w:rPr>
          <w:szCs w:val="24"/>
          <w:u w:val="none"/>
          <w:lang w:eastAsia="lv-LV"/>
        </w:rPr>
      </w:pPr>
      <w:r w:rsidRPr="00513C70">
        <w:rPr>
          <w:szCs w:val="24"/>
          <w:u w:val="none"/>
        </w:rPr>
        <w:t xml:space="preserve">8.2. </w:t>
      </w:r>
      <w:r w:rsidRPr="00513C70">
        <w:rPr>
          <w:szCs w:val="24"/>
          <w:u w:val="none"/>
          <w:lang w:eastAsia="lv-LV"/>
        </w:rPr>
        <w:t>Izsoles pretendenti piekrīt, ka Izsoles komisija veic personas datu apstrādi, pārbaudot sniegto ziņu patiesumu.</w:t>
      </w:r>
    </w:p>
    <w:p w14:paraId="775560E3" w14:textId="77777777" w:rsidR="00513C70" w:rsidRPr="00513C70" w:rsidRDefault="00513C70" w:rsidP="009838AF">
      <w:pPr>
        <w:spacing w:line="360" w:lineRule="auto"/>
        <w:ind w:firstLine="567"/>
        <w:jc w:val="both"/>
        <w:rPr>
          <w:szCs w:val="24"/>
          <w:u w:val="none"/>
        </w:rPr>
      </w:pPr>
      <w:r w:rsidRPr="00513C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67EEF4E" w14:textId="77777777" w:rsidR="00203C2F" w:rsidRDefault="00203C2F" w:rsidP="000C7638">
      <w:pPr>
        <w:rPr>
          <w:color w:val="000000" w:themeColor="text1"/>
          <w:szCs w:val="24"/>
          <w:u w:val="none"/>
        </w:rPr>
      </w:pPr>
    </w:p>
    <w:p w14:paraId="4EAF404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3440CAF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“Spārīte 332” pirmās izsoles rīkošanu, noteikumu un sākumcenas apstiprināšanu</w:t>
      </w:r>
    </w:p>
    <w:p w14:paraId="34B6446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F6B473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7BF833C" w14:textId="77777777" w:rsidR="00F77E93" w:rsidRPr="00575A1B" w:rsidRDefault="00F77E93" w:rsidP="00F77E93">
      <w:pPr>
        <w:rPr>
          <w:rFonts w:eastAsia="Calibri"/>
          <w:szCs w:val="24"/>
          <w:u w:val="none"/>
        </w:rPr>
      </w:pPr>
      <w:r>
        <w:rPr>
          <w:rFonts w:eastAsia="Calibri"/>
          <w:szCs w:val="24"/>
          <w:u w:val="none"/>
        </w:rPr>
        <w:t>DEBATĒS PIEDALĀS: nav</w:t>
      </w:r>
    </w:p>
    <w:p w14:paraId="691A6891" w14:textId="77777777" w:rsidR="00F77E93" w:rsidRDefault="00F77E93" w:rsidP="00F77E93">
      <w:pPr>
        <w:rPr>
          <w:rFonts w:eastAsia="Calibri"/>
          <w:color w:val="FF0000"/>
          <w:szCs w:val="24"/>
          <w:u w:val="none"/>
        </w:rPr>
      </w:pPr>
    </w:p>
    <w:p w14:paraId="352A5F5D" w14:textId="77777777" w:rsidR="00F77E93" w:rsidRDefault="00F77E93" w:rsidP="00F77E93">
      <w:pPr>
        <w:spacing w:line="360" w:lineRule="auto"/>
        <w:ind w:firstLine="567"/>
        <w:jc w:val="both"/>
        <w:rPr>
          <w:u w:val="none"/>
        </w:rPr>
      </w:pPr>
      <w:r>
        <w:rPr>
          <w:u w:val="none"/>
        </w:rPr>
        <w:t>Attīstības un tautsaimniecības komiteja atklāti balsojot:</w:t>
      </w:r>
    </w:p>
    <w:p w14:paraId="359940B6" w14:textId="77777777" w:rsidR="00F77E93" w:rsidRDefault="00F77E93" w:rsidP="00F77E93">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 "Nepiedalās" – nav</w:t>
      </w:r>
      <w:r>
        <w:rPr>
          <w:u w:val="none"/>
        </w:rPr>
        <w:t>, NOLEMJ</w:t>
      </w:r>
      <w:r w:rsidRPr="00B24B3A">
        <w:rPr>
          <w:u w:val="none"/>
        </w:rPr>
        <w:t>:</w:t>
      </w:r>
    </w:p>
    <w:p w14:paraId="53545C5C"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E2EB76D"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nekustamā īpašuma Beļavas pagastā ar nosaukumu “Spārīte 332”</w:t>
      </w:r>
      <w:r w:rsidRPr="00513C70">
        <w:rPr>
          <w:b/>
          <w:snapToGrid w:val="0"/>
          <w:szCs w:val="24"/>
          <w:u w:val="none"/>
        </w:rPr>
        <w:t xml:space="preserve"> </w:t>
      </w:r>
      <w:r w:rsidRPr="00513C70">
        <w:rPr>
          <w:b/>
          <w:snapToGrid w:val="0"/>
          <w:szCs w:val="20"/>
          <w:u w:val="none"/>
        </w:rPr>
        <w:t>pirmās izsoles rīkošanu, noteikumu un sākumcenas apstiprināšanu</w:t>
      </w:r>
    </w:p>
    <w:p w14:paraId="313F8F77" w14:textId="77777777" w:rsidR="00513C70" w:rsidRPr="00513C70" w:rsidRDefault="00513C70" w:rsidP="00513C70">
      <w:pPr>
        <w:rPr>
          <w:szCs w:val="24"/>
          <w:u w:val="none"/>
          <w:lang w:eastAsia="lv-LV"/>
        </w:rPr>
      </w:pPr>
    </w:p>
    <w:p w14:paraId="6E6F8AEA"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25.maijā pieņēma lēmumu Nr. GND/2023/505 “Par nekustamā īpašuma Beļavas pagastā ar nosaukumu “Spārīte 332” atsavināšanu” (protokols Nr. 8; 51.p.), ar kuru nolēma nodot atsavināšanai atklātā mutiskā izsolē ar augšupejošu soli nekustamo īpašumu Beļavas pagastā ar nosaukumu “Spārīte 332”, kadastra numurs 5044 014 0403, un uzdeva Gulbenes novada domes Īpašuma novērtēšanas un izsoļu komisijai organizēt nekustamā īpašuma novērtēšanu un nosacītās cenas noteikšanu un iesniegt to apstiprināšanai Gulbenes novada domes sēdē.</w:t>
      </w:r>
    </w:p>
    <w:p w14:paraId="4831262C"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LV–4601, sastādīja atskaiti (saņemta Gulbenes novada pašvaldībā 2023.gada 22.jūnijā un reģistrēta ar Nr. GND/4.18/23/1814-D) par nekustamā īpašuma Beļavas pagastā ar nosaukumu “Spārīte 332”, kadastra numurs 5044 014 0403, tirgus vērtību.</w:t>
      </w:r>
    </w:p>
    <w:p w14:paraId="209246DE"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13C70">
        <w:rPr>
          <w:rFonts w:ascii="Arial" w:hAnsi="Arial" w:cs="Arial"/>
          <w:sz w:val="22"/>
          <w:u w:val="none"/>
          <w:lang w:eastAsia="lv-LV"/>
        </w:rPr>
        <w:t xml:space="preserve"> </w:t>
      </w:r>
      <w:r w:rsidRPr="00513C70">
        <w:rPr>
          <w:szCs w:val="24"/>
          <w:u w:val="none"/>
          <w:lang w:eastAsia="lv-LV"/>
        </w:rPr>
        <w:t>un Attīstības un tautsaimniecības komitejas ieteikumu, atklāti balsojot: PAR – ___; PRET - ___; ATTURAS - ___, Gulbenes novada dome NOLEMJ:</w:t>
      </w:r>
    </w:p>
    <w:p w14:paraId="26B5872B" w14:textId="19C2A4D7" w:rsidR="00513C70" w:rsidRPr="009838AF" w:rsidRDefault="00513C70" w:rsidP="009838AF">
      <w:pPr>
        <w:pStyle w:val="Sarakstarindkopa"/>
        <w:numPr>
          <w:ilvl w:val="3"/>
          <w:numId w:val="16"/>
        </w:numPr>
        <w:tabs>
          <w:tab w:val="left" w:pos="851"/>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RĪKOT Gulbenes novada pašvaldībai piederošā nekustamā īpašuma Beļavas pagastā ar nosaukumu “Spārīte 332”, kadastra numurs 5044 014 0403, kas sastāv no zemes vienības ar kadastra apzīmējumu 5044 014 0403, 0,07 ha platībā, pirmo izsoli.</w:t>
      </w:r>
    </w:p>
    <w:p w14:paraId="1D0F5244"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 xml:space="preserve">2. APSTIPRINĀT Gulbenes novada pašvaldībai piederošā nekustamā īpašuma Beļavas pagastā ar nosaukumu “Spārīte 332”, kadastra numurs 5044 014 0403, pirmās izsoles sākumcenu 1200 EUR (viens tūkstotis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6FD3C5C7"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3. APSTIPRINĀT Gulbenes novada pašvaldībai piederošā nekustamā īpašuma Beļavas pagastā ar nosaukumu “Spārīte 332”, kadastra numurs 5044 014 0403, pirmās izsoles noteikumus (Pielikums), kas ir šī lēmuma neatņemama sastāvdaļa.</w:t>
      </w:r>
    </w:p>
    <w:p w14:paraId="2A5763A6"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lastRenderedPageBreak/>
        <w:t>4. UZDOT Gulbenes novada domes Īpašuma novērtēšanas un izsoļu komisijai organizēt Gulbenes novada pašvaldībai piederošā nekustamā īpašuma Beļavas pagastā ar nosaukumu “Spārīte 332”, kadastra numurs 5044 014 0403, pirmo izsoli.</w:t>
      </w:r>
    </w:p>
    <w:p w14:paraId="02A2A154" w14:textId="77777777" w:rsidR="00513C70" w:rsidRPr="00513C70" w:rsidRDefault="00513C70" w:rsidP="00513C70">
      <w:pPr>
        <w:jc w:val="right"/>
        <w:rPr>
          <w:szCs w:val="24"/>
          <w:u w:val="none"/>
          <w:lang w:eastAsia="lv-LV"/>
        </w:rPr>
      </w:pPr>
      <w:r w:rsidRPr="00513C70">
        <w:rPr>
          <w:szCs w:val="24"/>
          <w:u w:val="none"/>
          <w:lang w:eastAsia="lv-LV"/>
        </w:rPr>
        <w:t>Pielikums 26.10.2023. Gulbenes novada domes lēmumam Nr. GND/2023/__</w:t>
      </w:r>
    </w:p>
    <w:p w14:paraId="3413B2C3" w14:textId="77777777" w:rsidR="00513C70" w:rsidRPr="00513C70" w:rsidRDefault="00513C70" w:rsidP="00513C70">
      <w:pPr>
        <w:jc w:val="right"/>
        <w:rPr>
          <w:szCs w:val="24"/>
          <w:u w:val="none"/>
          <w:lang w:eastAsia="lv-LV"/>
        </w:rPr>
      </w:pPr>
    </w:p>
    <w:p w14:paraId="72BDB2DD"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nekustamā īpašuma – </w:t>
      </w:r>
    </w:p>
    <w:p w14:paraId="7283B8D3"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beļavas pagastā ar nosaukumu “spārīte 332”, </w:t>
      </w:r>
    </w:p>
    <w:p w14:paraId="42567043" w14:textId="77777777" w:rsidR="00513C70" w:rsidRPr="00513C70" w:rsidRDefault="00513C70" w:rsidP="00513C70">
      <w:pPr>
        <w:jc w:val="center"/>
        <w:rPr>
          <w:b/>
          <w:szCs w:val="24"/>
          <w:u w:val="none"/>
          <w:lang w:eastAsia="lv-LV"/>
        </w:rPr>
      </w:pPr>
      <w:r w:rsidRPr="00513C70">
        <w:rPr>
          <w:b/>
          <w:szCs w:val="24"/>
          <w:u w:val="none"/>
          <w:lang w:eastAsia="lv-LV"/>
        </w:rPr>
        <w:t>PIRMĀS IZSOLES NOTEIKUMI</w:t>
      </w:r>
    </w:p>
    <w:p w14:paraId="091D8CB1" w14:textId="77777777" w:rsidR="00513C70" w:rsidRPr="00513C70" w:rsidRDefault="00513C70" w:rsidP="00513C70">
      <w:pPr>
        <w:tabs>
          <w:tab w:val="left" w:pos="0"/>
          <w:tab w:val="left" w:pos="426"/>
        </w:tabs>
        <w:ind w:right="43" w:firstLine="284"/>
        <w:jc w:val="center"/>
        <w:rPr>
          <w:b/>
          <w:bCs/>
          <w:szCs w:val="24"/>
          <w:u w:val="none"/>
        </w:rPr>
      </w:pPr>
    </w:p>
    <w:p w14:paraId="4DAB0751" w14:textId="77777777" w:rsidR="00513C70" w:rsidRPr="00513C70" w:rsidRDefault="00513C70" w:rsidP="009838AF">
      <w:pPr>
        <w:widowControl w:val="0"/>
        <w:tabs>
          <w:tab w:val="left" w:pos="0"/>
          <w:tab w:val="left" w:pos="426"/>
          <w:tab w:val="left" w:pos="709"/>
        </w:tabs>
        <w:spacing w:line="360" w:lineRule="auto"/>
        <w:ind w:right="43"/>
        <w:jc w:val="center"/>
        <w:rPr>
          <w:b/>
          <w:szCs w:val="24"/>
          <w:u w:val="none"/>
        </w:rPr>
      </w:pPr>
      <w:r w:rsidRPr="00513C70">
        <w:rPr>
          <w:b/>
          <w:szCs w:val="24"/>
          <w:u w:val="none"/>
        </w:rPr>
        <w:t>1. Vispārīgie noteikumi</w:t>
      </w:r>
    </w:p>
    <w:p w14:paraId="35447DED" w14:textId="77777777" w:rsidR="00513C70" w:rsidRPr="00513C70" w:rsidRDefault="00513C70" w:rsidP="00C905ED">
      <w:pPr>
        <w:widowControl w:val="0"/>
        <w:spacing w:line="360" w:lineRule="auto"/>
        <w:ind w:right="-1" w:firstLine="567"/>
        <w:jc w:val="both"/>
        <w:rPr>
          <w:color w:val="000000"/>
          <w:szCs w:val="24"/>
          <w:u w:val="none"/>
          <w:lang w:eastAsia="lv-LV"/>
        </w:rPr>
      </w:pPr>
      <w:r w:rsidRPr="00513C70">
        <w:rPr>
          <w:szCs w:val="24"/>
          <w:u w:val="none"/>
        </w:rPr>
        <w:t xml:space="preserve">1.1. </w:t>
      </w:r>
      <w:r w:rsidRPr="00513C70">
        <w:rPr>
          <w:color w:val="000000"/>
          <w:szCs w:val="24"/>
          <w:u w:val="none"/>
          <w:lang w:eastAsia="lv-LV"/>
        </w:rPr>
        <w:t xml:space="preserve">Šie noteikumi nosaka kārtību, kādā tiek rīkota pirmā mutiskā atklātā izsole ar augšupejošu soli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nekustamā īpašuma </w:t>
      </w:r>
      <w:r w:rsidRPr="00513C70">
        <w:rPr>
          <w:rFonts w:eastAsia="SimSun" w:cs="Mangal"/>
          <w:color w:val="00000A"/>
          <w:szCs w:val="24"/>
          <w:u w:val="none"/>
          <w:lang w:eastAsia="zh-CN" w:bidi="hi-IN"/>
        </w:rPr>
        <w:t>Beļavas pagastā ar nosaukumu “Spārīte 332”, kadastra numurs 5044 014 0403</w:t>
      </w:r>
      <w:r w:rsidRPr="00513C70">
        <w:rPr>
          <w:szCs w:val="24"/>
          <w:u w:val="none"/>
          <w:lang w:eastAsia="lv-LV"/>
        </w:rPr>
        <w:t xml:space="preserve">, </w:t>
      </w:r>
      <w:r w:rsidRPr="00513C70">
        <w:rPr>
          <w:color w:val="000000"/>
          <w:szCs w:val="24"/>
          <w:u w:val="none"/>
          <w:lang w:eastAsia="lv-LV"/>
        </w:rPr>
        <w:t xml:space="preserve">(turpmāk – Objekts) pircēja noteikšanai. </w:t>
      </w:r>
    </w:p>
    <w:p w14:paraId="1F9FBC39" w14:textId="77777777" w:rsidR="00513C70" w:rsidRPr="00513C70" w:rsidRDefault="00513C70" w:rsidP="00C905ED">
      <w:pPr>
        <w:spacing w:line="360" w:lineRule="auto"/>
        <w:ind w:right="-1" w:firstLine="567"/>
        <w:jc w:val="both"/>
        <w:rPr>
          <w:szCs w:val="24"/>
          <w:u w:val="none"/>
          <w:lang w:eastAsia="lv-LV"/>
        </w:rPr>
      </w:pPr>
      <w:r w:rsidRPr="00513C70">
        <w:rPr>
          <w:color w:val="000000"/>
          <w:szCs w:val="24"/>
          <w:u w:val="none"/>
          <w:lang w:eastAsia="lv-LV"/>
        </w:rPr>
        <w:t>1.2. I</w:t>
      </w:r>
      <w:r w:rsidRPr="00513C70">
        <w:rPr>
          <w:szCs w:val="24"/>
          <w:u w:val="none"/>
          <w:lang w:eastAsia="lv-LV"/>
        </w:rPr>
        <w:t>zsole notiek ievērojot Pašvaldību likumu, Publiskas personas mantas atsavināšanas likumu un šos izsoles noteikumus.</w:t>
      </w:r>
    </w:p>
    <w:p w14:paraId="4E04A95A" w14:textId="77777777" w:rsidR="00513C70" w:rsidRPr="00513C70" w:rsidRDefault="00513C70" w:rsidP="00C905ED">
      <w:pPr>
        <w:spacing w:line="360" w:lineRule="auto"/>
        <w:ind w:right="-1" w:firstLine="567"/>
        <w:jc w:val="both"/>
        <w:rPr>
          <w:color w:val="000000"/>
          <w:szCs w:val="24"/>
          <w:u w:val="none"/>
          <w:lang w:val="da-DK" w:eastAsia="lv-LV"/>
        </w:rPr>
      </w:pPr>
      <w:r w:rsidRPr="00513C70">
        <w:rPr>
          <w:color w:val="000000"/>
          <w:szCs w:val="24"/>
          <w:u w:val="none"/>
          <w:lang w:eastAsia="lv-LV"/>
        </w:rPr>
        <w:t>1.3. Objekta izsoli rīko Gulbenes novada domes izveidotā Īpašuma novērtēšanas un izsoļu komisija</w:t>
      </w:r>
      <w:r w:rsidRPr="00513C70">
        <w:rPr>
          <w:szCs w:val="24"/>
          <w:u w:val="none"/>
          <w:lang w:eastAsia="lv-LV"/>
        </w:rPr>
        <w:t xml:space="preserve"> (turpmāk – Izsoles komisija).</w:t>
      </w:r>
    </w:p>
    <w:p w14:paraId="23E1C8F3" w14:textId="77777777" w:rsidR="00513C70" w:rsidRPr="00513C70" w:rsidRDefault="00513C70" w:rsidP="00C905ED">
      <w:pPr>
        <w:spacing w:line="360" w:lineRule="auto"/>
        <w:ind w:firstLine="567"/>
        <w:jc w:val="both"/>
        <w:rPr>
          <w:szCs w:val="24"/>
          <w:u w:val="none"/>
        </w:rPr>
      </w:pPr>
      <w:r w:rsidRPr="00513C70">
        <w:rPr>
          <w:szCs w:val="24"/>
          <w:u w:val="none"/>
        </w:rPr>
        <w:t>1.4. Ziņas par izsolē atsavināmo Objektu:</w:t>
      </w:r>
    </w:p>
    <w:p w14:paraId="27E6D14B"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1.4.1.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 xml:space="preserve">nekustamais īpašums </w:t>
      </w:r>
      <w:r w:rsidRPr="00513C70">
        <w:rPr>
          <w:rFonts w:eastAsia="SimSun" w:cs="Mangal"/>
          <w:color w:val="00000A"/>
          <w:szCs w:val="24"/>
          <w:u w:val="none"/>
          <w:lang w:eastAsia="zh-CN" w:bidi="hi-IN"/>
        </w:rPr>
        <w:t>Beļavas pagastā ar nosaukumu “Spārīte 332”, kadastra numurs 5044 014 0403, kas sastāv no zemes vienības ar kadastra apzīmējumu 5044 014 0403, 0,07 ha platībā</w:t>
      </w:r>
      <w:r w:rsidRPr="00513C70">
        <w:rPr>
          <w:szCs w:val="24"/>
          <w:u w:val="none"/>
          <w:lang w:eastAsia="lv-LV"/>
        </w:rPr>
        <w:t>.</w:t>
      </w:r>
      <w:r w:rsidRPr="00513C70">
        <w:rPr>
          <w:szCs w:val="24"/>
          <w:u w:val="none"/>
        </w:rPr>
        <w:t xml:space="preserve"> Piekļūšana pie zemes vienības no valsts reģionālā autoceļa P35 Gulbene – Balvi – Viļaka – Krievijas robeža (Vientuļi) caur zemes vienībām ar kadastra apzīmējumiem 5044 014 0553, 5044 014 0434, 5044 014 0432, 5044 014 0554, 5044 014 0409, 5044 014 0408, 5044 014 0410, 5044 014 0407, 5044 014 0411, 5044 014 0406, 5044 014 0412, 5044 014 0103,</w:t>
      </w:r>
      <w:r w:rsidRPr="00513C70">
        <w:rPr>
          <w:rFonts w:ascii="Arial" w:hAnsi="Arial" w:cs="Arial"/>
          <w:sz w:val="22"/>
          <w:u w:val="none"/>
          <w:lang w:eastAsia="lv-LV"/>
        </w:rPr>
        <w:t xml:space="preserve"> </w:t>
      </w:r>
      <w:r w:rsidRPr="00513C70">
        <w:rPr>
          <w:szCs w:val="24"/>
          <w:u w:val="none"/>
        </w:rPr>
        <w:t>5044 014 0414, 5044 014 0413, 5044 014 0416, 5044 014 0404.</w:t>
      </w:r>
    </w:p>
    <w:p w14:paraId="5CF7FADE" w14:textId="77777777" w:rsidR="00513C70" w:rsidRPr="00513C70" w:rsidRDefault="00513C70" w:rsidP="00C905ED">
      <w:pPr>
        <w:spacing w:line="360" w:lineRule="auto"/>
        <w:ind w:right="43" w:firstLine="567"/>
        <w:jc w:val="both"/>
        <w:rPr>
          <w:szCs w:val="24"/>
          <w:u w:val="none"/>
        </w:rPr>
      </w:pPr>
      <w:r w:rsidRPr="00513C70">
        <w:rPr>
          <w:szCs w:val="24"/>
          <w:u w:val="none"/>
        </w:rPr>
        <w:t>1.4.2.</w:t>
      </w:r>
      <w:r w:rsidRPr="00513C70">
        <w:rPr>
          <w:color w:val="000000"/>
          <w:szCs w:val="24"/>
          <w:u w:val="none"/>
          <w:lang w:eastAsia="lv-LV"/>
        </w:rPr>
        <w:t xml:space="preserve"> Objekts ir Gulbenes novada pašvaldības īpašums. Tas reģistrēts Beļavas pagasta zemesgrāmatas nodalījumā Nr. 100000684596.</w:t>
      </w:r>
    </w:p>
    <w:p w14:paraId="30600193"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1.4.3. </w:t>
      </w:r>
      <w:r w:rsidRPr="00513C70">
        <w:rPr>
          <w:szCs w:val="24"/>
          <w:u w:val="none"/>
          <w:lang w:eastAsia="lv-LV"/>
        </w:rPr>
        <w:t>Pirmpirkuma tiesības uz Objekta iegādi nav</w:t>
      </w:r>
      <w:r w:rsidRPr="00513C70">
        <w:rPr>
          <w:szCs w:val="24"/>
          <w:u w:val="none"/>
        </w:rPr>
        <w:t>.</w:t>
      </w:r>
    </w:p>
    <w:p w14:paraId="6E291F98" w14:textId="77777777" w:rsidR="00513C70" w:rsidRPr="00513C70" w:rsidRDefault="00513C70" w:rsidP="00C905ED">
      <w:pPr>
        <w:spacing w:line="360" w:lineRule="auto"/>
        <w:ind w:right="43" w:firstLine="567"/>
        <w:jc w:val="both"/>
        <w:rPr>
          <w:szCs w:val="24"/>
          <w:u w:val="none"/>
        </w:rPr>
      </w:pPr>
      <w:r w:rsidRPr="00513C70">
        <w:rPr>
          <w:szCs w:val="24"/>
          <w:u w:val="none"/>
        </w:rPr>
        <w:t>1.4.4. Par zemes vienību Gulbenes novada pašvaldība 2020.gada 17.decembrī ir noslēgusi zemes nomas līgumu Nr. BE/9.3/20/108 ar fizisku personu uz laiku līdz 2025.gada 31.decembrim. Zemes nomas līgums nav reģistrēts Zemesgrāmatā.</w:t>
      </w:r>
    </w:p>
    <w:p w14:paraId="3AADF717"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1.5. Sludinājums </w:t>
      </w:r>
      <w:r w:rsidRPr="00513C70">
        <w:rPr>
          <w:bCs/>
          <w:szCs w:val="24"/>
          <w:u w:val="none"/>
        </w:rPr>
        <w:t xml:space="preserve">par Objekta </w:t>
      </w:r>
      <w:r w:rsidRPr="00513C70">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9" w:history="1">
        <w:r w:rsidRPr="00513C70">
          <w:rPr>
            <w:rFonts w:cs="Arial"/>
            <w:color w:val="0563C1"/>
            <w:szCs w:val="24"/>
            <w:lang w:eastAsia="lv-LV"/>
          </w:rPr>
          <w:t>www.gulbene.lv</w:t>
        </w:r>
      </w:hyperlink>
      <w:r w:rsidRPr="00513C70">
        <w:rPr>
          <w:szCs w:val="24"/>
          <w:u w:val="none"/>
        </w:rPr>
        <w:t>.</w:t>
      </w:r>
    </w:p>
    <w:p w14:paraId="3EED0459" w14:textId="77777777" w:rsidR="00513C70" w:rsidRPr="00513C70" w:rsidRDefault="00513C70" w:rsidP="00C905ED">
      <w:pPr>
        <w:keepLines/>
        <w:spacing w:line="360" w:lineRule="auto"/>
        <w:ind w:right="43" w:firstLine="567"/>
        <w:jc w:val="both"/>
        <w:rPr>
          <w:szCs w:val="24"/>
          <w:u w:val="none"/>
          <w:lang w:eastAsia="lv-LV"/>
        </w:rPr>
      </w:pPr>
      <w:r w:rsidRPr="00513C70">
        <w:rPr>
          <w:szCs w:val="24"/>
          <w:u w:val="none"/>
        </w:rPr>
        <w:t xml:space="preserve">1.6. </w:t>
      </w:r>
      <w:r w:rsidRPr="00513C70">
        <w:rPr>
          <w:szCs w:val="24"/>
          <w:u w:val="none"/>
          <w:lang w:eastAsia="lv-LV"/>
        </w:rPr>
        <w:t xml:space="preserve">Ar izsoles noteikumiem var iepazīties Gulbenes novada pašvaldības tīmekļa vietnē </w:t>
      </w:r>
      <w:hyperlink r:id="rId30" w:history="1">
        <w:r w:rsidRPr="00513C70">
          <w:rPr>
            <w:rFonts w:cs="Arial"/>
            <w:color w:val="0563C1"/>
            <w:szCs w:val="24"/>
            <w:lang w:eastAsia="lv-LV"/>
          </w:rPr>
          <w:t>www.gulbene.lv</w:t>
        </w:r>
      </w:hyperlink>
      <w:r w:rsidRPr="00513C70">
        <w:rPr>
          <w:szCs w:val="24"/>
          <w:u w:val="none"/>
          <w:lang w:eastAsia="lv-LV"/>
        </w:rPr>
        <w:t>.</w:t>
      </w:r>
    </w:p>
    <w:p w14:paraId="25CC9FC1" w14:textId="77777777" w:rsidR="00513C70" w:rsidRPr="00513C70" w:rsidRDefault="00513C70" w:rsidP="00C905ED">
      <w:pPr>
        <w:keepLines/>
        <w:spacing w:line="360" w:lineRule="auto"/>
        <w:ind w:right="43" w:firstLine="567"/>
        <w:jc w:val="both"/>
        <w:rPr>
          <w:szCs w:val="24"/>
          <w:u w:val="none"/>
        </w:rPr>
      </w:pPr>
      <w:r w:rsidRPr="00513C70">
        <w:rPr>
          <w:szCs w:val="24"/>
          <w:u w:val="none"/>
          <w:lang w:eastAsia="lv-LV"/>
        </w:rPr>
        <w:lastRenderedPageBreak/>
        <w:t xml:space="preserve">1.7. </w:t>
      </w:r>
      <w:r w:rsidRPr="00513C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1" w:history="1">
        <w:r w:rsidRPr="00513C70">
          <w:rPr>
            <w:rFonts w:cs="Arial"/>
            <w:color w:val="0563C1"/>
            <w:szCs w:val="24"/>
          </w:rPr>
          <w:t>dome@gulbene.lv</w:t>
        </w:r>
      </w:hyperlink>
      <w:r w:rsidRPr="00513C70">
        <w:rPr>
          <w:szCs w:val="24"/>
          <w:u w:val="none"/>
        </w:rPr>
        <w:t xml:space="preserve">, </w:t>
      </w:r>
      <w:r w:rsidRPr="00513C70">
        <w:rPr>
          <w:szCs w:val="24"/>
          <w:u w:val="none"/>
          <w:lang w:eastAsia="lv-LV"/>
        </w:rPr>
        <w:t>pa tālruni 64497603 (Gulbenes novada Beļavas pagasta pārvalde)</w:t>
      </w:r>
      <w:r w:rsidRPr="00513C70">
        <w:rPr>
          <w:bCs/>
          <w:szCs w:val="24"/>
          <w:u w:val="none"/>
          <w:lang w:eastAsia="lv-LV"/>
        </w:rPr>
        <w:t>.</w:t>
      </w:r>
    </w:p>
    <w:p w14:paraId="3619654A" w14:textId="77777777" w:rsidR="00513C70" w:rsidRPr="00513C70" w:rsidRDefault="00513C70" w:rsidP="00513C70">
      <w:pPr>
        <w:shd w:val="clear" w:color="auto" w:fill="FFFFFF"/>
        <w:tabs>
          <w:tab w:val="left" w:pos="720"/>
        </w:tabs>
        <w:spacing w:before="10" w:line="360" w:lineRule="auto"/>
        <w:jc w:val="center"/>
        <w:rPr>
          <w:b/>
          <w:szCs w:val="24"/>
          <w:u w:val="none"/>
        </w:rPr>
      </w:pPr>
      <w:r w:rsidRPr="00513C70">
        <w:rPr>
          <w:b/>
          <w:szCs w:val="24"/>
          <w:u w:val="none"/>
        </w:rPr>
        <w:t>2. Izsoles veids, maksājumi un samaksas kārtība</w:t>
      </w:r>
    </w:p>
    <w:p w14:paraId="074F87E0"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2.1. Objekta atsavināšanas veids ir mutiska atklāta izsole ar augšupejošu soli.</w:t>
      </w:r>
    </w:p>
    <w:p w14:paraId="111C5480"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 xml:space="preserve">2.2. Maksāšanas līdzekļi – 100% </w:t>
      </w:r>
      <w:proofErr w:type="spellStart"/>
      <w:r w:rsidRPr="00513C70">
        <w:rPr>
          <w:bCs/>
          <w:i/>
          <w:szCs w:val="24"/>
          <w:u w:val="none"/>
        </w:rPr>
        <w:t>euro</w:t>
      </w:r>
      <w:proofErr w:type="spellEnd"/>
      <w:r w:rsidRPr="00513C70">
        <w:rPr>
          <w:bCs/>
          <w:szCs w:val="24"/>
          <w:u w:val="none"/>
        </w:rPr>
        <w:t>.</w:t>
      </w:r>
    </w:p>
    <w:p w14:paraId="06E267DA" w14:textId="77777777" w:rsidR="00513C70" w:rsidRPr="00513C70" w:rsidRDefault="00513C70" w:rsidP="00C905ED">
      <w:pPr>
        <w:spacing w:line="360" w:lineRule="auto"/>
        <w:ind w:right="43" w:firstLine="567"/>
        <w:jc w:val="both"/>
        <w:rPr>
          <w:szCs w:val="24"/>
          <w:u w:val="none"/>
        </w:rPr>
      </w:pPr>
      <w:r w:rsidRPr="00513C70">
        <w:rPr>
          <w:bCs/>
          <w:szCs w:val="24"/>
          <w:u w:val="none"/>
        </w:rPr>
        <w:t xml:space="preserve">2.3. </w:t>
      </w:r>
      <w:r w:rsidRPr="00513C70">
        <w:rPr>
          <w:szCs w:val="24"/>
          <w:u w:val="none"/>
        </w:rPr>
        <w:t xml:space="preserve">Objekta izsoles nosacītā cena (izsoles sākumcena) </w:t>
      </w:r>
      <w:r w:rsidRPr="00513C70">
        <w:rPr>
          <w:szCs w:val="24"/>
          <w:u w:val="none"/>
          <w:lang w:eastAsia="lv-LV"/>
        </w:rPr>
        <w:t xml:space="preserve">1200 EUR (viens tūkstotis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36B6D643" w14:textId="77777777" w:rsidR="00513C70" w:rsidRPr="00513C70" w:rsidRDefault="00513C70" w:rsidP="00C905ED">
      <w:pPr>
        <w:spacing w:line="360" w:lineRule="auto"/>
        <w:ind w:firstLine="567"/>
        <w:jc w:val="both"/>
        <w:rPr>
          <w:szCs w:val="24"/>
          <w:u w:val="none"/>
        </w:rPr>
      </w:pPr>
      <w:r w:rsidRPr="00513C70">
        <w:rPr>
          <w:szCs w:val="24"/>
          <w:u w:val="none"/>
        </w:rPr>
        <w:t xml:space="preserve">2.4. </w:t>
      </w: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120 EUR (viens simts divdesmit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color w:val="000000"/>
          <w:szCs w:val="24"/>
          <w:u w:val="none"/>
        </w:rPr>
        <w:t xml:space="preserve"> </w:t>
      </w:r>
      <w:r w:rsidRPr="00513C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“Nekustamā īpašuma </w:t>
      </w:r>
      <w:r w:rsidRPr="00513C70">
        <w:rPr>
          <w:rFonts w:eastAsia="SimSun" w:cs="Mangal"/>
          <w:color w:val="00000A"/>
          <w:szCs w:val="24"/>
          <w:u w:val="none"/>
          <w:lang w:eastAsia="zh-CN" w:bidi="hi-IN"/>
        </w:rPr>
        <w:t>Beļavas pagastā ar nosaukumu “Spārīte 332”</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ja attiecīgā naudas summa ir saņemta norādītajā bankas kontā</w:t>
      </w:r>
      <w:r w:rsidRPr="00513C70">
        <w:rPr>
          <w:szCs w:val="24"/>
          <w:u w:val="none"/>
        </w:rPr>
        <w:t>.</w:t>
      </w:r>
    </w:p>
    <w:p w14:paraId="1F46876F" w14:textId="77777777" w:rsidR="00513C70" w:rsidRPr="00513C70" w:rsidRDefault="00513C70" w:rsidP="00C905ED">
      <w:pPr>
        <w:spacing w:line="360" w:lineRule="auto"/>
        <w:ind w:firstLine="567"/>
        <w:jc w:val="both"/>
        <w:rPr>
          <w:color w:val="000000"/>
          <w:szCs w:val="24"/>
          <w:u w:val="none"/>
        </w:rPr>
      </w:pPr>
      <w:r w:rsidRPr="00513C70">
        <w:rPr>
          <w:szCs w:val="24"/>
          <w:u w:val="none"/>
        </w:rPr>
        <w:t xml:space="preserve">2.5. </w:t>
      </w:r>
      <w:r w:rsidRPr="00513C70">
        <w:rPr>
          <w:bCs/>
          <w:szCs w:val="24"/>
          <w:u w:val="none"/>
        </w:rPr>
        <w:t xml:space="preserve">Objekta izsoles solis tiek noteikts </w:t>
      </w:r>
      <w:r w:rsidRPr="00513C70">
        <w:rPr>
          <w:szCs w:val="24"/>
          <w:u w:val="none"/>
          <w:lang w:eastAsia="lv-LV"/>
        </w:rPr>
        <w:t>5% apmērā no sākumcenas, t.i., 60</w:t>
      </w:r>
      <w:r w:rsidRPr="00513C70">
        <w:rPr>
          <w:rFonts w:eastAsia="Calibri"/>
          <w:szCs w:val="24"/>
          <w:u w:val="none"/>
        </w:rPr>
        <w:t xml:space="preserve"> EUR</w:t>
      </w:r>
      <w:r w:rsidRPr="00513C70">
        <w:rPr>
          <w:szCs w:val="24"/>
          <w:u w:val="none"/>
          <w:lang w:eastAsia="lv-LV"/>
        </w:rPr>
        <w:t xml:space="preserve"> (sešdesmit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6FC65E8D" w14:textId="77777777" w:rsidR="00513C70" w:rsidRPr="00513C70" w:rsidRDefault="00513C70" w:rsidP="00C905ED">
      <w:pPr>
        <w:spacing w:line="360" w:lineRule="auto"/>
        <w:ind w:firstLine="567"/>
        <w:jc w:val="both"/>
        <w:rPr>
          <w:color w:val="000000"/>
          <w:szCs w:val="24"/>
          <w:u w:val="none"/>
        </w:rPr>
      </w:pPr>
      <w:r w:rsidRPr="00513C70">
        <w:rPr>
          <w:color w:val="000000"/>
          <w:szCs w:val="24"/>
          <w:u w:val="none"/>
        </w:rPr>
        <w:t xml:space="preserve">2.6. Nosolītā augstākā </w:t>
      </w:r>
      <w:r w:rsidRPr="00513C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13C70">
        <w:rPr>
          <w:color w:val="000000"/>
          <w:szCs w:val="24"/>
          <w:u w:val="none"/>
          <w:lang w:eastAsia="lv-LV"/>
        </w:rPr>
        <w:t>ar atzīmi “</w:t>
      </w:r>
      <w:r w:rsidRPr="00513C70">
        <w:rPr>
          <w:szCs w:val="24"/>
          <w:u w:val="none"/>
        </w:rPr>
        <w:t xml:space="preserve">Nekustamā īpašuma </w:t>
      </w:r>
      <w:r w:rsidRPr="00513C70">
        <w:rPr>
          <w:rFonts w:eastAsia="SimSun" w:cs="Mangal"/>
          <w:color w:val="00000A"/>
          <w:szCs w:val="24"/>
          <w:u w:val="none"/>
          <w:lang w:eastAsia="zh-CN" w:bidi="hi-IN"/>
        </w:rPr>
        <w:t>Beļavas pagastā ar nosaukumu “Spārīte 332</w:t>
      </w:r>
      <w:r w:rsidRPr="00513C70">
        <w:rPr>
          <w:szCs w:val="24"/>
          <w:u w:val="none"/>
          <w:lang w:eastAsia="lv-LV"/>
        </w:rPr>
        <w:t xml:space="preserve">” </w:t>
      </w:r>
      <w:r w:rsidRPr="00513C70">
        <w:rPr>
          <w:color w:val="000000"/>
          <w:szCs w:val="24"/>
          <w:u w:val="none"/>
          <w:lang w:eastAsia="lv-LV"/>
        </w:rPr>
        <w:t>pirkuma maksa”.</w:t>
      </w:r>
    </w:p>
    <w:p w14:paraId="28262E07" w14:textId="6162E5BE" w:rsidR="00513C70" w:rsidRPr="00513C70" w:rsidRDefault="009838AF" w:rsidP="009838AF">
      <w:pPr>
        <w:keepNext/>
        <w:spacing w:line="360" w:lineRule="auto"/>
        <w:ind w:left="567"/>
        <w:jc w:val="center"/>
        <w:outlineLvl w:val="0"/>
        <w:rPr>
          <w:b/>
          <w:szCs w:val="24"/>
          <w:u w:val="none"/>
        </w:rPr>
      </w:pPr>
      <w:r>
        <w:rPr>
          <w:b/>
          <w:bCs/>
          <w:kern w:val="32"/>
          <w:szCs w:val="24"/>
          <w:u w:val="none"/>
        </w:rPr>
        <w:t>3.</w:t>
      </w:r>
      <w:r w:rsidR="00513C70" w:rsidRPr="00513C70">
        <w:rPr>
          <w:b/>
          <w:bCs/>
          <w:kern w:val="32"/>
          <w:szCs w:val="24"/>
          <w:u w:val="none"/>
        </w:rPr>
        <w:t>Izsoles dalībnieki</w:t>
      </w:r>
    </w:p>
    <w:p w14:paraId="5BC07E1C" w14:textId="2EE7796F" w:rsidR="00513C70" w:rsidRPr="009838AF" w:rsidRDefault="00513C70" w:rsidP="009838AF">
      <w:pPr>
        <w:pStyle w:val="Sarakstarindkopa"/>
        <w:numPr>
          <w:ilvl w:val="1"/>
          <w:numId w:val="19"/>
        </w:numPr>
        <w:tabs>
          <w:tab w:val="num" w:pos="567"/>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 xml:space="preserve">Par izsoles dalībnieku var kļūt jebkura fiziska vai juridiska persona, </w:t>
      </w:r>
      <w:r w:rsidRPr="009838AF">
        <w:rPr>
          <w:rFonts w:ascii="Times New Roman" w:hAnsi="Times New Roman" w:cs="Times New Roman"/>
          <w:color w:val="000000"/>
          <w:sz w:val="24"/>
          <w:szCs w:val="24"/>
        </w:rPr>
        <w:t>kura atbilst likuma “Par zemes privatizāciju lauku apvidos” 28.pantā izvirzītajām prasībām darījuma subjektam</w:t>
      </w:r>
      <w:r w:rsidRPr="009838AF">
        <w:rPr>
          <w:rFonts w:ascii="Times New Roman" w:hAnsi="Times New Roman" w:cs="Times New Roman"/>
          <w:sz w:val="24"/>
          <w:szCs w:val="24"/>
        </w:rPr>
        <w:t xml:space="preserve">, kura līdz reģistrācijas brīdim ir iemaksājusi šo noteikumu 2.4.punktā noteikto nodrošinājumu, izsoles noteikumos </w:t>
      </w:r>
      <w:r w:rsidRPr="009838AF">
        <w:rPr>
          <w:rFonts w:ascii="Times New Roman" w:hAnsi="Times New Roman" w:cs="Times New Roman"/>
          <w:color w:val="000000"/>
          <w:sz w:val="24"/>
          <w:szCs w:val="24"/>
        </w:rPr>
        <w:t xml:space="preserve">noteiktajā termiņā iesniegusi pieteikumu dalībai izsolē un izpildījusi visus izsoles priekšnoteikumus, </w:t>
      </w:r>
      <w:r w:rsidRPr="009838AF">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2B2E186" w14:textId="234B6FF0" w:rsidR="00513C70" w:rsidRPr="009838AF" w:rsidRDefault="00513C70" w:rsidP="009838AF">
      <w:pPr>
        <w:pStyle w:val="Sarakstarindkopa"/>
        <w:numPr>
          <w:ilvl w:val="1"/>
          <w:numId w:val="19"/>
        </w:numPr>
        <w:tabs>
          <w:tab w:val="num" w:pos="567"/>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38293FE" w14:textId="77777777" w:rsidR="00513C70" w:rsidRPr="00513C70" w:rsidRDefault="00513C70" w:rsidP="009838AF">
      <w:pPr>
        <w:numPr>
          <w:ilvl w:val="1"/>
          <w:numId w:val="19"/>
        </w:numPr>
        <w:tabs>
          <w:tab w:val="num" w:pos="454"/>
          <w:tab w:val="num" w:pos="567"/>
        </w:tabs>
        <w:spacing w:line="360" w:lineRule="auto"/>
        <w:ind w:left="0" w:firstLine="567"/>
        <w:jc w:val="both"/>
        <w:rPr>
          <w:szCs w:val="24"/>
          <w:u w:val="none"/>
        </w:rPr>
      </w:pPr>
      <w:r w:rsidRPr="00513C70">
        <w:rPr>
          <w:color w:val="000000"/>
          <w:szCs w:val="24"/>
          <w:u w:val="none"/>
          <w:lang w:eastAsia="lv-LV"/>
        </w:rPr>
        <w:t>Izsoles komisijas locekļi nevar būt Objekta pircēji, kā arī nevar pirkt Objektu citu personu uzdevumā.</w:t>
      </w:r>
    </w:p>
    <w:p w14:paraId="63744799" w14:textId="77777777" w:rsidR="00513C70" w:rsidRPr="00513C70" w:rsidRDefault="00513C70" w:rsidP="009838AF">
      <w:pPr>
        <w:numPr>
          <w:ilvl w:val="0"/>
          <w:numId w:val="19"/>
        </w:numPr>
        <w:tabs>
          <w:tab w:val="num" w:pos="284"/>
        </w:tabs>
        <w:spacing w:after="200" w:line="360" w:lineRule="auto"/>
        <w:ind w:left="0" w:firstLine="0"/>
        <w:contextualSpacing/>
        <w:jc w:val="center"/>
        <w:rPr>
          <w:bCs/>
          <w:color w:val="000000"/>
          <w:szCs w:val="24"/>
          <w:u w:val="none"/>
          <w:lang w:eastAsia="lv-LV"/>
        </w:rPr>
      </w:pPr>
      <w:r w:rsidRPr="00513C70">
        <w:rPr>
          <w:b/>
          <w:bCs/>
          <w:color w:val="000000"/>
          <w:szCs w:val="24"/>
          <w:u w:val="none"/>
          <w:lang w:eastAsia="lv-LV"/>
        </w:rPr>
        <w:t>Izsoles pretendentu reģistrācija Izsoļu dalībnieku reģistrā</w:t>
      </w:r>
    </w:p>
    <w:p w14:paraId="7EEB9EA1" w14:textId="77777777" w:rsidR="00513C70" w:rsidRPr="00513C70" w:rsidRDefault="00513C70" w:rsidP="009838AF">
      <w:pPr>
        <w:numPr>
          <w:ilvl w:val="1"/>
          <w:numId w:val="19"/>
        </w:numPr>
        <w:tabs>
          <w:tab w:val="num" w:pos="454"/>
        </w:tabs>
        <w:spacing w:after="200" w:line="360" w:lineRule="auto"/>
        <w:ind w:left="0" w:firstLine="567"/>
        <w:contextualSpacing/>
        <w:jc w:val="both"/>
        <w:rPr>
          <w:bCs/>
          <w:color w:val="000000"/>
          <w:szCs w:val="24"/>
          <w:u w:val="none"/>
          <w:lang w:eastAsia="lv-LV"/>
        </w:rPr>
      </w:pPr>
      <w:r w:rsidRPr="00513C70">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303195D4" w14:textId="77777777" w:rsidR="00513C70" w:rsidRPr="00513C70" w:rsidRDefault="00513C70" w:rsidP="009838AF">
      <w:pPr>
        <w:numPr>
          <w:ilvl w:val="1"/>
          <w:numId w:val="19"/>
        </w:numPr>
        <w:tabs>
          <w:tab w:val="num" w:pos="454"/>
        </w:tabs>
        <w:spacing w:after="200" w:line="360" w:lineRule="auto"/>
        <w:ind w:left="0" w:firstLine="567"/>
        <w:contextualSpacing/>
        <w:jc w:val="both"/>
        <w:rPr>
          <w:bCs/>
          <w:color w:val="000000"/>
          <w:szCs w:val="24"/>
          <w:u w:val="none"/>
          <w:lang w:eastAsia="lv-LV"/>
        </w:rPr>
      </w:pPr>
      <w:r w:rsidRPr="00513C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32" w:history="1">
        <w:r w:rsidRPr="00513C70">
          <w:rPr>
            <w:rFonts w:cs="Arial"/>
            <w:bCs/>
            <w:color w:val="0563C1"/>
            <w:szCs w:val="24"/>
            <w:lang w:eastAsia="lv-LV"/>
          </w:rPr>
          <w:t>dome@gulbene.lv</w:t>
        </w:r>
      </w:hyperlink>
      <w:r w:rsidRPr="00513C70">
        <w:rPr>
          <w:bCs/>
          <w:color w:val="000000"/>
          <w:szCs w:val="24"/>
          <w:u w:val="none"/>
          <w:lang w:eastAsia="lv-LV"/>
        </w:rPr>
        <w:t xml:space="preserve">, līdz </w:t>
      </w:r>
      <w:r w:rsidRPr="00513C70">
        <w:rPr>
          <w:b/>
          <w:bCs/>
          <w:color w:val="000000"/>
          <w:szCs w:val="24"/>
          <w:u w:val="none"/>
          <w:lang w:eastAsia="lv-LV"/>
        </w:rPr>
        <w:t>2023.gada 12.decembrim plkst.15.00</w:t>
      </w:r>
      <w:r w:rsidRPr="00513C70">
        <w:rPr>
          <w:bCs/>
          <w:color w:val="000000"/>
          <w:szCs w:val="24"/>
          <w:u w:val="none"/>
          <w:lang w:eastAsia="lv-LV"/>
        </w:rPr>
        <w:t>.</w:t>
      </w:r>
    </w:p>
    <w:p w14:paraId="794DABEC" w14:textId="77777777" w:rsidR="00513C70" w:rsidRPr="00513C70" w:rsidRDefault="00513C70" w:rsidP="009838AF">
      <w:pPr>
        <w:numPr>
          <w:ilvl w:val="1"/>
          <w:numId w:val="19"/>
        </w:numPr>
        <w:tabs>
          <w:tab w:val="num" w:pos="454"/>
        </w:tabs>
        <w:spacing w:line="360" w:lineRule="auto"/>
        <w:ind w:left="0" w:firstLine="567"/>
        <w:contextualSpacing/>
        <w:rPr>
          <w:bCs/>
          <w:color w:val="000000"/>
          <w:szCs w:val="24"/>
          <w:u w:val="none"/>
          <w:lang w:eastAsia="lv-LV"/>
        </w:rPr>
      </w:pPr>
      <w:r w:rsidRPr="00513C70">
        <w:rPr>
          <w:bCs/>
          <w:color w:val="000000"/>
          <w:szCs w:val="24"/>
          <w:u w:val="none"/>
          <w:lang w:eastAsia="lv-LV"/>
        </w:rPr>
        <w:t>L</w:t>
      </w:r>
      <w:r w:rsidRPr="00513C70">
        <w:rPr>
          <w:color w:val="000000"/>
          <w:szCs w:val="24"/>
          <w:u w:val="none"/>
          <w:lang w:eastAsia="lv-LV"/>
        </w:rPr>
        <w:t>ai reģistrētos par izsoles dalībnieku izsoles noteikumos noteiktajā termiņā</w:t>
      </w:r>
      <w:r w:rsidRPr="00513C70">
        <w:rPr>
          <w:bCs/>
          <w:color w:val="000000"/>
          <w:szCs w:val="24"/>
          <w:u w:val="none"/>
          <w:lang w:eastAsia="lv-LV"/>
        </w:rPr>
        <w:t xml:space="preserve"> jāiesniedz:</w:t>
      </w:r>
    </w:p>
    <w:p w14:paraId="33C968A2" w14:textId="77777777" w:rsidR="00513C70" w:rsidRPr="00513C70" w:rsidRDefault="00513C70" w:rsidP="009838AF">
      <w:pPr>
        <w:numPr>
          <w:ilvl w:val="2"/>
          <w:numId w:val="19"/>
        </w:numPr>
        <w:tabs>
          <w:tab w:val="num" w:pos="720"/>
        </w:tabs>
        <w:autoSpaceDE w:val="0"/>
        <w:autoSpaceDN w:val="0"/>
        <w:adjustRightInd w:val="0"/>
        <w:spacing w:line="360" w:lineRule="auto"/>
        <w:ind w:left="1134" w:hanging="708"/>
        <w:jc w:val="both"/>
        <w:rPr>
          <w:color w:val="000000"/>
          <w:szCs w:val="24"/>
          <w:u w:val="none"/>
          <w:lang w:eastAsia="lv-LV"/>
        </w:rPr>
      </w:pPr>
      <w:r w:rsidRPr="00513C70">
        <w:rPr>
          <w:color w:val="000000"/>
          <w:szCs w:val="24"/>
          <w:u w:val="none"/>
          <w:lang w:eastAsia="lv-LV"/>
        </w:rPr>
        <w:t>Fiziskai personai:</w:t>
      </w:r>
    </w:p>
    <w:p w14:paraId="50BFD7E8"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ACABCF0"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notariāli apliecināta pilnvara, ar ko dots pilnvarojums iesniegt pieteikumu dalībai izsolē un pārstāvībai izsolē (ja fizisko personu izsolē pārstāv cita fiziska persona);</w:t>
      </w:r>
    </w:p>
    <w:p w14:paraId="7EBF4556"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0AD3E1B7"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D86EB7D"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juridiskai personai: </w:t>
      </w:r>
    </w:p>
    <w:p w14:paraId="3C051B96"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B002907"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pilnvaru pārstāvēt juridisko personu izsolē un ja nepieciešams noslēgt pirkuma pārdevuma līgumu (ja juridisku personu pārstāv pilnvarotais pārstāvis);</w:t>
      </w:r>
    </w:p>
    <w:p w14:paraId="4032BBB9" w14:textId="77777777" w:rsidR="00513C70" w:rsidRPr="00513C70" w:rsidRDefault="00513C70" w:rsidP="009838AF">
      <w:pPr>
        <w:numPr>
          <w:ilvl w:val="3"/>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75587B4D"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juridisku personu pārbaudīs informāciju:</w:t>
      </w:r>
    </w:p>
    <w:p w14:paraId="5E7F23AB"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E884A23"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D90F396"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pretendents netiek reģistrēts izsoles dalībnieku reģistrā, ja:</w:t>
      </w:r>
    </w:p>
    <w:p w14:paraId="1CDD974A"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nav vēl iestājies vai ir jau beidzies pretendentu reģistrācijas termiņš;</w:t>
      </w:r>
    </w:p>
    <w:p w14:paraId="7C01A488"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ja nav iesniegti šo noteikumu 4.3.1.punktā vai 4.3.2.punktā norādītie dokumenti;</w:t>
      </w:r>
    </w:p>
    <w:p w14:paraId="6611ED84"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iesniegtajos dokumentos norādītas nepatiesas ziņas;</w:t>
      </w:r>
    </w:p>
    <w:p w14:paraId="58D1C162"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konstatēts, ka pretendentam ir izsoles noteikumu 3.1.punktā minētās parādsaistības;</w:t>
      </w:r>
    </w:p>
    <w:p w14:paraId="01F4C40B"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Gulbenes novada pašvaldības norādītajā bankas kontā nav saņemta nodrošinājuma nauda.</w:t>
      </w:r>
    </w:p>
    <w:p w14:paraId="26117BA4" w14:textId="77777777" w:rsidR="00513C70" w:rsidRPr="00513C70" w:rsidRDefault="00513C70" w:rsidP="009838AF">
      <w:pPr>
        <w:numPr>
          <w:ilvl w:val="1"/>
          <w:numId w:val="19"/>
        </w:numPr>
        <w:tabs>
          <w:tab w:val="num" w:pos="454"/>
        </w:tabs>
        <w:spacing w:line="360" w:lineRule="auto"/>
        <w:ind w:left="0" w:firstLine="567"/>
        <w:jc w:val="both"/>
        <w:rPr>
          <w:szCs w:val="24"/>
          <w:u w:val="none"/>
          <w:lang w:eastAsia="lv-LV"/>
        </w:rPr>
      </w:pPr>
      <w:r w:rsidRPr="00513C70">
        <w:rPr>
          <w:szCs w:val="24"/>
          <w:u w:val="none"/>
          <w:lang w:eastAsia="lv-LV"/>
        </w:rPr>
        <w:t>Izsoles rīkotāji nav tiesīgi līdz izsoles sākumam sniegt informāciju par izsoles pretendentiem.</w:t>
      </w:r>
    </w:p>
    <w:p w14:paraId="07C10B6A" w14:textId="77777777" w:rsidR="00513C70" w:rsidRPr="00513C70" w:rsidRDefault="00513C70" w:rsidP="009838AF">
      <w:pPr>
        <w:numPr>
          <w:ilvl w:val="0"/>
          <w:numId w:val="19"/>
        </w:numPr>
        <w:tabs>
          <w:tab w:val="num" w:pos="284"/>
        </w:tabs>
        <w:spacing w:before="120" w:line="360" w:lineRule="auto"/>
        <w:ind w:left="0" w:firstLine="0"/>
        <w:jc w:val="center"/>
        <w:rPr>
          <w:b/>
          <w:szCs w:val="24"/>
          <w:u w:val="none"/>
          <w:lang w:eastAsia="lv-LV"/>
        </w:rPr>
      </w:pPr>
      <w:r w:rsidRPr="00513C70">
        <w:rPr>
          <w:b/>
          <w:szCs w:val="24"/>
          <w:u w:val="none"/>
          <w:lang w:eastAsia="lv-LV"/>
        </w:rPr>
        <w:t>Izsoles norise</w:t>
      </w:r>
    </w:p>
    <w:p w14:paraId="13DF9AE8"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notiks </w:t>
      </w:r>
      <w:r w:rsidRPr="00513C70">
        <w:rPr>
          <w:b/>
          <w:szCs w:val="24"/>
          <w:u w:val="none"/>
          <w:lang w:eastAsia="lv-LV"/>
        </w:rPr>
        <w:t>2023.gada 14.decembrī plkst.10.20</w:t>
      </w:r>
      <w:r w:rsidRPr="00513C70">
        <w:rPr>
          <w:szCs w:val="24"/>
          <w:u w:val="none"/>
          <w:lang w:eastAsia="lv-LV"/>
        </w:rPr>
        <w:t xml:space="preserve"> Gulbenes novada pašvaldības administrācijas ēkā, Ābeļu ielā 2, Gulbenē, Gulbenes novadā, 2.stāva zālē. </w:t>
      </w:r>
    </w:p>
    <w:p w14:paraId="04466F02"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D1D4019"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630C48B"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sākšanas izsoles dalībnieki paraksta izsoles noteikumus, tādējādi apliecinot, ka pilnībā ar tiem ir iepazinušies un piekrīt tiem. </w:t>
      </w:r>
    </w:p>
    <w:p w14:paraId="17F0CA96"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vadītājs atklāj izsoli, raksturo izsolāmo mantu, paziņo izsoles sākumcenu, izsoles soli un informē par solīšanas kārtību. </w:t>
      </w:r>
    </w:p>
    <w:p w14:paraId="0B9897EA"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808A10E"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E178700"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lastRenderedPageBreak/>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7A30103"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736AAD39" w14:textId="77777777" w:rsidR="00513C70" w:rsidRPr="00513C70" w:rsidRDefault="00513C70" w:rsidP="009838AF">
      <w:pPr>
        <w:numPr>
          <w:ilvl w:val="1"/>
          <w:numId w:val="19"/>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5E845B71" w14:textId="77777777" w:rsidR="00513C70" w:rsidRPr="00513C70" w:rsidRDefault="00513C70" w:rsidP="009838AF">
      <w:pPr>
        <w:numPr>
          <w:ilvl w:val="1"/>
          <w:numId w:val="19"/>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6B4E215" w14:textId="77777777" w:rsidR="00513C70" w:rsidRPr="00513C70" w:rsidRDefault="00513C70" w:rsidP="009838AF">
      <w:pPr>
        <w:numPr>
          <w:ilvl w:val="1"/>
          <w:numId w:val="19"/>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345205EA" w14:textId="77777777" w:rsidR="00513C70" w:rsidRPr="00513C70" w:rsidRDefault="00513C70" w:rsidP="009838AF">
      <w:pPr>
        <w:numPr>
          <w:ilvl w:val="0"/>
          <w:numId w:val="19"/>
        </w:numPr>
        <w:tabs>
          <w:tab w:val="num" w:pos="284"/>
        </w:tabs>
        <w:spacing w:line="360" w:lineRule="auto"/>
        <w:ind w:left="0" w:firstLine="0"/>
        <w:jc w:val="center"/>
        <w:rPr>
          <w:b/>
          <w:szCs w:val="24"/>
          <w:u w:val="none"/>
          <w:lang w:eastAsia="lv-LV"/>
        </w:rPr>
      </w:pPr>
      <w:r w:rsidRPr="00513C70">
        <w:rPr>
          <w:b/>
          <w:szCs w:val="24"/>
          <w:u w:val="none"/>
          <w:lang w:eastAsia="lv-LV"/>
        </w:rPr>
        <w:t>Izsoles rezultātu apstiprināšana un pirkuma līguma noslēgšana</w:t>
      </w:r>
    </w:p>
    <w:p w14:paraId="49B9A405"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komisija apstiprina izsoles protokolu septiņu dienu laikā pēc izsoles. </w:t>
      </w:r>
    </w:p>
    <w:p w14:paraId="71D62EA0"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 xml:space="preserve">ar atzīmi “Nekustamā īpašuma </w:t>
      </w:r>
      <w:r w:rsidRPr="00513C70">
        <w:rPr>
          <w:rFonts w:eastAsia="SimSun" w:cs="Mangal"/>
          <w:color w:val="00000A"/>
          <w:szCs w:val="24"/>
          <w:u w:val="none"/>
          <w:lang w:eastAsia="zh-CN" w:bidi="hi-IN"/>
        </w:rPr>
        <w:t>Beļavas pagastā ar nosaukumu “Spārīte 332”</w:t>
      </w:r>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r w:rsidRPr="00513C70">
        <w:rPr>
          <w:color w:val="000000"/>
          <w:szCs w:val="24"/>
          <w:u w:val="none"/>
          <w:lang w:eastAsia="lv-LV"/>
        </w:rPr>
        <w:t xml:space="preserve"> </w:t>
      </w:r>
    </w:p>
    <w:p w14:paraId="40C7B606"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89ECE6F"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F625264"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9FF868B"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AD94F85"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Gulbenes novada dome izsoles rezultātus apstiprina ne vēlāk kā trīsdesmit dienu laikā pēc 6.2. vai 6.5.punktā paredzēto maksājumu nokārtošanas.</w:t>
      </w:r>
    </w:p>
    <w:p w14:paraId="2DCC9708"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1CCACF2C"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Gulbenes novada pašvaldības </w:t>
      </w:r>
      <w:r w:rsidRPr="00513C70">
        <w:rPr>
          <w:szCs w:val="24"/>
          <w:u w:val="none"/>
          <w:lang w:eastAsia="lv-LV"/>
        </w:rPr>
        <w:t xml:space="preserve">nekustamo īpašumu, </w:t>
      </w:r>
      <w:r w:rsidRPr="00513C70">
        <w:rPr>
          <w:color w:val="000000"/>
          <w:szCs w:val="24"/>
          <w:u w:val="none"/>
          <w:lang w:eastAsia="lv-LV"/>
        </w:rPr>
        <w:t xml:space="preserve">tiek nodota ieguvējam, sastādot par to nodošanas – pieņemšanas aktu. </w:t>
      </w:r>
    </w:p>
    <w:p w14:paraId="2B7A867B" w14:textId="77777777" w:rsidR="00513C70" w:rsidRPr="00513C70" w:rsidRDefault="00513C70" w:rsidP="009838AF">
      <w:pPr>
        <w:numPr>
          <w:ilvl w:val="1"/>
          <w:numId w:val="19"/>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Nekustamā īpašuma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1685D8B4" w14:textId="77777777" w:rsidR="00513C70" w:rsidRPr="00513C70" w:rsidRDefault="00513C70" w:rsidP="009838AF">
      <w:pPr>
        <w:numPr>
          <w:ilvl w:val="0"/>
          <w:numId w:val="19"/>
        </w:numPr>
        <w:tabs>
          <w:tab w:val="num" w:pos="284"/>
        </w:tabs>
        <w:spacing w:line="360" w:lineRule="auto"/>
        <w:ind w:left="284" w:hanging="284"/>
        <w:jc w:val="center"/>
        <w:rPr>
          <w:b/>
          <w:szCs w:val="24"/>
          <w:u w:val="none"/>
          <w:lang w:eastAsia="lv-LV"/>
        </w:rPr>
      </w:pPr>
      <w:r w:rsidRPr="00513C70">
        <w:rPr>
          <w:b/>
          <w:szCs w:val="24"/>
          <w:u w:val="none"/>
          <w:lang w:eastAsia="lv-LV"/>
        </w:rPr>
        <w:t>Nenotikusi izsole</w:t>
      </w:r>
    </w:p>
    <w:p w14:paraId="27D737D3" w14:textId="77777777" w:rsidR="00513C70" w:rsidRPr="00513C70" w:rsidRDefault="00513C70" w:rsidP="009838AF">
      <w:pPr>
        <w:numPr>
          <w:ilvl w:val="1"/>
          <w:numId w:val="19"/>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izsole uzskatāma par nenotikušu: </w:t>
      </w:r>
    </w:p>
    <w:p w14:paraId="0685699B"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uz izsoli nav reģistrēts neviens izsoles dalībnieks; </w:t>
      </w:r>
    </w:p>
    <w:p w14:paraId="47310B84"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neviens izsoles dalībnieks nav pārsolījis izsoles sākumcenu; </w:t>
      </w:r>
    </w:p>
    <w:p w14:paraId="3F93A73D"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vienīgais izsoles dalībnieks, kurš nosolījis izsolāmo īpašumu, nav parakstījis izsolāmā īpašuma pirkuma līgumu; </w:t>
      </w:r>
    </w:p>
    <w:p w14:paraId="1E83924C" w14:textId="77777777" w:rsidR="00513C70" w:rsidRPr="00513C70" w:rsidRDefault="00513C70" w:rsidP="009838AF">
      <w:pPr>
        <w:numPr>
          <w:ilvl w:val="2"/>
          <w:numId w:val="19"/>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neviens no izsoles dalībniekiem, kurš atzīts par nosolītāju, neveic pirkuma maksas samaksu šajos noteikumos norādītajā termiņā.</w:t>
      </w:r>
    </w:p>
    <w:p w14:paraId="38903DDC" w14:textId="77777777" w:rsidR="00513C70" w:rsidRPr="00513C70" w:rsidRDefault="00513C70" w:rsidP="00513C70">
      <w:pPr>
        <w:spacing w:line="360" w:lineRule="auto"/>
        <w:jc w:val="center"/>
        <w:rPr>
          <w:b/>
          <w:bCs/>
          <w:szCs w:val="24"/>
          <w:u w:val="none"/>
        </w:rPr>
      </w:pPr>
      <w:r w:rsidRPr="00513C70">
        <w:rPr>
          <w:b/>
          <w:bCs/>
          <w:szCs w:val="24"/>
          <w:u w:val="none"/>
        </w:rPr>
        <w:t>8. Citi noteikumi</w:t>
      </w:r>
    </w:p>
    <w:p w14:paraId="10A1E902" w14:textId="77777777" w:rsidR="00513C70" w:rsidRPr="00513C70" w:rsidRDefault="00513C70" w:rsidP="00C905ED">
      <w:pPr>
        <w:spacing w:line="360" w:lineRule="auto"/>
        <w:ind w:firstLine="567"/>
        <w:jc w:val="both"/>
        <w:rPr>
          <w:szCs w:val="24"/>
          <w:u w:val="none"/>
        </w:rPr>
      </w:pPr>
      <w:r w:rsidRPr="00513C70">
        <w:rPr>
          <w:szCs w:val="24"/>
          <w:u w:val="none"/>
        </w:rPr>
        <w:t xml:space="preserve">8.1. </w:t>
      </w:r>
      <w:r w:rsidRPr="00513C70">
        <w:rPr>
          <w:szCs w:val="24"/>
          <w:u w:val="none"/>
          <w:lang w:eastAsia="lv-LV"/>
        </w:rPr>
        <w:t>Starp izsoles dalībniekiem aizliegta vienošanās, kas varētu ietekmēt izsoles rezultātus un gaitu.</w:t>
      </w:r>
    </w:p>
    <w:p w14:paraId="2E749B2A" w14:textId="77777777" w:rsidR="00513C70" w:rsidRPr="00513C70" w:rsidRDefault="00513C70" w:rsidP="00C905ED">
      <w:pPr>
        <w:spacing w:line="360" w:lineRule="auto"/>
        <w:ind w:firstLine="567"/>
        <w:jc w:val="both"/>
        <w:rPr>
          <w:szCs w:val="24"/>
          <w:u w:val="none"/>
          <w:lang w:eastAsia="lv-LV"/>
        </w:rPr>
      </w:pPr>
      <w:r w:rsidRPr="00513C70">
        <w:rPr>
          <w:szCs w:val="24"/>
          <w:u w:val="none"/>
        </w:rPr>
        <w:t xml:space="preserve">8.2. </w:t>
      </w:r>
      <w:r w:rsidRPr="00513C70">
        <w:rPr>
          <w:szCs w:val="24"/>
          <w:u w:val="none"/>
          <w:lang w:eastAsia="lv-LV"/>
        </w:rPr>
        <w:t>Izsoles pretendenti piekrīt, ka Izsoles komisija veic personas datu apstrādi, pārbaudot sniegto ziņu patiesumu.</w:t>
      </w:r>
    </w:p>
    <w:p w14:paraId="4A715EE4" w14:textId="77777777" w:rsidR="00513C70" w:rsidRPr="00513C70" w:rsidRDefault="00513C70" w:rsidP="00C905ED">
      <w:pPr>
        <w:spacing w:line="360" w:lineRule="auto"/>
        <w:ind w:firstLine="567"/>
        <w:jc w:val="both"/>
        <w:rPr>
          <w:szCs w:val="24"/>
          <w:u w:val="none"/>
        </w:rPr>
      </w:pPr>
      <w:r w:rsidRPr="00513C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E1FB564" w14:textId="77777777" w:rsidR="00203C2F" w:rsidRDefault="00203C2F" w:rsidP="000C7638">
      <w:pPr>
        <w:rPr>
          <w:color w:val="000000" w:themeColor="text1"/>
          <w:szCs w:val="24"/>
          <w:u w:val="none"/>
        </w:rPr>
      </w:pPr>
    </w:p>
    <w:p w14:paraId="417E874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2E18B9B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“Strautmaļi” otrās izsoles rīkošanu, noteikumu un sākumcenas apstiprināšanu</w:t>
      </w:r>
    </w:p>
    <w:p w14:paraId="05994BD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4FE5C7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66811E2" w14:textId="77777777" w:rsidR="00F77E93" w:rsidRPr="00575A1B" w:rsidRDefault="00F77E93" w:rsidP="00F77E93">
      <w:pPr>
        <w:rPr>
          <w:rFonts w:eastAsia="Calibri"/>
          <w:szCs w:val="24"/>
          <w:u w:val="none"/>
        </w:rPr>
      </w:pPr>
      <w:r>
        <w:rPr>
          <w:rFonts w:eastAsia="Calibri"/>
          <w:szCs w:val="24"/>
          <w:u w:val="none"/>
        </w:rPr>
        <w:t>DEBATĒS PIEDALĀS: nav</w:t>
      </w:r>
    </w:p>
    <w:p w14:paraId="4182EA7C" w14:textId="77777777" w:rsidR="00F77E93" w:rsidRDefault="00F77E93" w:rsidP="00F77E93">
      <w:pPr>
        <w:rPr>
          <w:rFonts w:eastAsia="Calibri"/>
          <w:color w:val="FF0000"/>
          <w:szCs w:val="24"/>
          <w:u w:val="none"/>
        </w:rPr>
      </w:pPr>
    </w:p>
    <w:p w14:paraId="566A79A7" w14:textId="77777777" w:rsidR="00F77E93" w:rsidRDefault="00F77E93" w:rsidP="00F77E93">
      <w:pPr>
        <w:spacing w:line="360" w:lineRule="auto"/>
        <w:ind w:firstLine="567"/>
        <w:jc w:val="both"/>
        <w:rPr>
          <w:u w:val="none"/>
        </w:rPr>
      </w:pPr>
      <w:r>
        <w:rPr>
          <w:u w:val="none"/>
        </w:rPr>
        <w:t>Attīstības un tautsaimniecības komiteja atklāti balsojot:</w:t>
      </w:r>
    </w:p>
    <w:p w14:paraId="4DC9D701"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534A2B50"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0F983E7" w14:textId="77777777" w:rsidR="00513C70" w:rsidRPr="00513C70" w:rsidRDefault="00513C70" w:rsidP="00513C70">
      <w:pPr>
        <w:jc w:val="center"/>
        <w:rPr>
          <w:snapToGrid w:val="0"/>
          <w:szCs w:val="24"/>
          <w:u w:val="none"/>
        </w:rPr>
      </w:pPr>
      <w:r w:rsidRPr="00513C70">
        <w:rPr>
          <w:b/>
          <w:snapToGrid w:val="0"/>
          <w:szCs w:val="24"/>
          <w:u w:val="none"/>
        </w:rPr>
        <w:lastRenderedPageBreak/>
        <w:t xml:space="preserve">Par </w:t>
      </w:r>
      <w:r w:rsidRPr="00513C70">
        <w:rPr>
          <w:b/>
          <w:snapToGrid w:val="0"/>
          <w:szCs w:val="20"/>
          <w:u w:val="none"/>
        </w:rPr>
        <w:t>nekustamā īpašuma Beļavas pagastā ar nosaukumu “</w:t>
      </w:r>
      <w:proofErr w:type="spellStart"/>
      <w:r w:rsidRPr="00513C70">
        <w:rPr>
          <w:b/>
          <w:snapToGrid w:val="0"/>
          <w:szCs w:val="20"/>
          <w:u w:val="none"/>
        </w:rPr>
        <w:t>Strautmaļi</w:t>
      </w:r>
      <w:proofErr w:type="spellEnd"/>
      <w:r w:rsidRPr="00513C70">
        <w:rPr>
          <w:b/>
          <w:snapToGrid w:val="0"/>
          <w:szCs w:val="20"/>
          <w:u w:val="none"/>
        </w:rPr>
        <w:t>”</w:t>
      </w:r>
      <w:r w:rsidRPr="00513C70">
        <w:rPr>
          <w:b/>
          <w:snapToGrid w:val="0"/>
          <w:szCs w:val="24"/>
          <w:u w:val="none"/>
        </w:rPr>
        <w:t xml:space="preserve"> </w:t>
      </w:r>
      <w:r w:rsidRPr="00513C70">
        <w:rPr>
          <w:b/>
          <w:snapToGrid w:val="0"/>
          <w:szCs w:val="20"/>
          <w:u w:val="none"/>
        </w:rPr>
        <w:t>otrās izsoles rīkošanu, noteikumu un sākumcenas apstiprināšanu</w:t>
      </w:r>
    </w:p>
    <w:p w14:paraId="1F45F6A2" w14:textId="77777777" w:rsidR="00513C70" w:rsidRPr="00513C70" w:rsidRDefault="00513C70" w:rsidP="00513C70">
      <w:pPr>
        <w:rPr>
          <w:szCs w:val="24"/>
          <w:u w:val="none"/>
          <w:lang w:eastAsia="lv-LV"/>
        </w:rPr>
      </w:pPr>
    </w:p>
    <w:p w14:paraId="5A1363CA"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31.augustā pieņēma lēmumu Nr. GND/2023/836 “Par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pirmās izsoles rīkošanu, noteikumu un sākumcenas apstiprināšanu” (protokols Nr. 13; 77.p.), ar kuru nolēma rīkot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xml:space="preserve">”, kadastra numurs 5044 012 0265, pirmo izsoli, apstiprināt izsoles noteikumus un nosacīto cenu. Pirmās izsoles apstiprinātā nosacītā cena (izsoles sākumcena) 1500 EUR (viens tūkstotis pieci simti </w:t>
      </w:r>
      <w:proofErr w:type="spellStart"/>
      <w:r w:rsidRPr="00513C70">
        <w:rPr>
          <w:szCs w:val="24"/>
          <w:u w:val="none"/>
          <w:lang w:eastAsia="lv-LV"/>
        </w:rPr>
        <w:t>euro</w:t>
      </w:r>
      <w:proofErr w:type="spellEnd"/>
      <w:r w:rsidRPr="00513C70">
        <w:rPr>
          <w:szCs w:val="24"/>
          <w:u w:val="none"/>
          <w:lang w:eastAsia="lv-LV"/>
        </w:rPr>
        <w:t>). Uz 2023.gada 12.oktobrī rīkoto izsoli (pirmā izsole) nepieteicās neviens pretendents.</w:t>
      </w:r>
    </w:p>
    <w:p w14:paraId="34E82C67"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 xml:space="preserve">Gulbenes novada domes Īpašuma novērtēšanas un izsoļu komisija izvērtējot situāciju, iesaka rīkot otro izsoli ar augšupejošu soli un noteikt otrās izsoles sākumcenu 1200 EUR (viens tūkstotis divi simti </w:t>
      </w:r>
      <w:proofErr w:type="spellStart"/>
      <w:r w:rsidRPr="00513C70">
        <w:rPr>
          <w:i/>
          <w:iCs/>
          <w:szCs w:val="24"/>
          <w:u w:val="none"/>
          <w:lang w:eastAsia="lv-LV"/>
        </w:rPr>
        <w:t>euro</w:t>
      </w:r>
      <w:proofErr w:type="spellEnd"/>
      <w:r w:rsidRPr="00513C70">
        <w:rPr>
          <w:szCs w:val="24"/>
          <w:u w:val="none"/>
          <w:lang w:eastAsia="lv-LV"/>
        </w:rPr>
        <w:t>).</w:t>
      </w:r>
    </w:p>
    <w:p w14:paraId="49FC3419"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GND/2.7.2/23/133,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13C70">
        <w:rPr>
          <w:rFonts w:ascii="Arial" w:hAnsi="Arial" w:cs="Arial"/>
          <w:sz w:val="22"/>
          <w:u w:val="none"/>
          <w:lang w:eastAsia="lv-LV"/>
        </w:rPr>
        <w:t xml:space="preserve"> </w:t>
      </w:r>
      <w:r w:rsidRPr="00513C70">
        <w:rPr>
          <w:szCs w:val="24"/>
          <w:u w:val="none"/>
          <w:lang w:eastAsia="lv-LV"/>
        </w:rPr>
        <w:t>un Attīstības un tautsaimniecības komitejas ieteikumu, atklāti balsojot: PAR – ___; PRET - ___; ATTURAS - ___, Gulbenes novada dome NOLEMJ:</w:t>
      </w:r>
    </w:p>
    <w:p w14:paraId="6B678443" w14:textId="5935DA41" w:rsidR="00513C70" w:rsidRPr="009838AF" w:rsidRDefault="00513C70" w:rsidP="009838AF">
      <w:pPr>
        <w:pStyle w:val="Sarakstarindkopa"/>
        <w:numPr>
          <w:ilvl w:val="0"/>
          <w:numId w:val="20"/>
        </w:numPr>
        <w:tabs>
          <w:tab w:val="left" w:pos="851"/>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ATZĪT 2023.gada 12.oktobrī rīkoto Gulbenes novada pašvaldības nekustamā īpašuma Beļavas pagastā ar nosaukumu “</w:t>
      </w:r>
      <w:proofErr w:type="spellStart"/>
      <w:r w:rsidRPr="009838AF">
        <w:rPr>
          <w:rFonts w:ascii="Times New Roman" w:hAnsi="Times New Roman" w:cs="Times New Roman"/>
          <w:sz w:val="24"/>
          <w:szCs w:val="24"/>
        </w:rPr>
        <w:t>Strautmaļi</w:t>
      </w:r>
      <w:proofErr w:type="spellEnd"/>
      <w:r w:rsidRPr="009838AF">
        <w:rPr>
          <w:rFonts w:ascii="Times New Roman" w:hAnsi="Times New Roman" w:cs="Times New Roman"/>
          <w:sz w:val="24"/>
          <w:szCs w:val="24"/>
        </w:rPr>
        <w:t>”, kadastra numurs 5044 012 0265, pirmo izsoli par nesekmīgu.</w:t>
      </w:r>
    </w:p>
    <w:p w14:paraId="7D49EEBB"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2. RĪKOT Gulbenes novada pašvaldībai piederošā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kadastra numurs 5044 012 0265, kas sastāv no zemes vienības ar kadastra apzīmējumu 5044 012 0265, 0,5697 ha platībā, otro izsoli.</w:t>
      </w:r>
    </w:p>
    <w:p w14:paraId="18586775"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3. APSTIPRINĀT Gulbenes novada pašvaldībai piederošā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xml:space="preserve">”, kadastra numurs 5044 012 0265, otrās izsoles sākumcenu 1200 EUR (viens tūkstotis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1285C029"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4. APSTIPRINĀT Gulbenes novada pašvaldībai piederošā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kadastra numurs 5044 012 0265, otrās izsoles noteikumus (Pielikums), kas ir šī lēmuma neatņemama sastāvdaļa.</w:t>
      </w:r>
    </w:p>
    <w:p w14:paraId="30299167"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lastRenderedPageBreak/>
        <w:t>5. UZDOT Gulbenes novada domes Īpašuma novērtēšanas un izsoļu komisijai organizēt Gulbenes novada pašvaldībai piederošā nekustamā īpašuma Beļavas pagastā ar nosaukumu “</w:t>
      </w:r>
      <w:proofErr w:type="spellStart"/>
      <w:r w:rsidRPr="00513C70">
        <w:rPr>
          <w:szCs w:val="24"/>
          <w:u w:val="none"/>
          <w:lang w:eastAsia="lv-LV"/>
        </w:rPr>
        <w:t>Strautmaļi</w:t>
      </w:r>
      <w:proofErr w:type="spellEnd"/>
      <w:r w:rsidRPr="00513C70">
        <w:rPr>
          <w:szCs w:val="24"/>
          <w:u w:val="none"/>
          <w:lang w:eastAsia="lv-LV"/>
        </w:rPr>
        <w:t>”, kadastra numurs 5044 012 0265, otro izsoli.</w:t>
      </w:r>
    </w:p>
    <w:p w14:paraId="45BBF236" w14:textId="77777777" w:rsidR="00513C70" w:rsidRPr="00513C70" w:rsidRDefault="00513C70" w:rsidP="00513C70">
      <w:pPr>
        <w:spacing w:after="160" w:line="259" w:lineRule="auto"/>
        <w:rPr>
          <w:szCs w:val="24"/>
          <w:u w:val="none"/>
          <w:lang w:eastAsia="lv-LV"/>
        </w:rPr>
      </w:pPr>
    </w:p>
    <w:p w14:paraId="6989AFF0" w14:textId="77777777" w:rsidR="00513C70" w:rsidRPr="00513C70" w:rsidRDefault="00513C70" w:rsidP="00513C70">
      <w:pPr>
        <w:jc w:val="right"/>
        <w:rPr>
          <w:szCs w:val="24"/>
          <w:u w:val="none"/>
          <w:lang w:eastAsia="lv-LV"/>
        </w:rPr>
      </w:pPr>
      <w:r w:rsidRPr="00513C70">
        <w:rPr>
          <w:szCs w:val="24"/>
          <w:u w:val="none"/>
          <w:lang w:eastAsia="lv-LV"/>
        </w:rPr>
        <w:t>Pielikums 26.10.2023. Gulbenes novada domes lēmumam Nr. GND/2023/__</w:t>
      </w:r>
    </w:p>
    <w:p w14:paraId="622F7AA7" w14:textId="77777777" w:rsidR="00513C70" w:rsidRPr="00513C70" w:rsidRDefault="00513C70" w:rsidP="00513C70">
      <w:pPr>
        <w:jc w:val="right"/>
        <w:rPr>
          <w:szCs w:val="24"/>
          <w:u w:val="none"/>
          <w:lang w:eastAsia="lv-LV"/>
        </w:rPr>
      </w:pPr>
    </w:p>
    <w:p w14:paraId="52814B28"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nekustamā īpašuma – </w:t>
      </w:r>
    </w:p>
    <w:p w14:paraId="452D2C5A"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beļavas pagastā ar nosaukumu “STRAUTMAĻI”, </w:t>
      </w:r>
    </w:p>
    <w:p w14:paraId="710B44F8" w14:textId="77777777" w:rsidR="00513C70" w:rsidRPr="00513C70" w:rsidRDefault="00513C70" w:rsidP="00513C70">
      <w:pPr>
        <w:jc w:val="center"/>
        <w:rPr>
          <w:b/>
          <w:szCs w:val="24"/>
          <w:u w:val="none"/>
          <w:lang w:eastAsia="lv-LV"/>
        </w:rPr>
      </w:pPr>
      <w:r w:rsidRPr="00513C70">
        <w:rPr>
          <w:b/>
          <w:szCs w:val="24"/>
          <w:u w:val="none"/>
          <w:lang w:eastAsia="lv-LV"/>
        </w:rPr>
        <w:t>OTRĀS IZSOLES NOTEIKUMI</w:t>
      </w:r>
    </w:p>
    <w:p w14:paraId="5861DAD9" w14:textId="77777777" w:rsidR="00513C70" w:rsidRPr="00513C70" w:rsidRDefault="00513C70" w:rsidP="00513C70">
      <w:pPr>
        <w:tabs>
          <w:tab w:val="left" w:pos="0"/>
          <w:tab w:val="left" w:pos="426"/>
        </w:tabs>
        <w:ind w:right="43" w:firstLine="284"/>
        <w:jc w:val="center"/>
        <w:rPr>
          <w:b/>
          <w:bCs/>
          <w:szCs w:val="24"/>
          <w:u w:val="none"/>
        </w:rPr>
      </w:pPr>
    </w:p>
    <w:p w14:paraId="3D15A14E" w14:textId="77777777" w:rsidR="00513C70" w:rsidRPr="00513C70" w:rsidRDefault="00513C70" w:rsidP="00513C70">
      <w:pPr>
        <w:tabs>
          <w:tab w:val="left" w:pos="0"/>
          <w:tab w:val="left" w:pos="426"/>
          <w:tab w:val="left" w:pos="709"/>
        </w:tabs>
        <w:spacing w:line="360" w:lineRule="auto"/>
        <w:ind w:right="43"/>
        <w:jc w:val="center"/>
        <w:rPr>
          <w:b/>
          <w:szCs w:val="24"/>
          <w:u w:val="none"/>
        </w:rPr>
      </w:pPr>
      <w:r w:rsidRPr="00513C70">
        <w:rPr>
          <w:b/>
          <w:szCs w:val="24"/>
          <w:u w:val="none"/>
        </w:rPr>
        <w:t>1. Vispārīgie noteikumi</w:t>
      </w:r>
    </w:p>
    <w:p w14:paraId="01DA0B73" w14:textId="77777777" w:rsidR="00513C70" w:rsidRPr="00513C70" w:rsidRDefault="00513C70" w:rsidP="00C905ED">
      <w:pPr>
        <w:spacing w:line="360" w:lineRule="auto"/>
        <w:ind w:right="-1" w:firstLine="567"/>
        <w:jc w:val="both"/>
        <w:rPr>
          <w:color w:val="000000"/>
          <w:szCs w:val="24"/>
          <w:u w:val="none"/>
          <w:lang w:eastAsia="lv-LV"/>
        </w:rPr>
      </w:pPr>
      <w:r w:rsidRPr="00513C70">
        <w:rPr>
          <w:szCs w:val="24"/>
          <w:u w:val="none"/>
        </w:rPr>
        <w:t xml:space="preserve">1.1. </w:t>
      </w:r>
      <w:r w:rsidRPr="00513C70">
        <w:rPr>
          <w:color w:val="000000"/>
          <w:szCs w:val="24"/>
          <w:u w:val="none"/>
          <w:lang w:eastAsia="lv-LV"/>
        </w:rPr>
        <w:t xml:space="preserve">Šie noteikumi nosaka kārtību, kādā tiek rīkota otrā mutiskā atklātā izsole ar augšupejošu soli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nekustamā īpašuma </w:t>
      </w:r>
      <w:r w:rsidRPr="00513C70">
        <w:rPr>
          <w:szCs w:val="24"/>
          <w:u w:val="none"/>
          <w:lang w:eastAsia="lv-LV"/>
        </w:rPr>
        <w:t>Beļavas pagastā ar nosaukumu “</w:t>
      </w:r>
      <w:proofErr w:type="spellStart"/>
      <w:r w:rsidRPr="00513C70">
        <w:rPr>
          <w:szCs w:val="24"/>
          <w:u w:val="none"/>
          <w:lang w:eastAsia="lv-LV"/>
        </w:rPr>
        <w:t>Strautmaļi</w:t>
      </w:r>
      <w:proofErr w:type="spellEnd"/>
      <w:r w:rsidRPr="00513C70">
        <w:rPr>
          <w:szCs w:val="24"/>
          <w:u w:val="none"/>
          <w:lang w:eastAsia="lv-LV"/>
        </w:rPr>
        <w:t xml:space="preserve">”, kadastra numurs 5044 012 0265, </w:t>
      </w:r>
      <w:r w:rsidRPr="00513C70">
        <w:rPr>
          <w:color w:val="000000"/>
          <w:szCs w:val="24"/>
          <w:u w:val="none"/>
          <w:lang w:eastAsia="lv-LV"/>
        </w:rPr>
        <w:t xml:space="preserve">(turpmāk – Objekts) pircēja noteikšanai. </w:t>
      </w:r>
    </w:p>
    <w:p w14:paraId="24F5F3A6" w14:textId="77777777" w:rsidR="00513C70" w:rsidRPr="00513C70" w:rsidRDefault="00513C70" w:rsidP="00C905ED">
      <w:pPr>
        <w:spacing w:line="360" w:lineRule="auto"/>
        <w:ind w:right="-1" w:firstLine="567"/>
        <w:jc w:val="both"/>
        <w:rPr>
          <w:szCs w:val="24"/>
          <w:u w:val="none"/>
          <w:lang w:eastAsia="lv-LV"/>
        </w:rPr>
      </w:pPr>
      <w:r w:rsidRPr="00513C70">
        <w:rPr>
          <w:color w:val="000000"/>
          <w:szCs w:val="24"/>
          <w:u w:val="none"/>
          <w:lang w:eastAsia="lv-LV"/>
        </w:rPr>
        <w:t>1.2. I</w:t>
      </w:r>
      <w:r w:rsidRPr="00513C70">
        <w:rPr>
          <w:szCs w:val="24"/>
          <w:u w:val="none"/>
          <w:lang w:eastAsia="lv-LV"/>
        </w:rPr>
        <w:t>zsole notiek ievērojot Pašvaldību likumu, Publiskas personas mantas atsavināšanas likumu un šos izsoles noteikumus.</w:t>
      </w:r>
    </w:p>
    <w:p w14:paraId="0A90FBFB" w14:textId="77777777" w:rsidR="00513C70" w:rsidRPr="00513C70" w:rsidRDefault="00513C70" w:rsidP="00C905ED">
      <w:pPr>
        <w:spacing w:line="360" w:lineRule="auto"/>
        <w:ind w:right="-1" w:firstLine="567"/>
        <w:jc w:val="both"/>
        <w:rPr>
          <w:color w:val="000000"/>
          <w:szCs w:val="24"/>
          <w:u w:val="none"/>
          <w:lang w:val="da-DK" w:eastAsia="lv-LV"/>
        </w:rPr>
      </w:pPr>
      <w:r w:rsidRPr="00513C70">
        <w:rPr>
          <w:color w:val="000000"/>
          <w:szCs w:val="24"/>
          <w:u w:val="none"/>
          <w:lang w:eastAsia="lv-LV"/>
        </w:rPr>
        <w:t>1.3. Objekta izsoli rīko Gulbenes novada domes izveidotā Īpašuma novērtēšanas un izsoļu komisija</w:t>
      </w:r>
      <w:r w:rsidRPr="00513C70">
        <w:rPr>
          <w:szCs w:val="24"/>
          <w:u w:val="none"/>
          <w:lang w:eastAsia="lv-LV"/>
        </w:rPr>
        <w:t xml:space="preserve"> (turpmāk – Izsoles komisija).</w:t>
      </w:r>
    </w:p>
    <w:p w14:paraId="771F7A09" w14:textId="77777777" w:rsidR="00513C70" w:rsidRPr="00513C70" w:rsidRDefault="00513C70" w:rsidP="00C905ED">
      <w:pPr>
        <w:spacing w:line="360" w:lineRule="auto"/>
        <w:ind w:firstLine="567"/>
        <w:jc w:val="both"/>
        <w:rPr>
          <w:szCs w:val="24"/>
          <w:u w:val="none"/>
        </w:rPr>
      </w:pPr>
      <w:r w:rsidRPr="00513C70">
        <w:rPr>
          <w:szCs w:val="24"/>
          <w:u w:val="none"/>
        </w:rPr>
        <w:t>1.4. Ziņas par izsolē atsavināmo Objektu:</w:t>
      </w:r>
    </w:p>
    <w:p w14:paraId="0D99B1C5"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1.4.1.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 xml:space="preserve">nekustamais īpašums </w:t>
      </w:r>
      <w:r w:rsidRPr="00513C70">
        <w:rPr>
          <w:rFonts w:eastAsia="SimSun" w:cs="Mangal"/>
          <w:color w:val="00000A"/>
          <w:szCs w:val="24"/>
          <w:u w:val="none"/>
          <w:lang w:eastAsia="zh-CN" w:bidi="hi-IN"/>
        </w:rPr>
        <w:t>Beļavas pagastā ar nosaukumu “</w:t>
      </w:r>
      <w:proofErr w:type="spellStart"/>
      <w:r w:rsidRPr="00513C70">
        <w:rPr>
          <w:rFonts w:eastAsia="SimSun" w:cs="Mangal"/>
          <w:color w:val="00000A"/>
          <w:szCs w:val="24"/>
          <w:u w:val="none"/>
          <w:lang w:eastAsia="zh-CN" w:bidi="hi-IN"/>
        </w:rPr>
        <w:t>Strautmaļi</w:t>
      </w:r>
      <w:proofErr w:type="spellEnd"/>
      <w:r w:rsidRPr="00513C70">
        <w:rPr>
          <w:rFonts w:eastAsia="SimSun" w:cs="Mangal"/>
          <w:color w:val="00000A"/>
          <w:szCs w:val="24"/>
          <w:u w:val="none"/>
          <w:lang w:eastAsia="zh-CN" w:bidi="hi-IN"/>
        </w:rPr>
        <w:t>”, kadastra numurs 5044 012 0265, kas sastāv no zemes vienības ar kadastra apzīmējumu 5044 012 0265, 0,5697 ha platībā</w:t>
      </w:r>
      <w:r w:rsidRPr="00513C70">
        <w:rPr>
          <w:szCs w:val="24"/>
          <w:u w:val="none"/>
          <w:lang w:eastAsia="lv-LV"/>
        </w:rPr>
        <w:t>.</w:t>
      </w:r>
      <w:r w:rsidRPr="00513C70">
        <w:rPr>
          <w:szCs w:val="24"/>
          <w:u w:val="none"/>
        </w:rPr>
        <w:t xml:space="preserve"> </w:t>
      </w:r>
    </w:p>
    <w:p w14:paraId="5C4587D7" w14:textId="77777777" w:rsidR="00513C70" w:rsidRPr="00513C70" w:rsidRDefault="00513C70" w:rsidP="00C905ED">
      <w:pPr>
        <w:spacing w:line="360" w:lineRule="auto"/>
        <w:ind w:right="43" w:firstLine="567"/>
        <w:jc w:val="both"/>
        <w:rPr>
          <w:szCs w:val="24"/>
          <w:u w:val="none"/>
        </w:rPr>
      </w:pPr>
      <w:r w:rsidRPr="00513C70">
        <w:rPr>
          <w:szCs w:val="24"/>
          <w:u w:val="none"/>
        </w:rPr>
        <w:t>1.4.2.</w:t>
      </w:r>
      <w:r w:rsidRPr="00513C70">
        <w:rPr>
          <w:color w:val="000000"/>
          <w:szCs w:val="24"/>
          <w:u w:val="none"/>
          <w:lang w:eastAsia="lv-LV"/>
        </w:rPr>
        <w:t xml:space="preserve"> Objekts ir Gulbenes novada pašvaldības īpašums. Tas reģistrēts Beļavas pagasta zemesgrāmatas nodalījumā Nr.</w:t>
      </w:r>
      <w:r w:rsidRPr="00513C70">
        <w:rPr>
          <w:rFonts w:ascii="Arial" w:hAnsi="Arial" w:cs="Arial"/>
          <w:sz w:val="22"/>
          <w:u w:val="none"/>
          <w:lang w:eastAsia="lv-LV"/>
        </w:rPr>
        <w:t xml:space="preserve"> </w:t>
      </w:r>
      <w:r w:rsidRPr="00513C70">
        <w:rPr>
          <w:color w:val="000000"/>
          <w:szCs w:val="24"/>
          <w:u w:val="none"/>
          <w:lang w:eastAsia="lv-LV"/>
        </w:rPr>
        <w:t>100000705996.</w:t>
      </w:r>
    </w:p>
    <w:p w14:paraId="72792290"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1.4.3. </w:t>
      </w:r>
      <w:r w:rsidRPr="00513C70">
        <w:rPr>
          <w:szCs w:val="24"/>
          <w:u w:val="none"/>
          <w:lang w:eastAsia="lv-LV"/>
        </w:rPr>
        <w:t>Pirmpirkuma tiesības uz Objekta iegādi nav</w:t>
      </w:r>
      <w:r w:rsidRPr="00513C70">
        <w:rPr>
          <w:szCs w:val="24"/>
          <w:u w:val="none"/>
        </w:rPr>
        <w:t>.</w:t>
      </w:r>
    </w:p>
    <w:p w14:paraId="2C2FD7E3"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1.5. Sludinājums </w:t>
      </w:r>
      <w:r w:rsidRPr="00513C70">
        <w:rPr>
          <w:bCs/>
          <w:szCs w:val="24"/>
          <w:u w:val="none"/>
        </w:rPr>
        <w:t xml:space="preserve">par Objekta </w:t>
      </w:r>
      <w:r w:rsidRPr="00513C70">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3" w:history="1">
        <w:r w:rsidRPr="00513C70">
          <w:rPr>
            <w:rFonts w:cs="Arial"/>
            <w:color w:val="0563C1"/>
            <w:szCs w:val="24"/>
            <w:lang w:eastAsia="lv-LV"/>
          </w:rPr>
          <w:t>www.gulbene.lv</w:t>
        </w:r>
      </w:hyperlink>
      <w:r w:rsidRPr="00513C70">
        <w:rPr>
          <w:szCs w:val="24"/>
          <w:u w:val="none"/>
        </w:rPr>
        <w:t>.</w:t>
      </w:r>
    </w:p>
    <w:p w14:paraId="4279F6C2" w14:textId="77777777" w:rsidR="00513C70" w:rsidRPr="00513C70" w:rsidRDefault="00513C70" w:rsidP="00C905ED">
      <w:pPr>
        <w:keepLines/>
        <w:spacing w:line="360" w:lineRule="auto"/>
        <w:ind w:right="43" w:firstLine="567"/>
        <w:jc w:val="both"/>
        <w:rPr>
          <w:szCs w:val="24"/>
          <w:u w:val="none"/>
          <w:lang w:eastAsia="lv-LV"/>
        </w:rPr>
      </w:pPr>
      <w:r w:rsidRPr="00513C70">
        <w:rPr>
          <w:szCs w:val="24"/>
          <w:u w:val="none"/>
        </w:rPr>
        <w:t xml:space="preserve">1.6. </w:t>
      </w:r>
      <w:r w:rsidRPr="00513C70">
        <w:rPr>
          <w:szCs w:val="24"/>
          <w:u w:val="none"/>
          <w:lang w:eastAsia="lv-LV"/>
        </w:rPr>
        <w:t xml:space="preserve">Ar izsoles noteikumiem var iepazīties Gulbenes novada pašvaldības tīmekļa vietnē </w:t>
      </w:r>
      <w:hyperlink r:id="rId34" w:history="1">
        <w:r w:rsidRPr="00513C70">
          <w:rPr>
            <w:rFonts w:cs="Arial"/>
            <w:color w:val="0563C1"/>
            <w:szCs w:val="24"/>
            <w:lang w:eastAsia="lv-LV"/>
          </w:rPr>
          <w:t>www.gulbene.lv</w:t>
        </w:r>
      </w:hyperlink>
      <w:r w:rsidRPr="00513C70">
        <w:rPr>
          <w:szCs w:val="24"/>
          <w:u w:val="none"/>
          <w:lang w:eastAsia="lv-LV"/>
        </w:rPr>
        <w:t>.</w:t>
      </w:r>
    </w:p>
    <w:p w14:paraId="5BFC3B67" w14:textId="77777777" w:rsidR="00513C70" w:rsidRPr="00513C70" w:rsidRDefault="00513C70" w:rsidP="00C905ED">
      <w:pPr>
        <w:keepLines/>
        <w:spacing w:line="360" w:lineRule="auto"/>
        <w:ind w:right="43" w:firstLine="567"/>
        <w:jc w:val="both"/>
        <w:rPr>
          <w:szCs w:val="24"/>
          <w:u w:val="none"/>
        </w:rPr>
      </w:pPr>
      <w:r w:rsidRPr="00513C70">
        <w:rPr>
          <w:szCs w:val="24"/>
          <w:u w:val="none"/>
          <w:lang w:eastAsia="lv-LV"/>
        </w:rPr>
        <w:t xml:space="preserve">1.7. </w:t>
      </w:r>
      <w:r w:rsidRPr="00513C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5" w:history="1">
        <w:r w:rsidRPr="00513C70">
          <w:rPr>
            <w:rFonts w:cs="Arial"/>
            <w:color w:val="0563C1"/>
            <w:szCs w:val="24"/>
          </w:rPr>
          <w:t>dome@gulbene.lv</w:t>
        </w:r>
      </w:hyperlink>
      <w:r w:rsidRPr="00513C70">
        <w:rPr>
          <w:szCs w:val="24"/>
          <w:u w:val="none"/>
        </w:rPr>
        <w:t xml:space="preserve">, </w:t>
      </w:r>
      <w:r w:rsidRPr="00513C70">
        <w:rPr>
          <w:szCs w:val="24"/>
          <w:u w:val="none"/>
          <w:lang w:eastAsia="lv-LV"/>
        </w:rPr>
        <w:t>pa tālruni 64497603 (Gulbenes novada Beļavas pagasta pārvalde)</w:t>
      </w:r>
      <w:r w:rsidRPr="00513C70">
        <w:rPr>
          <w:bCs/>
          <w:szCs w:val="24"/>
          <w:u w:val="none"/>
          <w:lang w:eastAsia="lv-LV"/>
        </w:rPr>
        <w:t>.</w:t>
      </w:r>
    </w:p>
    <w:p w14:paraId="767FD0D5" w14:textId="77777777" w:rsidR="00513C70" w:rsidRPr="00513C70" w:rsidRDefault="00513C70" w:rsidP="00513C70">
      <w:pPr>
        <w:shd w:val="clear" w:color="auto" w:fill="FFFFFF"/>
        <w:tabs>
          <w:tab w:val="left" w:pos="720"/>
        </w:tabs>
        <w:spacing w:before="10" w:line="360" w:lineRule="auto"/>
        <w:jc w:val="center"/>
        <w:rPr>
          <w:b/>
          <w:szCs w:val="24"/>
          <w:u w:val="none"/>
        </w:rPr>
      </w:pPr>
      <w:r w:rsidRPr="00513C70">
        <w:rPr>
          <w:b/>
          <w:szCs w:val="24"/>
          <w:u w:val="none"/>
        </w:rPr>
        <w:t>2. Izsoles veids, maksājumi un samaksas kārtība</w:t>
      </w:r>
    </w:p>
    <w:p w14:paraId="207B633B"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2.1. Objekta atsavināšanas veids ir mutiska atklāta izsole ar augšupejošu soli.</w:t>
      </w:r>
    </w:p>
    <w:p w14:paraId="389A9EFB"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 xml:space="preserve">2.2. Maksāšanas līdzekļi – 100% </w:t>
      </w:r>
      <w:proofErr w:type="spellStart"/>
      <w:r w:rsidRPr="00513C70">
        <w:rPr>
          <w:bCs/>
          <w:i/>
          <w:szCs w:val="24"/>
          <w:u w:val="none"/>
        </w:rPr>
        <w:t>euro</w:t>
      </w:r>
      <w:proofErr w:type="spellEnd"/>
      <w:r w:rsidRPr="00513C70">
        <w:rPr>
          <w:bCs/>
          <w:szCs w:val="24"/>
          <w:u w:val="none"/>
        </w:rPr>
        <w:t>.</w:t>
      </w:r>
    </w:p>
    <w:p w14:paraId="1ED1E724" w14:textId="77777777" w:rsidR="00513C70" w:rsidRPr="00513C70" w:rsidRDefault="00513C70" w:rsidP="00C905ED">
      <w:pPr>
        <w:spacing w:line="360" w:lineRule="auto"/>
        <w:ind w:right="43" w:firstLine="567"/>
        <w:jc w:val="both"/>
        <w:rPr>
          <w:szCs w:val="24"/>
          <w:u w:val="none"/>
        </w:rPr>
      </w:pPr>
      <w:r w:rsidRPr="00513C70">
        <w:rPr>
          <w:bCs/>
          <w:szCs w:val="24"/>
          <w:u w:val="none"/>
        </w:rPr>
        <w:lastRenderedPageBreak/>
        <w:t xml:space="preserve">2.3. </w:t>
      </w:r>
      <w:r w:rsidRPr="00513C70">
        <w:rPr>
          <w:szCs w:val="24"/>
          <w:u w:val="none"/>
        </w:rPr>
        <w:t xml:space="preserve">Objekta izsoles nosacītā cena (izsoles sākumcena) </w:t>
      </w:r>
      <w:r w:rsidRPr="00513C70">
        <w:rPr>
          <w:szCs w:val="24"/>
          <w:u w:val="none"/>
          <w:lang w:eastAsia="lv-LV"/>
        </w:rPr>
        <w:t xml:space="preserve">1200 EUR (viens tūkstotis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759D0F64" w14:textId="77777777" w:rsidR="00513C70" w:rsidRPr="00513C70" w:rsidRDefault="00513C70" w:rsidP="00C905ED">
      <w:pPr>
        <w:spacing w:line="360" w:lineRule="auto"/>
        <w:ind w:firstLine="567"/>
        <w:jc w:val="both"/>
        <w:rPr>
          <w:szCs w:val="24"/>
          <w:u w:val="none"/>
        </w:rPr>
      </w:pPr>
      <w:r w:rsidRPr="00513C70">
        <w:rPr>
          <w:szCs w:val="24"/>
          <w:u w:val="none"/>
        </w:rPr>
        <w:t xml:space="preserve">2.4. </w:t>
      </w: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120 EUR (viens simts divdesmit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color w:val="000000"/>
          <w:szCs w:val="24"/>
          <w:u w:val="none"/>
        </w:rPr>
        <w:t xml:space="preserve"> </w:t>
      </w:r>
      <w:r w:rsidRPr="00513C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“Nekustamā īpašuma </w:t>
      </w:r>
      <w:r w:rsidRPr="00513C70">
        <w:rPr>
          <w:rFonts w:eastAsia="SimSun" w:cs="Mangal"/>
          <w:color w:val="00000A"/>
          <w:szCs w:val="24"/>
          <w:u w:val="none"/>
          <w:lang w:eastAsia="zh-CN" w:bidi="hi-IN"/>
        </w:rPr>
        <w:t>Beļavas pagastā ar nosaukumu “</w:t>
      </w:r>
      <w:proofErr w:type="spellStart"/>
      <w:r w:rsidRPr="00513C70">
        <w:rPr>
          <w:rFonts w:eastAsia="SimSun" w:cs="Mangal"/>
          <w:color w:val="00000A"/>
          <w:szCs w:val="24"/>
          <w:u w:val="none"/>
          <w:lang w:eastAsia="zh-CN" w:bidi="hi-IN"/>
        </w:rPr>
        <w:t>Strautmaļi</w:t>
      </w:r>
      <w:proofErr w:type="spellEnd"/>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ja attiecīgā naudas summa ir saņemta norādītajā bankas kontā</w:t>
      </w:r>
      <w:r w:rsidRPr="00513C70">
        <w:rPr>
          <w:szCs w:val="24"/>
          <w:u w:val="none"/>
        </w:rPr>
        <w:t>.</w:t>
      </w:r>
    </w:p>
    <w:p w14:paraId="25645BD4" w14:textId="77777777" w:rsidR="00513C70" w:rsidRPr="00513C70" w:rsidRDefault="00513C70" w:rsidP="00C905ED">
      <w:pPr>
        <w:spacing w:line="360" w:lineRule="auto"/>
        <w:ind w:firstLine="567"/>
        <w:jc w:val="both"/>
        <w:rPr>
          <w:color w:val="000000"/>
          <w:szCs w:val="24"/>
          <w:u w:val="none"/>
        </w:rPr>
      </w:pPr>
      <w:r w:rsidRPr="00513C70">
        <w:rPr>
          <w:szCs w:val="24"/>
          <w:u w:val="none"/>
        </w:rPr>
        <w:t xml:space="preserve">2.5. </w:t>
      </w:r>
      <w:r w:rsidRPr="00513C70">
        <w:rPr>
          <w:bCs/>
          <w:szCs w:val="24"/>
          <w:u w:val="none"/>
        </w:rPr>
        <w:t xml:space="preserve">Objekta izsoles solis tiek noteikts </w:t>
      </w:r>
      <w:r w:rsidRPr="00513C70">
        <w:rPr>
          <w:szCs w:val="24"/>
          <w:u w:val="none"/>
          <w:lang w:eastAsia="lv-LV"/>
        </w:rPr>
        <w:t>5% apmērā no sākumcenas, t.i., 60</w:t>
      </w:r>
      <w:r w:rsidRPr="00513C70">
        <w:rPr>
          <w:rFonts w:eastAsia="Calibri"/>
          <w:szCs w:val="24"/>
          <w:u w:val="none"/>
        </w:rPr>
        <w:t xml:space="preserve"> EUR</w:t>
      </w:r>
      <w:r w:rsidRPr="00513C70">
        <w:rPr>
          <w:szCs w:val="24"/>
          <w:u w:val="none"/>
          <w:lang w:eastAsia="lv-LV"/>
        </w:rPr>
        <w:t xml:space="preserve"> (sešdesmit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16238818" w14:textId="77777777" w:rsidR="00513C70" w:rsidRPr="00513C70" w:rsidRDefault="00513C70" w:rsidP="00C905ED">
      <w:pPr>
        <w:spacing w:line="360" w:lineRule="auto"/>
        <w:ind w:firstLine="567"/>
        <w:jc w:val="both"/>
        <w:rPr>
          <w:color w:val="000000"/>
          <w:szCs w:val="24"/>
          <w:u w:val="none"/>
        </w:rPr>
      </w:pPr>
      <w:r w:rsidRPr="00513C70">
        <w:rPr>
          <w:color w:val="000000"/>
          <w:szCs w:val="24"/>
          <w:u w:val="none"/>
        </w:rPr>
        <w:t xml:space="preserve">2.6. Nosolītā augstākā </w:t>
      </w:r>
      <w:r w:rsidRPr="00513C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13C70">
        <w:rPr>
          <w:color w:val="000000"/>
          <w:szCs w:val="24"/>
          <w:u w:val="none"/>
          <w:lang w:eastAsia="lv-LV"/>
        </w:rPr>
        <w:t>ar atzīmi “</w:t>
      </w:r>
      <w:r w:rsidRPr="00513C70">
        <w:rPr>
          <w:szCs w:val="24"/>
          <w:u w:val="none"/>
        </w:rPr>
        <w:t xml:space="preserve">Nekustamā īpašuma </w:t>
      </w:r>
      <w:r w:rsidRPr="00513C70">
        <w:rPr>
          <w:rFonts w:eastAsia="SimSun" w:cs="Mangal"/>
          <w:color w:val="00000A"/>
          <w:szCs w:val="24"/>
          <w:u w:val="none"/>
          <w:lang w:eastAsia="zh-CN" w:bidi="hi-IN"/>
        </w:rPr>
        <w:t>Beļavas pagastā ar nosaukumu “</w:t>
      </w:r>
      <w:proofErr w:type="spellStart"/>
      <w:r w:rsidRPr="00513C70">
        <w:rPr>
          <w:rFonts w:eastAsia="SimSun" w:cs="Mangal"/>
          <w:color w:val="00000A"/>
          <w:szCs w:val="24"/>
          <w:u w:val="none"/>
          <w:lang w:eastAsia="zh-CN" w:bidi="hi-IN"/>
        </w:rPr>
        <w:t>Strautmaļi</w:t>
      </w:r>
      <w:proofErr w:type="spellEnd"/>
      <w:r w:rsidRPr="00513C70">
        <w:rPr>
          <w:szCs w:val="24"/>
          <w:u w:val="none"/>
          <w:lang w:eastAsia="lv-LV"/>
        </w:rPr>
        <w:t xml:space="preserve">” </w:t>
      </w:r>
      <w:r w:rsidRPr="00513C70">
        <w:rPr>
          <w:color w:val="000000"/>
          <w:szCs w:val="24"/>
          <w:u w:val="none"/>
          <w:lang w:eastAsia="lv-LV"/>
        </w:rPr>
        <w:t>pirkuma maksa”.</w:t>
      </w:r>
    </w:p>
    <w:p w14:paraId="6C28BD69" w14:textId="48A4D8FF" w:rsidR="00513C70" w:rsidRPr="00513C70" w:rsidRDefault="009838AF" w:rsidP="009838AF">
      <w:pPr>
        <w:keepNext/>
        <w:spacing w:line="360" w:lineRule="auto"/>
        <w:ind w:left="360"/>
        <w:jc w:val="center"/>
        <w:outlineLvl w:val="0"/>
        <w:rPr>
          <w:b/>
          <w:szCs w:val="24"/>
          <w:u w:val="none"/>
        </w:rPr>
      </w:pPr>
      <w:r w:rsidRPr="009838AF">
        <w:rPr>
          <w:b/>
          <w:bCs/>
          <w:kern w:val="32"/>
          <w:szCs w:val="24"/>
          <w:u w:val="none"/>
        </w:rPr>
        <w:t>3.</w:t>
      </w:r>
      <w:r w:rsidR="00513C70" w:rsidRPr="00513C70">
        <w:rPr>
          <w:b/>
          <w:bCs/>
          <w:kern w:val="32"/>
          <w:szCs w:val="24"/>
          <w:u w:val="none"/>
        </w:rPr>
        <w:t>Izsoles dalībnieki</w:t>
      </w:r>
    </w:p>
    <w:p w14:paraId="71F743ED" w14:textId="363E0BC2" w:rsidR="00513C70" w:rsidRPr="009838AF" w:rsidRDefault="00513C70" w:rsidP="009838AF">
      <w:pPr>
        <w:pStyle w:val="Sarakstarindkopa"/>
        <w:numPr>
          <w:ilvl w:val="1"/>
          <w:numId w:val="21"/>
        </w:numPr>
        <w:tabs>
          <w:tab w:val="num" w:pos="567"/>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 xml:space="preserve">Par izsoles dalībnieku var kļūt jebkura fiziska vai juridiska persona, </w:t>
      </w:r>
      <w:r w:rsidRPr="009838AF">
        <w:rPr>
          <w:rFonts w:ascii="Times New Roman" w:hAnsi="Times New Roman" w:cs="Times New Roman"/>
          <w:color w:val="000000"/>
          <w:sz w:val="24"/>
          <w:szCs w:val="24"/>
        </w:rPr>
        <w:t>kura atbilst likuma “Par zemes privatizāciju lauku apvidos” 28.pantā izvirzītajām prasībām darījuma subjektam</w:t>
      </w:r>
      <w:r w:rsidRPr="009838AF">
        <w:rPr>
          <w:rFonts w:ascii="Times New Roman" w:hAnsi="Times New Roman" w:cs="Times New Roman"/>
          <w:sz w:val="24"/>
          <w:szCs w:val="24"/>
        </w:rPr>
        <w:t xml:space="preserve">, kura līdz reģistrācijas brīdim ir iemaksājusi šo noteikumu 2.4.punktā noteikto nodrošinājumu, izsoles noteikumos </w:t>
      </w:r>
      <w:r w:rsidRPr="009838AF">
        <w:rPr>
          <w:rFonts w:ascii="Times New Roman" w:hAnsi="Times New Roman" w:cs="Times New Roman"/>
          <w:color w:val="000000"/>
          <w:sz w:val="24"/>
          <w:szCs w:val="24"/>
        </w:rPr>
        <w:t xml:space="preserve">noteiktajā termiņā iesniegusi pieteikumu dalībai izsolē un izpildījusi visus izsoles priekšnoteikumus, </w:t>
      </w:r>
      <w:r w:rsidRPr="009838AF">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35F5D2C2" w14:textId="56EA9B69" w:rsidR="00513C70" w:rsidRPr="009838AF" w:rsidRDefault="00513C70" w:rsidP="009838AF">
      <w:pPr>
        <w:pStyle w:val="Sarakstarindkopa"/>
        <w:numPr>
          <w:ilvl w:val="1"/>
          <w:numId w:val="21"/>
        </w:numPr>
        <w:tabs>
          <w:tab w:val="num" w:pos="567"/>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2A33977" w14:textId="77777777" w:rsidR="00513C70" w:rsidRPr="00513C70" w:rsidRDefault="00513C70" w:rsidP="009838AF">
      <w:pPr>
        <w:numPr>
          <w:ilvl w:val="1"/>
          <w:numId w:val="21"/>
        </w:numPr>
        <w:tabs>
          <w:tab w:val="num" w:pos="454"/>
          <w:tab w:val="num" w:pos="567"/>
        </w:tabs>
        <w:spacing w:line="360" w:lineRule="auto"/>
        <w:ind w:left="0" w:firstLine="567"/>
        <w:jc w:val="both"/>
        <w:rPr>
          <w:szCs w:val="24"/>
          <w:u w:val="none"/>
        </w:rPr>
      </w:pPr>
      <w:r w:rsidRPr="00513C70">
        <w:rPr>
          <w:color w:val="000000"/>
          <w:szCs w:val="24"/>
          <w:u w:val="none"/>
          <w:lang w:eastAsia="lv-LV"/>
        </w:rPr>
        <w:t>Izsoles komisijas locekļi nevar būt Objekta pircēji, kā arī nevar pirkt Objektu citu personu uzdevumā.</w:t>
      </w:r>
    </w:p>
    <w:p w14:paraId="3AE04DAB" w14:textId="77777777" w:rsidR="00513C70" w:rsidRPr="00513C70" w:rsidRDefault="00513C70" w:rsidP="009838AF">
      <w:pPr>
        <w:numPr>
          <w:ilvl w:val="0"/>
          <w:numId w:val="21"/>
        </w:numPr>
        <w:tabs>
          <w:tab w:val="num" w:pos="284"/>
        </w:tabs>
        <w:spacing w:after="200" w:line="360" w:lineRule="auto"/>
        <w:ind w:left="0" w:firstLine="0"/>
        <w:contextualSpacing/>
        <w:jc w:val="center"/>
        <w:rPr>
          <w:bCs/>
          <w:color w:val="000000"/>
          <w:szCs w:val="24"/>
          <w:u w:val="none"/>
          <w:lang w:eastAsia="lv-LV"/>
        </w:rPr>
      </w:pPr>
      <w:r w:rsidRPr="00513C70">
        <w:rPr>
          <w:b/>
          <w:bCs/>
          <w:color w:val="000000"/>
          <w:szCs w:val="24"/>
          <w:u w:val="none"/>
          <w:lang w:eastAsia="lv-LV"/>
        </w:rPr>
        <w:t>Izsoles pretendentu reģistrācija Izsoļu dalībnieku reģistrā</w:t>
      </w:r>
    </w:p>
    <w:p w14:paraId="4A105EE1" w14:textId="77777777" w:rsidR="00513C70" w:rsidRPr="00513C70" w:rsidRDefault="00513C70" w:rsidP="009838AF">
      <w:pPr>
        <w:numPr>
          <w:ilvl w:val="1"/>
          <w:numId w:val="21"/>
        </w:numPr>
        <w:tabs>
          <w:tab w:val="num" w:pos="454"/>
        </w:tabs>
        <w:spacing w:after="200" w:line="360" w:lineRule="auto"/>
        <w:ind w:left="0" w:firstLine="567"/>
        <w:contextualSpacing/>
        <w:jc w:val="both"/>
        <w:rPr>
          <w:bCs/>
          <w:color w:val="000000"/>
          <w:szCs w:val="24"/>
          <w:u w:val="none"/>
          <w:lang w:eastAsia="lv-LV"/>
        </w:rPr>
      </w:pPr>
      <w:r w:rsidRPr="00513C70">
        <w:rPr>
          <w:color w:val="000000"/>
          <w:szCs w:val="24"/>
          <w:u w:val="none"/>
          <w:lang w:eastAsia="lv-LV"/>
        </w:rPr>
        <w:t>Izsoles komisija, saņemot pieteikumu par piedalīšanos izsolē, sastāda izsoles dalībnieku sarakstu, kurā fiksē izsoles pretendentus pieteikumu iesniegšanas secībā.</w:t>
      </w:r>
    </w:p>
    <w:p w14:paraId="7114BBB2" w14:textId="77777777" w:rsidR="00513C70" w:rsidRPr="00513C70" w:rsidRDefault="00513C70" w:rsidP="009838AF">
      <w:pPr>
        <w:numPr>
          <w:ilvl w:val="1"/>
          <w:numId w:val="21"/>
        </w:numPr>
        <w:tabs>
          <w:tab w:val="num" w:pos="454"/>
        </w:tabs>
        <w:spacing w:after="200" w:line="360" w:lineRule="auto"/>
        <w:ind w:left="0" w:firstLine="567"/>
        <w:contextualSpacing/>
        <w:jc w:val="both"/>
        <w:rPr>
          <w:bCs/>
          <w:color w:val="000000"/>
          <w:szCs w:val="24"/>
          <w:u w:val="none"/>
          <w:lang w:eastAsia="lv-LV"/>
        </w:rPr>
      </w:pPr>
      <w:r w:rsidRPr="00513C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w:t>
      </w:r>
      <w:r w:rsidRPr="00513C70">
        <w:rPr>
          <w:bCs/>
          <w:color w:val="000000"/>
          <w:szCs w:val="24"/>
          <w:u w:val="none"/>
          <w:lang w:eastAsia="lv-LV"/>
        </w:rPr>
        <w:lastRenderedPageBreak/>
        <w:t xml:space="preserve">elektroniski (pieteikums, kas parakstīts ar drošu elektronisko parakstu) uz e-pasta adresi: </w:t>
      </w:r>
      <w:hyperlink r:id="rId36" w:history="1">
        <w:r w:rsidRPr="00513C70">
          <w:rPr>
            <w:rFonts w:cs="Arial"/>
            <w:bCs/>
            <w:color w:val="0563C1"/>
            <w:szCs w:val="24"/>
            <w:lang w:eastAsia="lv-LV"/>
          </w:rPr>
          <w:t>dome@gulbene.lv</w:t>
        </w:r>
      </w:hyperlink>
      <w:r w:rsidRPr="00513C70">
        <w:rPr>
          <w:bCs/>
          <w:color w:val="000000"/>
          <w:szCs w:val="24"/>
          <w:u w:val="none"/>
          <w:lang w:eastAsia="lv-LV"/>
        </w:rPr>
        <w:t xml:space="preserve">, līdz </w:t>
      </w:r>
      <w:r w:rsidRPr="00513C70">
        <w:rPr>
          <w:b/>
          <w:bCs/>
          <w:color w:val="000000"/>
          <w:szCs w:val="24"/>
          <w:u w:val="none"/>
          <w:lang w:eastAsia="lv-LV"/>
        </w:rPr>
        <w:t>2023.gada 12.decembrim plkst.15.00</w:t>
      </w:r>
      <w:r w:rsidRPr="00513C70">
        <w:rPr>
          <w:bCs/>
          <w:color w:val="000000"/>
          <w:szCs w:val="24"/>
          <w:u w:val="none"/>
          <w:lang w:eastAsia="lv-LV"/>
        </w:rPr>
        <w:t>.</w:t>
      </w:r>
    </w:p>
    <w:p w14:paraId="43719353" w14:textId="77777777" w:rsidR="00513C70" w:rsidRPr="00513C70" w:rsidRDefault="00513C70" w:rsidP="009838AF">
      <w:pPr>
        <w:numPr>
          <w:ilvl w:val="1"/>
          <w:numId w:val="21"/>
        </w:numPr>
        <w:tabs>
          <w:tab w:val="num" w:pos="454"/>
        </w:tabs>
        <w:spacing w:line="360" w:lineRule="auto"/>
        <w:ind w:left="0" w:firstLine="567"/>
        <w:contextualSpacing/>
        <w:rPr>
          <w:bCs/>
          <w:color w:val="000000"/>
          <w:szCs w:val="24"/>
          <w:u w:val="none"/>
          <w:lang w:eastAsia="lv-LV"/>
        </w:rPr>
      </w:pPr>
      <w:r w:rsidRPr="00513C70">
        <w:rPr>
          <w:bCs/>
          <w:color w:val="000000"/>
          <w:szCs w:val="24"/>
          <w:u w:val="none"/>
          <w:lang w:eastAsia="lv-LV"/>
        </w:rPr>
        <w:t>L</w:t>
      </w:r>
      <w:r w:rsidRPr="00513C70">
        <w:rPr>
          <w:color w:val="000000"/>
          <w:szCs w:val="24"/>
          <w:u w:val="none"/>
          <w:lang w:eastAsia="lv-LV"/>
        </w:rPr>
        <w:t>ai reģistrētos par izsoles dalībnieku izsoles noteikumos noteiktajā termiņā</w:t>
      </w:r>
      <w:r w:rsidRPr="00513C70">
        <w:rPr>
          <w:bCs/>
          <w:color w:val="000000"/>
          <w:szCs w:val="24"/>
          <w:u w:val="none"/>
          <w:lang w:eastAsia="lv-LV"/>
        </w:rPr>
        <w:t xml:space="preserve"> jāiesniedz:</w:t>
      </w:r>
    </w:p>
    <w:p w14:paraId="772DB423"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Fiziskai personai:</w:t>
      </w:r>
    </w:p>
    <w:p w14:paraId="2F648C84"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F6F69B6"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notariāli apliecināta pilnvara, ar ko dots pilnvarojums iesniegt pieteikumu dalībai izsolē un pārstāvībai izsolē (ja fizisko personu izsolē pārstāv cita fiziska persona);</w:t>
      </w:r>
    </w:p>
    <w:p w14:paraId="30374914"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53FB5590"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C0E5239"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juridiskai personai: </w:t>
      </w:r>
    </w:p>
    <w:p w14:paraId="7C753789"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7E07316"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pilnvaru pārstāvēt juridisko personu izsolē un ja nepieciešams noslēgt pirkuma pārdevuma līgumu (ja juridisku personu pārstāv pilnvarotais pārstāvis);</w:t>
      </w:r>
    </w:p>
    <w:p w14:paraId="38ABF79F" w14:textId="77777777" w:rsidR="00513C70" w:rsidRPr="00513C70" w:rsidRDefault="00513C70" w:rsidP="009838AF">
      <w:pPr>
        <w:numPr>
          <w:ilvl w:val="3"/>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3847666E"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juridisku personu pārbaudīs informāciju:</w:t>
      </w:r>
    </w:p>
    <w:p w14:paraId="2631515F"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D0B60F5"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89380BA"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pretendents netiek reģistrēts izsoles dalībnieku reģistrā, ja:</w:t>
      </w:r>
    </w:p>
    <w:p w14:paraId="5DBE44B9"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nav vēl iestājies vai ir jau beidzies pretendentu reģistrācijas termiņš;</w:t>
      </w:r>
    </w:p>
    <w:p w14:paraId="675F4F49"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lastRenderedPageBreak/>
        <w:t>ja nav iesniegti šo noteikumu 4.3.1.punktā vai 4.3.2.punktā norādītie dokumenti;</w:t>
      </w:r>
    </w:p>
    <w:p w14:paraId="4E719ACE"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iesniegtajos dokumentos norādītas nepatiesas ziņas;</w:t>
      </w:r>
    </w:p>
    <w:p w14:paraId="774CB144"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konstatēts, ka pretendentam ir izsoles noteikumu 3.1.punktā minētās parādsaistības;</w:t>
      </w:r>
    </w:p>
    <w:p w14:paraId="54397523"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Gulbenes novada pašvaldības norādītajā bankas kontā nav saņemta nodrošinājuma nauda.</w:t>
      </w:r>
    </w:p>
    <w:p w14:paraId="3B4FAE3C" w14:textId="77777777" w:rsidR="00513C70" w:rsidRPr="00513C70" w:rsidRDefault="00513C70" w:rsidP="009838AF">
      <w:pPr>
        <w:numPr>
          <w:ilvl w:val="1"/>
          <w:numId w:val="21"/>
        </w:numPr>
        <w:tabs>
          <w:tab w:val="num" w:pos="454"/>
        </w:tabs>
        <w:spacing w:line="360" w:lineRule="auto"/>
        <w:ind w:left="0" w:firstLine="567"/>
        <w:jc w:val="both"/>
        <w:rPr>
          <w:szCs w:val="24"/>
          <w:u w:val="none"/>
          <w:lang w:eastAsia="lv-LV"/>
        </w:rPr>
      </w:pPr>
      <w:r w:rsidRPr="00513C70">
        <w:rPr>
          <w:szCs w:val="24"/>
          <w:u w:val="none"/>
          <w:lang w:eastAsia="lv-LV"/>
        </w:rPr>
        <w:t>Izsoles rīkotāji nav tiesīgi līdz izsoles sākumam sniegt informāciju par izsoles pretendentiem.</w:t>
      </w:r>
    </w:p>
    <w:p w14:paraId="7ADC0A90" w14:textId="77777777" w:rsidR="00513C70" w:rsidRPr="00513C70" w:rsidRDefault="00513C70" w:rsidP="009838AF">
      <w:pPr>
        <w:numPr>
          <w:ilvl w:val="0"/>
          <w:numId w:val="21"/>
        </w:numPr>
        <w:tabs>
          <w:tab w:val="num" w:pos="284"/>
        </w:tabs>
        <w:spacing w:before="120" w:line="360" w:lineRule="auto"/>
        <w:ind w:left="0" w:firstLine="0"/>
        <w:jc w:val="center"/>
        <w:rPr>
          <w:b/>
          <w:szCs w:val="24"/>
          <w:u w:val="none"/>
          <w:lang w:eastAsia="lv-LV"/>
        </w:rPr>
      </w:pPr>
      <w:r w:rsidRPr="00513C70">
        <w:rPr>
          <w:b/>
          <w:szCs w:val="24"/>
          <w:u w:val="none"/>
          <w:lang w:eastAsia="lv-LV"/>
        </w:rPr>
        <w:t>Izsoles norise</w:t>
      </w:r>
    </w:p>
    <w:p w14:paraId="668E1D30"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notiks </w:t>
      </w:r>
      <w:r w:rsidRPr="00513C70">
        <w:rPr>
          <w:b/>
          <w:szCs w:val="24"/>
          <w:u w:val="none"/>
          <w:lang w:eastAsia="lv-LV"/>
        </w:rPr>
        <w:t>2023.gada 14.decembrī plkst.10.00</w:t>
      </w:r>
      <w:r w:rsidRPr="00513C70">
        <w:rPr>
          <w:szCs w:val="24"/>
          <w:u w:val="none"/>
          <w:lang w:eastAsia="lv-LV"/>
        </w:rPr>
        <w:t xml:space="preserve"> Gulbenes novada pašvaldības administrācijas ēkā, Ābeļu ielā 2, Gulbenē, Gulbenes novadā, 2.stāva zālē. </w:t>
      </w:r>
    </w:p>
    <w:p w14:paraId="7502A369"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143DF58"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23DBF189"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sākšanas izsoles dalībnieki paraksta izsoles noteikumus, tādējādi apliecinot, ka pilnībā ar tiem ir iepazinušies un piekrīt tiem. </w:t>
      </w:r>
    </w:p>
    <w:p w14:paraId="47CDE1F2"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vadītājs atklāj izsoli, raksturo izsolāmo mantu, paziņo izsoles sākumcenu, izsoles soli un informē par solīšanas kārtību. </w:t>
      </w:r>
    </w:p>
    <w:p w14:paraId="4061E9B4"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074F6607"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C09C089"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D2BFEC4" w14:textId="77777777" w:rsidR="00513C70" w:rsidRPr="00513C70" w:rsidRDefault="00513C70" w:rsidP="009838AF">
      <w:pPr>
        <w:numPr>
          <w:ilvl w:val="1"/>
          <w:numId w:val="21"/>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BD98B7B" w14:textId="77777777" w:rsidR="00513C70" w:rsidRPr="00513C70" w:rsidRDefault="00513C70" w:rsidP="009838AF">
      <w:pPr>
        <w:numPr>
          <w:ilvl w:val="1"/>
          <w:numId w:val="21"/>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lastRenderedPageBreak/>
        <w:t xml:space="preserve">Izsole ar augšupejošu soli turpinās, līdz kāds no tās dalībniekiem nosola visaugstāko cenu. Šajā gadījumā izsole tiek izsludināta par pabeigtu. </w:t>
      </w:r>
    </w:p>
    <w:p w14:paraId="73C8C546" w14:textId="77777777" w:rsidR="00513C70" w:rsidRPr="00513C70" w:rsidRDefault="00513C70" w:rsidP="009838AF">
      <w:pPr>
        <w:numPr>
          <w:ilvl w:val="1"/>
          <w:numId w:val="21"/>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844F53A" w14:textId="77777777" w:rsidR="00513C70" w:rsidRPr="00513C70" w:rsidRDefault="00513C70" w:rsidP="009838AF">
      <w:pPr>
        <w:numPr>
          <w:ilvl w:val="1"/>
          <w:numId w:val="21"/>
        </w:numPr>
        <w:tabs>
          <w:tab w:val="num" w:pos="567"/>
        </w:tabs>
        <w:spacing w:line="360" w:lineRule="auto"/>
        <w:ind w:left="0" w:firstLine="567"/>
        <w:contextualSpacing/>
        <w:jc w:val="both"/>
        <w:rPr>
          <w:color w:val="000000"/>
          <w:szCs w:val="24"/>
          <w:u w:val="none"/>
          <w:lang w:eastAsia="lv-LV"/>
        </w:rPr>
      </w:pPr>
      <w:r w:rsidRPr="00513C70">
        <w:rPr>
          <w:szCs w:val="24"/>
          <w:u w:val="none"/>
          <w:lang w:eastAsia="lv-LV"/>
        </w:rPr>
        <w:t xml:space="preserve">Atkārtotas izsoles gadījumā Gulbenes novada dome ar atsevišķu lēmumu nosaka atkārtotās </w:t>
      </w:r>
      <w:r w:rsidRPr="00513C70">
        <w:rPr>
          <w:color w:val="000000"/>
          <w:szCs w:val="24"/>
          <w:u w:val="none"/>
          <w:lang w:eastAsia="lv-LV"/>
        </w:rPr>
        <w:t>izsoles Objekta sākumcenu, to samazinot ne vairāk kā par 60% no nosacītās cenas vai atstājot negrozītu.</w:t>
      </w:r>
    </w:p>
    <w:p w14:paraId="0880BA5E" w14:textId="77777777" w:rsidR="00513C70" w:rsidRPr="00513C70" w:rsidRDefault="00513C70" w:rsidP="009838AF">
      <w:pPr>
        <w:numPr>
          <w:ilvl w:val="0"/>
          <w:numId w:val="21"/>
        </w:numPr>
        <w:tabs>
          <w:tab w:val="num" w:pos="284"/>
          <w:tab w:val="num" w:pos="567"/>
        </w:tabs>
        <w:spacing w:line="360" w:lineRule="auto"/>
        <w:ind w:left="0" w:firstLine="0"/>
        <w:jc w:val="center"/>
        <w:rPr>
          <w:b/>
          <w:szCs w:val="24"/>
          <w:u w:val="none"/>
          <w:lang w:eastAsia="lv-LV"/>
        </w:rPr>
      </w:pPr>
      <w:r w:rsidRPr="00513C70">
        <w:rPr>
          <w:b/>
          <w:szCs w:val="24"/>
          <w:u w:val="none"/>
          <w:lang w:eastAsia="lv-LV"/>
        </w:rPr>
        <w:t>Izsoles rezultātu apstiprināšana un pirkuma līguma noslēgšana</w:t>
      </w:r>
    </w:p>
    <w:p w14:paraId="4D7A6B35" w14:textId="77777777" w:rsidR="00513C70" w:rsidRPr="00513C70" w:rsidRDefault="00513C70" w:rsidP="009838AF">
      <w:pPr>
        <w:numPr>
          <w:ilvl w:val="1"/>
          <w:numId w:val="21"/>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komisija apstiprina izsoles protokolu septiņu dienu laikā pēc izsoles. </w:t>
      </w:r>
    </w:p>
    <w:p w14:paraId="6C6FBFE5" w14:textId="77777777" w:rsidR="00513C70" w:rsidRPr="00513C70" w:rsidRDefault="00513C70" w:rsidP="00C905ED">
      <w:pPr>
        <w:widowControl w:val="0"/>
        <w:numPr>
          <w:ilvl w:val="1"/>
          <w:numId w:val="21"/>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dalībniekam </w:t>
      </w:r>
      <w:r w:rsidRPr="00513C70">
        <w:rPr>
          <w:szCs w:val="24"/>
          <w:u w:val="none"/>
          <w:lang w:eastAsia="lv-LV"/>
        </w:rPr>
        <w:t xml:space="preserve">par Objektu </w:t>
      </w:r>
      <w:r w:rsidRPr="00513C70">
        <w:rPr>
          <w:color w:val="000000"/>
          <w:szCs w:val="24"/>
          <w:u w:val="none"/>
          <w:lang w:eastAsia="lv-LV"/>
        </w:rPr>
        <w:t xml:space="preserve">nosolītā augstākā cena, </w:t>
      </w:r>
      <w:r w:rsidRPr="00513C70">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 xml:space="preserve">ar atzīmi “Nekustamā īpašuma </w:t>
      </w:r>
      <w:r w:rsidRPr="00513C70">
        <w:rPr>
          <w:rFonts w:eastAsia="SimSun" w:cs="Mangal"/>
          <w:color w:val="00000A"/>
          <w:szCs w:val="24"/>
          <w:u w:val="none"/>
          <w:lang w:eastAsia="zh-CN" w:bidi="hi-IN"/>
        </w:rPr>
        <w:t>Beļavas pagastā ar nosaukumu “</w:t>
      </w:r>
      <w:proofErr w:type="spellStart"/>
      <w:r w:rsidRPr="00513C70">
        <w:rPr>
          <w:rFonts w:eastAsia="SimSun" w:cs="Mangal"/>
          <w:color w:val="00000A"/>
          <w:szCs w:val="24"/>
          <w:u w:val="none"/>
          <w:lang w:eastAsia="zh-CN" w:bidi="hi-IN"/>
        </w:rPr>
        <w:t>Strautmaļi</w:t>
      </w:r>
      <w:proofErr w:type="spellEnd"/>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r w:rsidRPr="00513C70">
        <w:rPr>
          <w:color w:val="000000"/>
          <w:szCs w:val="24"/>
          <w:u w:val="none"/>
          <w:lang w:eastAsia="lv-LV"/>
        </w:rPr>
        <w:t xml:space="preserve"> </w:t>
      </w:r>
    </w:p>
    <w:p w14:paraId="1621A6C2" w14:textId="77777777" w:rsidR="00513C70" w:rsidRPr="00513C70" w:rsidRDefault="00513C70" w:rsidP="00C905ED">
      <w:pPr>
        <w:widowControl w:val="0"/>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4072FFA" w14:textId="77777777" w:rsidR="00513C70" w:rsidRPr="00513C70" w:rsidRDefault="00513C70" w:rsidP="00C905ED">
      <w:pPr>
        <w:widowControl w:val="0"/>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2C858F2" w14:textId="77777777" w:rsidR="00513C70" w:rsidRPr="00513C70" w:rsidRDefault="00513C70" w:rsidP="00C905ED">
      <w:pPr>
        <w:widowControl w:val="0"/>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B090E90"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5806B33"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6.2. vai 6.5.punktā paredzēto maksājumu nokārtošanas.</w:t>
      </w:r>
    </w:p>
    <w:p w14:paraId="6A9D68E7"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33CE5CE8"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Gulbenes novada pašvaldības </w:t>
      </w:r>
      <w:r w:rsidRPr="00513C70">
        <w:rPr>
          <w:szCs w:val="24"/>
          <w:u w:val="none"/>
          <w:lang w:eastAsia="lv-LV"/>
        </w:rPr>
        <w:t xml:space="preserve">nekustamo īpašumu, </w:t>
      </w:r>
      <w:r w:rsidRPr="00513C70">
        <w:rPr>
          <w:color w:val="000000"/>
          <w:szCs w:val="24"/>
          <w:u w:val="none"/>
          <w:lang w:eastAsia="lv-LV"/>
        </w:rPr>
        <w:t xml:space="preserve">tiek nodota ieguvējam, sastādot par to nodošanas – pieņemšanas aktu. </w:t>
      </w:r>
    </w:p>
    <w:p w14:paraId="0ECEF4D8" w14:textId="77777777" w:rsidR="00513C70" w:rsidRPr="00513C70" w:rsidRDefault="00513C70" w:rsidP="009838AF">
      <w:pPr>
        <w:numPr>
          <w:ilvl w:val="1"/>
          <w:numId w:val="21"/>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 xml:space="preserve">Nekustamā īpašuma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3493BDAA" w14:textId="77777777" w:rsidR="00513C70" w:rsidRPr="00513C70" w:rsidRDefault="00513C70" w:rsidP="009838AF">
      <w:pPr>
        <w:numPr>
          <w:ilvl w:val="0"/>
          <w:numId w:val="21"/>
        </w:numPr>
        <w:tabs>
          <w:tab w:val="num" w:pos="284"/>
        </w:tabs>
        <w:spacing w:line="360" w:lineRule="auto"/>
        <w:ind w:left="284" w:hanging="284"/>
        <w:jc w:val="center"/>
        <w:rPr>
          <w:b/>
          <w:szCs w:val="24"/>
          <w:u w:val="none"/>
          <w:lang w:eastAsia="lv-LV"/>
        </w:rPr>
      </w:pPr>
      <w:r w:rsidRPr="00513C70">
        <w:rPr>
          <w:b/>
          <w:szCs w:val="24"/>
          <w:u w:val="none"/>
          <w:lang w:eastAsia="lv-LV"/>
        </w:rPr>
        <w:t>Nenotikusi izsole</w:t>
      </w:r>
    </w:p>
    <w:p w14:paraId="22DFE944" w14:textId="77777777" w:rsidR="00513C70" w:rsidRPr="00513C70" w:rsidRDefault="00513C70" w:rsidP="009838AF">
      <w:pPr>
        <w:numPr>
          <w:ilvl w:val="1"/>
          <w:numId w:val="21"/>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izsole uzskatāma par nenotikušu: </w:t>
      </w:r>
    </w:p>
    <w:p w14:paraId="0304ACA0"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uz izsoli nav reģistrēts neviens izsoles dalībnieks; </w:t>
      </w:r>
    </w:p>
    <w:p w14:paraId="655F1E36"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neviens izsoles dalībnieks nav pārsolījis izsoles sākumcenu; </w:t>
      </w:r>
    </w:p>
    <w:p w14:paraId="0D16DE48"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vienīgais izsoles dalībnieks, kurš nosolījis izsolāmo īpašumu, nav parakstījis izsolāmā īpašuma pirkuma līgumu; </w:t>
      </w:r>
    </w:p>
    <w:p w14:paraId="415A2069" w14:textId="77777777" w:rsidR="00513C70" w:rsidRPr="00513C70" w:rsidRDefault="00513C70" w:rsidP="009838AF">
      <w:pPr>
        <w:numPr>
          <w:ilvl w:val="2"/>
          <w:numId w:val="21"/>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neviens no izsoles dalībniekiem, kurš atzīts par nosolītāju, neveic pirkuma maksas samaksu šajos noteikumos norādītajā termiņā.</w:t>
      </w:r>
    </w:p>
    <w:p w14:paraId="399A3516" w14:textId="77777777" w:rsidR="00513C70" w:rsidRPr="00513C70" w:rsidRDefault="00513C70" w:rsidP="00513C70">
      <w:pPr>
        <w:spacing w:line="360" w:lineRule="auto"/>
        <w:jc w:val="center"/>
        <w:rPr>
          <w:b/>
          <w:bCs/>
          <w:szCs w:val="24"/>
          <w:u w:val="none"/>
        </w:rPr>
      </w:pPr>
      <w:r w:rsidRPr="00513C70">
        <w:rPr>
          <w:b/>
          <w:bCs/>
          <w:szCs w:val="24"/>
          <w:u w:val="none"/>
        </w:rPr>
        <w:t>8. Citi noteikumi</w:t>
      </w:r>
    </w:p>
    <w:p w14:paraId="6BF357C5" w14:textId="77777777" w:rsidR="00513C70" w:rsidRPr="00513C70" w:rsidRDefault="00513C70" w:rsidP="009838AF">
      <w:pPr>
        <w:spacing w:line="360" w:lineRule="auto"/>
        <w:ind w:firstLine="567"/>
        <w:jc w:val="both"/>
        <w:rPr>
          <w:szCs w:val="24"/>
          <w:u w:val="none"/>
        </w:rPr>
      </w:pPr>
      <w:r w:rsidRPr="00513C70">
        <w:rPr>
          <w:szCs w:val="24"/>
          <w:u w:val="none"/>
        </w:rPr>
        <w:t xml:space="preserve">8.1. </w:t>
      </w:r>
      <w:r w:rsidRPr="00513C70">
        <w:rPr>
          <w:szCs w:val="24"/>
          <w:u w:val="none"/>
          <w:lang w:eastAsia="lv-LV"/>
        </w:rPr>
        <w:t>Starp izsoles dalībniekiem aizliegta vienošanās, kas varētu ietekmēt izsoles rezultātus un gaitu.</w:t>
      </w:r>
    </w:p>
    <w:p w14:paraId="717B050B" w14:textId="77777777" w:rsidR="00513C70" w:rsidRPr="00513C70" w:rsidRDefault="00513C70" w:rsidP="009838AF">
      <w:pPr>
        <w:spacing w:line="360" w:lineRule="auto"/>
        <w:ind w:firstLine="567"/>
        <w:jc w:val="both"/>
        <w:rPr>
          <w:szCs w:val="24"/>
          <w:u w:val="none"/>
          <w:lang w:eastAsia="lv-LV"/>
        </w:rPr>
      </w:pPr>
      <w:r w:rsidRPr="00513C70">
        <w:rPr>
          <w:szCs w:val="24"/>
          <w:u w:val="none"/>
        </w:rPr>
        <w:t xml:space="preserve">8.2. </w:t>
      </w:r>
      <w:r w:rsidRPr="00513C70">
        <w:rPr>
          <w:szCs w:val="24"/>
          <w:u w:val="none"/>
          <w:lang w:eastAsia="lv-LV"/>
        </w:rPr>
        <w:t>Izsoles pretendenti piekrīt, ka Izsoles komisija veic personas datu apstrādi, pārbaudot sniegto ziņu patiesumu.</w:t>
      </w:r>
    </w:p>
    <w:p w14:paraId="177D672B" w14:textId="77777777" w:rsidR="00513C70" w:rsidRPr="00513C70" w:rsidRDefault="00513C70" w:rsidP="009838AF">
      <w:pPr>
        <w:spacing w:line="360" w:lineRule="auto"/>
        <w:ind w:firstLine="567"/>
        <w:jc w:val="both"/>
        <w:rPr>
          <w:szCs w:val="24"/>
          <w:u w:val="none"/>
        </w:rPr>
      </w:pPr>
      <w:r w:rsidRPr="00513C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A2B479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0965B90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11, Sinole, Lejasciema pagasts, Gulbenes novads, pirmās izsoles rīkošanu, noteikumu un sākumcenas apstiprināšanu</w:t>
      </w:r>
    </w:p>
    <w:p w14:paraId="1E79221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81D4AD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F6C6FC1" w14:textId="77777777" w:rsidR="00F77E93" w:rsidRPr="00575A1B" w:rsidRDefault="00F77E93" w:rsidP="00F77E93">
      <w:pPr>
        <w:rPr>
          <w:rFonts w:eastAsia="Calibri"/>
          <w:szCs w:val="24"/>
          <w:u w:val="none"/>
        </w:rPr>
      </w:pPr>
      <w:r>
        <w:rPr>
          <w:rFonts w:eastAsia="Calibri"/>
          <w:szCs w:val="24"/>
          <w:u w:val="none"/>
        </w:rPr>
        <w:t>DEBATĒS PIEDALĀS: nav</w:t>
      </w:r>
    </w:p>
    <w:p w14:paraId="5E083B31" w14:textId="77777777" w:rsidR="00F77E93" w:rsidRDefault="00F77E93" w:rsidP="00F77E93">
      <w:pPr>
        <w:rPr>
          <w:rFonts w:eastAsia="Calibri"/>
          <w:color w:val="FF0000"/>
          <w:szCs w:val="24"/>
          <w:u w:val="none"/>
        </w:rPr>
      </w:pPr>
    </w:p>
    <w:p w14:paraId="7CD3BF35" w14:textId="77777777" w:rsidR="00F77E93" w:rsidRDefault="00F77E93" w:rsidP="00F77E93">
      <w:pPr>
        <w:spacing w:line="360" w:lineRule="auto"/>
        <w:ind w:firstLine="567"/>
        <w:jc w:val="both"/>
        <w:rPr>
          <w:u w:val="none"/>
        </w:rPr>
      </w:pPr>
      <w:r>
        <w:rPr>
          <w:u w:val="none"/>
        </w:rPr>
        <w:t>Attīstības un tautsaimniecības komiteja atklāti balsojot:</w:t>
      </w:r>
    </w:p>
    <w:p w14:paraId="625B507C"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42B852E"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7340CCB"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dzīvokļa īpašuma “</w:t>
      </w:r>
      <w:proofErr w:type="spellStart"/>
      <w:r w:rsidRPr="00513C70">
        <w:rPr>
          <w:b/>
          <w:snapToGrid w:val="0"/>
          <w:szCs w:val="20"/>
          <w:u w:val="none"/>
        </w:rPr>
        <w:t>Gaujmalas</w:t>
      </w:r>
      <w:proofErr w:type="spellEnd"/>
      <w:r w:rsidRPr="00513C70">
        <w:rPr>
          <w:b/>
          <w:snapToGrid w:val="0"/>
          <w:szCs w:val="20"/>
          <w:u w:val="none"/>
        </w:rPr>
        <w:t>” – 11, Sinole, Lejasciema pagasts, Gulbenes novads,</w:t>
      </w:r>
      <w:r w:rsidRPr="00513C70">
        <w:rPr>
          <w:b/>
          <w:snapToGrid w:val="0"/>
          <w:szCs w:val="24"/>
          <w:u w:val="none"/>
        </w:rPr>
        <w:t xml:space="preserve"> </w:t>
      </w:r>
      <w:r w:rsidRPr="00513C70">
        <w:rPr>
          <w:b/>
          <w:snapToGrid w:val="0"/>
          <w:szCs w:val="20"/>
          <w:u w:val="none"/>
        </w:rPr>
        <w:t>pirmās izsoles rīkošanu, noteikumu un sākumcenas apstiprināšanu</w:t>
      </w:r>
    </w:p>
    <w:p w14:paraId="02DB9F0B" w14:textId="77777777" w:rsidR="00513C70" w:rsidRPr="00513C70" w:rsidRDefault="00513C70" w:rsidP="00513C70">
      <w:pPr>
        <w:rPr>
          <w:szCs w:val="24"/>
          <w:u w:val="none"/>
          <w:lang w:eastAsia="lv-LV"/>
        </w:rPr>
      </w:pPr>
    </w:p>
    <w:p w14:paraId="3E710D90"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31.augustā pieņēma lēmumu Nr. GND/2023/845 “Par dzīvokļa īpašuma “</w:t>
      </w:r>
      <w:proofErr w:type="spellStart"/>
      <w:r w:rsidRPr="00513C70">
        <w:rPr>
          <w:szCs w:val="24"/>
          <w:u w:val="none"/>
          <w:lang w:eastAsia="lv-LV"/>
        </w:rPr>
        <w:t>Gaujmalas</w:t>
      </w:r>
      <w:proofErr w:type="spellEnd"/>
      <w:r w:rsidRPr="00513C70">
        <w:rPr>
          <w:szCs w:val="24"/>
          <w:u w:val="none"/>
          <w:lang w:eastAsia="lv-LV"/>
        </w:rPr>
        <w:t>” – 11, Sinole, Lejasciema pagasts, Gulbenes novads, izsoles rezultātu apstiprināšanu” (protokols Nr. 13; 86.p.), ar kuru nolēma atzīt 2023.gada 10.augustā rīkoto Gulbenes novada pašvaldības dzīvokļa īpašuma “</w:t>
      </w:r>
      <w:proofErr w:type="spellStart"/>
      <w:r w:rsidRPr="00513C70">
        <w:rPr>
          <w:szCs w:val="24"/>
          <w:u w:val="none"/>
          <w:lang w:eastAsia="lv-LV"/>
        </w:rPr>
        <w:t>Gaujmalas</w:t>
      </w:r>
      <w:proofErr w:type="spellEnd"/>
      <w:r w:rsidRPr="00513C70">
        <w:rPr>
          <w:szCs w:val="24"/>
          <w:u w:val="none"/>
          <w:lang w:eastAsia="lv-LV"/>
        </w:rPr>
        <w:t xml:space="preserve">” – 11, Sinole, Lejasciema pagasts, Gulbenes novads, kadastra numurs 5064 900 0105, kas sastāv no četristabu dzīvokļa, 85,9 </w:t>
      </w:r>
      <w:proofErr w:type="spellStart"/>
      <w:r w:rsidRPr="00513C70">
        <w:rPr>
          <w:szCs w:val="24"/>
          <w:u w:val="none"/>
          <w:lang w:eastAsia="lv-LV"/>
        </w:rPr>
        <w:t>kv.m</w:t>
      </w:r>
      <w:proofErr w:type="spellEnd"/>
      <w:r w:rsidRPr="00513C70">
        <w:rPr>
          <w:szCs w:val="24"/>
          <w:u w:val="none"/>
          <w:lang w:eastAsia="lv-LV"/>
        </w:rPr>
        <w:t xml:space="preserve">. platībā (telpu grupas kadastra apzīmējums 5064 016 0011 005 011), un pie tā piederošām </w:t>
      </w:r>
      <w:r w:rsidRPr="00513C70">
        <w:rPr>
          <w:szCs w:val="24"/>
          <w:u w:val="none"/>
          <w:lang w:eastAsia="lv-LV"/>
        </w:rPr>
        <w:lastRenderedPageBreak/>
        <w:t>kopīpašuma 9160/201000 domājamām daļām no daudzdzīvokļu mājas (būves kadastra apzīmējums 5064 016 0011 005), trešo izsoli par nesekmīgu</w:t>
      </w:r>
      <w:r w:rsidRPr="00513C70">
        <w:rPr>
          <w:rFonts w:eastAsia="Calibri"/>
          <w:szCs w:val="24"/>
          <w:u w:val="none"/>
        </w:rPr>
        <w:t xml:space="preserve">, </w:t>
      </w:r>
      <w:r w:rsidRPr="00513C70">
        <w:rPr>
          <w:szCs w:val="24"/>
          <w:u w:val="none"/>
          <w:lang w:eastAsia="lv-LV"/>
        </w:rPr>
        <w:t>un uzdeva Gulbenes novada domes Īpašuma novērtēšanas un izsoļu komisijai organizēt nekustamā īpašuma atkārtotu novērtēšanu, izsoles sākumcenas (nosacītās cenas) noteikšanu un iesniegt to apstiprināšanai Gulbenes novada domes sēdē.</w:t>
      </w:r>
    </w:p>
    <w:p w14:paraId="1222195F"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 – 4601, sastādīja atskaiti (saņemta Gulbenes novada pašvaldībā 2023.gada 27.septembrī un reģistrēta ar Nr. GND/4.18/23/2783-D) par dzīvokļa īpašuma “</w:t>
      </w:r>
      <w:proofErr w:type="spellStart"/>
      <w:r w:rsidRPr="00513C70">
        <w:rPr>
          <w:szCs w:val="24"/>
          <w:u w:val="none"/>
          <w:lang w:eastAsia="lv-LV"/>
        </w:rPr>
        <w:t>Gaujmalas</w:t>
      </w:r>
      <w:proofErr w:type="spellEnd"/>
      <w:r w:rsidRPr="00513C70">
        <w:rPr>
          <w:szCs w:val="24"/>
          <w:u w:val="none"/>
          <w:lang w:eastAsia="lv-LV"/>
        </w:rPr>
        <w:t>” – 11, Sinole, Lejasciema pagasts, Gulbenes novads, kadastra numurs 5064 900 0105, tirgus vērtību.</w:t>
      </w:r>
    </w:p>
    <w:p w14:paraId="413403A4"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13C70">
        <w:rPr>
          <w:rFonts w:ascii="Arial" w:hAnsi="Arial" w:cs="Arial"/>
          <w:sz w:val="22"/>
          <w:u w:val="none"/>
          <w:lang w:eastAsia="lv-LV"/>
        </w:rPr>
        <w:t xml:space="preserve"> </w:t>
      </w:r>
      <w:r w:rsidRPr="00513C70">
        <w:rPr>
          <w:szCs w:val="24"/>
          <w:u w:val="none"/>
          <w:lang w:eastAsia="lv-LV"/>
        </w:rPr>
        <w:t>un Attīstības un tautsaimniecības komitejas ieteikumu, atklāti balsojot: PAR – ; PRET –; ATTURAS –, Gulbenes novada dome NOLEMJ:</w:t>
      </w:r>
    </w:p>
    <w:p w14:paraId="037C71EA" w14:textId="77777777" w:rsidR="00513C70" w:rsidRPr="00513C70" w:rsidRDefault="00513C70" w:rsidP="00513C70">
      <w:pPr>
        <w:widowControl w:val="0"/>
        <w:numPr>
          <w:ilvl w:val="0"/>
          <w:numId w:val="9"/>
        </w:numPr>
        <w:tabs>
          <w:tab w:val="left" w:pos="851"/>
        </w:tabs>
        <w:spacing w:line="360" w:lineRule="auto"/>
        <w:ind w:left="0" w:firstLine="567"/>
        <w:contextualSpacing/>
        <w:jc w:val="both"/>
        <w:rPr>
          <w:szCs w:val="24"/>
          <w:u w:val="none"/>
          <w:lang w:eastAsia="lv-LV"/>
        </w:rPr>
      </w:pPr>
      <w:r w:rsidRPr="00513C70">
        <w:rPr>
          <w:szCs w:val="24"/>
          <w:u w:val="none"/>
          <w:lang w:eastAsia="lv-LV"/>
        </w:rPr>
        <w:t>RĪKOT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xml:space="preserve">” – 11, Sinole, Lejasciema pagasts, Gulbenes novads, kadastra numurs 5064 900 0105, kas sastāv no četristabu dzīvokļa, 85,9 </w:t>
      </w:r>
      <w:proofErr w:type="spellStart"/>
      <w:r w:rsidRPr="00513C70">
        <w:rPr>
          <w:szCs w:val="24"/>
          <w:u w:val="none"/>
          <w:lang w:eastAsia="lv-LV"/>
        </w:rPr>
        <w:t>kv.m</w:t>
      </w:r>
      <w:proofErr w:type="spellEnd"/>
      <w:r w:rsidRPr="00513C70">
        <w:rPr>
          <w:szCs w:val="24"/>
          <w:u w:val="none"/>
          <w:lang w:eastAsia="lv-LV"/>
        </w:rPr>
        <w:t>. platībā (telpu grupas kadastra apzīmējums 5064 016 0011 005 011), un pie tā piederošām kopīpašuma 9160/201000 domājamām daļām no daudzdzīvokļu mājas (būves kadastra apzīmējums 5064 016 0011 005), pirmo izsoli.</w:t>
      </w:r>
    </w:p>
    <w:p w14:paraId="582ACE7C"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2. APSTIPRINĀT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xml:space="preserve">” – 11, Sinole, Lejasciema pagasts, Gulbenes novads, kadastra numurs 5064 900 0105, pirmās izsoles sākumcenu </w:t>
      </w:r>
      <w:r w:rsidRPr="00513C70">
        <w:rPr>
          <w:color w:val="000000"/>
          <w:szCs w:val="24"/>
          <w:u w:val="none"/>
          <w:lang w:eastAsia="lv-LV"/>
        </w:rPr>
        <w:t xml:space="preserve">2400 EUR (divi tūkstoši četri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7D4058E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3. APSTIPRINĀT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 11, Sinole, Lejasciema pagasts, Gulbenes novads, kadastra numurs 5064 900 0105, pirmās izsoles noteikumus (pielikums), kas ir šī lēmuma neatņemama sastāvdaļa.</w:t>
      </w:r>
    </w:p>
    <w:p w14:paraId="289F079C"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4. UZDOT Gulbenes novada domes Īpašuma novērtēšanas un izsoļu komisijai organizēt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 11, Sinole, Lejasciema pagasts, Gulbenes novads, kadastra numurs 5064 900 0105, pirmo izsoli.</w:t>
      </w:r>
    </w:p>
    <w:p w14:paraId="4C5CFAB3" w14:textId="77777777" w:rsidR="009838AF" w:rsidRDefault="009838AF" w:rsidP="00513C70">
      <w:pPr>
        <w:jc w:val="right"/>
        <w:rPr>
          <w:szCs w:val="24"/>
          <w:u w:val="none"/>
          <w:lang w:eastAsia="lv-LV"/>
        </w:rPr>
      </w:pPr>
    </w:p>
    <w:p w14:paraId="3246732C" w14:textId="0396D459" w:rsidR="00513C70" w:rsidRPr="00513C70" w:rsidRDefault="00513C70" w:rsidP="00513C70">
      <w:pPr>
        <w:jc w:val="right"/>
        <w:rPr>
          <w:szCs w:val="24"/>
          <w:u w:val="none"/>
          <w:lang w:eastAsia="lv-LV"/>
        </w:rPr>
      </w:pPr>
      <w:r w:rsidRPr="00513C70">
        <w:rPr>
          <w:szCs w:val="24"/>
          <w:u w:val="none"/>
          <w:lang w:eastAsia="lv-LV"/>
        </w:rPr>
        <w:t xml:space="preserve">Pielikums 26.10.2023. Gulbenes novada domes lēmumam Nr. GND/2023/ </w:t>
      </w:r>
    </w:p>
    <w:p w14:paraId="53BD3E38" w14:textId="77777777" w:rsidR="00513C70" w:rsidRPr="00513C70" w:rsidRDefault="00513C70" w:rsidP="00513C70">
      <w:pPr>
        <w:jc w:val="right"/>
        <w:rPr>
          <w:szCs w:val="24"/>
          <w:u w:val="none"/>
          <w:lang w:eastAsia="lv-LV"/>
        </w:rPr>
      </w:pPr>
    </w:p>
    <w:p w14:paraId="1E08BF04" w14:textId="77777777" w:rsidR="00513C70" w:rsidRPr="00513C70" w:rsidRDefault="00513C70" w:rsidP="00513C70">
      <w:pPr>
        <w:jc w:val="center"/>
        <w:rPr>
          <w:b/>
          <w:caps/>
          <w:szCs w:val="24"/>
          <w:u w:val="none"/>
          <w:lang w:eastAsia="lv-LV"/>
        </w:rPr>
      </w:pPr>
      <w:r w:rsidRPr="00513C70">
        <w:rPr>
          <w:b/>
          <w:caps/>
          <w:szCs w:val="24"/>
          <w:u w:val="none"/>
          <w:lang w:eastAsia="lv-LV"/>
        </w:rPr>
        <w:lastRenderedPageBreak/>
        <w:t xml:space="preserve">Gulbenes novada pašvaldības dzīvokļa īpašuma </w:t>
      </w:r>
    </w:p>
    <w:p w14:paraId="5094B9AB"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“Gaujmalas” – 11, Sinole, Lejasciema pagasts, Gulbenes novads, </w:t>
      </w:r>
    </w:p>
    <w:p w14:paraId="74A3BE51" w14:textId="77777777" w:rsidR="00513C70" w:rsidRPr="00513C70" w:rsidRDefault="00513C70" w:rsidP="00513C70">
      <w:pPr>
        <w:jc w:val="center"/>
        <w:rPr>
          <w:b/>
          <w:szCs w:val="24"/>
          <w:u w:val="none"/>
          <w:lang w:eastAsia="lv-LV"/>
        </w:rPr>
      </w:pPr>
      <w:r w:rsidRPr="00513C70">
        <w:rPr>
          <w:b/>
          <w:szCs w:val="24"/>
          <w:u w:val="none"/>
          <w:lang w:eastAsia="lv-LV"/>
        </w:rPr>
        <w:t>PIRMĀS IZSOLES NOTEIKUMI</w:t>
      </w:r>
    </w:p>
    <w:p w14:paraId="48C92A87" w14:textId="77777777" w:rsidR="00513C70" w:rsidRPr="00513C70" w:rsidRDefault="00513C70" w:rsidP="00513C70">
      <w:pPr>
        <w:tabs>
          <w:tab w:val="left" w:pos="0"/>
          <w:tab w:val="left" w:pos="426"/>
          <w:tab w:val="left" w:pos="709"/>
        </w:tabs>
        <w:spacing w:before="120" w:line="360" w:lineRule="auto"/>
        <w:ind w:right="45"/>
        <w:jc w:val="center"/>
        <w:rPr>
          <w:b/>
          <w:szCs w:val="24"/>
          <w:u w:val="none"/>
        </w:rPr>
      </w:pPr>
      <w:r w:rsidRPr="00513C70">
        <w:rPr>
          <w:b/>
          <w:szCs w:val="24"/>
          <w:u w:val="none"/>
        </w:rPr>
        <w:t>1. Vispārīgie noteikumi</w:t>
      </w:r>
    </w:p>
    <w:p w14:paraId="687155AE" w14:textId="77777777" w:rsidR="00513C70" w:rsidRPr="00513C70" w:rsidRDefault="00513C70" w:rsidP="00C905ED">
      <w:pPr>
        <w:spacing w:line="360" w:lineRule="auto"/>
        <w:ind w:right="-1" w:firstLine="567"/>
        <w:jc w:val="both"/>
        <w:rPr>
          <w:color w:val="000000"/>
          <w:szCs w:val="24"/>
          <w:u w:val="none"/>
          <w:lang w:eastAsia="lv-LV"/>
        </w:rPr>
      </w:pPr>
      <w:r w:rsidRPr="00513C70">
        <w:rPr>
          <w:szCs w:val="24"/>
          <w:u w:val="none"/>
        </w:rPr>
        <w:t xml:space="preserve">1.1. </w:t>
      </w:r>
      <w:r w:rsidRPr="00513C70">
        <w:rPr>
          <w:color w:val="000000"/>
          <w:szCs w:val="24"/>
          <w:u w:val="none"/>
          <w:lang w:eastAsia="lv-LV"/>
        </w:rPr>
        <w:t xml:space="preserve">Šie noteikumi nosaka kārtību, kādā tiek rīkota pirmā mutiskā atklātā izsole ar augšupejošu soli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dzīvokļa īpašuma </w:t>
      </w:r>
      <w:r w:rsidRPr="00513C70">
        <w:rPr>
          <w:color w:val="000000"/>
          <w:szCs w:val="24"/>
          <w:u w:val="none"/>
          <w:lang w:eastAsia="lv-LV"/>
        </w:rPr>
        <w:t>“</w:t>
      </w:r>
      <w:proofErr w:type="spellStart"/>
      <w:r w:rsidRPr="00513C70">
        <w:rPr>
          <w:color w:val="000000"/>
          <w:szCs w:val="24"/>
          <w:u w:val="none"/>
          <w:lang w:eastAsia="lv-LV"/>
        </w:rPr>
        <w:t>Gaujmalas</w:t>
      </w:r>
      <w:proofErr w:type="spellEnd"/>
      <w:r w:rsidRPr="00513C70">
        <w:rPr>
          <w:color w:val="000000"/>
          <w:szCs w:val="24"/>
          <w:u w:val="none"/>
          <w:lang w:eastAsia="lv-LV"/>
        </w:rPr>
        <w:t>” – 11, Sinole, Lejasciema pagasts, Gulbenes novads, kadastra numurs 5064 900 0105</w:t>
      </w:r>
      <w:r w:rsidRPr="00513C70">
        <w:rPr>
          <w:szCs w:val="24"/>
          <w:u w:val="none"/>
          <w:lang w:eastAsia="lv-LV"/>
        </w:rPr>
        <w:t xml:space="preserve">, </w:t>
      </w:r>
      <w:r w:rsidRPr="00513C70">
        <w:rPr>
          <w:color w:val="000000"/>
          <w:szCs w:val="24"/>
          <w:u w:val="none"/>
          <w:lang w:eastAsia="lv-LV"/>
        </w:rPr>
        <w:t xml:space="preserve">(turpmāk – Objekts) pircēja noteikšanai. </w:t>
      </w:r>
    </w:p>
    <w:p w14:paraId="5EF0EFD7" w14:textId="77777777" w:rsidR="00513C70" w:rsidRPr="00513C70" w:rsidRDefault="00513C70" w:rsidP="00C905ED">
      <w:pPr>
        <w:spacing w:line="360" w:lineRule="auto"/>
        <w:ind w:right="-1" w:firstLine="567"/>
        <w:jc w:val="both"/>
        <w:rPr>
          <w:szCs w:val="24"/>
          <w:u w:val="none"/>
          <w:lang w:eastAsia="lv-LV"/>
        </w:rPr>
      </w:pPr>
      <w:r w:rsidRPr="00513C70">
        <w:rPr>
          <w:color w:val="000000"/>
          <w:szCs w:val="24"/>
          <w:u w:val="none"/>
          <w:lang w:eastAsia="lv-LV"/>
        </w:rPr>
        <w:t>1.2. I</w:t>
      </w:r>
      <w:r w:rsidRPr="00513C70">
        <w:rPr>
          <w:szCs w:val="24"/>
          <w:u w:val="none"/>
          <w:lang w:eastAsia="lv-LV"/>
        </w:rPr>
        <w:t>zsole notiek ievērojot Pašvaldību likumu, Publiskas personas mantas atsavināšanas likumu un šos izsoles noteikumus.</w:t>
      </w:r>
    </w:p>
    <w:p w14:paraId="5C2E0011" w14:textId="77777777" w:rsidR="00513C70" w:rsidRPr="00513C70" w:rsidRDefault="00513C70" w:rsidP="00C905ED">
      <w:pPr>
        <w:spacing w:line="360" w:lineRule="auto"/>
        <w:ind w:right="-1" w:firstLine="567"/>
        <w:jc w:val="both"/>
        <w:rPr>
          <w:color w:val="000000"/>
          <w:szCs w:val="24"/>
          <w:u w:val="none"/>
          <w:lang w:val="da-DK" w:eastAsia="lv-LV"/>
        </w:rPr>
      </w:pPr>
      <w:r w:rsidRPr="00513C70">
        <w:rPr>
          <w:color w:val="000000"/>
          <w:szCs w:val="24"/>
          <w:u w:val="none"/>
          <w:lang w:eastAsia="lv-LV"/>
        </w:rPr>
        <w:t>1.3. Objekta izsoli rīko Gulbenes novada domes izveidotā Īpašuma novērtēšanas un izsoļu komisija</w:t>
      </w:r>
      <w:r w:rsidRPr="00513C70">
        <w:rPr>
          <w:szCs w:val="24"/>
          <w:u w:val="none"/>
          <w:lang w:eastAsia="lv-LV"/>
        </w:rPr>
        <w:t xml:space="preserve"> (turpmāk – Izsoles komisija).</w:t>
      </w:r>
    </w:p>
    <w:p w14:paraId="6BC57AC5" w14:textId="77777777" w:rsidR="00513C70" w:rsidRPr="00513C70" w:rsidRDefault="00513C70" w:rsidP="00C905ED">
      <w:pPr>
        <w:spacing w:line="360" w:lineRule="auto"/>
        <w:ind w:firstLine="567"/>
        <w:jc w:val="both"/>
        <w:rPr>
          <w:szCs w:val="24"/>
          <w:u w:val="none"/>
        </w:rPr>
      </w:pPr>
      <w:r w:rsidRPr="00513C70">
        <w:rPr>
          <w:szCs w:val="24"/>
          <w:u w:val="none"/>
        </w:rPr>
        <w:t>1.4. Ziņas par izsolē atsavināmo Objektu:</w:t>
      </w:r>
    </w:p>
    <w:p w14:paraId="1203B54E"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1.4.1. Objekts: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dzīvokļa īpašums “</w:t>
      </w:r>
      <w:proofErr w:type="spellStart"/>
      <w:r w:rsidRPr="00513C70">
        <w:rPr>
          <w:color w:val="000000"/>
          <w:szCs w:val="24"/>
          <w:u w:val="none"/>
          <w:lang w:eastAsia="lv-LV"/>
        </w:rPr>
        <w:t>Gaujmalas</w:t>
      </w:r>
      <w:proofErr w:type="spellEnd"/>
      <w:r w:rsidRPr="00513C70">
        <w:rPr>
          <w:color w:val="000000"/>
          <w:szCs w:val="24"/>
          <w:u w:val="none"/>
          <w:lang w:eastAsia="lv-LV"/>
        </w:rPr>
        <w:t xml:space="preserve">” – 11, Sinole, Lejasciema pagasts, Gulbenes novads, kadastra numurs 5064 900 0105, kas sastāv no četristabu dzīvokļa, 85,9 </w:t>
      </w:r>
      <w:proofErr w:type="spellStart"/>
      <w:r w:rsidRPr="00513C70">
        <w:rPr>
          <w:color w:val="000000"/>
          <w:szCs w:val="24"/>
          <w:u w:val="none"/>
          <w:lang w:eastAsia="lv-LV"/>
        </w:rPr>
        <w:t>kv.m</w:t>
      </w:r>
      <w:proofErr w:type="spellEnd"/>
      <w:r w:rsidRPr="00513C70">
        <w:rPr>
          <w:color w:val="000000"/>
          <w:szCs w:val="24"/>
          <w:u w:val="none"/>
          <w:lang w:eastAsia="lv-LV"/>
        </w:rPr>
        <w:t>. platībā (telpu grupas kadastra apzīmējums 5064 016 0011 005 011), un pie tā piederošām kopīpašuma 9160/201000 domājamām daļām no daudzdzīvokļu mājas (būves kadastra apzīmējums 5064 016 0011 005)</w:t>
      </w:r>
      <w:r w:rsidRPr="00513C70">
        <w:rPr>
          <w:szCs w:val="24"/>
          <w:u w:val="none"/>
          <w:lang w:eastAsia="lv-LV"/>
        </w:rPr>
        <w:t>.</w:t>
      </w:r>
    </w:p>
    <w:p w14:paraId="334F2DCE" w14:textId="77777777" w:rsidR="00513C70" w:rsidRPr="00513C70" w:rsidRDefault="00513C70" w:rsidP="00C905ED">
      <w:pPr>
        <w:spacing w:line="360" w:lineRule="auto"/>
        <w:ind w:right="43" w:firstLine="567"/>
        <w:jc w:val="both"/>
        <w:rPr>
          <w:szCs w:val="24"/>
          <w:u w:val="none"/>
        </w:rPr>
      </w:pPr>
      <w:r w:rsidRPr="00513C70">
        <w:rPr>
          <w:szCs w:val="24"/>
          <w:u w:val="none"/>
        </w:rPr>
        <w:t>1.4.2.</w:t>
      </w:r>
      <w:r w:rsidRPr="00513C70">
        <w:rPr>
          <w:color w:val="000000"/>
          <w:szCs w:val="24"/>
          <w:u w:val="none"/>
          <w:lang w:eastAsia="lv-LV"/>
        </w:rPr>
        <w:t xml:space="preserve"> Objekts ir Gulbenes novada pašvaldības īpašums. Tas reģistrēts Lejasciema pagasta zemesgrāmatas nodalījumā Nr. 100000506389 11.</w:t>
      </w:r>
    </w:p>
    <w:p w14:paraId="7F9D01B6"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1.4.3. </w:t>
      </w:r>
      <w:r w:rsidRPr="00513C70">
        <w:rPr>
          <w:szCs w:val="24"/>
          <w:u w:val="none"/>
          <w:lang w:eastAsia="lv-LV"/>
        </w:rPr>
        <w:t>Pirmpirkuma tiesības uz Objekta iegādi nav</w:t>
      </w:r>
      <w:r w:rsidRPr="00513C70">
        <w:rPr>
          <w:szCs w:val="24"/>
          <w:u w:val="none"/>
        </w:rPr>
        <w:t>.</w:t>
      </w:r>
    </w:p>
    <w:p w14:paraId="4557A711"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1.5. Sludinājums </w:t>
      </w:r>
      <w:r w:rsidRPr="00513C70">
        <w:rPr>
          <w:bCs/>
          <w:szCs w:val="24"/>
          <w:u w:val="none"/>
        </w:rPr>
        <w:t xml:space="preserve">par Objekta </w:t>
      </w:r>
      <w:r w:rsidRPr="00513C70">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7" w:history="1">
        <w:r w:rsidRPr="00513C70">
          <w:rPr>
            <w:rFonts w:cs="Arial"/>
            <w:color w:val="0563C1"/>
            <w:szCs w:val="24"/>
            <w:lang w:eastAsia="lv-LV"/>
          </w:rPr>
          <w:t>www.gulbene.lv</w:t>
        </w:r>
      </w:hyperlink>
      <w:r w:rsidRPr="00513C70">
        <w:rPr>
          <w:szCs w:val="24"/>
          <w:u w:val="none"/>
        </w:rPr>
        <w:t>.</w:t>
      </w:r>
    </w:p>
    <w:p w14:paraId="4EB10C12" w14:textId="77777777" w:rsidR="00513C70" w:rsidRPr="00513C70" w:rsidRDefault="00513C70" w:rsidP="00C905ED">
      <w:pPr>
        <w:keepLines/>
        <w:spacing w:line="360" w:lineRule="auto"/>
        <w:ind w:right="43" w:firstLine="567"/>
        <w:jc w:val="both"/>
        <w:rPr>
          <w:szCs w:val="24"/>
          <w:u w:val="none"/>
          <w:lang w:eastAsia="lv-LV"/>
        </w:rPr>
      </w:pPr>
      <w:r w:rsidRPr="00513C70">
        <w:rPr>
          <w:szCs w:val="24"/>
          <w:u w:val="none"/>
        </w:rPr>
        <w:t xml:space="preserve">1.6. </w:t>
      </w:r>
      <w:r w:rsidRPr="00513C70">
        <w:rPr>
          <w:szCs w:val="24"/>
          <w:u w:val="none"/>
          <w:lang w:eastAsia="lv-LV"/>
        </w:rPr>
        <w:t xml:space="preserve">Ar izsoles noteikumiem var iepazīties Gulbenes novada pašvaldības tīmekļa vietnē </w:t>
      </w:r>
      <w:hyperlink r:id="rId38" w:history="1">
        <w:r w:rsidRPr="00513C70">
          <w:rPr>
            <w:rFonts w:cs="Arial"/>
            <w:color w:val="0563C1"/>
            <w:szCs w:val="24"/>
            <w:lang w:eastAsia="lv-LV"/>
          </w:rPr>
          <w:t>www.gulbene.lv</w:t>
        </w:r>
      </w:hyperlink>
      <w:r w:rsidRPr="00513C70">
        <w:rPr>
          <w:szCs w:val="24"/>
          <w:u w:val="none"/>
          <w:lang w:eastAsia="lv-LV"/>
        </w:rPr>
        <w:t>.</w:t>
      </w:r>
    </w:p>
    <w:p w14:paraId="7928E0A8" w14:textId="77777777" w:rsidR="00513C70" w:rsidRPr="00513C70" w:rsidRDefault="00513C70" w:rsidP="00C905ED">
      <w:pPr>
        <w:keepLines/>
        <w:spacing w:line="360" w:lineRule="auto"/>
        <w:ind w:right="43" w:firstLine="567"/>
        <w:jc w:val="both"/>
        <w:rPr>
          <w:szCs w:val="24"/>
          <w:u w:val="none"/>
        </w:rPr>
      </w:pPr>
      <w:r w:rsidRPr="00513C70">
        <w:rPr>
          <w:szCs w:val="24"/>
          <w:u w:val="none"/>
          <w:lang w:eastAsia="lv-LV"/>
        </w:rPr>
        <w:t xml:space="preserve">1.7. </w:t>
      </w:r>
      <w:r w:rsidRPr="00513C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9" w:history="1">
        <w:r w:rsidRPr="00513C70">
          <w:rPr>
            <w:rFonts w:cs="Arial"/>
            <w:color w:val="0563C1"/>
            <w:szCs w:val="24"/>
          </w:rPr>
          <w:t>dome@gulbene.lv</w:t>
        </w:r>
      </w:hyperlink>
      <w:r w:rsidRPr="00513C70">
        <w:rPr>
          <w:szCs w:val="24"/>
          <w:u w:val="none"/>
        </w:rPr>
        <w:t xml:space="preserve">, </w:t>
      </w:r>
      <w:r w:rsidRPr="00513C70">
        <w:rPr>
          <w:szCs w:val="24"/>
          <w:u w:val="none"/>
          <w:lang w:eastAsia="lv-LV"/>
        </w:rPr>
        <w:t xml:space="preserve">pa tālruni 64497616 (Gulbenes novada Lejasciema pagasta pārvalde) vai 28379485 (Gulbenes novada Lejasciema pagasta pārvaldes vadītājs </w:t>
      </w:r>
      <w:proofErr w:type="spellStart"/>
      <w:r w:rsidRPr="00513C70">
        <w:rPr>
          <w:szCs w:val="24"/>
          <w:u w:val="none"/>
          <w:lang w:eastAsia="lv-LV"/>
        </w:rPr>
        <w:t>M.Milns</w:t>
      </w:r>
      <w:proofErr w:type="spellEnd"/>
      <w:r w:rsidRPr="00513C70">
        <w:rPr>
          <w:szCs w:val="24"/>
          <w:u w:val="none"/>
          <w:lang w:eastAsia="lv-LV"/>
        </w:rPr>
        <w:t>)</w:t>
      </w:r>
      <w:r w:rsidRPr="00513C70">
        <w:rPr>
          <w:bCs/>
          <w:szCs w:val="24"/>
          <w:u w:val="none"/>
          <w:lang w:eastAsia="lv-LV"/>
        </w:rPr>
        <w:t>.</w:t>
      </w:r>
    </w:p>
    <w:p w14:paraId="303F903B" w14:textId="77777777" w:rsidR="00513C70" w:rsidRPr="00513C70" w:rsidRDefault="00513C70" w:rsidP="00513C70">
      <w:pPr>
        <w:shd w:val="clear" w:color="auto" w:fill="FFFFFF"/>
        <w:tabs>
          <w:tab w:val="left" w:pos="720"/>
        </w:tabs>
        <w:spacing w:before="10" w:line="360" w:lineRule="auto"/>
        <w:jc w:val="center"/>
        <w:rPr>
          <w:b/>
          <w:szCs w:val="24"/>
          <w:u w:val="none"/>
        </w:rPr>
      </w:pPr>
      <w:r w:rsidRPr="00513C70">
        <w:rPr>
          <w:b/>
          <w:szCs w:val="24"/>
          <w:u w:val="none"/>
        </w:rPr>
        <w:t>2. Izsoles veids, maksājumi un samaksas kārtība</w:t>
      </w:r>
    </w:p>
    <w:p w14:paraId="118D0360" w14:textId="77777777" w:rsidR="00513C70" w:rsidRPr="00513C70" w:rsidRDefault="00513C70" w:rsidP="009838AF">
      <w:pPr>
        <w:keepLines/>
        <w:spacing w:line="360" w:lineRule="auto"/>
        <w:ind w:right="43" w:firstLine="567"/>
        <w:jc w:val="both"/>
        <w:rPr>
          <w:bCs/>
          <w:szCs w:val="24"/>
          <w:u w:val="none"/>
        </w:rPr>
      </w:pPr>
      <w:r w:rsidRPr="00513C70">
        <w:rPr>
          <w:bCs/>
          <w:szCs w:val="24"/>
          <w:u w:val="none"/>
        </w:rPr>
        <w:t>2.1. Objekta atsavināšanas veids ir mutiska atklāta izsole ar augšupejošu soli.</w:t>
      </w:r>
    </w:p>
    <w:p w14:paraId="69C7287A" w14:textId="77777777" w:rsidR="00513C70" w:rsidRPr="00513C70" w:rsidRDefault="00513C70" w:rsidP="009838AF">
      <w:pPr>
        <w:keepLines/>
        <w:spacing w:line="360" w:lineRule="auto"/>
        <w:ind w:right="43" w:firstLine="567"/>
        <w:jc w:val="both"/>
        <w:rPr>
          <w:bCs/>
          <w:szCs w:val="24"/>
          <w:u w:val="none"/>
        </w:rPr>
      </w:pPr>
      <w:r w:rsidRPr="00513C70">
        <w:rPr>
          <w:bCs/>
          <w:szCs w:val="24"/>
          <w:u w:val="none"/>
        </w:rPr>
        <w:t xml:space="preserve">2.2. Maksāšanas līdzekļi – 100% </w:t>
      </w:r>
      <w:proofErr w:type="spellStart"/>
      <w:r w:rsidRPr="00513C70">
        <w:rPr>
          <w:bCs/>
          <w:i/>
          <w:szCs w:val="24"/>
          <w:u w:val="none"/>
        </w:rPr>
        <w:t>euro</w:t>
      </w:r>
      <w:proofErr w:type="spellEnd"/>
      <w:r w:rsidRPr="00513C70">
        <w:rPr>
          <w:bCs/>
          <w:szCs w:val="24"/>
          <w:u w:val="none"/>
        </w:rPr>
        <w:t>.</w:t>
      </w:r>
    </w:p>
    <w:p w14:paraId="1868CFC7" w14:textId="77777777" w:rsidR="00513C70" w:rsidRPr="00513C70" w:rsidRDefault="00513C70" w:rsidP="009838AF">
      <w:pPr>
        <w:spacing w:line="360" w:lineRule="auto"/>
        <w:ind w:right="43" w:firstLine="567"/>
        <w:jc w:val="both"/>
        <w:rPr>
          <w:szCs w:val="24"/>
          <w:u w:val="none"/>
        </w:rPr>
      </w:pPr>
      <w:r w:rsidRPr="00513C70">
        <w:rPr>
          <w:bCs/>
          <w:szCs w:val="24"/>
          <w:u w:val="none"/>
        </w:rPr>
        <w:t xml:space="preserve">2.3. </w:t>
      </w:r>
      <w:r w:rsidRPr="00513C70">
        <w:rPr>
          <w:szCs w:val="24"/>
          <w:u w:val="none"/>
        </w:rPr>
        <w:t xml:space="preserve">Objekta izsoles sākumcena ir </w:t>
      </w:r>
      <w:r w:rsidRPr="00513C70">
        <w:rPr>
          <w:color w:val="000000"/>
          <w:szCs w:val="24"/>
          <w:u w:val="none"/>
          <w:lang w:eastAsia="lv-LV"/>
        </w:rPr>
        <w:t xml:space="preserve">2400 EUR (divi tūkstoši četri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07F7B7A6" w14:textId="77777777" w:rsidR="00513C70" w:rsidRPr="00513C70" w:rsidRDefault="00513C70" w:rsidP="009838AF">
      <w:pPr>
        <w:spacing w:line="360" w:lineRule="auto"/>
        <w:ind w:firstLine="567"/>
        <w:jc w:val="both"/>
        <w:rPr>
          <w:szCs w:val="24"/>
          <w:u w:val="none"/>
        </w:rPr>
      </w:pPr>
      <w:r w:rsidRPr="00513C70">
        <w:rPr>
          <w:szCs w:val="24"/>
          <w:u w:val="none"/>
        </w:rPr>
        <w:lastRenderedPageBreak/>
        <w:t xml:space="preserve">2.4. </w:t>
      </w: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240 EUR (divi simti četrdesmit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color w:val="000000"/>
          <w:szCs w:val="24"/>
          <w:u w:val="none"/>
        </w:rPr>
        <w:t xml:space="preserve"> </w:t>
      </w:r>
      <w:r w:rsidRPr="00513C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“Dzīvokļa īpašuma </w:t>
      </w:r>
      <w:r w:rsidRPr="00513C70">
        <w:rPr>
          <w:color w:val="000000"/>
          <w:szCs w:val="24"/>
          <w:u w:val="none"/>
          <w:lang w:eastAsia="lv-LV"/>
        </w:rPr>
        <w:t>“</w:t>
      </w:r>
      <w:proofErr w:type="spellStart"/>
      <w:r w:rsidRPr="00513C70">
        <w:rPr>
          <w:color w:val="000000"/>
          <w:szCs w:val="24"/>
          <w:u w:val="none"/>
          <w:lang w:eastAsia="lv-LV"/>
        </w:rPr>
        <w:t>Gaujmalas</w:t>
      </w:r>
      <w:proofErr w:type="spellEnd"/>
      <w:r w:rsidRPr="00513C70">
        <w:rPr>
          <w:color w:val="000000"/>
          <w:szCs w:val="24"/>
          <w:u w:val="none"/>
          <w:lang w:eastAsia="lv-LV"/>
        </w:rPr>
        <w:t>” – 11, Sinole, Lejasciema pagasts, Gulbenes novads</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ja attiecīgā naudas summa ir saņemta norādītajā bankas kontā</w:t>
      </w:r>
      <w:r w:rsidRPr="00513C70">
        <w:rPr>
          <w:szCs w:val="24"/>
          <w:u w:val="none"/>
        </w:rPr>
        <w:t>.</w:t>
      </w:r>
    </w:p>
    <w:p w14:paraId="454D112E" w14:textId="77777777" w:rsidR="00513C70" w:rsidRPr="00513C70" w:rsidRDefault="00513C70" w:rsidP="009838AF">
      <w:pPr>
        <w:spacing w:line="360" w:lineRule="auto"/>
        <w:ind w:firstLine="567"/>
        <w:jc w:val="both"/>
        <w:rPr>
          <w:color w:val="000000"/>
          <w:szCs w:val="24"/>
          <w:u w:val="none"/>
        </w:rPr>
      </w:pPr>
      <w:r w:rsidRPr="00513C70">
        <w:rPr>
          <w:szCs w:val="24"/>
          <w:u w:val="none"/>
        </w:rPr>
        <w:t xml:space="preserve">2.5. </w:t>
      </w:r>
      <w:r w:rsidRPr="00513C70">
        <w:rPr>
          <w:bCs/>
          <w:szCs w:val="24"/>
          <w:u w:val="none"/>
        </w:rPr>
        <w:t xml:space="preserve">Objekta izsoles solis tiek noteikts </w:t>
      </w:r>
      <w:r w:rsidRPr="00513C70">
        <w:rPr>
          <w:szCs w:val="24"/>
          <w:u w:val="none"/>
          <w:lang w:eastAsia="lv-LV"/>
        </w:rPr>
        <w:t>5% apmērā no sākumcenas, t.i., 120</w:t>
      </w:r>
      <w:r w:rsidRPr="00513C70">
        <w:rPr>
          <w:rFonts w:eastAsia="Calibri"/>
          <w:szCs w:val="24"/>
          <w:u w:val="none"/>
        </w:rPr>
        <w:t xml:space="preserve"> EUR</w:t>
      </w:r>
      <w:r w:rsidRPr="00513C70">
        <w:rPr>
          <w:szCs w:val="24"/>
          <w:u w:val="none"/>
          <w:lang w:eastAsia="lv-LV"/>
        </w:rPr>
        <w:t xml:space="preserve"> (viens simts divdesmit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3898DC31" w14:textId="77777777" w:rsidR="00513C70" w:rsidRPr="00513C70" w:rsidRDefault="00513C70" w:rsidP="009838AF">
      <w:pPr>
        <w:spacing w:line="360" w:lineRule="auto"/>
        <w:ind w:firstLine="567"/>
        <w:jc w:val="both"/>
        <w:rPr>
          <w:color w:val="000000"/>
          <w:szCs w:val="24"/>
          <w:u w:val="none"/>
        </w:rPr>
      </w:pPr>
      <w:r w:rsidRPr="00513C70">
        <w:rPr>
          <w:color w:val="000000"/>
          <w:szCs w:val="24"/>
          <w:u w:val="none"/>
        </w:rPr>
        <w:t xml:space="preserve">2.6. Nosolītā augstākā </w:t>
      </w:r>
      <w:r w:rsidRPr="00513C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13C70">
        <w:rPr>
          <w:color w:val="000000"/>
          <w:szCs w:val="24"/>
          <w:u w:val="none"/>
          <w:lang w:eastAsia="lv-LV"/>
        </w:rPr>
        <w:t>ar atzīmi “</w:t>
      </w:r>
      <w:r w:rsidRPr="00513C70">
        <w:rPr>
          <w:szCs w:val="24"/>
          <w:u w:val="none"/>
        </w:rPr>
        <w:t xml:space="preserve">Dzīvokļa īpašuma </w:t>
      </w:r>
      <w:r w:rsidRPr="00513C70">
        <w:rPr>
          <w:color w:val="000000"/>
          <w:szCs w:val="24"/>
          <w:u w:val="none"/>
          <w:lang w:eastAsia="lv-LV"/>
        </w:rPr>
        <w:t>“</w:t>
      </w:r>
      <w:proofErr w:type="spellStart"/>
      <w:r w:rsidRPr="00513C70">
        <w:rPr>
          <w:color w:val="000000"/>
          <w:szCs w:val="24"/>
          <w:u w:val="none"/>
          <w:lang w:eastAsia="lv-LV"/>
        </w:rPr>
        <w:t>Gaujmalas</w:t>
      </w:r>
      <w:proofErr w:type="spellEnd"/>
      <w:r w:rsidRPr="00513C70">
        <w:rPr>
          <w:color w:val="000000"/>
          <w:szCs w:val="24"/>
          <w:u w:val="none"/>
          <w:lang w:eastAsia="lv-LV"/>
        </w:rPr>
        <w:t>” – 11, Sinole, Lejasciema pagasts, Gulbenes novads</w:t>
      </w:r>
      <w:r w:rsidRPr="00513C70">
        <w:rPr>
          <w:szCs w:val="24"/>
          <w:u w:val="none"/>
          <w:lang w:eastAsia="lv-LV"/>
        </w:rPr>
        <w:t xml:space="preserve">, </w:t>
      </w:r>
      <w:r w:rsidRPr="00513C70">
        <w:rPr>
          <w:color w:val="000000"/>
          <w:szCs w:val="24"/>
          <w:u w:val="none"/>
          <w:lang w:eastAsia="lv-LV"/>
        </w:rPr>
        <w:t>pirkuma maksa”.</w:t>
      </w:r>
    </w:p>
    <w:p w14:paraId="5B440C68" w14:textId="271689FD" w:rsidR="00513C70" w:rsidRPr="00513C70" w:rsidRDefault="009838AF" w:rsidP="009838AF">
      <w:pPr>
        <w:keepNext/>
        <w:spacing w:line="360" w:lineRule="auto"/>
        <w:ind w:firstLine="567"/>
        <w:jc w:val="center"/>
        <w:outlineLvl w:val="0"/>
        <w:rPr>
          <w:b/>
          <w:szCs w:val="24"/>
          <w:u w:val="none"/>
        </w:rPr>
      </w:pPr>
      <w:r w:rsidRPr="009838AF">
        <w:rPr>
          <w:b/>
          <w:bCs/>
          <w:kern w:val="32"/>
          <w:szCs w:val="24"/>
          <w:u w:val="none"/>
        </w:rPr>
        <w:t>3.</w:t>
      </w:r>
      <w:r w:rsidR="00513C70" w:rsidRPr="00513C70">
        <w:rPr>
          <w:b/>
          <w:bCs/>
          <w:kern w:val="32"/>
          <w:szCs w:val="24"/>
          <w:u w:val="none"/>
        </w:rPr>
        <w:t>Izsoles dalībnieki</w:t>
      </w:r>
    </w:p>
    <w:p w14:paraId="5C9CCBFE" w14:textId="2F95C36C" w:rsidR="00513C70" w:rsidRPr="009838AF" w:rsidRDefault="00513C70" w:rsidP="009838AF">
      <w:pPr>
        <w:pStyle w:val="Sarakstarindkopa"/>
        <w:numPr>
          <w:ilvl w:val="1"/>
          <w:numId w:val="22"/>
        </w:numPr>
        <w:tabs>
          <w:tab w:val="num" w:pos="567"/>
        </w:tabs>
        <w:spacing w:line="360" w:lineRule="auto"/>
        <w:ind w:left="0" w:firstLine="567"/>
        <w:jc w:val="both"/>
        <w:rPr>
          <w:rFonts w:ascii="Times New Roman" w:hAnsi="Times New Roman" w:cs="Times New Roman"/>
          <w:sz w:val="24"/>
          <w:szCs w:val="24"/>
        </w:rPr>
      </w:pPr>
      <w:r w:rsidRPr="009838AF">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64AC3CA" w14:textId="77777777" w:rsidR="00513C70" w:rsidRPr="00513C70" w:rsidRDefault="00513C70" w:rsidP="009838AF">
      <w:pPr>
        <w:numPr>
          <w:ilvl w:val="1"/>
          <w:numId w:val="22"/>
        </w:numPr>
        <w:tabs>
          <w:tab w:val="num" w:pos="454"/>
          <w:tab w:val="num" w:pos="567"/>
        </w:tabs>
        <w:spacing w:line="360" w:lineRule="auto"/>
        <w:ind w:left="0" w:firstLine="567"/>
        <w:jc w:val="both"/>
        <w:rPr>
          <w:szCs w:val="24"/>
          <w:u w:val="none"/>
        </w:rPr>
      </w:pPr>
      <w:r w:rsidRPr="00513C7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D45E12A" w14:textId="77777777" w:rsidR="00513C70" w:rsidRPr="00513C70" w:rsidRDefault="00513C70" w:rsidP="009838AF">
      <w:pPr>
        <w:numPr>
          <w:ilvl w:val="1"/>
          <w:numId w:val="22"/>
        </w:numPr>
        <w:tabs>
          <w:tab w:val="num" w:pos="454"/>
          <w:tab w:val="num" w:pos="567"/>
        </w:tabs>
        <w:spacing w:line="360" w:lineRule="auto"/>
        <w:ind w:left="0" w:firstLine="567"/>
        <w:jc w:val="both"/>
        <w:rPr>
          <w:szCs w:val="24"/>
          <w:u w:val="none"/>
        </w:rPr>
      </w:pPr>
      <w:r w:rsidRPr="00513C70">
        <w:rPr>
          <w:color w:val="000000"/>
          <w:szCs w:val="24"/>
          <w:u w:val="none"/>
          <w:lang w:eastAsia="lv-LV"/>
        </w:rPr>
        <w:t>Izsoles komisijas locekļi nevar būt Objekta pircēji, kā arī nevar pirkt Objektu citu personu uzdevumā.</w:t>
      </w:r>
    </w:p>
    <w:p w14:paraId="7CDBFEB7" w14:textId="77777777" w:rsidR="00513C70" w:rsidRPr="00513C70" w:rsidRDefault="00513C70" w:rsidP="009838AF">
      <w:pPr>
        <w:numPr>
          <w:ilvl w:val="0"/>
          <w:numId w:val="22"/>
        </w:numPr>
        <w:tabs>
          <w:tab w:val="num" w:pos="284"/>
        </w:tabs>
        <w:spacing w:after="200" w:line="360" w:lineRule="auto"/>
        <w:ind w:left="0" w:firstLine="0"/>
        <w:contextualSpacing/>
        <w:jc w:val="center"/>
        <w:rPr>
          <w:bCs/>
          <w:color w:val="000000"/>
          <w:szCs w:val="24"/>
          <w:u w:val="none"/>
          <w:lang w:eastAsia="lv-LV"/>
        </w:rPr>
      </w:pPr>
      <w:r w:rsidRPr="00513C70">
        <w:rPr>
          <w:b/>
          <w:bCs/>
          <w:color w:val="000000"/>
          <w:szCs w:val="24"/>
          <w:u w:val="none"/>
          <w:lang w:eastAsia="lv-LV"/>
        </w:rPr>
        <w:t>Izsoles pretendentu reģistrācija Izsoļu dalībnieku reģistrā</w:t>
      </w:r>
    </w:p>
    <w:p w14:paraId="1EC7B96E" w14:textId="77777777" w:rsidR="00513C70" w:rsidRPr="00513C70" w:rsidRDefault="00513C70" w:rsidP="009838AF">
      <w:pPr>
        <w:numPr>
          <w:ilvl w:val="1"/>
          <w:numId w:val="22"/>
        </w:numPr>
        <w:tabs>
          <w:tab w:val="num" w:pos="454"/>
        </w:tabs>
        <w:spacing w:after="200" w:line="360" w:lineRule="auto"/>
        <w:ind w:left="0" w:firstLine="567"/>
        <w:contextualSpacing/>
        <w:jc w:val="both"/>
        <w:rPr>
          <w:bCs/>
          <w:color w:val="000000"/>
          <w:szCs w:val="24"/>
          <w:u w:val="none"/>
          <w:lang w:eastAsia="lv-LV"/>
        </w:rPr>
      </w:pPr>
      <w:r w:rsidRPr="00513C70">
        <w:rPr>
          <w:color w:val="000000"/>
          <w:szCs w:val="24"/>
          <w:u w:val="none"/>
          <w:lang w:eastAsia="lv-LV"/>
        </w:rPr>
        <w:t>Izsoles komisija, saņemot pieteikumu par piedalīšanos izsolē, sastāda izsoles dalībnieku sarakstu, kurā fiksē izsoles pretendentus pieteikumu iesniegšanas secībā.</w:t>
      </w:r>
    </w:p>
    <w:p w14:paraId="6F2169AE" w14:textId="77777777" w:rsidR="00513C70" w:rsidRPr="00513C70" w:rsidRDefault="00513C70" w:rsidP="009838AF">
      <w:pPr>
        <w:numPr>
          <w:ilvl w:val="1"/>
          <w:numId w:val="22"/>
        </w:numPr>
        <w:tabs>
          <w:tab w:val="num" w:pos="454"/>
        </w:tabs>
        <w:spacing w:after="200" w:line="360" w:lineRule="auto"/>
        <w:ind w:left="0" w:firstLine="567"/>
        <w:contextualSpacing/>
        <w:jc w:val="both"/>
        <w:rPr>
          <w:bCs/>
          <w:color w:val="000000"/>
          <w:szCs w:val="24"/>
          <w:u w:val="none"/>
          <w:lang w:eastAsia="lv-LV"/>
        </w:rPr>
      </w:pPr>
      <w:r w:rsidRPr="00513C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0" w:history="1">
        <w:r w:rsidRPr="00513C70">
          <w:rPr>
            <w:rFonts w:cs="Arial"/>
            <w:bCs/>
            <w:color w:val="0563C1"/>
            <w:szCs w:val="24"/>
            <w:lang w:eastAsia="lv-LV"/>
          </w:rPr>
          <w:t>dome@gulbene.lv</w:t>
        </w:r>
      </w:hyperlink>
      <w:r w:rsidRPr="00513C70">
        <w:rPr>
          <w:bCs/>
          <w:color w:val="000000"/>
          <w:szCs w:val="24"/>
          <w:u w:val="none"/>
          <w:lang w:eastAsia="lv-LV"/>
        </w:rPr>
        <w:t xml:space="preserve">, līdz </w:t>
      </w:r>
      <w:r w:rsidRPr="00513C70">
        <w:rPr>
          <w:b/>
          <w:bCs/>
          <w:color w:val="000000"/>
          <w:szCs w:val="24"/>
          <w:u w:val="none"/>
          <w:lang w:eastAsia="lv-LV"/>
        </w:rPr>
        <w:t>2023.gada 12.decembra plkst.15.00</w:t>
      </w:r>
      <w:r w:rsidRPr="00513C70">
        <w:rPr>
          <w:bCs/>
          <w:color w:val="000000"/>
          <w:szCs w:val="24"/>
          <w:u w:val="none"/>
          <w:lang w:eastAsia="lv-LV"/>
        </w:rPr>
        <w:t>.</w:t>
      </w:r>
    </w:p>
    <w:p w14:paraId="6FE0254E" w14:textId="77777777" w:rsidR="00513C70" w:rsidRPr="00513C70" w:rsidRDefault="00513C70" w:rsidP="009838AF">
      <w:pPr>
        <w:numPr>
          <w:ilvl w:val="1"/>
          <w:numId w:val="22"/>
        </w:numPr>
        <w:tabs>
          <w:tab w:val="num" w:pos="454"/>
        </w:tabs>
        <w:spacing w:line="360" w:lineRule="auto"/>
        <w:ind w:left="0" w:firstLine="567"/>
        <w:contextualSpacing/>
        <w:rPr>
          <w:bCs/>
          <w:color w:val="000000"/>
          <w:szCs w:val="24"/>
          <w:u w:val="none"/>
          <w:lang w:eastAsia="lv-LV"/>
        </w:rPr>
      </w:pPr>
      <w:r w:rsidRPr="00513C70">
        <w:rPr>
          <w:bCs/>
          <w:color w:val="000000"/>
          <w:szCs w:val="24"/>
          <w:u w:val="none"/>
          <w:lang w:eastAsia="lv-LV"/>
        </w:rPr>
        <w:lastRenderedPageBreak/>
        <w:t>L</w:t>
      </w:r>
      <w:r w:rsidRPr="00513C70">
        <w:rPr>
          <w:color w:val="000000"/>
          <w:szCs w:val="24"/>
          <w:u w:val="none"/>
          <w:lang w:eastAsia="lv-LV"/>
        </w:rPr>
        <w:t>ai reģistrētos par izsoles dalībnieku izsoles noteikumos noteiktajā termiņā</w:t>
      </w:r>
      <w:r w:rsidRPr="00513C70">
        <w:rPr>
          <w:bCs/>
          <w:color w:val="000000"/>
          <w:szCs w:val="24"/>
          <w:u w:val="none"/>
          <w:lang w:eastAsia="lv-LV"/>
        </w:rPr>
        <w:t xml:space="preserve"> jāiesniedz:</w:t>
      </w:r>
    </w:p>
    <w:p w14:paraId="05040D29"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Fiziskai personai:</w:t>
      </w:r>
    </w:p>
    <w:p w14:paraId="0779A00F" w14:textId="77777777" w:rsidR="00513C70" w:rsidRPr="00513C70" w:rsidRDefault="00513C70" w:rsidP="009838AF">
      <w:pPr>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FFE21D6" w14:textId="77777777" w:rsidR="00513C70" w:rsidRPr="00513C70" w:rsidRDefault="00513C70" w:rsidP="009838AF">
      <w:pPr>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notariāli apliecināta pilnvara, ar ko dots pilnvarojums iesniegt pieteikumu dalībai izsolē un pārstāvībai izsolē (ja fizisko personu izsolē pārstāv cita fiziska persona);</w:t>
      </w:r>
    </w:p>
    <w:p w14:paraId="3364E609" w14:textId="77777777" w:rsidR="00513C70" w:rsidRPr="00513C70" w:rsidRDefault="00513C70" w:rsidP="009838AF">
      <w:pPr>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40D9B233"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A961A94" w14:textId="77777777" w:rsidR="00513C70" w:rsidRPr="00513C70" w:rsidRDefault="00513C70" w:rsidP="00C905ED">
      <w:pPr>
        <w:widowControl w:val="0"/>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juridiskai personai: </w:t>
      </w:r>
    </w:p>
    <w:p w14:paraId="6B86879D" w14:textId="77777777" w:rsidR="00513C70" w:rsidRPr="00513C70" w:rsidRDefault="00513C70" w:rsidP="00C905ED">
      <w:pPr>
        <w:widowControl w:val="0"/>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30D88F3" w14:textId="77777777" w:rsidR="00513C70" w:rsidRPr="00513C70" w:rsidRDefault="00513C70" w:rsidP="00C905ED">
      <w:pPr>
        <w:widowControl w:val="0"/>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pilnvaru pārstāvēt juridisko personu izsolē un ja nepieciešams noslēgt pirkuma pārdevuma līgumu (ja juridisku personu pārstāv pilnvarotais pārstāvis);</w:t>
      </w:r>
    </w:p>
    <w:p w14:paraId="594B8FF1" w14:textId="77777777" w:rsidR="00513C70" w:rsidRPr="00513C70" w:rsidRDefault="00513C70" w:rsidP="00C905ED">
      <w:pPr>
        <w:widowControl w:val="0"/>
        <w:numPr>
          <w:ilvl w:val="3"/>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42DDFD32"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juridisku personu pārbaudīs informāciju:</w:t>
      </w:r>
    </w:p>
    <w:p w14:paraId="59474F8A"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FC33BF3"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FDF9273"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pretendents netiek reģistrēts izsoles dalībnieku reģistrā, ja:</w:t>
      </w:r>
    </w:p>
    <w:p w14:paraId="5F020FF4"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nav vēl iestājies vai ir jau beidzies pretendentu reģistrācijas termiņš;</w:t>
      </w:r>
    </w:p>
    <w:p w14:paraId="6D2AFD19"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ja nav iesniegti šo noteikumu 4.3.1.punktā vai 4.3.2.punktā norādītie dokumenti;</w:t>
      </w:r>
    </w:p>
    <w:p w14:paraId="253C92C8"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iesniegtajos dokumentos norādītas nepatiesas ziņas;</w:t>
      </w:r>
    </w:p>
    <w:p w14:paraId="1FD7CF4F"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lastRenderedPageBreak/>
        <w:t>konstatēts, ka pretendentam ir izsoles noteikumu 3.1.punktā minētās parādsaistības;</w:t>
      </w:r>
    </w:p>
    <w:p w14:paraId="3538DC92"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Gulbenes novada pašvaldības norādītajā bankas kontā nav saņemta nodrošinājuma nauda.</w:t>
      </w:r>
    </w:p>
    <w:p w14:paraId="6172A2D5" w14:textId="77777777" w:rsidR="00513C70" w:rsidRPr="00513C70" w:rsidRDefault="00513C70" w:rsidP="009838AF">
      <w:pPr>
        <w:numPr>
          <w:ilvl w:val="0"/>
          <w:numId w:val="22"/>
        </w:numPr>
        <w:tabs>
          <w:tab w:val="num" w:pos="284"/>
        </w:tabs>
        <w:spacing w:line="360" w:lineRule="auto"/>
        <w:ind w:left="0" w:firstLine="0"/>
        <w:jc w:val="center"/>
        <w:rPr>
          <w:b/>
          <w:szCs w:val="24"/>
          <w:u w:val="none"/>
          <w:lang w:eastAsia="lv-LV"/>
        </w:rPr>
      </w:pPr>
      <w:r w:rsidRPr="00513C70">
        <w:rPr>
          <w:b/>
          <w:szCs w:val="24"/>
          <w:u w:val="none"/>
          <w:lang w:eastAsia="lv-LV"/>
        </w:rPr>
        <w:t>Izsoles norise</w:t>
      </w:r>
    </w:p>
    <w:p w14:paraId="05DD9E66"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notiks </w:t>
      </w:r>
      <w:r w:rsidRPr="00513C70">
        <w:rPr>
          <w:b/>
          <w:szCs w:val="24"/>
          <w:u w:val="none"/>
          <w:lang w:eastAsia="lv-LV"/>
        </w:rPr>
        <w:t>2023.gada 14.decembrī plkst.11.00</w:t>
      </w:r>
      <w:r w:rsidRPr="00513C70">
        <w:rPr>
          <w:szCs w:val="24"/>
          <w:u w:val="none"/>
          <w:lang w:eastAsia="lv-LV"/>
        </w:rPr>
        <w:t xml:space="preserve"> Gulbenes novada pašvaldības administrācijas ēkā, Ābeļu ielā 2, Gulbenē, Gulbenes novadā, 2.stāva zālē. </w:t>
      </w:r>
    </w:p>
    <w:p w14:paraId="22125A71"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5245B0C"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EC5A576"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sākšanas izsoles dalībnieki paraksta izsoles noteikumus, tādējādi apliecinot, ka pilnībā ar tiem ir iepazinušies un piekrīt tiem. </w:t>
      </w:r>
    </w:p>
    <w:p w14:paraId="0F69925C"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vadītājs atklāj izsoli, raksturo izsolāmo mantu, paziņo izsoles sākumcenu, izsoles soli un informē par solīšanas kārtību. </w:t>
      </w:r>
    </w:p>
    <w:p w14:paraId="60209BE0"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5E08D304"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39416D9"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33D46DE"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0D489CA" w14:textId="77777777" w:rsidR="00513C70" w:rsidRPr="00513C70" w:rsidRDefault="00513C70" w:rsidP="009838AF">
      <w:pPr>
        <w:numPr>
          <w:ilvl w:val="1"/>
          <w:numId w:val="22"/>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04B6EDBE" w14:textId="77777777" w:rsidR="00513C70" w:rsidRPr="00513C70" w:rsidRDefault="00513C70" w:rsidP="009838AF">
      <w:pPr>
        <w:numPr>
          <w:ilvl w:val="1"/>
          <w:numId w:val="22"/>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izsolē piedalās divi vai vairāki dalībnieki un neviens no viņiem nav pārsolījis izsoles sākumcenu vai arī cenu, kas izveidojusies palielinot izsoles sākumcenu, izsole atzīstama </w:t>
      </w:r>
      <w:r w:rsidRPr="00513C70">
        <w:rPr>
          <w:szCs w:val="24"/>
          <w:u w:val="none"/>
          <w:lang w:eastAsia="lv-LV"/>
        </w:rPr>
        <w:lastRenderedPageBreak/>
        <w:t>par nenotikušu, bet iemaksātā nodrošinājuma nauda netiek atmaksāta izsoles dalībniekiem. Šādā gadījumā rīkojama atkārtota izsole.</w:t>
      </w:r>
    </w:p>
    <w:p w14:paraId="78CB3FF4" w14:textId="77777777" w:rsidR="00513C70" w:rsidRPr="00513C70" w:rsidRDefault="00513C70" w:rsidP="009838AF">
      <w:pPr>
        <w:numPr>
          <w:ilvl w:val="1"/>
          <w:numId w:val="22"/>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28615ABE" w14:textId="77777777" w:rsidR="00513C70" w:rsidRPr="00513C70" w:rsidRDefault="00513C70" w:rsidP="009838AF">
      <w:pPr>
        <w:numPr>
          <w:ilvl w:val="0"/>
          <w:numId w:val="22"/>
        </w:numPr>
        <w:tabs>
          <w:tab w:val="num" w:pos="284"/>
        </w:tabs>
        <w:spacing w:line="360" w:lineRule="auto"/>
        <w:ind w:left="0" w:firstLine="567"/>
        <w:jc w:val="center"/>
        <w:rPr>
          <w:b/>
          <w:szCs w:val="24"/>
          <w:u w:val="none"/>
          <w:lang w:eastAsia="lv-LV"/>
        </w:rPr>
      </w:pPr>
      <w:r w:rsidRPr="00513C70">
        <w:rPr>
          <w:b/>
          <w:szCs w:val="24"/>
          <w:u w:val="none"/>
          <w:lang w:eastAsia="lv-LV"/>
        </w:rPr>
        <w:t>Izsoles rezultātu apstiprināšana un pirkuma līguma noslēgšana</w:t>
      </w:r>
    </w:p>
    <w:p w14:paraId="39E30277"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komisija apstiprina izsoles protokolu septiņu dienu laikā pēc izsoles. </w:t>
      </w:r>
    </w:p>
    <w:p w14:paraId="54E26818"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dalībniekam </w:t>
      </w:r>
      <w:r w:rsidRPr="00513C70">
        <w:rPr>
          <w:szCs w:val="24"/>
          <w:u w:val="none"/>
          <w:lang w:eastAsia="lv-LV"/>
        </w:rPr>
        <w:t xml:space="preserve">par Objektu </w:t>
      </w:r>
      <w:r w:rsidRPr="00513C70">
        <w:rPr>
          <w:color w:val="000000"/>
          <w:szCs w:val="24"/>
          <w:u w:val="none"/>
          <w:lang w:eastAsia="lv-LV"/>
        </w:rPr>
        <w:t xml:space="preserve">nosolītā augstākā cena, </w:t>
      </w:r>
      <w:r w:rsidRPr="00513C70">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ar atzīmi “Dzīvokļa īpašuma “</w:t>
      </w:r>
      <w:proofErr w:type="spellStart"/>
      <w:r w:rsidRPr="00513C70">
        <w:rPr>
          <w:color w:val="000000"/>
          <w:szCs w:val="24"/>
          <w:u w:val="none"/>
          <w:lang w:eastAsia="lv-LV"/>
        </w:rPr>
        <w:t>Gaujmalas</w:t>
      </w:r>
      <w:proofErr w:type="spellEnd"/>
      <w:r w:rsidRPr="00513C70">
        <w:rPr>
          <w:color w:val="000000"/>
          <w:szCs w:val="24"/>
          <w:u w:val="none"/>
          <w:lang w:eastAsia="lv-LV"/>
        </w:rPr>
        <w:t>” – 11, Sinole, Lejasciema pagasts, Gulbenes novads</w:t>
      </w:r>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p>
    <w:p w14:paraId="0CC04AE5"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805F56E"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7A54651"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A87649A" w14:textId="77777777" w:rsidR="00513C70" w:rsidRPr="00513C70" w:rsidRDefault="00513C70" w:rsidP="00C905ED">
      <w:pPr>
        <w:widowControl w:val="0"/>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72B0CE4"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6.2. vai 6.5.punktā paredzēto maksājumu nokārtošanas.</w:t>
      </w:r>
    </w:p>
    <w:p w14:paraId="199A2900"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4A2391E2"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Gulbenes novada pašvaldības </w:t>
      </w:r>
      <w:r w:rsidRPr="00513C70">
        <w:rPr>
          <w:szCs w:val="24"/>
          <w:u w:val="none"/>
          <w:lang w:eastAsia="lv-LV"/>
        </w:rPr>
        <w:t xml:space="preserve">nekustamo īpašumu, </w:t>
      </w:r>
      <w:r w:rsidRPr="00513C70">
        <w:rPr>
          <w:color w:val="000000"/>
          <w:szCs w:val="24"/>
          <w:u w:val="none"/>
          <w:lang w:eastAsia="lv-LV"/>
        </w:rPr>
        <w:t xml:space="preserve">tiek nodota ieguvējam, sastādot par to nodošanas – pieņemšanas aktu. </w:t>
      </w:r>
    </w:p>
    <w:p w14:paraId="51A05D5F" w14:textId="77777777" w:rsidR="00513C70" w:rsidRPr="00513C70" w:rsidRDefault="00513C70" w:rsidP="009838AF">
      <w:pPr>
        <w:numPr>
          <w:ilvl w:val="1"/>
          <w:numId w:val="22"/>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Nekustamā īpašuma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102AF04A" w14:textId="77777777" w:rsidR="00513C70" w:rsidRPr="00513C70" w:rsidRDefault="00513C70" w:rsidP="009838AF">
      <w:pPr>
        <w:numPr>
          <w:ilvl w:val="0"/>
          <w:numId w:val="22"/>
        </w:numPr>
        <w:tabs>
          <w:tab w:val="num" w:pos="284"/>
        </w:tabs>
        <w:spacing w:line="360" w:lineRule="auto"/>
        <w:ind w:left="284" w:hanging="284"/>
        <w:jc w:val="center"/>
        <w:rPr>
          <w:b/>
          <w:szCs w:val="24"/>
          <w:u w:val="none"/>
          <w:lang w:eastAsia="lv-LV"/>
        </w:rPr>
      </w:pPr>
      <w:r w:rsidRPr="00513C70">
        <w:rPr>
          <w:b/>
          <w:szCs w:val="24"/>
          <w:u w:val="none"/>
          <w:lang w:eastAsia="lv-LV"/>
        </w:rPr>
        <w:t>Nenotikusi izsole</w:t>
      </w:r>
    </w:p>
    <w:p w14:paraId="5A50F423" w14:textId="77777777" w:rsidR="00513C70" w:rsidRPr="00513C70" w:rsidRDefault="00513C70" w:rsidP="009838AF">
      <w:pPr>
        <w:numPr>
          <w:ilvl w:val="1"/>
          <w:numId w:val="22"/>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izsole uzskatāma par nenotikušu: </w:t>
      </w:r>
    </w:p>
    <w:p w14:paraId="6EB2D7D3"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 xml:space="preserve">ja uz izsoli nav reģistrēts neviens izsoles dalībnieks; </w:t>
      </w:r>
    </w:p>
    <w:p w14:paraId="5E0EB62F"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neviens izsoles dalībnieks nav pārsolījis izsoles sākumcenu; </w:t>
      </w:r>
    </w:p>
    <w:p w14:paraId="756FFEB7"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vienīgais izsoles dalībnieks, kurš nosolījis izsolāmo īpašumu, nav parakstījis izsolāmā īpašuma pirkuma līgumu; </w:t>
      </w:r>
    </w:p>
    <w:p w14:paraId="648BA3EC" w14:textId="77777777" w:rsidR="00513C70" w:rsidRPr="00513C70" w:rsidRDefault="00513C70" w:rsidP="009838AF">
      <w:pPr>
        <w:numPr>
          <w:ilvl w:val="2"/>
          <w:numId w:val="22"/>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neviens no izsoles dalībniekiem, kurš atzīts par nosolītāju, neveic pirkuma maksas samaksu šajos noteikumos norādītajā termiņā.</w:t>
      </w:r>
    </w:p>
    <w:p w14:paraId="5C1C6EDF" w14:textId="77777777" w:rsidR="00513C70" w:rsidRPr="00513C70" w:rsidRDefault="00513C70" w:rsidP="00513C70">
      <w:pPr>
        <w:spacing w:line="360" w:lineRule="auto"/>
        <w:jc w:val="center"/>
        <w:rPr>
          <w:b/>
          <w:bCs/>
          <w:szCs w:val="24"/>
          <w:u w:val="none"/>
        </w:rPr>
      </w:pPr>
      <w:r w:rsidRPr="00513C70">
        <w:rPr>
          <w:b/>
          <w:bCs/>
          <w:szCs w:val="24"/>
          <w:u w:val="none"/>
        </w:rPr>
        <w:t>8. Citi noteikumi</w:t>
      </w:r>
    </w:p>
    <w:p w14:paraId="49D64E8E" w14:textId="77777777" w:rsidR="00513C70" w:rsidRPr="00513C70" w:rsidRDefault="00513C70" w:rsidP="009838AF">
      <w:pPr>
        <w:spacing w:line="360" w:lineRule="auto"/>
        <w:ind w:firstLine="567"/>
        <w:jc w:val="both"/>
        <w:rPr>
          <w:szCs w:val="24"/>
          <w:u w:val="none"/>
        </w:rPr>
      </w:pPr>
      <w:r w:rsidRPr="00513C70">
        <w:rPr>
          <w:szCs w:val="24"/>
          <w:u w:val="none"/>
        </w:rPr>
        <w:t xml:space="preserve">8.1. </w:t>
      </w:r>
      <w:r w:rsidRPr="00513C70">
        <w:rPr>
          <w:szCs w:val="24"/>
          <w:u w:val="none"/>
          <w:lang w:eastAsia="lv-LV"/>
        </w:rPr>
        <w:t>Starp izsoles dalībniekiem aizliegta vienošanās, kas varētu ietekmēt izsoles rezultātus un gaitu.</w:t>
      </w:r>
    </w:p>
    <w:p w14:paraId="3D908CDB" w14:textId="77777777" w:rsidR="00513C70" w:rsidRPr="00513C70" w:rsidRDefault="00513C70" w:rsidP="009838AF">
      <w:pPr>
        <w:spacing w:line="360" w:lineRule="auto"/>
        <w:ind w:firstLine="567"/>
        <w:jc w:val="both"/>
        <w:rPr>
          <w:szCs w:val="24"/>
          <w:u w:val="none"/>
          <w:lang w:eastAsia="lv-LV"/>
        </w:rPr>
      </w:pPr>
      <w:r w:rsidRPr="00513C70">
        <w:rPr>
          <w:szCs w:val="24"/>
          <w:u w:val="none"/>
        </w:rPr>
        <w:t xml:space="preserve">8.2. </w:t>
      </w:r>
      <w:r w:rsidRPr="00513C70">
        <w:rPr>
          <w:szCs w:val="24"/>
          <w:u w:val="none"/>
          <w:lang w:eastAsia="lv-LV"/>
        </w:rPr>
        <w:t>Izsoles pretendenti piekrīt, ka Izsoles komisija veic personas datu apstrādi, pārbaudot sniegto ziņu patiesumu.</w:t>
      </w:r>
    </w:p>
    <w:p w14:paraId="6D787D48" w14:textId="77777777" w:rsidR="00513C70" w:rsidRPr="00513C70" w:rsidRDefault="00513C70" w:rsidP="009838AF">
      <w:pPr>
        <w:spacing w:line="360" w:lineRule="auto"/>
        <w:ind w:firstLine="567"/>
        <w:jc w:val="both"/>
        <w:rPr>
          <w:szCs w:val="24"/>
          <w:u w:val="none"/>
        </w:rPr>
      </w:pPr>
      <w:r w:rsidRPr="00513C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A1843C5" w14:textId="77777777" w:rsidR="00C905ED" w:rsidRDefault="00C905ED" w:rsidP="00575A1B">
      <w:pPr>
        <w:jc w:val="center"/>
        <w:rPr>
          <w:b/>
          <w:noProof/>
          <w:color w:val="000000" w:themeColor="text1"/>
          <w:szCs w:val="24"/>
          <w:u w:val="none"/>
        </w:rPr>
      </w:pPr>
    </w:p>
    <w:p w14:paraId="0B4D8391" w14:textId="7742D5FD"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37BD18E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“Gaujmalas” – 16, Sinole, Lejasciema pagasts, Gulbenes novads, pirmās izsoles rīkošanu, noteikumu un sākumcenas apstiprināšanu</w:t>
      </w:r>
    </w:p>
    <w:p w14:paraId="6C7258B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9C196A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4A11145" w14:textId="77777777" w:rsidR="00F77E93" w:rsidRPr="00575A1B" w:rsidRDefault="00F77E93" w:rsidP="00F77E93">
      <w:pPr>
        <w:rPr>
          <w:rFonts w:eastAsia="Calibri"/>
          <w:szCs w:val="24"/>
          <w:u w:val="none"/>
        </w:rPr>
      </w:pPr>
      <w:r>
        <w:rPr>
          <w:rFonts w:eastAsia="Calibri"/>
          <w:szCs w:val="24"/>
          <w:u w:val="none"/>
        </w:rPr>
        <w:t>DEBATĒS PIEDALĀS: nav</w:t>
      </w:r>
    </w:p>
    <w:p w14:paraId="622082EB" w14:textId="77777777" w:rsidR="00F77E93" w:rsidRDefault="00F77E93" w:rsidP="00F77E93">
      <w:pPr>
        <w:rPr>
          <w:rFonts w:eastAsia="Calibri"/>
          <w:color w:val="FF0000"/>
          <w:szCs w:val="24"/>
          <w:u w:val="none"/>
        </w:rPr>
      </w:pPr>
    </w:p>
    <w:p w14:paraId="144B5F25" w14:textId="77777777" w:rsidR="00F77E93" w:rsidRDefault="00F77E93" w:rsidP="00F77E93">
      <w:pPr>
        <w:spacing w:line="360" w:lineRule="auto"/>
        <w:ind w:firstLine="567"/>
        <w:jc w:val="both"/>
        <w:rPr>
          <w:u w:val="none"/>
        </w:rPr>
      </w:pPr>
      <w:r>
        <w:rPr>
          <w:u w:val="none"/>
        </w:rPr>
        <w:t>Attīstības un tautsaimniecības komiteja atklāti balsojot:</w:t>
      </w:r>
    </w:p>
    <w:p w14:paraId="2A8DC5E4"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1BED7F31"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7F68EBC" w14:textId="77777777" w:rsidR="00513C70" w:rsidRPr="00513C70" w:rsidRDefault="00513C70" w:rsidP="00513C70">
      <w:pPr>
        <w:jc w:val="center"/>
        <w:rPr>
          <w:snapToGrid w:val="0"/>
          <w:szCs w:val="24"/>
          <w:u w:val="none"/>
        </w:rPr>
      </w:pPr>
      <w:r w:rsidRPr="00513C70">
        <w:rPr>
          <w:b/>
          <w:snapToGrid w:val="0"/>
          <w:szCs w:val="24"/>
          <w:u w:val="none"/>
        </w:rPr>
        <w:t xml:space="preserve">Par </w:t>
      </w:r>
      <w:r w:rsidRPr="00513C70">
        <w:rPr>
          <w:b/>
          <w:snapToGrid w:val="0"/>
          <w:szCs w:val="20"/>
          <w:u w:val="none"/>
        </w:rPr>
        <w:t>dzīvokļa īpašuma “</w:t>
      </w:r>
      <w:proofErr w:type="spellStart"/>
      <w:r w:rsidRPr="00513C70">
        <w:rPr>
          <w:b/>
          <w:snapToGrid w:val="0"/>
          <w:szCs w:val="20"/>
          <w:u w:val="none"/>
        </w:rPr>
        <w:t>Gaujmalas</w:t>
      </w:r>
      <w:proofErr w:type="spellEnd"/>
      <w:r w:rsidRPr="00513C70">
        <w:rPr>
          <w:b/>
          <w:snapToGrid w:val="0"/>
          <w:szCs w:val="20"/>
          <w:u w:val="none"/>
        </w:rPr>
        <w:t>” – 16, Sinole, Lejasciema pagasts, Gulbenes novads,</w:t>
      </w:r>
      <w:r w:rsidRPr="00513C70">
        <w:rPr>
          <w:b/>
          <w:snapToGrid w:val="0"/>
          <w:szCs w:val="24"/>
          <w:u w:val="none"/>
        </w:rPr>
        <w:t xml:space="preserve"> </w:t>
      </w:r>
      <w:r w:rsidRPr="00513C70">
        <w:rPr>
          <w:b/>
          <w:snapToGrid w:val="0"/>
          <w:szCs w:val="20"/>
          <w:u w:val="none"/>
        </w:rPr>
        <w:t>pirmās izsoles rīkošanu, noteikumu un sākumcenas apstiprināšanu</w:t>
      </w:r>
    </w:p>
    <w:p w14:paraId="48CEC4F9" w14:textId="77777777" w:rsidR="00513C70" w:rsidRPr="00513C70" w:rsidRDefault="00513C70" w:rsidP="00513C70">
      <w:pPr>
        <w:rPr>
          <w:szCs w:val="24"/>
          <w:u w:val="none"/>
          <w:lang w:eastAsia="lv-LV"/>
        </w:rPr>
      </w:pPr>
    </w:p>
    <w:p w14:paraId="3F6755E8"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Gulbenes novada dome 2023.gada 31.augustā pieņēma lēmumu Nr. GND/2023/846 “Par dzīvokļa īpašuma “</w:t>
      </w:r>
      <w:proofErr w:type="spellStart"/>
      <w:r w:rsidRPr="00513C70">
        <w:rPr>
          <w:szCs w:val="24"/>
          <w:u w:val="none"/>
          <w:lang w:eastAsia="lv-LV"/>
        </w:rPr>
        <w:t>Gaujmalas</w:t>
      </w:r>
      <w:proofErr w:type="spellEnd"/>
      <w:r w:rsidRPr="00513C70">
        <w:rPr>
          <w:szCs w:val="24"/>
          <w:u w:val="none"/>
          <w:lang w:eastAsia="lv-LV"/>
        </w:rPr>
        <w:t>” – 16, Sinole, Lejasciema pagasts, Gulbenes novads, izsoles rezultātu apstiprināšanu” (protokols Nr. 13; 87.p.), ar kuru nolēma atzīt 2023.gada 10.augustā rīkoto Gulbenes novada pašvaldības dzīvokļa īpašuma “</w:t>
      </w:r>
      <w:proofErr w:type="spellStart"/>
      <w:r w:rsidRPr="00513C70">
        <w:rPr>
          <w:szCs w:val="24"/>
          <w:u w:val="none"/>
          <w:lang w:eastAsia="lv-LV"/>
        </w:rPr>
        <w:t>Gaujmalas</w:t>
      </w:r>
      <w:proofErr w:type="spellEnd"/>
      <w:r w:rsidRPr="00513C70">
        <w:rPr>
          <w:szCs w:val="24"/>
          <w:u w:val="none"/>
          <w:lang w:eastAsia="lv-LV"/>
        </w:rPr>
        <w:t xml:space="preserve">” – 16, Sinole, Lejasciema pagasts, Gulbenes novads, kadastra numurs 5064 900 0104, kas sastāv no trīs istabu dzīvokļa, 75,6 </w:t>
      </w:r>
      <w:proofErr w:type="spellStart"/>
      <w:r w:rsidRPr="00513C70">
        <w:rPr>
          <w:szCs w:val="24"/>
          <w:u w:val="none"/>
          <w:lang w:eastAsia="lv-LV"/>
        </w:rPr>
        <w:t>kv.m</w:t>
      </w:r>
      <w:proofErr w:type="spellEnd"/>
      <w:r w:rsidRPr="00513C70">
        <w:rPr>
          <w:szCs w:val="24"/>
          <w:u w:val="none"/>
          <w:lang w:eastAsia="lv-LV"/>
        </w:rPr>
        <w:t>. platībā (telpu grupas kadastra apzīmējums 5064 016 0011 005 016), un pie tā piederošām kopīpašuma 7590/201000 domājamām daļām no daudzdzīvokļu mājas (būves kadastra apzīmējums 5064 016 0011 005), trešo izsoli par nesekmīgu</w:t>
      </w:r>
      <w:r w:rsidRPr="00513C70">
        <w:rPr>
          <w:rFonts w:eastAsia="Calibri"/>
          <w:szCs w:val="24"/>
          <w:u w:val="none"/>
        </w:rPr>
        <w:t xml:space="preserve">, </w:t>
      </w:r>
      <w:r w:rsidRPr="00513C70">
        <w:rPr>
          <w:szCs w:val="24"/>
          <w:u w:val="none"/>
          <w:lang w:eastAsia="lv-LV"/>
        </w:rPr>
        <w:t xml:space="preserve">un uzdeva Gulbenes novada domes Īpašuma novērtēšanas un izsoļu komisijai organizēt nekustamā īpašuma atkārtotu novērtēšanu, </w:t>
      </w:r>
      <w:r w:rsidRPr="00513C70">
        <w:rPr>
          <w:szCs w:val="24"/>
          <w:u w:val="none"/>
          <w:lang w:eastAsia="lv-LV"/>
        </w:rPr>
        <w:lastRenderedPageBreak/>
        <w:t>izsoles sākumcenas (nosacītās cenas) noteikšanu un iesniegt to apstiprināšanai Gulbenes novada domes sēdē.</w:t>
      </w:r>
    </w:p>
    <w:p w14:paraId="7A5769C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Sabiedrība ar ierobežotu atbildību “DZIETI”, reģistrācijas Nr.42403010964, juridiskā adrese: Zemnieku iela 5, Rēzekne, LV – 4601, sastādīja atskaiti (saņemta Gulbenes novada pašvaldībā 2023.gada 27.septembrī un reģistrēta ar Nr. GND/4.18/23/2784-D) par dzīvokļa īpašuma “</w:t>
      </w:r>
      <w:proofErr w:type="spellStart"/>
      <w:r w:rsidRPr="00513C70">
        <w:rPr>
          <w:szCs w:val="24"/>
          <w:u w:val="none"/>
          <w:lang w:eastAsia="lv-LV"/>
        </w:rPr>
        <w:t>Gaujmalas</w:t>
      </w:r>
      <w:proofErr w:type="spellEnd"/>
      <w:r w:rsidRPr="00513C70">
        <w:rPr>
          <w:szCs w:val="24"/>
          <w:u w:val="none"/>
          <w:lang w:eastAsia="lv-LV"/>
        </w:rPr>
        <w:t>” – 16, Sinole, Lejasciema pagasts, Gulbenes novads, kadastra numurs 5064 900 0104, tirgus vērtību.</w:t>
      </w:r>
    </w:p>
    <w:p w14:paraId="06815ECC" w14:textId="77777777" w:rsidR="00513C70" w:rsidRPr="00513C70" w:rsidRDefault="00513C70" w:rsidP="00513C70">
      <w:pPr>
        <w:widowControl w:val="0"/>
        <w:spacing w:line="360" w:lineRule="auto"/>
        <w:ind w:firstLine="567"/>
        <w:jc w:val="both"/>
        <w:rPr>
          <w:szCs w:val="24"/>
          <w:u w:val="none"/>
          <w:lang w:eastAsia="lv-LV"/>
        </w:rPr>
      </w:pPr>
      <w:r w:rsidRPr="00513C70">
        <w:rPr>
          <w:szCs w:val="24"/>
          <w:u w:val="none"/>
          <w:lang w:eastAsia="lv-LV"/>
        </w:rPr>
        <w:t>Ņemot vērā Gulbenes novada domes Īpašuma novērtēšanas un izsoļu komisijas 2023.gada 12.oktobra sēdes lēmumu, protokols Nr. GND/2.7.2/23/147,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513C70">
        <w:rPr>
          <w:rFonts w:ascii="Arial" w:hAnsi="Arial" w:cs="Arial"/>
          <w:sz w:val="22"/>
          <w:u w:val="none"/>
          <w:lang w:eastAsia="lv-LV"/>
        </w:rPr>
        <w:t xml:space="preserve"> </w:t>
      </w:r>
      <w:r w:rsidRPr="00513C70">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513C70">
        <w:rPr>
          <w:rFonts w:ascii="Arial" w:hAnsi="Arial" w:cs="Arial"/>
          <w:sz w:val="22"/>
          <w:u w:val="none"/>
          <w:lang w:eastAsia="lv-LV"/>
        </w:rPr>
        <w:t xml:space="preserve"> </w:t>
      </w:r>
      <w:r w:rsidRPr="00513C70">
        <w:rPr>
          <w:szCs w:val="24"/>
          <w:u w:val="none"/>
          <w:lang w:eastAsia="lv-LV"/>
        </w:rPr>
        <w:t>un Attīstības un tautsaimniecības komitejas ieteikumu, atklāti balsojot: PAR – ; PRET –; ATTURAS –, Gulbenes novada dome NOLEMJ:</w:t>
      </w:r>
    </w:p>
    <w:p w14:paraId="2C1E5C73" w14:textId="3BF6451C" w:rsidR="00513C70" w:rsidRPr="00513C70" w:rsidRDefault="009838AF" w:rsidP="009838AF">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513C70" w:rsidRPr="00513C70">
        <w:rPr>
          <w:szCs w:val="24"/>
          <w:u w:val="none"/>
          <w:lang w:eastAsia="lv-LV"/>
        </w:rPr>
        <w:t>RĪKOT Gulbenes novada pašvaldībai piederošā dzīvokļa īpašuma “</w:t>
      </w:r>
      <w:proofErr w:type="spellStart"/>
      <w:r w:rsidR="00513C70" w:rsidRPr="00513C70">
        <w:rPr>
          <w:szCs w:val="24"/>
          <w:u w:val="none"/>
          <w:lang w:eastAsia="lv-LV"/>
        </w:rPr>
        <w:t>Gaujmalas</w:t>
      </w:r>
      <w:proofErr w:type="spellEnd"/>
      <w:r w:rsidR="00513C70" w:rsidRPr="00513C70">
        <w:rPr>
          <w:szCs w:val="24"/>
          <w:u w:val="none"/>
          <w:lang w:eastAsia="lv-LV"/>
        </w:rPr>
        <w:t xml:space="preserve">” – 16, Sinole, Lejasciema pagasts, Gulbenes novads, kadastra numurs 5064 900 0104, kas sastāv no trīs istabu dzīvokļa, 75,6 </w:t>
      </w:r>
      <w:proofErr w:type="spellStart"/>
      <w:r w:rsidR="00513C70" w:rsidRPr="00513C70">
        <w:rPr>
          <w:szCs w:val="24"/>
          <w:u w:val="none"/>
          <w:lang w:eastAsia="lv-LV"/>
        </w:rPr>
        <w:t>kv.m</w:t>
      </w:r>
      <w:proofErr w:type="spellEnd"/>
      <w:r w:rsidR="00513C70" w:rsidRPr="00513C70">
        <w:rPr>
          <w:szCs w:val="24"/>
          <w:u w:val="none"/>
          <w:lang w:eastAsia="lv-LV"/>
        </w:rPr>
        <w:t>. platībā (telpu grupas kadastra apzīmējums 5064 016 0011 005 016), un pie tā piederošām kopīpašuma 7590/201000 domājamām daļām no daudzdzīvokļu mājas (būves kadastra apzīmējums 5064 016 0011 005), pirmo izsoli.</w:t>
      </w:r>
    </w:p>
    <w:p w14:paraId="23CD854A" w14:textId="77777777" w:rsidR="00513C70" w:rsidRPr="00513C70" w:rsidRDefault="00513C70" w:rsidP="009838AF">
      <w:pPr>
        <w:widowControl w:val="0"/>
        <w:spacing w:line="360" w:lineRule="auto"/>
        <w:ind w:firstLine="567"/>
        <w:jc w:val="both"/>
        <w:rPr>
          <w:szCs w:val="24"/>
          <w:u w:val="none"/>
          <w:lang w:eastAsia="lv-LV"/>
        </w:rPr>
      </w:pPr>
      <w:r w:rsidRPr="00513C70">
        <w:rPr>
          <w:szCs w:val="24"/>
          <w:u w:val="none"/>
          <w:lang w:eastAsia="lv-LV"/>
        </w:rPr>
        <w:t>2. APSTIPRINĀT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xml:space="preserve">” – 16, Sinole, Lejasciema pagasts, Gulbenes novads, kadastra numurs 5064 900 0104, pirmās izsoles sākumcenu </w:t>
      </w:r>
      <w:r w:rsidRPr="00513C70">
        <w:rPr>
          <w:color w:val="000000"/>
          <w:szCs w:val="24"/>
          <w:u w:val="none"/>
          <w:lang w:eastAsia="lv-LV"/>
        </w:rPr>
        <w:t xml:space="preserve">2200 EUR (divi tūkstoši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lang w:eastAsia="lv-LV"/>
        </w:rPr>
        <w:t>.</w:t>
      </w:r>
    </w:p>
    <w:p w14:paraId="1E7F35BC"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3. APSTIPRINĀT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 16, Sinole, Lejasciema pagasts, Gulbenes novads, kadastra numurs 5064 900 0104, pirmās izsoles noteikumus (pielikums), kas ir šī lēmuma neatņemama sastāvdaļa.</w:t>
      </w:r>
    </w:p>
    <w:p w14:paraId="113D3C93" w14:textId="77777777" w:rsidR="00513C70" w:rsidRPr="00513C70" w:rsidRDefault="00513C70" w:rsidP="009838AF">
      <w:pPr>
        <w:spacing w:line="360" w:lineRule="auto"/>
        <w:ind w:firstLine="567"/>
        <w:jc w:val="both"/>
        <w:rPr>
          <w:szCs w:val="24"/>
          <w:u w:val="none"/>
          <w:lang w:eastAsia="lv-LV"/>
        </w:rPr>
      </w:pPr>
      <w:r w:rsidRPr="00513C70">
        <w:rPr>
          <w:szCs w:val="24"/>
          <w:u w:val="none"/>
          <w:lang w:eastAsia="lv-LV"/>
        </w:rPr>
        <w:t>4. UZDOT Gulbenes novada domes Īpašuma novērtēšanas un izsoļu komisijai organizēt Gulbenes novada pašvaldībai piederošā dzīvokļa īpašuma “</w:t>
      </w:r>
      <w:proofErr w:type="spellStart"/>
      <w:r w:rsidRPr="00513C70">
        <w:rPr>
          <w:szCs w:val="24"/>
          <w:u w:val="none"/>
          <w:lang w:eastAsia="lv-LV"/>
        </w:rPr>
        <w:t>Gaujmalas</w:t>
      </w:r>
      <w:proofErr w:type="spellEnd"/>
      <w:r w:rsidRPr="00513C70">
        <w:rPr>
          <w:szCs w:val="24"/>
          <w:u w:val="none"/>
          <w:lang w:eastAsia="lv-LV"/>
        </w:rPr>
        <w:t>” – 16, Sinole, Lejasciema pagasts, Gulbenes novads, kadastra numurs 5064 900 0104, pirmo izsoli.</w:t>
      </w:r>
    </w:p>
    <w:p w14:paraId="57D55373" w14:textId="77777777" w:rsidR="009838AF" w:rsidRDefault="009838AF" w:rsidP="00513C70">
      <w:pPr>
        <w:jc w:val="right"/>
        <w:rPr>
          <w:szCs w:val="24"/>
          <w:u w:val="none"/>
          <w:lang w:eastAsia="lv-LV"/>
        </w:rPr>
      </w:pPr>
    </w:p>
    <w:p w14:paraId="2FCBAA9A" w14:textId="71C619B6" w:rsidR="00513C70" w:rsidRPr="00513C70" w:rsidRDefault="00513C70" w:rsidP="00513C70">
      <w:pPr>
        <w:jc w:val="right"/>
        <w:rPr>
          <w:szCs w:val="24"/>
          <w:u w:val="none"/>
          <w:lang w:eastAsia="lv-LV"/>
        </w:rPr>
      </w:pPr>
      <w:r w:rsidRPr="00513C70">
        <w:rPr>
          <w:szCs w:val="24"/>
          <w:u w:val="none"/>
          <w:lang w:eastAsia="lv-LV"/>
        </w:rPr>
        <w:t xml:space="preserve">Pielikums 26.10.2023. Gulbenes novada domes lēmumam Nr. GND/2023/ </w:t>
      </w:r>
    </w:p>
    <w:p w14:paraId="335CA080" w14:textId="77777777" w:rsidR="00513C70" w:rsidRPr="00513C70" w:rsidRDefault="00513C70" w:rsidP="00513C70">
      <w:pPr>
        <w:jc w:val="right"/>
        <w:rPr>
          <w:szCs w:val="24"/>
          <w:u w:val="none"/>
          <w:lang w:eastAsia="lv-LV"/>
        </w:rPr>
      </w:pPr>
    </w:p>
    <w:p w14:paraId="03861E14"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Gulbenes novada pašvaldības dzīvokļa īpašuma </w:t>
      </w:r>
    </w:p>
    <w:p w14:paraId="4B3C94FF" w14:textId="77777777" w:rsidR="00513C70" w:rsidRPr="00513C70" w:rsidRDefault="00513C70" w:rsidP="00513C70">
      <w:pPr>
        <w:jc w:val="center"/>
        <w:rPr>
          <w:b/>
          <w:caps/>
          <w:szCs w:val="24"/>
          <w:u w:val="none"/>
          <w:lang w:eastAsia="lv-LV"/>
        </w:rPr>
      </w:pPr>
      <w:r w:rsidRPr="00513C70">
        <w:rPr>
          <w:b/>
          <w:caps/>
          <w:szCs w:val="24"/>
          <w:u w:val="none"/>
          <w:lang w:eastAsia="lv-LV"/>
        </w:rPr>
        <w:t xml:space="preserve">“Gaujmalas” – 16, Sinole, Lejasciema pagasts, Gulbenes novads, </w:t>
      </w:r>
    </w:p>
    <w:p w14:paraId="6E2CC929" w14:textId="77777777" w:rsidR="00513C70" w:rsidRPr="00513C70" w:rsidRDefault="00513C70" w:rsidP="00513C70">
      <w:pPr>
        <w:jc w:val="center"/>
        <w:rPr>
          <w:b/>
          <w:szCs w:val="24"/>
          <w:u w:val="none"/>
          <w:lang w:eastAsia="lv-LV"/>
        </w:rPr>
      </w:pPr>
      <w:r w:rsidRPr="00513C70">
        <w:rPr>
          <w:b/>
          <w:szCs w:val="24"/>
          <w:u w:val="none"/>
          <w:lang w:eastAsia="lv-LV"/>
        </w:rPr>
        <w:t>PIRMĀS IZSOLES NOTEIKUMI</w:t>
      </w:r>
    </w:p>
    <w:p w14:paraId="472E1185" w14:textId="77777777" w:rsidR="00513C70" w:rsidRPr="00513C70" w:rsidRDefault="00513C70" w:rsidP="00513C70">
      <w:pPr>
        <w:tabs>
          <w:tab w:val="left" w:pos="0"/>
          <w:tab w:val="left" w:pos="426"/>
          <w:tab w:val="left" w:pos="709"/>
        </w:tabs>
        <w:spacing w:before="120" w:line="360" w:lineRule="auto"/>
        <w:ind w:right="45"/>
        <w:jc w:val="center"/>
        <w:rPr>
          <w:b/>
          <w:szCs w:val="24"/>
          <w:u w:val="none"/>
        </w:rPr>
      </w:pPr>
      <w:r w:rsidRPr="00513C70">
        <w:rPr>
          <w:b/>
          <w:szCs w:val="24"/>
          <w:u w:val="none"/>
        </w:rPr>
        <w:t>1. Vispārīgie noteikumi</w:t>
      </w:r>
    </w:p>
    <w:p w14:paraId="4D62FD3F" w14:textId="77777777" w:rsidR="00513C70" w:rsidRPr="00513C70" w:rsidRDefault="00513C70" w:rsidP="00C905ED">
      <w:pPr>
        <w:spacing w:line="360" w:lineRule="auto"/>
        <w:ind w:right="-1" w:firstLine="567"/>
        <w:jc w:val="both"/>
        <w:rPr>
          <w:color w:val="000000"/>
          <w:szCs w:val="24"/>
          <w:u w:val="none"/>
          <w:lang w:eastAsia="lv-LV"/>
        </w:rPr>
      </w:pPr>
      <w:r w:rsidRPr="00513C70">
        <w:rPr>
          <w:szCs w:val="24"/>
          <w:u w:val="none"/>
        </w:rPr>
        <w:lastRenderedPageBreak/>
        <w:t xml:space="preserve">1.1. </w:t>
      </w:r>
      <w:r w:rsidRPr="00513C70">
        <w:rPr>
          <w:color w:val="000000"/>
          <w:szCs w:val="24"/>
          <w:u w:val="none"/>
          <w:lang w:eastAsia="lv-LV"/>
        </w:rPr>
        <w:t xml:space="preserve">Šie noteikumi nosaka kārtību, kādā tiek rīkota pirmā mutiskā atklātā izsole ar augšupejošu soli </w:t>
      </w:r>
      <w:r w:rsidRPr="00513C70">
        <w:rPr>
          <w:szCs w:val="24"/>
          <w:u w:val="none"/>
          <w:lang w:eastAsia="lv-LV"/>
        </w:rPr>
        <w:t xml:space="preserve">Gulbenes novada pašvaldības </w:t>
      </w:r>
      <w:r w:rsidRPr="00513C70">
        <w:rPr>
          <w:rFonts w:eastAsia="SimSun"/>
          <w:color w:val="00000A"/>
          <w:szCs w:val="24"/>
          <w:u w:val="none"/>
          <w:lang w:eastAsia="zh-CN" w:bidi="hi-IN"/>
        </w:rPr>
        <w:t xml:space="preserve">dzīvokļa īpašuma </w:t>
      </w:r>
      <w:r w:rsidRPr="00513C70">
        <w:rPr>
          <w:color w:val="000000"/>
          <w:szCs w:val="24"/>
          <w:u w:val="none"/>
          <w:lang w:eastAsia="lv-LV"/>
        </w:rPr>
        <w:t>“</w:t>
      </w:r>
      <w:proofErr w:type="spellStart"/>
      <w:r w:rsidRPr="00513C70">
        <w:rPr>
          <w:color w:val="000000"/>
          <w:szCs w:val="24"/>
          <w:u w:val="none"/>
          <w:lang w:eastAsia="lv-LV"/>
        </w:rPr>
        <w:t>Gaujmalas</w:t>
      </w:r>
      <w:proofErr w:type="spellEnd"/>
      <w:r w:rsidRPr="00513C70">
        <w:rPr>
          <w:color w:val="000000"/>
          <w:szCs w:val="24"/>
          <w:u w:val="none"/>
          <w:lang w:eastAsia="lv-LV"/>
        </w:rPr>
        <w:t>” – 16, Sinole, Lejasciema pagasts, Gulbenes novads, kadastra numurs 5064 900 0104</w:t>
      </w:r>
      <w:r w:rsidRPr="00513C70">
        <w:rPr>
          <w:szCs w:val="24"/>
          <w:u w:val="none"/>
          <w:lang w:eastAsia="lv-LV"/>
        </w:rPr>
        <w:t xml:space="preserve">, </w:t>
      </w:r>
      <w:r w:rsidRPr="00513C70">
        <w:rPr>
          <w:color w:val="000000"/>
          <w:szCs w:val="24"/>
          <w:u w:val="none"/>
          <w:lang w:eastAsia="lv-LV"/>
        </w:rPr>
        <w:t xml:space="preserve">(turpmāk – Objekts) pircēja noteikšanai. </w:t>
      </w:r>
    </w:p>
    <w:p w14:paraId="699A433C" w14:textId="77777777" w:rsidR="00513C70" w:rsidRPr="00513C70" w:rsidRDefault="00513C70" w:rsidP="00C905ED">
      <w:pPr>
        <w:spacing w:line="360" w:lineRule="auto"/>
        <w:ind w:right="-1" w:firstLine="567"/>
        <w:jc w:val="both"/>
        <w:rPr>
          <w:szCs w:val="24"/>
          <w:u w:val="none"/>
          <w:lang w:eastAsia="lv-LV"/>
        </w:rPr>
      </w:pPr>
      <w:r w:rsidRPr="00513C70">
        <w:rPr>
          <w:color w:val="000000"/>
          <w:szCs w:val="24"/>
          <w:u w:val="none"/>
          <w:lang w:eastAsia="lv-LV"/>
        </w:rPr>
        <w:t>1.2. I</w:t>
      </w:r>
      <w:r w:rsidRPr="00513C70">
        <w:rPr>
          <w:szCs w:val="24"/>
          <w:u w:val="none"/>
          <w:lang w:eastAsia="lv-LV"/>
        </w:rPr>
        <w:t>zsole notiek ievērojot Pašvaldību likumu, Publiskas personas mantas atsavināšanas likumu un šos izsoles noteikumus.</w:t>
      </w:r>
    </w:p>
    <w:p w14:paraId="5E123D78" w14:textId="77777777" w:rsidR="00513C70" w:rsidRPr="00513C70" w:rsidRDefault="00513C70" w:rsidP="00C905ED">
      <w:pPr>
        <w:spacing w:line="360" w:lineRule="auto"/>
        <w:ind w:right="-1" w:firstLine="567"/>
        <w:jc w:val="both"/>
        <w:rPr>
          <w:color w:val="000000"/>
          <w:szCs w:val="24"/>
          <w:u w:val="none"/>
          <w:lang w:val="da-DK" w:eastAsia="lv-LV"/>
        </w:rPr>
      </w:pPr>
      <w:r w:rsidRPr="00513C70">
        <w:rPr>
          <w:color w:val="000000"/>
          <w:szCs w:val="24"/>
          <w:u w:val="none"/>
          <w:lang w:eastAsia="lv-LV"/>
        </w:rPr>
        <w:t>1.3. Objekta izsoli rīko Gulbenes novada domes izveidotā Īpašuma novērtēšanas un izsoļu komisija</w:t>
      </w:r>
      <w:r w:rsidRPr="00513C70">
        <w:rPr>
          <w:szCs w:val="24"/>
          <w:u w:val="none"/>
          <w:lang w:eastAsia="lv-LV"/>
        </w:rPr>
        <w:t xml:space="preserve"> (turpmāk – Izsoles komisija).</w:t>
      </w:r>
    </w:p>
    <w:p w14:paraId="7CCD1B47" w14:textId="77777777" w:rsidR="00513C70" w:rsidRPr="00513C70" w:rsidRDefault="00513C70" w:rsidP="00C905ED">
      <w:pPr>
        <w:spacing w:line="360" w:lineRule="auto"/>
        <w:ind w:firstLine="567"/>
        <w:jc w:val="both"/>
        <w:rPr>
          <w:szCs w:val="24"/>
          <w:u w:val="none"/>
        </w:rPr>
      </w:pPr>
      <w:r w:rsidRPr="00513C70">
        <w:rPr>
          <w:szCs w:val="24"/>
          <w:u w:val="none"/>
        </w:rPr>
        <w:t>1.4. Ziņas par izsolē atsavināmo Objektu:</w:t>
      </w:r>
    </w:p>
    <w:p w14:paraId="639C6834"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1.4.1. Objekts: </w:t>
      </w:r>
      <w:r w:rsidRPr="00513C70">
        <w:rPr>
          <w:rFonts w:eastAsia="SimSun"/>
          <w:color w:val="00000A"/>
          <w:szCs w:val="24"/>
          <w:u w:val="none"/>
          <w:lang w:eastAsia="zh-CN" w:bidi="hi-IN"/>
        </w:rPr>
        <w:t xml:space="preserve">Gulbenes novada pašvaldības </w:t>
      </w:r>
      <w:r w:rsidRPr="00513C70">
        <w:rPr>
          <w:color w:val="000000"/>
          <w:szCs w:val="24"/>
          <w:u w:val="none"/>
          <w:lang w:eastAsia="lv-LV"/>
        </w:rPr>
        <w:t>dzīvokļa īpašums “</w:t>
      </w:r>
      <w:proofErr w:type="spellStart"/>
      <w:r w:rsidRPr="00513C70">
        <w:rPr>
          <w:color w:val="000000"/>
          <w:szCs w:val="24"/>
          <w:u w:val="none"/>
          <w:lang w:eastAsia="lv-LV"/>
        </w:rPr>
        <w:t>Gaujmalas</w:t>
      </w:r>
      <w:proofErr w:type="spellEnd"/>
      <w:r w:rsidRPr="00513C70">
        <w:rPr>
          <w:color w:val="000000"/>
          <w:szCs w:val="24"/>
          <w:u w:val="none"/>
          <w:lang w:eastAsia="lv-LV"/>
        </w:rPr>
        <w:t xml:space="preserve">” – 16, Sinole, Lejasciema pagasts, Gulbenes novads, kadastra numurs 5064 900 0104, kas sastāv no trīs istabu dzīvokļa, 75,6 </w:t>
      </w:r>
      <w:proofErr w:type="spellStart"/>
      <w:r w:rsidRPr="00513C70">
        <w:rPr>
          <w:color w:val="000000"/>
          <w:szCs w:val="24"/>
          <w:u w:val="none"/>
          <w:lang w:eastAsia="lv-LV"/>
        </w:rPr>
        <w:t>kv.m</w:t>
      </w:r>
      <w:proofErr w:type="spellEnd"/>
      <w:r w:rsidRPr="00513C70">
        <w:rPr>
          <w:color w:val="000000"/>
          <w:szCs w:val="24"/>
          <w:u w:val="none"/>
          <w:lang w:eastAsia="lv-LV"/>
        </w:rPr>
        <w:t>. platībā (telpu grupas kadastra apzīmējums 5064 016 0011 005 016), un pie tā piederošām kopīpašuma 7590/201000 domājamām daļām no daudzdzīvokļu mājas (būves kadastra apzīmējums 5064 016 0011 005)</w:t>
      </w:r>
      <w:r w:rsidRPr="00513C70">
        <w:rPr>
          <w:szCs w:val="24"/>
          <w:u w:val="none"/>
          <w:lang w:eastAsia="lv-LV"/>
        </w:rPr>
        <w:t>.</w:t>
      </w:r>
    </w:p>
    <w:p w14:paraId="02568503" w14:textId="77777777" w:rsidR="00513C70" w:rsidRPr="00513C70" w:rsidRDefault="00513C70" w:rsidP="00C905ED">
      <w:pPr>
        <w:spacing w:line="360" w:lineRule="auto"/>
        <w:ind w:right="43" w:firstLine="567"/>
        <w:jc w:val="both"/>
        <w:rPr>
          <w:szCs w:val="24"/>
          <w:u w:val="none"/>
        </w:rPr>
      </w:pPr>
      <w:r w:rsidRPr="00513C70">
        <w:rPr>
          <w:szCs w:val="24"/>
          <w:u w:val="none"/>
        </w:rPr>
        <w:t>1.4.2.</w:t>
      </w:r>
      <w:r w:rsidRPr="00513C70">
        <w:rPr>
          <w:color w:val="000000"/>
          <w:szCs w:val="24"/>
          <w:u w:val="none"/>
          <w:lang w:eastAsia="lv-LV"/>
        </w:rPr>
        <w:t xml:space="preserve"> Objekts ir Gulbenes novada pašvaldības īpašums. Tas reģistrēts Lejasciema pagasta zemesgrāmatas nodalījumā Nr. 100000506389 16.</w:t>
      </w:r>
    </w:p>
    <w:p w14:paraId="4C3969B4"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1.4.3. </w:t>
      </w:r>
      <w:r w:rsidRPr="00513C70">
        <w:rPr>
          <w:szCs w:val="24"/>
          <w:u w:val="none"/>
          <w:lang w:eastAsia="lv-LV"/>
        </w:rPr>
        <w:t>Pirmpirkuma tiesības uz Objekta iegādi nav</w:t>
      </w:r>
      <w:r w:rsidRPr="00513C70">
        <w:rPr>
          <w:szCs w:val="24"/>
          <w:u w:val="none"/>
        </w:rPr>
        <w:t>.</w:t>
      </w:r>
    </w:p>
    <w:p w14:paraId="5198FF46" w14:textId="77777777" w:rsidR="00513C70" w:rsidRPr="00513C70" w:rsidRDefault="00513C70" w:rsidP="00C905ED">
      <w:pPr>
        <w:spacing w:line="360" w:lineRule="auto"/>
        <w:ind w:right="43" w:firstLine="567"/>
        <w:jc w:val="both"/>
        <w:rPr>
          <w:szCs w:val="24"/>
          <w:u w:val="none"/>
        </w:rPr>
      </w:pPr>
      <w:r w:rsidRPr="00513C70">
        <w:rPr>
          <w:szCs w:val="24"/>
          <w:u w:val="none"/>
        </w:rPr>
        <w:t xml:space="preserve">1.5. Sludinājums </w:t>
      </w:r>
      <w:r w:rsidRPr="00513C70">
        <w:rPr>
          <w:bCs/>
          <w:szCs w:val="24"/>
          <w:u w:val="none"/>
        </w:rPr>
        <w:t xml:space="preserve">par Objekta </w:t>
      </w:r>
      <w:r w:rsidRPr="00513C70">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1" w:history="1">
        <w:r w:rsidRPr="00513C70">
          <w:rPr>
            <w:rFonts w:cs="Arial"/>
            <w:color w:val="0563C1"/>
            <w:szCs w:val="24"/>
            <w:lang w:eastAsia="lv-LV"/>
          </w:rPr>
          <w:t>www.gulbene.lv</w:t>
        </w:r>
      </w:hyperlink>
      <w:r w:rsidRPr="00513C70">
        <w:rPr>
          <w:szCs w:val="24"/>
          <w:u w:val="none"/>
        </w:rPr>
        <w:t>.</w:t>
      </w:r>
    </w:p>
    <w:p w14:paraId="75860BF3" w14:textId="77777777" w:rsidR="00513C70" w:rsidRPr="00513C70" w:rsidRDefault="00513C70" w:rsidP="00C905ED">
      <w:pPr>
        <w:keepLines/>
        <w:spacing w:line="360" w:lineRule="auto"/>
        <w:ind w:right="43" w:firstLine="567"/>
        <w:jc w:val="both"/>
        <w:rPr>
          <w:szCs w:val="24"/>
          <w:u w:val="none"/>
          <w:lang w:eastAsia="lv-LV"/>
        </w:rPr>
      </w:pPr>
      <w:r w:rsidRPr="00513C70">
        <w:rPr>
          <w:szCs w:val="24"/>
          <w:u w:val="none"/>
        </w:rPr>
        <w:t xml:space="preserve">1.6. </w:t>
      </w:r>
      <w:r w:rsidRPr="00513C70">
        <w:rPr>
          <w:szCs w:val="24"/>
          <w:u w:val="none"/>
          <w:lang w:eastAsia="lv-LV"/>
        </w:rPr>
        <w:t xml:space="preserve">Ar izsoles noteikumiem var iepazīties Gulbenes novada pašvaldības tīmekļa vietnē </w:t>
      </w:r>
      <w:hyperlink r:id="rId42" w:history="1">
        <w:r w:rsidRPr="00513C70">
          <w:rPr>
            <w:rFonts w:cs="Arial"/>
            <w:color w:val="0563C1"/>
            <w:szCs w:val="24"/>
            <w:lang w:eastAsia="lv-LV"/>
          </w:rPr>
          <w:t>www.gulbene.lv</w:t>
        </w:r>
      </w:hyperlink>
      <w:r w:rsidRPr="00513C70">
        <w:rPr>
          <w:szCs w:val="24"/>
          <w:u w:val="none"/>
          <w:lang w:eastAsia="lv-LV"/>
        </w:rPr>
        <w:t>.</w:t>
      </w:r>
    </w:p>
    <w:p w14:paraId="32855C38" w14:textId="77777777" w:rsidR="00513C70" w:rsidRPr="00513C70" w:rsidRDefault="00513C70" w:rsidP="00C905ED">
      <w:pPr>
        <w:keepLines/>
        <w:spacing w:line="360" w:lineRule="auto"/>
        <w:ind w:right="43" w:firstLine="567"/>
        <w:jc w:val="both"/>
        <w:rPr>
          <w:szCs w:val="24"/>
          <w:u w:val="none"/>
        </w:rPr>
      </w:pPr>
      <w:r w:rsidRPr="00513C70">
        <w:rPr>
          <w:szCs w:val="24"/>
          <w:u w:val="none"/>
          <w:lang w:eastAsia="lv-LV"/>
        </w:rPr>
        <w:t xml:space="preserve">1.7. </w:t>
      </w:r>
      <w:r w:rsidRPr="00513C70">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3" w:history="1">
        <w:r w:rsidRPr="00513C70">
          <w:rPr>
            <w:rFonts w:cs="Arial"/>
            <w:color w:val="0563C1"/>
            <w:szCs w:val="24"/>
          </w:rPr>
          <w:t>dome@gulbene.lv</w:t>
        </w:r>
      </w:hyperlink>
      <w:r w:rsidRPr="00513C70">
        <w:rPr>
          <w:szCs w:val="24"/>
          <w:u w:val="none"/>
        </w:rPr>
        <w:t xml:space="preserve">, </w:t>
      </w:r>
      <w:r w:rsidRPr="00513C70">
        <w:rPr>
          <w:szCs w:val="24"/>
          <w:u w:val="none"/>
          <w:lang w:eastAsia="lv-LV"/>
        </w:rPr>
        <w:t xml:space="preserve">pa tālruni 64497616 (Gulbenes novada Lejasciema pagasta pārvalde) vai 28379485 (Gulbenes novada Lejasciema pagasta pārvaldes vadītājs </w:t>
      </w:r>
      <w:proofErr w:type="spellStart"/>
      <w:r w:rsidRPr="00513C70">
        <w:rPr>
          <w:szCs w:val="24"/>
          <w:u w:val="none"/>
          <w:lang w:eastAsia="lv-LV"/>
        </w:rPr>
        <w:t>M.Milns</w:t>
      </w:r>
      <w:proofErr w:type="spellEnd"/>
      <w:r w:rsidRPr="00513C70">
        <w:rPr>
          <w:szCs w:val="24"/>
          <w:u w:val="none"/>
          <w:lang w:eastAsia="lv-LV"/>
        </w:rPr>
        <w:t>)</w:t>
      </w:r>
      <w:r w:rsidRPr="00513C70">
        <w:rPr>
          <w:bCs/>
          <w:szCs w:val="24"/>
          <w:u w:val="none"/>
          <w:lang w:eastAsia="lv-LV"/>
        </w:rPr>
        <w:t>.</w:t>
      </w:r>
    </w:p>
    <w:p w14:paraId="412F9C65" w14:textId="77777777" w:rsidR="00513C70" w:rsidRPr="00513C70" w:rsidRDefault="00513C70" w:rsidP="00513C70">
      <w:pPr>
        <w:shd w:val="clear" w:color="auto" w:fill="FFFFFF"/>
        <w:tabs>
          <w:tab w:val="left" w:pos="720"/>
        </w:tabs>
        <w:spacing w:before="10" w:line="360" w:lineRule="auto"/>
        <w:jc w:val="center"/>
        <w:rPr>
          <w:b/>
          <w:szCs w:val="24"/>
          <w:u w:val="none"/>
        </w:rPr>
      </w:pPr>
      <w:r w:rsidRPr="00513C70">
        <w:rPr>
          <w:b/>
          <w:szCs w:val="24"/>
          <w:u w:val="none"/>
        </w:rPr>
        <w:t>2. Izsoles veids, maksājumi un samaksas kārtība</w:t>
      </w:r>
    </w:p>
    <w:p w14:paraId="5A8FB68A"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2.1. Objekta atsavināšanas veids ir mutiska atklāta izsole ar augšupejošu soli.</w:t>
      </w:r>
    </w:p>
    <w:p w14:paraId="565AC2E5" w14:textId="77777777" w:rsidR="00513C70" w:rsidRPr="00513C70" w:rsidRDefault="00513C70" w:rsidP="00C905ED">
      <w:pPr>
        <w:keepLines/>
        <w:spacing w:line="360" w:lineRule="auto"/>
        <w:ind w:right="43" w:firstLine="567"/>
        <w:jc w:val="both"/>
        <w:rPr>
          <w:bCs/>
          <w:szCs w:val="24"/>
          <w:u w:val="none"/>
        </w:rPr>
      </w:pPr>
      <w:r w:rsidRPr="00513C70">
        <w:rPr>
          <w:bCs/>
          <w:szCs w:val="24"/>
          <w:u w:val="none"/>
        </w:rPr>
        <w:t xml:space="preserve">2.2. Maksāšanas līdzekļi – 100% </w:t>
      </w:r>
      <w:proofErr w:type="spellStart"/>
      <w:r w:rsidRPr="00513C70">
        <w:rPr>
          <w:bCs/>
          <w:i/>
          <w:szCs w:val="24"/>
          <w:u w:val="none"/>
        </w:rPr>
        <w:t>euro</w:t>
      </w:r>
      <w:proofErr w:type="spellEnd"/>
      <w:r w:rsidRPr="00513C70">
        <w:rPr>
          <w:bCs/>
          <w:szCs w:val="24"/>
          <w:u w:val="none"/>
        </w:rPr>
        <w:t>.</w:t>
      </w:r>
    </w:p>
    <w:p w14:paraId="72F3A135" w14:textId="77777777" w:rsidR="00513C70" w:rsidRPr="00513C70" w:rsidRDefault="00513C70" w:rsidP="00C905ED">
      <w:pPr>
        <w:spacing w:line="360" w:lineRule="auto"/>
        <w:ind w:right="43" w:firstLine="567"/>
        <w:jc w:val="both"/>
        <w:rPr>
          <w:szCs w:val="24"/>
          <w:u w:val="none"/>
        </w:rPr>
      </w:pPr>
      <w:r w:rsidRPr="00513C70">
        <w:rPr>
          <w:bCs/>
          <w:szCs w:val="24"/>
          <w:u w:val="none"/>
        </w:rPr>
        <w:t xml:space="preserve">2.3. </w:t>
      </w:r>
      <w:r w:rsidRPr="00513C70">
        <w:rPr>
          <w:szCs w:val="24"/>
          <w:u w:val="none"/>
        </w:rPr>
        <w:t xml:space="preserve">Objekta izsoles sākumcena ir </w:t>
      </w:r>
      <w:r w:rsidRPr="00513C70">
        <w:rPr>
          <w:color w:val="000000"/>
          <w:szCs w:val="24"/>
          <w:u w:val="none"/>
          <w:lang w:eastAsia="lv-LV"/>
        </w:rPr>
        <w:t xml:space="preserve">2200 EUR (divi tūkstoši divi simti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szCs w:val="24"/>
          <w:u w:val="none"/>
        </w:rPr>
        <w:t>.</w:t>
      </w:r>
    </w:p>
    <w:p w14:paraId="077C5C2D" w14:textId="77777777" w:rsidR="00513C70" w:rsidRPr="00513C70" w:rsidRDefault="00513C70" w:rsidP="00C905ED">
      <w:pPr>
        <w:spacing w:line="360" w:lineRule="auto"/>
        <w:ind w:firstLine="567"/>
        <w:jc w:val="both"/>
        <w:rPr>
          <w:szCs w:val="24"/>
          <w:u w:val="none"/>
        </w:rPr>
      </w:pPr>
      <w:r w:rsidRPr="00513C70">
        <w:rPr>
          <w:szCs w:val="24"/>
          <w:u w:val="none"/>
        </w:rPr>
        <w:t xml:space="preserve">2.4. </w:t>
      </w:r>
      <w:r w:rsidRPr="00513C70">
        <w:rPr>
          <w:bCs/>
          <w:szCs w:val="24"/>
          <w:u w:val="none"/>
        </w:rPr>
        <w:t xml:space="preserve">Objekta </w:t>
      </w:r>
      <w:r w:rsidRPr="00513C70">
        <w:rPr>
          <w:color w:val="000000"/>
          <w:szCs w:val="24"/>
          <w:u w:val="none"/>
          <w:lang w:eastAsia="lv-LV"/>
        </w:rPr>
        <w:t xml:space="preserve">nodrošinājums tiek noteikts 10% apmērā no izsoles nosacītās cenas, t.i. 220 EUR (divi simti divdesmit </w:t>
      </w:r>
      <w:proofErr w:type="spellStart"/>
      <w:r w:rsidRPr="00513C70">
        <w:rPr>
          <w:i/>
          <w:color w:val="000000"/>
          <w:szCs w:val="24"/>
          <w:u w:val="none"/>
          <w:lang w:eastAsia="lv-LV"/>
        </w:rPr>
        <w:t>euro</w:t>
      </w:r>
      <w:proofErr w:type="spellEnd"/>
      <w:r w:rsidRPr="00513C70">
        <w:rPr>
          <w:color w:val="000000"/>
          <w:szCs w:val="24"/>
          <w:u w:val="none"/>
          <w:lang w:eastAsia="lv-LV"/>
        </w:rPr>
        <w:t>).</w:t>
      </w:r>
      <w:r w:rsidRPr="00513C70">
        <w:rPr>
          <w:color w:val="000000"/>
          <w:szCs w:val="24"/>
          <w:u w:val="none"/>
        </w:rPr>
        <w:t xml:space="preserve"> </w:t>
      </w:r>
      <w:r w:rsidRPr="00513C70">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513C70">
        <w:rPr>
          <w:szCs w:val="24"/>
          <w:u w:val="none"/>
        </w:rPr>
        <w:t xml:space="preserve">norādot maksājuma mērķi “Dzīvokļa īpašuma </w:t>
      </w:r>
      <w:r w:rsidRPr="00513C70">
        <w:rPr>
          <w:color w:val="000000"/>
          <w:szCs w:val="24"/>
          <w:u w:val="none"/>
          <w:lang w:eastAsia="lv-LV"/>
        </w:rPr>
        <w:lastRenderedPageBreak/>
        <w:t>“</w:t>
      </w:r>
      <w:proofErr w:type="spellStart"/>
      <w:r w:rsidRPr="00513C70">
        <w:rPr>
          <w:color w:val="000000"/>
          <w:szCs w:val="24"/>
          <w:u w:val="none"/>
          <w:lang w:eastAsia="lv-LV"/>
        </w:rPr>
        <w:t>Gaujmalas</w:t>
      </w:r>
      <w:proofErr w:type="spellEnd"/>
      <w:r w:rsidRPr="00513C70">
        <w:rPr>
          <w:color w:val="000000"/>
          <w:szCs w:val="24"/>
          <w:u w:val="none"/>
          <w:lang w:eastAsia="lv-LV"/>
        </w:rPr>
        <w:t>” – 16, Sinole, Lejasciema pagasts, Gulbenes novads</w:t>
      </w:r>
      <w:r w:rsidRPr="00513C70">
        <w:rPr>
          <w:szCs w:val="24"/>
          <w:u w:val="none"/>
          <w:lang w:eastAsia="lv-LV"/>
        </w:rPr>
        <w:t xml:space="preserve">, </w:t>
      </w:r>
      <w:r w:rsidRPr="00513C70">
        <w:rPr>
          <w:szCs w:val="24"/>
          <w:u w:val="none"/>
        </w:rPr>
        <w:t>izsoles nodrošinājums”</w:t>
      </w:r>
      <w:r w:rsidRPr="00513C70">
        <w:rPr>
          <w:color w:val="000000"/>
          <w:szCs w:val="24"/>
          <w:u w:val="none"/>
          <w:lang w:eastAsia="lv-LV"/>
        </w:rPr>
        <w:t>.</w:t>
      </w:r>
      <w:r w:rsidRPr="00513C70">
        <w:rPr>
          <w:szCs w:val="24"/>
          <w:u w:val="none"/>
          <w:lang w:eastAsia="lv-LV"/>
        </w:rPr>
        <w:t xml:space="preserve"> Nodrošinājums uzskatāms par iesniegtu, ja attiecīgā naudas summa ir saņemta norādītajā bankas kontā</w:t>
      </w:r>
      <w:r w:rsidRPr="00513C70">
        <w:rPr>
          <w:szCs w:val="24"/>
          <w:u w:val="none"/>
        </w:rPr>
        <w:t>.</w:t>
      </w:r>
    </w:p>
    <w:p w14:paraId="48E8EFCE" w14:textId="77777777" w:rsidR="00513C70" w:rsidRPr="00513C70" w:rsidRDefault="00513C70" w:rsidP="00C905ED">
      <w:pPr>
        <w:spacing w:line="360" w:lineRule="auto"/>
        <w:ind w:firstLine="567"/>
        <w:jc w:val="both"/>
        <w:rPr>
          <w:color w:val="000000"/>
          <w:szCs w:val="24"/>
          <w:u w:val="none"/>
        </w:rPr>
      </w:pPr>
      <w:r w:rsidRPr="00513C70">
        <w:rPr>
          <w:szCs w:val="24"/>
          <w:u w:val="none"/>
        </w:rPr>
        <w:t xml:space="preserve">2.5. </w:t>
      </w:r>
      <w:r w:rsidRPr="00513C70">
        <w:rPr>
          <w:bCs/>
          <w:szCs w:val="24"/>
          <w:u w:val="none"/>
        </w:rPr>
        <w:t xml:space="preserve">Objekta izsoles solis tiek noteikts </w:t>
      </w:r>
      <w:r w:rsidRPr="00513C70">
        <w:rPr>
          <w:szCs w:val="24"/>
          <w:u w:val="none"/>
          <w:lang w:eastAsia="lv-LV"/>
        </w:rPr>
        <w:t>5% apmērā no sākumcenas, t.i., 110</w:t>
      </w:r>
      <w:r w:rsidRPr="00513C70">
        <w:rPr>
          <w:rFonts w:eastAsia="Calibri"/>
          <w:szCs w:val="24"/>
          <w:u w:val="none"/>
        </w:rPr>
        <w:t xml:space="preserve"> EUR</w:t>
      </w:r>
      <w:r w:rsidRPr="00513C70">
        <w:rPr>
          <w:szCs w:val="24"/>
          <w:u w:val="none"/>
          <w:lang w:eastAsia="lv-LV"/>
        </w:rPr>
        <w:t xml:space="preserve"> (viens simts desmit </w:t>
      </w:r>
      <w:proofErr w:type="spellStart"/>
      <w:r w:rsidRPr="00513C70">
        <w:rPr>
          <w:i/>
          <w:szCs w:val="24"/>
          <w:u w:val="none"/>
          <w:lang w:eastAsia="lv-LV"/>
        </w:rPr>
        <w:t>euro</w:t>
      </w:r>
      <w:proofErr w:type="spellEnd"/>
      <w:r w:rsidRPr="00513C70">
        <w:rPr>
          <w:szCs w:val="24"/>
          <w:u w:val="none"/>
          <w:lang w:eastAsia="lv-LV"/>
        </w:rPr>
        <w:t>)</w:t>
      </w:r>
      <w:r w:rsidRPr="00513C70">
        <w:rPr>
          <w:color w:val="000000"/>
          <w:szCs w:val="24"/>
          <w:u w:val="none"/>
        </w:rPr>
        <w:t>.</w:t>
      </w:r>
    </w:p>
    <w:p w14:paraId="2B449A4A" w14:textId="77777777" w:rsidR="00513C70" w:rsidRPr="00513C70" w:rsidRDefault="00513C70" w:rsidP="00C905ED">
      <w:pPr>
        <w:spacing w:line="360" w:lineRule="auto"/>
        <w:ind w:firstLine="567"/>
        <w:jc w:val="both"/>
        <w:rPr>
          <w:color w:val="000000"/>
          <w:szCs w:val="24"/>
          <w:u w:val="none"/>
        </w:rPr>
      </w:pPr>
      <w:r w:rsidRPr="00513C70">
        <w:rPr>
          <w:color w:val="000000"/>
          <w:szCs w:val="24"/>
          <w:u w:val="none"/>
        </w:rPr>
        <w:t xml:space="preserve">2.6. Nosolītā augstākā </w:t>
      </w:r>
      <w:r w:rsidRPr="00513C70">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13C70">
        <w:rPr>
          <w:color w:val="000000"/>
          <w:szCs w:val="24"/>
          <w:u w:val="none"/>
          <w:lang w:eastAsia="lv-LV"/>
        </w:rPr>
        <w:t>ar atzīmi “</w:t>
      </w:r>
      <w:r w:rsidRPr="00513C70">
        <w:rPr>
          <w:szCs w:val="24"/>
          <w:u w:val="none"/>
        </w:rPr>
        <w:t xml:space="preserve">Dzīvokļa īpašuma </w:t>
      </w:r>
      <w:r w:rsidRPr="00513C70">
        <w:rPr>
          <w:color w:val="000000"/>
          <w:szCs w:val="24"/>
          <w:u w:val="none"/>
          <w:lang w:eastAsia="lv-LV"/>
        </w:rPr>
        <w:t>“</w:t>
      </w:r>
      <w:proofErr w:type="spellStart"/>
      <w:r w:rsidRPr="00513C70">
        <w:rPr>
          <w:color w:val="000000"/>
          <w:szCs w:val="24"/>
          <w:u w:val="none"/>
          <w:lang w:eastAsia="lv-LV"/>
        </w:rPr>
        <w:t>Gaujmalas</w:t>
      </w:r>
      <w:proofErr w:type="spellEnd"/>
      <w:r w:rsidRPr="00513C70">
        <w:rPr>
          <w:color w:val="000000"/>
          <w:szCs w:val="24"/>
          <w:u w:val="none"/>
          <w:lang w:eastAsia="lv-LV"/>
        </w:rPr>
        <w:t>” – 16, Sinole, Lejasciema pagasts, Gulbenes novads</w:t>
      </w:r>
      <w:r w:rsidRPr="00513C70">
        <w:rPr>
          <w:szCs w:val="24"/>
          <w:u w:val="none"/>
          <w:lang w:eastAsia="lv-LV"/>
        </w:rPr>
        <w:t xml:space="preserve">, </w:t>
      </w:r>
      <w:r w:rsidRPr="00513C70">
        <w:rPr>
          <w:color w:val="000000"/>
          <w:szCs w:val="24"/>
          <w:u w:val="none"/>
          <w:lang w:eastAsia="lv-LV"/>
        </w:rPr>
        <w:t>pirkuma maksa”.</w:t>
      </w:r>
    </w:p>
    <w:p w14:paraId="01DFC44E" w14:textId="52171B7A" w:rsidR="00513C70" w:rsidRPr="00513C70" w:rsidRDefault="009838AF" w:rsidP="009838AF">
      <w:pPr>
        <w:keepNext/>
        <w:spacing w:line="360" w:lineRule="auto"/>
        <w:jc w:val="center"/>
        <w:outlineLvl w:val="0"/>
        <w:rPr>
          <w:b/>
          <w:szCs w:val="24"/>
          <w:u w:val="none"/>
        </w:rPr>
      </w:pPr>
      <w:r>
        <w:rPr>
          <w:b/>
          <w:bCs/>
          <w:kern w:val="32"/>
          <w:szCs w:val="24"/>
          <w:u w:val="none"/>
        </w:rPr>
        <w:t>3.</w:t>
      </w:r>
      <w:r w:rsidR="00513C70" w:rsidRPr="00513C70">
        <w:rPr>
          <w:b/>
          <w:bCs/>
          <w:kern w:val="32"/>
          <w:szCs w:val="24"/>
          <w:u w:val="none"/>
        </w:rPr>
        <w:t>Izsoles dalībnieki</w:t>
      </w:r>
    </w:p>
    <w:p w14:paraId="007A9964" w14:textId="75CD7C24" w:rsidR="00513C70" w:rsidRPr="00C905ED" w:rsidRDefault="00513C70" w:rsidP="00C905ED">
      <w:pPr>
        <w:pStyle w:val="Sarakstarindkopa"/>
        <w:widowControl w:val="0"/>
        <w:numPr>
          <w:ilvl w:val="1"/>
          <w:numId w:val="23"/>
        </w:numPr>
        <w:tabs>
          <w:tab w:val="num" w:pos="567"/>
        </w:tabs>
        <w:spacing w:line="360" w:lineRule="auto"/>
        <w:ind w:left="0" w:firstLine="709"/>
        <w:jc w:val="both"/>
        <w:rPr>
          <w:rFonts w:ascii="Times New Roman" w:hAnsi="Times New Roman" w:cs="Times New Roman"/>
          <w:sz w:val="24"/>
          <w:szCs w:val="24"/>
        </w:rPr>
      </w:pPr>
      <w:r w:rsidRPr="00C905ED">
        <w:rPr>
          <w:rFonts w:ascii="Times New Roman" w:hAnsi="Times New Roman" w:cs="Times New Roman"/>
          <w:sz w:val="24"/>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A5B3585" w14:textId="77777777" w:rsidR="00513C70" w:rsidRPr="00513C70" w:rsidRDefault="00513C70" w:rsidP="00C905ED">
      <w:pPr>
        <w:widowControl w:val="0"/>
        <w:numPr>
          <w:ilvl w:val="1"/>
          <w:numId w:val="23"/>
        </w:numPr>
        <w:tabs>
          <w:tab w:val="num" w:pos="454"/>
          <w:tab w:val="num" w:pos="567"/>
        </w:tabs>
        <w:spacing w:line="360" w:lineRule="auto"/>
        <w:ind w:left="0" w:firstLine="709"/>
        <w:jc w:val="both"/>
        <w:rPr>
          <w:szCs w:val="24"/>
          <w:u w:val="none"/>
        </w:rPr>
      </w:pPr>
      <w:r w:rsidRPr="00513C70">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82115E4" w14:textId="77777777" w:rsidR="00513C70" w:rsidRPr="00513C70" w:rsidRDefault="00513C70" w:rsidP="009838AF">
      <w:pPr>
        <w:numPr>
          <w:ilvl w:val="1"/>
          <w:numId w:val="23"/>
        </w:numPr>
        <w:tabs>
          <w:tab w:val="num" w:pos="454"/>
          <w:tab w:val="num" w:pos="567"/>
        </w:tabs>
        <w:spacing w:line="360" w:lineRule="auto"/>
        <w:ind w:left="0" w:firstLine="709"/>
        <w:jc w:val="both"/>
        <w:rPr>
          <w:szCs w:val="24"/>
          <w:u w:val="none"/>
        </w:rPr>
      </w:pPr>
      <w:r w:rsidRPr="00513C70">
        <w:rPr>
          <w:color w:val="000000"/>
          <w:szCs w:val="24"/>
          <w:u w:val="none"/>
          <w:lang w:eastAsia="lv-LV"/>
        </w:rPr>
        <w:t>Izsoles komisijas locekļi nevar būt Objekta pircēji, kā arī nevar pirkt Objektu citu personu uzdevumā.</w:t>
      </w:r>
    </w:p>
    <w:p w14:paraId="485185BF" w14:textId="77777777" w:rsidR="00513C70" w:rsidRPr="00513C70" w:rsidRDefault="00513C70" w:rsidP="009838AF">
      <w:pPr>
        <w:numPr>
          <w:ilvl w:val="0"/>
          <w:numId w:val="23"/>
        </w:numPr>
        <w:tabs>
          <w:tab w:val="num" w:pos="284"/>
        </w:tabs>
        <w:spacing w:after="200" w:line="360" w:lineRule="auto"/>
        <w:ind w:left="0" w:firstLine="0"/>
        <w:contextualSpacing/>
        <w:jc w:val="center"/>
        <w:rPr>
          <w:bCs/>
          <w:color w:val="000000"/>
          <w:szCs w:val="24"/>
          <w:u w:val="none"/>
          <w:lang w:eastAsia="lv-LV"/>
        </w:rPr>
      </w:pPr>
      <w:r w:rsidRPr="00513C70">
        <w:rPr>
          <w:b/>
          <w:bCs/>
          <w:color w:val="000000"/>
          <w:szCs w:val="24"/>
          <w:u w:val="none"/>
          <w:lang w:eastAsia="lv-LV"/>
        </w:rPr>
        <w:t>Izsoles pretendentu reģistrācija Izsoļu dalībnieku reģistrā</w:t>
      </w:r>
    </w:p>
    <w:p w14:paraId="7A84D9E2" w14:textId="77777777" w:rsidR="00513C70" w:rsidRPr="00513C70" w:rsidRDefault="00513C70" w:rsidP="009838AF">
      <w:pPr>
        <w:numPr>
          <w:ilvl w:val="1"/>
          <w:numId w:val="23"/>
        </w:numPr>
        <w:tabs>
          <w:tab w:val="num" w:pos="454"/>
        </w:tabs>
        <w:spacing w:after="200" w:line="360" w:lineRule="auto"/>
        <w:ind w:left="0" w:firstLine="567"/>
        <w:contextualSpacing/>
        <w:jc w:val="both"/>
        <w:rPr>
          <w:bCs/>
          <w:color w:val="000000"/>
          <w:szCs w:val="24"/>
          <w:u w:val="none"/>
          <w:lang w:eastAsia="lv-LV"/>
        </w:rPr>
      </w:pPr>
      <w:r w:rsidRPr="00513C70">
        <w:rPr>
          <w:color w:val="000000"/>
          <w:szCs w:val="24"/>
          <w:u w:val="none"/>
          <w:lang w:eastAsia="lv-LV"/>
        </w:rPr>
        <w:t>Izsoles komisija, saņemot pieteikumu par piedalīšanos izsolē, sastāda izsoles dalībnieku sarakstu, kurā fiksē izsoles pretendentus pieteikumu iesniegšanas secībā.</w:t>
      </w:r>
    </w:p>
    <w:p w14:paraId="55A7A9B6" w14:textId="77777777" w:rsidR="00513C70" w:rsidRPr="00513C70" w:rsidRDefault="00513C70" w:rsidP="009838AF">
      <w:pPr>
        <w:numPr>
          <w:ilvl w:val="1"/>
          <w:numId w:val="23"/>
        </w:numPr>
        <w:tabs>
          <w:tab w:val="num" w:pos="454"/>
        </w:tabs>
        <w:spacing w:after="200" w:line="360" w:lineRule="auto"/>
        <w:ind w:left="0" w:firstLine="567"/>
        <w:contextualSpacing/>
        <w:jc w:val="both"/>
        <w:rPr>
          <w:bCs/>
          <w:color w:val="000000"/>
          <w:szCs w:val="24"/>
          <w:u w:val="none"/>
          <w:lang w:eastAsia="lv-LV"/>
        </w:rPr>
      </w:pPr>
      <w:r w:rsidRPr="00513C70">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(iesniegums, kas parakstīts ar drošu elektronisko parakstu) uz e-pasta adresi: </w:t>
      </w:r>
      <w:hyperlink r:id="rId44" w:history="1">
        <w:r w:rsidRPr="00513C70">
          <w:rPr>
            <w:rFonts w:cs="Arial"/>
            <w:bCs/>
            <w:color w:val="0563C1"/>
            <w:szCs w:val="24"/>
            <w:lang w:eastAsia="lv-LV"/>
          </w:rPr>
          <w:t>dome@gulbene.lv</w:t>
        </w:r>
      </w:hyperlink>
      <w:r w:rsidRPr="00513C70">
        <w:rPr>
          <w:bCs/>
          <w:color w:val="000000"/>
          <w:szCs w:val="24"/>
          <w:u w:val="none"/>
          <w:lang w:eastAsia="lv-LV"/>
        </w:rPr>
        <w:t xml:space="preserve">, līdz </w:t>
      </w:r>
      <w:r w:rsidRPr="00513C70">
        <w:rPr>
          <w:b/>
          <w:bCs/>
          <w:color w:val="000000"/>
          <w:szCs w:val="24"/>
          <w:u w:val="none"/>
          <w:lang w:eastAsia="lv-LV"/>
        </w:rPr>
        <w:t>2023.gada 12.decembra plkst.15.00</w:t>
      </w:r>
      <w:r w:rsidRPr="00513C70">
        <w:rPr>
          <w:bCs/>
          <w:color w:val="000000"/>
          <w:szCs w:val="24"/>
          <w:u w:val="none"/>
          <w:lang w:eastAsia="lv-LV"/>
        </w:rPr>
        <w:t>.</w:t>
      </w:r>
    </w:p>
    <w:p w14:paraId="1C2699A4" w14:textId="77777777" w:rsidR="00513C70" w:rsidRPr="00513C70" w:rsidRDefault="00513C70" w:rsidP="009838AF">
      <w:pPr>
        <w:numPr>
          <w:ilvl w:val="1"/>
          <w:numId w:val="23"/>
        </w:numPr>
        <w:tabs>
          <w:tab w:val="num" w:pos="454"/>
        </w:tabs>
        <w:spacing w:line="360" w:lineRule="auto"/>
        <w:ind w:left="0" w:firstLine="567"/>
        <w:contextualSpacing/>
        <w:rPr>
          <w:bCs/>
          <w:color w:val="000000"/>
          <w:szCs w:val="24"/>
          <w:u w:val="none"/>
          <w:lang w:eastAsia="lv-LV"/>
        </w:rPr>
      </w:pPr>
      <w:r w:rsidRPr="00513C70">
        <w:rPr>
          <w:bCs/>
          <w:color w:val="000000"/>
          <w:szCs w:val="24"/>
          <w:u w:val="none"/>
          <w:lang w:eastAsia="lv-LV"/>
        </w:rPr>
        <w:t>L</w:t>
      </w:r>
      <w:r w:rsidRPr="00513C70">
        <w:rPr>
          <w:color w:val="000000"/>
          <w:szCs w:val="24"/>
          <w:u w:val="none"/>
          <w:lang w:eastAsia="lv-LV"/>
        </w:rPr>
        <w:t>ai reģistrētos par izsoles dalībnieku izsoles noteikumos noteiktajā termiņā</w:t>
      </w:r>
      <w:r w:rsidRPr="00513C70">
        <w:rPr>
          <w:bCs/>
          <w:color w:val="000000"/>
          <w:szCs w:val="24"/>
          <w:u w:val="none"/>
          <w:lang w:eastAsia="lv-LV"/>
        </w:rPr>
        <w:t xml:space="preserve"> jāiesniedz:</w:t>
      </w:r>
    </w:p>
    <w:p w14:paraId="0FE0D8FC"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Fiziskai personai:</w:t>
      </w:r>
    </w:p>
    <w:p w14:paraId="3FF0FC0F"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B02B45A"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notariāli apliecināta pilnvara, ar ko dots pilnvarojums iesniegt pieteikumu dalībai izsolē un pārstāvībai izsolē (ja fizisko personu izsolē pārstāv cita fiziska persona);</w:t>
      </w:r>
    </w:p>
    <w:p w14:paraId="51CD9F8F"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586F19FF"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9453ECD"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juridiskai personai: </w:t>
      </w:r>
    </w:p>
    <w:p w14:paraId="30871F48"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AC7DAB5"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pilnvaru pārstāvēt juridisko personu izsolē un ja nepieciešams noslēgt pirkuma pārdevuma līgumu (ja juridisku personu pārstāv pilnvarotais pārstāvis);</w:t>
      </w:r>
    </w:p>
    <w:p w14:paraId="701E2B84" w14:textId="77777777" w:rsidR="00513C70" w:rsidRPr="00513C70" w:rsidRDefault="00513C70" w:rsidP="009838AF">
      <w:pPr>
        <w:numPr>
          <w:ilvl w:val="3"/>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maksājuma uzdevums par nodrošinājuma naudas samaksu.</w:t>
      </w:r>
    </w:p>
    <w:p w14:paraId="50785805" w14:textId="77777777" w:rsidR="00513C70" w:rsidRPr="00513C70" w:rsidRDefault="00513C70" w:rsidP="009838AF">
      <w:pPr>
        <w:autoSpaceDE w:val="0"/>
        <w:autoSpaceDN w:val="0"/>
        <w:adjustRightInd w:val="0"/>
        <w:spacing w:line="360" w:lineRule="auto"/>
        <w:ind w:firstLine="567"/>
        <w:jc w:val="both"/>
        <w:rPr>
          <w:color w:val="000000"/>
          <w:szCs w:val="24"/>
          <w:u w:val="none"/>
          <w:lang w:eastAsia="lv-LV"/>
        </w:rPr>
      </w:pPr>
      <w:r w:rsidRPr="00513C70">
        <w:rPr>
          <w:color w:val="000000"/>
          <w:szCs w:val="24"/>
          <w:u w:val="none"/>
          <w:lang w:eastAsia="lv-LV"/>
        </w:rPr>
        <w:t>Pirms pretendenta reģistrēšanas izsoles dalībnieku sarakstā Izsoles komisija attiecībā uz juridisku personu pārbaudīs informāciju:</w:t>
      </w:r>
    </w:p>
    <w:p w14:paraId="33D59567"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3D1653D" w14:textId="77777777" w:rsidR="00513C70" w:rsidRPr="00513C70" w:rsidRDefault="00513C70" w:rsidP="009838AF">
      <w:pPr>
        <w:numPr>
          <w:ilvl w:val="0"/>
          <w:numId w:val="7"/>
        </w:numPr>
        <w:autoSpaceDE w:val="0"/>
        <w:autoSpaceDN w:val="0"/>
        <w:adjustRightInd w:val="0"/>
        <w:spacing w:line="360" w:lineRule="auto"/>
        <w:ind w:left="0" w:firstLine="567"/>
        <w:contextualSpacing/>
        <w:jc w:val="both"/>
        <w:rPr>
          <w:color w:val="000000"/>
          <w:szCs w:val="24"/>
          <w:u w:val="none"/>
          <w:lang w:eastAsia="lv-LV"/>
        </w:rPr>
      </w:pPr>
      <w:r w:rsidRPr="00513C70">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325A050"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pretendents netiek reģistrēts izsoles dalībnieku reģistrā, ja:</w:t>
      </w:r>
    </w:p>
    <w:p w14:paraId="4583FE05"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nav vēl iestājies vai ir jau beidzies pretendentu reģistrācijas termiņš;</w:t>
      </w:r>
    </w:p>
    <w:p w14:paraId="73B4E14D"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ja nav iesniegti šo noteikumu 4.3.1.punktā vai 4.3.2.punktā norādītie dokumenti;</w:t>
      </w:r>
    </w:p>
    <w:p w14:paraId="7D343EDB"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szCs w:val="24"/>
          <w:u w:val="none"/>
          <w:lang w:eastAsia="lv-LV"/>
        </w:rPr>
      </w:pPr>
      <w:r w:rsidRPr="00513C70">
        <w:rPr>
          <w:color w:val="000000"/>
          <w:szCs w:val="24"/>
          <w:u w:val="none"/>
          <w:lang w:eastAsia="lv-LV"/>
        </w:rPr>
        <w:t>iesniegtajos dokumentos norādītas nepatiesas ziņas;</w:t>
      </w:r>
    </w:p>
    <w:p w14:paraId="585C4960"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konstatēts, ka pretendentam ir izsoles noteikumu 3.1.punktā minētās parādsaistības;</w:t>
      </w:r>
    </w:p>
    <w:p w14:paraId="6777BE6A"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szCs w:val="24"/>
          <w:u w:val="none"/>
          <w:lang w:eastAsia="lv-LV"/>
        </w:rPr>
      </w:pPr>
      <w:r w:rsidRPr="00513C70">
        <w:rPr>
          <w:szCs w:val="24"/>
          <w:u w:val="none"/>
          <w:lang w:eastAsia="lv-LV"/>
        </w:rPr>
        <w:t>Gulbenes novada pašvaldības norādītajā bankas kontā nav saņemta nodrošinājuma nauda.</w:t>
      </w:r>
    </w:p>
    <w:p w14:paraId="77D0E0D7" w14:textId="77777777" w:rsidR="00513C70" w:rsidRPr="00513C70" w:rsidRDefault="00513C70" w:rsidP="009838AF">
      <w:pPr>
        <w:numPr>
          <w:ilvl w:val="0"/>
          <w:numId w:val="23"/>
        </w:numPr>
        <w:tabs>
          <w:tab w:val="num" w:pos="284"/>
        </w:tabs>
        <w:spacing w:line="360" w:lineRule="auto"/>
        <w:ind w:left="0" w:firstLine="0"/>
        <w:jc w:val="center"/>
        <w:rPr>
          <w:b/>
          <w:szCs w:val="24"/>
          <w:u w:val="none"/>
          <w:lang w:eastAsia="lv-LV"/>
        </w:rPr>
      </w:pPr>
      <w:r w:rsidRPr="00513C70">
        <w:rPr>
          <w:b/>
          <w:szCs w:val="24"/>
          <w:u w:val="none"/>
          <w:lang w:eastAsia="lv-LV"/>
        </w:rPr>
        <w:lastRenderedPageBreak/>
        <w:t>Izsoles norise</w:t>
      </w:r>
    </w:p>
    <w:p w14:paraId="234E8D5F"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notiks </w:t>
      </w:r>
      <w:r w:rsidRPr="00513C70">
        <w:rPr>
          <w:b/>
          <w:szCs w:val="24"/>
          <w:u w:val="none"/>
          <w:lang w:eastAsia="lv-LV"/>
        </w:rPr>
        <w:t>2023.gada 14.decembrī plkst.11.20</w:t>
      </w:r>
      <w:r w:rsidRPr="00513C70">
        <w:rPr>
          <w:szCs w:val="24"/>
          <w:u w:val="none"/>
          <w:lang w:eastAsia="lv-LV"/>
        </w:rPr>
        <w:t xml:space="preserve"> Gulbenes novada pašvaldības administrācijas ēkā, Ābeļu ielā 2, Gulbenē, Gulbenes novadā, 2.stāva zālē. </w:t>
      </w:r>
    </w:p>
    <w:p w14:paraId="17923355"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EC7F1BC"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3791996E"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Pirms izsoles sākšanas izsoles dalībnieki paraksta izsoles noteikumus, tādējādi apliecinot, ka pilnībā ar tiem ir iepazinušies un piekrīt tiem. </w:t>
      </w:r>
    </w:p>
    <w:p w14:paraId="67B7EC85"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Izsoles vadītājs atklāj izsoli, raksturo izsolāmo mantu, paziņo izsoles sākumcenu, izsoles soli un informē par solīšanas kārtību. </w:t>
      </w:r>
    </w:p>
    <w:p w14:paraId="15F9A92C"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25DBC451"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B072E44"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D86D48C"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szCs w:val="24"/>
          <w:u w:val="none"/>
          <w:lang w:eastAsia="lv-LV"/>
        </w:rPr>
      </w:pPr>
      <w:r w:rsidRPr="00513C7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894E3CA" w14:textId="77777777" w:rsidR="00513C70" w:rsidRPr="00513C70" w:rsidRDefault="00513C70" w:rsidP="009838AF">
      <w:pPr>
        <w:numPr>
          <w:ilvl w:val="1"/>
          <w:numId w:val="23"/>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 xml:space="preserve">Izsole ar augšupejošu soli turpinās, līdz kāds no tās dalībniekiem nosola visaugstāko cenu. Šajā gadījumā izsole tiek izsludināta par pabeigtu. </w:t>
      </w:r>
    </w:p>
    <w:p w14:paraId="22F38990" w14:textId="77777777" w:rsidR="00513C70" w:rsidRPr="00513C70" w:rsidRDefault="00513C70" w:rsidP="009838AF">
      <w:pPr>
        <w:numPr>
          <w:ilvl w:val="1"/>
          <w:numId w:val="23"/>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3F1103B" w14:textId="77777777" w:rsidR="00513C70" w:rsidRPr="00513C70" w:rsidRDefault="00513C70" w:rsidP="009838AF">
      <w:pPr>
        <w:numPr>
          <w:ilvl w:val="1"/>
          <w:numId w:val="23"/>
        </w:numPr>
        <w:tabs>
          <w:tab w:val="num" w:pos="567"/>
        </w:tabs>
        <w:autoSpaceDE w:val="0"/>
        <w:autoSpaceDN w:val="0"/>
        <w:adjustRightInd w:val="0"/>
        <w:spacing w:line="360" w:lineRule="auto"/>
        <w:ind w:left="0" w:firstLine="567"/>
        <w:jc w:val="both"/>
        <w:rPr>
          <w:szCs w:val="24"/>
          <w:u w:val="none"/>
          <w:lang w:eastAsia="lv-LV"/>
        </w:rPr>
      </w:pPr>
      <w:r w:rsidRPr="00513C70">
        <w:rPr>
          <w:szCs w:val="24"/>
          <w:u w:val="none"/>
          <w:lang w:eastAsia="lv-LV"/>
        </w:rPr>
        <w:lastRenderedPageBreak/>
        <w:t>Atkārtotas izsoles gadījumā Gulbenes novada dome ar atsevišķu lēmumu nosaka atkārtotās izsoles Objekta sākumcenu, to samazinot ne vairāk kā par 20% no nosacītās cenas vai atstājot negrozītu.</w:t>
      </w:r>
    </w:p>
    <w:p w14:paraId="0208AD1C" w14:textId="77777777" w:rsidR="00513C70" w:rsidRPr="00513C70" w:rsidRDefault="00513C70" w:rsidP="009838AF">
      <w:pPr>
        <w:numPr>
          <w:ilvl w:val="0"/>
          <w:numId w:val="23"/>
        </w:numPr>
        <w:tabs>
          <w:tab w:val="num" w:pos="284"/>
        </w:tabs>
        <w:spacing w:line="360" w:lineRule="auto"/>
        <w:ind w:left="0" w:firstLine="567"/>
        <w:jc w:val="center"/>
        <w:rPr>
          <w:b/>
          <w:szCs w:val="24"/>
          <w:u w:val="none"/>
          <w:lang w:eastAsia="lv-LV"/>
        </w:rPr>
      </w:pPr>
      <w:r w:rsidRPr="00513C70">
        <w:rPr>
          <w:b/>
          <w:szCs w:val="24"/>
          <w:u w:val="none"/>
          <w:lang w:eastAsia="lv-LV"/>
        </w:rPr>
        <w:t>Izsoles rezultātu apstiprināšana un pirkuma līguma noslēgšana</w:t>
      </w:r>
    </w:p>
    <w:p w14:paraId="21E5C073"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komisija apstiprina izsoles protokolu septiņu dienu laikā pēc izsoles. </w:t>
      </w:r>
    </w:p>
    <w:p w14:paraId="0614B4E1"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Izsoles dalībniekam </w:t>
      </w:r>
      <w:r w:rsidRPr="00513C70">
        <w:rPr>
          <w:szCs w:val="24"/>
          <w:u w:val="none"/>
          <w:lang w:eastAsia="lv-LV"/>
        </w:rPr>
        <w:t xml:space="preserve">par Objektu </w:t>
      </w:r>
      <w:r w:rsidRPr="00513C70">
        <w:rPr>
          <w:color w:val="000000"/>
          <w:szCs w:val="24"/>
          <w:u w:val="none"/>
          <w:lang w:eastAsia="lv-LV"/>
        </w:rPr>
        <w:t xml:space="preserve">nosolītā augstākā cena, </w:t>
      </w:r>
      <w:r w:rsidRPr="00513C70">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513C70">
        <w:rPr>
          <w:color w:val="000000"/>
          <w:szCs w:val="24"/>
          <w:u w:val="none"/>
          <w:lang w:eastAsia="lv-LV"/>
        </w:rPr>
        <w:t>ar atzīmi “Dzīvokļa īpašuma “</w:t>
      </w:r>
      <w:proofErr w:type="spellStart"/>
      <w:r w:rsidRPr="00513C70">
        <w:rPr>
          <w:color w:val="000000"/>
          <w:szCs w:val="24"/>
          <w:u w:val="none"/>
          <w:lang w:eastAsia="lv-LV"/>
        </w:rPr>
        <w:t>Gaujmalas</w:t>
      </w:r>
      <w:proofErr w:type="spellEnd"/>
      <w:r w:rsidRPr="00513C70">
        <w:rPr>
          <w:color w:val="000000"/>
          <w:szCs w:val="24"/>
          <w:u w:val="none"/>
          <w:lang w:eastAsia="lv-LV"/>
        </w:rPr>
        <w:t>” – 16, Sinole, Lejasciema pagasts, Gulbenes novads</w:t>
      </w:r>
      <w:r w:rsidRPr="00513C70">
        <w:rPr>
          <w:szCs w:val="24"/>
          <w:u w:val="none"/>
          <w:lang w:eastAsia="lv-LV"/>
        </w:rPr>
        <w:t xml:space="preserve">, </w:t>
      </w:r>
      <w:r w:rsidRPr="00513C70">
        <w:rPr>
          <w:color w:val="000000"/>
          <w:szCs w:val="24"/>
          <w:u w:val="none"/>
          <w:lang w:eastAsia="lv-LV"/>
        </w:rPr>
        <w:t>pirkuma maksa”</w:t>
      </w:r>
      <w:r w:rsidRPr="00513C70">
        <w:rPr>
          <w:szCs w:val="24"/>
          <w:u w:val="none"/>
          <w:lang w:eastAsia="lv-LV"/>
        </w:rPr>
        <w:t>.</w:t>
      </w:r>
    </w:p>
    <w:p w14:paraId="636BCF96"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A07A202" w14:textId="77777777" w:rsidR="00513C70" w:rsidRPr="00513C70" w:rsidRDefault="00513C70" w:rsidP="00C905ED">
      <w:pPr>
        <w:widowControl w:val="0"/>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1DEEB83" w14:textId="77777777" w:rsidR="00513C70" w:rsidRPr="00513C70" w:rsidRDefault="00513C70" w:rsidP="00C905ED">
      <w:pPr>
        <w:widowControl w:val="0"/>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FFDD0B0" w14:textId="77777777" w:rsidR="00513C70" w:rsidRPr="00513C70" w:rsidRDefault="00513C70" w:rsidP="00C905ED">
      <w:pPr>
        <w:widowControl w:val="0"/>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73BD071"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dome izsoles rezultātus apstiprina ne vēlāk kā trīsdesmit dienu laikā pēc 6.2. vai 6.5.punktā paredzēto maksājumu nokārtošanas.</w:t>
      </w:r>
    </w:p>
    <w:p w14:paraId="4CB87D74"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Gulbenes novada pašvaldība trīsdesmit dienu laikā pēc izsoles rezultātu apstiprināšanas noslēdz ar izsoles uzvarētāju pirkuma līgumu.</w:t>
      </w:r>
    </w:p>
    <w:p w14:paraId="5CB1B576"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513C70">
          <w:rPr>
            <w:color w:val="000000"/>
            <w:szCs w:val="24"/>
            <w:u w:val="none"/>
            <w:lang w:eastAsia="lv-LV"/>
          </w:rPr>
          <w:t>līguma</w:t>
        </w:r>
      </w:smartTag>
      <w:r w:rsidRPr="00513C70">
        <w:rPr>
          <w:color w:val="000000"/>
          <w:szCs w:val="24"/>
          <w:u w:val="none"/>
          <w:lang w:eastAsia="lv-LV"/>
        </w:rPr>
        <w:t xml:space="preserve"> parakstīšanas visa dokumentācija, kas saistīta ar Gulbenes novada pašvaldības </w:t>
      </w:r>
      <w:r w:rsidRPr="00513C70">
        <w:rPr>
          <w:szCs w:val="24"/>
          <w:u w:val="none"/>
          <w:lang w:eastAsia="lv-LV"/>
        </w:rPr>
        <w:t xml:space="preserve">nekustamo īpašumu, </w:t>
      </w:r>
      <w:r w:rsidRPr="00513C70">
        <w:rPr>
          <w:color w:val="000000"/>
          <w:szCs w:val="24"/>
          <w:u w:val="none"/>
          <w:lang w:eastAsia="lv-LV"/>
        </w:rPr>
        <w:t xml:space="preserve">tiek nodota ieguvējam, sastādot par to nodošanas – pieņemšanas aktu. </w:t>
      </w:r>
    </w:p>
    <w:p w14:paraId="288B6668" w14:textId="77777777" w:rsidR="00513C70" w:rsidRPr="00513C70" w:rsidRDefault="00513C70" w:rsidP="009838AF">
      <w:pPr>
        <w:numPr>
          <w:ilvl w:val="1"/>
          <w:numId w:val="23"/>
        </w:numPr>
        <w:tabs>
          <w:tab w:val="num" w:pos="567"/>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Nekustamā īpašuma </w:t>
      </w:r>
      <w:proofErr w:type="spellStart"/>
      <w:r w:rsidRPr="00513C70">
        <w:rPr>
          <w:color w:val="000000"/>
          <w:szCs w:val="24"/>
          <w:u w:val="none"/>
          <w:lang w:eastAsia="lv-LV"/>
        </w:rPr>
        <w:t>pārreģistrāciju</w:t>
      </w:r>
      <w:proofErr w:type="spellEnd"/>
      <w:r w:rsidRPr="00513C70">
        <w:rPr>
          <w:color w:val="000000"/>
          <w:szCs w:val="24"/>
          <w:u w:val="none"/>
          <w:lang w:eastAsia="lv-LV"/>
        </w:rPr>
        <w:t xml:space="preserve"> Zemesgrāmatā Pircējs izdara par saviem līdzekļiem.</w:t>
      </w:r>
    </w:p>
    <w:p w14:paraId="06E464E6" w14:textId="77777777" w:rsidR="00513C70" w:rsidRPr="00513C70" w:rsidRDefault="00513C70" w:rsidP="009838AF">
      <w:pPr>
        <w:numPr>
          <w:ilvl w:val="0"/>
          <w:numId w:val="23"/>
        </w:numPr>
        <w:tabs>
          <w:tab w:val="num" w:pos="284"/>
        </w:tabs>
        <w:spacing w:line="360" w:lineRule="auto"/>
        <w:ind w:left="0" w:firstLine="567"/>
        <w:jc w:val="center"/>
        <w:rPr>
          <w:b/>
          <w:szCs w:val="24"/>
          <w:u w:val="none"/>
          <w:lang w:eastAsia="lv-LV"/>
        </w:rPr>
      </w:pPr>
      <w:r w:rsidRPr="00513C70">
        <w:rPr>
          <w:b/>
          <w:szCs w:val="24"/>
          <w:u w:val="none"/>
          <w:lang w:eastAsia="lv-LV"/>
        </w:rPr>
        <w:t>Nenotikusi izsole</w:t>
      </w:r>
    </w:p>
    <w:p w14:paraId="02FF791D" w14:textId="77777777" w:rsidR="00513C70" w:rsidRPr="00513C70" w:rsidRDefault="00513C70" w:rsidP="009838AF">
      <w:pPr>
        <w:numPr>
          <w:ilvl w:val="1"/>
          <w:numId w:val="23"/>
        </w:numPr>
        <w:tabs>
          <w:tab w:val="num" w:pos="454"/>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Objekta izsole uzskatāma par nenotikušu: </w:t>
      </w:r>
    </w:p>
    <w:p w14:paraId="1DD611CC"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uz izsoli nav reģistrēts neviens izsoles dalībnieks; </w:t>
      </w:r>
    </w:p>
    <w:p w14:paraId="387584CC"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 xml:space="preserve">ja neviens izsoles dalībnieks nav pārsolījis izsoles sākumcenu; </w:t>
      </w:r>
    </w:p>
    <w:p w14:paraId="0F744DBE"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lastRenderedPageBreak/>
        <w:t xml:space="preserve">ja vienīgais izsoles dalībnieks, kurš nosolījis izsolāmo īpašumu, nav parakstījis izsolāmā īpašuma pirkuma līgumu; </w:t>
      </w:r>
    </w:p>
    <w:p w14:paraId="7BD73E5F" w14:textId="77777777" w:rsidR="00513C70" w:rsidRPr="00513C70" w:rsidRDefault="00513C70" w:rsidP="009838AF">
      <w:pPr>
        <w:numPr>
          <w:ilvl w:val="2"/>
          <w:numId w:val="23"/>
        </w:numPr>
        <w:tabs>
          <w:tab w:val="num" w:pos="720"/>
        </w:tabs>
        <w:autoSpaceDE w:val="0"/>
        <w:autoSpaceDN w:val="0"/>
        <w:adjustRightInd w:val="0"/>
        <w:spacing w:line="360" w:lineRule="auto"/>
        <w:ind w:left="0" w:firstLine="567"/>
        <w:jc w:val="both"/>
        <w:rPr>
          <w:color w:val="000000"/>
          <w:szCs w:val="24"/>
          <w:u w:val="none"/>
          <w:lang w:eastAsia="lv-LV"/>
        </w:rPr>
      </w:pPr>
      <w:r w:rsidRPr="00513C70">
        <w:rPr>
          <w:color w:val="000000"/>
          <w:szCs w:val="24"/>
          <w:u w:val="none"/>
          <w:lang w:eastAsia="lv-LV"/>
        </w:rPr>
        <w:t>ja neviens no izsoles dalībniekiem, kurš atzīts par nosolītāju, neveic pirkuma maksas samaksu šajos noteikumos norādītajā termiņā.</w:t>
      </w:r>
    </w:p>
    <w:p w14:paraId="0B80C63D" w14:textId="77777777" w:rsidR="00513C70" w:rsidRPr="00513C70" w:rsidRDefault="00513C70" w:rsidP="009838AF">
      <w:pPr>
        <w:spacing w:line="360" w:lineRule="auto"/>
        <w:ind w:firstLine="567"/>
        <w:jc w:val="center"/>
        <w:rPr>
          <w:b/>
          <w:bCs/>
          <w:szCs w:val="24"/>
          <w:u w:val="none"/>
        </w:rPr>
      </w:pPr>
      <w:r w:rsidRPr="00513C70">
        <w:rPr>
          <w:b/>
          <w:bCs/>
          <w:szCs w:val="24"/>
          <w:u w:val="none"/>
        </w:rPr>
        <w:t>8. Citi noteikumi</w:t>
      </w:r>
    </w:p>
    <w:p w14:paraId="6641D239" w14:textId="77777777" w:rsidR="00513C70" w:rsidRPr="00513C70" w:rsidRDefault="00513C70" w:rsidP="009838AF">
      <w:pPr>
        <w:spacing w:line="360" w:lineRule="auto"/>
        <w:ind w:firstLine="567"/>
        <w:jc w:val="both"/>
        <w:rPr>
          <w:szCs w:val="24"/>
          <w:u w:val="none"/>
        </w:rPr>
      </w:pPr>
      <w:r w:rsidRPr="00513C70">
        <w:rPr>
          <w:szCs w:val="24"/>
          <w:u w:val="none"/>
        </w:rPr>
        <w:t xml:space="preserve">8.1. </w:t>
      </w:r>
      <w:r w:rsidRPr="00513C70">
        <w:rPr>
          <w:szCs w:val="24"/>
          <w:u w:val="none"/>
          <w:lang w:eastAsia="lv-LV"/>
        </w:rPr>
        <w:t>Starp izsoles dalībniekiem aizliegta vienošanās, kas varētu ietekmēt izsoles rezultātus un gaitu.</w:t>
      </w:r>
    </w:p>
    <w:p w14:paraId="062ABA2A" w14:textId="77777777" w:rsidR="00513C70" w:rsidRPr="00513C70" w:rsidRDefault="00513C70" w:rsidP="009838AF">
      <w:pPr>
        <w:spacing w:line="360" w:lineRule="auto"/>
        <w:ind w:firstLine="567"/>
        <w:jc w:val="both"/>
        <w:rPr>
          <w:szCs w:val="24"/>
          <w:u w:val="none"/>
          <w:lang w:eastAsia="lv-LV"/>
        </w:rPr>
      </w:pPr>
      <w:r w:rsidRPr="00513C70">
        <w:rPr>
          <w:szCs w:val="24"/>
          <w:u w:val="none"/>
        </w:rPr>
        <w:t xml:space="preserve">8.2. </w:t>
      </w:r>
      <w:r w:rsidRPr="00513C70">
        <w:rPr>
          <w:szCs w:val="24"/>
          <w:u w:val="none"/>
          <w:lang w:eastAsia="lv-LV"/>
        </w:rPr>
        <w:t>Izsoles pretendenti piekrīt, ka Izsoles komisija veic personas datu apstrādi, pārbaudot sniegto ziņu patiesumu.</w:t>
      </w:r>
    </w:p>
    <w:p w14:paraId="30348E7D" w14:textId="77777777" w:rsidR="00513C70" w:rsidRPr="00513C70" w:rsidRDefault="00513C70" w:rsidP="009838AF">
      <w:pPr>
        <w:spacing w:line="360" w:lineRule="auto"/>
        <w:ind w:firstLine="567"/>
        <w:jc w:val="both"/>
        <w:rPr>
          <w:szCs w:val="24"/>
          <w:u w:val="none"/>
        </w:rPr>
      </w:pPr>
      <w:r w:rsidRPr="00513C70">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BE4757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567B46F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Ceriņu iela 22A, Gulbene, Gulbenes novads, pircēja apstiprināšanu</w:t>
      </w:r>
    </w:p>
    <w:p w14:paraId="525F8CA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6A3278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1353998" w14:textId="77777777" w:rsidR="00F77E93" w:rsidRPr="00575A1B" w:rsidRDefault="00F77E93" w:rsidP="00F77E93">
      <w:pPr>
        <w:rPr>
          <w:rFonts w:eastAsia="Calibri"/>
          <w:szCs w:val="24"/>
          <w:u w:val="none"/>
        </w:rPr>
      </w:pPr>
      <w:r>
        <w:rPr>
          <w:rFonts w:eastAsia="Calibri"/>
          <w:szCs w:val="24"/>
          <w:u w:val="none"/>
        </w:rPr>
        <w:t>DEBATĒS PIEDALĀS: nav</w:t>
      </w:r>
    </w:p>
    <w:p w14:paraId="71EF37EF" w14:textId="77777777" w:rsidR="00F77E93" w:rsidRDefault="00F77E93" w:rsidP="00F77E93">
      <w:pPr>
        <w:rPr>
          <w:rFonts w:eastAsia="Calibri"/>
          <w:color w:val="FF0000"/>
          <w:szCs w:val="24"/>
          <w:u w:val="none"/>
        </w:rPr>
      </w:pPr>
    </w:p>
    <w:p w14:paraId="0141C31E" w14:textId="77777777" w:rsidR="00F77E93" w:rsidRDefault="00F77E93" w:rsidP="00F77E93">
      <w:pPr>
        <w:spacing w:line="360" w:lineRule="auto"/>
        <w:ind w:firstLine="567"/>
        <w:jc w:val="both"/>
        <w:rPr>
          <w:u w:val="none"/>
        </w:rPr>
      </w:pPr>
      <w:r>
        <w:rPr>
          <w:u w:val="none"/>
        </w:rPr>
        <w:t>Attīstības un tautsaimniecības komiteja atklāti balsojot:</w:t>
      </w:r>
    </w:p>
    <w:p w14:paraId="52E6F525"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01575C78"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6CDA564" w14:textId="77777777" w:rsidR="00513C70" w:rsidRPr="00513C70" w:rsidRDefault="00513C70" w:rsidP="00513C70">
      <w:pPr>
        <w:jc w:val="center"/>
        <w:rPr>
          <w:b/>
          <w:snapToGrid w:val="0"/>
          <w:szCs w:val="24"/>
          <w:u w:val="none"/>
        </w:rPr>
      </w:pPr>
      <w:r w:rsidRPr="00513C70">
        <w:rPr>
          <w:b/>
          <w:snapToGrid w:val="0"/>
          <w:szCs w:val="24"/>
          <w:u w:val="none"/>
        </w:rPr>
        <w:t>Par nekustamā īpašuma Ceriņu iela 22A, Gulbene, Gulbenes novads,</w:t>
      </w:r>
    </w:p>
    <w:p w14:paraId="6A4EB9AE" w14:textId="77777777" w:rsidR="00513C70" w:rsidRPr="00513C70" w:rsidRDefault="00513C70" w:rsidP="00513C70">
      <w:pPr>
        <w:spacing w:after="240"/>
        <w:jc w:val="center"/>
        <w:rPr>
          <w:b/>
          <w:snapToGrid w:val="0"/>
          <w:szCs w:val="24"/>
          <w:u w:val="none"/>
        </w:rPr>
      </w:pPr>
      <w:r w:rsidRPr="00513C70">
        <w:rPr>
          <w:b/>
          <w:snapToGrid w:val="0"/>
          <w:szCs w:val="24"/>
          <w:u w:val="none"/>
        </w:rPr>
        <w:t xml:space="preserve"> pircēja apstiprināšanu</w:t>
      </w:r>
    </w:p>
    <w:p w14:paraId="69362592"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Gulbenes novada dome 2023.gada 31.augustā pieņēma lēmumu Nr. GND/2023/835 “Par nekustamā īpašuma Ceriņu iela 22A, Gulbene, Gulbenes novads, pirmās izsoles rīkošanu, noteikumu un sākumcenas apstiprināšanu” (protokols Nr. 13; 76.p.).</w:t>
      </w:r>
    </w:p>
    <w:p w14:paraId="5D4C3851" w14:textId="17FED25A"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2023.gada 12.oktobrī tika rīkota Gulbenes novada pašvaldības nekustamā īpašuma Ceriņu iela 22A, Gulbene, Gulbenes novads, kadastra numurs 5001 004 0243, kas sastāv no zemes vienības ar kadastra apzīmējumu 5001 004 0241, 2937 </w:t>
      </w:r>
      <w:proofErr w:type="spellStart"/>
      <w:r w:rsidRPr="00513C70">
        <w:rPr>
          <w:rFonts w:eastAsia="SimSun" w:cs="Mangal"/>
          <w:color w:val="00000A"/>
          <w:szCs w:val="24"/>
          <w:u w:val="none"/>
          <w:lang w:eastAsia="zh-CN" w:bidi="hi-IN"/>
        </w:rPr>
        <w:t>kv.m</w:t>
      </w:r>
      <w:proofErr w:type="spellEnd"/>
      <w:r w:rsidRPr="00513C70">
        <w:rPr>
          <w:rFonts w:eastAsia="SimSun" w:cs="Mangal"/>
          <w:color w:val="00000A"/>
          <w:szCs w:val="24"/>
          <w:u w:val="none"/>
          <w:lang w:eastAsia="zh-CN" w:bidi="hi-IN"/>
        </w:rPr>
        <w:t xml:space="preserve">. platībā, pirmā izsole, kurā piedalījās viens pretendents. </w:t>
      </w:r>
      <w:r w:rsidR="00E26F59">
        <w:rPr>
          <w:rFonts w:eastAsia="SimSun" w:cs="Mangal"/>
          <w:color w:val="00000A"/>
          <w:szCs w:val="24"/>
          <w:u w:val="none"/>
          <w:lang w:eastAsia="zh-CN" w:bidi="hi-IN"/>
        </w:rPr>
        <w:t>….</w:t>
      </w:r>
      <w:r w:rsidRPr="00513C70">
        <w:rPr>
          <w:rFonts w:eastAsia="SimSun" w:cs="Mangal"/>
          <w:color w:val="00000A"/>
          <w:szCs w:val="24"/>
          <w:u w:val="none"/>
          <w:lang w:eastAsia="zh-CN" w:bidi="hi-IN"/>
        </w:rPr>
        <w:t xml:space="preserve">, </w:t>
      </w:r>
      <w:r w:rsidRPr="00513C70">
        <w:rPr>
          <w:rFonts w:eastAsia="Calibri" w:cs="Mangal"/>
          <w:color w:val="00000A"/>
          <w:szCs w:val="24"/>
          <w:u w:val="none"/>
          <w:lang w:bidi="hi-IN"/>
        </w:rPr>
        <w:t>pa</w:t>
      </w:r>
      <w:r w:rsidRPr="00513C70">
        <w:rPr>
          <w:rFonts w:eastAsia="SimSun" w:cs="Mangal"/>
          <w:color w:val="00000A"/>
          <w:szCs w:val="24"/>
          <w:u w:val="none"/>
          <w:lang w:eastAsia="zh-CN" w:bidi="hi-IN"/>
        </w:rPr>
        <w:t xml:space="preserve">r augstāko nosolīto cenu 7140 EUR (septiņi tūkstoši viens simts četrdesmit </w:t>
      </w:r>
      <w:proofErr w:type="spellStart"/>
      <w:r w:rsidRPr="00513C70">
        <w:rPr>
          <w:rFonts w:eastAsia="SimSun" w:cs="Mangal"/>
          <w:i/>
          <w:iCs/>
          <w:color w:val="000000"/>
          <w:szCs w:val="24"/>
          <w:u w:val="none"/>
          <w:lang w:eastAsia="zh-CN" w:bidi="hi-IN"/>
        </w:rPr>
        <w:t>euro</w:t>
      </w:r>
      <w:proofErr w:type="spellEnd"/>
      <w:r w:rsidRPr="00513C70">
        <w:rPr>
          <w:rFonts w:eastAsia="SimSun" w:cs="Mangal"/>
          <w:color w:val="000000"/>
          <w:szCs w:val="24"/>
          <w:u w:val="none"/>
          <w:lang w:eastAsia="zh-CN" w:bidi="hi-IN"/>
        </w:rPr>
        <w:t>)</w:t>
      </w:r>
      <w:r w:rsidRPr="00513C70">
        <w:rPr>
          <w:rFonts w:eastAsia="SimSun" w:cs="Mangal"/>
          <w:color w:val="00000A"/>
          <w:szCs w:val="24"/>
          <w:u w:val="none"/>
          <w:lang w:eastAsia="zh-CN" w:bidi="hi-IN"/>
        </w:rPr>
        <w:t xml:space="preserve"> ir ieguvis tiesības pirkt nekustamo īpašumu Ceriņu iela 22A, Gulbene, Gulbenes novads, kadastra numurs 5001 004 0243.</w:t>
      </w:r>
    </w:p>
    <w:p w14:paraId="501952F1"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w:t>
      </w:r>
      <w:r w:rsidRPr="00513C70">
        <w:rPr>
          <w:rFonts w:eastAsia="SimSun" w:cs="Mangal"/>
          <w:color w:val="00000A"/>
          <w:szCs w:val="24"/>
          <w:u w:val="none"/>
          <w:lang w:eastAsia="zh-CN" w:bidi="hi-IN"/>
        </w:rPr>
        <w:lastRenderedPageBreak/>
        <w:t xml:space="preserve">likuma 10.panta pirmās daļas 21.punkts nosaka, ka dome ir tiesīga izlemt ikvienu pašvaldības kompetences jautājumu; tikai domes kompetencē ir pieņemt lēmumus citos ārējos normatīvajos aktos paredzētajos gadījumos. </w:t>
      </w:r>
    </w:p>
    <w:p w14:paraId="768FC762"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4E0E0A8"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Pirkuma maksa 2023.gada 13.oktobrī </w:t>
      </w:r>
      <w:r w:rsidRPr="00513C70">
        <w:rPr>
          <w:rFonts w:eastAsia="SimSun" w:cs="Mangal"/>
          <w:color w:val="00000A"/>
          <w:szCs w:val="24"/>
          <w:u w:val="none"/>
          <w:shd w:val="clear" w:color="auto" w:fill="FFFFFF"/>
          <w:lang w:eastAsia="zh-CN" w:bidi="hi-IN"/>
        </w:rPr>
        <w:t>i</w:t>
      </w:r>
      <w:r w:rsidRPr="00513C70">
        <w:rPr>
          <w:rFonts w:eastAsia="SimSun" w:cs="Mangal"/>
          <w:color w:val="00000A"/>
          <w:szCs w:val="24"/>
          <w:u w:val="none"/>
          <w:lang w:eastAsia="zh-CN" w:bidi="hi-IN"/>
        </w:rPr>
        <w:t>r samaksāta pilnā apmērā.</w:t>
      </w:r>
    </w:p>
    <w:p w14:paraId="42174FCB"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35CF285" w14:textId="77777777" w:rsidR="00513C70" w:rsidRPr="00513C70" w:rsidRDefault="00513C70" w:rsidP="00513C70">
      <w:pPr>
        <w:spacing w:line="360" w:lineRule="auto"/>
        <w:ind w:firstLine="567"/>
        <w:jc w:val="both"/>
        <w:rPr>
          <w:noProof/>
          <w:color w:val="000000"/>
          <w:szCs w:val="24"/>
          <w:u w:val="none"/>
          <w:lang w:eastAsia="lv-LV"/>
        </w:rPr>
      </w:pPr>
      <w:r w:rsidRPr="00513C70">
        <w:rPr>
          <w:szCs w:val="24"/>
          <w:u w:val="none"/>
          <w:lang w:eastAsia="lv-LV"/>
        </w:rPr>
        <w:t>Pamatojoties uz Pašvaldību likuma 10.panta pirmās daļas 16.punktu, un 10.panta pirmās daļas 21.punktu, Publiskas personas mantas atsavināšanas likuma 30.panta pirmo daļu, 34.panta otro daļu, 36.panta pirmo daļu, saskaņā ar Gulbenes novada domes Īpašuma novērtēšanas un izsoļu komisijas 2023.gada 12.oktobra izsoles protokolu Nr. GND/2.7.2/23/134, un Attīstības un tautsaimniecības komitejas ieteikumu, atklāti balsojot: PAR – ; PRET –; ATTURAS –, Gulbenes novada dome NOLEMJ:</w:t>
      </w:r>
    </w:p>
    <w:p w14:paraId="6FD08EA3"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olor w:val="00000A"/>
          <w:szCs w:val="24"/>
          <w:u w:val="none"/>
          <w:lang w:eastAsia="zh-CN" w:bidi="hi-IN"/>
        </w:rPr>
        <w:t xml:space="preserve">1. APSTIPRINĀT Gulbenes novada pašvaldībai piederošā nekustamā īpašuma Ceriņu iela 22A, Gulbene, Gulbenes novads, kadastra numurs 5001 004 0243, kas sastāv no zemes vienības ar kadastra apzīmējums 5001 004 0241, 2937 </w:t>
      </w:r>
      <w:proofErr w:type="spellStart"/>
      <w:r w:rsidRPr="00513C70">
        <w:rPr>
          <w:rFonts w:eastAsia="SimSun"/>
          <w:color w:val="00000A"/>
          <w:szCs w:val="24"/>
          <w:u w:val="none"/>
          <w:lang w:eastAsia="zh-CN" w:bidi="hi-IN"/>
        </w:rPr>
        <w:t>kv.m</w:t>
      </w:r>
      <w:proofErr w:type="spellEnd"/>
      <w:r w:rsidRPr="00513C70">
        <w:rPr>
          <w:rFonts w:eastAsia="SimSun"/>
          <w:color w:val="00000A"/>
          <w:szCs w:val="24"/>
          <w:u w:val="none"/>
          <w:lang w:eastAsia="zh-CN" w:bidi="hi-IN"/>
        </w:rPr>
        <w:t>. platībā</w:t>
      </w:r>
      <w:r w:rsidRPr="00513C70">
        <w:rPr>
          <w:rFonts w:eastAsia="SimSun" w:cs="Mangal"/>
          <w:color w:val="00000A"/>
          <w:szCs w:val="24"/>
          <w:u w:val="none"/>
          <w:lang w:eastAsia="zh-CN" w:bidi="hi-IN"/>
        </w:rPr>
        <w:t>, 2023.gada 12.oktobrī notikušās izsoles rezultātus.</w:t>
      </w:r>
    </w:p>
    <w:p w14:paraId="2EFCF781" w14:textId="3199FB55"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 xml:space="preserve">2. Trīsdesmit dienu laikā pēc izsoles rezultātu apstiprināšanas slēgt nekustamā īpašuma pirkuma līgumu ar </w:t>
      </w:r>
      <w:r w:rsidR="00E26F59">
        <w:rPr>
          <w:rFonts w:eastAsia="SimSun" w:cs="Mangal"/>
          <w:color w:val="00000A"/>
          <w:szCs w:val="24"/>
          <w:u w:val="none"/>
          <w:lang w:eastAsia="zh-CN" w:bidi="hi-IN"/>
        </w:rPr>
        <w:t>….</w:t>
      </w:r>
      <w:r w:rsidRPr="00513C70">
        <w:rPr>
          <w:rFonts w:eastAsia="SimSun" w:cs="Mangal"/>
          <w:color w:val="00000A"/>
          <w:szCs w:val="24"/>
          <w:u w:val="none"/>
          <w:lang w:eastAsia="zh-CN" w:bidi="hi-IN"/>
        </w:rPr>
        <w:t xml:space="preserve">, par nekustamo īpašumu Ceriņu iela 22A, Gulbene, Gulbenes novads, kadastra numurs 5001 004 0243, pārdošanu par nosolīto cenu 7140 EUR (septiņi tūkstoši viens simts četrdesmit </w:t>
      </w:r>
      <w:proofErr w:type="spellStart"/>
      <w:r w:rsidRPr="00513C70">
        <w:rPr>
          <w:rFonts w:eastAsia="SimSun" w:cs="Mangal"/>
          <w:i/>
          <w:iCs/>
          <w:color w:val="000000"/>
          <w:szCs w:val="24"/>
          <w:u w:val="none"/>
          <w:lang w:eastAsia="zh-CN" w:bidi="hi-IN"/>
        </w:rPr>
        <w:t>euro</w:t>
      </w:r>
      <w:proofErr w:type="spellEnd"/>
      <w:r w:rsidRPr="00513C70">
        <w:rPr>
          <w:rFonts w:eastAsia="SimSun" w:cs="Mangal"/>
          <w:color w:val="000000"/>
          <w:szCs w:val="24"/>
          <w:u w:val="none"/>
          <w:lang w:eastAsia="zh-CN" w:bidi="hi-IN"/>
        </w:rPr>
        <w:t>)</w:t>
      </w:r>
      <w:r w:rsidRPr="00513C70">
        <w:rPr>
          <w:rFonts w:eastAsia="SimSun" w:cs="Mangal"/>
          <w:color w:val="00000A"/>
          <w:szCs w:val="24"/>
          <w:u w:val="none"/>
          <w:lang w:eastAsia="zh-CN" w:bidi="hi-IN"/>
        </w:rPr>
        <w:t>.</w:t>
      </w:r>
    </w:p>
    <w:p w14:paraId="39AFE61B" w14:textId="77777777" w:rsidR="00513C70" w:rsidRPr="00513C70" w:rsidRDefault="00513C70" w:rsidP="00513C70">
      <w:pPr>
        <w:widowControl w:val="0"/>
        <w:suppressAutoHyphens/>
        <w:spacing w:line="360" w:lineRule="auto"/>
        <w:ind w:firstLine="567"/>
        <w:jc w:val="both"/>
        <w:rPr>
          <w:rFonts w:eastAsia="SimSun" w:cs="Mangal"/>
          <w:color w:val="00000A"/>
          <w:szCs w:val="24"/>
          <w:u w:val="none"/>
          <w:lang w:eastAsia="zh-CN" w:bidi="hi-IN"/>
        </w:rPr>
      </w:pPr>
      <w:r w:rsidRPr="00513C70">
        <w:rPr>
          <w:rFonts w:eastAsia="SimSun" w:cs="Mangal"/>
          <w:color w:val="00000A"/>
          <w:szCs w:val="24"/>
          <w:u w:val="none"/>
          <w:lang w:eastAsia="zh-CN" w:bidi="hi-IN"/>
        </w:rPr>
        <w:t>3. Lēmuma izpildi organizēt Gulbenes novada domes Īpašuma novērtēšanas un izsoļu komisijai.</w:t>
      </w:r>
    </w:p>
    <w:p w14:paraId="0A34AF0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222BD1F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nomas objekta piedāvājumu atlases organizēšanu</w:t>
      </w:r>
    </w:p>
    <w:p w14:paraId="06221D6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5CF1F9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Inese Sedleniece</w:t>
      </w:r>
    </w:p>
    <w:p w14:paraId="0F83263D" w14:textId="77777777" w:rsidR="00F77E93" w:rsidRPr="00575A1B" w:rsidRDefault="00F77E93" w:rsidP="00F77E93">
      <w:pPr>
        <w:rPr>
          <w:rFonts w:eastAsia="Calibri"/>
          <w:szCs w:val="24"/>
          <w:u w:val="none"/>
        </w:rPr>
      </w:pPr>
      <w:r>
        <w:rPr>
          <w:rFonts w:eastAsia="Calibri"/>
          <w:szCs w:val="24"/>
          <w:u w:val="none"/>
        </w:rPr>
        <w:t>DEBATĒS PIEDALĀS: nav</w:t>
      </w:r>
    </w:p>
    <w:p w14:paraId="355E9FF2" w14:textId="77777777" w:rsidR="00F77E93" w:rsidRDefault="00F77E93" w:rsidP="00F77E93">
      <w:pPr>
        <w:rPr>
          <w:rFonts w:eastAsia="Calibri"/>
          <w:color w:val="FF0000"/>
          <w:szCs w:val="24"/>
          <w:u w:val="none"/>
        </w:rPr>
      </w:pPr>
    </w:p>
    <w:p w14:paraId="0A2AC538" w14:textId="77777777" w:rsidR="00F77E93" w:rsidRDefault="00F77E93" w:rsidP="00F77E93">
      <w:pPr>
        <w:spacing w:line="360" w:lineRule="auto"/>
        <w:ind w:firstLine="567"/>
        <w:jc w:val="both"/>
        <w:rPr>
          <w:u w:val="none"/>
        </w:rPr>
      </w:pPr>
      <w:r>
        <w:rPr>
          <w:u w:val="none"/>
        </w:rPr>
        <w:t>Attīstības un tautsaimniecības komiteja atklāti balsojot:</w:t>
      </w:r>
    </w:p>
    <w:p w14:paraId="25DCBD50" w14:textId="77777777" w:rsidR="00F77E93" w:rsidRDefault="00F77E93" w:rsidP="00F77E93">
      <w:pPr>
        <w:spacing w:line="360" w:lineRule="auto"/>
        <w:ind w:firstLine="567"/>
        <w:jc w:val="both"/>
        <w:rPr>
          <w:u w:val="none"/>
        </w:rPr>
      </w:pPr>
      <w:r w:rsidRPr="0016506D">
        <w:rPr>
          <w:noProof/>
          <w:u w:val="none"/>
        </w:rPr>
        <w:lastRenderedPageBreak/>
        <w:t>ar 6 balsīm "Par" (Ainārs Brezinskis, Guna Švika, Gunārs Ciglis, Intars Liepiņš, Mudīte Motivāne, Normunds Mazūrs), "Pret" – nav, "Atturas" – nav, "Nepiedalās" – nav</w:t>
      </w:r>
      <w:r>
        <w:rPr>
          <w:u w:val="none"/>
        </w:rPr>
        <w:t>, NOLEMJ</w:t>
      </w:r>
      <w:r w:rsidRPr="00B24B3A">
        <w:rPr>
          <w:u w:val="none"/>
        </w:rPr>
        <w:t>:</w:t>
      </w:r>
    </w:p>
    <w:p w14:paraId="20577E98"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7926C7" w14:textId="77777777" w:rsidR="00513C70" w:rsidRPr="00513C70" w:rsidRDefault="00513C70" w:rsidP="00513C70">
      <w:pPr>
        <w:autoSpaceDE w:val="0"/>
        <w:autoSpaceDN w:val="0"/>
        <w:adjustRightInd w:val="0"/>
        <w:jc w:val="center"/>
        <w:rPr>
          <w:rFonts w:eastAsia="Calibri"/>
          <w:b/>
          <w:szCs w:val="24"/>
          <w:u w:val="none"/>
        </w:rPr>
      </w:pPr>
      <w:r w:rsidRPr="00513C70">
        <w:rPr>
          <w:rFonts w:eastAsia="Calibri"/>
          <w:b/>
          <w:szCs w:val="24"/>
          <w:u w:val="none"/>
        </w:rPr>
        <w:t>Par nomas objekta piedāvājumu atlases organizēšanu</w:t>
      </w:r>
    </w:p>
    <w:p w14:paraId="13D14E87" w14:textId="77777777" w:rsidR="00513C70" w:rsidRPr="00513C70" w:rsidRDefault="00513C70" w:rsidP="00513C70">
      <w:pPr>
        <w:autoSpaceDE w:val="0"/>
        <w:autoSpaceDN w:val="0"/>
        <w:adjustRightInd w:val="0"/>
        <w:rPr>
          <w:rFonts w:eastAsia="Calibri"/>
          <w:b/>
          <w:color w:val="000000"/>
          <w:szCs w:val="24"/>
          <w:u w:val="none"/>
        </w:rPr>
      </w:pPr>
    </w:p>
    <w:p w14:paraId="5FBE474A" w14:textId="77777777" w:rsidR="00513C70" w:rsidRPr="00513C70" w:rsidRDefault="00513C70" w:rsidP="00513C70">
      <w:pPr>
        <w:autoSpaceDE w:val="0"/>
        <w:autoSpaceDN w:val="0"/>
        <w:adjustRightInd w:val="0"/>
        <w:spacing w:line="360" w:lineRule="auto"/>
        <w:ind w:firstLine="567"/>
        <w:jc w:val="both"/>
        <w:rPr>
          <w:rFonts w:eastAsia="Calibri"/>
          <w:bCs/>
          <w:color w:val="000000"/>
          <w:szCs w:val="24"/>
          <w:u w:val="none"/>
        </w:rPr>
      </w:pPr>
      <w:r w:rsidRPr="00513C70">
        <w:rPr>
          <w:rFonts w:eastAsia="Calibri"/>
          <w:bCs/>
          <w:color w:val="000000"/>
          <w:szCs w:val="24"/>
          <w:u w:val="none"/>
        </w:rPr>
        <w:t xml:space="preserve">Gulbenes novada pašvaldības dokumentu vadības sistēmā 2023.gada 11.augustā ar reģistrācijas numuru GND/4.2/23/2236-L reģistrēts </w:t>
      </w:r>
      <w:bookmarkStart w:id="20" w:name="_Hlk143265089"/>
      <w:r w:rsidRPr="00513C70">
        <w:rPr>
          <w:rFonts w:eastAsia="Calibri"/>
          <w:bCs/>
          <w:color w:val="000000"/>
          <w:szCs w:val="24"/>
          <w:u w:val="none"/>
        </w:rPr>
        <w:t xml:space="preserve">Latvijas Investīciju un attīstības aģentūras, reģistrācijas numurs: 90001739473, juridiskā adrese: Pērses iela 2, Rīga, LV-1442 </w:t>
      </w:r>
      <w:bookmarkEnd w:id="20"/>
      <w:r w:rsidRPr="00513C70">
        <w:rPr>
          <w:rFonts w:eastAsia="Calibri"/>
          <w:bCs/>
          <w:color w:val="000000"/>
          <w:szCs w:val="24"/>
          <w:u w:val="none"/>
        </w:rPr>
        <w:t xml:space="preserve">(turpmāk – Aģentūra), lūgums noslēgt sadarbības līgumu ar mērķi īstenot Eiropas Savienības kohēzijas politikas programmas 2021.-2027. gadam 1.2.3. specifiskā atbalsta mērķa “Veicināt ilgtspējīgu izaugsmi, konkurētspēju un darba vietu radīšanu MVU, tostarp ar produktīvām investīcijām” 1.2.3.1. pasākumu “Atbalsts MVU inovatīvas uzņēmējdarbības attīstībai”. </w:t>
      </w:r>
    </w:p>
    <w:p w14:paraId="21C1CF35" w14:textId="77777777" w:rsidR="00513C70" w:rsidRPr="00513C70" w:rsidRDefault="00513C70" w:rsidP="00513C70">
      <w:pPr>
        <w:autoSpaceDE w:val="0"/>
        <w:autoSpaceDN w:val="0"/>
        <w:adjustRightInd w:val="0"/>
        <w:spacing w:line="360" w:lineRule="auto"/>
        <w:ind w:firstLine="567"/>
        <w:jc w:val="both"/>
        <w:rPr>
          <w:rFonts w:eastAsia="Calibri"/>
          <w:color w:val="000000"/>
          <w:kern w:val="2"/>
          <w:szCs w:val="24"/>
          <w:u w:val="none"/>
          <w14:ligatures w14:val="standardContextual"/>
        </w:rPr>
      </w:pPr>
      <w:r w:rsidRPr="00513C70">
        <w:rPr>
          <w:rFonts w:eastAsia="Calibri"/>
          <w:bCs/>
          <w:color w:val="000000"/>
          <w:szCs w:val="24"/>
          <w:u w:val="none"/>
        </w:rPr>
        <w:t xml:space="preserve">2023.gada 1.septembrī Gulbenes novada pašvaldība (turpmāk – Pašvaldība)  noslēdza ar Aģentūru Sadarbības līgumu (turpmāk – līgums) Nr. 16.1.-3-SL-2023/2 par </w:t>
      </w:r>
      <w:r w:rsidRPr="00513C70">
        <w:rPr>
          <w:rFonts w:eastAsia="Calibri"/>
          <w:color w:val="000000"/>
          <w:kern w:val="2"/>
          <w:szCs w:val="24"/>
          <w:u w:val="none"/>
          <w14:ligatures w14:val="standardContextual"/>
        </w:rPr>
        <w:t>Pārstāvniecības izveidi Gulbenē. Saskaņā ar noslēgto līgumu tiks izveidota Aģentūras teritoriālā struktūrvienība (turpmāk – Pārstāvniecība) pasākuma īstenošanai Gulbenē. Pārstāvniecības mērķis ir nodrošināt finansējuma pieejamību biznesa idejas īstenošanai un uzņēmējdarbības attīstībai Gulbenē, veicinot aktivitātes, kas paaugstina inovatīvo komersantu īpatsvaru ekonomikā un sekmē uzņēmējdarbību, kas vērsta uz augstu pievienoto vērtību radīšanu vidēji augsto un augsto tehnoloģiju un radošo industriju jomā, kā arī veicina eksporta pieaugumu atbalstītajos uzņēmumos, tādējādi sniedzot ieguldījumu Latvijas viedās specializācijas stratēģijas mērķu sasniegšanā. Saskaņā ar noslēgto līgumu Pašvaldība no 2024.gada 1.janvāra līdz 2029.gada 31.decembrim līdzfinansēs telpas Pārstāvniecības darbības nodrošināšanai Gulbenē.</w:t>
      </w:r>
    </w:p>
    <w:p w14:paraId="2336D842" w14:textId="77777777" w:rsidR="00513C70" w:rsidRPr="00513C70" w:rsidRDefault="00513C70" w:rsidP="00513C70">
      <w:pPr>
        <w:spacing w:after="160" w:line="360" w:lineRule="auto"/>
        <w:ind w:firstLine="567"/>
        <w:jc w:val="both"/>
        <w:rPr>
          <w:noProof/>
          <w:szCs w:val="24"/>
          <w:u w:val="none"/>
          <w:lang w:eastAsia="lv-LV"/>
        </w:rPr>
      </w:pPr>
      <w:r w:rsidRPr="00513C70">
        <w:rPr>
          <w:rFonts w:eastAsia="Calibri"/>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Publiskas personas finanšu līdzekļu un mantas izšķērdēšanas novēršanas likuma 6.</w:t>
      </w:r>
      <w:r w:rsidRPr="00513C70">
        <w:rPr>
          <w:rFonts w:eastAsia="Calibri"/>
          <w:szCs w:val="24"/>
          <w:u w:val="none"/>
          <w:vertAlign w:val="superscript"/>
          <w:lang w:eastAsia="lv-LV"/>
        </w:rPr>
        <w:t>3</w:t>
      </w:r>
      <w:r w:rsidRPr="00513C70">
        <w:rPr>
          <w:rFonts w:eastAsia="Calibri"/>
          <w:szCs w:val="24"/>
          <w:u w:val="none"/>
          <w:lang w:eastAsia="lv-LV"/>
        </w:rPr>
        <w:t xml:space="preserve"> panta pirmo daļu, kas nosaka, ka publiska persona nomā no privātpersonas vai kapitālsabiedrības nekustamo īpašumu, kas nepieciešams publiskas personas darbības nodrošināšanai saskaņā ar šā likuma un citu likumu noteikumiem, kā arī nodrošina informācijas publisku pieejamību, ievērojot normatīvajos aktos paredzētos informācijas pieejamības ierobežojumus, Ministru kabineta 2013.gada 29.oktobra noteikumu Nr.1191 “Kārtība, kādā publiska persona nomā nekustamo īpašumu no privātpersonas vai kapitālsabiedrības un publicē informāciju par nomātajiem un nomāt paredzētajiem nekustamajiem īpašumiem” 4.punktu, kas nosaka, ka nomnieks pieņem lēmumu par nomas objekta piedāvājumu atlases organizēšanu un nodrošina lēmuma pieņemšanas procesa caurskatāmību</w:t>
      </w:r>
      <w:r w:rsidRPr="00513C70">
        <w:rPr>
          <w:szCs w:val="24"/>
          <w:u w:val="none"/>
          <w:lang w:eastAsia="lv-LV"/>
        </w:rPr>
        <w:t xml:space="preserve">, un ņemot vērā Gulbenes novada domes Attīstības un tautsaimniecības komitejas ieteikumu, atklāti balsojot: </w:t>
      </w:r>
      <w:r w:rsidRPr="00513C70">
        <w:rPr>
          <w:noProof/>
          <w:szCs w:val="24"/>
          <w:u w:val="none"/>
          <w:lang w:eastAsia="lv-LV"/>
        </w:rPr>
        <w:t xml:space="preserve">“Pret” – nav, “Atturas” – nav, “Nepiedalās” – nav, </w:t>
      </w:r>
      <w:r w:rsidRPr="00513C70">
        <w:rPr>
          <w:szCs w:val="24"/>
          <w:u w:val="none"/>
          <w:lang w:eastAsia="lv-LV"/>
        </w:rPr>
        <w:t>Gulbenes novada dome NOLEMJ:</w:t>
      </w:r>
    </w:p>
    <w:p w14:paraId="0A1311B4" w14:textId="77777777" w:rsidR="00513C70" w:rsidRPr="00513C70" w:rsidRDefault="00513C70" w:rsidP="00513C70">
      <w:pPr>
        <w:spacing w:line="360" w:lineRule="auto"/>
        <w:ind w:firstLine="567"/>
        <w:jc w:val="both"/>
        <w:rPr>
          <w:rFonts w:eastAsia="Calibri"/>
          <w:szCs w:val="24"/>
          <w:u w:val="none"/>
        </w:rPr>
      </w:pPr>
      <w:r w:rsidRPr="00513C70">
        <w:rPr>
          <w:rFonts w:eastAsia="Calibri"/>
          <w:szCs w:val="24"/>
          <w:u w:val="none"/>
        </w:rPr>
        <w:lastRenderedPageBreak/>
        <w:t>1. ORGANIZĒT nomas objekta piedāvājumu atlasi un apstiprināt nomas objekta atlases kritērijus (pielikumā), kas ir šā lēmuma neatņemama sastāvdaļa.</w:t>
      </w:r>
    </w:p>
    <w:p w14:paraId="189AE2EF" w14:textId="77777777" w:rsidR="00513C70" w:rsidRPr="00513C70" w:rsidRDefault="00513C70" w:rsidP="00513C70">
      <w:pPr>
        <w:spacing w:line="360" w:lineRule="auto"/>
        <w:ind w:firstLine="567"/>
        <w:jc w:val="both"/>
        <w:rPr>
          <w:rFonts w:eastAsia="Calibri"/>
          <w:szCs w:val="24"/>
          <w:u w:val="none"/>
        </w:rPr>
      </w:pPr>
      <w:r w:rsidRPr="00513C70">
        <w:rPr>
          <w:rFonts w:eastAsia="Calibri"/>
          <w:szCs w:val="24"/>
          <w:u w:val="none"/>
        </w:rPr>
        <w:t>2. UZDOT veikt nomas objekta piedāvājumu atlases organizēšanu komisijai šādā sastāvā:</w:t>
      </w:r>
    </w:p>
    <w:p w14:paraId="0900BBAD" w14:textId="77777777" w:rsidR="00513C70" w:rsidRPr="00513C70" w:rsidRDefault="00513C70" w:rsidP="00513C70">
      <w:pPr>
        <w:tabs>
          <w:tab w:val="left" w:pos="1080"/>
          <w:tab w:val="left" w:pos="3060"/>
        </w:tabs>
        <w:spacing w:line="360" w:lineRule="auto"/>
        <w:ind w:firstLine="567"/>
        <w:jc w:val="both"/>
        <w:rPr>
          <w:rFonts w:eastAsia="Calibri"/>
          <w:szCs w:val="24"/>
          <w:u w:val="none"/>
        </w:rPr>
      </w:pPr>
      <w:r w:rsidRPr="00513C70">
        <w:rPr>
          <w:rFonts w:eastAsia="Calibri"/>
          <w:szCs w:val="24"/>
          <w:u w:val="none"/>
        </w:rPr>
        <w:t>Komisijas priekšsēdētājs:</w:t>
      </w:r>
    </w:p>
    <w:p w14:paraId="7C2C8EF2" w14:textId="77777777" w:rsidR="00513C70" w:rsidRPr="00513C70" w:rsidRDefault="00513C70" w:rsidP="00513C70">
      <w:pPr>
        <w:tabs>
          <w:tab w:val="left" w:pos="1080"/>
          <w:tab w:val="left" w:pos="1560"/>
        </w:tabs>
        <w:spacing w:line="360" w:lineRule="auto"/>
        <w:ind w:firstLine="567"/>
        <w:jc w:val="both"/>
        <w:rPr>
          <w:rFonts w:eastAsia="Calibri"/>
          <w:szCs w:val="24"/>
          <w:u w:val="none"/>
        </w:rPr>
      </w:pPr>
      <w:r w:rsidRPr="00513C70">
        <w:rPr>
          <w:rFonts w:eastAsia="Calibri"/>
          <w:szCs w:val="24"/>
          <w:u w:val="none"/>
        </w:rPr>
        <w:t xml:space="preserve">Inese </w:t>
      </w:r>
      <w:proofErr w:type="spellStart"/>
      <w:r w:rsidRPr="00513C70">
        <w:rPr>
          <w:rFonts w:eastAsia="Calibri"/>
          <w:szCs w:val="24"/>
          <w:u w:val="none"/>
        </w:rPr>
        <w:t>Sedleniece</w:t>
      </w:r>
      <w:proofErr w:type="spellEnd"/>
      <w:r w:rsidRPr="00513C70">
        <w:rPr>
          <w:rFonts w:eastAsia="Calibri"/>
          <w:szCs w:val="24"/>
          <w:u w:val="none"/>
        </w:rPr>
        <w:t xml:space="preserve">  – Gulbenes novada pašvaldības Attīstības un iepirkumu nodaļas projektu vadītāja (uzņēmējdarbības jautājumos);</w:t>
      </w:r>
    </w:p>
    <w:p w14:paraId="5474D578" w14:textId="77777777" w:rsidR="00513C70" w:rsidRPr="00513C70" w:rsidRDefault="00513C70" w:rsidP="00513C70">
      <w:pPr>
        <w:tabs>
          <w:tab w:val="left" w:pos="1080"/>
          <w:tab w:val="left" w:pos="3060"/>
        </w:tabs>
        <w:spacing w:line="360" w:lineRule="auto"/>
        <w:ind w:firstLine="567"/>
        <w:jc w:val="both"/>
        <w:rPr>
          <w:rFonts w:eastAsia="Calibri"/>
          <w:szCs w:val="24"/>
          <w:u w:val="none"/>
        </w:rPr>
      </w:pPr>
      <w:r w:rsidRPr="00513C70">
        <w:rPr>
          <w:rFonts w:eastAsia="Calibri"/>
          <w:szCs w:val="24"/>
          <w:u w:val="none"/>
        </w:rPr>
        <w:t>Komisijas locekļi:</w:t>
      </w:r>
    </w:p>
    <w:p w14:paraId="212E4AAA" w14:textId="77777777" w:rsidR="00513C70" w:rsidRPr="00513C70" w:rsidRDefault="00513C70" w:rsidP="00513C70">
      <w:pPr>
        <w:tabs>
          <w:tab w:val="left" w:pos="1080"/>
          <w:tab w:val="left" w:pos="3060"/>
        </w:tabs>
        <w:spacing w:line="360" w:lineRule="auto"/>
        <w:ind w:firstLine="567"/>
        <w:jc w:val="both"/>
        <w:rPr>
          <w:rFonts w:eastAsia="Calibri"/>
          <w:szCs w:val="24"/>
          <w:u w:val="none"/>
        </w:rPr>
      </w:pPr>
      <w:r w:rsidRPr="00513C70">
        <w:rPr>
          <w:rFonts w:eastAsia="Calibri"/>
          <w:szCs w:val="24"/>
          <w:u w:val="none"/>
        </w:rPr>
        <w:t xml:space="preserve">Ligita </w:t>
      </w:r>
      <w:proofErr w:type="spellStart"/>
      <w:r w:rsidRPr="00513C70">
        <w:rPr>
          <w:rFonts w:eastAsia="Calibri"/>
          <w:szCs w:val="24"/>
          <w:u w:val="none"/>
        </w:rPr>
        <w:t>Gāgane</w:t>
      </w:r>
      <w:proofErr w:type="spellEnd"/>
      <w:r w:rsidRPr="00513C70">
        <w:rPr>
          <w:rFonts w:eastAsia="Calibri"/>
          <w:szCs w:val="24"/>
          <w:u w:val="none"/>
        </w:rPr>
        <w:t xml:space="preserve"> –</w:t>
      </w:r>
      <w:r w:rsidRPr="00513C70">
        <w:rPr>
          <w:rFonts w:eastAsia="Calibri"/>
          <w:color w:val="FF0000"/>
          <w:szCs w:val="24"/>
          <w:u w:val="none"/>
        </w:rPr>
        <w:t xml:space="preserve"> </w:t>
      </w:r>
      <w:r w:rsidRPr="00513C70">
        <w:rPr>
          <w:rFonts w:eastAsia="Calibri"/>
          <w:szCs w:val="24"/>
          <w:u w:val="none"/>
        </w:rPr>
        <w:t>Gulbenes novada pašvaldības Attīstības un iepirkumu nodaļas vadītāja;</w:t>
      </w:r>
    </w:p>
    <w:p w14:paraId="07F32F15" w14:textId="77777777" w:rsidR="00513C70" w:rsidRPr="00513C70" w:rsidRDefault="00513C70" w:rsidP="00513C70">
      <w:pPr>
        <w:tabs>
          <w:tab w:val="left" w:pos="1080"/>
          <w:tab w:val="left" w:pos="3060"/>
        </w:tabs>
        <w:spacing w:line="360" w:lineRule="auto"/>
        <w:ind w:firstLine="567"/>
        <w:jc w:val="both"/>
        <w:rPr>
          <w:rFonts w:eastAsia="Calibri"/>
          <w:szCs w:val="24"/>
          <w:u w:val="none"/>
        </w:rPr>
      </w:pPr>
      <w:r w:rsidRPr="00513C70">
        <w:rPr>
          <w:rFonts w:eastAsia="Calibri"/>
          <w:szCs w:val="24"/>
          <w:u w:val="none"/>
        </w:rPr>
        <w:t xml:space="preserve">Antra </w:t>
      </w:r>
      <w:proofErr w:type="spellStart"/>
      <w:r w:rsidRPr="00513C70">
        <w:rPr>
          <w:rFonts w:eastAsia="Calibri"/>
          <w:szCs w:val="24"/>
          <w:u w:val="none"/>
        </w:rPr>
        <w:t>Sprudzāne</w:t>
      </w:r>
      <w:proofErr w:type="spellEnd"/>
      <w:r w:rsidRPr="00513C70">
        <w:rPr>
          <w:rFonts w:eastAsia="Calibri"/>
          <w:szCs w:val="24"/>
          <w:u w:val="none"/>
        </w:rPr>
        <w:t xml:space="preserve"> – Gulbenes novada pašvaldības izpilddirektore;</w:t>
      </w:r>
    </w:p>
    <w:p w14:paraId="1761EB82" w14:textId="77777777" w:rsidR="00513C70" w:rsidRPr="00513C70" w:rsidRDefault="00513C70" w:rsidP="00513C70">
      <w:pPr>
        <w:tabs>
          <w:tab w:val="left" w:pos="1080"/>
          <w:tab w:val="left" w:pos="1560"/>
        </w:tabs>
        <w:spacing w:line="360" w:lineRule="auto"/>
        <w:ind w:firstLine="567"/>
        <w:jc w:val="both"/>
        <w:rPr>
          <w:rFonts w:eastAsia="Calibri"/>
          <w:szCs w:val="24"/>
          <w:u w:val="none"/>
        </w:rPr>
      </w:pPr>
      <w:r w:rsidRPr="00513C70">
        <w:rPr>
          <w:rFonts w:eastAsia="Calibri"/>
          <w:szCs w:val="24"/>
          <w:u w:val="none"/>
        </w:rPr>
        <w:t>Aija Kļaviņa – Gulbenes novada pašvaldības administrācijas Finanšu nodaļas vadītāja;</w:t>
      </w:r>
    </w:p>
    <w:p w14:paraId="22949A84" w14:textId="77777777" w:rsidR="00513C70" w:rsidRPr="00513C70" w:rsidRDefault="00513C70" w:rsidP="00513C70">
      <w:pPr>
        <w:tabs>
          <w:tab w:val="left" w:pos="1080"/>
          <w:tab w:val="left" w:pos="1560"/>
        </w:tabs>
        <w:spacing w:line="360" w:lineRule="auto"/>
        <w:ind w:firstLine="567"/>
        <w:jc w:val="both"/>
        <w:rPr>
          <w:rFonts w:eastAsia="Calibri"/>
          <w:szCs w:val="24"/>
          <w:u w:val="none"/>
        </w:rPr>
      </w:pPr>
      <w:r w:rsidRPr="00513C70">
        <w:rPr>
          <w:rFonts w:eastAsia="Calibri"/>
          <w:szCs w:val="24"/>
          <w:u w:val="none"/>
        </w:rPr>
        <w:t xml:space="preserve">Laima </w:t>
      </w:r>
      <w:proofErr w:type="spellStart"/>
      <w:r w:rsidRPr="00513C70">
        <w:rPr>
          <w:rFonts w:eastAsia="Calibri"/>
          <w:szCs w:val="24"/>
          <w:u w:val="none"/>
        </w:rPr>
        <w:t>Priedeslaipa</w:t>
      </w:r>
      <w:proofErr w:type="spellEnd"/>
      <w:r w:rsidRPr="00513C70">
        <w:rPr>
          <w:rFonts w:eastAsia="Calibri"/>
          <w:szCs w:val="24"/>
          <w:u w:val="none"/>
        </w:rPr>
        <w:t xml:space="preserve"> – Gulbenes novada pašvaldības administrācijas Juridiskās un </w:t>
      </w:r>
      <w:proofErr w:type="spellStart"/>
      <w:r w:rsidRPr="00513C70">
        <w:rPr>
          <w:rFonts w:eastAsia="Calibri"/>
          <w:szCs w:val="24"/>
          <w:u w:val="none"/>
        </w:rPr>
        <w:t>personālvadības</w:t>
      </w:r>
      <w:proofErr w:type="spellEnd"/>
      <w:r w:rsidRPr="00513C70">
        <w:rPr>
          <w:rFonts w:eastAsia="Calibri"/>
          <w:szCs w:val="24"/>
          <w:u w:val="none"/>
        </w:rPr>
        <w:t xml:space="preserve"> nodaļas vecākā juriste.</w:t>
      </w:r>
    </w:p>
    <w:p w14:paraId="39F88DF3" w14:textId="77777777" w:rsidR="00513C70" w:rsidRPr="00513C70" w:rsidRDefault="00513C70" w:rsidP="00513C70">
      <w:pPr>
        <w:spacing w:line="360" w:lineRule="auto"/>
        <w:ind w:firstLine="567"/>
        <w:jc w:val="both"/>
        <w:rPr>
          <w:rFonts w:eastAsia="Calibri"/>
          <w:szCs w:val="24"/>
          <w:u w:val="none"/>
        </w:rPr>
      </w:pPr>
      <w:r w:rsidRPr="00513C70">
        <w:rPr>
          <w:rFonts w:eastAsia="Calibri"/>
          <w:szCs w:val="24"/>
          <w:u w:val="none"/>
        </w:rPr>
        <w:t xml:space="preserve">3. UZDOT Gulbenes novada pašvaldības administrācijas Juridiskās un </w:t>
      </w:r>
      <w:proofErr w:type="spellStart"/>
      <w:r w:rsidRPr="00513C70">
        <w:rPr>
          <w:rFonts w:eastAsia="Calibri"/>
          <w:szCs w:val="24"/>
          <w:u w:val="none"/>
        </w:rPr>
        <w:t>personālvadības</w:t>
      </w:r>
      <w:proofErr w:type="spellEnd"/>
      <w:r w:rsidRPr="00513C70">
        <w:rPr>
          <w:rFonts w:eastAsia="Calibri"/>
          <w:szCs w:val="24"/>
          <w:u w:val="none"/>
        </w:rPr>
        <w:t xml:space="preserve"> nodaļai sagatavot nomas līgumu.</w:t>
      </w:r>
    </w:p>
    <w:p w14:paraId="0F6A6E82" w14:textId="77777777" w:rsidR="00513C70" w:rsidRPr="00513C70" w:rsidRDefault="00513C70" w:rsidP="00513C70">
      <w:pPr>
        <w:widowControl w:val="0"/>
        <w:spacing w:line="360" w:lineRule="auto"/>
        <w:ind w:firstLine="567"/>
        <w:jc w:val="both"/>
        <w:rPr>
          <w:rFonts w:eastAsia="Calibri"/>
          <w:szCs w:val="24"/>
          <w:u w:val="none"/>
          <w:lang w:eastAsia="lv-LV"/>
        </w:rPr>
      </w:pPr>
      <w:r w:rsidRPr="00513C70">
        <w:rPr>
          <w:rFonts w:eastAsia="Calibri"/>
          <w:szCs w:val="24"/>
          <w:u w:val="none"/>
        </w:rPr>
        <w:t xml:space="preserve">4. </w:t>
      </w:r>
      <w:r w:rsidRPr="00513C70">
        <w:rPr>
          <w:rFonts w:eastAsia="Calibri"/>
          <w:szCs w:val="24"/>
          <w:u w:val="none"/>
          <w:lang w:eastAsia="lv-LV"/>
        </w:rPr>
        <w:t xml:space="preserve">PUBLICĒT informāciju par noslēgto nomas līgumu Gulbenes novada pašvaldības tīmekļvietnē </w:t>
      </w:r>
      <w:hyperlink r:id="rId45" w:history="1">
        <w:r w:rsidRPr="00513C70">
          <w:rPr>
            <w:rFonts w:eastAsia="Calibri"/>
            <w:szCs w:val="24"/>
            <w:u w:val="none"/>
            <w:lang w:eastAsia="lv-LV"/>
          </w:rPr>
          <w:t>www.gulbene.lv</w:t>
        </w:r>
      </w:hyperlink>
      <w:r w:rsidRPr="00513C70">
        <w:rPr>
          <w:rFonts w:eastAsia="Calibri"/>
          <w:szCs w:val="24"/>
          <w:u w:val="none"/>
          <w:lang w:eastAsia="lv-LV"/>
        </w:rPr>
        <w:t xml:space="preserve"> atbilstoši Ministru kabineta 2013.gada 29.oktobra noteikumu Nr.1191 “Kārtība, kādā publiska persona nomā nekustamo īpašumu no privātpersonas vai kapitālsabiedrības un publicē informāciju par nomātajiem un nomāt paredzētajiem nekustamajiem īpašumiem” 17. un 18.punktam.</w:t>
      </w:r>
    </w:p>
    <w:p w14:paraId="011E32CB" w14:textId="77777777" w:rsidR="00513C70" w:rsidRPr="00513C70" w:rsidRDefault="00513C70" w:rsidP="00513C70">
      <w:pPr>
        <w:spacing w:line="360" w:lineRule="auto"/>
        <w:ind w:left="567"/>
        <w:contextualSpacing/>
        <w:jc w:val="both"/>
        <w:rPr>
          <w:szCs w:val="24"/>
          <w:u w:val="none"/>
          <w:lang w:eastAsia="lv-LV"/>
        </w:rPr>
      </w:pPr>
    </w:p>
    <w:p w14:paraId="5B1066FA" w14:textId="77777777" w:rsidR="00513C70" w:rsidRPr="00513C70" w:rsidRDefault="00513C70" w:rsidP="00513C70">
      <w:pPr>
        <w:jc w:val="right"/>
        <w:rPr>
          <w:rFonts w:eastAsia="Calibri"/>
          <w:color w:val="FF0000"/>
          <w:szCs w:val="24"/>
          <w:u w:val="none"/>
          <w:lang w:eastAsia="lv-LV"/>
        </w:rPr>
      </w:pPr>
      <w:r w:rsidRPr="00513C70">
        <w:rPr>
          <w:rFonts w:eastAsia="Calibri"/>
          <w:szCs w:val="24"/>
          <w:u w:val="none"/>
          <w:lang w:eastAsia="lv-LV"/>
        </w:rPr>
        <w:t>Pielikums Gulbenes novada domes 2023.gada 26.oktobra lēmumam Nr. GND/2023/</w:t>
      </w:r>
    </w:p>
    <w:p w14:paraId="1F4B5F1C" w14:textId="77777777" w:rsidR="00513C70" w:rsidRPr="00513C70" w:rsidRDefault="00513C70" w:rsidP="00513C70">
      <w:pPr>
        <w:ind w:left="2738" w:hanging="44"/>
        <w:jc w:val="both"/>
        <w:rPr>
          <w:rFonts w:eastAsia="Calibri"/>
          <w:szCs w:val="24"/>
          <w:u w:val="none"/>
          <w:lang w:eastAsia="lv-LV"/>
        </w:rPr>
      </w:pPr>
    </w:p>
    <w:p w14:paraId="298C8A4B" w14:textId="77777777" w:rsidR="00513C70" w:rsidRPr="00513C70" w:rsidRDefault="00513C70" w:rsidP="00513C70">
      <w:pPr>
        <w:ind w:right="-99"/>
        <w:jc w:val="center"/>
        <w:rPr>
          <w:b/>
          <w:szCs w:val="24"/>
          <w:u w:val="none"/>
          <w:lang w:eastAsia="lv-LV"/>
        </w:rPr>
      </w:pPr>
      <w:r w:rsidRPr="00513C70">
        <w:rPr>
          <w:b/>
          <w:szCs w:val="24"/>
          <w:u w:val="none"/>
          <w:lang w:eastAsia="lv-LV"/>
        </w:rPr>
        <w:t>Publicējamā informācija par nomas objektu</w:t>
      </w:r>
    </w:p>
    <w:p w14:paraId="0FA21FEA" w14:textId="77777777" w:rsidR="00513C70" w:rsidRPr="00513C70" w:rsidRDefault="00513C70" w:rsidP="00513C70">
      <w:pPr>
        <w:ind w:right="-99"/>
        <w:jc w:val="center"/>
        <w:rPr>
          <w:b/>
          <w:szCs w:val="24"/>
          <w:u w:val="none"/>
          <w:lang w:eastAsia="lv-LV"/>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6781"/>
      </w:tblGrid>
      <w:tr w:rsidR="00513C70" w:rsidRPr="00513C70" w14:paraId="3E49B00C" w14:textId="77777777" w:rsidTr="00326A01">
        <w:trPr>
          <w:trHeight w:val="1723"/>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59AEFE1E" w14:textId="77777777" w:rsidR="00513C70" w:rsidRPr="00513C70" w:rsidRDefault="00513C70" w:rsidP="00513C70">
            <w:pPr>
              <w:spacing w:line="360" w:lineRule="auto"/>
              <w:rPr>
                <w:b/>
                <w:szCs w:val="24"/>
                <w:u w:val="none"/>
                <w:lang w:eastAsia="lv-LV"/>
              </w:rPr>
            </w:pPr>
            <w:r w:rsidRPr="00513C70">
              <w:rPr>
                <w:b/>
                <w:szCs w:val="24"/>
                <w:u w:val="none"/>
                <w:lang w:eastAsia="lv-LV"/>
              </w:rPr>
              <w:t>Nomnieks</w:t>
            </w:r>
          </w:p>
        </w:tc>
        <w:tc>
          <w:tcPr>
            <w:tcW w:w="6781" w:type="dxa"/>
            <w:tcBorders>
              <w:top w:val="single" w:sz="4" w:space="0" w:color="auto"/>
              <w:left w:val="single" w:sz="4" w:space="0" w:color="auto"/>
              <w:bottom w:val="single" w:sz="4" w:space="0" w:color="auto"/>
              <w:right w:val="single" w:sz="4" w:space="0" w:color="auto"/>
            </w:tcBorders>
            <w:vAlign w:val="center"/>
            <w:hideMark/>
          </w:tcPr>
          <w:p w14:paraId="2957A1E3" w14:textId="77777777" w:rsidR="00513C70" w:rsidRPr="00513C70" w:rsidRDefault="00513C70" w:rsidP="00513C70">
            <w:pPr>
              <w:spacing w:line="360" w:lineRule="auto"/>
              <w:jc w:val="both"/>
              <w:rPr>
                <w:b/>
                <w:bCs/>
                <w:szCs w:val="24"/>
                <w:u w:val="none"/>
                <w:lang w:eastAsia="lv-LV"/>
              </w:rPr>
            </w:pPr>
            <w:r w:rsidRPr="00513C70">
              <w:rPr>
                <w:b/>
                <w:bCs/>
                <w:szCs w:val="24"/>
                <w:u w:val="none"/>
                <w:lang w:eastAsia="lv-LV"/>
              </w:rPr>
              <w:t xml:space="preserve">Gulbenes novada pašvaldība, </w:t>
            </w:r>
            <w:r w:rsidRPr="00513C70">
              <w:rPr>
                <w:szCs w:val="24"/>
                <w:u w:val="none"/>
                <w:lang w:eastAsia="lv-LV"/>
              </w:rPr>
              <w:t xml:space="preserve">reģistrācijas Nr. 90009116327, </w:t>
            </w:r>
          </w:p>
          <w:p w14:paraId="21EA44E7" w14:textId="77777777" w:rsidR="00513C70" w:rsidRPr="00513C70" w:rsidRDefault="00513C70" w:rsidP="00513C70">
            <w:pPr>
              <w:spacing w:after="120" w:line="360" w:lineRule="auto"/>
              <w:jc w:val="both"/>
              <w:rPr>
                <w:szCs w:val="24"/>
                <w:u w:val="none"/>
                <w:lang w:eastAsia="lv-LV"/>
              </w:rPr>
            </w:pPr>
            <w:r w:rsidRPr="00513C70">
              <w:rPr>
                <w:szCs w:val="24"/>
                <w:u w:val="none"/>
                <w:lang w:eastAsia="lv-LV"/>
              </w:rPr>
              <w:t xml:space="preserve">juridiskā adrese: Ābeļu iela 2, Gulbene, Gulbenes novads, LV-4401, e-adrese: _DEFAULT@90009116327, e-pasts: </w:t>
            </w:r>
            <w:hyperlink r:id="rId46" w:history="1">
              <w:r w:rsidRPr="00513C70">
                <w:rPr>
                  <w:szCs w:val="24"/>
                  <w:lang w:eastAsia="lv-LV"/>
                </w:rPr>
                <w:t>dome@gulbene.lv</w:t>
              </w:r>
            </w:hyperlink>
            <w:r w:rsidRPr="00513C70">
              <w:rPr>
                <w:szCs w:val="24"/>
                <w:u w:val="none"/>
                <w:lang w:eastAsia="lv-LV"/>
              </w:rPr>
              <w:t xml:space="preserve"> </w:t>
            </w:r>
          </w:p>
          <w:p w14:paraId="336217AD" w14:textId="77777777" w:rsidR="00513C70" w:rsidRPr="00513C70" w:rsidRDefault="00513C70" w:rsidP="00513C70">
            <w:pPr>
              <w:spacing w:line="360" w:lineRule="auto"/>
              <w:jc w:val="both"/>
              <w:rPr>
                <w:szCs w:val="24"/>
                <w:u w:val="none"/>
                <w:lang w:eastAsia="lv-LV"/>
              </w:rPr>
            </w:pPr>
            <w:r w:rsidRPr="00513C70">
              <w:rPr>
                <w:szCs w:val="24"/>
                <w:u w:val="none"/>
                <w:lang w:eastAsia="lv-LV"/>
              </w:rPr>
              <w:t xml:space="preserve">Kontaktpersona: Gulbenes novada Attīstības un iepirkumu nodaļas  projektu vadītāja (uzņēmējdarbības jautājumos) Inese </w:t>
            </w:r>
            <w:proofErr w:type="spellStart"/>
            <w:r w:rsidRPr="00513C70">
              <w:rPr>
                <w:szCs w:val="24"/>
                <w:u w:val="none"/>
                <w:lang w:eastAsia="lv-LV"/>
              </w:rPr>
              <w:t>Sedleniece</w:t>
            </w:r>
            <w:proofErr w:type="spellEnd"/>
          </w:p>
          <w:p w14:paraId="553325CF" w14:textId="77777777" w:rsidR="00513C70" w:rsidRPr="00513C70" w:rsidRDefault="00513C70" w:rsidP="00513C70">
            <w:pPr>
              <w:spacing w:after="120" w:line="360" w:lineRule="auto"/>
              <w:jc w:val="both"/>
              <w:rPr>
                <w:szCs w:val="24"/>
                <w:u w:val="none"/>
                <w:lang w:eastAsia="lv-LV"/>
              </w:rPr>
            </w:pPr>
            <w:r w:rsidRPr="00513C70">
              <w:rPr>
                <w:szCs w:val="24"/>
                <w:u w:val="none"/>
                <w:lang w:eastAsia="lv-LV"/>
              </w:rPr>
              <w:t>e-pasts: inese.sedleniece@gulbene.lv, tālr. 64473230</w:t>
            </w:r>
          </w:p>
          <w:p w14:paraId="263E4780" w14:textId="77777777" w:rsidR="00513C70" w:rsidRPr="00513C70" w:rsidRDefault="00513C70" w:rsidP="00513C70">
            <w:pPr>
              <w:spacing w:line="360" w:lineRule="auto"/>
              <w:jc w:val="both"/>
              <w:rPr>
                <w:szCs w:val="24"/>
                <w:u w:val="none"/>
                <w:lang w:eastAsia="lv-LV"/>
              </w:rPr>
            </w:pPr>
            <w:r w:rsidRPr="00513C70">
              <w:rPr>
                <w:rFonts w:eastAsia="Calibri"/>
                <w:szCs w:val="24"/>
                <w:u w:val="none"/>
              </w:rPr>
              <w:t>Nomas objekta piedāvājuma atlases organizēšana tiek veikta saskaņā ar Ministru kabineta 2013.gada 29.oktobra noteikumiem Nr.1191 “</w:t>
            </w:r>
            <w:r w:rsidRPr="00513C70">
              <w:rPr>
                <w:szCs w:val="24"/>
                <w:u w:val="none"/>
                <w:lang w:eastAsia="lv-LV"/>
              </w:rPr>
              <w:t>Kārtība, kādā publiska persona nomā nekustamo īpašumu no privātpersonas vai kapitālsabiedrības un publicē informāciju par nomātajiem un nomāt paredzētajiem nekustamajiem īpašumiem</w:t>
            </w:r>
            <w:r w:rsidRPr="00513C70">
              <w:rPr>
                <w:rFonts w:eastAsia="Calibri"/>
                <w:szCs w:val="24"/>
                <w:u w:val="none"/>
              </w:rPr>
              <w:t>”</w:t>
            </w:r>
          </w:p>
        </w:tc>
      </w:tr>
      <w:tr w:rsidR="00513C70" w:rsidRPr="00513C70" w14:paraId="6E07C4CB" w14:textId="77777777" w:rsidTr="00326A01">
        <w:trPr>
          <w:trHeight w:val="42"/>
          <w:jc w:val="center"/>
        </w:trPr>
        <w:tc>
          <w:tcPr>
            <w:tcW w:w="2712" w:type="dxa"/>
            <w:tcBorders>
              <w:top w:val="single" w:sz="4" w:space="0" w:color="auto"/>
              <w:left w:val="single" w:sz="4" w:space="0" w:color="auto"/>
              <w:bottom w:val="single" w:sz="4" w:space="0" w:color="auto"/>
              <w:right w:val="single" w:sz="4" w:space="0" w:color="auto"/>
            </w:tcBorders>
            <w:vAlign w:val="center"/>
          </w:tcPr>
          <w:p w14:paraId="2BF39F31" w14:textId="77777777" w:rsidR="00513C70" w:rsidRPr="00513C70" w:rsidRDefault="00513C70" w:rsidP="00513C70">
            <w:pPr>
              <w:spacing w:line="360" w:lineRule="auto"/>
              <w:rPr>
                <w:b/>
                <w:szCs w:val="24"/>
                <w:u w:val="none"/>
                <w:lang w:eastAsia="lv-LV"/>
              </w:rPr>
            </w:pPr>
            <w:r w:rsidRPr="00513C70">
              <w:rPr>
                <w:b/>
                <w:szCs w:val="24"/>
                <w:u w:val="none"/>
                <w:lang w:eastAsia="lv-LV"/>
              </w:rPr>
              <w:t>Nomas objekta vēlamā atrašanās vieta</w:t>
            </w:r>
          </w:p>
        </w:tc>
        <w:tc>
          <w:tcPr>
            <w:tcW w:w="6781" w:type="dxa"/>
            <w:tcBorders>
              <w:top w:val="single" w:sz="4" w:space="0" w:color="auto"/>
              <w:left w:val="single" w:sz="4" w:space="0" w:color="auto"/>
              <w:bottom w:val="single" w:sz="4" w:space="0" w:color="auto"/>
              <w:right w:val="single" w:sz="4" w:space="0" w:color="auto"/>
            </w:tcBorders>
            <w:vAlign w:val="center"/>
          </w:tcPr>
          <w:p w14:paraId="3C2EE4AE" w14:textId="77777777" w:rsidR="00513C70" w:rsidRPr="00513C70" w:rsidRDefault="00513C70" w:rsidP="00513C70">
            <w:pPr>
              <w:spacing w:line="360" w:lineRule="auto"/>
              <w:jc w:val="both"/>
              <w:rPr>
                <w:szCs w:val="24"/>
                <w:u w:val="none"/>
                <w:lang w:eastAsia="lv-LV"/>
              </w:rPr>
            </w:pPr>
            <w:r w:rsidRPr="00513C70">
              <w:rPr>
                <w:szCs w:val="24"/>
                <w:u w:val="none"/>
                <w:lang w:eastAsia="lv-LV"/>
              </w:rPr>
              <w:t>Gulbenē (pilsētas centrā)</w:t>
            </w:r>
          </w:p>
        </w:tc>
      </w:tr>
      <w:tr w:rsidR="00513C70" w:rsidRPr="00513C70" w14:paraId="69C4D2FD" w14:textId="77777777" w:rsidTr="009838AF">
        <w:trPr>
          <w:trHeight w:val="841"/>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B159AEE" w14:textId="77777777" w:rsidR="00513C70" w:rsidRPr="00513C70" w:rsidRDefault="00513C70" w:rsidP="00513C70">
            <w:pPr>
              <w:spacing w:line="360" w:lineRule="auto"/>
              <w:rPr>
                <w:b/>
                <w:szCs w:val="24"/>
                <w:u w:val="none"/>
                <w:lang w:eastAsia="lv-LV"/>
              </w:rPr>
            </w:pPr>
            <w:r w:rsidRPr="00513C70">
              <w:rPr>
                <w:b/>
                <w:szCs w:val="24"/>
                <w:u w:val="none"/>
                <w:lang w:eastAsia="lv-LV"/>
              </w:rPr>
              <w:lastRenderedPageBreak/>
              <w:t>Nomas objekta lietošanas mērķis</w:t>
            </w:r>
          </w:p>
        </w:tc>
        <w:tc>
          <w:tcPr>
            <w:tcW w:w="6781" w:type="dxa"/>
            <w:tcBorders>
              <w:top w:val="single" w:sz="4" w:space="0" w:color="auto"/>
              <w:left w:val="single" w:sz="4" w:space="0" w:color="auto"/>
              <w:bottom w:val="single" w:sz="4" w:space="0" w:color="auto"/>
              <w:right w:val="single" w:sz="4" w:space="0" w:color="auto"/>
            </w:tcBorders>
            <w:vAlign w:val="center"/>
          </w:tcPr>
          <w:p w14:paraId="46E5679D" w14:textId="77777777" w:rsidR="00513C70" w:rsidRPr="00513C70" w:rsidRDefault="00513C70" w:rsidP="00513C70">
            <w:pPr>
              <w:spacing w:line="360" w:lineRule="auto"/>
              <w:jc w:val="both"/>
              <w:rPr>
                <w:szCs w:val="24"/>
                <w:u w:val="none"/>
                <w:lang w:eastAsia="lv-LV"/>
              </w:rPr>
            </w:pPr>
            <w:r w:rsidRPr="00513C70">
              <w:rPr>
                <w:rFonts w:eastAsia="Calibri"/>
                <w:bCs/>
                <w:szCs w:val="24"/>
                <w:u w:val="none"/>
              </w:rPr>
              <w:t xml:space="preserve">Eiropas Savienības kohēzijas politikas programmas 2021.–2027. gadam 1.2.3. specifiskā atbalsta mērķa “Veicināt ilgtspējīgu izaugsmi, konkurētspēju un darba vietu radīšanu MVU, tostarp ar produktīvām investīcijām” 1.2.3.1. pasākumu “Atbalsts MVU inovatīvas uzņēmējdarbības attīstībai” īstenošanai, atbilstoši 2023.gada 1.septembrī starp Gulbenes novada pašvaldību un </w:t>
            </w:r>
            <w:r w:rsidRPr="00513C70">
              <w:rPr>
                <w:rFonts w:eastAsia="Calibri"/>
                <w:bCs/>
                <w:szCs w:val="24"/>
                <w:u w:val="none"/>
                <w:lang w:eastAsia="lv-LV"/>
              </w:rPr>
              <w:t>Latvijas Investīciju un attīstības aģentūru (turpmāk – Aģentūra) noslēgtajam s</w:t>
            </w:r>
            <w:r w:rsidRPr="00513C70">
              <w:rPr>
                <w:rFonts w:eastAsia="Calibri"/>
                <w:bCs/>
                <w:szCs w:val="24"/>
                <w:u w:val="none"/>
              </w:rPr>
              <w:t xml:space="preserve">adarbības līgumam Nr.16.1.-3-SL-2023/2, izveidotās </w:t>
            </w:r>
            <w:r w:rsidRPr="00513C70">
              <w:rPr>
                <w:szCs w:val="24"/>
                <w:u w:val="none"/>
                <w:lang w:eastAsia="lv-LV"/>
              </w:rPr>
              <w:t>Aģentūras teritoriālās struktūrvienības (pā</w:t>
            </w:r>
            <w:r w:rsidRPr="00513C70">
              <w:rPr>
                <w:rFonts w:eastAsia="Calibri"/>
                <w:szCs w:val="24"/>
                <w:u w:val="none"/>
              </w:rPr>
              <w:t>rstāvniecības) Gulbenē darbības nodrošināšanai.</w:t>
            </w:r>
          </w:p>
        </w:tc>
      </w:tr>
      <w:tr w:rsidR="00513C70" w:rsidRPr="00513C70" w14:paraId="09B5CCA2" w14:textId="77777777" w:rsidTr="00326A01">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3EDF35C3" w14:textId="77777777" w:rsidR="00513C70" w:rsidRPr="00513C70" w:rsidRDefault="00513C70" w:rsidP="00513C70">
            <w:pPr>
              <w:spacing w:line="360" w:lineRule="auto"/>
              <w:rPr>
                <w:b/>
                <w:szCs w:val="24"/>
                <w:u w:val="none"/>
                <w:lang w:eastAsia="lv-LV"/>
              </w:rPr>
            </w:pPr>
            <w:r w:rsidRPr="00513C70">
              <w:rPr>
                <w:b/>
                <w:szCs w:val="24"/>
                <w:u w:val="none"/>
                <w:lang w:eastAsia="lv-LV"/>
              </w:rPr>
              <w:t>Paredzamais nomas līguma termiņš</w:t>
            </w:r>
          </w:p>
        </w:tc>
        <w:tc>
          <w:tcPr>
            <w:tcW w:w="6781" w:type="dxa"/>
            <w:tcBorders>
              <w:top w:val="single" w:sz="4" w:space="0" w:color="auto"/>
              <w:left w:val="single" w:sz="4" w:space="0" w:color="auto"/>
              <w:bottom w:val="single" w:sz="4" w:space="0" w:color="auto"/>
              <w:right w:val="single" w:sz="4" w:space="0" w:color="auto"/>
            </w:tcBorders>
            <w:vAlign w:val="center"/>
          </w:tcPr>
          <w:p w14:paraId="141E4B5D" w14:textId="77777777" w:rsidR="00513C70" w:rsidRPr="00513C70" w:rsidRDefault="00513C70" w:rsidP="00513C70">
            <w:pPr>
              <w:spacing w:line="360" w:lineRule="auto"/>
              <w:rPr>
                <w:szCs w:val="20"/>
                <w:u w:val="none"/>
                <w:lang w:eastAsia="lv-LV"/>
              </w:rPr>
            </w:pPr>
            <w:r w:rsidRPr="00513C70">
              <w:rPr>
                <w:szCs w:val="20"/>
                <w:u w:val="none"/>
                <w:lang w:eastAsia="lv-LV"/>
              </w:rPr>
              <w:t>Līdz 2029.gada 31.decembrim.</w:t>
            </w:r>
          </w:p>
          <w:p w14:paraId="693DFA3C" w14:textId="77777777" w:rsidR="00513C70" w:rsidRPr="00513C70" w:rsidRDefault="00513C70" w:rsidP="00513C70">
            <w:pPr>
              <w:spacing w:line="360" w:lineRule="auto"/>
              <w:rPr>
                <w:szCs w:val="24"/>
                <w:u w:val="none"/>
                <w:lang w:eastAsia="lv-LV"/>
              </w:rPr>
            </w:pPr>
          </w:p>
        </w:tc>
      </w:tr>
      <w:tr w:rsidR="00513C70" w:rsidRPr="00513C70" w14:paraId="6CD03279" w14:textId="77777777" w:rsidTr="00326A01">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tcPr>
          <w:p w14:paraId="1E78077E" w14:textId="77777777" w:rsidR="00513C70" w:rsidRPr="00513C70" w:rsidRDefault="00513C70" w:rsidP="00513C70">
            <w:pPr>
              <w:spacing w:line="360" w:lineRule="auto"/>
              <w:rPr>
                <w:b/>
                <w:szCs w:val="24"/>
                <w:u w:val="none"/>
                <w:lang w:eastAsia="lv-LV"/>
              </w:rPr>
            </w:pPr>
            <w:r w:rsidRPr="00513C70">
              <w:rPr>
                <w:b/>
                <w:szCs w:val="24"/>
                <w:u w:val="none"/>
                <w:lang w:eastAsia="lv-LV"/>
              </w:rPr>
              <w:t>Nepieciešamā platība</w:t>
            </w:r>
          </w:p>
        </w:tc>
        <w:tc>
          <w:tcPr>
            <w:tcW w:w="6781" w:type="dxa"/>
            <w:tcBorders>
              <w:top w:val="single" w:sz="4" w:space="0" w:color="auto"/>
              <w:left w:val="single" w:sz="4" w:space="0" w:color="auto"/>
              <w:bottom w:val="single" w:sz="4" w:space="0" w:color="auto"/>
              <w:right w:val="single" w:sz="4" w:space="0" w:color="auto"/>
            </w:tcBorders>
            <w:vAlign w:val="center"/>
          </w:tcPr>
          <w:p w14:paraId="7DC43FCA" w14:textId="77777777" w:rsidR="00513C70" w:rsidRPr="00513C70" w:rsidRDefault="00513C70" w:rsidP="00513C70">
            <w:pPr>
              <w:spacing w:line="360" w:lineRule="auto"/>
              <w:jc w:val="both"/>
              <w:rPr>
                <w:szCs w:val="24"/>
                <w:u w:val="none"/>
                <w:lang w:eastAsia="lv-LV"/>
              </w:rPr>
            </w:pPr>
            <w:r w:rsidRPr="00513C70">
              <w:rPr>
                <w:szCs w:val="24"/>
                <w:u w:val="none"/>
                <w:lang w:eastAsia="lv-LV"/>
              </w:rPr>
              <w:t>Aptuveni no 120 m</w:t>
            </w:r>
            <w:r w:rsidRPr="00513C70">
              <w:rPr>
                <w:szCs w:val="24"/>
                <w:u w:val="none"/>
                <w:vertAlign w:val="superscript"/>
                <w:lang w:eastAsia="lv-LV"/>
              </w:rPr>
              <w:t>2</w:t>
            </w:r>
            <w:r w:rsidRPr="00513C70">
              <w:rPr>
                <w:szCs w:val="24"/>
                <w:u w:val="none"/>
                <w:lang w:eastAsia="lv-LV"/>
              </w:rPr>
              <w:t xml:space="preserve"> (ieskaitot kopējā lietošanā esošās palīgtelpas), nepārsniedzot 200 m</w:t>
            </w:r>
            <w:r w:rsidRPr="00513C70">
              <w:rPr>
                <w:szCs w:val="24"/>
                <w:u w:val="none"/>
                <w:vertAlign w:val="superscript"/>
                <w:lang w:eastAsia="lv-LV"/>
              </w:rPr>
              <w:t>2</w:t>
            </w:r>
            <w:r w:rsidRPr="00513C70">
              <w:rPr>
                <w:szCs w:val="24"/>
                <w:u w:val="none"/>
                <w:lang w:eastAsia="lv-LV"/>
              </w:rPr>
              <w:t>.</w:t>
            </w:r>
          </w:p>
        </w:tc>
      </w:tr>
      <w:tr w:rsidR="00513C70" w:rsidRPr="00513C70" w14:paraId="0D413915" w14:textId="77777777" w:rsidTr="00326A01">
        <w:trPr>
          <w:jc w:val="center"/>
        </w:trPr>
        <w:tc>
          <w:tcPr>
            <w:tcW w:w="2712" w:type="dxa"/>
            <w:tcBorders>
              <w:top w:val="single" w:sz="4" w:space="0" w:color="auto"/>
              <w:left w:val="single" w:sz="4" w:space="0" w:color="auto"/>
              <w:bottom w:val="single" w:sz="4" w:space="0" w:color="auto"/>
              <w:right w:val="single" w:sz="4" w:space="0" w:color="auto"/>
            </w:tcBorders>
            <w:vAlign w:val="center"/>
          </w:tcPr>
          <w:p w14:paraId="0A2D432C" w14:textId="77777777" w:rsidR="00513C70" w:rsidRPr="00513C70" w:rsidRDefault="00513C70" w:rsidP="00513C70">
            <w:pPr>
              <w:spacing w:line="360" w:lineRule="auto"/>
              <w:rPr>
                <w:b/>
                <w:szCs w:val="24"/>
                <w:u w:val="none"/>
                <w:lang w:eastAsia="lv-LV"/>
              </w:rPr>
            </w:pPr>
            <w:r w:rsidRPr="00513C70">
              <w:rPr>
                <w:b/>
                <w:szCs w:val="24"/>
                <w:u w:val="none"/>
                <w:lang w:eastAsia="lv-LV"/>
              </w:rPr>
              <w:t>Tehniskais stāvoklis un citas prasības, tai skaitā specifiskas prasības telpām, apsaimniekošanas un uzturēšanas pakalpojumu prasības</w:t>
            </w:r>
          </w:p>
        </w:tc>
        <w:tc>
          <w:tcPr>
            <w:tcW w:w="6781" w:type="dxa"/>
            <w:tcBorders>
              <w:top w:val="single" w:sz="4" w:space="0" w:color="auto"/>
              <w:left w:val="single" w:sz="4" w:space="0" w:color="auto"/>
              <w:bottom w:val="single" w:sz="4" w:space="0" w:color="auto"/>
              <w:right w:val="single" w:sz="4" w:space="0" w:color="auto"/>
            </w:tcBorders>
            <w:vAlign w:val="center"/>
          </w:tcPr>
          <w:p w14:paraId="0576A22A" w14:textId="77777777" w:rsidR="00513C70" w:rsidRPr="00513C70" w:rsidRDefault="00513C70" w:rsidP="00513C70">
            <w:pPr>
              <w:spacing w:line="360" w:lineRule="auto"/>
              <w:ind w:right="-99"/>
              <w:jc w:val="both"/>
              <w:rPr>
                <w:szCs w:val="24"/>
                <w:u w:val="none"/>
                <w:lang w:eastAsia="lv-LV"/>
              </w:rPr>
            </w:pPr>
            <w:r w:rsidRPr="00513C70">
              <w:rPr>
                <w:szCs w:val="24"/>
                <w:u w:val="none"/>
                <w:lang w:eastAsia="lv-LV"/>
              </w:rPr>
              <w:t xml:space="preserve">Telpām jābūt labā tehniskā un vizuālā kārtībā, </w:t>
            </w:r>
            <w:r w:rsidRPr="00513C70">
              <w:rPr>
                <w:rFonts w:eastAsia="Calibri"/>
                <w:szCs w:val="24"/>
                <w:u w:val="none"/>
                <w:lang w:eastAsia="lv-LV"/>
              </w:rPr>
              <w:t>gatavām lietošanai.</w:t>
            </w:r>
          </w:p>
          <w:p w14:paraId="3337DB0F"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 xml:space="preserve">Ar atbilstošu apgaismojumu un elektroenerģijas nodrošinājumu. </w:t>
            </w:r>
          </w:p>
          <w:p w14:paraId="00DB91F7"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Ar centralizētu ūdensapgādes, kanalizācijas un apkures sistēmu. Telpām jābūt plašām un gaišām.</w:t>
            </w:r>
          </w:p>
          <w:p w14:paraId="027B5719"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 xml:space="preserve">Telpu grupu sastāvs: </w:t>
            </w:r>
          </w:p>
          <w:p w14:paraId="50C90D8F"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1 vienas telpas platībai aptuveni (100 m</w:t>
            </w:r>
            <w:r w:rsidRPr="00513C70">
              <w:rPr>
                <w:rFonts w:eastAsia="Calibri"/>
                <w:szCs w:val="24"/>
                <w:u w:val="none"/>
                <w:vertAlign w:val="superscript"/>
                <w:lang w:eastAsia="lv-LV"/>
              </w:rPr>
              <w:t>2</w:t>
            </w:r>
            <w:r w:rsidRPr="00513C70">
              <w:rPr>
                <w:rFonts w:eastAsia="Calibri"/>
                <w:szCs w:val="24"/>
                <w:u w:val="none"/>
                <w:lang w:eastAsia="lv-LV"/>
              </w:rPr>
              <w:t xml:space="preserve">), piemērota gan  </w:t>
            </w:r>
            <w:proofErr w:type="spellStart"/>
            <w:r w:rsidRPr="00513C70">
              <w:rPr>
                <w:rFonts w:eastAsia="Calibri"/>
                <w:szCs w:val="24"/>
                <w:u w:val="none"/>
                <w:lang w:eastAsia="lv-LV"/>
              </w:rPr>
              <w:t>kopstrādes</w:t>
            </w:r>
            <w:proofErr w:type="spellEnd"/>
            <w:r w:rsidRPr="00513C70">
              <w:rPr>
                <w:rFonts w:eastAsia="Calibri"/>
                <w:szCs w:val="24"/>
                <w:u w:val="none"/>
                <w:lang w:eastAsia="lv-LV"/>
              </w:rPr>
              <w:t xml:space="preserve"> birojam, gan konferencēm, semināriem. </w:t>
            </w:r>
          </w:p>
          <w:p w14:paraId="4C1A041F"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 xml:space="preserve">2 divām atsevišķām telpām (biroja kabinetam un palīgtelpai), kas savienotas (atrodas blakus) ar </w:t>
            </w:r>
            <w:proofErr w:type="spellStart"/>
            <w:r w:rsidRPr="00513C70">
              <w:rPr>
                <w:rFonts w:eastAsia="Calibri"/>
                <w:szCs w:val="24"/>
                <w:u w:val="none"/>
                <w:lang w:eastAsia="lv-LV"/>
              </w:rPr>
              <w:t>kopstrādes</w:t>
            </w:r>
            <w:proofErr w:type="spellEnd"/>
            <w:r w:rsidRPr="00513C70">
              <w:rPr>
                <w:rFonts w:eastAsia="Calibri"/>
                <w:szCs w:val="24"/>
                <w:u w:val="none"/>
                <w:lang w:eastAsia="lv-LV"/>
              </w:rPr>
              <w:t xml:space="preserve"> telpu. </w:t>
            </w:r>
          </w:p>
          <w:p w14:paraId="1D1CEA56" w14:textId="77777777" w:rsidR="00513C70" w:rsidRPr="00513C70" w:rsidRDefault="00513C70" w:rsidP="00513C70">
            <w:pPr>
              <w:spacing w:line="360" w:lineRule="auto"/>
              <w:ind w:right="-99"/>
              <w:jc w:val="both"/>
              <w:rPr>
                <w:rFonts w:eastAsia="Calibri"/>
                <w:szCs w:val="24"/>
                <w:u w:val="none"/>
                <w:lang w:eastAsia="lv-LV"/>
              </w:rPr>
            </w:pPr>
            <w:r w:rsidRPr="00513C70">
              <w:rPr>
                <w:rFonts w:eastAsia="Calibri"/>
                <w:szCs w:val="24"/>
                <w:u w:val="none"/>
                <w:lang w:eastAsia="lv-LV"/>
              </w:rPr>
              <w:t>Piekļuve telpām nodrošināta arī ārpus darba laika. Ar atsevišķu ieeju.</w:t>
            </w:r>
          </w:p>
          <w:p w14:paraId="7956AD3F" w14:textId="77777777" w:rsidR="00513C70" w:rsidRPr="00513C70" w:rsidRDefault="00513C70" w:rsidP="00513C70">
            <w:pPr>
              <w:spacing w:line="360" w:lineRule="auto"/>
              <w:jc w:val="both"/>
              <w:rPr>
                <w:szCs w:val="24"/>
                <w:u w:val="none"/>
              </w:rPr>
            </w:pPr>
            <w:r w:rsidRPr="00513C70">
              <w:rPr>
                <w:rFonts w:eastAsia="Calibri"/>
                <w:szCs w:val="24"/>
                <w:u w:val="none"/>
                <w:lang w:eastAsia="lv-LV"/>
              </w:rPr>
              <w:t xml:space="preserve">Ir jābūt automašīnu stāvvietai. </w:t>
            </w:r>
          </w:p>
        </w:tc>
      </w:tr>
      <w:tr w:rsidR="00513C70" w:rsidRPr="00513C70" w14:paraId="4D3213B6" w14:textId="77777777" w:rsidTr="00326A01">
        <w:trPr>
          <w:jc w:val="center"/>
        </w:trPr>
        <w:tc>
          <w:tcPr>
            <w:tcW w:w="2712" w:type="dxa"/>
            <w:tcBorders>
              <w:top w:val="single" w:sz="4" w:space="0" w:color="auto"/>
              <w:left w:val="single" w:sz="4" w:space="0" w:color="auto"/>
              <w:bottom w:val="single" w:sz="4" w:space="0" w:color="auto"/>
              <w:right w:val="single" w:sz="4" w:space="0" w:color="auto"/>
            </w:tcBorders>
            <w:vAlign w:val="center"/>
            <w:hideMark/>
          </w:tcPr>
          <w:p w14:paraId="1A37A363" w14:textId="77777777" w:rsidR="00513C70" w:rsidRPr="00513C70" w:rsidRDefault="00513C70" w:rsidP="00513C70">
            <w:pPr>
              <w:spacing w:line="360" w:lineRule="auto"/>
              <w:rPr>
                <w:b/>
                <w:szCs w:val="24"/>
                <w:u w:val="none"/>
                <w:lang w:eastAsia="lv-LV"/>
              </w:rPr>
            </w:pPr>
            <w:r w:rsidRPr="00513C70">
              <w:rPr>
                <w:b/>
                <w:szCs w:val="24"/>
                <w:u w:val="none"/>
                <w:lang w:eastAsia="lv-LV"/>
              </w:rPr>
              <w:t>Piedāvājumu iesniegšanas vieta, datums un laiks</w:t>
            </w:r>
          </w:p>
        </w:tc>
        <w:tc>
          <w:tcPr>
            <w:tcW w:w="6781" w:type="dxa"/>
            <w:tcBorders>
              <w:top w:val="single" w:sz="4" w:space="0" w:color="auto"/>
              <w:left w:val="single" w:sz="4" w:space="0" w:color="auto"/>
              <w:bottom w:val="single" w:sz="4" w:space="0" w:color="auto"/>
              <w:right w:val="single" w:sz="4" w:space="0" w:color="auto"/>
            </w:tcBorders>
            <w:vAlign w:val="center"/>
            <w:hideMark/>
          </w:tcPr>
          <w:p w14:paraId="6383CEC0" w14:textId="77777777" w:rsidR="00513C70" w:rsidRPr="00513C70" w:rsidRDefault="00513C70" w:rsidP="00513C70">
            <w:pPr>
              <w:spacing w:line="360" w:lineRule="auto"/>
              <w:jc w:val="both"/>
              <w:rPr>
                <w:b/>
                <w:szCs w:val="24"/>
                <w:u w:val="none"/>
              </w:rPr>
            </w:pPr>
            <w:r w:rsidRPr="00513C70">
              <w:rPr>
                <w:szCs w:val="24"/>
                <w:u w:val="none"/>
              </w:rPr>
              <w:t xml:space="preserve">Piedāvājumi iesniedzami Gulbenes novada pašvaldībā, adrese: Ābeļu iela 2, Gulbene, Gulbenes novads, LV-4401, Gulbenes novada valsts un pašvaldības vienotajā klientu apkalpošanas centrā, sākot ar informācijas publicēšanas dienu Gulbenes novada pašvaldības tīmekļvietnē </w:t>
            </w:r>
            <w:hyperlink r:id="rId47" w:history="1">
              <w:r w:rsidRPr="00513C70">
                <w:rPr>
                  <w:szCs w:val="24"/>
                </w:rPr>
                <w:t>www.gulbene.lv</w:t>
              </w:r>
            </w:hyperlink>
            <w:r w:rsidRPr="00513C70">
              <w:rPr>
                <w:szCs w:val="24"/>
                <w:u w:val="none"/>
              </w:rPr>
              <w:t xml:space="preserve"> </w:t>
            </w:r>
            <w:r w:rsidRPr="00513C70">
              <w:rPr>
                <w:b/>
                <w:szCs w:val="24"/>
                <w:u w:val="none"/>
              </w:rPr>
              <w:t>līdz 2023.gada 3.novembra plkst.14.00.</w:t>
            </w:r>
          </w:p>
          <w:p w14:paraId="529F8805" w14:textId="77777777" w:rsidR="00513C70" w:rsidRPr="00513C70" w:rsidRDefault="00513C70" w:rsidP="00513C70">
            <w:pPr>
              <w:spacing w:line="360" w:lineRule="auto"/>
              <w:jc w:val="both"/>
              <w:rPr>
                <w:szCs w:val="24"/>
                <w:u w:val="none"/>
                <w:lang w:eastAsia="lv-LV"/>
              </w:rPr>
            </w:pPr>
            <w:r w:rsidRPr="00513C70">
              <w:rPr>
                <w:szCs w:val="24"/>
                <w:u w:val="none"/>
              </w:rPr>
              <w:t>Piedāvājumu iesniedz slēgtā aploksnē, uz kuras norāda iznomāšanas pretendentu un atsauci uz nomnieka nomas sludinājumu.</w:t>
            </w:r>
          </w:p>
        </w:tc>
      </w:tr>
      <w:tr w:rsidR="00513C70" w:rsidRPr="00513C70" w14:paraId="41C204C0" w14:textId="77777777" w:rsidTr="00326A01">
        <w:trPr>
          <w:jc w:val="center"/>
        </w:trPr>
        <w:tc>
          <w:tcPr>
            <w:tcW w:w="2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1C8A" w14:textId="77777777" w:rsidR="00513C70" w:rsidRPr="00513C70" w:rsidRDefault="00513C70" w:rsidP="00513C70">
            <w:pPr>
              <w:spacing w:line="360" w:lineRule="auto"/>
              <w:rPr>
                <w:b/>
                <w:szCs w:val="24"/>
                <w:u w:val="none"/>
                <w:lang w:eastAsia="lv-LV"/>
              </w:rPr>
            </w:pPr>
            <w:r w:rsidRPr="00513C70">
              <w:rPr>
                <w:b/>
                <w:szCs w:val="24"/>
                <w:u w:val="none"/>
                <w:lang w:eastAsia="lv-LV"/>
              </w:rPr>
              <w:t xml:space="preserve">Iznomājamā objekta nosacītās nomas maksas apmērs </w:t>
            </w:r>
          </w:p>
        </w:tc>
        <w:tc>
          <w:tcPr>
            <w:tcW w:w="6781" w:type="dxa"/>
            <w:tcBorders>
              <w:top w:val="single" w:sz="4" w:space="0" w:color="auto"/>
              <w:left w:val="single" w:sz="4" w:space="0" w:color="auto"/>
              <w:bottom w:val="single" w:sz="4" w:space="0" w:color="auto"/>
              <w:right w:val="single" w:sz="4" w:space="0" w:color="auto"/>
            </w:tcBorders>
            <w:vAlign w:val="center"/>
            <w:hideMark/>
          </w:tcPr>
          <w:p w14:paraId="31F2916E" w14:textId="77777777" w:rsidR="00513C70" w:rsidRPr="00513C70" w:rsidRDefault="00513C70" w:rsidP="00513C70">
            <w:pPr>
              <w:spacing w:line="360" w:lineRule="auto"/>
              <w:rPr>
                <w:szCs w:val="24"/>
                <w:u w:val="none"/>
                <w:lang w:eastAsia="lv-LV"/>
              </w:rPr>
            </w:pPr>
            <w:r w:rsidRPr="00513C70">
              <w:rPr>
                <w:szCs w:val="24"/>
                <w:u w:val="none"/>
                <w:lang w:eastAsia="lv-LV"/>
              </w:rPr>
              <w:t>Par 1 m</w:t>
            </w:r>
            <w:r w:rsidRPr="00513C70">
              <w:rPr>
                <w:szCs w:val="24"/>
                <w:u w:val="none"/>
                <w:vertAlign w:val="superscript"/>
                <w:lang w:eastAsia="lv-LV"/>
              </w:rPr>
              <w:t>2</w:t>
            </w:r>
            <w:r w:rsidRPr="00513C70">
              <w:rPr>
                <w:szCs w:val="24"/>
                <w:u w:val="none"/>
                <w:lang w:eastAsia="lv-LV"/>
              </w:rPr>
              <w:t xml:space="preserve">  </w:t>
            </w:r>
          </w:p>
        </w:tc>
      </w:tr>
    </w:tbl>
    <w:p w14:paraId="4B3D00C8" w14:textId="77777777" w:rsidR="00513C70" w:rsidRPr="00513C70" w:rsidRDefault="00513C70" w:rsidP="00513C70">
      <w:pPr>
        <w:rPr>
          <w:rFonts w:eastAsia="Calibri"/>
          <w:szCs w:val="24"/>
          <w:u w:val="none"/>
          <w:lang w:eastAsia="lv-LV"/>
        </w:rPr>
      </w:pPr>
    </w:p>
    <w:p w14:paraId="2B58798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7C3AFC3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Vienošanās par grozījumiem 01.04.2018. Deleģēšanas līgumā Nr.GND/9.13/18/351</w:t>
      </w:r>
    </w:p>
    <w:p w14:paraId="7DEBCC4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A09E13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57A044DA" w14:textId="77777777" w:rsidR="00F77E93" w:rsidRPr="00575A1B" w:rsidRDefault="00F77E93" w:rsidP="00F77E93">
      <w:pPr>
        <w:rPr>
          <w:rFonts w:eastAsia="Calibri"/>
          <w:szCs w:val="24"/>
          <w:u w:val="none"/>
        </w:rPr>
      </w:pPr>
      <w:r>
        <w:rPr>
          <w:rFonts w:eastAsia="Calibri"/>
          <w:szCs w:val="24"/>
          <w:u w:val="none"/>
        </w:rPr>
        <w:t>DEBATĒS PIEDALĀS: nav</w:t>
      </w:r>
    </w:p>
    <w:p w14:paraId="3A7E4729" w14:textId="77777777" w:rsidR="00F77E93" w:rsidRDefault="00F77E93" w:rsidP="00F77E93">
      <w:pPr>
        <w:rPr>
          <w:rFonts w:eastAsia="Calibri"/>
          <w:color w:val="FF0000"/>
          <w:szCs w:val="24"/>
          <w:u w:val="none"/>
        </w:rPr>
      </w:pPr>
    </w:p>
    <w:p w14:paraId="197CB787" w14:textId="77777777" w:rsidR="00F77E93" w:rsidRDefault="00F77E93" w:rsidP="00F77E93">
      <w:pPr>
        <w:spacing w:line="360" w:lineRule="auto"/>
        <w:ind w:firstLine="567"/>
        <w:jc w:val="both"/>
        <w:rPr>
          <w:u w:val="none"/>
        </w:rPr>
      </w:pPr>
      <w:r>
        <w:rPr>
          <w:u w:val="none"/>
        </w:rPr>
        <w:t>Attīstības un tautsaimniecības komiteja atklāti balsojot:</w:t>
      </w:r>
    </w:p>
    <w:p w14:paraId="60998265"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7C2C3A0C"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43A4E1" w14:textId="77777777" w:rsidR="00513C70" w:rsidRPr="00513C70" w:rsidRDefault="00513C70" w:rsidP="00513C70">
      <w:pPr>
        <w:jc w:val="center"/>
        <w:rPr>
          <w:b/>
          <w:szCs w:val="24"/>
          <w:u w:val="none"/>
          <w:lang w:eastAsia="lv-LV"/>
        </w:rPr>
      </w:pPr>
      <w:r w:rsidRPr="00513C70">
        <w:rPr>
          <w:b/>
          <w:szCs w:val="24"/>
          <w:u w:val="none"/>
          <w:lang w:eastAsia="lv-LV"/>
        </w:rPr>
        <w:t>Par grozījum</w:t>
      </w:r>
      <w:bookmarkStart w:id="21" w:name="_Hlk101792724"/>
      <w:r w:rsidRPr="00513C70">
        <w:rPr>
          <w:b/>
          <w:szCs w:val="24"/>
          <w:u w:val="none"/>
          <w:lang w:eastAsia="lv-LV"/>
        </w:rPr>
        <w:t xml:space="preserve">a veikšanu </w:t>
      </w:r>
      <w:bookmarkStart w:id="22" w:name="_Hlk109396802"/>
      <w:r w:rsidRPr="00513C70">
        <w:rPr>
          <w:b/>
          <w:szCs w:val="24"/>
          <w:u w:val="none"/>
          <w:lang w:eastAsia="lv-LV"/>
        </w:rPr>
        <w:t>2018.gada 1.aprīļa deleģēšanas līgumā Nr. GND/9.13/18/35</w:t>
      </w:r>
      <w:bookmarkEnd w:id="21"/>
      <w:r w:rsidRPr="00513C70">
        <w:rPr>
          <w:b/>
          <w:szCs w:val="24"/>
          <w:u w:val="none"/>
          <w:lang w:eastAsia="lv-LV"/>
        </w:rPr>
        <w:t>1</w:t>
      </w:r>
      <w:bookmarkEnd w:id="22"/>
    </w:p>
    <w:p w14:paraId="68191E4F" w14:textId="77777777" w:rsidR="00513C70" w:rsidRPr="00513C70" w:rsidRDefault="00513C70" w:rsidP="00513C70">
      <w:pPr>
        <w:autoSpaceDE w:val="0"/>
        <w:autoSpaceDN w:val="0"/>
        <w:adjustRightInd w:val="0"/>
        <w:rPr>
          <w:rFonts w:eastAsia="Calibri"/>
          <w:color w:val="000000"/>
          <w:szCs w:val="24"/>
          <w:u w:val="none"/>
        </w:rPr>
      </w:pPr>
    </w:p>
    <w:p w14:paraId="470F32AF" w14:textId="77777777" w:rsidR="00513C70" w:rsidRPr="00513C70" w:rsidRDefault="00513C70" w:rsidP="00513C70">
      <w:pPr>
        <w:spacing w:line="360" w:lineRule="auto"/>
        <w:ind w:firstLine="567"/>
        <w:jc w:val="both"/>
        <w:rPr>
          <w:szCs w:val="24"/>
          <w:u w:val="none"/>
          <w:lang w:eastAsia="lv-LV"/>
        </w:rPr>
      </w:pPr>
      <w:bookmarkStart w:id="23" w:name="_Hlk101777517"/>
      <w:r w:rsidRPr="00513C70">
        <w:rPr>
          <w:szCs w:val="24"/>
          <w:u w:val="none"/>
          <w:lang w:eastAsia="lv-LV"/>
        </w:rPr>
        <w:t>Gulbenes novada pašvaldība saņēma SIA “</w:t>
      </w:r>
      <w:bookmarkStart w:id="24" w:name="_Hlk109629475"/>
      <w:r w:rsidRPr="00513C70">
        <w:rPr>
          <w:szCs w:val="24"/>
          <w:u w:val="none"/>
          <w:lang w:eastAsia="lv-LV"/>
        </w:rPr>
        <w:t xml:space="preserve">Gulbenes </w:t>
      </w:r>
      <w:proofErr w:type="spellStart"/>
      <w:r w:rsidRPr="00513C70">
        <w:rPr>
          <w:szCs w:val="24"/>
          <w:u w:val="none"/>
          <w:lang w:eastAsia="lv-LV"/>
        </w:rPr>
        <w:t>Energo</w:t>
      </w:r>
      <w:proofErr w:type="spellEnd"/>
      <w:r w:rsidRPr="00513C70">
        <w:rPr>
          <w:szCs w:val="24"/>
          <w:u w:val="none"/>
          <w:lang w:eastAsia="lv-LV"/>
        </w:rPr>
        <w:t xml:space="preserve"> Serviss</w:t>
      </w:r>
      <w:bookmarkEnd w:id="24"/>
      <w:r w:rsidRPr="00513C70">
        <w:rPr>
          <w:szCs w:val="24"/>
          <w:u w:val="none"/>
          <w:lang w:eastAsia="lv-LV"/>
        </w:rPr>
        <w:t>”, reģistrācijas Nr. 54603000121, juridiskā adrese: Blaumaņa iela 56A, Gulbene, Gulbenes novads, LV-4401 (turpmāk – Iesniedzējs) 2023. gada 21. septembra iesniegumu Nr. GES/2023/1.4/680 (Gulbenes novada pašvaldības dokumentu vadības sistēmā reģistrēts 2023. gada 21. septembrī ar reģistrācijas numuru GND/5.12/23/2709-S), kurā norādīts, ka 2022.gada 12.maijā notika kopsapulce par dzīvojamās mājas Brīvības iela 27, Gulbene, Gulbenes novads, pilnvarotas personas ievelēšanu un minētās dzīvojamās mājas pārvaldīšanas tiesību pārņemšanu ar 2023.gada 1.oktobri, kad stāsies spēkā Dzīvojamās mājas pārvaldīšanas pilnvarojuma līgums, un lūgts</w:t>
      </w:r>
      <w:bookmarkEnd w:id="23"/>
      <w:r w:rsidRPr="00513C70">
        <w:rPr>
          <w:szCs w:val="24"/>
          <w:u w:val="none"/>
          <w:lang w:eastAsia="lv-LV"/>
        </w:rPr>
        <w:t xml:space="preserve"> veikt grozījumu </w:t>
      </w:r>
      <w:bookmarkStart w:id="25" w:name="_Hlk101775385"/>
      <w:r w:rsidRPr="00513C70">
        <w:rPr>
          <w:szCs w:val="24"/>
          <w:u w:val="none"/>
          <w:lang w:eastAsia="lv-LV"/>
        </w:rPr>
        <w:t xml:space="preserve">2018. gada 1. aprīļa deleģēšanas līguma Nr. GND/9.13/18/351 (turpmāk – Deleģēšanas līgums) 1. pielikumā “Apsaimniekojamo objektu saraksts”, svītrojot dzīvojamo māju ar adresi Brīvības iela 27, Gulbene, Gulbenes novads. </w:t>
      </w:r>
      <w:bookmarkEnd w:id="25"/>
    </w:p>
    <w:p w14:paraId="2D1833D3"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Deleģēšanas līguma 9.1. apakšpunkts nosaka, ka Līgumu var grozīt tikai Pusēm vienojoties, izņemot gadījumus, kad grozījumi Līgumā izdarāmi saskaņā ar Latvijas Republikā spēkā esošajiem normatīvajiem aktiem, noformējot tos </w:t>
      </w:r>
      <w:proofErr w:type="spellStart"/>
      <w:r w:rsidRPr="00513C70">
        <w:rPr>
          <w:szCs w:val="24"/>
          <w:u w:val="none"/>
          <w:lang w:eastAsia="lv-LV"/>
        </w:rPr>
        <w:t>rakstveidā</w:t>
      </w:r>
      <w:proofErr w:type="spellEnd"/>
      <w:r w:rsidRPr="00513C70">
        <w:rPr>
          <w:szCs w:val="24"/>
          <w:u w:val="none"/>
          <w:lang w:eastAsia="lv-LV"/>
        </w:rPr>
        <w:t xml:space="preserve"> vai pamatojoties uz tiesas nolēmumu. Būtiskas Līguma sastāvdaļas var tikt grozītas tikai ar Pašvaldības domes sēdē pieņemtu lēmumu. </w:t>
      </w:r>
    </w:p>
    <w:p w14:paraId="1488EDBD"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Pašvaldību likuma 10. panta pirmās daļas 21. punkts nosaka, ka dome ir tiesīga izlemt ikvienu pašvaldības kompetences jautājumu un tikai domes kompetencē ir pieņemt lēmumus citos ārējos normatīvajos aktos paredzētajos gadījumos.</w:t>
      </w:r>
    </w:p>
    <w:p w14:paraId="64151518"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 xml:space="preserve">Ņemot vērā minēto un saskaņā ar Pašvaldību likuma 10. panta pirmās daļas 21. punktu un 2018. gada 1. aprīļa deleģēšanas līguma Nr. GND/9.13/18/351 9.1. apakšpunktu, atklāti balsojot: </w:t>
      </w:r>
      <w:r w:rsidRPr="00513C70">
        <w:rPr>
          <w:noProof/>
          <w:szCs w:val="24"/>
          <w:u w:val="none"/>
          <w:lang w:eastAsia="lv-LV"/>
        </w:rPr>
        <w:t xml:space="preserve">ar  balsīm “Par” (   ), “Pret” – , “Atturas” – </w:t>
      </w:r>
      <w:r w:rsidRPr="00513C70">
        <w:rPr>
          <w:rFonts w:eastAsia="SimSun"/>
          <w:color w:val="00000A"/>
          <w:szCs w:val="24"/>
          <w:u w:val="none"/>
          <w:lang w:eastAsia="zh-CN" w:bidi="hi-IN"/>
        </w:rPr>
        <w:t xml:space="preserve">, Gulbenes novada dome NOLEMJ: </w:t>
      </w:r>
    </w:p>
    <w:p w14:paraId="17D724B8" w14:textId="77777777" w:rsidR="00513C70" w:rsidRPr="00513C70" w:rsidRDefault="00513C70" w:rsidP="00513C70">
      <w:pPr>
        <w:widowControl w:val="0"/>
        <w:numPr>
          <w:ilvl w:val="0"/>
          <w:numId w:val="10"/>
        </w:numPr>
        <w:tabs>
          <w:tab w:val="left" w:pos="993"/>
        </w:tabs>
        <w:spacing w:line="360" w:lineRule="auto"/>
        <w:ind w:left="0" w:firstLine="567"/>
        <w:contextualSpacing/>
        <w:jc w:val="both"/>
        <w:rPr>
          <w:szCs w:val="24"/>
          <w:u w:val="none"/>
          <w:lang w:eastAsia="lv-LV"/>
        </w:rPr>
      </w:pPr>
      <w:r w:rsidRPr="00513C70">
        <w:rPr>
          <w:szCs w:val="24"/>
          <w:u w:val="none"/>
          <w:lang w:eastAsia="lv-LV"/>
        </w:rPr>
        <w:t xml:space="preserve">IZDARĪT 2018. gada 1. aprīļa deleģēšanas līguma Nr. GND/9.13/18/351 1. pielikuma “Apsaimniekojamo objektu saraksts” tabulā grozījumu un svītrot 8. punktu. </w:t>
      </w:r>
    </w:p>
    <w:p w14:paraId="33A86902" w14:textId="77777777" w:rsidR="00513C70" w:rsidRPr="00513C70" w:rsidRDefault="00513C70" w:rsidP="00513C70">
      <w:pPr>
        <w:widowControl w:val="0"/>
        <w:numPr>
          <w:ilvl w:val="0"/>
          <w:numId w:val="10"/>
        </w:numPr>
        <w:tabs>
          <w:tab w:val="left" w:pos="993"/>
        </w:tabs>
        <w:spacing w:line="360" w:lineRule="auto"/>
        <w:ind w:left="0" w:firstLine="567"/>
        <w:contextualSpacing/>
        <w:jc w:val="both"/>
        <w:rPr>
          <w:szCs w:val="24"/>
          <w:u w:val="none"/>
          <w:lang w:eastAsia="lv-LV"/>
        </w:rPr>
      </w:pPr>
      <w:r w:rsidRPr="00513C70">
        <w:rPr>
          <w:szCs w:val="24"/>
          <w:u w:val="none"/>
          <w:lang w:eastAsia="lv-LV"/>
        </w:rPr>
        <w:t xml:space="preserve">SLĒGT ar SIA “Gulbenes </w:t>
      </w:r>
      <w:proofErr w:type="spellStart"/>
      <w:r w:rsidRPr="00513C70">
        <w:rPr>
          <w:szCs w:val="24"/>
          <w:u w:val="none"/>
          <w:lang w:eastAsia="lv-LV"/>
        </w:rPr>
        <w:t>Energo</w:t>
      </w:r>
      <w:proofErr w:type="spellEnd"/>
      <w:r w:rsidRPr="00513C70">
        <w:rPr>
          <w:szCs w:val="24"/>
          <w:u w:val="none"/>
          <w:lang w:eastAsia="lv-LV"/>
        </w:rPr>
        <w:t xml:space="preserve"> Serviss”, reģistrācijas Nr. 54603000121, juridiskā adrese: Blaumaņa iela 56A, Gulbene, Gulbenes novads, LV-4401, vienošanos par grozījumu veikšanu 2018. gada 1. aprīļa deleģēšanas līgumā Nr. GND/9.13/18/351 (pielikums).  </w:t>
      </w:r>
    </w:p>
    <w:p w14:paraId="5ED1341D" w14:textId="77777777" w:rsidR="00513C70" w:rsidRPr="00513C70" w:rsidRDefault="00513C70" w:rsidP="00513C70">
      <w:pPr>
        <w:widowControl w:val="0"/>
        <w:numPr>
          <w:ilvl w:val="0"/>
          <w:numId w:val="10"/>
        </w:numPr>
        <w:tabs>
          <w:tab w:val="left" w:pos="993"/>
        </w:tabs>
        <w:spacing w:line="360" w:lineRule="auto"/>
        <w:ind w:left="0" w:firstLine="567"/>
        <w:contextualSpacing/>
        <w:jc w:val="both"/>
        <w:rPr>
          <w:szCs w:val="24"/>
          <w:u w:val="none"/>
          <w:lang w:eastAsia="lv-LV"/>
        </w:rPr>
      </w:pPr>
      <w:r w:rsidRPr="00513C70">
        <w:rPr>
          <w:szCs w:val="24"/>
          <w:u w:val="none"/>
          <w:lang w:eastAsia="lv-LV"/>
        </w:rPr>
        <w:lastRenderedPageBreak/>
        <w:t>Lēmuma izrakstu nosūtīt SIA “</w:t>
      </w:r>
      <w:bookmarkStart w:id="26" w:name="_Hlk101794586"/>
      <w:r w:rsidRPr="00513C70">
        <w:rPr>
          <w:szCs w:val="24"/>
          <w:u w:val="none"/>
          <w:lang w:eastAsia="lv-LV"/>
        </w:rPr>
        <w:t xml:space="preserve">Gulbenes </w:t>
      </w:r>
      <w:proofErr w:type="spellStart"/>
      <w:r w:rsidRPr="00513C70">
        <w:rPr>
          <w:szCs w:val="24"/>
          <w:u w:val="none"/>
          <w:lang w:eastAsia="lv-LV"/>
        </w:rPr>
        <w:t>Energo</w:t>
      </w:r>
      <w:proofErr w:type="spellEnd"/>
      <w:r w:rsidRPr="00513C70">
        <w:rPr>
          <w:szCs w:val="24"/>
          <w:u w:val="none"/>
          <w:lang w:eastAsia="lv-LV"/>
        </w:rPr>
        <w:t xml:space="preserve"> Serviss”</w:t>
      </w:r>
      <w:bookmarkEnd w:id="26"/>
      <w:r w:rsidRPr="00513C70">
        <w:rPr>
          <w:szCs w:val="24"/>
          <w:u w:val="none"/>
          <w:lang w:eastAsia="lv-LV"/>
        </w:rPr>
        <w:t xml:space="preserve"> uz e-adresi.</w:t>
      </w:r>
    </w:p>
    <w:p w14:paraId="1AC913D4" w14:textId="77777777" w:rsidR="00513C70" w:rsidRPr="00513C70" w:rsidRDefault="00513C70" w:rsidP="00513C70">
      <w:pPr>
        <w:widowControl w:val="0"/>
        <w:tabs>
          <w:tab w:val="left" w:pos="993"/>
        </w:tabs>
        <w:spacing w:line="360" w:lineRule="auto"/>
        <w:ind w:left="153" w:firstLine="567"/>
        <w:jc w:val="both"/>
        <w:rPr>
          <w:szCs w:val="24"/>
          <w:u w:val="none"/>
          <w:lang w:eastAsia="lv-LV"/>
        </w:rPr>
      </w:pPr>
    </w:p>
    <w:p w14:paraId="01239888" w14:textId="77777777" w:rsidR="00513C70" w:rsidRPr="00513C70" w:rsidRDefault="00513C70" w:rsidP="00513C70">
      <w:pPr>
        <w:jc w:val="right"/>
        <w:rPr>
          <w:szCs w:val="24"/>
          <w:u w:val="none"/>
          <w:lang w:eastAsia="lv-LV"/>
        </w:rPr>
      </w:pPr>
      <w:r w:rsidRPr="00513C70">
        <w:rPr>
          <w:szCs w:val="24"/>
          <w:u w:val="none"/>
          <w:lang w:eastAsia="lv-LV"/>
        </w:rPr>
        <w:t xml:space="preserve">Pielikums </w:t>
      </w:r>
    </w:p>
    <w:p w14:paraId="4D9F4923" w14:textId="77777777" w:rsidR="00513C70" w:rsidRPr="00513C70" w:rsidRDefault="00513C70" w:rsidP="00513C70">
      <w:pPr>
        <w:jc w:val="right"/>
        <w:rPr>
          <w:szCs w:val="24"/>
          <w:u w:val="none"/>
          <w:lang w:eastAsia="lv-LV"/>
        </w:rPr>
      </w:pPr>
      <w:r w:rsidRPr="00513C70">
        <w:rPr>
          <w:szCs w:val="24"/>
          <w:u w:val="none"/>
          <w:lang w:eastAsia="lv-LV"/>
        </w:rPr>
        <w:t xml:space="preserve">Gulbenes novada domes 2023. gada 26. oktobra </w:t>
      </w:r>
    </w:p>
    <w:p w14:paraId="72C5923D" w14:textId="77777777" w:rsidR="00513C70" w:rsidRPr="00513C70" w:rsidRDefault="00513C70" w:rsidP="00513C70">
      <w:pPr>
        <w:jc w:val="right"/>
        <w:rPr>
          <w:szCs w:val="24"/>
          <w:u w:val="none"/>
          <w:lang w:eastAsia="lv-LV"/>
        </w:rPr>
      </w:pPr>
      <w:r w:rsidRPr="00513C70">
        <w:rPr>
          <w:szCs w:val="24"/>
          <w:u w:val="none"/>
          <w:lang w:eastAsia="lv-LV"/>
        </w:rPr>
        <w:t>lēmumam Nr. GND/2023/</w:t>
      </w:r>
    </w:p>
    <w:p w14:paraId="20882141" w14:textId="77777777" w:rsidR="00513C70" w:rsidRPr="00513C70" w:rsidRDefault="00513C70" w:rsidP="00513C70">
      <w:pPr>
        <w:jc w:val="center"/>
        <w:rPr>
          <w:b/>
          <w:bCs/>
          <w:szCs w:val="24"/>
          <w:u w:val="none"/>
          <w:lang w:eastAsia="lv-LV"/>
        </w:rPr>
      </w:pPr>
    </w:p>
    <w:p w14:paraId="21706E17" w14:textId="77777777" w:rsidR="00513C70" w:rsidRPr="00513C70" w:rsidRDefault="00513C70" w:rsidP="00513C70">
      <w:pPr>
        <w:jc w:val="center"/>
        <w:rPr>
          <w:b/>
          <w:bCs/>
          <w:szCs w:val="24"/>
          <w:u w:val="none"/>
          <w:lang w:eastAsia="lv-LV"/>
        </w:rPr>
      </w:pPr>
      <w:r w:rsidRPr="00513C70">
        <w:rPr>
          <w:b/>
          <w:bCs/>
          <w:szCs w:val="24"/>
          <w:u w:val="none"/>
          <w:lang w:eastAsia="lv-LV"/>
        </w:rPr>
        <w:t>VIENOŠANĀS Nr.__________________</w:t>
      </w:r>
    </w:p>
    <w:p w14:paraId="713C3A06" w14:textId="77777777" w:rsidR="00513C70" w:rsidRPr="00513C70" w:rsidRDefault="00513C70" w:rsidP="00513C70">
      <w:pPr>
        <w:jc w:val="center"/>
        <w:rPr>
          <w:szCs w:val="24"/>
          <w:u w:val="none"/>
          <w:lang w:eastAsia="lv-LV"/>
        </w:rPr>
      </w:pPr>
      <w:bookmarkStart w:id="27" w:name="_Hlk101766722"/>
      <w:r w:rsidRPr="00513C70">
        <w:rPr>
          <w:b/>
          <w:bCs/>
          <w:szCs w:val="24"/>
          <w:u w:val="none"/>
          <w:lang w:eastAsia="lv-LV"/>
        </w:rPr>
        <w:t>par grozījumu 2018. gada 1. aprīļa deleģēšanas līgumā Nr. GND/9.13/18/351</w:t>
      </w:r>
    </w:p>
    <w:bookmarkEnd w:id="27"/>
    <w:p w14:paraId="2E8AF7EF" w14:textId="77777777" w:rsidR="00513C70" w:rsidRPr="00513C70" w:rsidRDefault="00513C70" w:rsidP="00513C70">
      <w:pPr>
        <w:rPr>
          <w:szCs w:val="24"/>
          <w:u w:val="none"/>
          <w:lang w:eastAsia="lv-LV"/>
        </w:rPr>
      </w:pPr>
    </w:p>
    <w:p w14:paraId="24565A20" w14:textId="77777777" w:rsidR="00513C70" w:rsidRPr="00513C70" w:rsidRDefault="00513C70" w:rsidP="00513C70">
      <w:pPr>
        <w:rPr>
          <w:szCs w:val="24"/>
          <w:u w:val="none"/>
          <w:lang w:eastAsia="lv-LV"/>
        </w:rPr>
      </w:pPr>
      <w:r w:rsidRPr="00513C70">
        <w:rPr>
          <w:szCs w:val="24"/>
          <w:u w:val="none"/>
          <w:lang w:eastAsia="lv-LV"/>
        </w:rPr>
        <w:t xml:space="preserve">Gulbenē </w:t>
      </w:r>
      <w:r w:rsidRPr="00513C70">
        <w:rPr>
          <w:szCs w:val="24"/>
          <w:u w:val="none"/>
          <w:lang w:eastAsia="lv-LV"/>
        </w:rPr>
        <w:tab/>
      </w:r>
      <w:r w:rsidRPr="00513C70">
        <w:rPr>
          <w:szCs w:val="24"/>
          <w:u w:val="none"/>
          <w:lang w:eastAsia="lv-LV"/>
        </w:rPr>
        <w:tab/>
      </w:r>
      <w:r w:rsidRPr="00513C70">
        <w:rPr>
          <w:szCs w:val="24"/>
          <w:u w:val="none"/>
          <w:lang w:eastAsia="lv-LV"/>
        </w:rPr>
        <w:tab/>
      </w:r>
      <w:r w:rsidRPr="00513C70">
        <w:rPr>
          <w:szCs w:val="24"/>
          <w:u w:val="none"/>
          <w:lang w:eastAsia="lv-LV"/>
        </w:rPr>
        <w:tab/>
      </w:r>
      <w:r w:rsidRPr="00513C70">
        <w:rPr>
          <w:szCs w:val="24"/>
          <w:u w:val="none"/>
          <w:lang w:eastAsia="lv-LV"/>
        </w:rPr>
        <w:tab/>
      </w:r>
      <w:r w:rsidRPr="00513C70">
        <w:rPr>
          <w:szCs w:val="24"/>
          <w:u w:val="none"/>
          <w:lang w:eastAsia="lv-LV"/>
        </w:rPr>
        <w:tab/>
      </w:r>
      <w:r w:rsidRPr="00513C70">
        <w:rPr>
          <w:szCs w:val="24"/>
          <w:u w:val="none"/>
          <w:lang w:eastAsia="lv-LV"/>
        </w:rPr>
        <w:tab/>
      </w:r>
      <w:r w:rsidRPr="00513C70">
        <w:rPr>
          <w:szCs w:val="24"/>
          <w:u w:val="none"/>
          <w:lang w:eastAsia="lv-LV"/>
        </w:rPr>
        <w:tab/>
        <w:t xml:space="preserve">    2023. gada ___. oktobrī</w:t>
      </w:r>
    </w:p>
    <w:p w14:paraId="1FCC5059" w14:textId="77777777" w:rsidR="00513C70" w:rsidRPr="00513C70" w:rsidRDefault="00513C70" w:rsidP="00513C70">
      <w:pPr>
        <w:rPr>
          <w:szCs w:val="24"/>
          <w:u w:val="none"/>
          <w:lang w:eastAsia="lv-LV"/>
        </w:rPr>
      </w:pPr>
    </w:p>
    <w:p w14:paraId="7C332E2F" w14:textId="77777777" w:rsidR="00513C70" w:rsidRPr="00513C70" w:rsidRDefault="00513C70" w:rsidP="00513C70">
      <w:pPr>
        <w:ind w:firstLine="567"/>
        <w:jc w:val="both"/>
        <w:rPr>
          <w:szCs w:val="24"/>
          <w:u w:val="none"/>
          <w:lang w:eastAsia="lv-LV"/>
        </w:rPr>
      </w:pPr>
      <w:r w:rsidRPr="00513C70">
        <w:rPr>
          <w:b/>
          <w:bCs/>
          <w:szCs w:val="24"/>
          <w:u w:val="none"/>
          <w:lang w:eastAsia="lv-LV"/>
        </w:rPr>
        <w:t>Gulbenes novada pašvaldība</w:t>
      </w:r>
      <w:r w:rsidRPr="00513C70">
        <w:rPr>
          <w:szCs w:val="24"/>
          <w:u w:val="none"/>
          <w:lang w:eastAsia="lv-LV"/>
        </w:rPr>
        <w:t xml:space="preserve">, reģistrācijas Nr. 90009116327, juridiskā adrese: Ābeļu iela 2, Gulbene, Gulbenes novads, LV-4401 (turpmāk – Pašvaldība), kuras vārdā saskaņā ar Gulbenes novada domes 2013. gada 31. oktobra saistošo noteikumu Nr. 25 “Gulbenes novada pašvaldības nolikums” 48.1. apakšpunktu rīkojas domes priekšsēdētājs Andis Caunītis, no vienas puses, un </w:t>
      </w:r>
    </w:p>
    <w:p w14:paraId="527FC8B2" w14:textId="77777777" w:rsidR="00513C70" w:rsidRPr="00513C70" w:rsidRDefault="00513C70" w:rsidP="00513C70">
      <w:pPr>
        <w:ind w:firstLine="567"/>
        <w:jc w:val="both"/>
        <w:rPr>
          <w:szCs w:val="24"/>
          <w:u w:val="none"/>
          <w:lang w:eastAsia="lv-LV"/>
        </w:rPr>
      </w:pPr>
      <w:bookmarkStart w:id="28" w:name="_Hlk101775768"/>
      <w:r w:rsidRPr="00513C70">
        <w:rPr>
          <w:b/>
          <w:bCs/>
          <w:szCs w:val="24"/>
          <w:u w:val="none"/>
          <w:lang w:eastAsia="lv-LV"/>
        </w:rPr>
        <w:t xml:space="preserve">SIA “Gulbenes </w:t>
      </w:r>
      <w:proofErr w:type="spellStart"/>
      <w:r w:rsidRPr="00513C70">
        <w:rPr>
          <w:b/>
          <w:bCs/>
          <w:szCs w:val="24"/>
          <w:u w:val="none"/>
          <w:lang w:eastAsia="lv-LV"/>
        </w:rPr>
        <w:t>Energo</w:t>
      </w:r>
      <w:proofErr w:type="spellEnd"/>
      <w:r w:rsidRPr="00513C70">
        <w:rPr>
          <w:b/>
          <w:bCs/>
          <w:szCs w:val="24"/>
          <w:u w:val="none"/>
          <w:lang w:eastAsia="lv-LV"/>
        </w:rPr>
        <w:t xml:space="preserve"> Serviss”</w:t>
      </w:r>
      <w:r w:rsidRPr="00513C70">
        <w:rPr>
          <w:szCs w:val="24"/>
          <w:u w:val="none"/>
          <w:lang w:eastAsia="lv-LV"/>
        </w:rPr>
        <w:t>, reģistrācijas Nr. 54603000121, juridiskā adrese: Blaumaņa iela 56A, Gulbene, Gulbenes novads, LV-4401</w:t>
      </w:r>
      <w:bookmarkEnd w:id="28"/>
      <w:r w:rsidRPr="00513C70">
        <w:rPr>
          <w:szCs w:val="24"/>
          <w:u w:val="none"/>
          <w:lang w:eastAsia="lv-LV"/>
        </w:rPr>
        <w:t xml:space="preserve"> (turpmāk – Sabiedrība), tās valdes locekļa Riharda </w:t>
      </w:r>
      <w:proofErr w:type="spellStart"/>
      <w:r w:rsidRPr="00513C70">
        <w:rPr>
          <w:szCs w:val="24"/>
          <w:u w:val="none"/>
          <w:lang w:eastAsia="lv-LV"/>
        </w:rPr>
        <w:t>Korna</w:t>
      </w:r>
      <w:proofErr w:type="spellEnd"/>
      <w:r w:rsidRPr="00513C70">
        <w:rPr>
          <w:szCs w:val="24"/>
          <w:u w:val="none"/>
          <w:lang w:eastAsia="lv-LV"/>
        </w:rPr>
        <w:t xml:space="preserve"> personā, kurš rīkojas saskaņā ar statūtiem, no otras puses (katrs atsevišķi turpmāk – Puse, abi kopā turpmāk – Puses), </w:t>
      </w:r>
    </w:p>
    <w:p w14:paraId="0B4325D1" w14:textId="77777777" w:rsidR="00513C70" w:rsidRPr="00513C70" w:rsidRDefault="00513C70" w:rsidP="00513C70">
      <w:pPr>
        <w:ind w:firstLine="567"/>
        <w:jc w:val="both"/>
        <w:rPr>
          <w:szCs w:val="24"/>
          <w:u w:val="none"/>
          <w:lang w:eastAsia="lv-LV"/>
        </w:rPr>
      </w:pPr>
      <w:r w:rsidRPr="00513C70">
        <w:rPr>
          <w:szCs w:val="24"/>
          <w:u w:val="none"/>
          <w:lang w:eastAsia="lv-LV"/>
        </w:rPr>
        <w:t xml:space="preserve">pamatojoties uz </w:t>
      </w:r>
      <w:bookmarkStart w:id="29" w:name="_Hlk101774265"/>
      <w:r w:rsidRPr="00513C70">
        <w:rPr>
          <w:szCs w:val="24"/>
          <w:u w:val="none"/>
          <w:lang w:eastAsia="lv-LV"/>
        </w:rPr>
        <w:t>2018. gada 1. aprīļa deleģēšanas līguma Nr. GND/9.13/18/351 (turpmāk – Līgums) 9.1. apakšpunktu</w:t>
      </w:r>
      <w:bookmarkEnd w:id="29"/>
      <w:r w:rsidRPr="00513C70">
        <w:rPr>
          <w:szCs w:val="24"/>
          <w:u w:val="none"/>
          <w:lang w:eastAsia="lv-LV"/>
        </w:rPr>
        <w:t>, Gulbenes novada domes 2023. gada 26.oktobra sēdes lēmumu Nr. GND/2023/</w:t>
      </w:r>
      <w:bookmarkStart w:id="30" w:name="_Hlk101797364"/>
      <w:r w:rsidRPr="00513C70">
        <w:rPr>
          <w:szCs w:val="24"/>
          <w:u w:val="none"/>
          <w:lang w:eastAsia="lv-LV"/>
        </w:rPr>
        <w:t>___</w:t>
      </w:r>
      <w:bookmarkEnd w:id="30"/>
      <w:r w:rsidRPr="00513C70">
        <w:rPr>
          <w:szCs w:val="24"/>
          <w:u w:val="none"/>
          <w:lang w:eastAsia="lv-LV"/>
        </w:rPr>
        <w:t>  “Par grozījumu veikšanu 2018. gada 1. aprīļa deleģēšanas līgumā Nr. GND/9.13/18/351” (protokols Nr. __; __ .p.), izsakot savu brīvu gribu, bez viltus, maldības un spaidiem, noslēdz šāda satura vienošanos par grozījumu Deleģēšanas līgumā (turpmāk – Vienošanās):</w:t>
      </w:r>
    </w:p>
    <w:p w14:paraId="2A0E6B8A"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 xml:space="preserve">Puses vienojas Līguma 1. pielikuma “Apsaimniekojamo objektu saraksts” tabulā ar 2023.gada 1.oktobri svītrot 8. punktu.  </w:t>
      </w:r>
    </w:p>
    <w:p w14:paraId="064051D9"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Visi citi Līguma noteikumi un nosacījumi paliek spēkā negrozīti un pilnā apjomā.</w:t>
      </w:r>
    </w:p>
    <w:p w14:paraId="6C909499"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 xml:space="preserve">Visus strīdus un domstarpības saistībā ar Vienošanos Puses risina sarunu ceļā. Ja pusēm neizdodas vienoties par strīda vai domstarpību risinājumu pārrunu ceļā, tad jebkurš strīds, domstarpības vai prasības, kas izriet no Vienošanās, skar to vai tās pārkāpšanu, izbeigšanu, grozīšanu, iztulkošanu vai spēkā esamību vai neesamību, tiks galīgi izšķirtas tiesā Latvijas Republikā spēkā esošajos normatīvajos aktos noteiktajā kārtībā. </w:t>
      </w:r>
    </w:p>
    <w:p w14:paraId="01A19637"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 xml:space="preserve">Visi Vienošanās grozījumi, labojumi un papildinājumi noformējami </w:t>
      </w:r>
      <w:proofErr w:type="spellStart"/>
      <w:r w:rsidRPr="00513C70">
        <w:rPr>
          <w:szCs w:val="24"/>
          <w:u w:val="none"/>
          <w:lang w:eastAsia="lv-LV"/>
        </w:rPr>
        <w:t>rakstveidā</w:t>
      </w:r>
      <w:proofErr w:type="spellEnd"/>
      <w:r w:rsidRPr="00513C70">
        <w:rPr>
          <w:szCs w:val="24"/>
          <w:u w:val="none"/>
          <w:lang w:eastAsia="lv-LV"/>
        </w:rPr>
        <w:t xml:space="preserve">, Pusēm savstarpēji vienojoties un pievienojami Vienošanās kā pielikumi, kas ir neatņemama Vienošanās sastāvdaļa. </w:t>
      </w:r>
    </w:p>
    <w:p w14:paraId="2F0C6D5C"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Vienošanās stājas spēkā, tiklīdz to parakstījušas Puses, un kopā ar Līgumu veido vienotu, Pusēm juridiski saistošu dokumentu.</w:t>
      </w:r>
    </w:p>
    <w:p w14:paraId="0ACC30CD"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Vienošanās sastādīta latviešu valodā uz 1 (vienas) lapas 2 (divos) eksemplāros, ar vienādu juridisko spēku, pa vienam eksemplāram katrai Pusei.</w:t>
      </w:r>
    </w:p>
    <w:p w14:paraId="5678E74D" w14:textId="77777777" w:rsidR="00513C70" w:rsidRPr="00513C70" w:rsidRDefault="00513C70" w:rsidP="00513C70">
      <w:pPr>
        <w:numPr>
          <w:ilvl w:val="0"/>
          <w:numId w:val="11"/>
        </w:numPr>
        <w:tabs>
          <w:tab w:val="left" w:pos="851"/>
        </w:tabs>
        <w:spacing w:line="256" w:lineRule="auto"/>
        <w:ind w:left="0" w:firstLine="567"/>
        <w:contextualSpacing/>
        <w:jc w:val="both"/>
        <w:rPr>
          <w:szCs w:val="24"/>
          <w:u w:val="none"/>
          <w:lang w:eastAsia="lv-LV"/>
        </w:rPr>
      </w:pPr>
      <w:r w:rsidRPr="00513C70">
        <w:rPr>
          <w:szCs w:val="24"/>
          <w:u w:val="none"/>
          <w:lang w:eastAsia="lv-LV"/>
        </w:rPr>
        <w:t>Pušu rekvizīti un paraksti:</w:t>
      </w:r>
    </w:p>
    <w:p w14:paraId="774E475A" w14:textId="77777777" w:rsidR="00513C70" w:rsidRPr="00513C70" w:rsidRDefault="00513C70" w:rsidP="00513C70">
      <w:pPr>
        <w:jc w:val="both"/>
        <w:rPr>
          <w:szCs w:val="24"/>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513C70" w:rsidRPr="00513C70" w14:paraId="4E6AE48B" w14:textId="77777777" w:rsidTr="00326A01">
        <w:tc>
          <w:tcPr>
            <w:tcW w:w="4530" w:type="dxa"/>
            <w:hideMark/>
          </w:tcPr>
          <w:p w14:paraId="11145011" w14:textId="77777777" w:rsidR="00513C70" w:rsidRPr="00513C70" w:rsidRDefault="00513C70" w:rsidP="00513C70">
            <w:pPr>
              <w:jc w:val="both"/>
              <w:rPr>
                <w:b/>
                <w:bCs/>
                <w:szCs w:val="24"/>
              </w:rPr>
            </w:pPr>
            <w:r w:rsidRPr="00513C70">
              <w:rPr>
                <w:b/>
                <w:bCs/>
                <w:szCs w:val="24"/>
              </w:rPr>
              <w:t>SABIEDRĪBA</w:t>
            </w:r>
          </w:p>
        </w:tc>
        <w:tc>
          <w:tcPr>
            <w:tcW w:w="4531" w:type="dxa"/>
            <w:hideMark/>
          </w:tcPr>
          <w:p w14:paraId="53506621" w14:textId="77777777" w:rsidR="00513C70" w:rsidRPr="00513C70" w:rsidRDefault="00513C70" w:rsidP="00513C70">
            <w:pPr>
              <w:jc w:val="both"/>
              <w:rPr>
                <w:b/>
                <w:bCs/>
                <w:szCs w:val="24"/>
              </w:rPr>
            </w:pPr>
            <w:r w:rsidRPr="00513C70">
              <w:rPr>
                <w:b/>
                <w:bCs/>
                <w:szCs w:val="24"/>
              </w:rPr>
              <w:t>PAŠVALDĪBA</w:t>
            </w:r>
          </w:p>
        </w:tc>
      </w:tr>
      <w:tr w:rsidR="00513C70" w:rsidRPr="00513C70" w14:paraId="29CDE9BD" w14:textId="77777777" w:rsidTr="00326A01">
        <w:tc>
          <w:tcPr>
            <w:tcW w:w="4530" w:type="dxa"/>
            <w:hideMark/>
          </w:tcPr>
          <w:p w14:paraId="75CE7931" w14:textId="77777777" w:rsidR="00513C70" w:rsidRPr="00513C70" w:rsidRDefault="00513C70" w:rsidP="00513C70">
            <w:pPr>
              <w:jc w:val="both"/>
              <w:rPr>
                <w:b/>
                <w:bCs/>
                <w:szCs w:val="24"/>
              </w:rPr>
            </w:pPr>
            <w:r w:rsidRPr="00513C70">
              <w:rPr>
                <w:b/>
                <w:bCs/>
                <w:szCs w:val="24"/>
              </w:rPr>
              <w:t xml:space="preserve">SIA “Gulbenes </w:t>
            </w:r>
            <w:proofErr w:type="spellStart"/>
            <w:r w:rsidRPr="00513C70">
              <w:rPr>
                <w:b/>
                <w:bCs/>
                <w:szCs w:val="24"/>
              </w:rPr>
              <w:t>Energo</w:t>
            </w:r>
            <w:proofErr w:type="spellEnd"/>
            <w:r w:rsidRPr="00513C70">
              <w:rPr>
                <w:b/>
                <w:bCs/>
                <w:szCs w:val="24"/>
              </w:rPr>
              <w:t xml:space="preserve"> Serviss”</w:t>
            </w:r>
          </w:p>
        </w:tc>
        <w:tc>
          <w:tcPr>
            <w:tcW w:w="4531" w:type="dxa"/>
            <w:hideMark/>
          </w:tcPr>
          <w:p w14:paraId="0D0C3EB2" w14:textId="77777777" w:rsidR="00513C70" w:rsidRPr="00513C70" w:rsidRDefault="00513C70" w:rsidP="00513C70">
            <w:pPr>
              <w:jc w:val="both"/>
              <w:rPr>
                <w:b/>
                <w:bCs/>
                <w:szCs w:val="24"/>
              </w:rPr>
            </w:pPr>
            <w:r w:rsidRPr="00513C70">
              <w:rPr>
                <w:b/>
                <w:bCs/>
                <w:szCs w:val="24"/>
              </w:rPr>
              <w:t>Gulbenes novada pašvaldība</w:t>
            </w:r>
          </w:p>
        </w:tc>
      </w:tr>
      <w:tr w:rsidR="00513C70" w:rsidRPr="00513C70" w14:paraId="00F9E40A" w14:textId="77777777" w:rsidTr="00326A01">
        <w:tc>
          <w:tcPr>
            <w:tcW w:w="4530" w:type="dxa"/>
            <w:hideMark/>
          </w:tcPr>
          <w:p w14:paraId="5B8CBE8A" w14:textId="77777777" w:rsidR="00513C70" w:rsidRPr="00513C70" w:rsidRDefault="00513C70" w:rsidP="00513C70">
            <w:pPr>
              <w:jc w:val="both"/>
              <w:rPr>
                <w:szCs w:val="24"/>
              </w:rPr>
            </w:pPr>
            <w:r w:rsidRPr="00513C70">
              <w:rPr>
                <w:szCs w:val="24"/>
              </w:rPr>
              <w:t>Reģistrācijas Nr. 54603000121</w:t>
            </w:r>
          </w:p>
        </w:tc>
        <w:tc>
          <w:tcPr>
            <w:tcW w:w="4531" w:type="dxa"/>
            <w:hideMark/>
          </w:tcPr>
          <w:p w14:paraId="4176ADE4" w14:textId="77777777" w:rsidR="00513C70" w:rsidRPr="00513C70" w:rsidRDefault="00513C70" w:rsidP="00513C70">
            <w:pPr>
              <w:jc w:val="both"/>
              <w:rPr>
                <w:szCs w:val="24"/>
              </w:rPr>
            </w:pPr>
            <w:r w:rsidRPr="00513C70">
              <w:rPr>
                <w:szCs w:val="24"/>
              </w:rPr>
              <w:t>Reģistrācijas Nr. 90009116327</w:t>
            </w:r>
          </w:p>
        </w:tc>
      </w:tr>
      <w:tr w:rsidR="00513C70" w:rsidRPr="00513C70" w14:paraId="6083D4AD" w14:textId="77777777" w:rsidTr="00326A01">
        <w:tc>
          <w:tcPr>
            <w:tcW w:w="4530" w:type="dxa"/>
            <w:hideMark/>
          </w:tcPr>
          <w:p w14:paraId="0DAE0FCE" w14:textId="77777777" w:rsidR="00513C70" w:rsidRPr="00513C70" w:rsidRDefault="00513C70" w:rsidP="00513C70">
            <w:pPr>
              <w:jc w:val="both"/>
              <w:rPr>
                <w:szCs w:val="24"/>
              </w:rPr>
            </w:pPr>
            <w:r w:rsidRPr="00513C70">
              <w:rPr>
                <w:szCs w:val="24"/>
              </w:rPr>
              <w:t>Juridiskā adrese: Blaumaņa iela 56A,</w:t>
            </w:r>
          </w:p>
        </w:tc>
        <w:tc>
          <w:tcPr>
            <w:tcW w:w="4531" w:type="dxa"/>
            <w:hideMark/>
          </w:tcPr>
          <w:p w14:paraId="69A0FFD7" w14:textId="77777777" w:rsidR="00513C70" w:rsidRPr="00513C70" w:rsidRDefault="00513C70" w:rsidP="00513C70">
            <w:pPr>
              <w:jc w:val="both"/>
              <w:rPr>
                <w:szCs w:val="24"/>
              </w:rPr>
            </w:pPr>
            <w:r w:rsidRPr="00513C70">
              <w:rPr>
                <w:szCs w:val="24"/>
              </w:rPr>
              <w:t>Juridiskā adrese: Ābeļu iela 2,</w:t>
            </w:r>
          </w:p>
        </w:tc>
      </w:tr>
      <w:tr w:rsidR="00513C70" w:rsidRPr="00513C70" w14:paraId="0574B726" w14:textId="77777777" w:rsidTr="00326A01">
        <w:tc>
          <w:tcPr>
            <w:tcW w:w="4530" w:type="dxa"/>
            <w:hideMark/>
          </w:tcPr>
          <w:p w14:paraId="3C82D2DB" w14:textId="77777777" w:rsidR="00513C70" w:rsidRPr="00513C70" w:rsidRDefault="00513C70" w:rsidP="00513C70">
            <w:pPr>
              <w:jc w:val="both"/>
              <w:rPr>
                <w:szCs w:val="24"/>
              </w:rPr>
            </w:pPr>
            <w:r w:rsidRPr="00513C70">
              <w:rPr>
                <w:szCs w:val="24"/>
              </w:rPr>
              <w:t>Gulbene, Gulbenes novads, LV-4401</w:t>
            </w:r>
          </w:p>
        </w:tc>
        <w:tc>
          <w:tcPr>
            <w:tcW w:w="4531" w:type="dxa"/>
            <w:hideMark/>
          </w:tcPr>
          <w:p w14:paraId="01DFE584" w14:textId="77777777" w:rsidR="00513C70" w:rsidRPr="00513C70" w:rsidRDefault="00513C70" w:rsidP="00513C70">
            <w:pPr>
              <w:jc w:val="both"/>
              <w:rPr>
                <w:szCs w:val="24"/>
              </w:rPr>
            </w:pPr>
            <w:r w:rsidRPr="00513C70">
              <w:rPr>
                <w:szCs w:val="24"/>
              </w:rPr>
              <w:t>Gulbene, Gulbenes novads, LV-4401</w:t>
            </w:r>
          </w:p>
        </w:tc>
      </w:tr>
      <w:tr w:rsidR="00513C70" w:rsidRPr="00513C70" w14:paraId="39E77308" w14:textId="77777777" w:rsidTr="00326A01">
        <w:tc>
          <w:tcPr>
            <w:tcW w:w="4530" w:type="dxa"/>
            <w:hideMark/>
          </w:tcPr>
          <w:p w14:paraId="69A2D724" w14:textId="77777777" w:rsidR="00513C70" w:rsidRPr="00513C70" w:rsidRDefault="00513C70" w:rsidP="00513C70">
            <w:pPr>
              <w:jc w:val="both"/>
              <w:rPr>
                <w:szCs w:val="24"/>
              </w:rPr>
            </w:pPr>
            <w:r w:rsidRPr="00513C70">
              <w:rPr>
                <w:szCs w:val="24"/>
              </w:rPr>
              <w:t>AS “SEB banka”</w:t>
            </w:r>
          </w:p>
        </w:tc>
        <w:tc>
          <w:tcPr>
            <w:tcW w:w="4531" w:type="dxa"/>
            <w:hideMark/>
          </w:tcPr>
          <w:p w14:paraId="2724629A" w14:textId="77777777" w:rsidR="00513C70" w:rsidRPr="00513C70" w:rsidRDefault="00513C70" w:rsidP="00513C70">
            <w:pPr>
              <w:jc w:val="both"/>
              <w:rPr>
                <w:szCs w:val="24"/>
              </w:rPr>
            </w:pPr>
            <w:r w:rsidRPr="00513C70">
              <w:rPr>
                <w:szCs w:val="24"/>
              </w:rPr>
              <w:t>AS “SEB banka”</w:t>
            </w:r>
          </w:p>
        </w:tc>
      </w:tr>
      <w:tr w:rsidR="00513C70" w:rsidRPr="00513C70" w14:paraId="1EE0225D" w14:textId="77777777" w:rsidTr="00326A01">
        <w:tc>
          <w:tcPr>
            <w:tcW w:w="4530" w:type="dxa"/>
            <w:hideMark/>
          </w:tcPr>
          <w:p w14:paraId="7F34BF83" w14:textId="77777777" w:rsidR="00513C70" w:rsidRPr="00513C70" w:rsidRDefault="00513C70" w:rsidP="00513C70">
            <w:pPr>
              <w:jc w:val="both"/>
              <w:rPr>
                <w:szCs w:val="24"/>
              </w:rPr>
            </w:pPr>
            <w:r w:rsidRPr="00513C70">
              <w:rPr>
                <w:szCs w:val="24"/>
              </w:rPr>
              <w:t>Kods UNLALV2X</w:t>
            </w:r>
          </w:p>
        </w:tc>
        <w:tc>
          <w:tcPr>
            <w:tcW w:w="4531" w:type="dxa"/>
            <w:hideMark/>
          </w:tcPr>
          <w:p w14:paraId="25A3FAFA" w14:textId="77777777" w:rsidR="00513C70" w:rsidRPr="00513C70" w:rsidRDefault="00513C70" w:rsidP="00513C70">
            <w:pPr>
              <w:jc w:val="both"/>
              <w:rPr>
                <w:szCs w:val="24"/>
              </w:rPr>
            </w:pPr>
            <w:r w:rsidRPr="00513C70">
              <w:rPr>
                <w:szCs w:val="24"/>
              </w:rPr>
              <w:t>Kods UNLALV2X</w:t>
            </w:r>
          </w:p>
        </w:tc>
      </w:tr>
      <w:tr w:rsidR="00513C70" w:rsidRPr="00513C70" w14:paraId="7BBBB016" w14:textId="77777777" w:rsidTr="00326A01">
        <w:tc>
          <w:tcPr>
            <w:tcW w:w="4530" w:type="dxa"/>
            <w:hideMark/>
          </w:tcPr>
          <w:p w14:paraId="1792FF96" w14:textId="77777777" w:rsidR="00513C70" w:rsidRPr="00513C70" w:rsidRDefault="00513C70" w:rsidP="00513C70">
            <w:pPr>
              <w:jc w:val="both"/>
              <w:rPr>
                <w:szCs w:val="24"/>
              </w:rPr>
            </w:pPr>
            <w:r w:rsidRPr="00513C70">
              <w:rPr>
                <w:szCs w:val="24"/>
              </w:rPr>
              <w:t>Konta Nr. LV52UNLA0007000508105</w:t>
            </w:r>
          </w:p>
        </w:tc>
        <w:tc>
          <w:tcPr>
            <w:tcW w:w="4531" w:type="dxa"/>
            <w:hideMark/>
          </w:tcPr>
          <w:p w14:paraId="7D63E100" w14:textId="77777777" w:rsidR="00513C70" w:rsidRPr="00513C70" w:rsidRDefault="00513C70" w:rsidP="00513C70">
            <w:pPr>
              <w:jc w:val="both"/>
              <w:rPr>
                <w:szCs w:val="24"/>
              </w:rPr>
            </w:pPr>
            <w:r w:rsidRPr="00513C70">
              <w:rPr>
                <w:szCs w:val="24"/>
              </w:rPr>
              <w:t>Konta Nr. LV03UNLA0050014339919</w:t>
            </w:r>
          </w:p>
        </w:tc>
      </w:tr>
    </w:tbl>
    <w:p w14:paraId="6A5F3C31" w14:textId="77777777" w:rsidR="00513C70" w:rsidRPr="00513C70" w:rsidRDefault="00513C70" w:rsidP="00513C70">
      <w:pPr>
        <w:jc w:val="both"/>
        <w:rPr>
          <w:szCs w:val="24"/>
          <w:u w:val="none"/>
          <w:lang w:eastAsia="lv-LV"/>
        </w:rPr>
      </w:pPr>
    </w:p>
    <w:p w14:paraId="62951BE9" w14:textId="77777777" w:rsidR="00513C70" w:rsidRPr="00513C70" w:rsidRDefault="00513C70" w:rsidP="00513C70">
      <w:pPr>
        <w:tabs>
          <w:tab w:val="left" w:pos="4678"/>
        </w:tabs>
        <w:ind w:left="142"/>
        <w:jc w:val="both"/>
        <w:rPr>
          <w:szCs w:val="24"/>
          <w:u w:val="none"/>
          <w:lang w:eastAsia="lv-LV"/>
        </w:rPr>
      </w:pPr>
      <w:r w:rsidRPr="00513C70">
        <w:rPr>
          <w:szCs w:val="24"/>
          <w:u w:val="none"/>
          <w:lang w:eastAsia="lv-LV"/>
        </w:rPr>
        <w:t xml:space="preserve">valdes loceklis </w:t>
      </w:r>
      <w:r w:rsidRPr="00513C70">
        <w:rPr>
          <w:szCs w:val="24"/>
          <w:u w:val="none"/>
          <w:lang w:eastAsia="lv-LV"/>
        </w:rPr>
        <w:tab/>
        <w:t>domes priekšsēdētājs</w:t>
      </w:r>
    </w:p>
    <w:p w14:paraId="0D5C9A01" w14:textId="77777777" w:rsidR="00513C70" w:rsidRPr="00513C70" w:rsidRDefault="00513C70" w:rsidP="00513C70">
      <w:pPr>
        <w:tabs>
          <w:tab w:val="left" w:pos="4678"/>
        </w:tabs>
        <w:ind w:left="142"/>
        <w:jc w:val="both"/>
        <w:rPr>
          <w:szCs w:val="24"/>
          <w:u w:val="none"/>
          <w:lang w:eastAsia="lv-LV"/>
        </w:rPr>
      </w:pPr>
    </w:p>
    <w:p w14:paraId="348CE278" w14:textId="77777777" w:rsidR="00513C70" w:rsidRPr="00513C70" w:rsidRDefault="00513C70" w:rsidP="00513C70">
      <w:pPr>
        <w:tabs>
          <w:tab w:val="left" w:pos="4678"/>
        </w:tabs>
        <w:ind w:left="142"/>
        <w:jc w:val="both"/>
        <w:rPr>
          <w:szCs w:val="24"/>
          <w:u w:val="none"/>
          <w:lang w:eastAsia="lv-LV"/>
        </w:rPr>
      </w:pPr>
      <w:r w:rsidRPr="00513C70">
        <w:rPr>
          <w:szCs w:val="24"/>
          <w:u w:val="none"/>
          <w:lang w:eastAsia="lv-LV"/>
        </w:rPr>
        <w:t xml:space="preserve">_______________________________           </w:t>
      </w:r>
      <w:r w:rsidRPr="00513C70">
        <w:rPr>
          <w:szCs w:val="24"/>
          <w:u w:val="none"/>
          <w:lang w:eastAsia="lv-LV"/>
        </w:rPr>
        <w:tab/>
        <w:t>________________________________</w:t>
      </w:r>
    </w:p>
    <w:p w14:paraId="1BD8E1B9" w14:textId="77777777" w:rsidR="00513C70" w:rsidRPr="00513C70" w:rsidRDefault="00513C70" w:rsidP="00513C70">
      <w:pPr>
        <w:tabs>
          <w:tab w:val="left" w:pos="2694"/>
          <w:tab w:val="left" w:pos="7088"/>
        </w:tabs>
        <w:jc w:val="both"/>
        <w:rPr>
          <w:szCs w:val="24"/>
          <w:u w:val="none"/>
          <w:lang w:eastAsia="lv-LV"/>
        </w:rPr>
      </w:pPr>
      <w:r w:rsidRPr="00513C70">
        <w:rPr>
          <w:szCs w:val="24"/>
          <w:u w:val="none"/>
          <w:lang w:eastAsia="lv-LV"/>
        </w:rPr>
        <w:tab/>
        <w:t xml:space="preserve">R. </w:t>
      </w:r>
      <w:proofErr w:type="spellStart"/>
      <w:r w:rsidRPr="00513C70">
        <w:rPr>
          <w:szCs w:val="24"/>
          <w:u w:val="none"/>
          <w:lang w:eastAsia="lv-LV"/>
        </w:rPr>
        <w:t>Korns</w:t>
      </w:r>
      <w:proofErr w:type="spellEnd"/>
      <w:r w:rsidRPr="00513C70">
        <w:rPr>
          <w:szCs w:val="24"/>
          <w:u w:val="none"/>
          <w:lang w:eastAsia="lv-LV"/>
        </w:rPr>
        <w:t xml:space="preserve">                          </w:t>
      </w:r>
      <w:r w:rsidRPr="00513C70">
        <w:rPr>
          <w:szCs w:val="24"/>
          <w:u w:val="none"/>
          <w:lang w:eastAsia="lv-LV"/>
        </w:rPr>
        <w:tab/>
        <w:t xml:space="preserve">A. Caunītis                            </w:t>
      </w:r>
    </w:p>
    <w:p w14:paraId="6A583EA9" w14:textId="77777777" w:rsidR="00513C70" w:rsidRPr="00513C70" w:rsidRDefault="00513C70" w:rsidP="00513C70">
      <w:pPr>
        <w:rPr>
          <w:szCs w:val="24"/>
          <w:u w:val="none"/>
          <w:lang w:eastAsia="lv-LV"/>
        </w:rPr>
      </w:pPr>
    </w:p>
    <w:p w14:paraId="5668CC09" w14:textId="77777777" w:rsidR="00513C70" w:rsidRPr="00513C70" w:rsidRDefault="00513C70" w:rsidP="00513C70">
      <w:pPr>
        <w:rPr>
          <w:rFonts w:ascii="Arial" w:hAnsi="Arial" w:cs="Arial"/>
          <w:szCs w:val="24"/>
          <w:u w:val="none"/>
          <w:lang w:eastAsia="lv-LV"/>
        </w:rPr>
      </w:pPr>
    </w:p>
    <w:p w14:paraId="29F3BC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068FDE0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autoceļu uzturēšanas klasēm</w:t>
      </w:r>
    </w:p>
    <w:p w14:paraId="5844F91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9141B8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Baiba Stepa</w:t>
      </w:r>
    </w:p>
    <w:p w14:paraId="47BBEB00" w14:textId="529E3D9E" w:rsidR="00F77E93" w:rsidRPr="00575A1B" w:rsidRDefault="00F77E93" w:rsidP="00F77E93">
      <w:pPr>
        <w:rPr>
          <w:rFonts w:eastAsia="Calibri"/>
          <w:szCs w:val="24"/>
          <w:u w:val="none"/>
        </w:rPr>
      </w:pPr>
      <w:r>
        <w:rPr>
          <w:rFonts w:eastAsia="Calibri"/>
          <w:szCs w:val="24"/>
          <w:u w:val="none"/>
        </w:rPr>
        <w:t xml:space="preserve">DEBATĒS PIEDALĀS: </w:t>
      </w:r>
      <w:r w:rsidR="00E23789">
        <w:rPr>
          <w:rFonts w:eastAsia="Calibri"/>
          <w:szCs w:val="24"/>
          <w:u w:val="none"/>
        </w:rPr>
        <w:t xml:space="preserve">Intars Liepiņš, Baiba Stepa, Normunds Mazūrs, Guna </w:t>
      </w:r>
      <w:proofErr w:type="spellStart"/>
      <w:r w:rsidR="00E23789">
        <w:rPr>
          <w:rFonts w:eastAsia="Calibri"/>
          <w:szCs w:val="24"/>
          <w:u w:val="none"/>
        </w:rPr>
        <w:t>Švika</w:t>
      </w:r>
      <w:proofErr w:type="spellEnd"/>
    </w:p>
    <w:p w14:paraId="0F333698" w14:textId="77777777" w:rsidR="00F77E93" w:rsidRDefault="00F77E93" w:rsidP="00F77E93">
      <w:pPr>
        <w:rPr>
          <w:rFonts w:eastAsia="Calibri"/>
          <w:color w:val="FF0000"/>
          <w:szCs w:val="24"/>
          <w:u w:val="none"/>
        </w:rPr>
      </w:pPr>
    </w:p>
    <w:p w14:paraId="3AC225A8" w14:textId="77777777" w:rsidR="00F77E93" w:rsidRDefault="00F77E93" w:rsidP="00F77E93">
      <w:pPr>
        <w:spacing w:line="360" w:lineRule="auto"/>
        <w:ind w:firstLine="567"/>
        <w:jc w:val="both"/>
        <w:rPr>
          <w:u w:val="none"/>
        </w:rPr>
      </w:pPr>
      <w:r>
        <w:rPr>
          <w:u w:val="none"/>
        </w:rPr>
        <w:t>Attīstības un tautsaimniecības komiteja atklāti balsojot:</w:t>
      </w:r>
    </w:p>
    <w:p w14:paraId="452B7FF6"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30D8E9B8"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6DCB124" w14:textId="77777777" w:rsidR="00513C70" w:rsidRPr="00513C70" w:rsidRDefault="00513C70" w:rsidP="00513C70">
      <w:pPr>
        <w:spacing w:after="160" w:line="259" w:lineRule="auto"/>
        <w:jc w:val="center"/>
        <w:rPr>
          <w:rFonts w:eastAsia="Calibri"/>
          <w:b/>
          <w:bCs/>
          <w:szCs w:val="24"/>
          <w:u w:val="none"/>
        </w:rPr>
      </w:pPr>
      <w:r w:rsidRPr="00513C70">
        <w:rPr>
          <w:rFonts w:eastAsia="Calibri"/>
          <w:b/>
          <w:bCs/>
          <w:szCs w:val="24"/>
          <w:u w:val="none"/>
        </w:rPr>
        <w:t>Par Gulbenes novada pašvaldības autoceļu uzturēšanas klasēm</w:t>
      </w:r>
    </w:p>
    <w:p w14:paraId="222A3F66" w14:textId="77777777" w:rsidR="00513C70" w:rsidRPr="00513C70" w:rsidRDefault="00513C70" w:rsidP="00E23789">
      <w:pPr>
        <w:spacing w:line="360" w:lineRule="auto"/>
        <w:ind w:firstLine="567"/>
        <w:jc w:val="both"/>
        <w:rPr>
          <w:szCs w:val="24"/>
          <w:u w:val="none"/>
          <w:lang w:eastAsia="lv-LV"/>
        </w:rPr>
      </w:pPr>
      <w:r w:rsidRPr="00513C70">
        <w:rPr>
          <w:szCs w:val="24"/>
          <w:u w:val="none"/>
          <w:lang w:eastAsia="lv-LV"/>
        </w:rPr>
        <w:t>Pamatojoties uz Ministru kabineta 2021. gada 7. janvāra noteikumu Nr. 26 “Noteikumi par valsts un pašvaldību autoceļu ikdienas uzturēšanas prasībām un to izpildes kontroli” 10.2.apakšpunktu, kas nosaka, ka pašvaldību autoceļu vai to posmu sarakstus, kuros norādītas klases, pirms katras vasaras un ziemas sezonas sagatavo autoceļu pārvaldītājs un apstiprina attiecīgā pašvaldība un šo noteikumu 14.2.apakšpunktu, kas nosaka, ka par pašvaldību autoceļiem informāciju par noteiktajām klasēm publicē attiecīgās pašvaldības tīmekļvietnē,</w:t>
      </w:r>
      <w:r w:rsidRPr="00513C70">
        <w:rPr>
          <w:rFonts w:eastAsia="Calibri"/>
          <w:szCs w:val="24"/>
          <w:u w:val="none"/>
        </w:rPr>
        <w:t xml:space="preserve"> Pašvaldību likuma 10.panta pirmās daļas 21.punktu, kas nosaka, ka dome ir tiesīga izlemt ikvienu pašvaldības kompetences jautājumu un pieņemt lēmumus citos ārējos normatīvajos aktos paredzētajos gadījumos, </w:t>
      </w:r>
      <w:r w:rsidRPr="00513C70">
        <w:rPr>
          <w:szCs w:val="24"/>
          <w:u w:val="none"/>
          <w:lang w:eastAsia="lv-LV"/>
        </w:rPr>
        <w:t xml:space="preserve"> atklāti balsojot: </w:t>
      </w:r>
      <w:r w:rsidRPr="00513C70">
        <w:rPr>
          <w:noProof/>
          <w:szCs w:val="24"/>
          <w:u w:val="none"/>
          <w:lang w:eastAsia="lv-LV"/>
        </w:rPr>
        <w:t>ar … balsīm "Par" (), "Pret" – (), "Atturas" – ()</w:t>
      </w:r>
      <w:r w:rsidRPr="00513C70">
        <w:rPr>
          <w:szCs w:val="24"/>
          <w:u w:val="none"/>
          <w:lang w:eastAsia="lv-LV"/>
        </w:rPr>
        <w:t>;  Gulbenes novada domes Attīstības un tautsaimniecības komiteja   NOLEMJ:</w:t>
      </w:r>
    </w:p>
    <w:p w14:paraId="49CEDE55" w14:textId="77777777" w:rsidR="00513C70" w:rsidRPr="00513C70" w:rsidRDefault="00513C70" w:rsidP="00E23789">
      <w:pPr>
        <w:spacing w:line="360" w:lineRule="auto"/>
        <w:ind w:firstLine="567"/>
        <w:jc w:val="both"/>
        <w:rPr>
          <w:rFonts w:eastAsia="Calibri"/>
          <w:szCs w:val="24"/>
          <w:u w:val="none"/>
        </w:rPr>
      </w:pPr>
      <w:r w:rsidRPr="00513C70">
        <w:rPr>
          <w:rFonts w:eastAsia="Calibri"/>
          <w:szCs w:val="24"/>
          <w:u w:val="none"/>
        </w:rPr>
        <w:t>1. APSTIPRINĀT Gulbenes novada pašvaldības autoceļu uzturēšanas klases 2023./2024. ziemas sezonai (pielikums).</w:t>
      </w:r>
    </w:p>
    <w:p w14:paraId="20343826" w14:textId="77777777" w:rsidR="00513C70" w:rsidRPr="00513C70" w:rsidRDefault="00513C70" w:rsidP="00E23789">
      <w:pPr>
        <w:spacing w:line="360" w:lineRule="auto"/>
        <w:ind w:firstLine="567"/>
        <w:jc w:val="both"/>
        <w:rPr>
          <w:rFonts w:eastAsia="Calibri"/>
          <w:szCs w:val="24"/>
          <w:u w:val="none"/>
        </w:rPr>
      </w:pPr>
      <w:r w:rsidRPr="00513C70">
        <w:rPr>
          <w:rFonts w:eastAsia="Calibri"/>
          <w:szCs w:val="24"/>
          <w:u w:val="none"/>
        </w:rPr>
        <w:t xml:space="preserve">2. PUBLICĒT Informāciju pašvaldības autoceļu lietotājiem par noteiktajām autoceļa uzturēšanas klasēm ziemas sezonā  Gulbenes novada pašvaldības tīmekļvietnē  </w:t>
      </w:r>
      <w:hyperlink r:id="rId48" w:history="1">
        <w:r w:rsidRPr="00513C70">
          <w:rPr>
            <w:rFonts w:eastAsia="Calibri"/>
            <w:color w:val="0000FF"/>
            <w:szCs w:val="24"/>
          </w:rPr>
          <w:t>www.gulbene.lv</w:t>
        </w:r>
      </w:hyperlink>
      <w:r w:rsidRPr="00513C70">
        <w:rPr>
          <w:rFonts w:eastAsia="Calibri"/>
          <w:color w:val="0000FF"/>
          <w:szCs w:val="24"/>
        </w:rPr>
        <w:t>.</w:t>
      </w:r>
    </w:p>
    <w:p w14:paraId="0E5AD868" w14:textId="77777777" w:rsidR="00513C70" w:rsidRDefault="00513C70" w:rsidP="00E23789">
      <w:pPr>
        <w:spacing w:line="360" w:lineRule="auto"/>
        <w:ind w:firstLine="567"/>
        <w:jc w:val="both"/>
        <w:rPr>
          <w:rFonts w:eastAsia="Calibri"/>
          <w:szCs w:val="24"/>
          <w:u w:val="none"/>
        </w:rPr>
      </w:pPr>
      <w:r w:rsidRPr="00513C70">
        <w:rPr>
          <w:rFonts w:eastAsia="Calibri"/>
          <w:szCs w:val="24"/>
          <w:u w:val="none"/>
        </w:rPr>
        <w:t>3. Lēmums stājas spēkā ar tā pieņemšanas brīdi.</w:t>
      </w:r>
    </w:p>
    <w:p w14:paraId="16C2AC2A" w14:textId="77777777" w:rsidR="00E23789" w:rsidRPr="00513C70" w:rsidRDefault="00E23789" w:rsidP="00E23789">
      <w:pPr>
        <w:spacing w:line="360" w:lineRule="auto"/>
        <w:ind w:firstLine="567"/>
        <w:jc w:val="both"/>
        <w:rPr>
          <w:rFonts w:eastAsia="Calibri"/>
          <w:szCs w:val="24"/>
          <w:u w:val="none"/>
        </w:rPr>
      </w:pPr>
    </w:p>
    <w:p w14:paraId="7E358184" w14:textId="77777777" w:rsidR="00513C70" w:rsidRPr="00513C70" w:rsidRDefault="00513C70" w:rsidP="009838AF">
      <w:pPr>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65B6A4EE" w14:textId="77777777" w:rsidR="00513C70" w:rsidRPr="00513C70" w:rsidRDefault="00513C70" w:rsidP="009838AF">
      <w:pPr>
        <w:jc w:val="center"/>
        <w:rPr>
          <w:rFonts w:eastAsia="Calibri"/>
          <w:b/>
          <w:color w:val="000000"/>
          <w:szCs w:val="24"/>
          <w:u w:val="none"/>
        </w:rPr>
      </w:pPr>
      <w:r w:rsidRPr="00513C70">
        <w:rPr>
          <w:rFonts w:eastAsia="Calibri"/>
          <w:b/>
          <w:color w:val="000000"/>
          <w:szCs w:val="24"/>
          <w:u w:val="none"/>
        </w:rPr>
        <w:t>Beļavas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3D8153C8"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E22198"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402F839C"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79D8C4C5"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0C01B640"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38B9725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3D6368B0"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29B40AEB"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7B13B12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02D6909F"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577F5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060A56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2320" w:type="dxa"/>
            <w:tcBorders>
              <w:top w:val="nil"/>
              <w:left w:val="nil"/>
              <w:bottom w:val="single" w:sz="4" w:space="0" w:color="000000"/>
              <w:right w:val="single" w:sz="4" w:space="0" w:color="000000"/>
            </w:tcBorders>
            <w:shd w:val="clear" w:color="000000" w:fill="FFFFFF"/>
            <w:vAlign w:val="center"/>
            <w:hideMark/>
          </w:tcPr>
          <w:p w14:paraId="55940AB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Svelberģis</w:t>
            </w:r>
            <w:proofErr w:type="spellEnd"/>
            <w:r w:rsidRPr="00513C70">
              <w:rPr>
                <w:rFonts w:eastAsia="Calibri"/>
                <w:color w:val="000000"/>
                <w:sz w:val="18"/>
                <w:szCs w:val="18"/>
                <w:u w:val="none"/>
              </w:rPr>
              <w:t>-</w:t>
            </w:r>
            <w:proofErr w:type="spellStart"/>
            <w:r w:rsidRPr="00513C70">
              <w:rPr>
                <w:rFonts w:eastAsia="Calibri"/>
                <w:color w:val="000000"/>
                <w:sz w:val="18"/>
                <w:szCs w:val="18"/>
                <w:u w:val="none"/>
              </w:rPr>
              <w:t>Rožlejas</w:t>
            </w:r>
            <w:proofErr w:type="spellEnd"/>
            <w:r w:rsidRPr="00513C70">
              <w:rPr>
                <w:rFonts w:eastAsia="Calibri"/>
                <w:color w:val="000000"/>
                <w:sz w:val="18"/>
                <w:szCs w:val="18"/>
                <w:u w:val="none"/>
              </w:rPr>
              <w:t>-Celmiņi</w:t>
            </w:r>
          </w:p>
        </w:tc>
        <w:tc>
          <w:tcPr>
            <w:tcW w:w="500" w:type="dxa"/>
            <w:tcBorders>
              <w:top w:val="nil"/>
              <w:left w:val="nil"/>
              <w:bottom w:val="single" w:sz="4" w:space="0" w:color="000000"/>
              <w:right w:val="single" w:sz="4" w:space="0" w:color="000000"/>
            </w:tcBorders>
            <w:shd w:val="clear" w:color="000000" w:fill="FFFFFF"/>
            <w:vAlign w:val="center"/>
            <w:hideMark/>
          </w:tcPr>
          <w:p w14:paraId="2B6BC7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0D9FB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1.57 </w:t>
            </w:r>
          </w:p>
        </w:tc>
        <w:tc>
          <w:tcPr>
            <w:tcW w:w="800" w:type="dxa"/>
            <w:tcBorders>
              <w:top w:val="nil"/>
              <w:left w:val="nil"/>
              <w:bottom w:val="single" w:sz="4" w:space="0" w:color="000000"/>
              <w:right w:val="single" w:sz="4" w:space="0" w:color="000000"/>
            </w:tcBorders>
            <w:shd w:val="clear" w:color="000000" w:fill="FFFFFF"/>
            <w:noWrap/>
            <w:vAlign w:val="center"/>
            <w:hideMark/>
          </w:tcPr>
          <w:p w14:paraId="259A90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1.57</w:t>
            </w:r>
          </w:p>
        </w:tc>
        <w:tc>
          <w:tcPr>
            <w:tcW w:w="1260" w:type="dxa"/>
            <w:tcBorders>
              <w:top w:val="nil"/>
              <w:left w:val="nil"/>
              <w:bottom w:val="single" w:sz="4" w:space="0" w:color="000000"/>
              <w:right w:val="single" w:sz="4" w:space="0" w:color="000000"/>
            </w:tcBorders>
            <w:shd w:val="clear" w:color="000000" w:fill="FFFFFF"/>
            <w:vAlign w:val="center"/>
            <w:hideMark/>
          </w:tcPr>
          <w:p w14:paraId="35B28D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D802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5B43F9"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C76D5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75D8B4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2320" w:type="dxa"/>
            <w:tcBorders>
              <w:top w:val="nil"/>
              <w:left w:val="nil"/>
              <w:bottom w:val="single" w:sz="4" w:space="0" w:color="000000"/>
              <w:right w:val="single" w:sz="4" w:space="0" w:color="000000"/>
            </w:tcBorders>
            <w:shd w:val="clear" w:color="000000" w:fill="FFFFFF"/>
            <w:vAlign w:val="center"/>
            <w:hideMark/>
          </w:tcPr>
          <w:p w14:paraId="1594AC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Krūzītes-</w:t>
            </w:r>
            <w:proofErr w:type="spellStart"/>
            <w:r w:rsidRPr="00513C70">
              <w:rPr>
                <w:rFonts w:eastAsia="Calibri"/>
                <w:color w:val="000000"/>
                <w:sz w:val="18"/>
                <w:szCs w:val="18"/>
                <w:u w:val="none"/>
              </w:rPr>
              <w:t>Spriņģi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3BB7A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A4F09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4.24 </w:t>
            </w:r>
          </w:p>
        </w:tc>
        <w:tc>
          <w:tcPr>
            <w:tcW w:w="800" w:type="dxa"/>
            <w:tcBorders>
              <w:top w:val="nil"/>
              <w:left w:val="nil"/>
              <w:bottom w:val="single" w:sz="4" w:space="0" w:color="000000"/>
              <w:right w:val="single" w:sz="4" w:space="0" w:color="000000"/>
            </w:tcBorders>
            <w:shd w:val="clear" w:color="000000" w:fill="FFFFFF"/>
            <w:noWrap/>
            <w:vAlign w:val="center"/>
            <w:hideMark/>
          </w:tcPr>
          <w:p w14:paraId="551D08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4.24</w:t>
            </w:r>
          </w:p>
        </w:tc>
        <w:tc>
          <w:tcPr>
            <w:tcW w:w="1260" w:type="dxa"/>
            <w:tcBorders>
              <w:top w:val="nil"/>
              <w:left w:val="nil"/>
              <w:bottom w:val="single" w:sz="4" w:space="0" w:color="000000"/>
              <w:right w:val="single" w:sz="4" w:space="0" w:color="000000"/>
            </w:tcBorders>
            <w:shd w:val="clear" w:color="000000" w:fill="FFFFFF"/>
            <w:vAlign w:val="center"/>
            <w:hideMark/>
          </w:tcPr>
          <w:p w14:paraId="55D56F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81825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EE650F5"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54B9B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3</w:t>
            </w:r>
          </w:p>
        </w:tc>
        <w:tc>
          <w:tcPr>
            <w:tcW w:w="740" w:type="dxa"/>
            <w:tcBorders>
              <w:top w:val="nil"/>
              <w:left w:val="nil"/>
              <w:bottom w:val="single" w:sz="4" w:space="0" w:color="000000"/>
              <w:right w:val="single" w:sz="4" w:space="0" w:color="000000"/>
            </w:tcBorders>
            <w:shd w:val="clear" w:color="000000" w:fill="FFFFFF"/>
            <w:vAlign w:val="center"/>
            <w:hideMark/>
          </w:tcPr>
          <w:p w14:paraId="309465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2320" w:type="dxa"/>
            <w:tcBorders>
              <w:top w:val="nil"/>
              <w:left w:val="nil"/>
              <w:bottom w:val="single" w:sz="4" w:space="0" w:color="000000"/>
              <w:right w:val="single" w:sz="4" w:space="0" w:color="000000"/>
            </w:tcBorders>
            <w:shd w:val="clear" w:color="000000" w:fill="FFFFFF"/>
            <w:vAlign w:val="center"/>
            <w:hideMark/>
          </w:tcPr>
          <w:p w14:paraId="47FE1F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Spalvas-Strautiņi</w:t>
            </w:r>
          </w:p>
        </w:tc>
        <w:tc>
          <w:tcPr>
            <w:tcW w:w="500" w:type="dxa"/>
            <w:tcBorders>
              <w:top w:val="nil"/>
              <w:left w:val="nil"/>
              <w:bottom w:val="single" w:sz="4" w:space="0" w:color="000000"/>
              <w:right w:val="single" w:sz="4" w:space="0" w:color="000000"/>
            </w:tcBorders>
            <w:shd w:val="clear" w:color="000000" w:fill="FFFFFF"/>
            <w:vAlign w:val="center"/>
            <w:hideMark/>
          </w:tcPr>
          <w:p w14:paraId="7B0B28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62336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4.84 </w:t>
            </w:r>
          </w:p>
        </w:tc>
        <w:tc>
          <w:tcPr>
            <w:tcW w:w="800" w:type="dxa"/>
            <w:tcBorders>
              <w:top w:val="nil"/>
              <w:left w:val="nil"/>
              <w:bottom w:val="single" w:sz="4" w:space="0" w:color="000000"/>
              <w:right w:val="single" w:sz="4" w:space="0" w:color="000000"/>
            </w:tcBorders>
            <w:shd w:val="clear" w:color="000000" w:fill="FFFFFF"/>
            <w:noWrap/>
            <w:vAlign w:val="center"/>
            <w:hideMark/>
          </w:tcPr>
          <w:p w14:paraId="3FE16B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4.84</w:t>
            </w:r>
          </w:p>
        </w:tc>
        <w:tc>
          <w:tcPr>
            <w:tcW w:w="1260" w:type="dxa"/>
            <w:tcBorders>
              <w:top w:val="nil"/>
              <w:left w:val="nil"/>
              <w:bottom w:val="single" w:sz="4" w:space="0" w:color="000000"/>
              <w:right w:val="single" w:sz="4" w:space="0" w:color="000000"/>
            </w:tcBorders>
            <w:shd w:val="clear" w:color="000000" w:fill="FFFFFF"/>
            <w:vAlign w:val="center"/>
            <w:hideMark/>
          </w:tcPr>
          <w:p w14:paraId="45F47E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FA097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658FB128"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4BCB3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vAlign w:val="center"/>
            <w:hideMark/>
          </w:tcPr>
          <w:p w14:paraId="164A8F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2320" w:type="dxa"/>
            <w:tcBorders>
              <w:top w:val="nil"/>
              <w:left w:val="nil"/>
              <w:bottom w:val="single" w:sz="4" w:space="0" w:color="000000"/>
              <w:right w:val="single" w:sz="4" w:space="0" w:color="000000"/>
            </w:tcBorders>
            <w:shd w:val="clear" w:color="000000" w:fill="FFFFFF"/>
            <w:vAlign w:val="center"/>
            <w:hideMark/>
          </w:tcPr>
          <w:p w14:paraId="456CF4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Asarupes</w:t>
            </w:r>
            <w:proofErr w:type="spellEnd"/>
            <w:r w:rsidRPr="00513C70">
              <w:rPr>
                <w:rFonts w:eastAsia="Calibri"/>
                <w:color w:val="000000"/>
                <w:sz w:val="18"/>
                <w:szCs w:val="18"/>
                <w:u w:val="none"/>
              </w:rPr>
              <w:t xml:space="preserve"> ceļš</w:t>
            </w:r>
          </w:p>
        </w:tc>
        <w:tc>
          <w:tcPr>
            <w:tcW w:w="500" w:type="dxa"/>
            <w:tcBorders>
              <w:top w:val="nil"/>
              <w:left w:val="nil"/>
              <w:bottom w:val="single" w:sz="4" w:space="0" w:color="000000"/>
              <w:right w:val="single" w:sz="4" w:space="0" w:color="000000"/>
            </w:tcBorders>
            <w:shd w:val="clear" w:color="000000" w:fill="FFFFFF"/>
            <w:vAlign w:val="center"/>
            <w:hideMark/>
          </w:tcPr>
          <w:p w14:paraId="7FF863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6FF5F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3.54 </w:t>
            </w:r>
          </w:p>
        </w:tc>
        <w:tc>
          <w:tcPr>
            <w:tcW w:w="800" w:type="dxa"/>
            <w:tcBorders>
              <w:top w:val="nil"/>
              <w:left w:val="nil"/>
              <w:bottom w:val="single" w:sz="4" w:space="0" w:color="000000"/>
              <w:right w:val="single" w:sz="4" w:space="0" w:color="000000"/>
            </w:tcBorders>
            <w:shd w:val="clear" w:color="000000" w:fill="FFFFFF"/>
            <w:noWrap/>
            <w:vAlign w:val="center"/>
            <w:hideMark/>
          </w:tcPr>
          <w:p w14:paraId="3DFB9C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3.54</w:t>
            </w:r>
          </w:p>
        </w:tc>
        <w:tc>
          <w:tcPr>
            <w:tcW w:w="1260" w:type="dxa"/>
            <w:tcBorders>
              <w:top w:val="nil"/>
              <w:left w:val="nil"/>
              <w:bottom w:val="single" w:sz="4" w:space="0" w:color="000000"/>
              <w:right w:val="single" w:sz="4" w:space="0" w:color="000000"/>
            </w:tcBorders>
            <w:shd w:val="clear" w:color="000000" w:fill="FFFFFF"/>
            <w:vAlign w:val="center"/>
            <w:hideMark/>
          </w:tcPr>
          <w:p w14:paraId="78A824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58CCC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D2CD102"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48C42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vAlign w:val="center"/>
            <w:hideMark/>
          </w:tcPr>
          <w:p w14:paraId="23DAED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2320" w:type="dxa"/>
            <w:tcBorders>
              <w:top w:val="nil"/>
              <w:left w:val="nil"/>
              <w:bottom w:val="single" w:sz="4" w:space="0" w:color="000000"/>
              <w:right w:val="single" w:sz="4" w:space="0" w:color="000000"/>
            </w:tcBorders>
            <w:shd w:val="clear" w:color="000000" w:fill="FFFFFF"/>
            <w:vAlign w:val="center"/>
            <w:hideMark/>
          </w:tcPr>
          <w:p w14:paraId="20C81B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Plūdoņu ceļš</w:t>
            </w:r>
          </w:p>
        </w:tc>
        <w:tc>
          <w:tcPr>
            <w:tcW w:w="500" w:type="dxa"/>
            <w:tcBorders>
              <w:top w:val="nil"/>
              <w:left w:val="nil"/>
              <w:bottom w:val="single" w:sz="4" w:space="0" w:color="000000"/>
              <w:right w:val="single" w:sz="4" w:space="0" w:color="000000"/>
            </w:tcBorders>
            <w:shd w:val="clear" w:color="000000" w:fill="FFFFFF"/>
            <w:vAlign w:val="center"/>
            <w:hideMark/>
          </w:tcPr>
          <w:p w14:paraId="37C66C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24D9E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1.28 </w:t>
            </w:r>
          </w:p>
        </w:tc>
        <w:tc>
          <w:tcPr>
            <w:tcW w:w="800" w:type="dxa"/>
            <w:tcBorders>
              <w:top w:val="nil"/>
              <w:left w:val="nil"/>
              <w:bottom w:val="single" w:sz="4" w:space="0" w:color="000000"/>
              <w:right w:val="single" w:sz="4" w:space="0" w:color="000000"/>
            </w:tcBorders>
            <w:shd w:val="clear" w:color="000000" w:fill="FFFFFF"/>
            <w:noWrap/>
            <w:vAlign w:val="center"/>
            <w:hideMark/>
          </w:tcPr>
          <w:p w14:paraId="06B576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1.28</w:t>
            </w:r>
          </w:p>
        </w:tc>
        <w:tc>
          <w:tcPr>
            <w:tcW w:w="1260" w:type="dxa"/>
            <w:tcBorders>
              <w:top w:val="nil"/>
              <w:left w:val="nil"/>
              <w:bottom w:val="single" w:sz="4" w:space="0" w:color="000000"/>
              <w:right w:val="single" w:sz="4" w:space="0" w:color="000000"/>
            </w:tcBorders>
            <w:shd w:val="clear" w:color="000000" w:fill="FFFFFF"/>
            <w:vAlign w:val="center"/>
            <w:hideMark/>
          </w:tcPr>
          <w:p w14:paraId="7A995A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829F8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7C72BA7"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B5AF7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vAlign w:val="center"/>
            <w:hideMark/>
          </w:tcPr>
          <w:p w14:paraId="5BE5C3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2320" w:type="dxa"/>
            <w:tcBorders>
              <w:top w:val="nil"/>
              <w:left w:val="nil"/>
              <w:bottom w:val="single" w:sz="4" w:space="0" w:color="000000"/>
              <w:right w:val="single" w:sz="4" w:space="0" w:color="000000"/>
            </w:tcBorders>
            <w:shd w:val="clear" w:color="000000" w:fill="FFFFFF"/>
            <w:vAlign w:val="center"/>
            <w:hideMark/>
          </w:tcPr>
          <w:p w14:paraId="187955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Rečiņi-Spriņģi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1C14A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F582F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1.93 </w:t>
            </w:r>
          </w:p>
        </w:tc>
        <w:tc>
          <w:tcPr>
            <w:tcW w:w="800" w:type="dxa"/>
            <w:tcBorders>
              <w:top w:val="nil"/>
              <w:left w:val="nil"/>
              <w:bottom w:val="single" w:sz="4" w:space="0" w:color="000000"/>
              <w:right w:val="single" w:sz="4" w:space="0" w:color="000000"/>
            </w:tcBorders>
            <w:shd w:val="clear" w:color="000000" w:fill="FFFFFF"/>
            <w:noWrap/>
            <w:vAlign w:val="center"/>
            <w:hideMark/>
          </w:tcPr>
          <w:p w14:paraId="25331D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1.93</w:t>
            </w:r>
          </w:p>
        </w:tc>
        <w:tc>
          <w:tcPr>
            <w:tcW w:w="1260" w:type="dxa"/>
            <w:tcBorders>
              <w:top w:val="nil"/>
              <w:left w:val="nil"/>
              <w:bottom w:val="single" w:sz="4" w:space="0" w:color="000000"/>
              <w:right w:val="single" w:sz="4" w:space="0" w:color="000000"/>
            </w:tcBorders>
            <w:shd w:val="clear" w:color="000000" w:fill="FFFFFF"/>
            <w:vAlign w:val="center"/>
            <w:hideMark/>
          </w:tcPr>
          <w:p w14:paraId="3509DF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6CCBE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2B4477"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EE26D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4F87EF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2320" w:type="dxa"/>
            <w:tcBorders>
              <w:top w:val="nil"/>
              <w:left w:val="nil"/>
              <w:bottom w:val="single" w:sz="4" w:space="0" w:color="000000"/>
              <w:right w:val="single" w:sz="4" w:space="0" w:color="000000"/>
            </w:tcBorders>
            <w:shd w:val="clear" w:color="000000" w:fill="FFFFFF"/>
            <w:vAlign w:val="center"/>
            <w:hideMark/>
          </w:tcPr>
          <w:p w14:paraId="2CF520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Celmiņi-Šķiņķi</w:t>
            </w:r>
          </w:p>
        </w:tc>
        <w:tc>
          <w:tcPr>
            <w:tcW w:w="500" w:type="dxa"/>
            <w:tcBorders>
              <w:top w:val="nil"/>
              <w:left w:val="nil"/>
              <w:bottom w:val="single" w:sz="4" w:space="0" w:color="000000"/>
              <w:right w:val="single" w:sz="4" w:space="0" w:color="000000"/>
            </w:tcBorders>
            <w:shd w:val="clear" w:color="000000" w:fill="FFFFFF"/>
            <w:vAlign w:val="center"/>
            <w:hideMark/>
          </w:tcPr>
          <w:p w14:paraId="52F007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D65B1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0.61 </w:t>
            </w:r>
          </w:p>
        </w:tc>
        <w:tc>
          <w:tcPr>
            <w:tcW w:w="800" w:type="dxa"/>
            <w:tcBorders>
              <w:top w:val="nil"/>
              <w:left w:val="nil"/>
              <w:bottom w:val="single" w:sz="4" w:space="0" w:color="000000"/>
              <w:right w:val="single" w:sz="4" w:space="0" w:color="000000"/>
            </w:tcBorders>
            <w:shd w:val="clear" w:color="000000" w:fill="FFFFFF"/>
            <w:noWrap/>
            <w:vAlign w:val="center"/>
            <w:hideMark/>
          </w:tcPr>
          <w:p w14:paraId="214646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0.61</w:t>
            </w:r>
          </w:p>
        </w:tc>
        <w:tc>
          <w:tcPr>
            <w:tcW w:w="1260" w:type="dxa"/>
            <w:tcBorders>
              <w:top w:val="nil"/>
              <w:left w:val="nil"/>
              <w:bottom w:val="single" w:sz="4" w:space="0" w:color="000000"/>
              <w:right w:val="single" w:sz="4" w:space="0" w:color="000000"/>
            </w:tcBorders>
            <w:shd w:val="clear" w:color="000000" w:fill="FFFFFF"/>
            <w:vAlign w:val="center"/>
            <w:hideMark/>
          </w:tcPr>
          <w:p w14:paraId="20038D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362DF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65CE4A2"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DEE5C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6C6166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2320" w:type="dxa"/>
            <w:tcBorders>
              <w:top w:val="nil"/>
              <w:left w:val="nil"/>
              <w:bottom w:val="single" w:sz="4" w:space="0" w:color="000000"/>
              <w:right w:val="single" w:sz="4" w:space="0" w:color="000000"/>
            </w:tcBorders>
            <w:shd w:val="clear" w:color="000000" w:fill="FFFFFF"/>
            <w:vAlign w:val="center"/>
            <w:hideMark/>
          </w:tcPr>
          <w:p w14:paraId="6FA4A397"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Silamala-Krimi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A24D9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2AF87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4.75 </w:t>
            </w:r>
          </w:p>
        </w:tc>
        <w:tc>
          <w:tcPr>
            <w:tcW w:w="800" w:type="dxa"/>
            <w:tcBorders>
              <w:top w:val="nil"/>
              <w:left w:val="nil"/>
              <w:bottom w:val="single" w:sz="4" w:space="0" w:color="000000"/>
              <w:right w:val="single" w:sz="4" w:space="0" w:color="000000"/>
            </w:tcBorders>
            <w:shd w:val="clear" w:color="000000" w:fill="FFFFFF"/>
            <w:noWrap/>
            <w:vAlign w:val="center"/>
            <w:hideMark/>
          </w:tcPr>
          <w:p w14:paraId="72DFC1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4.75</w:t>
            </w:r>
          </w:p>
        </w:tc>
        <w:tc>
          <w:tcPr>
            <w:tcW w:w="1260" w:type="dxa"/>
            <w:tcBorders>
              <w:top w:val="nil"/>
              <w:left w:val="nil"/>
              <w:bottom w:val="single" w:sz="4" w:space="0" w:color="000000"/>
              <w:right w:val="single" w:sz="4" w:space="0" w:color="000000"/>
            </w:tcBorders>
            <w:shd w:val="clear" w:color="000000" w:fill="FFFFFF"/>
            <w:vAlign w:val="center"/>
            <w:hideMark/>
          </w:tcPr>
          <w:p w14:paraId="0D1999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A1082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327797E"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4BC00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vAlign w:val="center"/>
            <w:hideMark/>
          </w:tcPr>
          <w:p w14:paraId="7B7E66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2320" w:type="dxa"/>
            <w:tcBorders>
              <w:top w:val="nil"/>
              <w:left w:val="nil"/>
              <w:bottom w:val="single" w:sz="4" w:space="0" w:color="000000"/>
              <w:right w:val="single" w:sz="4" w:space="0" w:color="000000"/>
            </w:tcBorders>
            <w:shd w:val="clear" w:color="000000" w:fill="FFFFFF"/>
            <w:vAlign w:val="center"/>
            <w:hideMark/>
          </w:tcPr>
          <w:p w14:paraId="3B392EE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Gāršnieki</w:t>
            </w:r>
            <w:proofErr w:type="spellEnd"/>
            <w:r w:rsidRPr="00513C70">
              <w:rPr>
                <w:rFonts w:eastAsia="Calibri"/>
                <w:color w:val="000000"/>
                <w:sz w:val="18"/>
                <w:szCs w:val="18"/>
                <w:u w:val="none"/>
              </w:rPr>
              <w:t>- Aizsili</w:t>
            </w:r>
          </w:p>
        </w:tc>
        <w:tc>
          <w:tcPr>
            <w:tcW w:w="500" w:type="dxa"/>
            <w:tcBorders>
              <w:top w:val="nil"/>
              <w:left w:val="nil"/>
              <w:bottom w:val="single" w:sz="4" w:space="0" w:color="000000"/>
              <w:right w:val="single" w:sz="4" w:space="0" w:color="000000"/>
            </w:tcBorders>
            <w:shd w:val="clear" w:color="000000" w:fill="FFFFFF"/>
            <w:vAlign w:val="center"/>
            <w:hideMark/>
          </w:tcPr>
          <w:p w14:paraId="1BC9AC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2E722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5.39 </w:t>
            </w:r>
          </w:p>
        </w:tc>
        <w:tc>
          <w:tcPr>
            <w:tcW w:w="800" w:type="dxa"/>
            <w:tcBorders>
              <w:top w:val="nil"/>
              <w:left w:val="nil"/>
              <w:bottom w:val="single" w:sz="4" w:space="0" w:color="000000"/>
              <w:right w:val="single" w:sz="4" w:space="0" w:color="000000"/>
            </w:tcBorders>
            <w:shd w:val="clear" w:color="000000" w:fill="FFFFFF"/>
            <w:noWrap/>
            <w:vAlign w:val="center"/>
            <w:hideMark/>
          </w:tcPr>
          <w:p w14:paraId="1826BF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5.39</w:t>
            </w:r>
          </w:p>
        </w:tc>
        <w:tc>
          <w:tcPr>
            <w:tcW w:w="1260" w:type="dxa"/>
            <w:tcBorders>
              <w:top w:val="nil"/>
              <w:left w:val="nil"/>
              <w:bottom w:val="single" w:sz="4" w:space="0" w:color="000000"/>
              <w:right w:val="single" w:sz="4" w:space="0" w:color="000000"/>
            </w:tcBorders>
            <w:shd w:val="clear" w:color="000000" w:fill="FFFFFF"/>
            <w:vAlign w:val="center"/>
            <w:hideMark/>
          </w:tcPr>
          <w:p w14:paraId="218A27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C097D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5D6DDE5"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C6CA5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vAlign w:val="center"/>
            <w:hideMark/>
          </w:tcPr>
          <w:p w14:paraId="2F0B5C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2320" w:type="dxa"/>
            <w:tcBorders>
              <w:top w:val="nil"/>
              <w:left w:val="nil"/>
              <w:bottom w:val="single" w:sz="4" w:space="0" w:color="000000"/>
              <w:right w:val="single" w:sz="4" w:space="0" w:color="000000"/>
            </w:tcBorders>
            <w:shd w:val="clear" w:color="000000" w:fill="FFFFFF"/>
            <w:vAlign w:val="center"/>
            <w:hideMark/>
          </w:tcPr>
          <w:p w14:paraId="61E341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Eglenieki-Auguliena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65EB7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ABFC9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4.16 </w:t>
            </w:r>
          </w:p>
        </w:tc>
        <w:tc>
          <w:tcPr>
            <w:tcW w:w="800" w:type="dxa"/>
            <w:tcBorders>
              <w:top w:val="nil"/>
              <w:left w:val="nil"/>
              <w:bottom w:val="single" w:sz="4" w:space="0" w:color="000000"/>
              <w:right w:val="single" w:sz="4" w:space="0" w:color="000000"/>
            </w:tcBorders>
            <w:shd w:val="clear" w:color="000000" w:fill="FFFFFF"/>
            <w:noWrap/>
            <w:vAlign w:val="center"/>
            <w:hideMark/>
          </w:tcPr>
          <w:p w14:paraId="0AAD08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4.16</w:t>
            </w:r>
          </w:p>
        </w:tc>
        <w:tc>
          <w:tcPr>
            <w:tcW w:w="1260" w:type="dxa"/>
            <w:tcBorders>
              <w:top w:val="nil"/>
              <w:left w:val="nil"/>
              <w:bottom w:val="single" w:sz="4" w:space="0" w:color="000000"/>
              <w:right w:val="single" w:sz="4" w:space="0" w:color="000000"/>
            </w:tcBorders>
            <w:shd w:val="clear" w:color="000000" w:fill="FFFFFF"/>
            <w:vAlign w:val="center"/>
            <w:hideMark/>
          </w:tcPr>
          <w:p w14:paraId="2B2EC0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B8C70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43602A2"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F0B61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2297E9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2320" w:type="dxa"/>
            <w:tcBorders>
              <w:top w:val="nil"/>
              <w:left w:val="nil"/>
              <w:bottom w:val="single" w:sz="4" w:space="0" w:color="000000"/>
              <w:right w:val="single" w:sz="4" w:space="0" w:color="000000"/>
            </w:tcBorders>
            <w:shd w:val="clear" w:color="000000" w:fill="FFFFFF"/>
            <w:vAlign w:val="center"/>
            <w:hideMark/>
          </w:tcPr>
          <w:p w14:paraId="38DDE8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Jaungurķi</w:t>
            </w:r>
            <w:proofErr w:type="spellEnd"/>
            <w:r w:rsidRPr="00513C70">
              <w:rPr>
                <w:rFonts w:eastAsia="Calibri"/>
                <w:color w:val="000000"/>
                <w:sz w:val="18"/>
                <w:szCs w:val="18"/>
                <w:u w:val="none"/>
              </w:rPr>
              <w:t>-Sīļi</w:t>
            </w:r>
          </w:p>
        </w:tc>
        <w:tc>
          <w:tcPr>
            <w:tcW w:w="500" w:type="dxa"/>
            <w:tcBorders>
              <w:top w:val="nil"/>
              <w:left w:val="nil"/>
              <w:bottom w:val="single" w:sz="4" w:space="0" w:color="000000"/>
              <w:right w:val="single" w:sz="4" w:space="0" w:color="000000"/>
            </w:tcBorders>
            <w:shd w:val="clear" w:color="000000" w:fill="FFFFFF"/>
            <w:vAlign w:val="center"/>
            <w:hideMark/>
          </w:tcPr>
          <w:p w14:paraId="343C5C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AAED2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2.91 </w:t>
            </w:r>
          </w:p>
        </w:tc>
        <w:tc>
          <w:tcPr>
            <w:tcW w:w="800" w:type="dxa"/>
            <w:tcBorders>
              <w:top w:val="nil"/>
              <w:left w:val="nil"/>
              <w:bottom w:val="single" w:sz="4" w:space="0" w:color="000000"/>
              <w:right w:val="single" w:sz="4" w:space="0" w:color="000000"/>
            </w:tcBorders>
            <w:shd w:val="clear" w:color="000000" w:fill="FFFFFF"/>
            <w:noWrap/>
            <w:vAlign w:val="center"/>
            <w:hideMark/>
          </w:tcPr>
          <w:p w14:paraId="6FD871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2.91</w:t>
            </w:r>
          </w:p>
        </w:tc>
        <w:tc>
          <w:tcPr>
            <w:tcW w:w="1260" w:type="dxa"/>
            <w:tcBorders>
              <w:top w:val="nil"/>
              <w:left w:val="nil"/>
              <w:bottom w:val="single" w:sz="4" w:space="0" w:color="000000"/>
              <w:right w:val="single" w:sz="4" w:space="0" w:color="000000"/>
            </w:tcBorders>
            <w:shd w:val="clear" w:color="000000" w:fill="FFFFFF"/>
            <w:vAlign w:val="center"/>
            <w:hideMark/>
          </w:tcPr>
          <w:p w14:paraId="5D7ECD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49787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0875023"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70FBF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vAlign w:val="center"/>
            <w:hideMark/>
          </w:tcPr>
          <w:p w14:paraId="4223B9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w:t>
            </w:r>
          </w:p>
        </w:tc>
        <w:tc>
          <w:tcPr>
            <w:tcW w:w="2320" w:type="dxa"/>
            <w:tcBorders>
              <w:top w:val="nil"/>
              <w:left w:val="nil"/>
              <w:bottom w:val="single" w:sz="4" w:space="0" w:color="000000"/>
              <w:right w:val="single" w:sz="4" w:space="0" w:color="000000"/>
            </w:tcBorders>
            <w:shd w:val="clear" w:color="000000" w:fill="FFFFFF"/>
            <w:vAlign w:val="center"/>
            <w:hideMark/>
          </w:tcPr>
          <w:p w14:paraId="6F92B7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Ambenieki</w:t>
            </w:r>
            <w:proofErr w:type="spellEnd"/>
            <w:r w:rsidRPr="00513C70">
              <w:rPr>
                <w:rFonts w:eastAsia="Calibri"/>
                <w:color w:val="000000"/>
                <w:sz w:val="18"/>
                <w:szCs w:val="18"/>
                <w:u w:val="none"/>
              </w:rPr>
              <w:t>-Celmiņi</w:t>
            </w:r>
          </w:p>
        </w:tc>
        <w:tc>
          <w:tcPr>
            <w:tcW w:w="500" w:type="dxa"/>
            <w:tcBorders>
              <w:top w:val="nil"/>
              <w:left w:val="nil"/>
              <w:bottom w:val="single" w:sz="4" w:space="0" w:color="000000"/>
              <w:right w:val="single" w:sz="4" w:space="0" w:color="000000"/>
            </w:tcBorders>
            <w:shd w:val="clear" w:color="000000" w:fill="FFFFFF"/>
            <w:vAlign w:val="center"/>
            <w:hideMark/>
          </w:tcPr>
          <w:p w14:paraId="6A867E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4AD78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2.28</w:t>
            </w:r>
          </w:p>
        </w:tc>
        <w:tc>
          <w:tcPr>
            <w:tcW w:w="800" w:type="dxa"/>
            <w:tcBorders>
              <w:top w:val="nil"/>
              <w:left w:val="nil"/>
              <w:bottom w:val="single" w:sz="4" w:space="0" w:color="000000"/>
              <w:right w:val="single" w:sz="4" w:space="0" w:color="000000"/>
            </w:tcBorders>
            <w:shd w:val="clear" w:color="000000" w:fill="FFFFFF"/>
            <w:noWrap/>
            <w:vAlign w:val="center"/>
            <w:hideMark/>
          </w:tcPr>
          <w:p w14:paraId="4DF139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2.28</w:t>
            </w:r>
          </w:p>
        </w:tc>
        <w:tc>
          <w:tcPr>
            <w:tcW w:w="1260" w:type="dxa"/>
            <w:tcBorders>
              <w:top w:val="nil"/>
              <w:left w:val="nil"/>
              <w:bottom w:val="single" w:sz="4" w:space="0" w:color="000000"/>
              <w:right w:val="single" w:sz="4" w:space="0" w:color="000000"/>
            </w:tcBorders>
            <w:shd w:val="clear" w:color="000000" w:fill="FFFFFF"/>
            <w:vAlign w:val="center"/>
            <w:hideMark/>
          </w:tcPr>
          <w:p w14:paraId="3A2FFA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DB129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B8A01B7"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21A46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15020E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2320" w:type="dxa"/>
            <w:tcBorders>
              <w:top w:val="nil"/>
              <w:left w:val="nil"/>
              <w:bottom w:val="single" w:sz="4" w:space="0" w:color="000000"/>
              <w:right w:val="single" w:sz="4" w:space="0" w:color="000000"/>
            </w:tcBorders>
            <w:shd w:val="clear" w:color="000000" w:fill="FFFFFF"/>
            <w:vAlign w:val="center"/>
            <w:hideMark/>
          </w:tcPr>
          <w:p w14:paraId="0AEC5C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Barani-Letes</w:t>
            </w:r>
          </w:p>
        </w:tc>
        <w:tc>
          <w:tcPr>
            <w:tcW w:w="500" w:type="dxa"/>
            <w:tcBorders>
              <w:top w:val="nil"/>
              <w:left w:val="nil"/>
              <w:bottom w:val="single" w:sz="4" w:space="0" w:color="000000"/>
              <w:right w:val="single" w:sz="4" w:space="0" w:color="000000"/>
            </w:tcBorders>
            <w:shd w:val="clear" w:color="000000" w:fill="FFFFFF"/>
            <w:vAlign w:val="center"/>
            <w:hideMark/>
          </w:tcPr>
          <w:p w14:paraId="28B58A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7857B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4.35</w:t>
            </w:r>
          </w:p>
        </w:tc>
        <w:tc>
          <w:tcPr>
            <w:tcW w:w="800" w:type="dxa"/>
            <w:tcBorders>
              <w:top w:val="nil"/>
              <w:left w:val="nil"/>
              <w:bottom w:val="single" w:sz="4" w:space="0" w:color="000000"/>
              <w:right w:val="single" w:sz="4" w:space="0" w:color="000000"/>
            </w:tcBorders>
            <w:shd w:val="clear" w:color="000000" w:fill="FFFFFF"/>
            <w:noWrap/>
            <w:vAlign w:val="center"/>
            <w:hideMark/>
          </w:tcPr>
          <w:p w14:paraId="36EAB3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4.35</w:t>
            </w:r>
          </w:p>
        </w:tc>
        <w:tc>
          <w:tcPr>
            <w:tcW w:w="1260" w:type="dxa"/>
            <w:tcBorders>
              <w:top w:val="nil"/>
              <w:left w:val="nil"/>
              <w:bottom w:val="single" w:sz="4" w:space="0" w:color="000000"/>
              <w:right w:val="single" w:sz="4" w:space="0" w:color="000000"/>
            </w:tcBorders>
            <w:shd w:val="clear" w:color="000000" w:fill="FFFFFF"/>
            <w:vAlign w:val="center"/>
            <w:hideMark/>
          </w:tcPr>
          <w:p w14:paraId="64EB60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4F2A3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5F52471"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870BD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vAlign w:val="center"/>
            <w:hideMark/>
          </w:tcPr>
          <w:p w14:paraId="781EA5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w:t>
            </w:r>
          </w:p>
        </w:tc>
        <w:tc>
          <w:tcPr>
            <w:tcW w:w="2320" w:type="dxa"/>
            <w:tcBorders>
              <w:top w:val="nil"/>
              <w:left w:val="nil"/>
              <w:bottom w:val="single" w:sz="4" w:space="0" w:color="000000"/>
              <w:right w:val="single" w:sz="4" w:space="0" w:color="000000"/>
            </w:tcBorders>
            <w:shd w:val="clear" w:color="000000" w:fill="FFFFFF"/>
            <w:vAlign w:val="center"/>
            <w:hideMark/>
          </w:tcPr>
          <w:p w14:paraId="4ABE44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Grestes-Jēči-Beļava II</w:t>
            </w:r>
          </w:p>
        </w:tc>
        <w:tc>
          <w:tcPr>
            <w:tcW w:w="500" w:type="dxa"/>
            <w:tcBorders>
              <w:top w:val="nil"/>
              <w:left w:val="nil"/>
              <w:bottom w:val="single" w:sz="4" w:space="0" w:color="000000"/>
              <w:right w:val="single" w:sz="4" w:space="0" w:color="000000"/>
            </w:tcBorders>
            <w:shd w:val="clear" w:color="000000" w:fill="FFFFFF"/>
            <w:vAlign w:val="center"/>
            <w:hideMark/>
          </w:tcPr>
          <w:p w14:paraId="004B82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BE746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6.57</w:t>
            </w:r>
          </w:p>
        </w:tc>
        <w:tc>
          <w:tcPr>
            <w:tcW w:w="800" w:type="dxa"/>
            <w:tcBorders>
              <w:top w:val="nil"/>
              <w:left w:val="nil"/>
              <w:bottom w:val="single" w:sz="4" w:space="0" w:color="000000"/>
              <w:right w:val="single" w:sz="4" w:space="0" w:color="000000"/>
            </w:tcBorders>
            <w:shd w:val="clear" w:color="000000" w:fill="FFFFFF"/>
            <w:noWrap/>
            <w:vAlign w:val="center"/>
            <w:hideMark/>
          </w:tcPr>
          <w:p w14:paraId="2298BD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6.57</w:t>
            </w:r>
          </w:p>
        </w:tc>
        <w:tc>
          <w:tcPr>
            <w:tcW w:w="1260" w:type="dxa"/>
            <w:tcBorders>
              <w:top w:val="nil"/>
              <w:left w:val="nil"/>
              <w:bottom w:val="single" w:sz="4" w:space="0" w:color="000000"/>
              <w:right w:val="single" w:sz="4" w:space="0" w:color="000000"/>
            </w:tcBorders>
            <w:shd w:val="clear" w:color="000000" w:fill="FFFFFF"/>
            <w:vAlign w:val="center"/>
            <w:hideMark/>
          </w:tcPr>
          <w:p w14:paraId="58A12F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AAE90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C5D157"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883F0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vAlign w:val="center"/>
            <w:hideMark/>
          </w:tcPr>
          <w:p w14:paraId="38AC26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1-15</w:t>
            </w:r>
          </w:p>
        </w:tc>
        <w:tc>
          <w:tcPr>
            <w:tcW w:w="2320" w:type="dxa"/>
            <w:tcBorders>
              <w:top w:val="nil"/>
              <w:left w:val="nil"/>
              <w:bottom w:val="single" w:sz="4" w:space="0" w:color="000000"/>
              <w:right w:val="single" w:sz="4" w:space="0" w:color="000000"/>
            </w:tcBorders>
            <w:shd w:val="clear" w:color="000000" w:fill="FFFFFF"/>
            <w:vAlign w:val="center"/>
            <w:hideMark/>
          </w:tcPr>
          <w:p w14:paraId="3F5745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Beļava-Kranci-Krieviņi</w:t>
            </w:r>
          </w:p>
        </w:tc>
        <w:tc>
          <w:tcPr>
            <w:tcW w:w="500" w:type="dxa"/>
            <w:tcBorders>
              <w:top w:val="nil"/>
              <w:left w:val="nil"/>
              <w:bottom w:val="single" w:sz="4" w:space="0" w:color="000000"/>
              <w:right w:val="single" w:sz="4" w:space="0" w:color="000000"/>
            </w:tcBorders>
            <w:shd w:val="clear" w:color="000000" w:fill="FFFFFF"/>
            <w:vAlign w:val="center"/>
            <w:hideMark/>
          </w:tcPr>
          <w:p w14:paraId="120C70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256F4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4.75</w:t>
            </w:r>
          </w:p>
        </w:tc>
        <w:tc>
          <w:tcPr>
            <w:tcW w:w="800" w:type="dxa"/>
            <w:tcBorders>
              <w:top w:val="nil"/>
              <w:left w:val="nil"/>
              <w:bottom w:val="single" w:sz="4" w:space="0" w:color="000000"/>
              <w:right w:val="single" w:sz="4" w:space="0" w:color="000000"/>
            </w:tcBorders>
            <w:shd w:val="clear" w:color="000000" w:fill="FFFFFF"/>
            <w:noWrap/>
            <w:vAlign w:val="center"/>
            <w:hideMark/>
          </w:tcPr>
          <w:p w14:paraId="5CE11A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4.75</w:t>
            </w:r>
          </w:p>
        </w:tc>
        <w:tc>
          <w:tcPr>
            <w:tcW w:w="1260" w:type="dxa"/>
            <w:tcBorders>
              <w:top w:val="nil"/>
              <w:left w:val="nil"/>
              <w:bottom w:val="single" w:sz="4" w:space="0" w:color="000000"/>
              <w:right w:val="single" w:sz="4" w:space="0" w:color="000000"/>
            </w:tcBorders>
            <w:shd w:val="clear" w:color="000000" w:fill="FFFFFF"/>
            <w:vAlign w:val="center"/>
            <w:hideMark/>
          </w:tcPr>
          <w:p w14:paraId="42C8C2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AE70C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7DF4376"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BFD04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vAlign w:val="center"/>
            <w:hideMark/>
          </w:tcPr>
          <w:p w14:paraId="44A33D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2320" w:type="dxa"/>
            <w:tcBorders>
              <w:top w:val="nil"/>
              <w:left w:val="nil"/>
              <w:bottom w:val="single" w:sz="4" w:space="0" w:color="000000"/>
              <w:right w:val="single" w:sz="4" w:space="0" w:color="000000"/>
            </w:tcBorders>
            <w:shd w:val="clear" w:color="000000" w:fill="FFFFFF"/>
            <w:vAlign w:val="center"/>
            <w:hideMark/>
          </w:tcPr>
          <w:p w14:paraId="45759A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Pilskalns-</w:t>
            </w:r>
            <w:proofErr w:type="spellStart"/>
            <w:r w:rsidRPr="00513C70">
              <w:rPr>
                <w:rFonts w:eastAsia="Calibri"/>
                <w:color w:val="000000"/>
                <w:sz w:val="18"/>
                <w:szCs w:val="18"/>
                <w:u w:val="none"/>
              </w:rPr>
              <w:t>Bērzukalns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BA6EE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E19AB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800" w:type="dxa"/>
            <w:tcBorders>
              <w:top w:val="nil"/>
              <w:left w:val="nil"/>
              <w:bottom w:val="single" w:sz="4" w:space="0" w:color="000000"/>
              <w:right w:val="single" w:sz="4" w:space="0" w:color="000000"/>
            </w:tcBorders>
            <w:shd w:val="clear" w:color="000000" w:fill="FFFFFF"/>
            <w:noWrap/>
            <w:vAlign w:val="center"/>
            <w:hideMark/>
          </w:tcPr>
          <w:p w14:paraId="19D9F9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2.30</w:t>
            </w:r>
          </w:p>
        </w:tc>
        <w:tc>
          <w:tcPr>
            <w:tcW w:w="1260" w:type="dxa"/>
            <w:tcBorders>
              <w:top w:val="nil"/>
              <w:left w:val="nil"/>
              <w:bottom w:val="single" w:sz="4" w:space="0" w:color="000000"/>
              <w:right w:val="single" w:sz="4" w:space="0" w:color="000000"/>
            </w:tcBorders>
            <w:shd w:val="clear" w:color="000000" w:fill="FFFFFF"/>
            <w:vAlign w:val="center"/>
            <w:hideMark/>
          </w:tcPr>
          <w:p w14:paraId="5A3C34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2B86A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8AD59A6"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B2BB6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vAlign w:val="center"/>
            <w:hideMark/>
          </w:tcPr>
          <w:p w14:paraId="76FF3B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2320" w:type="dxa"/>
            <w:tcBorders>
              <w:top w:val="nil"/>
              <w:left w:val="nil"/>
              <w:bottom w:val="single" w:sz="4" w:space="0" w:color="000000"/>
              <w:right w:val="single" w:sz="4" w:space="0" w:color="000000"/>
            </w:tcBorders>
            <w:shd w:val="clear" w:color="000000" w:fill="FFFFFF"/>
            <w:vAlign w:val="center"/>
            <w:hideMark/>
          </w:tcPr>
          <w:p w14:paraId="38A67F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Viduči-</w:t>
            </w:r>
            <w:proofErr w:type="spellStart"/>
            <w:r w:rsidRPr="00513C70">
              <w:rPr>
                <w:rFonts w:eastAsia="Calibri"/>
                <w:color w:val="000000"/>
                <w:sz w:val="18"/>
                <w:szCs w:val="18"/>
                <w:u w:val="none"/>
              </w:rPr>
              <w:t>Dzirkaļi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67012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47A40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800" w:type="dxa"/>
            <w:tcBorders>
              <w:top w:val="nil"/>
              <w:left w:val="nil"/>
              <w:bottom w:val="single" w:sz="4" w:space="0" w:color="000000"/>
              <w:right w:val="single" w:sz="4" w:space="0" w:color="000000"/>
            </w:tcBorders>
            <w:shd w:val="clear" w:color="000000" w:fill="FFFFFF"/>
            <w:noWrap/>
            <w:vAlign w:val="center"/>
            <w:hideMark/>
          </w:tcPr>
          <w:p w14:paraId="110F21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1260" w:type="dxa"/>
            <w:tcBorders>
              <w:top w:val="nil"/>
              <w:left w:val="nil"/>
              <w:bottom w:val="single" w:sz="4" w:space="0" w:color="000000"/>
              <w:right w:val="single" w:sz="4" w:space="0" w:color="000000"/>
            </w:tcBorders>
            <w:shd w:val="clear" w:color="000000" w:fill="FFFFFF"/>
            <w:vAlign w:val="center"/>
            <w:hideMark/>
          </w:tcPr>
          <w:p w14:paraId="0C75EB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2E93B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F0AA6C"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D5531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286B73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1-19</w:t>
            </w:r>
          </w:p>
        </w:tc>
        <w:tc>
          <w:tcPr>
            <w:tcW w:w="2320" w:type="dxa"/>
            <w:tcBorders>
              <w:top w:val="nil"/>
              <w:left w:val="nil"/>
              <w:bottom w:val="single" w:sz="4" w:space="0" w:color="000000"/>
              <w:right w:val="single" w:sz="4" w:space="0" w:color="000000"/>
            </w:tcBorders>
            <w:shd w:val="clear" w:color="000000" w:fill="FFFFFF"/>
            <w:vAlign w:val="center"/>
            <w:hideMark/>
          </w:tcPr>
          <w:p w14:paraId="3D4D19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Ausmiņas-</w:t>
            </w:r>
            <w:proofErr w:type="spellStart"/>
            <w:r w:rsidRPr="00513C70">
              <w:rPr>
                <w:rFonts w:eastAsia="Calibri"/>
                <w:color w:val="000000"/>
                <w:sz w:val="18"/>
                <w:szCs w:val="18"/>
                <w:u w:val="none"/>
              </w:rPr>
              <w:t>Gāršnieki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1C81D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524C1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3.21</w:t>
            </w:r>
          </w:p>
        </w:tc>
        <w:tc>
          <w:tcPr>
            <w:tcW w:w="800" w:type="dxa"/>
            <w:tcBorders>
              <w:top w:val="nil"/>
              <w:left w:val="nil"/>
              <w:bottom w:val="single" w:sz="4" w:space="0" w:color="000000"/>
              <w:right w:val="single" w:sz="4" w:space="0" w:color="000000"/>
            </w:tcBorders>
            <w:shd w:val="clear" w:color="000000" w:fill="FFFFFF"/>
            <w:noWrap/>
            <w:vAlign w:val="center"/>
            <w:hideMark/>
          </w:tcPr>
          <w:p w14:paraId="6E1FAD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3.21</w:t>
            </w:r>
          </w:p>
        </w:tc>
        <w:tc>
          <w:tcPr>
            <w:tcW w:w="1260" w:type="dxa"/>
            <w:tcBorders>
              <w:top w:val="nil"/>
              <w:left w:val="nil"/>
              <w:bottom w:val="single" w:sz="4" w:space="0" w:color="000000"/>
              <w:right w:val="single" w:sz="4" w:space="0" w:color="000000"/>
            </w:tcBorders>
            <w:shd w:val="clear" w:color="000000" w:fill="FFFFFF"/>
            <w:vAlign w:val="center"/>
            <w:hideMark/>
          </w:tcPr>
          <w:p w14:paraId="50599A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88FEF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546AE49"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FC6EE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vAlign w:val="center"/>
            <w:hideMark/>
          </w:tcPr>
          <w:p w14:paraId="0DBBEC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2320" w:type="dxa"/>
            <w:tcBorders>
              <w:top w:val="nil"/>
              <w:left w:val="nil"/>
              <w:bottom w:val="single" w:sz="4" w:space="0" w:color="000000"/>
              <w:right w:val="single" w:sz="4" w:space="0" w:color="000000"/>
            </w:tcBorders>
            <w:shd w:val="clear" w:color="000000" w:fill="FFFFFF"/>
            <w:vAlign w:val="center"/>
            <w:hideMark/>
          </w:tcPr>
          <w:p w14:paraId="7D6415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Dumbrāju ceļš</w:t>
            </w:r>
          </w:p>
        </w:tc>
        <w:tc>
          <w:tcPr>
            <w:tcW w:w="500" w:type="dxa"/>
            <w:tcBorders>
              <w:top w:val="nil"/>
              <w:left w:val="nil"/>
              <w:bottom w:val="single" w:sz="4" w:space="0" w:color="000000"/>
              <w:right w:val="single" w:sz="4" w:space="0" w:color="000000"/>
            </w:tcBorders>
            <w:shd w:val="clear" w:color="000000" w:fill="FFFFFF"/>
            <w:vAlign w:val="center"/>
            <w:hideMark/>
          </w:tcPr>
          <w:p w14:paraId="03AB8B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70383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800" w:type="dxa"/>
            <w:tcBorders>
              <w:top w:val="nil"/>
              <w:left w:val="nil"/>
              <w:bottom w:val="single" w:sz="4" w:space="0" w:color="000000"/>
              <w:right w:val="single" w:sz="4" w:space="0" w:color="000000"/>
            </w:tcBorders>
            <w:shd w:val="clear" w:color="000000" w:fill="FFFFFF"/>
            <w:noWrap/>
            <w:vAlign w:val="center"/>
            <w:hideMark/>
          </w:tcPr>
          <w:p w14:paraId="0CCF8A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1260" w:type="dxa"/>
            <w:tcBorders>
              <w:top w:val="nil"/>
              <w:left w:val="nil"/>
              <w:bottom w:val="single" w:sz="4" w:space="0" w:color="000000"/>
              <w:right w:val="single" w:sz="4" w:space="0" w:color="000000"/>
            </w:tcBorders>
            <w:shd w:val="clear" w:color="000000" w:fill="FFFFFF"/>
            <w:vAlign w:val="center"/>
            <w:hideMark/>
          </w:tcPr>
          <w:p w14:paraId="1113EA1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40880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BF3480"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398E4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noWrap/>
            <w:vAlign w:val="center"/>
            <w:hideMark/>
          </w:tcPr>
          <w:p w14:paraId="2B73EB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w:t>
            </w:r>
          </w:p>
        </w:tc>
        <w:tc>
          <w:tcPr>
            <w:tcW w:w="2320" w:type="dxa"/>
            <w:tcBorders>
              <w:top w:val="nil"/>
              <w:left w:val="nil"/>
              <w:bottom w:val="single" w:sz="4" w:space="0" w:color="000000"/>
              <w:right w:val="single" w:sz="4" w:space="0" w:color="000000"/>
            </w:tcBorders>
            <w:shd w:val="clear" w:color="000000" w:fill="FFFFFF"/>
            <w:vAlign w:val="center"/>
            <w:hideMark/>
          </w:tcPr>
          <w:p w14:paraId="192BD05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Rutkastes-Valme</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0E400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60573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1.92</w:t>
            </w:r>
          </w:p>
        </w:tc>
        <w:tc>
          <w:tcPr>
            <w:tcW w:w="800" w:type="dxa"/>
            <w:tcBorders>
              <w:top w:val="nil"/>
              <w:left w:val="nil"/>
              <w:bottom w:val="single" w:sz="4" w:space="0" w:color="000000"/>
              <w:right w:val="single" w:sz="4" w:space="0" w:color="000000"/>
            </w:tcBorders>
            <w:shd w:val="clear" w:color="000000" w:fill="FFFFFF"/>
            <w:noWrap/>
            <w:vAlign w:val="center"/>
            <w:hideMark/>
          </w:tcPr>
          <w:p w14:paraId="1A3452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1.92</w:t>
            </w:r>
          </w:p>
        </w:tc>
        <w:tc>
          <w:tcPr>
            <w:tcW w:w="1260" w:type="dxa"/>
            <w:tcBorders>
              <w:top w:val="nil"/>
              <w:left w:val="nil"/>
              <w:bottom w:val="single" w:sz="4" w:space="0" w:color="000000"/>
              <w:right w:val="single" w:sz="4" w:space="0" w:color="000000"/>
            </w:tcBorders>
            <w:shd w:val="clear" w:color="000000" w:fill="FFFFFF"/>
            <w:vAlign w:val="center"/>
            <w:hideMark/>
          </w:tcPr>
          <w:p w14:paraId="644BD6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C83F0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74649F"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E4E02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noWrap/>
            <w:vAlign w:val="center"/>
            <w:hideMark/>
          </w:tcPr>
          <w:p w14:paraId="21BDB1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1-22</w:t>
            </w:r>
          </w:p>
        </w:tc>
        <w:tc>
          <w:tcPr>
            <w:tcW w:w="2320" w:type="dxa"/>
            <w:tcBorders>
              <w:top w:val="nil"/>
              <w:left w:val="nil"/>
              <w:bottom w:val="single" w:sz="4" w:space="0" w:color="000000"/>
              <w:right w:val="single" w:sz="4" w:space="0" w:color="000000"/>
            </w:tcBorders>
            <w:shd w:val="clear" w:color="000000" w:fill="FFFFFF"/>
            <w:vAlign w:val="center"/>
            <w:hideMark/>
          </w:tcPr>
          <w:p w14:paraId="0548D3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Skola-Melderi</w:t>
            </w:r>
          </w:p>
        </w:tc>
        <w:tc>
          <w:tcPr>
            <w:tcW w:w="500" w:type="dxa"/>
            <w:tcBorders>
              <w:top w:val="nil"/>
              <w:left w:val="nil"/>
              <w:bottom w:val="single" w:sz="4" w:space="0" w:color="000000"/>
              <w:right w:val="single" w:sz="4" w:space="0" w:color="000000"/>
            </w:tcBorders>
            <w:shd w:val="clear" w:color="000000" w:fill="FFFFFF"/>
            <w:vAlign w:val="center"/>
            <w:hideMark/>
          </w:tcPr>
          <w:p w14:paraId="55F656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66CE9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800" w:type="dxa"/>
            <w:tcBorders>
              <w:top w:val="nil"/>
              <w:left w:val="nil"/>
              <w:bottom w:val="single" w:sz="4" w:space="0" w:color="000000"/>
              <w:right w:val="single" w:sz="4" w:space="0" w:color="000000"/>
            </w:tcBorders>
            <w:shd w:val="clear" w:color="000000" w:fill="FFFFFF"/>
            <w:noWrap/>
            <w:vAlign w:val="center"/>
            <w:hideMark/>
          </w:tcPr>
          <w:p w14:paraId="7B4353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1260" w:type="dxa"/>
            <w:tcBorders>
              <w:top w:val="nil"/>
              <w:left w:val="nil"/>
              <w:bottom w:val="single" w:sz="4" w:space="0" w:color="000000"/>
              <w:right w:val="single" w:sz="4" w:space="0" w:color="000000"/>
            </w:tcBorders>
            <w:shd w:val="clear" w:color="000000" w:fill="FFFFFF"/>
            <w:vAlign w:val="center"/>
            <w:hideMark/>
          </w:tcPr>
          <w:p w14:paraId="60E3BD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BD8C1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B1A917"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D451C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noWrap/>
            <w:vAlign w:val="center"/>
            <w:hideMark/>
          </w:tcPr>
          <w:p w14:paraId="1F6BD3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1-23</w:t>
            </w:r>
          </w:p>
        </w:tc>
        <w:tc>
          <w:tcPr>
            <w:tcW w:w="2320" w:type="dxa"/>
            <w:tcBorders>
              <w:top w:val="nil"/>
              <w:left w:val="nil"/>
              <w:bottom w:val="single" w:sz="4" w:space="0" w:color="000000"/>
              <w:right w:val="single" w:sz="4" w:space="0" w:color="000000"/>
            </w:tcBorders>
            <w:shd w:val="clear" w:color="000000" w:fill="FFFFFF"/>
            <w:vAlign w:val="center"/>
            <w:hideMark/>
          </w:tcPr>
          <w:p w14:paraId="06A93D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Vanagi-Kranci</w:t>
            </w:r>
          </w:p>
        </w:tc>
        <w:tc>
          <w:tcPr>
            <w:tcW w:w="500" w:type="dxa"/>
            <w:tcBorders>
              <w:top w:val="nil"/>
              <w:left w:val="nil"/>
              <w:bottom w:val="single" w:sz="4" w:space="0" w:color="000000"/>
              <w:right w:val="single" w:sz="4" w:space="0" w:color="000000"/>
            </w:tcBorders>
            <w:shd w:val="clear" w:color="000000" w:fill="FFFFFF"/>
            <w:vAlign w:val="center"/>
            <w:hideMark/>
          </w:tcPr>
          <w:p w14:paraId="259DFD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9001F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800" w:type="dxa"/>
            <w:tcBorders>
              <w:top w:val="nil"/>
              <w:left w:val="nil"/>
              <w:bottom w:val="single" w:sz="4" w:space="0" w:color="000000"/>
              <w:right w:val="single" w:sz="4" w:space="0" w:color="000000"/>
            </w:tcBorders>
            <w:shd w:val="clear" w:color="000000" w:fill="FFFFFF"/>
            <w:noWrap/>
            <w:vAlign w:val="center"/>
            <w:hideMark/>
          </w:tcPr>
          <w:p w14:paraId="54B224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1260" w:type="dxa"/>
            <w:tcBorders>
              <w:top w:val="nil"/>
              <w:left w:val="nil"/>
              <w:bottom w:val="single" w:sz="4" w:space="0" w:color="000000"/>
              <w:right w:val="single" w:sz="4" w:space="0" w:color="000000"/>
            </w:tcBorders>
            <w:shd w:val="clear" w:color="000000" w:fill="FFFFFF"/>
            <w:vAlign w:val="center"/>
            <w:hideMark/>
          </w:tcPr>
          <w:p w14:paraId="513708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7425B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E6510A8"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5B0B0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noWrap/>
            <w:vAlign w:val="center"/>
            <w:hideMark/>
          </w:tcPr>
          <w:p w14:paraId="7681FD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1-24</w:t>
            </w:r>
          </w:p>
        </w:tc>
        <w:tc>
          <w:tcPr>
            <w:tcW w:w="2320" w:type="dxa"/>
            <w:tcBorders>
              <w:top w:val="nil"/>
              <w:left w:val="nil"/>
              <w:bottom w:val="single" w:sz="4" w:space="0" w:color="000000"/>
              <w:right w:val="single" w:sz="4" w:space="0" w:color="000000"/>
            </w:tcBorders>
            <w:shd w:val="clear" w:color="000000" w:fill="FFFFFF"/>
            <w:vAlign w:val="center"/>
            <w:hideMark/>
          </w:tcPr>
          <w:p w14:paraId="73DC59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Viculaikas-Līgotņi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760D1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84350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2.21</w:t>
            </w:r>
          </w:p>
        </w:tc>
        <w:tc>
          <w:tcPr>
            <w:tcW w:w="800" w:type="dxa"/>
            <w:tcBorders>
              <w:top w:val="nil"/>
              <w:left w:val="nil"/>
              <w:bottom w:val="single" w:sz="4" w:space="0" w:color="000000"/>
              <w:right w:val="single" w:sz="4" w:space="0" w:color="000000"/>
            </w:tcBorders>
            <w:shd w:val="clear" w:color="000000" w:fill="FFFFFF"/>
            <w:noWrap/>
            <w:vAlign w:val="center"/>
            <w:hideMark/>
          </w:tcPr>
          <w:p w14:paraId="1969A3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2.21</w:t>
            </w:r>
          </w:p>
        </w:tc>
        <w:tc>
          <w:tcPr>
            <w:tcW w:w="1260" w:type="dxa"/>
            <w:tcBorders>
              <w:top w:val="nil"/>
              <w:left w:val="nil"/>
              <w:bottom w:val="single" w:sz="4" w:space="0" w:color="000000"/>
              <w:right w:val="single" w:sz="4" w:space="0" w:color="000000"/>
            </w:tcBorders>
            <w:shd w:val="clear" w:color="000000" w:fill="FFFFFF"/>
            <w:vAlign w:val="center"/>
            <w:hideMark/>
          </w:tcPr>
          <w:p w14:paraId="04A7BF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27C1C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21AA25"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63CE7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noWrap/>
            <w:vAlign w:val="center"/>
            <w:hideMark/>
          </w:tcPr>
          <w:p w14:paraId="49987D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1-25</w:t>
            </w:r>
          </w:p>
        </w:tc>
        <w:tc>
          <w:tcPr>
            <w:tcW w:w="2320" w:type="dxa"/>
            <w:tcBorders>
              <w:top w:val="nil"/>
              <w:left w:val="nil"/>
              <w:bottom w:val="single" w:sz="4" w:space="0" w:color="000000"/>
              <w:right w:val="single" w:sz="4" w:space="0" w:color="000000"/>
            </w:tcBorders>
            <w:shd w:val="clear" w:color="000000" w:fill="FFFFFF"/>
            <w:vAlign w:val="center"/>
            <w:hideMark/>
          </w:tcPr>
          <w:p w14:paraId="7A0CCA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Piena savāktuve-Branti</w:t>
            </w:r>
          </w:p>
        </w:tc>
        <w:tc>
          <w:tcPr>
            <w:tcW w:w="500" w:type="dxa"/>
            <w:tcBorders>
              <w:top w:val="nil"/>
              <w:left w:val="nil"/>
              <w:bottom w:val="single" w:sz="4" w:space="0" w:color="000000"/>
              <w:right w:val="single" w:sz="4" w:space="0" w:color="000000"/>
            </w:tcBorders>
            <w:shd w:val="clear" w:color="000000" w:fill="FFFFFF"/>
            <w:vAlign w:val="center"/>
            <w:hideMark/>
          </w:tcPr>
          <w:p w14:paraId="57B3C3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6726C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3.72</w:t>
            </w:r>
          </w:p>
        </w:tc>
        <w:tc>
          <w:tcPr>
            <w:tcW w:w="800" w:type="dxa"/>
            <w:tcBorders>
              <w:top w:val="nil"/>
              <w:left w:val="nil"/>
              <w:bottom w:val="single" w:sz="4" w:space="0" w:color="000000"/>
              <w:right w:val="single" w:sz="4" w:space="0" w:color="000000"/>
            </w:tcBorders>
            <w:shd w:val="clear" w:color="000000" w:fill="FFFFFF"/>
            <w:noWrap/>
            <w:vAlign w:val="center"/>
            <w:hideMark/>
          </w:tcPr>
          <w:p w14:paraId="0EBCD9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3.72</w:t>
            </w:r>
          </w:p>
        </w:tc>
        <w:tc>
          <w:tcPr>
            <w:tcW w:w="1260" w:type="dxa"/>
            <w:tcBorders>
              <w:top w:val="nil"/>
              <w:left w:val="nil"/>
              <w:bottom w:val="single" w:sz="4" w:space="0" w:color="000000"/>
              <w:right w:val="single" w:sz="4" w:space="0" w:color="000000"/>
            </w:tcBorders>
            <w:shd w:val="clear" w:color="000000" w:fill="FFFFFF"/>
            <w:vAlign w:val="center"/>
            <w:hideMark/>
          </w:tcPr>
          <w:p w14:paraId="7DE100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BEF44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9021F27"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7893A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noWrap/>
            <w:vAlign w:val="center"/>
            <w:hideMark/>
          </w:tcPr>
          <w:p w14:paraId="4691C5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1-26</w:t>
            </w:r>
          </w:p>
        </w:tc>
        <w:tc>
          <w:tcPr>
            <w:tcW w:w="2320" w:type="dxa"/>
            <w:tcBorders>
              <w:top w:val="nil"/>
              <w:left w:val="nil"/>
              <w:bottom w:val="single" w:sz="4" w:space="0" w:color="000000"/>
              <w:right w:val="single" w:sz="4" w:space="0" w:color="000000"/>
            </w:tcBorders>
            <w:shd w:val="clear" w:color="000000" w:fill="FFFFFF"/>
            <w:vAlign w:val="center"/>
            <w:hideMark/>
          </w:tcPr>
          <w:p w14:paraId="616006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Beļava-</w:t>
            </w:r>
            <w:proofErr w:type="spellStart"/>
            <w:r w:rsidRPr="00513C70">
              <w:rPr>
                <w:rFonts w:eastAsia="Calibri"/>
                <w:color w:val="000000"/>
                <w:sz w:val="18"/>
                <w:szCs w:val="18"/>
                <w:u w:val="none"/>
              </w:rPr>
              <w:t>Ceriņkalns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BE723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D51DF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800" w:type="dxa"/>
            <w:tcBorders>
              <w:top w:val="nil"/>
              <w:left w:val="nil"/>
              <w:bottom w:val="single" w:sz="4" w:space="0" w:color="000000"/>
              <w:right w:val="single" w:sz="4" w:space="0" w:color="000000"/>
            </w:tcBorders>
            <w:shd w:val="clear" w:color="000000" w:fill="FFFFFF"/>
            <w:noWrap/>
            <w:vAlign w:val="center"/>
            <w:hideMark/>
          </w:tcPr>
          <w:p w14:paraId="38FAD7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1260" w:type="dxa"/>
            <w:tcBorders>
              <w:top w:val="nil"/>
              <w:left w:val="nil"/>
              <w:bottom w:val="single" w:sz="4" w:space="0" w:color="000000"/>
              <w:right w:val="single" w:sz="4" w:space="0" w:color="000000"/>
            </w:tcBorders>
            <w:shd w:val="clear" w:color="000000" w:fill="FFFFFF"/>
            <w:vAlign w:val="center"/>
            <w:hideMark/>
          </w:tcPr>
          <w:p w14:paraId="0A35C5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BECDD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12E6307"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171F0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noWrap/>
            <w:vAlign w:val="center"/>
            <w:hideMark/>
          </w:tcPr>
          <w:p w14:paraId="4B1367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1-27</w:t>
            </w:r>
          </w:p>
        </w:tc>
        <w:tc>
          <w:tcPr>
            <w:tcW w:w="2320" w:type="dxa"/>
            <w:tcBorders>
              <w:top w:val="nil"/>
              <w:left w:val="nil"/>
              <w:bottom w:val="single" w:sz="4" w:space="0" w:color="000000"/>
              <w:right w:val="single" w:sz="4" w:space="0" w:color="000000"/>
            </w:tcBorders>
            <w:shd w:val="clear" w:color="000000" w:fill="FFFFFF"/>
            <w:vAlign w:val="center"/>
            <w:hideMark/>
          </w:tcPr>
          <w:p w14:paraId="428718A9"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Pilmaņi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3C9E7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3B99C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800" w:type="dxa"/>
            <w:tcBorders>
              <w:top w:val="nil"/>
              <w:left w:val="nil"/>
              <w:bottom w:val="single" w:sz="4" w:space="0" w:color="000000"/>
              <w:right w:val="single" w:sz="4" w:space="0" w:color="000000"/>
            </w:tcBorders>
            <w:shd w:val="clear" w:color="000000" w:fill="FFFFFF"/>
            <w:noWrap/>
            <w:vAlign w:val="center"/>
            <w:hideMark/>
          </w:tcPr>
          <w:p w14:paraId="02C800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1260" w:type="dxa"/>
            <w:tcBorders>
              <w:top w:val="nil"/>
              <w:left w:val="nil"/>
              <w:bottom w:val="single" w:sz="4" w:space="0" w:color="000000"/>
              <w:right w:val="single" w:sz="4" w:space="0" w:color="000000"/>
            </w:tcBorders>
            <w:shd w:val="clear" w:color="000000" w:fill="FFFFFF"/>
            <w:vAlign w:val="center"/>
            <w:hideMark/>
          </w:tcPr>
          <w:p w14:paraId="4DB60B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BDA4F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305C391"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B99E7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noWrap/>
            <w:vAlign w:val="center"/>
            <w:hideMark/>
          </w:tcPr>
          <w:p w14:paraId="6A55B8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1-28</w:t>
            </w:r>
          </w:p>
        </w:tc>
        <w:tc>
          <w:tcPr>
            <w:tcW w:w="2320" w:type="dxa"/>
            <w:tcBorders>
              <w:top w:val="nil"/>
              <w:left w:val="nil"/>
              <w:bottom w:val="single" w:sz="4" w:space="0" w:color="000000"/>
              <w:right w:val="single" w:sz="4" w:space="0" w:color="000000"/>
            </w:tcBorders>
            <w:shd w:val="clear" w:color="000000" w:fill="FFFFFF"/>
            <w:vAlign w:val="center"/>
            <w:hideMark/>
          </w:tcPr>
          <w:p w14:paraId="759AF9F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Spriņģi-Ārņi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573BA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3B6E3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800" w:type="dxa"/>
            <w:tcBorders>
              <w:top w:val="nil"/>
              <w:left w:val="nil"/>
              <w:bottom w:val="single" w:sz="4" w:space="0" w:color="000000"/>
              <w:right w:val="single" w:sz="4" w:space="0" w:color="000000"/>
            </w:tcBorders>
            <w:shd w:val="clear" w:color="000000" w:fill="FFFFFF"/>
            <w:noWrap/>
            <w:vAlign w:val="center"/>
            <w:hideMark/>
          </w:tcPr>
          <w:p w14:paraId="2A516C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1260" w:type="dxa"/>
            <w:tcBorders>
              <w:top w:val="nil"/>
              <w:left w:val="nil"/>
              <w:bottom w:val="single" w:sz="4" w:space="0" w:color="000000"/>
              <w:right w:val="single" w:sz="4" w:space="0" w:color="000000"/>
            </w:tcBorders>
            <w:shd w:val="clear" w:color="000000" w:fill="FFFFFF"/>
            <w:vAlign w:val="center"/>
            <w:hideMark/>
          </w:tcPr>
          <w:p w14:paraId="10A95B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C3471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0AAEC2"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F2C3E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000000" w:fill="FFFFFF"/>
            <w:noWrap/>
            <w:vAlign w:val="center"/>
            <w:hideMark/>
          </w:tcPr>
          <w:p w14:paraId="3F5A66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1-29</w:t>
            </w:r>
          </w:p>
        </w:tc>
        <w:tc>
          <w:tcPr>
            <w:tcW w:w="2320" w:type="dxa"/>
            <w:tcBorders>
              <w:top w:val="nil"/>
              <w:left w:val="nil"/>
              <w:bottom w:val="single" w:sz="4" w:space="0" w:color="000000"/>
              <w:right w:val="single" w:sz="4" w:space="0" w:color="000000"/>
            </w:tcBorders>
            <w:shd w:val="clear" w:color="000000" w:fill="FFFFFF"/>
            <w:vAlign w:val="center"/>
            <w:hideMark/>
          </w:tcPr>
          <w:p w14:paraId="0A292B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Barani-</w:t>
            </w:r>
            <w:proofErr w:type="spellStart"/>
            <w:r w:rsidRPr="00513C70">
              <w:rPr>
                <w:rFonts w:eastAsia="Calibri"/>
                <w:color w:val="000000"/>
                <w:sz w:val="18"/>
                <w:szCs w:val="18"/>
                <w:u w:val="none"/>
              </w:rPr>
              <w:t>Naglene</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87CEA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B3D37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3.41</w:t>
            </w:r>
          </w:p>
        </w:tc>
        <w:tc>
          <w:tcPr>
            <w:tcW w:w="800" w:type="dxa"/>
            <w:tcBorders>
              <w:top w:val="nil"/>
              <w:left w:val="nil"/>
              <w:bottom w:val="single" w:sz="4" w:space="0" w:color="000000"/>
              <w:right w:val="single" w:sz="4" w:space="0" w:color="000000"/>
            </w:tcBorders>
            <w:shd w:val="clear" w:color="000000" w:fill="FFFFFF"/>
            <w:noWrap/>
            <w:vAlign w:val="center"/>
            <w:hideMark/>
          </w:tcPr>
          <w:p w14:paraId="167C4F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3.41</w:t>
            </w:r>
          </w:p>
        </w:tc>
        <w:tc>
          <w:tcPr>
            <w:tcW w:w="1260" w:type="dxa"/>
            <w:tcBorders>
              <w:top w:val="nil"/>
              <w:left w:val="nil"/>
              <w:bottom w:val="single" w:sz="4" w:space="0" w:color="000000"/>
              <w:right w:val="single" w:sz="4" w:space="0" w:color="000000"/>
            </w:tcBorders>
            <w:shd w:val="clear" w:color="000000" w:fill="FFFFFF"/>
            <w:vAlign w:val="center"/>
            <w:hideMark/>
          </w:tcPr>
          <w:p w14:paraId="3A0EAA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FB710C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EFFCE2D"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DDEF8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noWrap/>
            <w:vAlign w:val="center"/>
            <w:hideMark/>
          </w:tcPr>
          <w:p w14:paraId="1DF057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8507C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Vienības iela</w:t>
            </w:r>
          </w:p>
        </w:tc>
        <w:tc>
          <w:tcPr>
            <w:tcW w:w="500" w:type="dxa"/>
            <w:tcBorders>
              <w:top w:val="nil"/>
              <w:left w:val="nil"/>
              <w:bottom w:val="single" w:sz="4" w:space="0" w:color="000000"/>
              <w:right w:val="single" w:sz="4" w:space="0" w:color="000000"/>
            </w:tcBorders>
            <w:shd w:val="clear" w:color="000000" w:fill="FFFFFF"/>
            <w:vAlign w:val="center"/>
            <w:hideMark/>
          </w:tcPr>
          <w:p w14:paraId="32C45E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25879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0.771</w:t>
            </w:r>
          </w:p>
        </w:tc>
        <w:tc>
          <w:tcPr>
            <w:tcW w:w="800" w:type="dxa"/>
            <w:tcBorders>
              <w:top w:val="nil"/>
              <w:left w:val="nil"/>
              <w:bottom w:val="single" w:sz="4" w:space="0" w:color="000000"/>
              <w:right w:val="single" w:sz="4" w:space="0" w:color="000000"/>
            </w:tcBorders>
            <w:shd w:val="clear" w:color="000000" w:fill="FFFFFF"/>
            <w:noWrap/>
            <w:vAlign w:val="center"/>
            <w:hideMark/>
          </w:tcPr>
          <w:p w14:paraId="074A60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0.771</w:t>
            </w:r>
          </w:p>
        </w:tc>
        <w:tc>
          <w:tcPr>
            <w:tcW w:w="1260" w:type="dxa"/>
            <w:tcBorders>
              <w:top w:val="nil"/>
              <w:left w:val="nil"/>
              <w:bottom w:val="single" w:sz="4" w:space="0" w:color="000000"/>
              <w:right w:val="single" w:sz="4" w:space="0" w:color="000000"/>
            </w:tcBorders>
            <w:shd w:val="clear" w:color="000000" w:fill="FFFFFF"/>
            <w:vAlign w:val="center"/>
            <w:hideMark/>
          </w:tcPr>
          <w:p w14:paraId="4B595B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3E2A11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370D0AD"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6957C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noWrap/>
            <w:vAlign w:val="center"/>
            <w:hideMark/>
          </w:tcPr>
          <w:p w14:paraId="0FE73F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580FD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Kalna iela</w:t>
            </w:r>
          </w:p>
        </w:tc>
        <w:tc>
          <w:tcPr>
            <w:tcW w:w="500" w:type="dxa"/>
            <w:tcBorders>
              <w:top w:val="nil"/>
              <w:left w:val="nil"/>
              <w:bottom w:val="single" w:sz="4" w:space="0" w:color="000000"/>
              <w:right w:val="single" w:sz="4" w:space="0" w:color="000000"/>
            </w:tcBorders>
            <w:shd w:val="clear" w:color="000000" w:fill="FFFFFF"/>
            <w:vAlign w:val="center"/>
            <w:hideMark/>
          </w:tcPr>
          <w:p w14:paraId="30779A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76E4F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0.794</w:t>
            </w:r>
          </w:p>
        </w:tc>
        <w:tc>
          <w:tcPr>
            <w:tcW w:w="800" w:type="dxa"/>
            <w:tcBorders>
              <w:top w:val="nil"/>
              <w:left w:val="nil"/>
              <w:bottom w:val="single" w:sz="4" w:space="0" w:color="000000"/>
              <w:right w:val="single" w:sz="4" w:space="0" w:color="000000"/>
            </w:tcBorders>
            <w:shd w:val="clear" w:color="000000" w:fill="FFFFFF"/>
            <w:noWrap/>
            <w:vAlign w:val="center"/>
            <w:hideMark/>
          </w:tcPr>
          <w:p w14:paraId="5DEFB4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0.794</w:t>
            </w:r>
          </w:p>
        </w:tc>
        <w:tc>
          <w:tcPr>
            <w:tcW w:w="1260" w:type="dxa"/>
            <w:tcBorders>
              <w:top w:val="nil"/>
              <w:left w:val="nil"/>
              <w:bottom w:val="single" w:sz="4" w:space="0" w:color="000000"/>
              <w:right w:val="single" w:sz="4" w:space="0" w:color="000000"/>
            </w:tcBorders>
            <w:shd w:val="clear" w:color="000000" w:fill="FFFFFF"/>
            <w:vAlign w:val="center"/>
            <w:hideMark/>
          </w:tcPr>
          <w:p w14:paraId="4FD9A9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6C45F9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F94E06E"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A024C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noWrap/>
            <w:vAlign w:val="center"/>
            <w:hideMark/>
          </w:tcPr>
          <w:p w14:paraId="352C41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DEBD0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Avotu iela </w:t>
            </w:r>
          </w:p>
        </w:tc>
        <w:tc>
          <w:tcPr>
            <w:tcW w:w="500" w:type="dxa"/>
            <w:tcBorders>
              <w:top w:val="nil"/>
              <w:left w:val="nil"/>
              <w:bottom w:val="single" w:sz="4" w:space="0" w:color="000000"/>
              <w:right w:val="single" w:sz="4" w:space="0" w:color="000000"/>
            </w:tcBorders>
            <w:shd w:val="clear" w:color="000000" w:fill="FFFFFF"/>
            <w:vAlign w:val="center"/>
            <w:hideMark/>
          </w:tcPr>
          <w:p w14:paraId="5AADF0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DE66E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1.720</w:t>
            </w:r>
          </w:p>
        </w:tc>
        <w:tc>
          <w:tcPr>
            <w:tcW w:w="800" w:type="dxa"/>
            <w:tcBorders>
              <w:top w:val="nil"/>
              <w:left w:val="nil"/>
              <w:bottom w:val="single" w:sz="4" w:space="0" w:color="000000"/>
              <w:right w:val="single" w:sz="4" w:space="0" w:color="000000"/>
            </w:tcBorders>
            <w:shd w:val="clear" w:color="000000" w:fill="FFFFFF"/>
            <w:noWrap/>
            <w:vAlign w:val="center"/>
            <w:hideMark/>
          </w:tcPr>
          <w:p w14:paraId="6C1C18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1.720</w:t>
            </w:r>
          </w:p>
        </w:tc>
        <w:tc>
          <w:tcPr>
            <w:tcW w:w="1260" w:type="dxa"/>
            <w:tcBorders>
              <w:top w:val="nil"/>
              <w:left w:val="nil"/>
              <w:bottom w:val="single" w:sz="4" w:space="0" w:color="000000"/>
              <w:right w:val="single" w:sz="4" w:space="0" w:color="000000"/>
            </w:tcBorders>
            <w:shd w:val="clear" w:color="000000" w:fill="FFFFFF"/>
            <w:vAlign w:val="center"/>
            <w:hideMark/>
          </w:tcPr>
          <w:p w14:paraId="0CF6BD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0C84F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B99AAD0"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D72AC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740" w:type="dxa"/>
            <w:tcBorders>
              <w:top w:val="nil"/>
              <w:left w:val="nil"/>
              <w:bottom w:val="single" w:sz="4" w:space="0" w:color="000000"/>
              <w:right w:val="single" w:sz="4" w:space="0" w:color="000000"/>
            </w:tcBorders>
            <w:shd w:val="clear" w:color="000000" w:fill="FFFFFF"/>
            <w:noWrap/>
            <w:vAlign w:val="center"/>
            <w:hideMark/>
          </w:tcPr>
          <w:p w14:paraId="535C5A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90F00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Sīļu iela</w:t>
            </w:r>
          </w:p>
        </w:tc>
        <w:tc>
          <w:tcPr>
            <w:tcW w:w="500" w:type="dxa"/>
            <w:tcBorders>
              <w:top w:val="nil"/>
              <w:left w:val="nil"/>
              <w:bottom w:val="single" w:sz="4" w:space="0" w:color="000000"/>
              <w:right w:val="single" w:sz="4" w:space="0" w:color="000000"/>
            </w:tcBorders>
            <w:shd w:val="clear" w:color="000000" w:fill="FFFFFF"/>
            <w:vAlign w:val="center"/>
            <w:hideMark/>
          </w:tcPr>
          <w:p w14:paraId="6FA458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EDB41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0.270</w:t>
            </w:r>
          </w:p>
        </w:tc>
        <w:tc>
          <w:tcPr>
            <w:tcW w:w="800" w:type="dxa"/>
            <w:tcBorders>
              <w:top w:val="nil"/>
              <w:left w:val="nil"/>
              <w:bottom w:val="single" w:sz="4" w:space="0" w:color="000000"/>
              <w:right w:val="single" w:sz="4" w:space="0" w:color="000000"/>
            </w:tcBorders>
            <w:shd w:val="clear" w:color="000000" w:fill="FFFFFF"/>
            <w:noWrap/>
            <w:vAlign w:val="center"/>
            <w:hideMark/>
          </w:tcPr>
          <w:p w14:paraId="0C7773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0.270</w:t>
            </w:r>
          </w:p>
        </w:tc>
        <w:tc>
          <w:tcPr>
            <w:tcW w:w="1260" w:type="dxa"/>
            <w:tcBorders>
              <w:top w:val="nil"/>
              <w:left w:val="nil"/>
              <w:bottom w:val="single" w:sz="4" w:space="0" w:color="000000"/>
              <w:right w:val="single" w:sz="4" w:space="0" w:color="000000"/>
            </w:tcBorders>
            <w:shd w:val="clear" w:color="000000" w:fill="FFFFFF"/>
            <w:vAlign w:val="center"/>
            <w:hideMark/>
          </w:tcPr>
          <w:p w14:paraId="5D8726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4E0B5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22834C0"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13AD0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740" w:type="dxa"/>
            <w:tcBorders>
              <w:top w:val="nil"/>
              <w:left w:val="nil"/>
              <w:bottom w:val="single" w:sz="4" w:space="0" w:color="000000"/>
              <w:right w:val="single" w:sz="4" w:space="0" w:color="000000"/>
            </w:tcBorders>
            <w:shd w:val="clear" w:color="000000" w:fill="FFFFFF"/>
            <w:noWrap/>
            <w:vAlign w:val="center"/>
            <w:hideMark/>
          </w:tcPr>
          <w:p w14:paraId="384DFD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2F323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Podnieku iela</w:t>
            </w:r>
          </w:p>
        </w:tc>
        <w:tc>
          <w:tcPr>
            <w:tcW w:w="500" w:type="dxa"/>
            <w:tcBorders>
              <w:top w:val="nil"/>
              <w:left w:val="nil"/>
              <w:bottom w:val="single" w:sz="4" w:space="0" w:color="000000"/>
              <w:right w:val="single" w:sz="4" w:space="0" w:color="000000"/>
            </w:tcBorders>
            <w:shd w:val="clear" w:color="000000" w:fill="FFFFFF"/>
            <w:vAlign w:val="center"/>
            <w:hideMark/>
          </w:tcPr>
          <w:p w14:paraId="6494F0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0CD21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0.360</w:t>
            </w:r>
          </w:p>
        </w:tc>
        <w:tc>
          <w:tcPr>
            <w:tcW w:w="800" w:type="dxa"/>
            <w:tcBorders>
              <w:top w:val="nil"/>
              <w:left w:val="nil"/>
              <w:bottom w:val="single" w:sz="4" w:space="0" w:color="000000"/>
              <w:right w:val="single" w:sz="4" w:space="0" w:color="000000"/>
            </w:tcBorders>
            <w:shd w:val="clear" w:color="000000" w:fill="FFFFFF"/>
            <w:noWrap/>
            <w:vAlign w:val="center"/>
            <w:hideMark/>
          </w:tcPr>
          <w:p w14:paraId="188E84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0.360</w:t>
            </w:r>
          </w:p>
        </w:tc>
        <w:tc>
          <w:tcPr>
            <w:tcW w:w="1260" w:type="dxa"/>
            <w:tcBorders>
              <w:top w:val="nil"/>
              <w:left w:val="nil"/>
              <w:bottom w:val="single" w:sz="4" w:space="0" w:color="000000"/>
              <w:right w:val="single" w:sz="4" w:space="0" w:color="000000"/>
            </w:tcBorders>
            <w:shd w:val="clear" w:color="000000" w:fill="FFFFFF"/>
            <w:vAlign w:val="center"/>
            <w:hideMark/>
          </w:tcPr>
          <w:p w14:paraId="2E7E43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CE5AC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287E2FF"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B7C81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740" w:type="dxa"/>
            <w:tcBorders>
              <w:top w:val="nil"/>
              <w:left w:val="nil"/>
              <w:bottom w:val="single" w:sz="4" w:space="0" w:color="000000"/>
              <w:right w:val="single" w:sz="4" w:space="0" w:color="000000"/>
            </w:tcBorders>
            <w:shd w:val="clear" w:color="000000" w:fill="FFFFFF"/>
            <w:noWrap/>
            <w:vAlign w:val="center"/>
            <w:hideMark/>
          </w:tcPr>
          <w:p w14:paraId="22722D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153B3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Kalna iela </w:t>
            </w:r>
          </w:p>
        </w:tc>
        <w:tc>
          <w:tcPr>
            <w:tcW w:w="500" w:type="dxa"/>
            <w:tcBorders>
              <w:top w:val="nil"/>
              <w:left w:val="nil"/>
              <w:bottom w:val="single" w:sz="4" w:space="0" w:color="000000"/>
              <w:right w:val="single" w:sz="4" w:space="0" w:color="000000"/>
            </w:tcBorders>
            <w:shd w:val="clear" w:color="000000" w:fill="FFFFFF"/>
            <w:vAlign w:val="center"/>
            <w:hideMark/>
          </w:tcPr>
          <w:p w14:paraId="530B4E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3D824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0.800</w:t>
            </w:r>
          </w:p>
        </w:tc>
        <w:tc>
          <w:tcPr>
            <w:tcW w:w="800" w:type="dxa"/>
            <w:tcBorders>
              <w:top w:val="nil"/>
              <w:left w:val="nil"/>
              <w:bottom w:val="single" w:sz="4" w:space="0" w:color="000000"/>
              <w:right w:val="single" w:sz="4" w:space="0" w:color="000000"/>
            </w:tcBorders>
            <w:shd w:val="clear" w:color="000000" w:fill="FFFFFF"/>
            <w:noWrap/>
            <w:vAlign w:val="center"/>
            <w:hideMark/>
          </w:tcPr>
          <w:p w14:paraId="46045C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0.800</w:t>
            </w:r>
          </w:p>
        </w:tc>
        <w:tc>
          <w:tcPr>
            <w:tcW w:w="1260" w:type="dxa"/>
            <w:tcBorders>
              <w:top w:val="nil"/>
              <w:left w:val="nil"/>
              <w:bottom w:val="single" w:sz="4" w:space="0" w:color="000000"/>
              <w:right w:val="single" w:sz="4" w:space="0" w:color="000000"/>
            </w:tcBorders>
            <w:shd w:val="clear" w:color="000000" w:fill="FFFFFF"/>
            <w:vAlign w:val="center"/>
            <w:hideMark/>
          </w:tcPr>
          <w:p w14:paraId="304DA4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DA949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C6B96B6"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21C2F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35</w:t>
            </w:r>
          </w:p>
        </w:tc>
        <w:tc>
          <w:tcPr>
            <w:tcW w:w="740" w:type="dxa"/>
            <w:tcBorders>
              <w:top w:val="nil"/>
              <w:left w:val="nil"/>
              <w:bottom w:val="single" w:sz="4" w:space="0" w:color="000000"/>
              <w:right w:val="single" w:sz="4" w:space="0" w:color="000000"/>
            </w:tcBorders>
            <w:shd w:val="clear" w:color="000000" w:fill="FFFFFF"/>
            <w:noWrap/>
            <w:vAlign w:val="center"/>
            <w:hideMark/>
          </w:tcPr>
          <w:p w14:paraId="4E45B4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31B33F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Kļavkalnu</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000000" w:fill="FFFFFF"/>
            <w:vAlign w:val="center"/>
            <w:hideMark/>
          </w:tcPr>
          <w:p w14:paraId="25A67C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EFD63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2.010</w:t>
            </w:r>
          </w:p>
        </w:tc>
        <w:tc>
          <w:tcPr>
            <w:tcW w:w="800" w:type="dxa"/>
            <w:tcBorders>
              <w:top w:val="nil"/>
              <w:left w:val="nil"/>
              <w:bottom w:val="single" w:sz="4" w:space="0" w:color="000000"/>
              <w:right w:val="single" w:sz="4" w:space="0" w:color="000000"/>
            </w:tcBorders>
            <w:shd w:val="clear" w:color="000000" w:fill="FFFFFF"/>
            <w:noWrap/>
            <w:vAlign w:val="center"/>
            <w:hideMark/>
          </w:tcPr>
          <w:p w14:paraId="59EAD1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2.010</w:t>
            </w:r>
          </w:p>
        </w:tc>
        <w:tc>
          <w:tcPr>
            <w:tcW w:w="1260" w:type="dxa"/>
            <w:tcBorders>
              <w:top w:val="nil"/>
              <w:left w:val="nil"/>
              <w:bottom w:val="single" w:sz="4" w:space="0" w:color="000000"/>
              <w:right w:val="single" w:sz="4" w:space="0" w:color="000000"/>
            </w:tcBorders>
            <w:shd w:val="clear" w:color="000000" w:fill="FFFFFF"/>
            <w:vAlign w:val="center"/>
            <w:hideMark/>
          </w:tcPr>
          <w:p w14:paraId="206A17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211A63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5D035A8"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6818B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740" w:type="dxa"/>
            <w:tcBorders>
              <w:top w:val="nil"/>
              <w:left w:val="nil"/>
              <w:bottom w:val="single" w:sz="4" w:space="0" w:color="000000"/>
              <w:right w:val="single" w:sz="4" w:space="0" w:color="000000"/>
            </w:tcBorders>
            <w:shd w:val="clear" w:color="000000" w:fill="FFFFFF"/>
            <w:noWrap/>
            <w:vAlign w:val="center"/>
            <w:hideMark/>
          </w:tcPr>
          <w:p w14:paraId="02CF91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01248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Pļavu iela</w:t>
            </w:r>
          </w:p>
        </w:tc>
        <w:tc>
          <w:tcPr>
            <w:tcW w:w="500" w:type="dxa"/>
            <w:tcBorders>
              <w:top w:val="nil"/>
              <w:left w:val="nil"/>
              <w:bottom w:val="single" w:sz="4" w:space="0" w:color="000000"/>
              <w:right w:val="single" w:sz="4" w:space="0" w:color="000000"/>
            </w:tcBorders>
            <w:shd w:val="clear" w:color="000000" w:fill="FFFFFF"/>
            <w:vAlign w:val="center"/>
            <w:hideMark/>
          </w:tcPr>
          <w:p w14:paraId="086A57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2A421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0.406</w:t>
            </w:r>
          </w:p>
        </w:tc>
        <w:tc>
          <w:tcPr>
            <w:tcW w:w="800" w:type="dxa"/>
            <w:tcBorders>
              <w:top w:val="nil"/>
              <w:left w:val="nil"/>
              <w:bottom w:val="single" w:sz="4" w:space="0" w:color="000000"/>
              <w:right w:val="single" w:sz="4" w:space="0" w:color="000000"/>
            </w:tcBorders>
            <w:shd w:val="clear" w:color="000000" w:fill="FFFFFF"/>
            <w:noWrap/>
            <w:vAlign w:val="center"/>
            <w:hideMark/>
          </w:tcPr>
          <w:p w14:paraId="1DA907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0.406</w:t>
            </w:r>
          </w:p>
        </w:tc>
        <w:tc>
          <w:tcPr>
            <w:tcW w:w="1260" w:type="dxa"/>
            <w:tcBorders>
              <w:top w:val="nil"/>
              <w:left w:val="nil"/>
              <w:bottom w:val="single" w:sz="4" w:space="0" w:color="000000"/>
              <w:right w:val="single" w:sz="4" w:space="0" w:color="000000"/>
            </w:tcBorders>
            <w:shd w:val="clear" w:color="000000" w:fill="FFFFFF"/>
            <w:vAlign w:val="center"/>
            <w:hideMark/>
          </w:tcPr>
          <w:p w14:paraId="78871B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23AD3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4205BE4"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FA740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740" w:type="dxa"/>
            <w:tcBorders>
              <w:top w:val="nil"/>
              <w:left w:val="nil"/>
              <w:bottom w:val="single" w:sz="4" w:space="0" w:color="000000"/>
              <w:right w:val="single" w:sz="4" w:space="0" w:color="000000"/>
            </w:tcBorders>
            <w:shd w:val="clear" w:color="000000" w:fill="FFFFFF"/>
            <w:noWrap/>
            <w:vAlign w:val="center"/>
            <w:hideMark/>
          </w:tcPr>
          <w:p w14:paraId="3E5D94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71B40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Saules iela </w:t>
            </w:r>
          </w:p>
        </w:tc>
        <w:tc>
          <w:tcPr>
            <w:tcW w:w="500" w:type="dxa"/>
            <w:tcBorders>
              <w:top w:val="nil"/>
              <w:left w:val="nil"/>
              <w:bottom w:val="single" w:sz="4" w:space="0" w:color="000000"/>
              <w:right w:val="single" w:sz="4" w:space="0" w:color="000000"/>
            </w:tcBorders>
            <w:shd w:val="clear" w:color="000000" w:fill="FFFFFF"/>
            <w:vAlign w:val="center"/>
            <w:hideMark/>
          </w:tcPr>
          <w:p w14:paraId="5B9586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25C93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0.410</w:t>
            </w:r>
          </w:p>
        </w:tc>
        <w:tc>
          <w:tcPr>
            <w:tcW w:w="800" w:type="dxa"/>
            <w:tcBorders>
              <w:top w:val="nil"/>
              <w:left w:val="nil"/>
              <w:bottom w:val="single" w:sz="4" w:space="0" w:color="000000"/>
              <w:right w:val="single" w:sz="4" w:space="0" w:color="000000"/>
            </w:tcBorders>
            <w:shd w:val="clear" w:color="000000" w:fill="FFFFFF"/>
            <w:noWrap/>
            <w:vAlign w:val="center"/>
            <w:hideMark/>
          </w:tcPr>
          <w:p w14:paraId="04A11F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0.410</w:t>
            </w:r>
          </w:p>
        </w:tc>
        <w:tc>
          <w:tcPr>
            <w:tcW w:w="1260" w:type="dxa"/>
            <w:tcBorders>
              <w:top w:val="nil"/>
              <w:left w:val="nil"/>
              <w:bottom w:val="single" w:sz="4" w:space="0" w:color="000000"/>
              <w:right w:val="single" w:sz="4" w:space="0" w:color="000000"/>
            </w:tcBorders>
            <w:shd w:val="clear" w:color="000000" w:fill="FFFFFF"/>
            <w:vAlign w:val="center"/>
            <w:hideMark/>
          </w:tcPr>
          <w:p w14:paraId="344E2D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63757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407A7CE"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871F5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w:t>
            </w:r>
          </w:p>
        </w:tc>
        <w:tc>
          <w:tcPr>
            <w:tcW w:w="740" w:type="dxa"/>
            <w:tcBorders>
              <w:top w:val="nil"/>
              <w:left w:val="nil"/>
              <w:bottom w:val="single" w:sz="4" w:space="0" w:color="000000"/>
              <w:right w:val="single" w:sz="4" w:space="0" w:color="000000"/>
            </w:tcBorders>
            <w:shd w:val="clear" w:color="000000" w:fill="FFFFFF"/>
            <w:noWrap/>
            <w:vAlign w:val="center"/>
            <w:hideMark/>
          </w:tcPr>
          <w:p w14:paraId="76D1AD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5010F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Lauka iela</w:t>
            </w:r>
          </w:p>
        </w:tc>
        <w:tc>
          <w:tcPr>
            <w:tcW w:w="500" w:type="dxa"/>
            <w:tcBorders>
              <w:top w:val="nil"/>
              <w:left w:val="nil"/>
              <w:bottom w:val="single" w:sz="4" w:space="0" w:color="000000"/>
              <w:right w:val="single" w:sz="4" w:space="0" w:color="000000"/>
            </w:tcBorders>
            <w:shd w:val="clear" w:color="000000" w:fill="FFFFFF"/>
            <w:vAlign w:val="center"/>
            <w:hideMark/>
          </w:tcPr>
          <w:p w14:paraId="74CA13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74814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0.280</w:t>
            </w:r>
          </w:p>
        </w:tc>
        <w:tc>
          <w:tcPr>
            <w:tcW w:w="800" w:type="dxa"/>
            <w:tcBorders>
              <w:top w:val="nil"/>
              <w:left w:val="nil"/>
              <w:bottom w:val="single" w:sz="4" w:space="0" w:color="000000"/>
              <w:right w:val="single" w:sz="4" w:space="0" w:color="000000"/>
            </w:tcBorders>
            <w:shd w:val="clear" w:color="000000" w:fill="FFFFFF"/>
            <w:noWrap/>
            <w:vAlign w:val="center"/>
            <w:hideMark/>
          </w:tcPr>
          <w:p w14:paraId="7342D9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0.280</w:t>
            </w:r>
          </w:p>
        </w:tc>
        <w:tc>
          <w:tcPr>
            <w:tcW w:w="1260" w:type="dxa"/>
            <w:tcBorders>
              <w:top w:val="nil"/>
              <w:left w:val="nil"/>
              <w:bottom w:val="single" w:sz="4" w:space="0" w:color="000000"/>
              <w:right w:val="single" w:sz="4" w:space="0" w:color="000000"/>
            </w:tcBorders>
            <w:shd w:val="clear" w:color="000000" w:fill="FFFFFF"/>
            <w:vAlign w:val="center"/>
            <w:hideMark/>
          </w:tcPr>
          <w:p w14:paraId="66A7A4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85F1D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918CA21"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4BD4B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w:t>
            </w:r>
          </w:p>
        </w:tc>
        <w:tc>
          <w:tcPr>
            <w:tcW w:w="740" w:type="dxa"/>
            <w:tcBorders>
              <w:top w:val="nil"/>
              <w:left w:val="nil"/>
              <w:bottom w:val="single" w:sz="4" w:space="0" w:color="000000"/>
              <w:right w:val="single" w:sz="4" w:space="0" w:color="000000"/>
            </w:tcBorders>
            <w:shd w:val="clear" w:color="000000" w:fill="FFFFFF"/>
            <w:noWrap/>
            <w:vAlign w:val="center"/>
            <w:hideMark/>
          </w:tcPr>
          <w:p w14:paraId="5CFC9F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286B0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Lapu iela</w:t>
            </w:r>
          </w:p>
        </w:tc>
        <w:tc>
          <w:tcPr>
            <w:tcW w:w="500" w:type="dxa"/>
            <w:tcBorders>
              <w:top w:val="nil"/>
              <w:left w:val="nil"/>
              <w:bottom w:val="single" w:sz="4" w:space="0" w:color="000000"/>
              <w:right w:val="single" w:sz="4" w:space="0" w:color="000000"/>
            </w:tcBorders>
            <w:shd w:val="clear" w:color="000000" w:fill="FFFFFF"/>
            <w:vAlign w:val="center"/>
            <w:hideMark/>
          </w:tcPr>
          <w:p w14:paraId="642833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55B07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0.384</w:t>
            </w:r>
          </w:p>
        </w:tc>
        <w:tc>
          <w:tcPr>
            <w:tcW w:w="800" w:type="dxa"/>
            <w:tcBorders>
              <w:top w:val="nil"/>
              <w:left w:val="nil"/>
              <w:bottom w:val="single" w:sz="4" w:space="0" w:color="000000"/>
              <w:right w:val="single" w:sz="4" w:space="0" w:color="000000"/>
            </w:tcBorders>
            <w:shd w:val="clear" w:color="000000" w:fill="FFFFFF"/>
            <w:noWrap/>
            <w:vAlign w:val="center"/>
            <w:hideMark/>
          </w:tcPr>
          <w:p w14:paraId="404114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0.384</w:t>
            </w:r>
          </w:p>
        </w:tc>
        <w:tc>
          <w:tcPr>
            <w:tcW w:w="1260" w:type="dxa"/>
            <w:tcBorders>
              <w:top w:val="nil"/>
              <w:left w:val="nil"/>
              <w:bottom w:val="single" w:sz="4" w:space="0" w:color="000000"/>
              <w:right w:val="single" w:sz="4" w:space="0" w:color="000000"/>
            </w:tcBorders>
            <w:shd w:val="clear" w:color="000000" w:fill="FFFFFF"/>
            <w:vAlign w:val="center"/>
            <w:hideMark/>
          </w:tcPr>
          <w:p w14:paraId="1BC2A1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14C588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E78BA9C"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70F55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w:t>
            </w:r>
          </w:p>
        </w:tc>
        <w:tc>
          <w:tcPr>
            <w:tcW w:w="740" w:type="dxa"/>
            <w:tcBorders>
              <w:top w:val="nil"/>
              <w:left w:val="nil"/>
              <w:bottom w:val="single" w:sz="4" w:space="0" w:color="000000"/>
              <w:right w:val="single" w:sz="4" w:space="0" w:color="000000"/>
            </w:tcBorders>
            <w:shd w:val="clear" w:color="000000" w:fill="FFFFFF"/>
            <w:noWrap/>
            <w:vAlign w:val="center"/>
            <w:hideMark/>
          </w:tcPr>
          <w:p w14:paraId="32430B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12834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Rožu iela</w:t>
            </w:r>
          </w:p>
        </w:tc>
        <w:tc>
          <w:tcPr>
            <w:tcW w:w="500" w:type="dxa"/>
            <w:tcBorders>
              <w:top w:val="nil"/>
              <w:left w:val="nil"/>
              <w:bottom w:val="single" w:sz="4" w:space="0" w:color="000000"/>
              <w:right w:val="single" w:sz="4" w:space="0" w:color="000000"/>
            </w:tcBorders>
            <w:shd w:val="clear" w:color="000000" w:fill="FFFFFF"/>
            <w:vAlign w:val="center"/>
            <w:hideMark/>
          </w:tcPr>
          <w:p w14:paraId="0E833B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B82B1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0.700</w:t>
            </w:r>
          </w:p>
        </w:tc>
        <w:tc>
          <w:tcPr>
            <w:tcW w:w="800" w:type="dxa"/>
            <w:tcBorders>
              <w:top w:val="nil"/>
              <w:left w:val="nil"/>
              <w:bottom w:val="single" w:sz="4" w:space="0" w:color="000000"/>
              <w:right w:val="single" w:sz="4" w:space="0" w:color="000000"/>
            </w:tcBorders>
            <w:shd w:val="clear" w:color="000000" w:fill="FFFFFF"/>
            <w:noWrap/>
            <w:vAlign w:val="center"/>
            <w:hideMark/>
          </w:tcPr>
          <w:p w14:paraId="3FE048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0.700</w:t>
            </w:r>
          </w:p>
        </w:tc>
        <w:tc>
          <w:tcPr>
            <w:tcW w:w="1260" w:type="dxa"/>
            <w:tcBorders>
              <w:top w:val="nil"/>
              <w:left w:val="nil"/>
              <w:bottom w:val="single" w:sz="4" w:space="0" w:color="000000"/>
              <w:right w:val="single" w:sz="4" w:space="0" w:color="000000"/>
            </w:tcBorders>
            <w:shd w:val="clear" w:color="000000" w:fill="FFFFFF"/>
            <w:vAlign w:val="center"/>
            <w:hideMark/>
          </w:tcPr>
          <w:p w14:paraId="1A3CD3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A78FC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BE1DE14"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89BEA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w:t>
            </w:r>
          </w:p>
        </w:tc>
        <w:tc>
          <w:tcPr>
            <w:tcW w:w="740" w:type="dxa"/>
            <w:tcBorders>
              <w:top w:val="nil"/>
              <w:left w:val="nil"/>
              <w:bottom w:val="single" w:sz="4" w:space="0" w:color="000000"/>
              <w:right w:val="single" w:sz="4" w:space="0" w:color="000000"/>
            </w:tcBorders>
            <w:shd w:val="clear" w:color="000000" w:fill="FFFFFF"/>
            <w:noWrap/>
            <w:vAlign w:val="center"/>
            <w:hideMark/>
          </w:tcPr>
          <w:p w14:paraId="108ADB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A03D2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Ozolu iela</w:t>
            </w:r>
          </w:p>
        </w:tc>
        <w:tc>
          <w:tcPr>
            <w:tcW w:w="500" w:type="dxa"/>
            <w:tcBorders>
              <w:top w:val="nil"/>
              <w:left w:val="nil"/>
              <w:bottom w:val="single" w:sz="4" w:space="0" w:color="000000"/>
              <w:right w:val="single" w:sz="4" w:space="0" w:color="000000"/>
            </w:tcBorders>
            <w:shd w:val="clear" w:color="000000" w:fill="FFFFFF"/>
            <w:vAlign w:val="center"/>
            <w:hideMark/>
          </w:tcPr>
          <w:p w14:paraId="3FAF6D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81595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0.200</w:t>
            </w:r>
          </w:p>
        </w:tc>
        <w:tc>
          <w:tcPr>
            <w:tcW w:w="800" w:type="dxa"/>
            <w:tcBorders>
              <w:top w:val="nil"/>
              <w:left w:val="nil"/>
              <w:bottom w:val="single" w:sz="4" w:space="0" w:color="000000"/>
              <w:right w:val="single" w:sz="4" w:space="0" w:color="000000"/>
            </w:tcBorders>
            <w:shd w:val="clear" w:color="000000" w:fill="FFFFFF"/>
            <w:noWrap/>
            <w:vAlign w:val="center"/>
            <w:hideMark/>
          </w:tcPr>
          <w:p w14:paraId="7F213C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0.200</w:t>
            </w:r>
          </w:p>
        </w:tc>
        <w:tc>
          <w:tcPr>
            <w:tcW w:w="1260" w:type="dxa"/>
            <w:tcBorders>
              <w:top w:val="nil"/>
              <w:left w:val="nil"/>
              <w:bottom w:val="single" w:sz="4" w:space="0" w:color="000000"/>
              <w:right w:val="single" w:sz="4" w:space="0" w:color="000000"/>
            </w:tcBorders>
            <w:shd w:val="clear" w:color="000000" w:fill="FFFFFF"/>
            <w:vAlign w:val="center"/>
            <w:hideMark/>
          </w:tcPr>
          <w:p w14:paraId="3909C9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78C49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8CEF639"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311A5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42</w:t>
            </w:r>
          </w:p>
        </w:tc>
        <w:tc>
          <w:tcPr>
            <w:tcW w:w="740" w:type="dxa"/>
            <w:tcBorders>
              <w:top w:val="nil"/>
              <w:left w:val="nil"/>
              <w:bottom w:val="single" w:sz="4" w:space="0" w:color="000000"/>
              <w:right w:val="single" w:sz="4" w:space="0" w:color="000000"/>
            </w:tcBorders>
            <w:shd w:val="clear" w:color="000000" w:fill="FFFFFF"/>
            <w:noWrap/>
            <w:vAlign w:val="center"/>
            <w:hideMark/>
          </w:tcPr>
          <w:p w14:paraId="66FFFE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5D71C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Liepu iela</w:t>
            </w:r>
          </w:p>
        </w:tc>
        <w:tc>
          <w:tcPr>
            <w:tcW w:w="500" w:type="dxa"/>
            <w:tcBorders>
              <w:top w:val="nil"/>
              <w:left w:val="nil"/>
              <w:bottom w:val="single" w:sz="4" w:space="0" w:color="000000"/>
              <w:right w:val="single" w:sz="4" w:space="0" w:color="000000"/>
            </w:tcBorders>
            <w:shd w:val="clear" w:color="000000" w:fill="FFFFFF"/>
            <w:vAlign w:val="center"/>
            <w:hideMark/>
          </w:tcPr>
          <w:p w14:paraId="286100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C5A4F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0.510</w:t>
            </w:r>
          </w:p>
        </w:tc>
        <w:tc>
          <w:tcPr>
            <w:tcW w:w="800" w:type="dxa"/>
            <w:tcBorders>
              <w:top w:val="nil"/>
              <w:left w:val="nil"/>
              <w:bottom w:val="single" w:sz="4" w:space="0" w:color="000000"/>
              <w:right w:val="single" w:sz="4" w:space="0" w:color="000000"/>
            </w:tcBorders>
            <w:shd w:val="clear" w:color="000000" w:fill="FFFFFF"/>
            <w:noWrap/>
            <w:vAlign w:val="center"/>
            <w:hideMark/>
          </w:tcPr>
          <w:p w14:paraId="1F9A96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0.510</w:t>
            </w:r>
          </w:p>
        </w:tc>
        <w:tc>
          <w:tcPr>
            <w:tcW w:w="1260" w:type="dxa"/>
            <w:tcBorders>
              <w:top w:val="nil"/>
              <w:left w:val="nil"/>
              <w:bottom w:val="single" w:sz="4" w:space="0" w:color="000000"/>
              <w:right w:val="single" w:sz="4" w:space="0" w:color="000000"/>
            </w:tcBorders>
            <w:shd w:val="clear" w:color="000000" w:fill="FFFFFF"/>
            <w:vAlign w:val="center"/>
            <w:hideMark/>
          </w:tcPr>
          <w:p w14:paraId="089273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5682E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C39D033"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6C8AD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w:t>
            </w:r>
          </w:p>
        </w:tc>
        <w:tc>
          <w:tcPr>
            <w:tcW w:w="740" w:type="dxa"/>
            <w:tcBorders>
              <w:top w:val="nil"/>
              <w:left w:val="nil"/>
              <w:bottom w:val="single" w:sz="4" w:space="0" w:color="000000"/>
              <w:right w:val="single" w:sz="4" w:space="0" w:color="000000"/>
            </w:tcBorders>
            <w:shd w:val="clear" w:color="000000" w:fill="FFFFFF"/>
            <w:noWrap/>
            <w:vAlign w:val="center"/>
            <w:hideMark/>
          </w:tcPr>
          <w:p w14:paraId="0BABEB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D6D2F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Pilskalna iela</w:t>
            </w:r>
          </w:p>
        </w:tc>
        <w:tc>
          <w:tcPr>
            <w:tcW w:w="500" w:type="dxa"/>
            <w:tcBorders>
              <w:top w:val="nil"/>
              <w:left w:val="nil"/>
              <w:bottom w:val="single" w:sz="4" w:space="0" w:color="000000"/>
              <w:right w:val="single" w:sz="4" w:space="0" w:color="000000"/>
            </w:tcBorders>
            <w:shd w:val="clear" w:color="000000" w:fill="FFFFFF"/>
            <w:vAlign w:val="center"/>
            <w:hideMark/>
          </w:tcPr>
          <w:p w14:paraId="40D72E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A1F5D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800" w:type="dxa"/>
            <w:tcBorders>
              <w:top w:val="nil"/>
              <w:left w:val="nil"/>
              <w:bottom w:val="single" w:sz="4" w:space="0" w:color="000000"/>
              <w:right w:val="single" w:sz="4" w:space="0" w:color="000000"/>
            </w:tcBorders>
            <w:shd w:val="clear" w:color="000000" w:fill="FFFFFF"/>
            <w:noWrap/>
            <w:vAlign w:val="center"/>
            <w:hideMark/>
          </w:tcPr>
          <w:p w14:paraId="406547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1260" w:type="dxa"/>
            <w:tcBorders>
              <w:top w:val="nil"/>
              <w:left w:val="nil"/>
              <w:bottom w:val="single" w:sz="4" w:space="0" w:color="000000"/>
              <w:right w:val="single" w:sz="4" w:space="0" w:color="000000"/>
            </w:tcBorders>
            <w:shd w:val="clear" w:color="000000" w:fill="FFFFFF"/>
            <w:vAlign w:val="center"/>
            <w:hideMark/>
          </w:tcPr>
          <w:p w14:paraId="08784A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9DA06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3F825C3"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0F4F5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w:t>
            </w:r>
          </w:p>
        </w:tc>
        <w:tc>
          <w:tcPr>
            <w:tcW w:w="740" w:type="dxa"/>
            <w:tcBorders>
              <w:top w:val="nil"/>
              <w:left w:val="nil"/>
              <w:bottom w:val="single" w:sz="4" w:space="0" w:color="000000"/>
              <w:right w:val="single" w:sz="4" w:space="0" w:color="000000"/>
            </w:tcBorders>
            <w:shd w:val="clear" w:color="000000" w:fill="FFFFFF"/>
            <w:noWrap/>
            <w:vAlign w:val="center"/>
            <w:hideMark/>
          </w:tcPr>
          <w:p w14:paraId="708908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408F8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Dīķa iela</w:t>
            </w:r>
          </w:p>
        </w:tc>
        <w:tc>
          <w:tcPr>
            <w:tcW w:w="500" w:type="dxa"/>
            <w:tcBorders>
              <w:top w:val="nil"/>
              <w:left w:val="nil"/>
              <w:bottom w:val="single" w:sz="4" w:space="0" w:color="000000"/>
              <w:right w:val="single" w:sz="4" w:space="0" w:color="000000"/>
            </w:tcBorders>
            <w:shd w:val="clear" w:color="000000" w:fill="FFFFFF"/>
            <w:vAlign w:val="center"/>
            <w:hideMark/>
          </w:tcPr>
          <w:p w14:paraId="772F81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47F81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0.950</w:t>
            </w:r>
          </w:p>
        </w:tc>
        <w:tc>
          <w:tcPr>
            <w:tcW w:w="800" w:type="dxa"/>
            <w:tcBorders>
              <w:top w:val="nil"/>
              <w:left w:val="nil"/>
              <w:bottom w:val="single" w:sz="4" w:space="0" w:color="000000"/>
              <w:right w:val="single" w:sz="4" w:space="0" w:color="000000"/>
            </w:tcBorders>
            <w:shd w:val="clear" w:color="000000" w:fill="FFFFFF"/>
            <w:noWrap/>
            <w:vAlign w:val="center"/>
            <w:hideMark/>
          </w:tcPr>
          <w:p w14:paraId="5A98A7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0.950</w:t>
            </w:r>
          </w:p>
        </w:tc>
        <w:tc>
          <w:tcPr>
            <w:tcW w:w="1260" w:type="dxa"/>
            <w:tcBorders>
              <w:top w:val="nil"/>
              <w:left w:val="nil"/>
              <w:bottom w:val="single" w:sz="4" w:space="0" w:color="000000"/>
              <w:right w:val="single" w:sz="4" w:space="0" w:color="000000"/>
            </w:tcBorders>
            <w:shd w:val="clear" w:color="000000" w:fill="FFFFFF"/>
            <w:vAlign w:val="center"/>
            <w:hideMark/>
          </w:tcPr>
          <w:p w14:paraId="2D60BD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344DD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A74BF2E"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1CD78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45</w:t>
            </w:r>
          </w:p>
        </w:tc>
        <w:tc>
          <w:tcPr>
            <w:tcW w:w="740" w:type="dxa"/>
            <w:tcBorders>
              <w:top w:val="nil"/>
              <w:left w:val="nil"/>
              <w:bottom w:val="single" w:sz="4" w:space="0" w:color="000000"/>
              <w:right w:val="single" w:sz="4" w:space="0" w:color="000000"/>
            </w:tcBorders>
            <w:shd w:val="clear" w:color="000000" w:fill="FFFFFF"/>
            <w:noWrap/>
            <w:vAlign w:val="center"/>
            <w:hideMark/>
          </w:tcPr>
          <w:p w14:paraId="52924F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1F85A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Parka iela</w:t>
            </w:r>
          </w:p>
        </w:tc>
        <w:tc>
          <w:tcPr>
            <w:tcW w:w="500" w:type="dxa"/>
            <w:tcBorders>
              <w:top w:val="nil"/>
              <w:left w:val="nil"/>
              <w:bottom w:val="single" w:sz="4" w:space="0" w:color="000000"/>
              <w:right w:val="single" w:sz="4" w:space="0" w:color="000000"/>
            </w:tcBorders>
            <w:shd w:val="clear" w:color="000000" w:fill="FFFFFF"/>
            <w:vAlign w:val="center"/>
            <w:hideMark/>
          </w:tcPr>
          <w:p w14:paraId="3FC3BF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399A0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1.060</w:t>
            </w:r>
          </w:p>
        </w:tc>
        <w:tc>
          <w:tcPr>
            <w:tcW w:w="800" w:type="dxa"/>
            <w:tcBorders>
              <w:top w:val="nil"/>
              <w:left w:val="nil"/>
              <w:bottom w:val="single" w:sz="4" w:space="0" w:color="000000"/>
              <w:right w:val="single" w:sz="4" w:space="0" w:color="000000"/>
            </w:tcBorders>
            <w:shd w:val="clear" w:color="000000" w:fill="FFFFFF"/>
            <w:noWrap/>
            <w:vAlign w:val="center"/>
            <w:hideMark/>
          </w:tcPr>
          <w:p w14:paraId="47AB71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1.060</w:t>
            </w:r>
          </w:p>
        </w:tc>
        <w:tc>
          <w:tcPr>
            <w:tcW w:w="1260" w:type="dxa"/>
            <w:tcBorders>
              <w:top w:val="nil"/>
              <w:left w:val="nil"/>
              <w:bottom w:val="single" w:sz="4" w:space="0" w:color="000000"/>
              <w:right w:val="single" w:sz="4" w:space="0" w:color="000000"/>
            </w:tcBorders>
            <w:shd w:val="clear" w:color="000000" w:fill="FFFFFF"/>
            <w:vAlign w:val="center"/>
            <w:hideMark/>
          </w:tcPr>
          <w:p w14:paraId="171FAD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53F5A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89424B6"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BD721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46</w:t>
            </w:r>
          </w:p>
        </w:tc>
        <w:tc>
          <w:tcPr>
            <w:tcW w:w="740" w:type="dxa"/>
            <w:tcBorders>
              <w:top w:val="nil"/>
              <w:left w:val="nil"/>
              <w:bottom w:val="single" w:sz="4" w:space="0" w:color="000000"/>
              <w:right w:val="single" w:sz="4" w:space="0" w:color="000000"/>
            </w:tcBorders>
            <w:shd w:val="clear" w:color="000000" w:fill="FFFFFF"/>
            <w:noWrap/>
            <w:vAlign w:val="center"/>
            <w:hideMark/>
          </w:tcPr>
          <w:p w14:paraId="172650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3E2BF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Gravas iela</w:t>
            </w:r>
          </w:p>
        </w:tc>
        <w:tc>
          <w:tcPr>
            <w:tcW w:w="500" w:type="dxa"/>
            <w:tcBorders>
              <w:top w:val="nil"/>
              <w:left w:val="nil"/>
              <w:bottom w:val="single" w:sz="4" w:space="0" w:color="000000"/>
              <w:right w:val="single" w:sz="4" w:space="0" w:color="000000"/>
            </w:tcBorders>
            <w:shd w:val="clear" w:color="000000" w:fill="FFFFFF"/>
            <w:vAlign w:val="center"/>
            <w:hideMark/>
          </w:tcPr>
          <w:p w14:paraId="1CE91A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5B3E7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0.250</w:t>
            </w:r>
          </w:p>
        </w:tc>
        <w:tc>
          <w:tcPr>
            <w:tcW w:w="800" w:type="dxa"/>
            <w:tcBorders>
              <w:top w:val="nil"/>
              <w:left w:val="nil"/>
              <w:bottom w:val="single" w:sz="4" w:space="0" w:color="000000"/>
              <w:right w:val="single" w:sz="4" w:space="0" w:color="000000"/>
            </w:tcBorders>
            <w:shd w:val="clear" w:color="000000" w:fill="FFFFFF"/>
            <w:noWrap/>
            <w:vAlign w:val="center"/>
            <w:hideMark/>
          </w:tcPr>
          <w:p w14:paraId="51CCC7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0.250</w:t>
            </w:r>
          </w:p>
        </w:tc>
        <w:tc>
          <w:tcPr>
            <w:tcW w:w="1260" w:type="dxa"/>
            <w:tcBorders>
              <w:top w:val="nil"/>
              <w:left w:val="nil"/>
              <w:bottom w:val="single" w:sz="4" w:space="0" w:color="000000"/>
              <w:right w:val="single" w:sz="4" w:space="0" w:color="000000"/>
            </w:tcBorders>
            <w:shd w:val="clear" w:color="000000" w:fill="FFFFFF"/>
            <w:vAlign w:val="center"/>
            <w:hideMark/>
          </w:tcPr>
          <w:p w14:paraId="381A9E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0416A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EF4F820"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65109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w:t>
            </w:r>
          </w:p>
        </w:tc>
        <w:tc>
          <w:tcPr>
            <w:tcW w:w="740" w:type="dxa"/>
            <w:tcBorders>
              <w:top w:val="nil"/>
              <w:left w:val="nil"/>
              <w:bottom w:val="single" w:sz="4" w:space="0" w:color="000000"/>
              <w:right w:val="single" w:sz="4" w:space="0" w:color="000000"/>
            </w:tcBorders>
            <w:shd w:val="clear" w:color="000000" w:fill="FFFFFF"/>
            <w:noWrap/>
            <w:vAlign w:val="center"/>
            <w:hideMark/>
          </w:tcPr>
          <w:p w14:paraId="6DD6D9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6689F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Bērzu iela</w:t>
            </w:r>
          </w:p>
        </w:tc>
        <w:tc>
          <w:tcPr>
            <w:tcW w:w="500" w:type="dxa"/>
            <w:tcBorders>
              <w:top w:val="nil"/>
              <w:left w:val="nil"/>
              <w:bottom w:val="single" w:sz="4" w:space="0" w:color="000000"/>
              <w:right w:val="single" w:sz="4" w:space="0" w:color="000000"/>
            </w:tcBorders>
            <w:shd w:val="clear" w:color="000000" w:fill="FFFFFF"/>
            <w:vAlign w:val="center"/>
            <w:hideMark/>
          </w:tcPr>
          <w:p w14:paraId="56C673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648F5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0.650</w:t>
            </w:r>
          </w:p>
        </w:tc>
        <w:tc>
          <w:tcPr>
            <w:tcW w:w="800" w:type="dxa"/>
            <w:tcBorders>
              <w:top w:val="nil"/>
              <w:left w:val="nil"/>
              <w:bottom w:val="single" w:sz="4" w:space="0" w:color="000000"/>
              <w:right w:val="single" w:sz="4" w:space="0" w:color="000000"/>
            </w:tcBorders>
            <w:shd w:val="clear" w:color="000000" w:fill="FFFFFF"/>
            <w:noWrap/>
            <w:vAlign w:val="center"/>
            <w:hideMark/>
          </w:tcPr>
          <w:p w14:paraId="07FFE6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0.650</w:t>
            </w:r>
          </w:p>
        </w:tc>
        <w:tc>
          <w:tcPr>
            <w:tcW w:w="1260" w:type="dxa"/>
            <w:tcBorders>
              <w:top w:val="nil"/>
              <w:left w:val="nil"/>
              <w:bottom w:val="single" w:sz="4" w:space="0" w:color="000000"/>
              <w:right w:val="single" w:sz="4" w:space="0" w:color="000000"/>
            </w:tcBorders>
            <w:shd w:val="clear" w:color="000000" w:fill="FFFFFF"/>
            <w:vAlign w:val="center"/>
            <w:hideMark/>
          </w:tcPr>
          <w:p w14:paraId="7F3023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4BC82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9DB2922"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6DFEB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48</w:t>
            </w:r>
          </w:p>
        </w:tc>
        <w:tc>
          <w:tcPr>
            <w:tcW w:w="740" w:type="dxa"/>
            <w:tcBorders>
              <w:top w:val="nil"/>
              <w:left w:val="nil"/>
              <w:bottom w:val="single" w:sz="4" w:space="0" w:color="000000"/>
              <w:right w:val="single" w:sz="4" w:space="0" w:color="000000"/>
            </w:tcBorders>
            <w:shd w:val="clear" w:color="000000" w:fill="FFFFFF"/>
            <w:noWrap/>
            <w:vAlign w:val="center"/>
            <w:hideMark/>
          </w:tcPr>
          <w:p w14:paraId="275940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60F03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Partizānu iela</w:t>
            </w:r>
          </w:p>
        </w:tc>
        <w:tc>
          <w:tcPr>
            <w:tcW w:w="500" w:type="dxa"/>
            <w:tcBorders>
              <w:top w:val="nil"/>
              <w:left w:val="nil"/>
              <w:bottom w:val="single" w:sz="4" w:space="0" w:color="000000"/>
              <w:right w:val="single" w:sz="4" w:space="0" w:color="000000"/>
            </w:tcBorders>
            <w:shd w:val="clear" w:color="000000" w:fill="FFFFFF"/>
            <w:vAlign w:val="center"/>
            <w:hideMark/>
          </w:tcPr>
          <w:p w14:paraId="28F4AD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DA9BA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0.295</w:t>
            </w:r>
          </w:p>
        </w:tc>
        <w:tc>
          <w:tcPr>
            <w:tcW w:w="800" w:type="dxa"/>
            <w:tcBorders>
              <w:top w:val="nil"/>
              <w:left w:val="nil"/>
              <w:bottom w:val="single" w:sz="4" w:space="0" w:color="000000"/>
              <w:right w:val="single" w:sz="4" w:space="0" w:color="000000"/>
            </w:tcBorders>
            <w:shd w:val="clear" w:color="000000" w:fill="FFFFFF"/>
            <w:noWrap/>
            <w:vAlign w:val="center"/>
            <w:hideMark/>
          </w:tcPr>
          <w:p w14:paraId="036910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0.295</w:t>
            </w:r>
          </w:p>
        </w:tc>
        <w:tc>
          <w:tcPr>
            <w:tcW w:w="1260" w:type="dxa"/>
            <w:tcBorders>
              <w:top w:val="nil"/>
              <w:left w:val="nil"/>
              <w:bottom w:val="single" w:sz="4" w:space="0" w:color="000000"/>
              <w:right w:val="single" w:sz="4" w:space="0" w:color="000000"/>
            </w:tcBorders>
            <w:shd w:val="clear" w:color="000000" w:fill="FFFFFF"/>
            <w:vAlign w:val="center"/>
            <w:hideMark/>
          </w:tcPr>
          <w:p w14:paraId="709B5A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2EFF0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570F9B4"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7C5B1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49</w:t>
            </w:r>
          </w:p>
        </w:tc>
        <w:tc>
          <w:tcPr>
            <w:tcW w:w="740" w:type="dxa"/>
            <w:tcBorders>
              <w:top w:val="nil"/>
              <w:left w:val="nil"/>
              <w:bottom w:val="single" w:sz="4" w:space="0" w:color="000000"/>
              <w:right w:val="single" w:sz="4" w:space="0" w:color="000000"/>
            </w:tcBorders>
            <w:shd w:val="clear" w:color="000000" w:fill="FFFFFF"/>
            <w:noWrap/>
            <w:vAlign w:val="center"/>
            <w:hideMark/>
          </w:tcPr>
          <w:p w14:paraId="4631A5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9B1CC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Ezera iela</w:t>
            </w:r>
          </w:p>
        </w:tc>
        <w:tc>
          <w:tcPr>
            <w:tcW w:w="500" w:type="dxa"/>
            <w:tcBorders>
              <w:top w:val="nil"/>
              <w:left w:val="nil"/>
              <w:bottom w:val="single" w:sz="4" w:space="0" w:color="000000"/>
              <w:right w:val="single" w:sz="4" w:space="0" w:color="000000"/>
            </w:tcBorders>
            <w:shd w:val="clear" w:color="000000" w:fill="FFFFFF"/>
            <w:vAlign w:val="center"/>
            <w:hideMark/>
          </w:tcPr>
          <w:p w14:paraId="350181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5C4DB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800" w:type="dxa"/>
            <w:tcBorders>
              <w:top w:val="nil"/>
              <w:left w:val="nil"/>
              <w:bottom w:val="single" w:sz="4" w:space="0" w:color="000000"/>
              <w:right w:val="single" w:sz="4" w:space="0" w:color="000000"/>
            </w:tcBorders>
            <w:shd w:val="clear" w:color="000000" w:fill="FFFFFF"/>
            <w:noWrap/>
            <w:vAlign w:val="center"/>
            <w:hideMark/>
          </w:tcPr>
          <w:p w14:paraId="3C230D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1260" w:type="dxa"/>
            <w:tcBorders>
              <w:top w:val="nil"/>
              <w:left w:val="nil"/>
              <w:bottom w:val="single" w:sz="4" w:space="0" w:color="000000"/>
              <w:right w:val="single" w:sz="4" w:space="0" w:color="000000"/>
            </w:tcBorders>
            <w:shd w:val="clear" w:color="000000" w:fill="FFFFFF"/>
            <w:vAlign w:val="center"/>
            <w:hideMark/>
          </w:tcPr>
          <w:p w14:paraId="27C937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D7325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D7F4CDA"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A2866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w:t>
            </w:r>
          </w:p>
        </w:tc>
        <w:tc>
          <w:tcPr>
            <w:tcW w:w="740" w:type="dxa"/>
            <w:tcBorders>
              <w:top w:val="nil"/>
              <w:left w:val="nil"/>
              <w:bottom w:val="single" w:sz="4" w:space="0" w:color="000000"/>
              <w:right w:val="single" w:sz="4" w:space="0" w:color="000000"/>
            </w:tcBorders>
            <w:shd w:val="clear" w:color="000000" w:fill="FFFFFF"/>
            <w:noWrap/>
            <w:vAlign w:val="center"/>
            <w:hideMark/>
          </w:tcPr>
          <w:p w14:paraId="4AF11C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EEFCD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Liepu iela</w:t>
            </w:r>
          </w:p>
        </w:tc>
        <w:tc>
          <w:tcPr>
            <w:tcW w:w="500" w:type="dxa"/>
            <w:tcBorders>
              <w:top w:val="nil"/>
              <w:left w:val="nil"/>
              <w:bottom w:val="single" w:sz="4" w:space="0" w:color="000000"/>
              <w:right w:val="single" w:sz="4" w:space="0" w:color="000000"/>
            </w:tcBorders>
            <w:shd w:val="clear" w:color="000000" w:fill="FFFFFF"/>
            <w:vAlign w:val="center"/>
            <w:hideMark/>
          </w:tcPr>
          <w:p w14:paraId="70BAB8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64735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800" w:type="dxa"/>
            <w:tcBorders>
              <w:top w:val="nil"/>
              <w:left w:val="nil"/>
              <w:bottom w:val="single" w:sz="4" w:space="0" w:color="000000"/>
              <w:right w:val="single" w:sz="4" w:space="0" w:color="000000"/>
            </w:tcBorders>
            <w:shd w:val="clear" w:color="000000" w:fill="FFFFFF"/>
            <w:noWrap/>
            <w:vAlign w:val="center"/>
            <w:hideMark/>
          </w:tcPr>
          <w:p w14:paraId="34CE95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1260" w:type="dxa"/>
            <w:tcBorders>
              <w:top w:val="nil"/>
              <w:left w:val="nil"/>
              <w:bottom w:val="single" w:sz="4" w:space="0" w:color="000000"/>
              <w:right w:val="single" w:sz="4" w:space="0" w:color="000000"/>
            </w:tcBorders>
            <w:shd w:val="clear" w:color="000000" w:fill="FFFFFF"/>
            <w:vAlign w:val="center"/>
            <w:hideMark/>
          </w:tcPr>
          <w:p w14:paraId="743E87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D9F4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DCA8B91"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7B417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w:t>
            </w:r>
          </w:p>
        </w:tc>
        <w:tc>
          <w:tcPr>
            <w:tcW w:w="740" w:type="dxa"/>
            <w:tcBorders>
              <w:top w:val="nil"/>
              <w:left w:val="nil"/>
              <w:bottom w:val="single" w:sz="4" w:space="0" w:color="000000"/>
              <w:right w:val="single" w:sz="4" w:space="0" w:color="000000"/>
            </w:tcBorders>
            <w:shd w:val="clear" w:color="000000" w:fill="FFFFFF"/>
            <w:noWrap/>
            <w:vAlign w:val="center"/>
            <w:hideMark/>
          </w:tcPr>
          <w:p w14:paraId="42EB98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354F2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Smilšu iela</w:t>
            </w:r>
          </w:p>
        </w:tc>
        <w:tc>
          <w:tcPr>
            <w:tcW w:w="500" w:type="dxa"/>
            <w:tcBorders>
              <w:top w:val="nil"/>
              <w:left w:val="nil"/>
              <w:bottom w:val="single" w:sz="4" w:space="0" w:color="000000"/>
              <w:right w:val="single" w:sz="4" w:space="0" w:color="000000"/>
            </w:tcBorders>
            <w:shd w:val="clear" w:color="000000" w:fill="FFFFFF"/>
            <w:vAlign w:val="center"/>
            <w:hideMark/>
          </w:tcPr>
          <w:p w14:paraId="4CDEDE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CFFB0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0.370</w:t>
            </w:r>
          </w:p>
        </w:tc>
        <w:tc>
          <w:tcPr>
            <w:tcW w:w="800" w:type="dxa"/>
            <w:tcBorders>
              <w:top w:val="nil"/>
              <w:left w:val="nil"/>
              <w:bottom w:val="single" w:sz="4" w:space="0" w:color="000000"/>
              <w:right w:val="single" w:sz="4" w:space="0" w:color="000000"/>
            </w:tcBorders>
            <w:shd w:val="clear" w:color="000000" w:fill="FFFFFF"/>
            <w:noWrap/>
            <w:vAlign w:val="center"/>
            <w:hideMark/>
          </w:tcPr>
          <w:p w14:paraId="182AE9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0.370</w:t>
            </w:r>
          </w:p>
        </w:tc>
        <w:tc>
          <w:tcPr>
            <w:tcW w:w="1260" w:type="dxa"/>
            <w:tcBorders>
              <w:top w:val="nil"/>
              <w:left w:val="nil"/>
              <w:bottom w:val="single" w:sz="4" w:space="0" w:color="000000"/>
              <w:right w:val="single" w:sz="4" w:space="0" w:color="000000"/>
            </w:tcBorders>
            <w:shd w:val="clear" w:color="000000" w:fill="FFFFFF"/>
            <w:vAlign w:val="center"/>
            <w:hideMark/>
          </w:tcPr>
          <w:p w14:paraId="41503D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E632D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05457C0"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E592B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w:t>
            </w:r>
          </w:p>
        </w:tc>
        <w:tc>
          <w:tcPr>
            <w:tcW w:w="740" w:type="dxa"/>
            <w:tcBorders>
              <w:top w:val="nil"/>
              <w:left w:val="nil"/>
              <w:bottom w:val="single" w:sz="4" w:space="0" w:color="000000"/>
              <w:right w:val="single" w:sz="4" w:space="0" w:color="000000"/>
            </w:tcBorders>
            <w:shd w:val="clear" w:color="000000" w:fill="FFFFFF"/>
            <w:noWrap/>
            <w:vAlign w:val="center"/>
            <w:hideMark/>
          </w:tcPr>
          <w:p w14:paraId="1DF1D6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1CA37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Vidus iela</w:t>
            </w:r>
          </w:p>
        </w:tc>
        <w:tc>
          <w:tcPr>
            <w:tcW w:w="500" w:type="dxa"/>
            <w:tcBorders>
              <w:top w:val="nil"/>
              <w:left w:val="nil"/>
              <w:bottom w:val="single" w:sz="4" w:space="0" w:color="000000"/>
              <w:right w:val="single" w:sz="4" w:space="0" w:color="000000"/>
            </w:tcBorders>
            <w:shd w:val="clear" w:color="000000" w:fill="FFFFFF"/>
            <w:vAlign w:val="center"/>
            <w:hideMark/>
          </w:tcPr>
          <w:p w14:paraId="25D1A8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7443D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800" w:type="dxa"/>
            <w:tcBorders>
              <w:top w:val="nil"/>
              <w:left w:val="nil"/>
              <w:bottom w:val="single" w:sz="4" w:space="0" w:color="000000"/>
              <w:right w:val="single" w:sz="4" w:space="0" w:color="000000"/>
            </w:tcBorders>
            <w:shd w:val="clear" w:color="000000" w:fill="FFFFFF"/>
            <w:noWrap/>
            <w:vAlign w:val="center"/>
            <w:hideMark/>
          </w:tcPr>
          <w:p w14:paraId="0FED7B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1260" w:type="dxa"/>
            <w:tcBorders>
              <w:top w:val="nil"/>
              <w:left w:val="nil"/>
              <w:bottom w:val="single" w:sz="4" w:space="0" w:color="000000"/>
              <w:right w:val="single" w:sz="4" w:space="0" w:color="000000"/>
            </w:tcBorders>
            <w:shd w:val="clear" w:color="000000" w:fill="FFFFFF"/>
            <w:vAlign w:val="center"/>
            <w:hideMark/>
          </w:tcPr>
          <w:p w14:paraId="249EA5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532FE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830C4F0"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EB73C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w:t>
            </w:r>
          </w:p>
        </w:tc>
        <w:tc>
          <w:tcPr>
            <w:tcW w:w="740" w:type="dxa"/>
            <w:tcBorders>
              <w:top w:val="nil"/>
              <w:left w:val="nil"/>
              <w:bottom w:val="single" w:sz="4" w:space="0" w:color="000000"/>
              <w:right w:val="single" w:sz="4" w:space="0" w:color="000000"/>
            </w:tcBorders>
            <w:shd w:val="clear" w:color="000000" w:fill="FFFFFF"/>
            <w:noWrap/>
            <w:vAlign w:val="center"/>
            <w:hideMark/>
          </w:tcPr>
          <w:p w14:paraId="568EC1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DA922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Saimniecības iela</w:t>
            </w:r>
          </w:p>
        </w:tc>
        <w:tc>
          <w:tcPr>
            <w:tcW w:w="500" w:type="dxa"/>
            <w:tcBorders>
              <w:top w:val="nil"/>
              <w:left w:val="nil"/>
              <w:bottom w:val="single" w:sz="4" w:space="0" w:color="000000"/>
              <w:right w:val="single" w:sz="4" w:space="0" w:color="000000"/>
            </w:tcBorders>
            <w:shd w:val="clear" w:color="000000" w:fill="FFFFFF"/>
            <w:vAlign w:val="center"/>
            <w:hideMark/>
          </w:tcPr>
          <w:p w14:paraId="1C8B3D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4B067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0.680</w:t>
            </w:r>
          </w:p>
        </w:tc>
        <w:tc>
          <w:tcPr>
            <w:tcW w:w="800" w:type="dxa"/>
            <w:tcBorders>
              <w:top w:val="nil"/>
              <w:left w:val="nil"/>
              <w:bottom w:val="single" w:sz="4" w:space="0" w:color="000000"/>
              <w:right w:val="single" w:sz="4" w:space="0" w:color="000000"/>
            </w:tcBorders>
            <w:shd w:val="clear" w:color="000000" w:fill="FFFFFF"/>
            <w:noWrap/>
            <w:vAlign w:val="center"/>
            <w:hideMark/>
          </w:tcPr>
          <w:p w14:paraId="1E6FD6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0.680</w:t>
            </w:r>
          </w:p>
        </w:tc>
        <w:tc>
          <w:tcPr>
            <w:tcW w:w="1260" w:type="dxa"/>
            <w:tcBorders>
              <w:top w:val="nil"/>
              <w:left w:val="nil"/>
              <w:bottom w:val="single" w:sz="4" w:space="0" w:color="000000"/>
              <w:right w:val="single" w:sz="4" w:space="0" w:color="000000"/>
            </w:tcBorders>
            <w:shd w:val="clear" w:color="000000" w:fill="FFFFFF"/>
            <w:vAlign w:val="center"/>
            <w:hideMark/>
          </w:tcPr>
          <w:p w14:paraId="438DF4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7E571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A141E1"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2002A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54</w:t>
            </w:r>
          </w:p>
        </w:tc>
        <w:tc>
          <w:tcPr>
            <w:tcW w:w="740" w:type="dxa"/>
            <w:tcBorders>
              <w:top w:val="nil"/>
              <w:left w:val="nil"/>
              <w:bottom w:val="single" w:sz="4" w:space="0" w:color="000000"/>
              <w:right w:val="single" w:sz="4" w:space="0" w:color="000000"/>
            </w:tcBorders>
            <w:shd w:val="clear" w:color="000000" w:fill="FFFFFF"/>
            <w:noWrap/>
            <w:vAlign w:val="center"/>
            <w:hideMark/>
          </w:tcPr>
          <w:p w14:paraId="5B794D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7AE8D28"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Grantskalnu</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000000" w:fill="FFFFFF"/>
            <w:vAlign w:val="center"/>
            <w:hideMark/>
          </w:tcPr>
          <w:p w14:paraId="5E6A1A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7798C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0.330</w:t>
            </w:r>
          </w:p>
        </w:tc>
        <w:tc>
          <w:tcPr>
            <w:tcW w:w="800" w:type="dxa"/>
            <w:tcBorders>
              <w:top w:val="nil"/>
              <w:left w:val="nil"/>
              <w:bottom w:val="single" w:sz="4" w:space="0" w:color="000000"/>
              <w:right w:val="single" w:sz="4" w:space="0" w:color="000000"/>
            </w:tcBorders>
            <w:shd w:val="clear" w:color="000000" w:fill="FFFFFF"/>
            <w:noWrap/>
            <w:vAlign w:val="center"/>
            <w:hideMark/>
          </w:tcPr>
          <w:p w14:paraId="7CFEB8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0.330</w:t>
            </w:r>
          </w:p>
        </w:tc>
        <w:tc>
          <w:tcPr>
            <w:tcW w:w="1260" w:type="dxa"/>
            <w:tcBorders>
              <w:top w:val="nil"/>
              <w:left w:val="nil"/>
              <w:bottom w:val="single" w:sz="4" w:space="0" w:color="000000"/>
              <w:right w:val="single" w:sz="4" w:space="0" w:color="000000"/>
            </w:tcBorders>
            <w:shd w:val="clear" w:color="000000" w:fill="FFFFFF"/>
            <w:vAlign w:val="center"/>
            <w:hideMark/>
          </w:tcPr>
          <w:p w14:paraId="52FF72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CCC24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7B69267B" w14:textId="77777777" w:rsidR="00513C70" w:rsidRPr="00513C70" w:rsidRDefault="00513C70" w:rsidP="00513C70">
      <w:pPr>
        <w:spacing w:after="160" w:line="259" w:lineRule="auto"/>
        <w:jc w:val="center"/>
        <w:rPr>
          <w:rFonts w:eastAsia="Calibri"/>
          <w:szCs w:val="24"/>
          <w:u w:val="none"/>
        </w:rPr>
      </w:pPr>
    </w:p>
    <w:p w14:paraId="0184B70A" w14:textId="7777777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5B6EAE55" w14:textId="77777777" w:rsidR="00513C70" w:rsidRPr="00513C70" w:rsidRDefault="00513C70" w:rsidP="009838AF">
      <w:pPr>
        <w:spacing w:line="259" w:lineRule="auto"/>
        <w:jc w:val="center"/>
        <w:rPr>
          <w:rFonts w:eastAsia="Calibri"/>
          <w:b/>
          <w:color w:val="000000"/>
          <w:szCs w:val="24"/>
          <w:u w:val="none"/>
        </w:rPr>
      </w:pPr>
      <w:proofErr w:type="spellStart"/>
      <w:r w:rsidRPr="00513C70">
        <w:rPr>
          <w:rFonts w:eastAsia="Calibri"/>
          <w:b/>
          <w:color w:val="000000"/>
          <w:szCs w:val="24"/>
          <w:u w:val="none"/>
        </w:rPr>
        <w:t>Daukstu</w:t>
      </w:r>
      <w:proofErr w:type="spellEnd"/>
      <w:r w:rsidRPr="00513C70">
        <w:rPr>
          <w:rFonts w:eastAsia="Calibri"/>
          <w:b/>
          <w:color w:val="000000"/>
          <w:szCs w:val="24"/>
          <w:u w:val="none"/>
        </w:rPr>
        <w:t xml:space="preserve">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25508E61" w14:textId="77777777" w:rsidTr="00326A01">
        <w:trPr>
          <w:trHeight w:val="1620"/>
          <w:jc w:val="center"/>
        </w:trPr>
        <w:tc>
          <w:tcPr>
            <w:tcW w:w="7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22D975"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896" w:type="dxa"/>
            <w:tcBorders>
              <w:top w:val="single" w:sz="4" w:space="0" w:color="000000"/>
              <w:left w:val="nil"/>
              <w:bottom w:val="single" w:sz="4" w:space="0" w:color="000000"/>
              <w:right w:val="single" w:sz="4" w:space="0" w:color="000000"/>
            </w:tcBorders>
            <w:shd w:val="clear" w:color="000000" w:fill="FFFFFF"/>
            <w:vAlign w:val="center"/>
            <w:hideMark/>
          </w:tcPr>
          <w:p w14:paraId="13FD35F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1801" w:type="dxa"/>
            <w:tcBorders>
              <w:top w:val="single" w:sz="4" w:space="0" w:color="000000"/>
              <w:left w:val="nil"/>
              <w:bottom w:val="single" w:sz="4" w:space="0" w:color="000000"/>
              <w:right w:val="single" w:sz="4" w:space="0" w:color="000000"/>
            </w:tcBorders>
            <w:shd w:val="clear" w:color="000000" w:fill="FFFFFF"/>
            <w:vAlign w:val="center"/>
            <w:hideMark/>
          </w:tcPr>
          <w:p w14:paraId="740D3EF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31" w:type="dxa"/>
            <w:tcBorders>
              <w:top w:val="single" w:sz="4" w:space="0" w:color="000000"/>
              <w:left w:val="nil"/>
              <w:bottom w:val="single" w:sz="4" w:space="0" w:color="000000"/>
              <w:right w:val="single" w:sz="4" w:space="0" w:color="000000"/>
            </w:tcBorders>
            <w:shd w:val="clear" w:color="000000" w:fill="FFFFFF"/>
            <w:vAlign w:val="center"/>
            <w:hideMark/>
          </w:tcPr>
          <w:p w14:paraId="3B3586F0"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621" w:type="dxa"/>
            <w:tcBorders>
              <w:top w:val="single" w:sz="4" w:space="0" w:color="000000"/>
              <w:left w:val="nil"/>
              <w:bottom w:val="single" w:sz="4" w:space="0" w:color="000000"/>
              <w:right w:val="single" w:sz="4" w:space="0" w:color="000000"/>
            </w:tcBorders>
            <w:shd w:val="clear" w:color="000000" w:fill="FFFFFF"/>
            <w:vAlign w:val="center"/>
            <w:hideMark/>
          </w:tcPr>
          <w:p w14:paraId="0F866CB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46" w:type="dxa"/>
            <w:tcBorders>
              <w:top w:val="single" w:sz="4" w:space="0" w:color="000000"/>
              <w:left w:val="nil"/>
              <w:bottom w:val="single" w:sz="4" w:space="0" w:color="000000"/>
              <w:right w:val="single" w:sz="4" w:space="0" w:color="000000"/>
            </w:tcBorders>
            <w:shd w:val="clear" w:color="000000" w:fill="FFFFFF"/>
            <w:vAlign w:val="center"/>
            <w:hideMark/>
          </w:tcPr>
          <w:p w14:paraId="3306A0C5"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6" w:type="dxa"/>
            <w:tcBorders>
              <w:top w:val="single" w:sz="4" w:space="0" w:color="000000"/>
              <w:left w:val="nil"/>
              <w:bottom w:val="single" w:sz="4" w:space="0" w:color="000000"/>
              <w:right w:val="single" w:sz="4" w:space="0" w:color="000000"/>
            </w:tcBorders>
            <w:shd w:val="clear" w:color="000000" w:fill="FFFFFF"/>
            <w:vAlign w:val="center"/>
            <w:hideMark/>
          </w:tcPr>
          <w:p w14:paraId="2052870D"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37" w:type="dxa"/>
            <w:tcBorders>
              <w:top w:val="single" w:sz="4" w:space="0" w:color="000000"/>
              <w:left w:val="nil"/>
              <w:bottom w:val="single" w:sz="4" w:space="0" w:color="000000"/>
              <w:right w:val="single" w:sz="4" w:space="0" w:color="000000"/>
            </w:tcBorders>
            <w:shd w:val="clear" w:color="000000" w:fill="FFFFFF"/>
            <w:vAlign w:val="center"/>
            <w:hideMark/>
          </w:tcPr>
          <w:p w14:paraId="1913BD44"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301BBBF7"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E72ED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896" w:type="dxa"/>
            <w:tcBorders>
              <w:top w:val="nil"/>
              <w:left w:val="nil"/>
              <w:bottom w:val="single" w:sz="4" w:space="0" w:color="000000"/>
              <w:right w:val="single" w:sz="4" w:space="0" w:color="000000"/>
            </w:tcBorders>
            <w:shd w:val="clear" w:color="000000" w:fill="FFFFFF"/>
            <w:vAlign w:val="center"/>
            <w:hideMark/>
          </w:tcPr>
          <w:p w14:paraId="3A06FA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1801" w:type="dxa"/>
            <w:tcBorders>
              <w:top w:val="nil"/>
              <w:left w:val="nil"/>
              <w:bottom w:val="single" w:sz="4" w:space="0" w:color="000000"/>
              <w:right w:val="single" w:sz="4" w:space="0" w:color="000000"/>
            </w:tcBorders>
            <w:shd w:val="clear" w:color="000000" w:fill="FFFFFF"/>
            <w:vAlign w:val="center"/>
            <w:hideMark/>
          </w:tcPr>
          <w:p w14:paraId="38BAF0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Madonas ceļš - </w:t>
            </w:r>
            <w:proofErr w:type="spellStart"/>
            <w:r w:rsidRPr="00513C70">
              <w:rPr>
                <w:rFonts w:eastAsia="Calibri"/>
                <w:color w:val="000000"/>
                <w:sz w:val="18"/>
                <w:szCs w:val="18"/>
                <w:u w:val="none"/>
              </w:rPr>
              <w:t>Krapa</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76B289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3A449F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846" w:type="dxa"/>
            <w:tcBorders>
              <w:top w:val="nil"/>
              <w:left w:val="nil"/>
              <w:bottom w:val="single" w:sz="4" w:space="0" w:color="000000"/>
              <w:right w:val="single" w:sz="4" w:space="0" w:color="000000"/>
            </w:tcBorders>
            <w:shd w:val="clear" w:color="000000" w:fill="FFFFFF"/>
            <w:noWrap/>
            <w:vAlign w:val="center"/>
            <w:hideMark/>
          </w:tcPr>
          <w:p w14:paraId="759834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1266" w:type="dxa"/>
            <w:tcBorders>
              <w:top w:val="nil"/>
              <w:left w:val="nil"/>
              <w:bottom w:val="single" w:sz="4" w:space="0" w:color="000000"/>
              <w:right w:val="single" w:sz="4" w:space="0" w:color="000000"/>
            </w:tcBorders>
            <w:shd w:val="clear" w:color="000000" w:fill="FFFFFF"/>
            <w:vAlign w:val="center"/>
            <w:hideMark/>
          </w:tcPr>
          <w:p w14:paraId="6B1D82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662B8F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68FB252"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306CF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896" w:type="dxa"/>
            <w:tcBorders>
              <w:top w:val="nil"/>
              <w:left w:val="nil"/>
              <w:bottom w:val="single" w:sz="4" w:space="0" w:color="000000"/>
              <w:right w:val="single" w:sz="4" w:space="0" w:color="000000"/>
            </w:tcBorders>
            <w:shd w:val="clear" w:color="000000" w:fill="FFFFFF"/>
            <w:noWrap/>
            <w:vAlign w:val="center"/>
            <w:hideMark/>
          </w:tcPr>
          <w:p w14:paraId="27476A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1801" w:type="dxa"/>
            <w:tcBorders>
              <w:top w:val="nil"/>
              <w:left w:val="nil"/>
              <w:bottom w:val="single" w:sz="4" w:space="0" w:color="000000"/>
              <w:right w:val="single" w:sz="4" w:space="0" w:color="000000"/>
            </w:tcBorders>
            <w:shd w:val="clear" w:color="000000" w:fill="FFFFFF"/>
            <w:vAlign w:val="center"/>
            <w:hideMark/>
          </w:tcPr>
          <w:p w14:paraId="79C16F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Kapukalns-Melderi-</w:t>
            </w:r>
            <w:proofErr w:type="spellStart"/>
            <w:r w:rsidRPr="00513C70">
              <w:rPr>
                <w:rFonts w:eastAsia="Calibri"/>
                <w:color w:val="000000"/>
                <w:sz w:val="18"/>
                <w:szCs w:val="18"/>
                <w:u w:val="none"/>
              </w:rPr>
              <w:t>Krapas</w:t>
            </w:r>
            <w:proofErr w:type="spellEnd"/>
            <w:r w:rsidRPr="00513C70">
              <w:rPr>
                <w:rFonts w:eastAsia="Calibri"/>
                <w:color w:val="000000"/>
                <w:sz w:val="18"/>
                <w:szCs w:val="18"/>
                <w:u w:val="none"/>
              </w:rPr>
              <w:t xml:space="preserve"> piet.</w:t>
            </w:r>
          </w:p>
        </w:tc>
        <w:tc>
          <w:tcPr>
            <w:tcW w:w="531" w:type="dxa"/>
            <w:tcBorders>
              <w:top w:val="nil"/>
              <w:left w:val="nil"/>
              <w:bottom w:val="single" w:sz="4" w:space="0" w:color="000000"/>
              <w:right w:val="single" w:sz="4" w:space="0" w:color="000000"/>
            </w:tcBorders>
            <w:shd w:val="clear" w:color="000000" w:fill="FFFFFF"/>
            <w:vAlign w:val="center"/>
            <w:hideMark/>
          </w:tcPr>
          <w:p w14:paraId="0CE641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86D81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2.87</w:t>
            </w:r>
          </w:p>
        </w:tc>
        <w:tc>
          <w:tcPr>
            <w:tcW w:w="846" w:type="dxa"/>
            <w:tcBorders>
              <w:top w:val="nil"/>
              <w:left w:val="nil"/>
              <w:bottom w:val="single" w:sz="4" w:space="0" w:color="000000"/>
              <w:right w:val="single" w:sz="4" w:space="0" w:color="000000"/>
            </w:tcBorders>
            <w:shd w:val="clear" w:color="000000" w:fill="FFFFFF"/>
            <w:noWrap/>
            <w:vAlign w:val="center"/>
            <w:hideMark/>
          </w:tcPr>
          <w:p w14:paraId="1C1C95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2.87</w:t>
            </w:r>
          </w:p>
        </w:tc>
        <w:tc>
          <w:tcPr>
            <w:tcW w:w="1266" w:type="dxa"/>
            <w:tcBorders>
              <w:top w:val="nil"/>
              <w:left w:val="nil"/>
              <w:bottom w:val="single" w:sz="4" w:space="0" w:color="000000"/>
              <w:right w:val="single" w:sz="4" w:space="0" w:color="000000"/>
            </w:tcBorders>
            <w:shd w:val="clear" w:color="000000" w:fill="FFFFFF"/>
            <w:vAlign w:val="center"/>
            <w:hideMark/>
          </w:tcPr>
          <w:p w14:paraId="0FAA51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416B7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9C206DC"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1B8BF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896" w:type="dxa"/>
            <w:tcBorders>
              <w:top w:val="nil"/>
              <w:left w:val="nil"/>
              <w:bottom w:val="single" w:sz="4" w:space="0" w:color="000000"/>
              <w:right w:val="single" w:sz="4" w:space="0" w:color="000000"/>
            </w:tcBorders>
            <w:shd w:val="clear" w:color="000000" w:fill="FFFFFF"/>
            <w:vAlign w:val="center"/>
            <w:hideMark/>
          </w:tcPr>
          <w:p w14:paraId="77A762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1801" w:type="dxa"/>
            <w:tcBorders>
              <w:top w:val="nil"/>
              <w:left w:val="nil"/>
              <w:bottom w:val="single" w:sz="4" w:space="0" w:color="000000"/>
              <w:right w:val="single" w:sz="4" w:space="0" w:color="000000"/>
            </w:tcBorders>
            <w:shd w:val="clear" w:color="000000" w:fill="FFFFFF"/>
            <w:vAlign w:val="center"/>
            <w:hideMark/>
          </w:tcPr>
          <w:p w14:paraId="6B872B4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Mālukalni</w:t>
            </w:r>
            <w:proofErr w:type="spellEnd"/>
            <w:r w:rsidRPr="00513C70">
              <w:rPr>
                <w:rFonts w:eastAsia="Calibri"/>
                <w:color w:val="000000"/>
                <w:sz w:val="18"/>
                <w:szCs w:val="18"/>
                <w:u w:val="none"/>
              </w:rPr>
              <w:t>- Zaķīši -</w:t>
            </w:r>
            <w:proofErr w:type="spellStart"/>
            <w:r w:rsidRPr="00513C70">
              <w:rPr>
                <w:rFonts w:eastAsia="Calibri"/>
                <w:color w:val="000000"/>
                <w:sz w:val="18"/>
                <w:szCs w:val="18"/>
                <w:u w:val="none"/>
              </w:rPr>
              <w:t>Krapa</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3B94B2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529BC1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4.39</w:t>
            </w:r>
          </w:p>
        </w:tc>
        <w:tc>
          <w:tcPr>
            <w:tcW w:w="846" w:type="dxa"/>
            <w:tcBorders>
              <w:top w:val="nil"/>
              <w:left w:val="nil"/>
              <w:bottom w:val="single" w:sz="4" w:space="0" w:color="000000"/>
              <w:right w:val="single" w:sz="4" w:space="0" w:color="000000"/>
            </w:tcBorders>
            <w:shd w:val="clear" w:color="000000" w:fill="FFFFFF"/>
            <w:noWrap/>
            <w:vAlign w:val="center"/>
            <w:hideMark/>
          </w:tcPr>
          <w:p w14:paraId="3C586E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4.39</w:t>
            </w:r>
          </w:p>
        </w:tc>
        <w:tc>
          <w:tcPr>
            <w:tcW w:w="1266" w:type="dxa"/>
            <w:tcBorders>
              <w:top w:val="nil"/>
              <w:left w:val="nil"/>
              <w:bottom w:val="single" w:sz="4" w:space="0" w:color="000000"/>
              <w:right w:val="single" w:sz="4" w:space="0" w:color="000000"/>
            </w:tcBorders>
            <w:shd w:val="clear" w:color="000000" w:fill="FFFFFF"/>
            <w:vAlign w:val="center"/>
            <w:hideMark/>
          </w:tcPr>
          <w:p w14:paraId="27A09B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7671C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34E4B64"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38DEC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896" w:type="dxa"/>
            <w:tcBorders>
              <w:top w:val="nil"/>
              <w:left w:val="nil"/>
              <w:bottom w:val="single" w:sz="4" w:space="0" w:color="000000"/>
              <w:right w:val="single" w:sz="4" w:space="0" w:color="000000"/>
            </w:tcBorders>
            <w:shd w:val="clear" w:color="000000" w:fill="FFFFFF"/>
            <w:vAlign w:val="center"/>
            <w:hideMark/>
          </w:tcPr>
          <w:p w14:paraId="46B6EE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1801" w:type="dxa"/>
            <w:tcBorders>
              <w:top w:val="nil"/>
              <w:left w:val="nil"/>
              <w:bottom w:val="single" w:sz="4" w:space="0" w:color="000000"/>
              <w:right w:val="single" w:sz="4" w:space="0" w:color="000000"/>
            </w:tcBorders>
            <w:shd w:val="clear" w:color="000000" w:fill="FFFFFF"/>
            <w:vAlign w:val="center"/>
            <w:hideMark/>
          </w:tcPr>
          <w:p w14:paraId="72F2061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Lejasandži</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Mālukalni</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49E00E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33915C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1.85</w:t>
            </w:r>
          </w:p>
        </w:tc>
        <w:tc>
          <w:tcPr>
            <w:tcW w:w="846" w:type="dxa"/>
            <w:tcBorders>
              <w:top w:val="nil"/>
              <w:left w:val="nil"/>
              <w:bottom w:val="single" w:sz="4" w:space="0" w:color="000000"/>
              <w:right w:val="single" w:sz="4" w:space="0" w:color="000000"/>
            </w:tcBorders>
            <w:shd w:val="clear" w:color="000000" w:fill="FFFFFF"/>
            <w:noWrap/>
            <w:vAlign w:val="center"/>
            <w:hideMark/>
          </w:tcPr>
          <w:p w14:paraId="6A88A5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1.85</w:t>
            </w:r>
          </w:p>
        </w:tc>
        <w:tc>
          <w:tcPr>
            <w:tcW w:w="1266" w:type="dxa"/>
            <w:tcBorders>
              <w:top w:val="nil"/>
              <w:left w:val="nil"/>
              <w:bottom w:val="single" w:sz="4" w:space="0" w:color="000000"/>
              <w:right w:val="single" w:sz="4" w:space="0" w:color="000000"/>
            </w:tcBorders>
            <w:shd w:val="clear" w:color="000000" w:fill="FFFFFF"/>
            <w:vAlign w:val="center"/>
            <w:hideMark/>
          </w:tcPr>
          <w:p w14:paraId="173FF4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0B930C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6D6A38D"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0DAEFB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896" w:type="dxa"/>
            <w:tcBorders>
              <w:top w:val="nil"/>
              <w:left w:val="nil"/>
              <w:bottom w:val="single" w:sz="4" w:space="0" w:color="000000"/>
              <w:right w:val="single" w:sz="4" w:space="0" w:color="000000"/>
            </w:tcBorders>
            <w:shd w:val="clear" w:color="000000" w:fill="FFFFFF"/>
            <w:vAlign w:val="center"/>
            <w:hideMark/>
          </w:tcPr>
          <w:p w14:paraId="0CF7B0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1801" w:type="dxa"/>
            <w:tcBorders>
              <w:top w:val="nil"/>
              <w:left w:val="nil"/>
              <w:bottom w:val="single" w:sz="4" w:space="0" w:color="000000"/>
              <w:right w:val="single" w:sz="4" w:space="0" w:color="000000"/>
            </w:tcBorders>
            <w:shd w:val="clear" w:color="000000" w:fill="FFFFFF"/>
            <w:vAlign w:val="center"/>
            <w:hideMark/>
          </w:tcPr>
          <w:p w14:paraId="1536DD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Skudras-Viduči-</w:t>
            </w:r>
            <w:proofErr w:type="spellStart"/>
            <w:r w:rsidRPr="00513C70">
              <w:rPr>
                <w:rFonts w:eastAsia="Calibri"/>
                <w:color w:val="000000"/>
                <w:sz w:val="18"/>
                <w:szCs w:val="18"/>
                <w:u w:val="none"/>
              </w:rPr>
              <w:t>Mālukalni</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74EC68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2C6A02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3.39</w:t>
            </w:r>
          </w:p>
        </w:tc>
        <w:tc>
          <w:tcPr>
            <w:tcW w:w="846" w:type="dxa"/>
            <w:tcBorders>
              <w:top w:val="nil"/>
              <w:left w:val="nil"/>
              <w:bottom w:val="single" w:sz="4" w:space="0" w:color="000000"/>
              <w:right w:val="single" w:sz="4" w:space="0" w:color="000000"/>
            </w:tcBorders>
            <w:shd w:val="clear" w:color="000000" w:fill="FFFFFF"/>
            <w:noWrap/>
            <w:vAlign w:val="center"/>
            <w:hideMark/>
          </w:tcPr>
          <w:p w14:paraId="7A0102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3.39</w:t>
            </w:r>
          </w:p>
        </w:tc>
        <w:tc>
          <w:tcPr>
            <w:tcW w:w="1266" w:type="dxa"/>
            <w:tcBorders>
              <w:top w:val="nil"/>
              <w:left w:val="nil"/>
              <w:bottom w:val="single" w:sz="4" w:space="0" w:color="000000"/>
              <w:right w:val="single" w:sz="4" w:space="0" w:color="000000"/>
            </w:tcBorders>
            <w:shd w:val="clear" w:color="000000" w:fill="FFFFFF"/>
            <w:vAlign w:val="center"/>
            <w:hideMark/>
          </w:tcPr>
          <w:p w14:paraId="13D7D4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A00AC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EAB107C"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534D57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896" w:type="dxa"/>
            <w:tcBorders>
              <w:top w:val="nil"/>
              <w:left w:val="nil"/>
              <w:bottom w:val="single" w:sz="4" w:space="0" w:color="000000"/>
              <w:right w:val="single" w:sz="4" w:space="0" w:color="000000"/>
            </w:tcBorders>
            <w:shd w:val="clear" w:color="000000" w:fill="FFFFFF"/>
            <w:vAlign w:val="center"/>
            <w:hideMark/>
          </w:tcPr>
          <w:p w14:paraId="591261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1801" w:type="dxa"/>
            <w:tcBorders>
              <w:top w:val="nil"/>
              <w:left w:val="nil"/>
              <w:bottom w:val="single" w:sz="4" w:space="0" w:color="000000"/>
              <w:right w:val="single" w:sz="4" w:space="0" w:color="000000"/>
            </w:tcBorders>
            <w:shd w:val="clear" w:color="000000" w:fill="FFFFFF"/>
            <w:vAlign w:val="center"/>
            <w:hideMark/>
          </w:tcPr>
          <w:p w14:paraId="313701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Elstu pien.-Priednieki-Mirgas</w:t>
            </w:r>
          </w:p>
        </w:tc>
        <w:tc>
          <w:tcPr>
            <w:tcW w:w="531" w:type="dxa"/>
            <w:tcBorders>
              <w:top w:val="nil"/>
              <w:left w:val="nil"/>
              <w:bottom w:val="single" w:sz="4" w:space="0" w:color="000000"/>
              <w:right w:val="single" w:sz="4" w:space="0" w:color="000000"/>
            </w:tcBorders>
            <w:shd w:val="clear" w:color="000000" w:fill="FFFFFF"/>
            <w:vAlign w:val="center"/>
            <w:hideMark/>
          </w:tcPr>
          <w:p w14:paraId="263E7A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45DE36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2.87</w:t>
            </w:r>
          </w:p>
        </w:tc>
        <w:tc>
          <w:tcPr>
            <w:tcW w:w="846" w:type="dxa"/>
            <w:tcBorders>
              <w:top w:val="nil"/>
              <w:left w:val="nil"/>
              <w:bottom w:val="single" w:sz="4" w:space="0" w:color="000000"/>
              <w:right w:val="single" w:sz="4" w:space="0" w:color="000000"/>
            </w:tcBorders>
            <w:shd w:val="clear" w:color="000000" w:fill="FFFFFF"/>
            <w:noWrap/>
            <w:vAlign w:val="center"/>
            <w:hideMark/>
          </w:tcPr>
          <w:p w14:paraId="78CC29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2.87</w:t>
            </w:r>
          </w:p>
        </w:tc>
        <w:tc>
          <w:tcPr>
            <w:tcW w:w="1266" w:type="dxa"/>
            <w:tcBorders>
              <w:top w:val="nil"/>
              <w:left w:val="nil"/>
              <w:bottom w:val="single" w:sz="4" w:space="0" w:color="000000"/>
              <w:right w:val="single" w:sz="4" w:space="0" w:color="000000"/>
            </w:tcBorders>
            <w:shd w:val="clear" w:color="000000" w:fill="FFFFFF"/>
            <w:vAlign w:val="center"/>
            <w:hideMark/>
          </w:tcPr>
          <w:p w14:paraId="4B64B8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1F7E8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D16B50E"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3A443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896" w:type="dxa"/>
            <w:tcBorders>
              <w:top w:val="nil"/>
              <w:left w:val="nil"/>
              <w:bottom w:val="single" w:sz="4" w:space="0" w:color="000000"/>
              <w:right w:val="single" w:sz="4" w:space="0" w:color="000000"/>
            </w:tcBorders>
            <w:shd w:val="clear" w:color="000000" w:fill="FFFFFF"/>
            <w:vAlign w:val="center"/>
            <w:hideMark/>
          </w:tcPr>
          <w:p w14:paraId="1FB9D4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1801" w:type="dxa"/>
            <w:tcBorders>
              <w:top w:val="nil"/>
              <w:left w:val="nil"/>
              <w:bottom w:val="single" w:sz="4" w:space="0" w:color="000000"/>
              <w:right w:val="single" w:sz="4" w:space="0" w:color="000000"/>
            </w:tcBorders>
            <w:shd w:val="clear" w:color="000000" w:fill="FFFFFF"/>
            <w:vAlign w:val="center"/>
            <w:hideMark/>
          </w:tcPr>
          <w:p w14:paraId="371555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9.dz. km.-Elstes</w:t>
            </w:r>
          </w:p>
        </w:tc>
        <w:tc>
          <w:tcPr>
            <w:tcW w:w="531" w:type="dxa"/>
            <w:tcBorders>
              <w:top w:val="nil"/>
              <w:left w:val="nil"/>
              <w:bottom w:val="single" w:sz="4" w:space="0" w:color="000000"/>
              <w:right w:val="single" w:sz="4" w:space="0" w:color="000000"/>
            </w:tcBorders>
            <w:shd w:val="clear" w:color="000000" w:fill="FFFFFF"/>
            <w:vAlign w:val="center"/>
            <w:hideMark/>
          </w:tcPr>
          <w:p w14:paraId="487F9A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624B75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2.77</w:t>
            </w:r>
          </w:p>
        </w:tc>
        <w:tc>
          <w:tcPr>
            <w:tcW w:w="846" w:type="dxa"/>
            <w:tcBorders>
              <w:top w:val="nil"/>
              <w:left w:val="nil"/>
              <w:bottom w:val="single" w:sz="4" w:space="0" w:color="000000"/>
              <w:right w:val="single" w:sz="4" w:space="0" w:color="000000"/>
            </w:tcBorders>
            <w:shd w:val="clear" w:color="000000" w:fill="FFFFFF"/>
            <w:noWrap/>
            <w:vAlign w:val="center"/>
            <w:hideMark/>
          </w:tcPr>
          <w:p w14:paraId="03DA8F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2.77</w:t>
            </w:r>
          </w:p>
        </w:tc>
        <w:tc>
          <w:tcPr>
            <w:tcW w:w="1266" w:type="dxa"/>
            <w:tcBorders>
              <w:top w:val="nil"/>
              <w:left w:val="nil"/>
              <w:bottom w:val="single" w:sz="4" w:space="0" w:color="000000"/>
              <w:right w:val="single" w:sz="4" w:space="0" w:color="000000"/>
            </w:tcBorders>
            <w:shd w:val="clear" w:color="000000" w:fill="FFFFFF"/>
            <w:vAlign w:val="center"/>
            <w:hideMark/>
          </w:tcPr>
          <w:p w14:paraId="72C1A5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09FDEA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ABFD711"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B2CBE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896" w:type="dxa"/>
            <w:tcBorders>
              <w:top w:val="nil"/>
              <w:left w:val="nil"/>
              <w:bottom w:val="single" w:sz="4" w:space="0" w:color="000000"/>
              <w:right w:val="single" w:sz="4" w:space="0" w:color="000000"/>
            </w:tcBorders>
            <w:shd w:val="clear" w:color="000000" w:fill="FFFFFF"/>
            <w:vAlign w:val="center"/>
            <w:hideMark/>
          </w:tcPr>
          <w:p w14:paraId="1E836B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2-10</w:t>
            </w:r>
          </w:p>
        </w:tc>
        <w:tc>
          <w:tcPr>
            <w:tcW w:w="1801" w:type="dxa"/>
            <w:tcBorders>
              <w:top w:val="nil"/>
              <w:left w:val="nil"/>
              <w:bottom w:val="single" w:sz="4" w:space="0" w:color="000000"/>
              <w:right w:val="single" w:sz="4" w:space="0" w:color="000000"/>
            </w:tcBorders>
            <w:shd w:val="clear" w:color="000000" w:fill="FFFFFF"/>
            <w:vAlign w:val="center"/>
            <w:hideMark/>
          </w:tcPr>
          <w:p w14:paraId="32BE61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Jansoni - Stūrīši</w:t>
            </w:r>
          </w:p>
        </w:tc>
        <w:tc>
          <w:tcPr>
            <w:tcW w:w="531" w:type="dxa"/>
            <w:tcBorders>
              <w:top w:val="nil"/>
              <w:left w:val="nil"/>
              <w:bottom w:val="single" w:sz="4" w:space="0" w:color="000000"/>
              <w:right w:val="single" w:sz="4" w:space="0" w:color="000000"/>
            </w:tcBorders>
            <w:shd w:val="clear" w:color="000000" w:fill="FFFFFF"/>
            <w:vAlign w:val="center"/>
            <w:hideMark/>
          </w:tcPr>
          <w:p w14:paraId="4CC006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DC1C1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1.61</w:t>
            </w:r>
          </w:p>
        </w:tc>
        <w:tc>
          <w:tcPr>
            <w:tcW w:w="846" w:type="dxa"/>
            <w:tcBorders>
              <w:top w:val="nil"/>
              <w:left w:val="nil"/>
              <w:bottom w:val="single" w:sz="4" w:space="0" w:color="000000"/>
              <w:right w:val="single" w:sz="4" w:space="0" w:color="000000"/>
            </w:tcBorders>
            <w:shd w:val="clear" w:color="000000" w:fill="FFFFFF"/>
            <w:noWrap/>
            <w:vAlign w:val="center"/>
            <w:hideMark/>
          </w:tcPr>
          <w:p w14:paraId="0D258A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1.61</w:t>
            </w:r>
          </w:p>
        </w:tc>
        <w:tc>
          <w:tcPr>
            <w:tcW w:w="1266" w:type="dxa"/>
            <w:tcBorders>
              <w:top w:val="nil"/>
              <w:left w:val="nil"/>
              <w:bottom w:val="single" w:sz="4" w:space="0" w:color="000000"/>
              <w:right w:val="single" w:sz="4" w:space="0" w:color="000000"/>
            </w:tcBorders>
            <w:shd w:val="clear" w:color="000000" w:fill="FFFFFF"/>
            <w:vAlign w:val="center"/>
            <w:hideMark/>
          </w:tcPr>
          <w:p w14:paraId="744005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711A3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B921660"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0CAA97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9</w:t>
            </w:r>
          </w:p>
        </w:tc>
        <w:tc>
          <w:tcPr>
            <w:tcW w:w="896" w:type="dxa"/>
            <w:tcBorders>
              <w:top w:val="nil"/>
              <w:left w:val="nil"/>
              <w:bottom w:val="single" w:sz="4" w:space="0" w:color="000000"/>
              <w:right w:val="single" w:sz="4" w:space="0" w:color="000000"/>
            </w:tcBorders>
            <w:shd w:val="clear" w:color="000000" w:fill="FFFFFF"/>
            <w:vAlign w:val="center"/>
            <w:hideMark/>
          </w:tcPr>
          <w:p w14:paraId="077441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2-11</w:t>
            </w:r>
          </w:p>
        </w:tc>
        <w:tc>
          <w:tcPr>
            <w:tcW w:w="1801" w:type="dxa"/>
            <w:tcBorders>
              <w:top w:val="nil"/>
              <w:left w:val="nil"/>
              <w:bottom w:val="single" w:sz="4" w:space="0" w:color="000000"/>
              <w:right w:val="single" w:sz="4" w:space="0" w:color="000000"/>
            </w:tcBorders>
            <w:shd w:val="clear" w:color="000000" w:fill="FFFFFF"/>
            <w:vAlign w:val="center"/>
            <w:hideMark/>
          </w:tcPr>
          <w:p w14:paraId="1213D2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Elstu dzelzceļa pārbrauktuve-Melnsalas-85 </w:t>
            </w:r>
            <w:proofErr w:type="spellStart"/>
            <w:r w:rsidRPr="00513C70">
              <w:rPr>
                <w:rFonts w:eastAsia="Calibri"/>
                <w:color w:val="000000"/>
                <w:sz w:val="18"/>
                <w:szCs w:val="18"/>
                <w:u w:val="none"/>
              </w:rPr>
              <w:t>km.dz.pārb</w:t>
            </w:r>
            <w:proofErr w:type="spellEnd"/>
            <w:r w:rsidRPr="00513C70">
              <w:rPr>
                <w:rFonts w:eastAsia="Calibri"/>
                <w:color w:val="000000"/>
                <w:sz w:val="18"/>
                <w:szCs w:val="18"/>
                <w:u w:val="none"/>
              </w:rPr>
              <w:t>.</w:t>
            </w:r>
          </w:p>
        </w:tc>
        <w:tc>
          <w:tcPr>
            <w:tcW w:w="531" w:type="dxa"/>
            <w:tcBorders>
              <w:top w:val="nil"/>
              <w:left w:val="nil"/>
              <w:bottom w:val="single" w:sz="4" w:space="0" w:color="000000"/>
              <w:right w:val="single" w:sz="4" w:space="0" w:color="000000"/>
            </w:tcBorders>
            <w:shd w:val="clear" w:color="000000" w:fill="FFFFFF"/>
            <w:vAlign w:val="center"/>
            <w:hideMark/>
          </w:tcPr>
          <w:p w14:paraId="1D894C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37486C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3.44</w:t>
            </w:r>
          </w:p>
        </w:tc>
        <w:tc>
          <w:tcPr>
            <w:tcW w:w="846" w:type="dxa"/>
            <w:tcBorders>
              <w:top w:val="nil"/>
              <w:left w:val="nil"/>
              <w:bottom w:val="single" w:sz="4" w:space="0" w:color="000000"/>
              <w:right w:val="single" w:sz="4" w:space="0" w:color="000000"/>
            </w:tcBorders>
            <w:shd w:val="clear" w:color="000000" w:fill="FFFFFF"/>
            <w:noWrap/>
            <w:vAlign w:val="center"/>
            <w:hideMark/>
          </w:tcPr>
          <w:p w14:paraId="70836F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3.44</w:t>
            </w:r>
          </w:p>
        </w:tc>
        <w:tc>
          <w:tcPr>
            <w:tcW w:w="1266" w:type="dxa"/>
            <w:tcBorders>
              <w:top w:val="nil"/>
              <w:left w:val="nil"/>
              <w:bottom w:val="single" w:sz="4" w:space="0" w:color="000000"/>
              <w:right w:val="single" w:sz="4" w:space="0" w:color="000000"/>
            </w:tcBorders>
            <w:shd w:val="clear" w:color="000000" w:fill="FFFFFF"/>
            <w:vAlign w:val="center"/>
            <w:hideMark/>
          </w:tcPr>
          <w:p w14:paraId="7D4A4F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26CD43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F10835"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E7133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896" w:type="dxa"/>
            <w:tcBorders>
              <w:top w:val="nil"/>
              <w:left w:val="nil"/>
              <w:bottom w:val="single" w:sz="4" w:space="0" w:color="000000"/>
              <w:right w:val="single" w:sz="4" w:space="0" w:color="000000"/>
            </w:tcBorders>
            <w:shd w:val="clear" w:color="000000" w:fill="FFFFFF"/>
            <w:vAlign w:val="center"/>
            <w:hideMark/>
          </w:tcPr>
          <w:p w14:paraId="77DAFC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2-12</w:t>
            </w:r>
          </w:p>
        </w:tc>
        <w:tc>
          <w:tcPr>
            <w:tcW w:w="1801" w:type="dxa"/>
            <w:tcBorders>
              <w:top w:val="nil"/>
              <w:left w:val="nil"/>
              <w:bottom w:val="single" w:sz="4" w:space="0" w:color="000000"/>
              <w:right w:val="single" w:sz="4" w:space="0" w:color="000000"/>
            </w:tcBorders>
            <w:shd w:val="clear" w:color="000000" w:fill="FFFFFF"/>
            <w:vAlign w:val="center"/>
            <w:hideMark/>
          </w:tcPr>
          <w:p w14:paraId="270949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Upatnieku ceļš</w:t>
            </w:r>
          </w:p>
        </w:tc>
        <w:tc>
          <w:tcPr>
            <w:tcW w:w="531" w:type="dxa"/>
            <w:tcBorders>
              <w:top w:val="nil"/>
              <w:left w:val="nil"/>
              <w:bottom w:val="single" w:sz="4" w:space="0" w:color="000000"/>
              <w:right w:val="single" w:sz="4" w:space="0" w:color="000000"/>
            </w:tcBorders>
            <w:shd w:val="clear" w:color="000000" w:fill="FFFFFF"/>
            <w:vAlign w:val="center"/>
            <w:hideMark/>
          </w:tcPr>
          <w:p w14:paraId="2A5E36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B56A1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w:t>
            </w:r>
          </w:p>
        </w:tc>
        <w:tc>
          <w:tcPr>
            <w:tcW w:w="846" w:type="dxa"/>
            <w:tcBorders>
              <w:top w:val="nil"/>
              <w:left w:val="nil"/>
              <w:bottom w:val="single" w:sz="4" w:space="0" w:color="000000"/>
              <w:right w:val="single" w:sz="4" w:space="0" w:color="000000"/>
            </w:tcBorders>
            <w:shd w:val="clear" w:color="000000" w:fill="FFFFFF"/>
            <w:noWrap/>
            <w:vAlign w:val="center"/>
            <w:hideMark/>
          </w:tcPr>
          <w:p w14:paraId="458966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w:t>
            </w:r>
          </w:p>
        </w:tc>
        <w:tc>
          <w:tcPr>
            <w:tcW w:w="1266" w:type="dxa"/>
            <w:tcBorders>
              <w:top w:val="nil"/>
              <w:left w:val="nil"/>
              <w:bottom w:val="single" w:sz="4" w:space="0" w:color="000000"/>
              <w:right w:val="single" w:sz="4" w:space="0" w:color="000000"/>
            </w:tcBorders>
            <w:shd w:val="clear" w:color="000000" w:fill="FFFFFF"/>
            <w:vAlign w:val="center"/>
            <w:hideMark/>
          </w:tcPr>
          <w:p w14:paraId="431FA5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302985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144DA54"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0D4B0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896" w:type="dxa"/>
            <w:tcBorders>
              <w:top w:val="nil"/>
              <w:left w:val="nil"/>
              <w:bottom w:val="single" w:sz="4" w:space="0" w:color="000000"/>
              <w:right w:val="single" w:sz="4" w:space="0" w:color="000000"/>
            </w:tcBorders>
            <w:shd w:val="clear" w:color="000000" w:fill="FFFFFF"/>
            <w:vAlign w:val="center"/>
            <w:hideMark/>
          </w:tcPr>
          <w:p w14:paraId="4A7196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2-13</w:t>
            </w:r>
          </w:p>
        </w:tc>
        <w:tc>
          <w:tcPr>
            <w:tcW w:w="1801" w:type="dxa"/>
            <w:tcBorders>
              <w:top w:val="nil"/>
              <w:left w:val="nil"/>
              <w:bottom w:val="single" w:sz="4" w:space="0" w:color="000000"/>
              <w:right w:val="single" w:sz="4" w:space="0" w:color="000000"/>
            </w:tcBorders>
            <w:shd w:val="clear" w:color="000000" w:fill="FFFFFF"/>
            <w:vAlign w:val="center"/>
            <w:hideMark/>
          </w:tcPr>
          <w:p w14:paraId="02AEED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Elstu </w:t>
            </w:r>
            <w:proofErr w:type="spellStart"/>
            <w:r w:rsidRPr="00513C70">
              <w:rPr>
                <w:rFonts w:eastAsia="Calibri"/>
                <w:color w:val="000000"/>
                <w:sz w:val="18"/>
                <w:szCs w:val="18"/>
                <w:u w:val="none"/>
              </w:rPr>
              <w:t>pienot</w:t>
            </w:r>
            <w:proofErr w:type="spellEnd"/>
            <w:r w:rsidRPr="00513C70">
              <w:rPr>
                <w:rFonts w:eastAsia="Calibri"/>
                <w:color w:val="000000"/>
                <w:sz w:val="18"/>
                <w:szCs w:val="18"/>
                <w:u w:val="none"/>
              </w:rPr>
              <w:t>-Dzidrumi-Medņi-</w:t>
            </w:r>
            <w:proofErr w:type="spellStart"/>
            <w:r w:rsidRPr="00513C70">
              <w:rPr>
                <w:rFonts w:eastAsia="Calibri"/>
                <w:color w:val="000000"/>
                <w:sz w:val="18"/>
                <w:szCs w:val="18"/>
                <w:u w:val="none"/>
              </w:rPr>
              <w:t>Odzenieši</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0BCEA2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146AF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6.73</w:t>
            </w:r>
          </w:p>
        </w:tc>
        <w:tc>
          <w:tcPr>
            <w:tcW w:w="846" w:type="dxa"/>
            <w:tcBorders>
              <w:top w:val="nil"/>
              <w:left w:val="nil"/>
              <w:bottom w:val="single" w:sz="4" w:space="0" w:color="000000"/>
              <w:right w:val="single" w:sz="4" w:space="0" w:color="000000"/>
            </w:tcBorders>
            <w:shd w:val="clear" w:color="000000" w:fill="FFFFFF"/>
            <w:noWrap/>
            <w:vAlign w:val="center"/>
            <w:hideMark/>
          </w:tcPr>
          <w:p w14:paraId="5FBAC2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6.73</w:t>
            </w:r>
          </w:p>
        </w:tc>
        <w:tc>
          <w:tcPr>
            <w:tcW w:w="1266" w:type="dxa"/>
            <w:tcBorders>
              <w:top w:val="nil"/>
              <w:left w:val="nil"/>
              <w:bottom w:val="single" w:sz="4" w:space="0" w:color="000000"/>
              <w:right w:val="single" w:sz="4" w:space="0" w:color="000000"/>
            </w:tcBorders>
            <w:shd w:val="clear" w:color="000000" w:fill="FFFFFF"/>
            <w:vAlign w:val="center"/>
            <w:hideMark/>
          </w:tcPr>
          <w:p w14:paraId="1AB35B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bruģis/grants/ bez </w:t>
            </w:r>
            <w:proofErr w:type="spellStart"/>
            <w:r w:rsidRPr="00513C70">
              <w:rPr>
                <w:rFonts w:eastAsia="Calibri"/>
                <w:color w:val="000000"/>
                <w:sz w:val="18"/>
                <w:szCs w:val="18"/>
                <w:u w:val="none"/>
              </w:rPr>
              <w:t>seguna</w:t>
            </w:r>
            <w:proofErr w:type="spellEnd"/>
          </w:p>
        </w:tc>
        <w:tc>
          <w:tcPr>
            <w:tcW w:w="1137" w:type="dxa"/>
            <w:tcBorders>
              <w:top w:val="nil"/>
              <w:left w:val="nil"/>
              <w:bottom w:val="single" w:sz="4" w:space="0" w:color="000000"/>
              <w:right w:val="single" w:sz="4" w:space="0" w:color="000000"/>
            </w:tcBorders>
            <w:shd w:val="clear" w:color="000000" w:fill="FFFFFF"/>
            <w:noWrap/>
            <w:vAlign w:val="center"/>
            <w:hideMark/>
          </w:tcPr>
          <w:p w14:paraId="6DCD1F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6EDB54E"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7978C8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896" w:type="dxa"/>
            <w:tcBorders>
              <w:top w:val="nil"/>
              <w:left w:val="nil"/>
              <w:bottom w:val="single" w:sz="4" w:space="0" w:color="000000"/>
              <w:right w:val="single" w:sz="4" w:space="0" w:color="000000"/>
            </w:tcBorders>
            <w:shd w:val="clear" w:color="000000" w:fill="FFFFFF"/>
            <w:vAlign w:val="center"/>
            <w:hideMark/>
          </w:tcPr>
          <w:p w14:paraId="29AD8D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2-14</w:t>
            </w:r>
          </w:p>
        </w:tc>
        <w:tc>
          <w:tcPr>
            <w:tcW w:w="1801" w:type="dxa"/>
            <w:tcBorders>
              <w:top w:val="nil"/>
              <w:left w:val="nil"/>
              <w:bottom w:val="single" w:sz="4" w:space="0" w:color="000000"/>
              <w:right w:val="single" w:sz="4" w:space="0" w:color="000000"/>
            </w:tcBorders>
            <w:shd w:val="clear" w:color="000000" w:fill="FFFFFF"/>
            <w:vAlign w:val="center"/>
            <w:hideMark/>
          </w:tcPr>
          <w:p w14:paraId="020B35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Vanagi-Simsonu drupas</w:t>
            </w:r>
          </w:p>
        </w:tc>
        <w:tc>
          <w:tcPr>
            <w:tcW w:w="531" w:type="dxa"/>
            <w:tcBorders>
              <w:top w:val="nil"/>
              <w:left w:val="nil"/>
              <w:bottom w:val="single" w:sz="4" w:space="0" w:color="000000"/>
              <w:right w:val="single" w:sz="4" w:space="0" w:color="000000"/>
            </w:tcBorders>
            <w:shd w:val="clear" w:color="000000" w:fill="FFFFFF"/>
            <w:vAlign w:val="center"/>
            <w:hideMark/>
          </w:tcPr>
          <w:p w14:paraId="0318F0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6EC191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1.41</w:t>
            </w:r>
          </w:p>
        </w:tc>
        <w:tc>
          <w:tcPr>
            <w:tcW w:w="846" w:type="dxa"/>
            <w:tcBorders>
              <w:top w:val="nil"/>
              <w:left w:val="nil"/>
              <w:bottom w:val="single" w:sz="4" w:space="0" w:color="000000"/>
              <w:right w:val="single" w:sz="4" w:space="0" w:color="000000"/>
            </w:tcBorders>
            <w:shd w:val="clear" w:color="000000" w:fill="FFFFFF"/>
            <w:noWrap/>
            <w:vAlign w:val="center"/>
            <w:hideMark/>
          </w:tcPr>
          <w:p w14:paraId="12F91A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1.41</w:t>
            </w:r>
          </w:p>
        </w:tc>
        <w:tc>
          <w:tcPr>
            <w:tcW w:w="1266" w:type="dxa"/>
            <w:tcBorders>
              <w:top w:val="nil"/>
              <w:left w:val="nil"/>
              <w:bottom w:val="single" w:sz="4" w:space="0" w:color="000000"/>
              <w:right w:val="single" w:sz="4" w:space="0" w:color="000000"/>
            </w:tcBorders>
            <w:shd w:val="clear" w:color="000000" w:fill="FFFFFF"/>
            <w:vAlign w:val="center"/>
            <w:hideMark/>
          </w:tcPr>
          <w:p w14:paraId="797286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3994A7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7AD2AD8"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85131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896" w:type="dxa"/>
            <w:tcBorders>
              <w:top w:val="nil"/>
              <w:left w:val="nil"/>
              <w:bottom w:val="single" w:sz="4" w:space="0" w:color="000000"/>
              <w:right w:val="single" w:sz="4" w:space="0" w:color="000000"/>
            </w:tcBorders>
            <w:shd w:val="clear" w:color="000000" w:fill="FFFFFF"/>
            <w:vAlign w:val="center"/>
            <w:hideMark/>
          </w:tcPr>
          <w:p w14:paraId="1DDE1B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2-15</w:t>
            </w:r>
          </w:p>
        </w:tc>
        <w:tc>
          <w:tcPr>
            <w:tcW w:w="1801" w:type="dxa"/>
            <w:tcBorders>
              <w:top w:val="nil"/>
              <w:left w:val="nil"/>
              <w:bottom w:val="single" w:sz="4" w:space="0" w:color="000000"/>
              <w:right w:val="single" w:sz="4" w:space="0" w:color="000000"/>
            </w:tcBorders>
            <w:shd w:val="clear" w:color="000000" w:fill="FFFFFF"/>
            <w:vAlign w:val="center"/>
            <w:hideMark/>
          </w:tcPr>
          <w:p w14:paraId="6CD717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Stari-</w:t>
            </w:r>
            <w:proofErr w:type="spellStart"/>
            <w:r w:rsidRPr="00513C70">
              <w:rPr>
                <w:rFonts w:eastAsia="Calibri"/>
                <w:color w:val="000000"/>
                <w:sz w:val="18"/>
                <w:szCs w:val="18"/>
                <w:u w:val="none"/>
              </w:rPr>
              <w:t>Blektes</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Audīle</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12BDC5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54F8B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5.53</w:t>
            </w:r>
          </w:p>
        </w:tc>
        <w:tc>
          <w:tcPr>
            <w:tcW w:w="846" w:type="dxa"/>
            <w:tcBorders>
              <w:top w:val="nil"/>
              <w:left w:val="nil"/>
              <w:bottom w:val="single" w:sz="4" w:space="0" w:color="000000"/>
              <w:right w:val="single" w:sz="4" w:space="0" w:color="000000"/>
            </w:tcBorders>
            <w:shd w:val="clear" w:color="000000" w:fill="FFFFFF"/>
            <w:noWrap/>
            <w:vAlign w:val="center"/>
            <w:hideMark/>
          </w:tcPr>
          <w:p w14:paraId="279C4E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5.53</w:t>
            </w:r>
          </w:p>
        </w:tc>
        <w:tc>
          <w:tcPr>
            <w:tcW w:w="1266" w:type="dxa"/>
            <w:tcBorders>
              <w:top w:val="nil"/>
              <w:left w:val="nil"/>
              <w:bottom w:val="single" w:sz="4" w:space="0" w:color="000000"/>
              <w:right w:val="single" w:sz="4" w:space="0" w:color="000000"/>
            </w:tcBorders>
            <w:shd w:val="clear" w:color="000000" w:fill="FFFFFF"/>
            <w:vAlign w:val="center"/>
            <w:hideMark/>
          </w:tcPr>
          <w:p w14:paraId="328864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357A80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2A2110B" w14:textId="77777777" w:rsidTr="00326A01">
        <w:trPr>
          <w:trHeight w:val="576"/>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095174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896" w:type="dxa"/>
            <w:tcBorders>
              <w:top w:val="nil"/>
              <w:left w:val="nil"/>
              <w:bottom w:val="single" w:sz="4" w:space="0" w:color="000000"/>
              <w:right w:val="single" w:sz="4" w:space="0" w:color="000000"/>
            </w:tcBorders>
            <w:shd w:val="clear" w:color="000000" w:fill="FFFFFF"/>
            <w:vAlign w:val="center"/>
            <w:hideMark/>
          </w:tcPr>
          <w:p w14:paraId="14F0A4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2-16</w:t>
            </w:r>
          </w:p>
        </w:tc>
        <w:tc>
          <w:tcPr>
            <w:tcW w:w="1801" w:type="dxa"/>
            <w:tcBorders>
              <w:top w:val="nil"/>
              <w:left w:val="nil"/>
              <w:bottom w:val="single" w:sz="4" w:space="0" w:color="000000"/>
              <w:right w:val="single" w:sz="4" w:space="0" w:color="000000"/>
            </w:tcBorders>
            <w:shd w:val="clear" w:color="000000" w:fill="FFFFFF"/>
            <w:vAlign w:val="center"/>
            <w:hideMark/>
          </w:tcPr>
          <w:p w14:paraId="6EDD0E5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Daukstu</w:t>
            </w:r>
            <w:proofErr w:type="spellEnd"/>
            <w:r w:rsidRPr="00513C70">
              <w:rPr>
                <w:rFonts w:eastAsia="Calibri"/>
                <w:color w:val="000000"/>
                <w:sz w:val="18"/>
                <w:szCs w:val="18"/>
                <w:u w:val="none"/>
              </w:rPr>
              <w:t xml:space="preserve"> veikals- </w:t>
            </w:r>
            <w:proofErr w:type="spellStart"/>
            <w:r w:rsidRPr="00513C70">
              <w:rPr>
                <w:rFonts w:eastAsia="Calibri"/>
                <w:color w:val="000000"/>
                <w:sz w:val="18"/>
                <w:szCs w:val="18"/>
                <w:u w:val="none"/>
              </w:rPr>
              <w:t>Augstsalnieki</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317B37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5F0E2A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2.99</w:t>
            </w:r>
          </w:p>
        </w:tc>
        <w:tc>
          <w:tcPr>
            <w:tcW w:w="846" w:type="dxa"/>
            <w:tcBorders>
              <w:top w:val="nil"/>
              <w:left w:val="nil"/>
              <w:bottom w:val="single" w:sz="4" w:space="0" w:color="000000"/>
              <w:right w:val="single" w:sz="4" w:space="0" w:color="000000"/>
            </w:tcBorders>
            <w:shd w:val="clear" w:color="000000" w:fill="FFFFFF"/>
            <w:noWrap/>
            <w:vAlign w:val="center"/>
            <w:hideMark/>
          </w:tcPr>
          <w:p w14:paraId="3D8EF4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2.99</w:t>
            </w:r>
          </w:p>
        </w:tc>
        <w:tc>
          <w:tcPr>
            <w:tcW w:w="1266" w:type="dxa"/>
            <w:tcBorders>
              <w:top w:val="nil"/>
              <w:left w:val="nil"/>
              <w:bottom w:val="single" w:sz="4" w:space="0" w:color="000000"/>
              <w:right w:val="single" w:sz="4" w:space="0" w:color="000000"/>
            </w:tcBorders>
            <w:shd w:val="clear" w:color="000000" w:fill="FFFFFF"/>
            <w:vAlign w:val="center"/>
            <w:hideMark/>
          </w:tcPr>
          <w:p w14:paraId="303BC7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0072E4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FE8BD56"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2E74B7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896" w:type="dxa"/>
            <w:tcBorders>
              <w:top w:val="nil"/>
              <w:left w:val="nil"/>
              <w:bottom w:val="single" w:sz="4" w:space="0" w:color="000000"/>
              <w:right w:val="single" w:sz="4" w:space="0" w:color="000000"/>
            </w:tcBorders>
            <w:shd w:val="clear" w:color="000000" w:fill="FFFFFF"/>
            <w:vAlign w:val="center"/>
            <w:hideMark/>
          </w:tcPr>
          <w:p w14:paraId="4EB278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2-17</w:t>
            </w:r>
          </w:p>
        </w:tc>
        <w:tc>
          <w:tcPr>
            <w:tcW w:w="1801" w:type="dxa"/>
            <w:tcBorders>
              <w:top w:val="nil"/>
              <w:left w:val="nil"/>
              <w:bottom w:val="single" w:sz="4" w:space="0" w:color="000000"/>
              <w:right w:val="single" w:sz="4" w:space="0" w:color="000000"/>
            </w:tcBorders>
            <w:shd w:val="clear" w:color="000000" w:fill="FFFFFF"/>
            <w:vAlign w:val="center"/>
            <w:hideMark/>
          </w:tcPr>
          <w:p w14:paraId="2FC1317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Krapa</w:t>
            </w:r>
            <w:proofErr w:type="spellEnd"/>
            <w:r w:rsidRPr="00513C70">
              <w:rPr>
                <w:rFonts w:eastAsia="Calibri"/>
                <w:color w:val="000000"/>
                <w:sz w:val="18"/>
                <w:szCs w:val="18"/>
                <w:u w:val="none"/>
              </w:rPr>
              <w:t>-</w:t>
            </w:r>
            <w:proofErr w:type="spellStart"/>
            <w:r w:rsidRPr="00513C70">
              <w:rPr>
                <w:rFonts w:eastAsia="Calibri"/>
                <w:color w:val="000000"/>
                <w:sz w:val="18"/>
                <w:szCs w:val="18"/>
                <w:u w:val="none"/>
              </w:rPr>
              <w:t>Aizupieši</w:t>
            </w:r>
            <w:proofErr w:type="spellEnd"/>
            <w:r w:rsidRPr="00513C70">
              <w:rPr>
                <w:rFonts w:eastAsia="Calibri"/>
                <w:color w:val="000000"/>
                <w:sz w:val="18"/>
                <w:szCs w:val="18"/>
                <w:u w:val="none"/>
              </w:rPr>
              <w:t>-Gārša</w:t>
            </w:r>
          </w:p>
        </w:tc>
        <w:tc>
          <w:tcPr>
            <w:tcW w:w="531" w:type="dxa"/>
            <w:tcBorders>
              <w:top w:val="nil"/>
              <w:left w:val="nil"/>
              <w:bottom w:val="single" w:sz="4" w:space="0" w:color="000000"/>
              <w:right w:val="single" w:sz="4" w:space="0" w:color="000000"/>
            </w:tcBorders>
            <w:shd w:val="clear" w:color="000000" w:fill="FFFFFF"/>
            <w:vAlign w:val="center"/>
            <w:hideMark/>
          </w:tcPr>
          <w:p w14:paraId="2193E2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4153C0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3.89</w:t>
            </w:r>
          </w:p>
        </w:tc>
        <w:tc>
          <w:tcPr>
            <w:tcW w:w="846" w:type="dxa"/>
            <w:tcBorders>
              <w:top w:val="nil"/>
              <w:left w:val="nil"/>
              <w:bottom w:val="single" w:sz="4" w:space="0" w:color="000000"/>
              <w:right w:val="single" w:sz="4" w:space="0" w:color="000000"/>
            </w:tcBorders>
            <w:shd w:val="clear" w:color="000000" w:fill="FFFFFF"/>
            <w:noWrap/>
            <w:vAlign w:val="center"/>
            <w:hideMark/>
          </w:tcPr>
          <w:p w14:paraId="450136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3.89</w:t>
            </w:r>
          </w:p>
        </w:tc>
        <w:tc>
          <w:tcPr>
            <w:tcW w:w="1266" w:type="dxa"/>
            <w:tcBorders>
              <w:top w:val="nil"/>
              <w:left w:val="nil"/>
              <w:bottom w:val="single" w:sz="4" w:space="0" w:color="000000"/>
              <w:right w:val="single" w:sz="4" w:space="0" w:color="000000"/>
            </w:tcBorders>
            <w:shd w:val="clear" w:color="000000" w:fill="FFFFFF"/>
            <w:vAlign w:val="center"/>
            <w:hideMark/>
          </w:tcPr>
          <w:p w14:paraId="5A891B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900D4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86D32F9"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EB458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896" w:type="dxa"/>
            <w:tcBorders>
              <w:top w:val="nil"/>
              <w:left w:val="nil"/>
              <w:bottom w:val="single" w:sz="4" w:space="0" w:color="000000"/>
              <w:right w:val="single" w:sz="4" w:space="0" w:color="000000"/>
            </w:tcBorders>
            <w:shd w:val="clear" w:color="000000" w:fill="FFFFFF"/>
            <w:vAlign w:val="center"/>
            <w:hideMark/>
          </w:tcPr>
          <w:p w14:paraId="17A93D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2-19</w:t>
            </w:r>
          </w:p>
        </w:tc>
        <w:tc>
          <w:tcPr>
            <w:tcW w:w="1801" w:type="dxa"/>
            <w:tcBorders>
              <w:top w:val="nil"/>
              <w:left w:val="nil"/>
              <w:bottom w:val="single" w:sz="4" w:space="0" w:color="000000"/>
              <w:right w:val="single" w:sz="4" w:space="0" w:color="000000"/>
            </w:tcBorders>
            <w:shd w:val="clear" w:color="000000" w:fill="FFFFFF"/>
            <w:vAlign w:val="center"/>
            <w:hideMark/>
          </w:tcPr>
          <w:p w14:paraId="529EAE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Krimu ozols-Kramiņi</w:t>
            </w:r>
          </w:p>
        </w:tc>
        <w:tc>
          <w:tcPr>
            <w:tcW w:w="531" w:type="dxa"/>
            <w:tcBorders>
              <w:top w:val="nil"/>
              <w:left w:val="nil"/>
              <w:bottom w:val="single" w:sz="4" w:space="0" w:color="000000"/>
              <w:right w:val="single" w:sz="4" w:space="0" w:color="000000"/>
            </w:tcBorders>
            <w:shd w:val="clear" w:color="000000" w:fill="FFFFFF"/>
            <w:vAlign w:val="center"/>
            <w:hideMark/>
          </w:tcPr>
          <w:p w14:paraId="2C9F8C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FD8DF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1.48</w:t>
            </w:r>
          </w:p>
        </w:tc>
        <w:tc>
          <w:tcPr>
            <w:tcW w:w="846" w:type="dxa"/>
            <w:tcBorders>
              <w:top w:val="nil"/>
              <w:left w:val="nil"/>
              <w:bottom w:val="single" w:sz="4" w:space="0" w:color="000000"/>
              <w:right w:val="single" w:sz="4" w:space="0" w:color="000000"/>
            </w:tcBorders>
            <w:shd w:val="clear" w:color="000000" w:fill="FFFFFF"/>
            <w:noWrap/>
            <w:vAlign w:val="center"/>
            <w:hideMark/>
          </w:tcPr>
          <w:p w14:paraId="3E01D8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1.48</w:t>
            </w:r>
          </w:p>
        </w:tc>
        <w:tc>
          <w:tcPr>
            <w:tcW w:w="1266" w:type="dxa"/>
            <w:tcBorders>
              <w:top w:val="nil"/>
              <w:left w:val="nil"/>
              <w:bottom w:val="single" w:sz="4" w:space="0" w:color="000000"/>
              <w:right w:val="single" w:sz="4" w:space="0" w:color="000000"/>
            </w:tcBorders>
            <w:shd w:val="clear" w:color="000000" w:fill="FFFFFF"/>
            <w:vAlign w:val="center"/>
            <w:hideMark/>
          </w:tcPr>
          <w:p w14:paraId="67ED0B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0BD514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CF9C4C"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0492E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896" w:type="dxa"/>
            <w:tcBorders>
              <w:top w:val="nil"/>
              <w:left w:val="nil"/>
              <w:bottom w:val="single" w:sz="4" w:space="0" w:color="000000"/>
              <w:right w:val="single" w:sz="4" w:space="0" w:color="000000"/>
            </w:tcBorders>
            <w:shd w:val="clear" w:color="000000" w:fill="FFFFFF"/>
            <w:vAlign w:val="center"/>
            <w:hideMark/>
          </w:tcPr>
          <w:p w14:paraId="72825A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2-22</w:t>
            </w:r>
          </w:p>
        </w:tc>
        <w:tc>
          <w:tcPr>
            <w:tcW w:w="1801" w:type="dxa"/>
            <w:tcBorders>
              <w:top w:val="nil"/>
              <w:left w:val="nil"/>
              <w:bottom w:val="single" w:sz="4" w:space="0" w:color="000000"/>
              <w:right w:val="single" w:sz="4" w:space="0" w:color="000000"/>
            </w:tcBorders>
            <w:shd w:val="clear" w:color="000000" w:fill="FFFFFF"/>
            <w:vAlign w:val="center"/>
            <w:hideMark/>
          </w:tcPr>
          <w:p w14:paraId="0DE421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Jaunie kapi- Dzelzceļš</w:t>
            </w:r>
          </w:p>
        </w:tc>
        <w:tc>
          <w:tcPr>
            <w:tcW w:w="531" w:type="dxa"/>
            <w:tcBorders>
              <w:top w:val="nil"/>
              <w:left w:val="nil"/>
              <w:bottom w:val="single" w:sz="4" w:space="0" w:color="000000"/>
              <w:right w:val="single" w:sz="4" w:space="0" w:color="000000"/>
            </w:tcBorders>
            <w:shd w:val="clear" w:color="000000" w:fill="FFFFFF"/>
            <w:vAlign w:val="center"/>
            <w:hideMark/>
          </w:tcPr>
          <w:p w14:paraId="03F86A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6C17EC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w:t>
            </w:r>
          </w:p>
        </w:tc>
        <w:tc>
          <w:tcPr>
            <w:tcW w:w="846" w:type="dxa"/>
            <w:tcBorders>
              <w:top w:val="nil"/>
              <w:left w:val="nil"/>
              <w:bottom w:val="single" w:sz="4" w:space="0" w:color="000000"/>
              <w:right w:val="single" w:sz="4" w:space="0" w:color="000000"/>
            </w:tcBorders>
            <w:shd w:val="clear" w:color="000000" w:fill="FFFFFF"/>
            <w:noWrap/>
            <w:vAlign w:val="center"/>
            <w:hideMark/>
          </w:tcPr>
          <w:p w14:paraId="6CD521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w:t>
            </w:r>
          </w:p>
        </w:tc>
        <w:tc>
          <w:tcPr>
            <w:tcW w:w="1266" w:type="dxa"/>
            <w:tcBorders>
              <w:top w:val="nil"/>
              <w:left w:val="nil"/>
              <w:bottom w:val="single" w:sz="4" w:space="0" w:color="000000"/>
              <w:right w:val="single" w:sz="4" w:space="0" w:color="000000"/>
            </w:tcBorders>
            <w:shd w:val="clear" w:color="000000" w:fill="FFFFFF"/>
            <w:vAlign w:val="center"/>
            <w:hideMark/>
          </w:tcPr>
          <w:p w14:paraId="477615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830A2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1A1423C"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3ABE3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896" w:type="dxa"/>
            <w:tcBorders>
              <w:top w:val="nil"/>
              <w:left w:val="nil"/>
              <w:bottom w:val="single" w:sz="4" w:space="0" w:color="000000"/>
              <w:right w:val="single" w:sz="4" w:space="0" w:color="000000"/>
            </w:tcBorders>
            <w:shd w:val="clear" w:color="000000" w:fill="FFFFFF"/>
            <w:vAlign w:val="center"/>
            <w:hideMark/>
          </w:tcPr>
          <w:p w14:paraId="54363D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2-25</w:t>
            </w:r>
          </w:p>
        </w:tc>
        <w:tc>
          <w:tcPr>
            <w:tcW w:w="1801" w:type="dxa"/>
            <w:tcBorders>
              <w:top w:val="nil"/>
              <w:left w:val="nil"/>
              <w:bottom w:val="single" w:sz="4" w:space="0" w:color="000000"/>
              <w:right w:val="single" w:sz="4" w:space="0" w:color="000000"/>
            </w:tcBorders>
            <w:shd w:val="clear" w:color="000000" w:fill="FFFFFF"/>
            <w:vAlign w:val="center"/>
            <w:hideMark/>
          </w:tcPr>
          <w:p w14:paraId="3FDB00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Sīpoliņu ceļš</w:t>
            </w:r>
          </w:p>
        </w:tc>
        <w:tc>
          <w:tcPr>
            <w:tcW w:w="531" w:type="dxa"/>
            <w:tcBorders>
              <w:top w:val="nil"/>
              <w:left w:val="nil"/>
              <w:bottom w:val="single" w:sz="4" w:space="0" w:color="000000"/>
              <w:right w:val="single" w:sz="4" w:space="0" w:color="000000"/>
            </w:tcBorders>
            <w:shd w:val="clear" w:color="000000" w:fill="FFFFFF"/>
            <w:vAlign w:val="center"/>
            <w:hideMark/>
          </w:tcPr>
          <w:p w14:paraId="4FA951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2DB47F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1.04</w:t>
            </w:r>
          </w:p>
        </w:tc>
        <w:tc>
          <w:tcPr>
            <w:tcW w:w="846" w:type="dxa"/>
            <w:tcBorders>
              <w:top w:val="nil"/>
              <w:left w:val="nil"/>
              <w:bottom w:val="single" w:sz="4" w:space="0" w:color="000000"/>
              <w:right w:val="single" w:sz="4" w:space="0" w:color="000000"/>
            </w:tcBorders>
            <w:shd w:val="clear" w:color="000000" w:fill="FFFFFF"/>
            <w:noWrap/>
            <w:vAlign w:val="center"/>
            <w:hideMark/>
          </w:tcPr>
          <w:p w14:paraId="008F94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1.04</w:t>
            </w:r>
          </w:p>
        </w:tc>
        <w:tc>
          <w:tcPr>
            <w:tcW w:w="1266" w:type="dxa"/>
            <w:tcBorders>
              <w:top w:val="nil"/>
              <w:left w:val="nil"/>
              <w:bottom w:val="single" w:sz="4" w:space="0" w:color="000000"/>
              <w:right w:val="single" w:sz="4" w:space="0" w:color="000000"/>
            </w:tcBorders>
            <w:shd w:val="clear" w:color="000000" w:fill="FFFFFF"/>
            <w:vAlign w:val="center"/>
            <w:hideMark/>
          </w:tcPr>
          <w:p w14:paraId="1F3A37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77013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A861830"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276BE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896" w:type="dxa"/>
            <w:tcBorders>
              <w:top w:val="nil"/>
              <w:left w:val="nil"/>
              <w:bottom w:val="single" w:sz="4" w:space="0" w:color="000000"/>
              <w:right w:val="single" w:sz="4" w:space="0" w:color="000000"/>
            </w:tcBorders>
            <w:shd w:val="clear" w:color="000000" w:fill="FFFFFF"/>
            <w:vAlign w:val="center"/>
            <w:hideMark/>
          </w:tcPr>
          <w:p w14:paraId="00657D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2-26</w:t>
            </w:r>
          </w:p>
        </w:tc>
        <w:tc>
          <w:tcPr>
            <w:tcW w:w="1801" w:type="dxa"/>
            <w:tcBorders>
              <w:top w:val="nil"/>
              <w:left w:val="nil"/>
              <w:bottom w:val="single" w:sz="4" w:space="0" w:color="000000"/>
              <w:right w:val="single" w:sz="4" w:space="0" w:color="000000"/>
            </w:tcBorders>
            <w:shd w:val="clear" w:color="000000" w:fill="FFFFFF"/>
            <w:vAlign w:val="center"/>
            <w:hideMark/>
          </w:tcPr>
          <w:p w14:paraId="5092E28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Mototrases</w:t>
            </w:r>
            <w:proofErr w:type="spellEnd"/>
            <w:r w:rsidRPr="00513C70">
              <w:rPr>
                <w:rFonts w:eastAsia="Calibri"/>
                <w:color w:val="000000"/>
                <w:sz w:val="18"/>
                <w:szCs w:val="18"/>
                <w:u w:val="none"/>
              </w:rPr>
              <w:t xml:space="preserve"> ceļš</w:t>
            </w:r>
          </w:p>
        </w:tc>
        <w:tc>
          <w:tcPr>
            <w:tcW w:w="531" w:type="dxa"/>
            <w:tcBorders>
              <w:top w:val="nil"/>
              <w:left w:val="nil"/>
              <w:bottom w:val="single" w:sz="4" w:space="0" w:color="000000"/>
              <w:right w:val="single" w:sz="4" w:space="0" w:color="000000"/>
            </w:tcBorders>
            <w:shd w:val="clear" w:color="000000" w:fill="FFFFFF"/>
            <w:vAlign w:val="center"/>
            <w:hideMark/>
          </w:tcPr>
          <w:p w14:paraId="2E0889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89BF1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846" w:type="dxa"/>
            <w:tcBorders>
              <w:top w:val="nil"/>
              <w:left w:val="nil"/>
              <w:bottom w:val="single" w:sz="4" w:space="0" w:color="000000"/>
              <w:right w:val="single" w:sz="4" w:space="0" w:color="000000"/>
            </w:tcBorders>
            <w:shd w:val="clear" w:color="000000" w:fill="FFFFFF"/>
            <w:noWrap/>
            <w:vAlign w:val="center"/>
            <w:hideMark/>
          </w:tcPr>
          <w:p w14:paraId="317BE0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1266" w:type="dxa"/>
            <w:tcBorders>
              <w:top w:val="nil"/>
              <w:left w:val="nil"/>
              <w:bottom w:val="single" w:sz="4" w:space="0" w:color="000000"/>
              <w:right w:val="single" w:sz="4" w:space="0" w:color="000000"/>
            </w:tcBorders>
            <w:shd w:val="clear" w:color="000000" w:fill="FFFFFF"/>
            <w:vAlign w:val="center"/>
            <w:hideMark/>
          </w:tcPr>
          <w:p w14:paraId="785AF2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540F50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748A2B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55AD6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896" w:type="dxa"/>
            <w:tcBorders>
              <w:top w:val="nil"/>
              <w:left w:val="nil"/>
              <w:bottom w:val="single" w:sz="4" w:space="0" w:color="000000"/>
              <w:right w:val="single" w:sz="4" w:space="0" w:color="000000"/>
            </w:tcBorders>
            <w:shd w:val="clear" w:color="000000" w:fill="FFFFFF"/>
            <w:vAlign w:val="center"/>
            <w:hideMark/>
          </w:tcPr>
          <w:p w14:paraId="78D3CC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2-28</w:t>
            </w:r>
          </w:p>
        </w:tc>
        <w:tc>
          <w:tcPr>
            <w:tcW w:w="1801" w:type="dxa"/>
            <w:tcBorders>
              <w:top w:val="nil"/>
              <w:left w:val="nil"/>
              <w:bottom w:val="single" w:sz="4" w:space="0" w:color="000000"/>
              <w:right w:val="single" w:sz="4" w:space="0" w:color="000000"/>
            </w:tcBorders>
            <w:shd w:val="clear" w:color="000000" w:fill="FFFFFF"/>
            <w:vAlign w:val="center"/>
            <w:hideMark/>
          </w:tcPr>
          <w:p w14:paraId="70461D2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Audīle</w:t>
            </w:r>
            <w:proofErr w:type="spellEnd"/>
            <w:r w:rsidRPr="00513C70">
              <w:rPr>
                <w:rFonts w:eastAsia="Calibri"/>
                <w:color w:val="000000"/>
                <w:sz w:val="18"/>
                <w:szCs w:val="18"/>
                <w:u w:val="none"/>
              </w:rPr>
              <w:t>-Ošupi</w:t>
            </w:r>
          </w:p>
        </w:tc>
        <w:tc>
          <w:tcPr>
            <w:tcW w:w="531" w:type="dxa"/>
            <w:tcBorders>
              <w:top w:val="nil"/>
              <w:left w:val="nil"/>
              <w:bottom w:val="single" w:sz="4" w:space="0" w:color="000000"/>
              <w:right w:val="single" w:sz="4" w:space="0" w:color="000000"/>
            </w:tcBorders>
            <w:shd w:val="clear" w:color="000000" w:fill="FFFFFF"/>
            <w:vAlign w:val="center"/>
            <w:hideMark/>
          </w:tcPr>
          <w:p w14:paraId="4CDA26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681276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846" w:type="dxa"/>
            <w:tcBorders>
              <w:top w:val="nil"/>
              <w:left w:val="nil"/>
              <w:bottom w:val="single" w:sz="4" w:space="0" w:color="000000"/>
              <w:right w:val="single" w:sz="4" w:space="0" w:color="000000"/>
            </w:tcBorders>
            <w:shd w:val="clear" w:color="000000" w:fill="FFFFFF"/>
            <w:noWrap/>
            <w:vAlign w:val="center"/>
            <w:hideMark/>
          </w:tcPr>
          <w:p w14:paraId="27535B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1266" w:type="dxa"/>
            <w:tcBorders>
              <w:top w:val="nil"/>
              <w:left w:val="nil"/>
              <w:bottom w:val="single" w:sz="4" w:space="0" w:color="000000"/>
              <w:right w:val="single" w:sz="4" w:space="0" w:color="000000"/>
            </w:tcBorders>
            <w:shd w:val="clear" w:color="000000" w:fill="FFFFFF"/>
            <w:vAlign w:val="center"/>
            <w:hideMark/>
          </w:tcPr>
          <w:p w14:paraId="43DB9A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ACFF7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3684E4"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89694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896" w:type="dxa"/>
            <w:tcBorders>
              <w:top w:val="nil"/>
              <w:left w:val="nil"/>
              <w:bottom w:val="single" w:sz="4" w:space="0" w:color="000000"/>
              <w:right w:val="single" w:sz="4" w:space="0" w:color="000000"/>
            </w:tcBorders>
            <w:shd w:val="clear" w:color="000000" w:fill="FFFFFF"/>
            <w:vAlign w:val="center"/>
            <w:hideMark/>
          </w:tcPr>
          <w:p w14:paraId="03CECC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2-29</w:t>
            </w:r>
          </w:p>
        </w:tc>
        <w:tc>
          <w:tcPr>
            <w:tcW w:w="1801" w:type="dxa"/>
            <w:tcBorders>
              <w:top w:val="nil"/>
              <w:left w:val="nil"/>
              <w:bottom w:val="single" w:sz="4" w:space="0" w:color="000000"/>
              <w:right w:val="single" w:sz="4" w:space="0" w:color="000000"/>
            </w:tcBorders>
            <w:shd w:val="clear" w:color="000000" w:fill="FFFFFF"/>
            <w:vAlign w:val="center"/>
            <w:hideMark/>
          </w:tcPr>
          <w:p w14:paraId="2F93C8E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Dēgļi</w:t>
            </w:r>
            <w:proofErr w:type="spellEnd"/>
            <w:r w:rsidRPr="00513C70">
              <w:rPr>
                <w:rFonts w:eastAsia="Calibri"/>
                <w:color w:val="000000"/>
                <w:sz w:val="18"/>
                <w:szCs w:val="18"/>
                <w:u w:val="none"/>
              </w:rPr>
              <w:t xml:space="preserve"> -Blīgznas</w:t>
            </w:r>
          </w:p>
        </w:tc>
        <w:tc>
          <w:tcPr>
            <w:tcW w:w="531" w:type="dxa"/>
            <w:tcBorders>
              <w:top w:val="nil"/>
              <w:left w:val="nil"/>
              <w:bottom w:val="single" w:sz="4" w:space="0" w:color="000000"/>
              <w:right w:val="single" w:sz="4" w:space="0" w:color="000000"/>
            </w:tcBorders>
            <w:shd w:val="clear" w:color="000000" w:fill="FFFFFF"/>
            <w:vAlign w:val="center"/>
            <w:hideMark/>
          </w:tcPr>
          <w:p w14:paraId="538F76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41CE50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1.03</w:t>
            </w:r>
          </w:p>
        </w:tc>
        <w:tc>
          <w:tcPr>
            <w:tcW w:w="846" w:type="dxa"/>
            <w:tcBorders>
              <w:top w:val="nil"/>
              <w:left w:val="nil"/>
              <w:bottom w:val="single" w:sz="4" w:space="0" w:color="000000"/>
              <w:right w:val="single" w:sz="4" w:space="0" w:color="000000"/>
            </w:tcBorders>
            <w:shd w:val="clear" w:color="000000" w:fill="FFFFFF"/>
            <w:noWrap/>
            <w:vAlign w:val="center"/>
            <w:hideMark/>
          </w:tcPr>
          <w:p w14:paraId="23015B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1.03</w:t>
            </w:r>
          </w:p>
        </w:tc>
        <w:tc>
          <w:tcPr>
            <w:tcW w:w="1266" w:type="dxa"/>
            <w:tcBorders>
              <w:top w:val="nil"/>
              <w:left w:val="nil"/>
              <w:bottom w:val="single" w:sz="4" w:space="0" w:color="000000"/>
              <w:right w:val="single" w:sz="4" w:space="0" w:color="000000"/>
            </w:tcBorders>
            <w:shd w:val="clear" w:color="000000" w:fill="FFFFFF"/>
            <w:vAlign w:val="center"/>
            <w:hideMark/>
          </w:tcPr>
          <w:p w14:paraId="061276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37" w:type="dxa"/>
            <w:tcBorders>
              <w:top w:val="nil"/>
              <w:left w:val="nil"/>
              <w:bottom w:val="single" w:sz="4" w:space="0" w:color="000000"/>
              <w:right w:val="single" w:sz="4" w:space="0" w:color="000000"/>
            </w:tcBorders>
            <w:shd w:val="clear" w:color="000000" w:fill="FFFFFF"/>
            <w:noWrap/>
            <w:vAlign w:val="center"/>
            <w:hideMark/>
          </w:tcPr>
          <w:p w14:paraId="0D45DC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6075BD6"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294F5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896" w:type="dxa"/>
            <w:tcBorders>
              <w:top w:val="nil"/>
              <w:left w:val="nil"/>
              <w:bottom w:val="single" w:sz="4" w:space="0" w:color="000000"/>
              <w:right w:val="single" w:sz="4" w:space="0" w:color="000000"/>
            </w:tcBorders>
            <w:shd w:val="clear" w:color="000000" w:fill="FFFFFF"/>
            <w:vAlign w:val="center"/>
            <w:hideMark/>
          </w:tcPr>
          <w:p w14:paraId="07A18E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2-30</w:t>
            </w:r>
          </w:p>
        </w:tc>
        <w:tc>
          <w:tcPr>
            <w:tcW w:w="1801" w:type="dxa"/>
            <w:tcBorders>
              <w:top w:val="nil"/>
              <w:left w:val="nil"/>
              <w:bottom w:val="single" w:sz="4" w:space="0" w:color="000000"/>
              <w:right w:val="single" w:sz="4" w:space="0" w:color="000000"/>
            </w:tcBorders>
            <w:shd w:val="clear" w:color="000000" w:fill="FFFFFF"/>
            <w:vAlign w:val="center"/>
            <w:hideMark/>
          </w:tcPr>
          <w:p w14:paraId="5BF67E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Stari- </w:t>
            </w:r>
            <w:proofErr w:type="spellStart"/>
            <w:r w:rsidRPr="00513C70">
              <w:rPr>
                <w:rFonts w:eastAsia="Calibri"/>
                <w:color w:val="000000"/>
                <w:sz w:val="18"/>
                <w:szCs w:val="18"/>
                <w:u w:val="none"/>
              </w:rPr>
              <w:t>Veckrimi</w:t>
            </w:r>
            <w:proofErr w:type="spellEnd"/>
          </w:p>
        </w:tc>
        <w:tc>
          <w:tcPr>
            <w:tcW w:w="531" w:type="dxa"/>
            <w:tcBorders>
              <w:top w:val="nil"/>
              <w:left w:val="nil"/>
              <w:bottom w:val="single" w:sz="4" w:space="0" w:color="000000"/>
              <w:right w:val="single" w:sz="4" w:space="0" w:color="000000"/>
            </w:tcBorders>
            <w:shd w:val="clear" w:color="000000" w:fill="FFFFFF"/>
            <w:vAlign w:val="center"/>
            <w:hideMark/>
          </w:tcPr>
          <w:p w14:paraId="1A6026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5BE78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846" w:type="dxa"/>
            <w:tcBorders>
              <w:top w:val="nil"/>
              <w:left w:val="nil"/>
              <w:bottom w:val="single" w:sz="4" w:space="0" w:color="000000"/>
              <w:right w:val="single" w:sz="4" w:space="0" w:color="000000"/>
            </w:tcBorders>
            <w:shd w:val="clear" w:color="000000" w:fill="FFFFFF"/>
            <w:noWrap/>
            <w:vAlign w:val="center"/>
            <w:hideMark/>
          </w:tcPr>
          <w:p w14:paraId="27234B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1266" w:type="dxa"/>
            <w:tcBorders>
              <w:top w:val="nil"/>
              <w:left w:val="nil"/>
              <w:bottom w:val="single" w:sz="4" w:space="0" w:color="000000"/>
              <w:right w:val="single" w:sz="4" w:space="0" w:color="000000"/>
            </w:tcBorders>
            <w:shd w:val="clear" w:color="000000" w:fill="FFFFFF"/>
            <w:vAlign w:val="center"/>
            <w:hideMark/>
          </w:tcPr>
          <w:p w14:paraId="10033A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66F813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141AFD6"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735AF5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896" w:type="dxa"/>
            <w:tcBorders>
              <w:top w:val="nil"/>
              <w:left w:val="nil"/>
              <w:bottom w:val="single" w:sz="4" w:space="0" w:color="000000"/>
              <w:right w:val="single" w:sz="4" w:space="0" w:color="000000"/>
            </w:tcBorders>
            <w:shd w:val="clear" w:color="000000" w:fill="FFFFFF"/>
            <w:vAlign w:val="center"/>
            <w:hideMark/>
          </w:tcPr>
          <w:p w14:paraId="038B60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2-31</w:t>
            </w:r>
          </w:p>
        </w:tc>
        <w:tc>
          <w:tcPr>
            <w:tcW w:w="1801" w:type="dxa"/>
            <w:tcBorders>
              <w:top w:val="nil"/>
              <w:left w:val="nil"/>
              <w:bottom w:val="single" w:sz="4" w:space="0" w:color="000000"/>
              <w:right w:val="single" w:sz="4" w:space="0" w:color="000000"/>
            </w:tcBorders>
            <w:shd w:val="clear" w:color="000000" w:fill="FFFFFF"/>
            <w:vAlign w:val="center"/>
            <w:hideMark/>
          </w:tcPr>
          <w:p w14:paraId="150096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Medņi-Daukstes</w:t>
            </w:r>
          </w:p>
        </w:tc>
        <w:tc>
          <w:tcPr>
            <w:tcW w:w="531" w:type="dxa"/>
            <w:tcBorders>
              <w:top w:val="nil"/>
              <w:left w:val="nil"/>
              <w:bottom w:val="single" w:sz="4" w:space="0" w:color="000000"/>
              <w:right w:val="single" w:sz="4" w:space="0" w:color="000000"/>
            </w:tcBorders>
            <w:shd w:val="clear" w:color="000000" w:fill="FFFFFF"/>
            <w:vAlign w:val="center"/>
            <w:hideMark/>
          </w:tcPr>
          <w:p w14:paraId="52916A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2FBAE1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846" w:type="dxa"/>
            <w:tcBorders>
              <w:top w:val="nil"/>
              <w:left w:val="nil"/>
              <w:bottom w:val="single" w:sz="4" w:space="0" w:color="000000"/>
              <w:right w:val="single" w:sz="4" w:space="0" w:color="000000"/>
            </w:tcBorders>
            <w:shd w:val="clear" w:color="000000" w:fill="FFFFFF"/>
            <w:noWrap/>
            <w:vAlign w:val="center"/>
            <w:hideMark/>
          </w:tcPr>
          <w:p w14:paraId="2F6A2A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1266" w:type="dxa"/>
            <w:tcBorders>
              <w:top w:val="nil"/>
              <w:left w:val="nil"/>
              <w:bottom w:val="single" w:sz="4" w:space="0" w:color="000000"/>
              <w:right w:val="single" w:sz="4" w:space="0" w:color="000000"/>
            </w:tcBorders>
            <w:shd w:val="clear" w:color="000000" w:fill="FFFFFF"/>
            <w:vAlign w:val="center"/>
            <w:hideMark/>
          </w:tcPr>
          <w:p w14:paraId="16EA1D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2E86B7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815C1F8"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5003508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896" w:type="dxa"/>
            <w:tcBorders>
              <w:top w:val="nil"/>
              <w:left w:val="nil"/>
              <w:bottom w:val="single" w:sz="4" w:space="0" w:color="000000"/>
              <w:right w:val="single" w:sz="4" w:space="0" w:color="000000"/>
            </w:tcBorders>
            <w:shd w:val="clear" w:color="000000" w:fill="FFFFFF"/>
            <w:vAlign w:val="center"/>
            <w:hideMark/>
          </w:tcPr>
          <w:p w14:paraId="2A341B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2-32</w:t>
            </w:r>
          </w:p>
        </w:tc>
        <w:tc>
          <w:tcPr>
            <w:tcW w:w="1801" w:type="dxa"/>
            <w:tcBorders>
              <w:top w:val="nil"/>
              <w:left w:val="nil"/>
              <w:bottom w:val="single" w:sz="4" w:space="0" w:color="000000"/>
              <w:right w:val="single" w:sz="4" w:space="0" w:color="000000"/>
            </w:tcBorders>
            <w:shd w:val="clear" w:color="000000" w:fill="FFFFFF"/>
            <w:vAlign w:val="center"/>
            <w:hideMark/>
          </w:tcPr>
          <w:p w14:paraId="2C0999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85.km dzelzceļa </w:t>
            </w:r>
            <w:proofErr w:type="spellStart"/>
            <w:r w:rsidRPr="00513C70">
              <w:rPr>
                <w:rFonts w:eastAsia="Calibri"/>
                <w:color w:val="000000"/>
                <w:sz w:val="18"/>
                <w:szCs w:val="18"/>
                <w:u w:val="none"/>
              </w:rPr>
              <w:t>pārbr</w:t>
            </w:r>
            <w:proofErr w:type="spellEnd"/>
            <w:r w:rsidRPr="00513C70">
              <w:rPr>
                <w:rFonts w:eastAsia="Calibri"/>
                <w:color w:val="000000"/>
                <w:sz w:val="18"/>
                <w:szCs w:val="18"/>
                <w:u w:val="none"/>
              </w:rPr>
              <w:t>.-Ušuru ezers</w:t>
            </w:r>
          </w:p>
        </w:tc>
        <w:tc>
          <w:tcPr>
            <w:tcW w:w="531" w:type="dxa"/>
            <w:tcBorders>
              <w:top w:val="nil"/>
              <w:left w:val="nil"/>
              <w:bottom w:val="single" w:sz="4" w:space="0" w:color="000000"/>
              <w:right w:val="single" w:sz="4" w:space="0" w:color="000000"/>
            </w:tcBorders>
            <w:shd w:val="clear" w:color="000000" w:fill="FFFFFF"/>
            <w:vAlign w:val="center"/>
            <w:hideMark/>
          </w:tcPr>
          <w:p w14:paraId="07553C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6BEC7E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0.86</w:t>
            </w:r>
          </w:p>
        </w:tc>
        <w:tc>
          <w:tcPr>
            <w:tcW w:w="846" w:type="dxa"/>
            <w:tcBorders>
              <w:top w:val="nil"/>
              <w:left w:val="nil"/>
              <w:bottom w:val="single" w:sz="4" w:space="0" w:color="000000"/>
              <w:right w:val="single" w:sz="4" w:space="0" w:color="000000"/>
            </w:tcBorders>
            <w:shd w:val="clear" w:color="000000" w:fill="FFFFFF"/>
            <w:noWrap/>
            <w:vAlign w:val="center"/>
            <w:hideMark/>
          </w:tcPr>
          <w:p w14:paraId="6AC4C4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0.86</w:t>
            </w:r>
          </w:p>
        </w:tc>
        <w:tc>
          <w:tcPr>
            <w:tcW w:w="1266" w:type="dxa"/>
            <w:tcBorders>
              <w:top w:val="nil"/>
              <w:left w:val="nil"/>
              <w:bottom w:val="single" w:sz="4" w:space="0" w:color="000000"/>
              <w:right w:val="single" w:sz="4" w:space="0" w:color="000000"/>
            </w:tcBorders>
            <w:shd w:val="clear" w:color="000000" w:fill="FFFFFF"/>
            <w:vAlign w:val="center"/>
            <w:hideMark/>
          </w:tcPr>
          <w:p w14:paraId="19B38D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83F1B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C85F894"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05BF26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896" w:type="dxa"/>
            <w:tcBorders>
              <w:top w:val="nil"/>
              <w:left w:val="nil"/>
              <w:bottom w:val="single" w:sz="4" w:space="0" w:color="000000"/>
              <w:right w:val="single" w:sz="4" w:space="0" w:color="000000"/>
            </w:tcBorders>
            <w:shd w:val="clear" w:color="000000" w:fill="FFFFFF"/>
            <w:vAlign w:val="center"/>
            <w:hideMark/>
          </w:tcPr>
          <w:p w14:paraId="112879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2-34</w:t>
            </w:r>
          </w:p>
        </w:tc>
        <w:tc>
          <w:tcPr>
            <w:tcW w:w="1801" w:type="dxa"/>
            <w:tcBorders>
              <w:top w:val="nil"/>
              <w:left w:val="nil"/>
              <w:bottom w:val="single" w:sz="4" w:space="0" w:color="000000"/>
              <w:right w:val="single" w:sz="4" w:space="0" w:color="000000"/>
            </w:tcBorders>
            <w:shd w:val="clear" w:color="000000" w:fill="FFFFFF"/>
            <w:vAlign w:val="center"/>
            <w:hideMark/>
          </w:tcPr>
          <w:p w14:paraId="58C7CF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Grīvas - </w:t>
            </w:r>
            <w:proofErr w:type="spellStart"/>
            <w:r w:rsidRPr="00513C70">
              <w:rPr>
                <w:rFonts w:eastAsia="Calibri"/>
                <w:color w:val="000000"/>
                <w:sz w:val="18"/>
                <w:szCs w:val="18"/>
                <w:u w:val="none"/>
              </w:rPr>
              <w:t>Krapas</w:t>
            </w:r>
            <w:proofErr w:type="spellEnd"/>
            <w:r w:rsidRPr="00513C70">
              <w:rPr>
                <w:rFonts w:eastAsia="Calibri"/>
                <w:color w:val="000000"/>
                <w:sz w:val="18"/>
                <w:szCs w:val="18"/>
                <w:u w:val="none"/>
              </w:rPr>
              <w:t xml:space="preserve"> pasts</w:t>
            </w:r>
          </w:p>
        </w:tc>
        <w:tc>
          <w:tcPr>
            <w:tcW w:w="531" w:type="dxa"/>
            <w:tcBorders>
              <w:top w:val="nil"/>
              <w:left w:val="nil"/>
              <w:bottom w:val="single" w:sz="4" w:space="0" w:color="000000"/>
              <w:right w:val="single" w:sz="4" w:space="0" w:color="000000"/>
            </w:tcBorders>
            <w:shd w:val="clear" w:color="000000" w:fill="FFFFFF"/>
            <w:vAlign w:val="center"/>
            <w:hideMark/>
          </w:tcPr>
          <w:p w14:paraId="047E86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04F93E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1.46</w:t>
            </w:r>
          </w:p>
        </w:tc>
        <w:tc>
          <w:tcPr>
            <w:tcW w:w="846" w:type="dxa"/>
            <w:tcBorders>
              <w:top w:val="nil"/>
              <w:left w:val="nil"/>
              <w:bottom w:val="single" w:sz="4" w:space="0" w:color="000000"/>
              <w:right w:val="single" w:sz="4" w:space="0" w:color="000000"/>
            </w:tcBorders>
            <w:shd w:val="clear" w:color="000000" w:fill="FFFFFF"/>
            <w:noWrap/>
            <w:vAlign w:val="center"/>
            <w:hideMark/>
          </w:tcPr>
          <w:p w14:paraId="68E541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1.46</w:t>
            </w:r>
          </w:p>
        </w:tc>
        <w:tc>
          <w:tcPr>
            <w:tcW w:w="1266" w:type="dxa"/>
            <w:tcBorders>
              <w:top w:val="nil"/>
              <w:left w:val="nil"/>
              <w:bottom w:val="single" w:sz="4" w:space="0" w:color="000000"/>
              <w:right w:val="single" w:sz="4" w:space="0" w:color="000000"/>
            </w:tcBorders>
            <w:shd w:val="clear" w:color="000000" w:fill="FFFFFF"/>
            <w:vAlign w:val="center"/>
            <w:hideMark/>
          </w:tcPr>
          <w:p w14:paraId="3E16FA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290EA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30A79EC"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A9E3A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896" w:type="dxa"/>
            <w:tcBorders>
              <w:top w:val="nil"/>
              <w:left w:val="nil"/>
              <w:bottom w:val="single" w:sz="4" w:space="0" w:color="000000"/>
              <w:right w:val="single" w:sz="4" w:space="0" w:color="000000"/>
            </w:tcBorders>
            <w:shd w:val="clear" w:color="000000" w:fill="FFFFFF"/>
            <w:noWrap/>
            <w:vAlign w:val="center"/>
            <w:hideMark/>
          </w:tcPr>
          <w:p w14:paraId="433D00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2-35</w:t>
            </w:r>
          </w:p>
        </w:tc>
        <w:tc>
          <w:tcPr>
            <w:tcW w:w="1801" w:type="dxa"/>
            <w:tcBorders>
              <w:top w:val="nil"/>
              <w:left w:val="nil"/>
              <w:bottom w:val="single" w:sz="4" w:space="0" w:color="000000"/>
              <w:right w:val="single" w:sz="4" w:space="0" w:color="000000"/>
            </w:tcBorders>
            <w:shd w:val="clear" w:color="000000" w:fill="FFFFFF"/>
            <w:vAlign w:val="center"/>
            <w:hideMark/>
          </w:tcPr>
          <w:p w14:paraId="16411F1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Krapa</w:t>
            </w:r>
            <w:proofErr w:type="spellEnd"/>
            <w:r w:rsidRPr="00513C70">
              <w:rPr>
                <w:rFonts w:eastAsia="Calibri"/>
                <w:color w:val="000000"/>
                <w:sz w:val="18"/>
                <w:szCs w:val="18"/>
                <w:u w:val="none"/>
              </w:rPr>
              <w:t>- Skujiņas</w:t>
            </w:r>
          </w:p>
        </w:tc>
        <w:tc>
          <w:tcPr>
            <w:tcW w:w="531" w:type="dxa"/>
            <w:tcBorders>
              <w:top w:val="nil"/>
              <w:left w:val="nil"/>
              <w:bottom w:val="single" w:sz="4" w:space="0" w:color="000000"/>
              <w:right w:val="single" w:sz="4" w:space="0" w:color="000000"/>
            </w:tcBorders>
            <w:shd w:val="clear" w:color="000000" w:fill="FFFFFF"/>
            <w:vAlign w:val="center"/>
            <w:hideMark/>
          </w:tcPr>
          <w:p w14:paraId="5B530A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BD32D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846" w:type="dxa"/>
            <w:tcBorders>
              <w:top w:val="nil"/>
              <w:left w:val="nil"/>
              <w:bottom w:val="single" w:sz="4" w:space="0" w:color="000000"/>
              <w:right w:val="single" w:sz="4" w:space="0" w:color="000000"/>
            </w:tcBorders>
            <w:shd w:val="clear" w:color="000000" w:fill="FFFFFF"/>
            <w:noWrap/>
            <w:vAlign w:val="center"/>
            <w:hideMark/>
          </w:tcPr>
          <w:p w14:paraId="0F8364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1266" w:type="dxa"/>
            <w:tcBorders>
              <w:top w:val="nil"/>
              <w:left w:val="nil"/>
              <w:bottom w:val="single" w:sz="4" w:space="0" w:color="000000"/>
              <w:right w:val="single" w:sz="4" w:space="0" w:color="000000"/>
            </w:tcBorders>
            <w:shd w:val="clear" w:color="000000" w:fill="FFFFFF"/>
            <w:vAlign w:val="center"/>
            <w:hideMark/>
          </w:tcPr>
          <w:p w14:paraId="3EBC06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37" w:type="dxa"/>
            <w:tcBorders>
              <w:top w:val="nil"/>
              <w:left w:val="nil"/>
              <w:bottom w:val="single" w:sz="4" w:space="0" w:color="000000"/>
              <w:right w:val="single" w:sz="4" w:space="0" w:color="000000"/>
            </w:tcBorders>
            <w:shd w:val="clear" w:color="000000" w:fill="FFFFFF"/>
            <w:noWrap/>
            <w:vAlign w:val="center"/>
            <w:hideMark/>
          </w:tcPr>
          <w:p w14:paraId="4E4473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DDEEEC0"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3F422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896" w:type="dxa"/>
            <w:tcBorders>
              <w:top w:val="nil"/>
              <w:left w:val="nil"/>
              <w:bottom w:val="single" w:sz="4" w:space="0" w:color="000000"/>
              <w:right w:val="single" w:sz="4" w:space="0" w:color="000000"/>
            </w:tcBorders>
            <w:shd w:val="clear" w:color="000000" w:fill="FFFFFF"/>
            <w:noWrap/>
            <w:vAlign w:val="center"/>
            <w:hideMark/>
          </w:tcPr>
          <w:p w14:paraId="37EEE5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2-36</w:t>
            </w:r>
          </w:p>
        </w:tc>
        <w:tc>
          <w:tcPr>
            <w:tcW w:w="1801" w:type="dxa"/>
            <w:tcBorders>
              <w:top w:val="nil"/>
              <w:left w:val="nil"/>
              <w:bottom w:val="single" w:sz="4" w:space="0" w:color="000000"/>
              <w:right w:val="single" w:sz="4" w:space="0" w:color="000000"/>
            </w:tcBorders>
            <w:shd w:val="clear" w:color="000000" w:fill="FFFFFF"/>
            <w:vAlign w:val="center"/>
            <w:hideMark/>
          </w:tcPr>
          <w:p w14:paraId="62EC21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Gatves- </w:t>
            </w:r>
            <w:proofErr w:type="spellStart"/>
            <w:r w:rsidRPr="00513C70">
              <w:rPr>
                <w:rFonts w:eastAsia="Calibri"/>
                <w:color w:val="000000"/>
                <w:sz w:val="18"/>
                <w:szCs w:val="18"/>
                <w:u w:val="none"/>
              </w:rPr>
              <w:t>Vīksniņi</w:t>
            </w:r>
            <w:proofErr w:type="spellEnd"/>
            <w:r w:rsidRPr="00513C70">
              <w:rPr>
                <w:rFonts w:eastAsia="Calibri"/>
                <w:color w:val="000000"/>
                <w:sz w:val="18"/>
                <w:szCs w:val="18"/>
                <w:u w:val="none"/>
              </w:rPr>
              <w:t>-Ozoliņi</w:t>
            </w:r>
          </w:p>
        </w:tc>
        <w:tc>
          <w:tcPr>
            <w:tcW w:w="531" w:type="dxa"/>
            <w:tcBorders>
              <w:top w:val="nil"/>
              <w:left w:val="nil"/>
              <w:bottom w:val="single" w:sz="4" w:space="0" w:color="000000"/>
              <w:right w:val="single" w:sz="4" w:space="0" w:color="000000"/>
            </w:tcBorders>
            <w:shd w:val="clear" w:color="000000" w:fill="FFFFFF"/>
            <w:vAlign w:val="center"/>
            <w:hideMark/>
          </w:tcPr>
          <w:p w14:paraId="17C5D8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C1028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846" w:type="dxa"/>
            <w:tcBorders>
              <w:top w:val="nil"/>
              <w:left w:val="nil"/>
              <w:bottom w:val="single" w:sz="4" w:space="0" w:color="000000"/>
              <w:right w:val="single" w:sz="4" w:space="0" w:color="000000"/>
            </w:tcBorders>
            <w:shd w:val="clear" w:color="000000" w:fill="FFFFFF"/>
            <w:noWrap/>
            <w:vAlign w:val="center"/>
            <w:hideMark/>
          </w:tcPr>
          <w:p w14:paraId="32EDB9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1266" w:type="dxa"/>
            <w:tcBorders>
              <w:top w:val="nil"/>
              <w:left w:val="nil"/>
              <w:bottom w:val="single" w:sz="4" w:space="0" w:color="000000"/>
              <w:right w:val="single" w:sz="4" w:space="0" w:color="000000"/>
            </w:tcBorders>
            <w:shd w:val="clear" w:color="000000" w:fill="FFFFFF"/>
            <w:vAlign w:val="center"/>
            <w:hideMark/>
          </w:tcPr>
          <w:p w14:paraId="64E1BE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37" w:type="dxa"/>
            <w:tcBorders>
              <w:top w:val="nil"/>
              <w:left w:val="nil"/>
              <w:bottom w:val="single" w:sz="4" w:space="0" w:color="000000"/>
              <w:right w:val="single" w:sz="4" w:space="0" w:color="000000"/>
            </w:tcBorders>
            <w:shd w:val="clear" w:color="000000" w:fill="FFFFFF"/>
            <w:noWrap/>
            <w:vAlign w:val="center"/>
            <w:hideMark/>
          </w:tcPr>
          <w:p w14:paraId="4362BC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60573F5"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2C7A23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896" w:type="dxa"/>
            <w:tcBorders>
              <w:top w:val="nil"/>
              <w:left w:val="nil"/>
              <w:bottom w:val="single" w:sz="4" w:space="0" w:color="000000"/>
              <w:right w:val="single" w:sz="4" w:space="0" w:color="000000"/>
            </w:tcBorders>
            <w:shd w:val="clear" w:color="000000" w:fill="FFFFFF"/>
            <w:noWrap/>
            <w:vAlign w:val="center"/>
            <w:hideMark/>
          </w:tcPr>
          <w:p w14:paraId="64B49B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2-37</w:t>
            </w:r>
          </w:p>
        </w:tc>
        <w:tc>
          <w:tcPr>
            <w:tcW w:w="1801" w:type="dxa"/>
            <w:tcBorders>
              <w:top w:val="nil"/>
              <w:left w:val="nil"/>
              <w:bottom w:val="single" w:sz="4" w:space="0" w:color="000000"/>
              <w:right w:val="single" w:sz="4" w:space="0" w:color="000000"/>
            </w:tcBorders>
            <w:shd w:val="clear" w:color="000000" w:fill="FFFFFF"/>
            <w:vAlign w:val="center"/>
            <w:hideMark/>
          </w:tcPr>
          <w:p w14:paraId="7FB854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Dzeņi-Galgauska</w:t>
            </w:r>
          </w:p>
        </w:tc>
        <w:tc>
          <w:tcPr>
            <w:tcW w:w="531" w:type="dxa"/>
            <w:tcBorders>
              <w:top w:val="nil"/>
              <w:left w:val="nil"/>
              <w:bottom w:val="single" w:sz="4" w:space="0" w:color="000000"/>
              <w:right w:val="single" w:sz="4" w:space="0" w:color="000000"/>
            </w:tcBorders>
            <w:shd w:val="clear" w:color="000000" w:fill="FFFFFF"/>
            <w:vAlign w:val="center"/>
            <w:hideMark/>
          </w:tcPr>
          <w:p w14:paraId="5DA135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7.23</w:t>
            </w:r>
          </w:p>
        </w:tc>
        <w:tc>
          <w:tcPr>
            <w:tcW w:w="621" w:type="dxa"/>
            <w:tcBorders>
              <w:top w:val="nil"/>
              <w:left w:val="nil"/>
              <w:bottom w:val="single" w:sz="4" w:space="0" w:color="000000"/>
              <w:right w:val="single" w:sz="4" w:space="0" w:color="000000"/>
            </w:tcBorders>
            <w:shd w:val="clear" w:color="000000" w:fill="FFFFFF"/>
            <w:noWrap/>
            <w:vAlign w:val="center"/>
            <w:hideMark/>
          </w:tcPr>
          <w:p w14:paraId="0C8D02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10.14</w:t>
            </w:r>
          </w:p>
        </w:tc>
        <w:tc>
          <w:tcPr>
            <w:tcW w:w="846" w:type="dxa"/>
            <w:tcBorders>
              <w:top w:val="nil"/>
              <w:left w:val="nil"/>
              <w:bottom w:val="single" w:sz="4" w:space="0" w:color="000000"/>
              <w:right w:val="single" w:sz="4" w:space="0" w:color="000000"/>
            </w:tcBorders>
            <w:shd w:val="clear" w:color="000000" w:fill="FFFFFF"/>
            <w:noWrap/>
            <w:vAlign w:val="center"/>
            <w:hideMark/>
          </w:tcPr>
          <w:p w14:paraId="189495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2.91</w:t>
            </w:r>
          </w:p>
        </w:tc>
        <w:tc>
          <w:tcPr>
            <w:tcW w:w="1266" w:type="dxa"/>
            <w:tcBorders>
              <w:top w:val="nil"/>
              <w:left w:val="nil"/>
              <w:bottom w:val="single" w:sz="4" w:space="0" w:color="000000"/>
              <w:right w:val="single" w:sz="4" w:space="0" w:color="000000"/>
            </w:tcBorders>
            <w:shd w:val="clear" w:color="000000" w:fill="FFFFFF"/>
            <w:vAlign w:val="center"/>
            <w:hideMark/>
          </w:tcPr>
          <w:p w14:paraId="172B9A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EDD2C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3C30E9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A3E27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896" w:type="dxa"/>
            <w:tcBorders>
              <w:top w:val="nil"/>
              <w:left w:val="nil"/>
              <w:bottom w:val="single" w:sz="4" w:space="0" w:color="000000"/>
              <w:right w:val="single" w:sz="4" w:space="0" w:color="000000"/>
            </w:tcBorders>
            <w:shd w:val="clear" w:color="000000" w:fill="FFFFFF"/>
            <w:noWrap/>
            <w:vAlign w:val="center"/>
            <w:hideMark/>
          </w:tcPr>
          <w:p w14:paraId="5D761E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178DF4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Bērzu iela</w:t>
            </w:r>
          </w:p>
        </w:tc>
        <w:tc>
          <w:tcPr>
            <w:tcW w:w="531" w:type="dxa"/>
            <w:tcBorders>
              <w:top w:val="nil"/>
              <w:left w:val="nil"/>
              <w:bottom w:val="single" w:sz="4" w:space="0" w:color="000000"/>
              <w:right w:val="single" w:sz="4" w:space="0" w:color="000000"/>
            </w:tcBorders>
            <w:shd w:val="clear" w:color="000000" w:fill="FFFFFF"/>
            <w:vAlign w:val="center"/>
            <w:hideMark/>
          </w:tcPr>
          <w:p w14:paraId="3BE2AF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0270C6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846" w:type="dxa"/>
            <w:tcBorders>
              <w:top w:val="nil"/>
              <w:left w:val="nil"/>
              <w:bottom w:val="single" w:sz="4" w:space="0" w:color="000000"/>
              <w:right w:val="single" w:sz="4" w:space="0" w:color="000000"/>
            </w:tcBorders>
            <w:shd w:val="clear" w:color="000000" w:fill="FFFFFF"/>
            <w:noWrap/>
            <w:vAlign w:val="center"/>
            <w:hideMark/>
          </w:tcPr>
          <w:p w14:paraId="3B8C8C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0.350</w:t>
            </w:r>
          </w:p>
        </w:tc>
        <w:tc>
          <w:tcPr>
            <w:tcW w:w="1266" w:type="dxa"/>
            <w:tcBorders>
              <w:top w:val="nil"/>
              <w:left w:val="nil"/>
              <w:bottom w:val="single" w:sz="4" w:space="0" w:color="000000"/>
              <w:right w:val="single" w:sz="4" w:space="0" w:color="000000"/>
            </w:tcBorders>
            <w:shd w:val="clear" w:color="000000" w:fill="FFFFFF"/>
            <w:vAlign w:val="center"/>
            <w:hideMark/>
          </w:tcPr>
          <w:p w14:paraId="19FAB8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427B6A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4E64132"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D12E1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896" w:type="dxa"/>
            <w:tcBorders>
              <w:top w:val="nil"/>
              <w:left w:val="nil"/>
              <w:bottom w:val="single" w:sz="4" w:space="0" w:color="000000"/>
              <w:right w:val="single" w:sz="4" w:space="0" w:color="000000"/>
            </w:tcBorders>
            <w:shd w:val="clear" w:color="000000" w:fill="FFFFFF"/>
            <w:noWrap/>
            <w:vAlign w:val="center"/>
            <w:hideMark/>
          </w:tcPr>
          <w:p w14:paraId="18623C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0BBF7E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Sāniela </w:t>
            </w:r>
          </w:p>
        </w:tc>
        <w:tc>
          <w:tcPr>
            <w:tcW w:w="531" w:type="dxa"/>
            <w:tcBorders>
              <w:top w:val="nil"/>
              <w:left w:val="nil"/>
              <w:bottom w:val="single" w:sz="4" w:space="0" w:color="000000"/>
              <w:right w:val="single" w:sz="4" w:space="0" w:color="000000"/>
            </w:tcBorders>
            <w:shd w:val="clear" w:color="000000" w:fill="FFFFFF"/>
            <w:vAlign w:val="center"/>
            <w:hideMark/>
          </w:tcPr>
          <w:p w14:paraId="4C5BA5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2D621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0.147</w:t>
            </w:r>
          </w:p>
        </w:tc>
        <w:tc>
          <w:tcPr>
            <w:tcW w:w="846" w:type="dxa"/>
            <w:tcBorders>
              <w:top w:val="nil"/>
              <w:left w:val="nil"/>
              <w:bottom w:val="single" w:sz="4" w:space="0" w:color="000000"/>
              <w:right w:val="single" w:sz="4" w:space="0" w:color="000000"/>
            </w:tcBorders>
            <w:shd w:val="clear" w:color="000000" w:fill="FFFFFF"/>
            <w:noWrap/>
            <w:vAlign w:val="center"/>
            <w:hideMark/>
          </w:tcPr>
          <w:p w14:paraId="1BC896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0.147</w:t>
            </w:r>
          </w:p>
        </w:tc>
        <w:tc>
          <w:tcPr>
            <w:tcW w:w="1266" w:type="dxa"/>
            <w:tcBorders>
              <w:top w:val="nil"/>
              <w:left w:val="nil"/>
              <w:bottom w:val="single" w:sz="4" w:space="0" w:color="000000"/>
              <w:right w:val="single" w:sz="4" w:space="0" w:color="000000"/>
            </w:tcBorders>
            <w:shd w:val="clear" w:color="000000" w:fill="FFFFFF"/>
            <w:vAlign w:val="center"/>
            <w:hideMark/>
          </w:tcPr>
          <w:p w14:paraId="7943E0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3C08B3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D1AB74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005FFB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896" w:type="dxa"/>
            <w:tcBorders>
              <w:top w:val="nil"/>
              <w:left w:val="nil"/>
              <w:bottom w:val="single" w:sz="4" w:space="0" w:color="000000"/>
              <w:right w:val="single" w:sz="4" w:space="0" w:color="000000"/>
            </w:tcBorders>
            <w:shd w:val="clear" w:color="000000" w:fill="FFFFFF"/>
            <w:noWrap/>
            <w:vAlign w:val="center"/>
            <w:hideMark/>
          </w:tcPr>
          <w:p w14:paraId="7D4C8D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7CD44B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Centra iela </w:t>
            </w:r>
          </w:p>
        </w:tc>
        <w:tc>
          <w:tcPr>
            <w:tcW w:w="531" w:type="dxa"/>
            <w:tcBorders>
              <w:top w:val="nil"/>
              <w:left w:val="nil"/>
              <w:bottom w:val="single" w:sz="4" w:space="0" w:color="000000"/>
              <w:right w:val="single" w:sz="4" w:space="0" w:color="000000"/>
            </w:tcBorders>
            <w:shd w:val="clear" w:color="000000" w:fill="FFFFFF"/>
            <w:vAlign w:val="center"/>
            <w:hideMark/>
          </w:tcPr>
          <w:p w14:paraId="77695D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203331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0.426</w:t>
            </w:r>
          </w:p>
        </w:tc>
        <w:tc>
          <w:tcPr>
            <w:tcW w:w="846" w:type="dxa"/>
            <w:tcBorders>
              <w:top w:val="nil"/>
              <w:left w:val="nil"/>
              <w:bottom w:val="single" w:sz="4" w:space="0" w:color="000000"/>
              <w:right w:val="single" w:sz="4" w:space="0" w:color="000000"/>
            </w:tcBorders>
            <w:shd w:val="clear" w:color="000000" w:fill="FFFFFF"/>
            <w:noWrap/>
            <w:vAlign w:val="center"/>
            <w:hideMark/>
          </w:tcPr>
          <w:p w14:paraId="66F896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0.426</w:t>
            </w:r>
          </w:p>
        </w:tc>
        <w:tc>
          <w:tcPr>
            <w:tcW w:w="1266" w:type="dxa"/>
            <w:tcBorders>
              <w:top w:val="nil"/>
              <w:left w:val="nil"/>
              <w:bottom w:val="single" w:sz="4" w:space="0" w:color="000000"/>
              <w:right w:val="single" w:sz="4" w:space="0" w:color="000000"/>
            </w:tcBorders>
            <w:shd w:val="clear" w:color="000000" w:fill="FFFFFF"/>
            <w:vAlign w:val="center"/>
            <w:hideMark/>
          </w:tcPr>
          <w:p w14:paraId="69AD84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40B14E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AC2A8CD"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34F575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896" w:type="dxa"/>
            <w:tcBorders>
              <w:top w:val="nil"/>
              <w:left w:val="nil"/>
              <w:bottom w:val="single" w:sz="4" w:space="0" w:color="000000"/>
              <w:right w:val="single" w:sz="4" w:space="0" w:color="000000"/>
            </w:tcBorders>
            <w:shd w:val="clear" w:color="000000" w:fill="FFFFFF"/>
            <w:noWrap/>
            <w:vAlign w:val="center"/>
            <w:hideMark/>
          </w:tcPr>
          <w:p w14:paraId="47A413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7C808D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Bišu iela </w:t>
            </w:r>
          </w:p>
        </w:tc>
        <w:tc>
          <w:tcPr>
            <w:tcW w:w="531" w:type="dxa"/>
            <w:tcBorders>
              <w:top w:val="nil"/>
              <w:left w:val="nil"/>
              <w:bottom w:val="single" w:sz="4" w:space="0" w:color="000000"/>
              <w:right w:val="single" w:sz="4" w:space="0" w:color="000000"/>
            </w:tcBorders>
            <w:shd w:val="clear" w:color="000000" w:fill="FFFFFF"/>
            <w:vAlign w:val="center"/>
            <w:hideMark/>
          </w:tcPr>
          <w:p w14:paraId="6AC12D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0FF7DA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0.492</w:t>
            </w:r>
          </w:p>
        </w:tc>
        <w:tc>
          <w:tcPr>
            <w:tcW w:w="846" w:type="dxa"/>
            <w:tcBorders>
              <w:top w:val="nil"/>
              <w:left w:val="nil"/>
              <w:bottom w:val="single" w:sz="4" w:space="0" w:color="000000"/>
              <w:right w:val="single" w:sz="4" w:space="0" w:color="000000"/>
            </w:tcBorders>
            <w:shd w:val="clear" w:color="000000" w:fill="FFFFFF"/>
            <w:noWrap/>
            <w:vAlign w:val="center"/>
            <w:hideMark/>
          </w:tcPr>
          <w:p w14:paraId="328FEE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0.492</w:t>
            </w:r>
          </w:p>
        </w:tc>
        <w:tc>
          <w:tcPr>
            <w:tcW w:w="1266" w:type="dxa"/>
            <w:tcBorders>
              <w:top w:val="nil"/>
              <w:left w:val="nil"/>
              <w:bottom w:val="single" w:sz="4" w:space="0" w:color="000000"/>
              <w:right w:val="single" w:sz="4" w:space="0" w:color="000000"/>
            </w:tcBorders>
            <w:shd w:val="clear" w:color="000000" w:fill="FFFFFF"/>
            <w:vAlign w:val="center"/>
            <w:hideMark/>
          </w:tcPr>
          <w:p w14:paraId="56AF8E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27F12F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151C5E"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48D2B3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896" w:type="dxa"/>
            <w:tcBorders>
              <w:top w:val="nil"/>
              <w:left w:val="nil"/>
              <w:bottom w:val="single" w:sz="4" w:space="0" w:color="000000"/>
              <w:right w:val="single" w:sz="4" w:space="0" w:color="000000"/>
            </w:tcBorders>
            <w:shd w:val="clear" w:color="000000" w:fill="FFFFFF"/>
            <w:noWrap/>
            <w:vAlign w:val="center"/>
            <w:hideMark/>
          </w:tcPr>
          <w:p w14:paraId="563F75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5B7E2A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Torņa iela  </w:t>
            </w:r>
          </w:p>
        </w:tc>
        <w:tc>
          <w:tcPr>
            <w:tcW w:w="531" w:type="dxa"/>
            <w:tcBorders>
              <w:top w:val="nil"/>
              <w:left w:val="nil"/>
              <w:bottom w:val="single" w:sz="4" w:space="0" w:color="000000"/>
              <w:right w:val="single" w:sz="4" w:space="0" w:color="000000"/>
            </w:tcBorders>
            <w:shd w:val="clear" w:color="000000" w:fill="FFFFFF"/>
            <w:vAlign w:val="center"/>
            <w:hideMark/>
          </w:tcPr>
          <w:p w14:paraId="123E53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7C15FD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0.260</w:t>
            </w:r>
          </w:p>
        </w:tc>
        <w:tc>
          <w:tcPr>
            <w:tcW w:w="846" w:type="dxa"/>
            <w:tcBorders>
              <w:top w:val="nil"/>
              <w:left w:val="nil"/>
              <w:bottom w:val="single" w:sz="4" w:space="0" w:color="000000"/>
              <w:right w:val="single" w:sz="4" w:space="0" w:color="000000"/>
            </w:tcBorders>
            <w:shd w:val="clear" w:color="000000" w:fill="FFFFFF"/>
            <w:noWrap/>
            <w:vAlign w:val="center"/>
            <w:hideMark/>
          </w:tcPr>
          <w:p w14:paraId="72A5A4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0.260</w:t>
            </w:r>
          </w:p>
        </w:tc>
        <w:tc>
          <w:tcPr>
            <w:tcW w:w="1266" w:type="dxa"/>
            <w:tcBorders>
              <w:top w:val="nil"/>
              <w:left w:val="nil"/>
              <w:bottom w:val="single" w:sz="4" w:space="0" w:color="000000"/>
              <w:right w:val="single" w:sz="4" w:space="0" w:color="000000"/>
            </w:tcBorders>
            <w:shd w:val="clear" w:color="000000" w:fill="FFFFFF"/>
            <w:vAlign w:val="center"/>
            <w:hideMark/>
          </w:tcPr>
          <w:p w14:paraId="57A60E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87B09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132002C"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1BEE14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896" w:type="dxa"/>
            <w:tcBorders>
              <w:top w:val="nil"/>
              <w:left w:val="nil"/>
              <w:bottom w:val="single" w:sz="4" w:space="0" w:color="000000"/>
              <w:right w:val="single" w:sz="4" w:space="0" w:color="000000"/>
            </w:tcBorders>
            <w:shd w:val="clear" w:color="000000" w:fill="FFFFFF"/>
            <w:noWrap/>
            <w:vAlign w:val="center"/>
            <w:hideMark/>
          </w:tcPr>
          <w:p w14:paraId="1783D8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380D77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Skolas iela Daukstes</w:t>
            </w:r>
          </w:p>
        </w:tc>
        <w:tc>
          <w:tcPr>
            <w:tcW w:w="531" w:type="dxa"/>
            <w:tcBorders>
              <w:top w:val="nil"/>
              <w:left w:val="nil"/>
              <w:bottom w:val="single" w:sz="4" w:space="0" w:color="000000"/>
              <w:right w:val="single" w:sz="4" w:space="0" w:color="000000"/>
            </w:tcBorders>
            <w:shd w:val="clear" w:color="000000" w:fill="FFFFFF"/>
            <w:vAlign w:val="center"/>
            <w:hideMark/>
          </w:tcPr>
          <w:p w14:paraId="779F3A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3282C6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0.463</w:t>
            </w:r>
          </w:p>
        </w:tc>
        <w:tc>
          <w:tcPr>
            <w:tcW w:w="846" w:type="dxa"/>
            <w:tcBorders>
              <w:top w:val="nil"/>
              <w:left w:val="nil"/>
              <w:bottom w:val="single" w:sz="4" w:space="0" w:color="000000"/>
              <w:right w:val="single" w:sz="4" w:space="0" w:color="000000"/>
            </w:tcBorders>
            <w:shd w:val="clear" w:color="000000" w:fill="FFFFFF"/>
            <w:noWrap/>
            <w:vAlign w:val="center"/>
            <w:hideMark/>
          </w:tcPr>
          <w:p w14:paraId="5DF7F6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0.463</w:t>
            </w:r>
          </w:p>
        </w:tc>
        <w:tc>
          <w:tcPr>
            <w:tcW w:w="1266" w:type="dxa"/>
            <w:tcBorders>
              <w:top w:val="nil"/>
              <w:left w:val="nil"/>
              <w:bottom w:val="single" w:sz="4" w:space="0" w:color="000000"/>
              <w:right w:val="single" w:sz="4" w:space="0" w:color="000000"/>
            </w:tcBorders>
            <w:shd w:val="clear" w:color="000000" w:fill="FFFFFF"/>
            <w:vAlign w:val="center"/>
            <w:hideMark/>
          </w:tcPr>
          <w:p w14:paraId="0CADA3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7C645C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0C2CE84"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vAlign w:val="center"/>
            <w:hideMark/>
          </w:tcPr>
          <w:p w14:paraId="663D64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896" w:type="dxa"/>
            <w:tcBorders>
              <w:top w:val="nil"/>
              <w:left w:val="nil"/>
              <w:bottom w:val="single" w:sz="4" w:space="0" w:color="000000"/>
              <w:right w:val="single" w:sz="4" w:space="0" w:color="000000"/>
            </w:tcBorders>
            <w:shd w:val="clear" w:color="000000" w:fill="FFFFFF"/>
            <w:noWrap/>
            <w:vAlign w:val="center"/>
            <w:hideMark/>
          </w:tcPr>
          <w:p w14:paraId="5C3F14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7B063E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Parka iela </w:t>
            </w:r>
          </w:p>
        </w:tc>
        <w:tc>
          <w:tcPr>
            <w:tcW w:w="531" w:type="dxa"/>
            <w:tcBorders>
              <w:top w:val="nil"/>
              <w:left w:val="nil"/>
              <w:bottom w:val="single" w:sz="4" w:space="0" w:color="000000"/>
              <w:right w:val="single" w:sz="4" w:space="0" w:color="000000"/>
            </w:tcBorders>
            <w:shd w:val="clear" w:color="000000" w:fill="FFFFFF"/>
            <w:vAlign w:val="center"/>
            <w:hideMark/>
          </w:tcPr>
          <w:p w14:paraId="398DE8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noWrap/>
            <w:vAlign w:val="center"/>
            <w:hideMark/>
          </w:tcPr>
          <w:p w14:paraId="1412B2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1.060</w:t>
            </w:r>
          </w:p>
        </w:tc>
        <w:tc>
          <w:tcPr>
            <w:tcW w:w="846" w:type="dxa"/>
            <w:tcBorders>
              <w:top w:val="nil"/>
              <w:left w:val="nil"/>
              <w:bottom w:val="single" w:sz="4" w:space="0" w:color="000000"/>
              <w:right w:val="single" w:sz="4" w:space="0" w:color="000000"/>
            </w:tcBorders>
            <w:shd w:val="clear" w:color="000000" w:fill="FFFFFF"/>
            <w:noWrap/>
            <w:vAlign w:val="center"/>
            <w:hideMark/>
          </w:tcPr>
          <w:p w14:paraId="2C583E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1.060</w:t>
            </w:r>
          </w:p>
        </w:tc>
        <w:tc>
          <w:tcPr>
            <w:tcW w:w="1266" w:type="dxa"/>
            <w:tcBorders>
              <w:top w:val="nil"/>
              <w:left w:val="nil"/>
              <w:bottom w:val="single" w:sz="4" w:space="0" w:color="000000"/>
              <w:right w:val="single" w:sz="4" w:space="0" w:color="000000"/>
            </w:tcBorders>
            <w:shd w:val="clear" w:color="000000" w:fill="FFFFFF"/>
            <w:vAlign w:val="center"/>
            <w:hideMark/>
          </w:tcPr>
          <w:p w14:paraId="50567A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20950A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2E39743D" w14:textId="77777777" w:rsidR="00E23789" w:rsidRDefault="00E23789" w:rsidP="009838AF">
      <w:pPr>
        <w:spacing w:line="259" w:lineRule="auto"/>
        <w:jc w:val="center"/>
        <w:rPr>
          <w:rFonts w:eastAsia="Calibri"/>
          <w:color w:val="000000"/>
          <w:szCs w:val="24"/>
          <w:u w:val="none"/>
        </w:rPr>
      </w:pPr>
    </w:p>
    <w:p w14:paraId="1C796B22" w14:textId="45537843"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790FAE45"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Druvienas pagasts</w:t>
      </w:r>
    </w:p>
    <w:tbl>
      <w:tblPr>
        <w:tblW w:w="7860" w:type="dxa"/>
        <w:jc w:val="center"/>
        <w:tblLook w:val="04A0" w:firstRow="1" w:lastRow="0" w:firstColumn="1" w:lastColumn="0" w:noHBand="0" w:noVBand="1"/>
      </w:tblPr>
      <w:tblGrid>
        <w:gridCol w:w="762"/>
        <w:gridCol w:w="896"/>
        <w:gridCol w:w="1891"/>
        <w:gridCol w:w="531"/>
        <w:gridCol w:w="531"/>
        <w:gridCol w:w="846"/>
        <w:gridCol w:w="1266"/>
        <w:gridCol w:w="1137"/>
      </w:tblGrid>
      <w:tr w:rsidR="00513C70" w:rsidRPr="00513C70" w14:paraId="33CD5C23"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99D92BC"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lastRenderedPageBreak/>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5D13384C"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45639B1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1940C4C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64C8D0F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07057E0F"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78C1AF42"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396D5E74"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01EB510C"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85475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0B3D86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2320" w:type="dxa"/>
            <w:tcBorders>
              <w:top w:val="nil"/>
              <w:left w:val="nil"/>
              <w:bottom w:val="single" w:sz="4" w:space="0" w:color="000000"/>
              <w:right w:val="single" w:sz="4" w:space="0" w:color="000000"/>
            </w:tcBorders>
            <w:shd w:val="clear" w:color="000000" w:fill="FFFFFF"/>
            <w:vAlign w:val="center"/>
            <w:hideMark/>
          </w:tcPr>
          <w:p w14:paraId="525CCDB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Ābelskalns-Jaunāres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D4BAA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AE59B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0.53</w:t>
            </w:r>
          </w:p>
        </w:tc>
        <w:tc>
          <w:tcPr>
            <w:tcW w:w="800" w:type="dxa"/>
            <w:tcBorders>
              <w:top w:val="nil"/>
              <w:left w:val="nil"/>
              <w:bottom w:val="single" w:sz="4" w:space="0" w:color="000000"/>
              <w:right w:val="single" w:sz="4" w:space="0" w:color="000000"/>
            </w:tcBorders>
            <w:shd w:val="clear" w:color="000000" w:fill="FFFFFF"/>
            <w:noWrap/>
            <w:vAlign w:val="center"/>
            <w:hideMark/>
          </w:tcPr>
          <w:p w14:paraId="0591FD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0.53</w:t>
            </w:r>
          </w:p>
        </w:tc>
        <w:tc>
          <w:tcPr>
            <w:tcW w:w="1260" w:type="dxa"/>
            <w:tcBorders>
              <w:top w:val="nil"/>
              <w:left w:val="nil"/>
              <w:bottom w:val="single" w:sz="4" w:space="0" w:color="000000"/>
              <w:right w:val="single" w:sz="4" w:space="0" w:color="000000"/>
            </w:tcBorders>
            <w:shd w:val="clear" w:color="000000" w:fill="FFFFFF"/>
            <w:vAlign w:val="center"/>
            <w:hideMark/>
          </w:tcPr>
          <w:p w14:paraId="4CBEFC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5D906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190CA9B"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B90ED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41F47E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2320" w:type="dxa"/>
            <w:tcBorders>
              <w:top w:val="nil"/>
              <w:left w:val="nil"/>
              <w:bottom w:val="single" w:sz="4" w:space="0" w:color="000000"/>
              <w:right w:val="single" w:sz="4" w:space="0" w:color="000000"/>
            </w:tcBorders>
            <w:shd w:val="clear" w:color="000000" w:fill="FFFFFF"/>
            <w:vAlign w:val="center"/>
            <w:hideMark/>
          </w:tcPr>
          <w:p w14:paraId="5B9C4E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Pamatskola - </w:t>
            </w:r>
            <w:proofErr w:type="spellStart"/>
            <w:r w:rsidRPr="00513C70">
              <w:rPr>
                <w:rFonts w:eastAsia="Calibri"/>
                <w:color w:val="000000"/>
                <w:sz w:val="18"/>
                <w:szCs w:val="18"/>
                <w:u w:val="none"/>
              </w:rPr>
              <w:t>Jaunauziņas</w:t>
            </w:r>
            <w:proofErr w:type="spellEnd"/>
            <w:r w:rsidRPr="00513C70">
              <w:rPr>
                <w:rFonts w:eastAsia="Calibri"/>
                <w:color w:val="000000"/>
                <w:sz w:val="18"/>
                <w:szCs w:val="18"/>
                <w:u w:val="none"/>
              </w:rPr>
              <w:t xml:space="preserve"> – Ceplīši        </w:t>
            </w:r>
          </w:p>
        </w:tc>
        <w:tc>
          <w:tcPr>
            <w:tcW w:w="500" w:type="dxa"/>
            <w:tcBorders>
              <w:top w:val="nil"/>
              <w:left w:val="nil"/>
              <w:bottom w:val="single" w:sz="4" w:space="0" w:color="000000"/>
              <w:right w:val="single" w:sz="4" w:space="0" w:color="000000"/>
            </w:tcBorders>
            <w:shd w:val="clear" w:color="000000" w:fill="FFFFFF"/>
            <w:vAlign w:val="center"/>
            <w:hideMark/>
          </w:tcPr>
          <w:p w14:paraId="168C55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0C852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w:t>
            </w:r>
          </w:p>
        </w:tc>
        <w:tc>
          <w:tcPr>
            <w:tcW w:w="800" w:type="dxa"/>
            <w:tcBorders>
              <w:top w:val="nil"/>
              <w:left w:val="nil"/>
              <w:bottom w:val="single" w:sz="4" w:space="0" w:color="000000"/>
              <w:right w:val="single" w:sz="4" w:space="0" w:color="000000"/>
            </w:tcBorders>
            <w:shd w:val="clear" w:color="000000" w:fill="FFFFFF"/>
            <w:noWrap/>
            <w:vAlign w:val="center"/>
            <w:hideMark/>
          </w:tcPr>
          <w:p w14:paraId="4004E7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w:t>
            </w:r>
          </w:p>
        </w:tc>
        <w:tc>
          <w:tcPr>
            <w:tcW w:w="1260" w:type="dxa"/>
            <w:tcBorders>
              <w:top w:val="nil"/>
              <w:left w:val="nil"/>
              <w:bottom w:val="single" w:sz="4" w:space="0" w:color="000000"/>
              <w:right w:val="single" w:sz="4" w:space="0" w:color="000000"/>
            </w:tcBorders>
            <w:shd w:val="clear" w:color="000000" w:fill="FFFFFF"/>
            <w:vAlign w:val="center"/>
            <w:hideMark/>
          </w:tcPr>
          <w:p w14:paraId="173310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18F5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97BEB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AB998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vAlign w:val="center"/>
            <w:hideMark/>
          </w:tcPr>
          <w:p w14:paraId="0D2945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2320" w:type="dxa"/>
            <w:tcBorders>
              <w:top w:val="nil"/>
              <w:left w:val="nil"/>
              <w:bottom w:val="single" w:sz="4" w:space="0" w:color="000000"/>
              <w:right w:val="single" w:sz="4" w:space="0" w:color="000000"/>
            </w:tcBorders>
            <w:shd w:val="clear" w:color="000000" w:fill="FFFFFF"/>
            <w:vAlign w:val="center"/>
            <w:hideMark/>
          </w:tcPr>
          <w:p w14:paraId="035FE2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Pamatskola – </w:t>
            </w:r>
            <w:proofErr w:type="spellStart"/>
            <w:r w:rsidRPr="00513C70">
              <w:rPr>
                <w:rFonts w:eastAsia="Calibri"/>
                <w:color w:val="000000"/>
                <w:sz w:val="18"/>
                <w:szCs w:val="18"/>
                <w:u w:val="none"/>
              </w:rPr>
              <w:t>Jaunāres</w:t>
            </w:r>
            <w:proofErr w:type="spellEnd"/>
            <w:r w:rsidRPr="00513C70">
              <w:rPr>
                <w:rFonts w:eastAsia="Calibri"/>
                <w:color w:val="000000"/>
                <w:sz w:val="18"/>
                <w:szCs w:val="18"/>
                <w:u w:val="none"/>
              </w:rPr>
              <w:t xml:space="preserve">   </w:t>
            </w:r>
          </w:p>
        </w:tc>
        <w:tc>
          <w:tcPr>
            <w:tcW w:w="500" w:type="dxa"/>
            <w:tcBorders>
              <w:top w:val="nil"/>
              <w:left w:val="nil"/>
              <w:bottom w:val="single" w:sz="4" w:space="0" w:color="000000"/>
              <w:right w:val="single" w:sz="4" w:space="0" w:color="000000"/>
            </w:tcBorders>
            <w:shd w:val="clear" w:color="000000" w:fill="FFFFFF"/>
            <w:vAlign w:val="center"/>
            <w:hideMark/>
          </w:tcPr>
          <w:p w14:paraId="107148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4EC91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w:t>
            </w:r>
          </w:p>
        </w:tc>
        <w:tc>
          <w:tcPr>
            <w:tcW w:w="800" w:type="dxa"/>
            <w:tcBorders>
              <w:top w:val="nil"/>
              <w:left w:val="nil"/>
              <w:bottom w:val="single" w:sz="4" w:space="0" w:color="000000"/>
              <w:right w:val="single" w:sz="4" w:space="0" w:color="000000"/>
            </w:tcBorders>
            <w:shd w:val="clear" w:color="000000" w:fill="FFFFFF"/>
            <w:noWrap/>
            <w:vAlign w:val="center"/>
            <w:hideMark/>
          </w:tcPr>
          <w:p w14:paraId="62993F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w:t>
            </w:r>
          </w:p>
        </w:tc>
        <w:tc>
          <w:tcPr>
            <w:tcW w:w="1260" w:type="dxa"/>
            <w:tcBorders>
              <w:top w:val="nil"/>
              <w:left w:val="nil"/>
              <w:bottom w:val="single" w:sz="4" w:space="0" w:color="000000"/>
              <w:right w:val="single" w:sz="4" w:space="0" w:color="000000"/>
            </w:tcBorders>
            <w:shd w:val="clear" w:color="000000" w:fill="FFFFFF"/>
            <w:vAlign w:val="center"/>
            <w:hideMark/>
          </w:tcPr>
          <w:p w14:paraId="2C33F9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0F657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293733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97C65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noWrap/>
            <w:vAlign w:val="center"/>
            <w:hideMark/>
          </w:tcPr>
          <w:p w14:paraId="0448CC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2320" w:type="dxa"/>
            <w:tcBorders>
              <w:top w:val="nil"/>
              <w:left w:val="nil"/>
              <w:bottom w:val="single" w:sz="4" w:space="0" w:color="000000"/>
              <w:right w:val="single" w:sz="4" w:space="0" w:color="000000"/>
            </w:tcBorders>
            <w:shd w:val="clear" w:color="000000" w:fill="FFFFFF"/>
            <w:vAlign w:val="center"/>
            <w:hideMark/>
          </w:tcPr>
          <w:p w14:paraId="77D12AB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Mežkleivas</w:t>
            </w:r>
            <w:proofErr w:type="spellEnd"/>
            <w:r w:rsidRPr="00513C70">
              <w:rPr>
                <w:rFonts w:eastAsia="Calibri"/>
                <w:color w:val="000000"/>
                <w:sz w:val="18"/>
                <w:szCs w:val="18"/>
                <w:u w:val="none"/>
              </w:rPr>
              <w:t xml:space="preserve"> – Brencīši                </w:t>
            </w:r>
          </w:p>
        </w:tc>
        <w:tc>
          <w:tcPr>
            <w:tcW w:w="500" w:type="dxa"/>
            <w:tcBorders>
              <w:top w:val="nil"/>
              <w:left w:val="nil"/>
              <w:bottom w:val="single" w:sz="4" w:space="0" w:color="000000"/>
              <w:right w:val="single" w:sz="4" w:space="0" w:color="000000"/>
            </w:tcBorders>
            <w:shd w:val="clear" w:color="000000" w:fill="FFFFFF"/>
            <w:vAlign w:val="center"/>
            <w:hideMark/>
          </w:tcPr>
          <w:p w14:paraId="2E616C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A9C99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0.71</w:t>
            </w:r>
          </w:p>
        </w:tc>
        <w:tc>
          <w:tcPr>
            <w:tcW w:w="800" w:type="dxa"/>
            <w:tcBorders>
              <w:top w:val="nil"/>
              <w:left w:val="nil"/>
              <w:bottom w:val="single" w:sz="4" w:space="0" w:color="000000"/>
              <w:right w:val="single" w:sz="4" w:space="0" w:color="000000"/>
            </w:tcBorders>
            <w:shd w:val="clear" w:color="000000" w:fill="FFFFFF"/>
            <w:noWrap/>
            <w:vAlign w:val="center"/>
            <w:hideMark/>
          </w:tcPr>
          <w:p w14:paraId="14A7DF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0.71</w:t>
            </w:r>
          </w:p>
        </w:tc>
        <w:tc>
          <w:tcPr>
            <w:tcW w:w="1260" w:type="dxa"/>
            <w:tcBorders>
              <w:top w:val="nil"/>
              <w:left w:val="nil"/>
              <w:bottom w:val="single" w:sz="4" w:space="0" w:color="000000"/>
              <w:right w:val="single" w:sz="4" w:space="0" w:color="000000"/>
            </w:tcBorders>
            <w:shd w:val="clear" w:color="000000" w:fill="FFFFFF"/>
            <w:vAlign w:val="center"/>
            <w:hideMark/>
          </w:tcPr>
          <w:p w14:paraId="0732A3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CBBFA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BB47ED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DB795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vAlign w:val="center"/>
            <w:hideMark/>
          </w:tcPr>
          <w:p w14:paraId="46E80E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2320" w:type="dxa"/>
            <w:tcBorders>
              <w:top w:val="nil"/>
              <w:left w:val="nil"/>
              <w:bottom w:val="single" w:sz="4" w:space="0" w:color="000000"/>
              <w:right w:val="single" w:sz="4" w:space="0" w:color="000000"/>
            </w:tcBorders>
            <w:shd w:val="clear" w:color="000000" w:fill="FFFFFF"/>
            <w:vAlign w:val="center"/>
            <w:hideMark/>
          </w:tcPr>
          <w:p w14:paraId="4F8DC3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Bites - Silenieki       </w:t>
            </w:r>
          </w:p>
        </w:tc>
        <w:tc>
          <w:tcPr>
            <w:tcW w:w="500" w:type="dxa"/>
            <w:tcBorders>
              <w:top w:val="nil"/>
              <w:left w:val="nil"/>
              <w:bottom w:val="single" w:sz="4" w:space="0" w:color="000000"/>
              <w:right w:val="single" w:sz="4" w:space="0" w:color="000000"/>
            </w:tcBorders>
            <w:shd w:val="clear" w:color="000000" w:fill="FFFFFF"/>
            <w:vAlign w:val="center"/>
            <w:hideMark/>
          </w:tcPr>
          <w:p w14:paraId="0C7F4E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AFE69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800" w:type="dxa"/>
            <w:tcBorders>
              <w:top w:val="nil"/>
              <w:left w:val="nil"/>
              <w:bottom w:val="single" w:sz="4" w:space="0" w:color="000000"/>
              <w:right w:val="single" w:sz="4" w:space="0" w:color="000000"/>
            </w:tcBorders>
            <w:shd w:val="clear" w:color="000000" w:fill="FFFFFF"/>
            <w:noWrap/>
            <w:vAlign w:val="center"/>
            <w:hideMark/>
          </w:tcPr>
          <w:p w14:paraId="5D1512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1260" w:type="dxa"/>
            <w:tcBorders>
              <w:top w:val="nil"/>
              <w:left w:val="nil"/>
              <w:bottom w:val="single" w:sz="4" w:space="0" w:color="000000"/>
              <w:right w:val="single" w:sz="4" w:space="0" w:color="000000"/>
            </w:tcBorders>
            <w:shd w:val="clear" w:color="000000" w:fill="FFFFFF"/>
            <w:vAlign w:val="center"/>
            <w:hideMark/>
          </w:tcPr>
          <w:p w14:paraId="0C6813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FB69D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C881ED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67242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noWrap/>
            <w:vAlign w:val="center"/>
            <w:hideMark/>
          </w:tcPr>
          <w:p w14:paraId="687AF2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2320" w:type="dxa"/>
            <w:tcBorders>
              <w:top w:val="nil"/>
              <w:left w:val="nil"/>
              <w:bottom w:val="single" w:sz="4" w:space="0" w:color="000000"/>
              <w:right w:val="single" w:sz="4" w:space="0" w:color="000000"/>
            </w:tcBorders>
            <w:shd w:val="clear" w:color="000000" w:fill="FFFFFF"/>
            <w:vAlign w:val="center"/>
            <w:hideMark/>
          </w:tcPr>
          <w:p w14:paraId="4FA3815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Silmaču</w:t>
            </w:r>
            <w:proofErr w:type="spellEnd"/>
            <w:r w:rsidRPr="00513C70">
              <w:rPr>
                <w:rFonts w:eastAsia="Calibri"/>
                <w:color w:val="000000"/>
                <w:sz w:val="18"/>
                <w:szCs w:val="18"/>
                <w:u w:val="none"/>
              </w:rPr>
              <w:t xml:space="preserve"> ceļš  </w:t>
            </w:r>
          </w:p>
        </w:tc>
        <w:tc>
          <w:tcPr>
            <w:tcW w:w="500" w:type="dxa"/>
            <w:tcBorders>
              <w:top w:val="nil"/>
              <w:left w:val="nil"/>
              <w:bottom w:val="single" w:sz="4" w:space="0" w:color="000000"/>
              <w:right w:val="single" w:sz="4" w:space="0" w:color="000000"/>
            </w:tcBorders>
            <w:shd w:val="clear" w:color="000000" w:fill="FFFFFF"/>
            <w:vAlign w:val="center"/>
            <w:hideMark/>
          </w:tcPr>
          <w:p w14:paraId="4EA579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D3B21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w:t>
            </w:r>
          </w:p>
        </w:tc>
        <w:tc>
          <w:tcPr>
            <w:tcW w:w="800" w:type="dxa"/>
            <w:tcBorders>
              <w:top w:val="nil"/>
              <w:left w:val="nil"/>
              <w:bottom w:val="single" w:sz="4" w:space="0" w:color="000000"/>
              <w:right w:val="single" w:sz="4" w:space="0" w:color="000000"/>
            </w:tcBorders>
            <w:shd w:val="clear" w:color="000000" w:fill="FFFFFF"/>
            <w:noWrap/>
            <w:vAlign w:val="center"/>
            <w:hideMark/>
          </w:tcPr>
          <w:p w14:paraId="207457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w:t>
            </w:r>
          </w:p>
        </w:tc>
        <w:tc>
          <w:tcPr>
            <w:tcW w:w="1260" w:type="dxa"/>
            <w:tcBorders>
              <w:top w:val="nil"/>
              <w:left w:val="nil"/>
              <w:bottom w:val="single" w:sz="4" w:space="0" w:color="000000"/>
              <w:right w:val="single" w:sz="4" w:space="0" w:color="000000"/>
            </w:tcBorders>
            <w:shd w:val="clear" w:color="000000" w:fill="FFFFFF"/>
            <w:vAlign w:val="center"/>
            <w:hideMark/>
          </w:tcPr>
          <w:p w14:paraId="2A514E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C3A1D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D66C140"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D14E1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251E7D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2320" w:type="dxa"/>
            <w:tcBorders>
              <w:top w:val="nil"/>
              <w:left w:val="nil"/>
              <w:bottom w:val="single" w:sz="4" w:space="0" w:color="000000"/>
              <w:right w:val="single" w:sz="4" w:space="0" w:color="000000"/>
            </w:tcBorders>
            <w:shd w:val="clear" w:color="000000" w:fill="FFFFFF"/>
            <w:vAlign w:val="center"/>
            <w:hideMark/>
          </w:tcPr>
          <w:p w14:paraId="1DBB9A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Pērle - Aldari – Aizvēji – Ziemeļi  </w:t>
            </w:r>
          </w:p>
        </w:tc>
        <w:tc>
          <w:tcPr>
            <w:tcW w:w="500" w:type="dxa"/>
            <w:tcBorders>
              <w:top w:val="nil"/>
              <w:left w:val="nil"/>
              <w:bottom w:val="single" w:sz="4" w:space="0" w:color="000000"/>
              <w:right w:val="single" w:sz="4" w:space="0" w:color="000000"/>
            </w:tcBorders>
            <w:shd w:val="clear" w:color="000000" w:fill="FFFFFF"/>
            <w:vAlign w:val="center"/>
            <w:hideMark/>
          </w:tcPr>
          <w:p w14:paraId="4134FB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8A339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5.21</w:t>
            </w:r>
          </w:p>
        </w:tc>
        <w:tc>
          <w:tcPr>
            <w:tcW w:w="800" w:type="dxa"/>
            <w:tcBorders>
              <w:top w:val="nil"/>
              <w:left w:val="nil"/>
              <w:bottom w:val="single" w:sz="4" w:space="0" w:color="000000"/>
              <w:right w:val="single" w:sz="4" w:space="0" w:color="000000"/>
            </w:tcBorders>
            <w:shd w:val="clear" w:color="000000" w:fill="FFFFFF"/>
            <w:noWrap/>
            <w:vAlign w:val="center"/>
            <w:hideMark/>
          </w:tcPr>
          <w:p w14:paraId="18ED1E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5.21</w:t>
            </w:r>
          </w:p>
        </w:tc>
        <w:tc>
          <w:tcPr>
            <w:tcW w:w="1260" w:type="dxa"/>
            <w:tcBorders>
              <w:top w:val="nil"/>
              <w:left w:val="nil"/>
              <w:bottom w:val="single" w:sz="4" w:space="0" w:color="000000"/>
              <w:right w:val="single" w:sz="4" w:space="0" w:color="000000"/>
            </w:tcBorders>
            <w:shd w:val="clear" w:color="000000" w:fill="FFFFFF"/>
            <w:vAlign w:val="center"/>
            <w:hideMark/>
          </w:tcPr>
          <w:p w14:paraId="5BB140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A0358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4B15E9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A1088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noWrap/>
            <w:vAlign w:val="center"/>
            <w:hideMark/>
          </w:tcPr>
          <w:p w14:paraId="4744C4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w:t>
            </w:r>
          </w:p>
        </w:tc>
        <w:tc>
          <w:tcPr>
            <w:tcW w:w="2320" w:type="dxa"/>
            <w:tcBorders>
              <w:top w:val="nil"/>
              <w:left w:val="nil"/>
              <w:bottom w:val="single" w:sz="4" w:space="0" w:color="000000"/>
              <w:right w:val="single" w:sz="4" w:space="0" w:color="000000"/>
            </w:tcBorders>
            <w:shd w:val="clear" w:color="000000" w:fill="FFFFFF"/>
            <w:vAlign w:val="center"/>
            <w:hideMark/>
          </w:tcPr>
          <w:p w14:paraId="34296A9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Prēdeļi</w:t>
            </w:r>
            <w:proofErr w:type="spellEnd"/>
            <w:r w:rsidRPr="00513C70">
              <w:rPr>
                <w:rFonts w:eastAsia="Calibri"/>
                <w:color w:val="000000"/>
                <w:sz w:val="18"/>
                <w:szCs w:val="18"/>
                <w:u w:val="none"/>
              </w:rPr>
              <w:t xml:space="preserve"> – Aldari     </w:t>
            </w:r>
          </w:p>
        </w:tc>
        <w:tc>
          <w:tcPr>
            <w:tcW w:w="500" w:type="dxa"/>
            <w:tcBorders>
              <w:top w:val="nil"/>
              <w:left w:val="nil"/>
              <w:bottom w:val="single" w:sz="4" w:space="0" w:color="000000"/>
              <w:right w:val="single" w:sz="4" w:space="0" w:color="000000"/>
            </w:tcBorders>
            <w:shd w:val="clear" w:color="000000" w:fill="FFFFFF"/>
            <w:vAlign w:val="center"/>
            <w:hideMark/>
          </w:tcPr>
          <w:p w14:paraId="33EA3A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C11A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2.92</w:t>
            </w:r>
          </w:p>
        </w:tc>
        <w:tc>
          <w:tcPr>
            <w:tcW w:w="800" w:type="dxa"/>
            <w:tcBorders>
              <w:top w:val="nil"/>
              <w:left w:val="nil"/>
              <w:bottom w:val="single" w:sz="4" w:space="0" w:color="000000"/>
              <w:right w:val="single" w:sz="4" w:space="0" w:color="000000"/>
            </w:tcBorders>
            <w:shd w:val="clear" w:color="000000" w:fill="FFFFFF"/>
            <w:noWrap/>
            <w:vAlign w:val="center"/>
            <w:hideMark/>
          </w:tcPr>
          <w:p w14:paraId="7A1BBE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2.92</w:t>
            </w:r>
          </w:p>
        </w:tc>
        <w:tc>
          <w:tcPr>
            <w:tcW w:w="1260" w:type="dxa"/>
            <w:tcBorders>
              <w:top w:val="nil"/>
              <w:left w:val="nil"/>
              <w:bottom w:val="single" w:sz="4" w:space="0" w:color="000000"/>
              <w:right w:val="single" w:sz="4" w:space="0" w:color="000000"/>
            </w:tcBorders>
            <w:shd w:val="clear" w:color="000000" w:fill="FFFFFF"/>
            <w:vAlign w:val="center"/>
            <w:hideMark/>
          </w:tcPr>
          <w:p w14:paraId="156F4C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9CE91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B9CDE1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38718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vAlign w:val="center"/>
            <w:hideMark/>
          </w:tcPr>
          <w:p w14:paraId="40B590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w:t>
            </w:r>
          </w:p>
        </w:tc>
        <w:tc>
          <w:tcPr>
            <w:tcW w:w="2320" w:type="dxa"/>
            <w:tcBorders>
              <w:top w:val="nil"/>
              <w:left w:val="nil"/>
              <w:bottom w:val="single" w:sz="4" w:space="0" w:color="000000"/>
              <w:right w:val="single" w:sz="4" w:space="0" w:color="000000"/>
            </w:tcBorders>
            <w:shd w:val="clear" w:color="000000" w:fill="FFFFFF"/>
            <w:vAlign w:val="center"/>
            <w:hideMark/>
          </w:tcPr>
          <w:p w14:paraId="106978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Druviena – </w:t>
            </w:r>
            <w:proofErr w:type="spellStart"/>
            <w:r w:rsidRPr="00513C70">
              <w:rPr>
                <w:rFonts w:eastAsia="Calibri"/>
                <w:color w:val="000000"/>
                <w:sz w:val="18"/>
                <w:szCs w:val="18"/>
                <w:u w:val="none"/>
              </w:rPr>
              <w:t>Tirzieši</w:t>
            </w:r>
            <w:proofErr w:type="spellEnd"/>
            <w:r w:rsidRPr="00513C70">
              <w:rPr>
                <w:rFonts w:eastAsia="Calibri"/>
                <w:color w:val="000000"/>
                <w:sz w:val="18"/>
                <w:szCs w:val="18"/>
                <w:u w:val="none"/>
              </w:rPr>
              <w:t xml:space="preserve"> </w:t>
            </w:r>
          </w:p>
        </w:tc>
        <w:tc>
          <w:tcPr>
            <w:tcW w:w="500" w:type="dxa"/>
            <w:tcBorders>
              <w:top w:val="nil"/>
              <w:left w:val="nil"/>
              <w:bottom w:val="single" w:sz="4" w:space="0" w:color="000000"/>
              <w:right w:val="single" w:sz="4" w:space="0" w:color="000000"/>
            </w:tcBorders>
            <w:shd w:val="clear" w:color="000000" w:fill="FFFFFF"/>
            <w:vAlign w:val="center"/>
            <w:hideMark/>
          </w:tcPr>
          <w:p w14:paraId="393AD2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0A220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3.60</w:t>
            </w:r>
          </w:p>
        </w:tc>
        <w:tc>
          <w:tcPr>
            <w:tcW w:w="800" w:type="dxa"/>
            <w:tcBorders>
              <w:top w:val="nil"/>
              <w:left w:val="nil"/>
              <w:bottom w:val="single" w:sz="4" w:space="0" w:color="000000"/>
              <w:right w:val="single" w:sz="4" w:space="0" w:color="000000"/>
            </w:tcBorders>
            <w:shd w:val="clear" w:color="000000" w:fill="FFFFFF"/>
            <w:noWrap/>
            <w:vAlign w:val="center"/>
            <w:hideMark/>
          </w:tcPr>
          <w:p w14:paraId="06BA0A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3.60</w:t>
            </w:r>
          </w:p>
        </w:tc>
        <w:tc>
          <w:tcPr>
            <w:tcW w:w="1260" w:type="dxa"/>
            <w:tcBorders>
              <w:top w:val="nil"/>
              <w:left w:val="nil"/>
              <w:bottom w:val="single" w:sz="4" w:space="0" w:color="000000"/>
              <w:right w:val="single" w:sz="4" w:space="0" w:color="000000"/>
            </w:tcBorders>
            <w:shd w:val="clear" w:color="000000" w:fill="FFFFFF"/>
            <w:vAlign w:val="center"/>
            <w:hideMark/>
          </w:tcPr>
          <w:p w14:paraId="2A37CF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A2D01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5FF15E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C01A9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noWrap/>
            <w:vAlign w:val="center"/>
            <w:hideMark/>
          </w:tcPr>
          <w:p w14:paraId="66CC5D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3-10</w:t>
            </w:r>
          </w:p>
        </w:tc>
        <w:tc>
          <w:tcPr>
            <w:tcW w:w="2320" w:type="dxa"/>
            <w:tcBorders>
              <w:top w:val="nil"/>
              <w:left w:val="nil"/>
              <w:bottom w:val="single" w:sz="4" w:space="0" w:color="000000"/>
              <w:right w:val="single" w:sz="4" w:space="0" w:color="000000"/>
            </w:tcBorders>
            <w:shd w:val="clear" w:color="000000" w:fill="FFFFFF"/>
            <w:vAlign w:val="center"/>
            <w:hideMark/>
          </w:tcPr>
          <w:p w14:paraId="4930F6E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Jaunlaskumi</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Tīrumkleivas</w:t>
            </w:r>
            <w:proofErr w:type="spellEnd"/>
            <w:r w:rsidRPr="00513C70">
              <w:rPr>
                <w:rFonts w:eastAsia="Calibri"/>
                <w:color w:val="000000"/>
                <w:sz w:val="18"/>
                <w:szCs w:val="18"/>
                <w:u w:val="none"/>
              </w:rPr>
              <w:t xml:space="preserve"> </w:t>
            </w:r>
          </w:p>
        </w:tc>
        <w:tc>
          <w:tcPr>
            <w:tcW w:w="500" w:type="dxa"/>
            <w:tcBorders>
              <w:top w:val="nil"/>
              <w:left w:val="nil"/>
              <w:bottom w:val="single" w:sz="4" w:space="0" w:color="000000"/>
              <w:right w:val="single" w:sz="4" w:space="0" w:color="000000"/>
            </w:tcBorders>
            <w:shd w:val="clear" w:color="000000" w:fill="FFFFFF"/>
            <w:vAlign w:val="center"/>
            <w:hideMark/>
          </w:tcPr>
          <w:p w14:paraId="767BE6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A3B82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2.32</w:t>
            </w:r>
          </w:p>
        </w:tc>
        <w:tc>
          <w:tcPr>
            <w:tcW w:w="800" w:type="dxa"/>
            <w:tcBorders>
              <w:top w:val="nil"/>
              <w:left w:val="nil"/>
              <w:bottom w:val="single" w:sz="4" w:space="0" w:color="000000"/>
              <w:right w:val="single" w:sz="4" w:space="0" w:color="000000"/>
            </w:tcBorders>
            <w:shd w:val="clear" w:color="000000" w:fill="FFFFFF"/>
            <w:noWrap/>
            <w:vAlign w:val="center"/>
            <w:hideMark/>
          </w:tcPr>
          <w:p w14:paraId="280E37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2.32</w:t>
            </w:r>
          </w:p>
        </w:tc>
        <w:tc>
          <w:tcPr>
            <w:tcW w:w="1260" w:type="dxa"/>
            <w:tcBorders>
              <w:top w:val="nil"/>
              <w:left w:val="nil"/>
              <w:bottom w:val="single" w:sz="4" w:space="0" w:color="000000"/>
              <w:right w:val="single" w:sz="4" w:space="0" w:color="000000"/>
            </w:tcBorders>
            <w:shd w:val="clear" w:color="000000" w:fill="FFFFFF"/>
            <w:vAlign w:val="center"/>
            <w:hideMark/>
          </w:tcPr>
          <w:p w14:paraId="448040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724B3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ACF488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5F8B1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70C854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3-11</w:t>
            </w:r>
          </w:p>
        </w:tc>
        <w:tc>
          <w:tcPr>
            <w:tcW w:w="2320" w:type="dxa"/>
            <w:tcBorders>
              <w:top w:val="nil"/>
              <w:left w:val="nil"/>
              <w:bottom w:val="single" w:sz="4" w:space="0" w:color="000000"/>
              <w:right w:val="single" w:sz="4" w:space="0" w:color="000000"/>
            </w:tcBorders>
            <w:shd w:val="clear" w:color="000000" w:fill="FFFFFF"/>
            <w:vAlign w:val="center"/>
            <w:hideMark/>
          </w:tcPr>
          <w:p w14:paraId="504DDB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Aizvēji – Zvirgzdiņi </w:t>
            </w:r>
          </w:p>
        </w:tc>
        <w:tc>
          <w:tcPr>
            <w:tcW w:w="500" w:type="dxa"/>
            <w:tcBorders>
              <w:top w:val="nil"/>
              <w:left w:val="nil"/>
              <w:bottom w:val="single" w:sz="4" w:space="0" w:color="000000"/>
              <w:right w:val="single" w:sz="4" w:space="0" w:color="000000"/>
            </w:tcBorders>
            <w:shd w:val="clear" w:color="000000" w:fill="FFFFFF"/>
            <w:vAlign w:val="center"/>
            <w:hideMark/>
          </w:tcPr>
          <w:p w14:paraId="55FB05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A0F5A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1.37</w:t>
            </w:r>
          </w:p>
        </w:tc>
        <w:tc>
          <w:tcPr>
            <w:tcW w:w="800" w:type="dxa"/>
            <w:tcBorders>
              <w:top w:val="nil"/>
              <w:left w:val="nil"/>
              <w:bottom w:val="single" w:sz="4" w:space="0" w:color="000000"/>
              <w:right w:val="single" w:sz="4" w:space="0" w:color="000000"/>
            </w:tcBorders>
            <w:shd w:val="clear" w:color="000000" w:fill="FFFFFF"/>
            <w:noWrap/>
            <w:vAlign w:val="center"/>
            <w:hideMark/>
          </w:tcPr>
          <w:p w14:paraId="5A0D71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1.37</w:t>
            </w:r>
          </w:p>
        </w:tc>
        <w:tc>
          <w:tcPr>
            <w:tcW w:w="1260" w:type="dxa"/>
            <w:tcBorders>
              <w:top w:val="nil"/>
              <w:left w:val="nil"/>
              <w:bottom w:val="single" w:sz="4" w:space="0" w:color="000000"/>
              <w:right w:val="single" w:sz="4" w:space="0" w:color="000000"/>
            </w:tcBorders>
            <w:shd w:val="clear" w:color="000000" w:fill="FFFFFF"/>
            <w:vAlign w:val="center"/>
            <w:hideMark/>
          </w:tcPr>
          <w:p w14:paraId="50C61E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B983F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A62281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D1D5E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noWrap/>
            <w:vAlign w:val="center"/>
            <w:hideMark/>
          </w:tcPr>
          <w:p w14:paraId="6AB93B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3-12</w:t>
            </w:r>
          </w:p>
        </w:tc>
        <w:tc>
          <w:tcPr>
            <w:tcW w:w="2320" w:type="dxa"/>
            <w:tcBorders>
              <w:top w:val="nil"/>
              <w:left w:val="nil"/>
              <w:bottom w:val="single" w:sz="4" w:space="0" w:color="000000"/>
              <w:right w:val="single" w:sz="4" w:space="0" w:color="000000"/>
            </w:tcBorders>
            <w:shd w:val="clear" w:color="000000" w:fill="FFFFFF"/>
            <w:vAlign w:val="center"/>
            <w:hideMark/>
          </w:tcPr>
          <w:p w14:paraId="5F3D94F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Jaunāres</w:t>
            </w:r>
            <w:proofErr w:type="spellEnd"/>
            <w:r w:rsidRPr="00513C70">
              <w:rPr>
                <w:rFonts w:eastAsia="Calibri"/>
                <w:color w:val="000000"/>
                <w:sz w:val="18"/>
                <w:szCs w:val="18"/>
                <w:u w:val="none"/>
              </w:rPr>
              <w:t xml:space="preserve"> – Cīrulīši </w:t>
            </w:r>
          </w:p>
        </w:tc>
        <w:tc>
          <w:tcPr>
            <w:tcW w:w="500" w:type="dxa"/>
            <w:tcBorders>
              <w:top w:val="nil"/>
              <w:left w:val="nil"/>
              <w:bottom w:val="single" w:sz="4" w:space="0" w:color="000000"/>
              <w:right w:val="single" w:sz="4" w:space="0" w:color="000000"/>
            </w:tcBorders>
            <w:shd w:val="clear" w:color="000000" w:fill="FFFFFF"/>
            <w:vAlign w:val="center"/>
            <w:hideMark/>
          </w:tcPr>
          <w:p w14:paraId="5889CB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9530D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w:t>
            </w:r>
          </w:p>
        </w:tc>
        <w:tc>
          <w:tcPr>
            <w:tcW w:w="800" w:type="dxa"/>
            <w:tcBorders>
              <w:top w:val="nil"/>
              <w:left w:val="nil"/>
              <w:bottom w:val="single" w:sz="4" w:space="0" w:color="000000"/>
              <w:right w:val="single" w:sz="4" w:space="0" w:color="000000"/>
            </w:tcBorders>
            <w:shd w:val="clear" w:color="000000" w:fill="FFFFFF"/>
            <w:noWrap/>
            <w:vAlign w:val="center"/>
            <w:hideMark/>
          </w:tcPr>
          <w:p w14:paraId="423539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w:t>
            </w:r>
          </w:p>
        </w:tc>
        <w:tc>
          <w:tcPr>
            <w:tcW w:w="1260" w:type="dxa"/>
            <w:tcBorders>
              <w:top w:val="nil"/>
              <w:left w:val="nil"/>
              <w:bottom w:val="single" w:sz="4" w:space="0" w:color="000000"/>
              <w:right w:val="single" w:sz="4" w:space="0" w:color="000000"/>
            </w:tcBorders>
            <w:shd w:val="clear" w:color="000000" w:fill="FFFFFF"/>
            <w:vAlign w:val="center"/>
            <w:hideMark/>
          </w:tcPr>
          <w:p w14:paraId="0EF269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4D3BF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A5CAA4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2A895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0886DF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3-13</w:t>
            </w:r>
          </w:p>
        </w:tc>
        <w:tc>
          <w:tcPr>
            <w:tcW w:w="2320" w:type="dxa"/>
            <w:tcBorders>
              <w:top w:val="nil"/>
              <w:left w:val="nil"/>
              <w:bottom w:val="single" w:sz="4" w:space="0" w:color="000000"/>
              <w:right w:val="single" w:sz="4" w:space="0" w:color="000000"/>
            </w:tcBorders>
            <w:shd w:val="clear" w:color="000000" w:fill="FFFFFF"/>
            <w:vAlign w:val="center"/>
            <w:hideMark/>
          </w:tcPr>
          <w:p w14:paraId="393B83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Jaunauziņas</w:t>
            </w:r>
            <w:proofErr w:type="spellEnd"/>
            <w:r w:rsidRPr="00513C70">
              <w:rPr>
                <w:rFonts w:eastAsia="Calibri"/>
                <w:color w:val="000000"/>
                <w:sz w:val="18"/>
                <w:szCs w:val="18"/>
                <w:u w:val="none"/>
              </w:rPr>
              <w:t xml:space="preserve"> – Attīrīšanas</w:t>
            </w:r>
          </w:p>
        </w:tc>
        <w:tc>
          <w:tcPr>
            <w:tcW w:w="500" w:type="dxa"/>
            <w:tcBorders>
              <w:top w:val="nil"/>
              <w:left w:val="nil"/>
              <w:bottom w:val="single" w:sz="4" w:space="0" w:color="000000"/>
              <w:right w:val="single" w:sz="4" w:space="0" w:color="000000"/>
            </w:tcBorders>
            <w:shd w:val="clear" w:color="000000" w:fill="FFFFFF"/>
            <w:vAlign w:val="center"/>
            <w:hideMark/>
          </w:tcPr>
          <w:p w14:paraId="3B2577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76CDF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w:t>
            </w:r>
          </w:p>
        </w:tc>
        <w:tc>
          <w:tcPr>
            <w:tcW w:w="800" w:type="dxa"/>
            <w:tcBorders>
              <w:top w:val="nil"/>
              <w:left w:val="nil"/>
              <w:bottom w:val="single" w:sz="4" w:space="0" w:color="000000"/>
              <w:right w:val="single" w:sz="4" w:space="0" w:color="000000"/>
            </w:tcBorders>
            <w:shd w:val="clear" w:color="000000" w:fill="FFFFFF"/>
            <w:noWrap/>
            <w:vAlign w:val="center"/>
            <w:hideMark/>
          </w:tcPr>
          <w:p w14:paraId="16B96A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w:t>
            </w:r>
          </w:p>
        </w:tc>
        <w:tc>
          <w:tcPr>
            <w:tcW w:w="1260" w:type="dxa"/>
            <w:tcBorders>
              <w:top w:val="nil"/>
              <w:left w:val="nil"/>
              <w:bottom w:val="single" w:sz="4" w:space="0" w:color="000000"/>
              <w:right w:val="single" w:sz="4" w:space="0" w:color="000000"/>
            </w:tcBorders>
            <w:shd w:val="clear" w:color="000000" w:fill="FFFFFF"/>
            <w:vAlign w:val="center"/>
            <w:hideMark/>
          </w:tcPr>
          <w:p w14:paraId="622D20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84356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72B90F12" w14:textId="7777777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408423B8"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Galgauskas pagasts</w:t>
      </w:r>
    </w:p>
    <w:tbl>
      <w:tblPr>
        <w:tblW w:w="7860" w:type="dxa"/>
        <w:jc w:val="center"/>
        <w:tblLook w:val="04A0" w:firstRow="1" w:lastRow="0" w:firstColumn="1" w:lastColumn="0" w:noHBand="0" w:noVBand="1"/>
      </w:tblPr>
      <w:tblGrid>
        <w:gridCol w:w="762"/>
        <w:gridCol w:w="896"/>
        <w:gridCol w:w="1948"/>
        <w:gridCol w:w="531"/>
        <w:gridCol w:w="621"/>
        <w:gridCol w:w="846"/>
        <w:gridCol w:w="1119"/>
        <w:gridCol w:w="1137"/>
      </w:tblGrid>
      <w:tr w:rsidR="00513C70" w:rsidRPr="00513C70" w14:paraId="1BA7E3CC"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5B1F30" w14:textId="77777777" w:rsidR="00513C70" w:rsidRPr="00513C70" w:rsidRDefault="00513C70" w:rsidP="00513C70">
            <w:pPr>
              <w:spacing w:after="160" w:line="256"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auto" w:fill="FFFFFF"/>
            <w:vAlign w:val="center"/>
            <w:hideMark/>
          </w:tcPr>
          <w:p w14:paraId="4AC84A01" w14:textId="77777777" w:rsidR="00513C70" w:rsidRPr="00513C70" w:rsidRDefault="00513C70" w:rsidP="00513C70">
            <w:pPr>
              <w:spacing w:after="160" w:line="256"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auto" w:fill="FFFFFF"/>
            <w:vAlign w:val="center"/>
            <w:hideMark/>
          </w:tcPr>
          <w:p w14:paraId="00CBF2D7" w14:textId="77777777" w:rsidR="00513C70" w:rsidRPr="00513C70" w:rsidRDefault="00513C70" w:rsidP="00513C70">
            <w:pPr>
              <w:spacing w:after="160" w:line="256"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auto" w:fill="FFFFFF"/>
            <w:vAlign w:val="center"/>
            <w:hideMark/>
          </w:tcPr>
          <w:p w14:paraId="2B2FD9DB" w14:textId="77777777" w:rsidR="00513C70" w:rsidRPr="00513C70" w:rsidRDefault="00513C70" w:rsidP="00513C70">
            <w:pPr>
              <w:spacing w:after="160" w:line="256"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auto" w:fill="FFFFFF"/>
            <w:vAlign w:val="center"/>
            <w:hideMark/>
          </w:tcPr>
          <w:p w14:paraId="65C55F6E" w14:textId="77777777" w:rsidR="00513C70" w:rsidRPr="00513C70" w:rsidRDefault="00513C70" w:rsidP="00513C70">
            <w:pPr>
              <w:spacing w:after="160" w:line="256"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auto" w:fill="FFFFFF"/>
            <w:vAlign w:val="center"/>
            <w:hideMark/>
          </w:tcPr>
          <w:p w14:paraId="5FEADF21" w14:textId="77777777" w:rsidR="00513C70" w:rsidRPr="00513C70" w:rsidRDefault="00513C70" w:rsidP="00513C70">
            <w:pPr>
              <w:spacing w:after="160" w:line="256"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auto" w:fill="FFFFFF"/>
            <w:vAlign w:val="center"/>
            <w:hideMark/>
          </w:tcPr>
          <w:p w14:paraId="507EE72E" w14:textId="77777777" w:rsidR="00513C70" w:rsidRPr="00513C70" w:rsidRDefault="00513C70" w:rsidP="00513C70">
            <w:pPr>
              <w:spacing w:after="160" w:line="256"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auto" w:fill="FFFFFF"/>
            <w:vAlign w:val="center"/>
            <w:hideMark/>
          </w:tcPr>
          <w:p w14:paraId="2F77A2A8" w14:textId="77777777" w:rsidR="00513C70" w:rsidRPr="00513C70" w:rsidRDefault="00513C70" w:rsidP="00513C70">
            <w:pPr>
              <w:spacing w:after="160" w:line="256"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1352F30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12DAB7A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auto" w:fill="FFFFFF"/>
            <w:vAlign w:val="center"/>
            <w:hideMark/>
          </w:tcPr>
          <w:p w14:paraId="6BC3E0B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w:t>
            </w:r>
          </w:p>
        </w:tc>
        <w:tc>
          <w:tcPr>
            <w:tcW w:w="2320" w:type="dxa"/>
            <w:tcBorders>
              <w:top w:val="nil"/>
              <w:left w:val="nil"/>
              <w:bottom w:val="single" w:sz="4" w:space="0" w:color="000000"/>
              <w:right w:val="single" w:sz="4" w:space="0" w:color="000000"/>
            </w:tcBorders>
            <w:shd w:val="clear" w:color="auto" w:fill="FFFFFF"/>
            <w:vAlign w:val="center"/>
            <w:hideMark/>
          </w:tcPr>
          <w:p w14:paraId="54900FDD" w14:textId="77777777" w:rsidR="00513C70" w:rsidRPr="00513C70" w:rsidRDefault="00513C70" w:rsidP="00513C70">
            <w:pPr>
              <w:spacing w:after="160" w:line="256" w:lineRule="auto"/>
              <w:jc w:val="center"/>
              <w:rPr>
                <w:rFonts w:eastAsia="Calibri"/>
                <w:color w:val="000000"/>
                <w:sz w:val="18"/>
                <w:szCs w:val="18"/>
                <w:u w:val="none"/>
              </w:rPr>
            </w:pPr>
            <w:proofErr w:type="spellStart"/>
            <w:r w:rsidRPr="00513C70">
              <w:rPr>
                <w:rFonts w:eastAsia="Calibri"/>
                <w:color w:val="000000"/>
                <w:sz w:val="18"/>
                <w:szCs w:val="18"/>
                <w:u w:val="none"/>
              </w:rPr>
              <w:t>Rimstavas</w:t>
            </w:r>
            <w:proofErr w:type="spellEnd"/>
            <w:r w:rsidRPr="00513C70">
              <w:rPr>
                <w:rFonts w:eastAsia="Calibri"/>
                <w:color w:val="000000"/>
                <w:sz w:val="18"/>
                <w:szCs w:val="18"/>
                <w:u w:val="none"/>
              </w:rPr>
              <w:t xml:space="preserve"> - Pamati</w:t>
            </w:r>
          </w:p>
        </w:tc>
        <w:tc>
          <w:tcPr>
            <w:tcW w:w="500" w:type="dxa"/>
            <w:tcBorders>
              <w:top w:val="nil"/>
              <w:left w:val="nil"/>
              <w:bottom w:val="single" w:sz="4" w:space="0" w:color="000000"/>
              <w:right w:val="single" w:sz="4" w:space="0" w:color="000000"/>
            </w:tcBorders>
            <w:shd w:val="clear" w:color="auto" w:fill="FFFFFF"/>
            <w:vAlign w:val="center"/>
            <w:hideMark/>
          </w:tcPr>
          <w:p w14:paraId="35BD6D3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3F13F8A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2.17</w:t>
            </w:r>
          </w:p>
        </w:tc>
        <w:tc>
          <w:tcPr>
            <w:tcW w:w="800" w:type="dxa"/>
            <w:tcBorders>
              <w:top w:val="nil"/>
              <w:left w:val="nil"/>
              <w:bottom w:val="single" w:sz="4" w:space="0" w:color="000000"/>
              <w:right w:val="single" w:sz="4" w:space="0" w:color="000000"/>
            </w:tcBorders>
            <w:shd w:val="clear" w:color="auto" w:fill="FFFFFF"/>
            <w:noWrap/>
            <w:vAlign w:val="center"/>
            <w:hideMark/>
          </w:tcPr>
          <w:p w14:paraId="7C37DDE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2.17</w:t>
            </w:r>
          </w:p>
        </w:tc>
        <w:tc>
          <w:tcPr>
            <w:tcW w:w="1260" w:type="dxa"/>
            <w:tcBorders>
              <w:top w:val="nil"/>
              <w:left w:val="nil"/>
              <w:bottom w:val="single" w:sz="4" w:space="0" w:color="000000"/>
              <w:right w:val="single" w:sz="4" w:space="0" w:color="000000"/>
            </w:tcBorders>
            <w:shd w:val="clear" w:color="auto" w:fill="FFFFFF"/>
            <w:vAlign w:val="center"/>
            <w:hideMark/>
          </w:tcPr>
          <w:p w14:paraId="064A18E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63AA322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861279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704182B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auto" w:fill="FFFFFF"/>
            <w:noWrap/>
            <w:vAlign w:val="center"/>
            <w:hideMark/>
          </w:tcPr>
          <w:p w14:paraId="1C3FC0E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w:t>
            </w:r>
          </w:p>
        </w:tc>
        <w:tc>
          <w:tcPr>
            <w:tcW w:w="2320" w:type="dxa"/>
            <w:tcBorders>
              <w:top w:val="nil"/>
              <w:left w:val="nil"/>
              <w:bottom w:val="single" w:sz="4" w:space="0" w:color="000000"/>
              <w:right w:val="single" w:sz="4" w:space="0" w:color="000000"/>
            </w:tcBorders>
            <w:shd w:val="clear" w:color="auto" w:fill="FFFFFF"/>
            <w:vAlign w:val="center"/>
            <w:hideMark/>
          </w:tcPr>
          <w:p w14:paraId="54D745E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Muiža - </w:t>
            </w:r>
            <w:proofErr w:type="spellStart"/>
            <w:r w:rsidRPr="00513C70">
              <w:rPr>
                <w:rFonts w:eastAsia="Calibri"/>
                <w:color w:val="000000"/>
                <w:sz w:val="18"/>
                <w:szCs w:val="18"/>
                <w:u w:val="none"/>
              </w:rPr>
              <w:t>Žvirkalne</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61A1009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78A1572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1.90</w:t>
            </w:r>
          </w:p>
        </w:tc>
        <w:tc>
          <w:tcPr>
            <w:tcW w:w="800" w:type="dxa"/>
            <w:tcBorders>
              <w:top w:val="nil"/>
              <w:left w:val="nil"/>
              <w:bottom w:val="single" w:sz="4" w:space="0" w:color="000000"/>
              <w:right w:val="single" w:sz="4" w:space="0" w:color="000000"/>
            </w:tcBorders>
            <w:shd w:val="clear" w:color="auto" w:fill="FFFFFF"/>
            <w:noWrap/>
            <w:vAlign w:val="center"/>
            <w:hideMark/>
          </w:tcPr>
          <w:p w14:paraId="609893D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1.90</w:t>
            </w:r>
          </w:p>
        </w:tc>
        <w:tc>
          <w:tcPr>
            <w:tcW w:w="1260" w:type="dxa"/>
            <w:tcBorders>
              <w:top w:val="nil"/>
              <w:left w:val="nil"/>
              <w:bottom w:val="single" w:sz="4" w:space="0" w:color="000000"/>
              <w:right w:val="single" w:sz="4" w:space="0" w:color="000000"/>
            </w:tcBorders>
            <w:shd w:val="clear" w:color="auto" w:fill="FFFFFF"/>
            <w:vAlign w:val="center"/>
            <w:hideMark/>
          </w:tcPr>
          <w:p w14:paraId="586D36F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0E2659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D043CE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2392A9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auto" w:fill="FFFFFF"/>
            <w:vAlign w:val="center"/>
            <w:hideMark/>
          </w:tcPr>
          <w:p w14:paraId="6624C9E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4-3</w:t>
            </w:r>
          </w:p>
        </w:tc>
        <w:tc>
          <w:tcPr>
            <w:tcW w:w="2320" w:type="dxa"/>
            <w:tcBorders>
              <w:top w:val="nil"/>
              <w:left w:val="nil"/>
              <w:bottom w:val="single" w:sz="4" w:space="0" w:color="000000"/>
              <w:right w:val="single" w:sz="4" w:space="0" w:color="000000"/>
            </w:tcBorders>
            <w:shd w:val="clear" w:color="auto" w:fill="FFFFFF"/>
            <w:vAlign w:val="center"/>
            <w:hideMark/>
          </w:tcPr>
          <w:p w14:paraId="2C62D9A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Tirzas stacija - Zeltiņi</w:t>
            </w:r>
          </w:p>
        </w:tc>
        <w:tc>
          <w:tcPr>
            <w:tcW w:w="500" w:type="dxa"/>
            <w:tcBorders>
              <w:top w:val="nil"/>
              <w:left w:val="nil"/>
              <w:bottom w:val="single" w:sz="4" w:space="0" w:color="000000"/>
              <w:right w:val="single" w:sz="4" w:space="0" w:color="000000"/>
            </w:tcBorders>
            <w:shd w:val="clear" w:color="auto" w:fill="FFFFFF"/>
            <w:vAlign w:val="center"/>
            <w:hideMark/>
          </w:tcPr>
          <w:p w14:paraId="674566C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C851BE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1.70</w:t>
            </w:r>
          </w:p>
        </w:tc>
        <w:tc>
          <w:tcPr>
            <w:tcW w:w="800" w:type="dxa"/>
            <w:tcBorders>
              <w:top w:val="nil"/>
              <w:left w:val="nil"/>
              <w:bottom w:val="single" w:sz="4" w:space="0" w:color="000000"/>
              <w:right w:val="single" w:sz="4" w:space="0" w:color="000000"/>
            </w:tcBorders>
            <w:shd w:val="clear" w:color="auto" w:fill="FFFFFF"/>
            <w:noWrap/>
            <w:vAlign w:val="center"/>
            <w:hideMark/>
          </w:tcPr>
          <w:p w14:paraId="498CB34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1.70</w:t>
            </w:r>
          </w:p>
        </w:tc>
        <w:tc>
          <w:tcPr>
            <w:tcW w:w="1260" w:type="dxa"/>
            <w:tcBorders>
              <w:top w:val="nil"/>
              <w:left w:val="nil"/>
              <w:bottom w:val="single" w:sz="4" w:space="0" w:color="000000"/>
              <w:right w:val="single" w:sz="4" w:space="0" w:color="000000"/>
            </w:tcBorders>
            <w:shd w:val="clear" w:color="auto" w:fill="FFFFFF"/>
            <w:vAlign w:val="center"/>
            <w:hideMark/>
          </w:tcPr>
          <w:p w14:paraId="35C596F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83D26B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5E383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6A09FA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auto" w:fill="FFFFFF"/>
            <w:vAlign w:val="center"/>
            <w:hideMark/>
          </w:tcPr>
          <w:p w14:paraId="5B1A165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4-4</w:t>
            </w:r>
          </w:p>
        </w:tc>
        <w:tc>
          <w:tcPr>
            <w:tcW w:w="2320" w:type="dxa"/>
            <w:tcBorders>
              <w:top w:val="nil"/>
              <w:left w:val="nil"/>
              <w:bottom w:val="single" w:sz="4" w:space="0" w:color="000000"/>
              <w:right w:val="single" w:sz="4" w:space="0" w:color="000000"/>
            </w:tcBorders>
            <w:shd w:val="clear" w:color="auto" w:fill="FFFFFF"/>
            <w:vAlign w:val="center"/>
            <w:hideMark/>
          </w:tcPr>
          <w:p w14:paraId="12D91DA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Reiņi - Vietas</w:t>
            </w:r>
          </w:p>
        </w:tc>
        <w:tc>
          <w:tcPr>
            <w:tcW w:w="500" w:type="dxa"/>
            <w:tcBorders>
              <w:top w:val="nil"/>
              <w:left w:val="nil"/>
              <w:bottom w:val="single" w:sz="4" w:space="0" w:color="000000"/>
              <w:right w:val="single" w:sz="4" w:space="0" w:color="000000"/>
            </w:tcBorders>
            <w:shd w:val="clear" w:color="auto" w:fill="FFFFFF"/>
            <w:vAlign w:val="center"/>
            <w:hideMark/>
          </w:tcPr>
          <w:p w14:paraId="2E53025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418D43F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0.46</w:t>
            </w:r>
          </w:p>
        </w:tc>
        <w:tc>
          <w:tcPr>
            <w:tcW w:w="800" w:type="dxa"/>
            <w:tcBorders>
              <w:top w:val="nil"/>
              <w:left w:val="nil"/>
              <w:bottom w:val="single" w:sz="4" w:space="0" w:color="000000"/>
              <w:right w:val="single" w:sz="4" w:space="0" w:color="000000"/>
            </w:tcBorders>
            <w:shd w:val="clear" w:color="auto" w:fill="FFFFFF"/>
            <w:noWrap/>
            <w:vAlign w:val="center"/>
            <w:hideMark/>
          </w:tcPr>
          <w:p w14:paraId="6375CA8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0.46</w:t>
            </w:r>
          </w:p>
        </w:tc>
        <w:tc>
          <w:tcPr>
            <w:tcW w:w="1260" w:type="dxa"/>
            <w:tcBorders>
              <w:top w:val="nil"/>
              <w:left w:val="nil"/>
              <w:bottom w:val="single" w:sz="4" w:space="0" w:color="000000"/>
              <w:right w:val="single" w:sz="4" w:space="0" w:color="000000"/>
            </w:tcBorders>
            <w:shd w:val="clear" w:color="auto" w:fill="FFFFFF"/>
            <w:vAlign w:val="center"/>
            <w:hideMark/>
          </w:tcPr>
          <w:p w14:paraId="38E673E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BFA4CB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0DAAC55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559E615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auto" w:fill="FFFFFF"/>
            <w:vAlign w:val="center"/>
            <w:hideMark/>
          </w:tcPr>
          <w:p w14:paraId="3808AFD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4-5</w:t>
            </w:r>
          </w:p>
        </w:tc>
        <w:tc>
          <w:tcPr>
            <w:tcW w:w="2320" w:type="dxa"/>
            <w:tcBorders>
              <w:top w:val="nil"/>
              <w:left w:val="nil"/>
              <w:bottom w:val="single" w:sz="4" w:space="0" w:color="000000"/>
              <w:right w:val="single" w:sz="4" w:space="0" w:color="000000"/>
            </w:tcBorders>
            <w:shd w:val="clear" w:color="auto" w:fill="FFFFFF"/>
            <w:vAlign w:val="center"/>
            <w:hideMark/>
          </w:tcPr>
          <w:p w14:paraId="404E297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Rītiņi - Pārbrauktuve</w:t>
            </w:r>
          </w:p>
        </w:tc>
        <w:tc>
          <w:tcPr>
            <w:tcW w:w="500" w:type="dxa"/>
            <w:tcBorders>
              <w:top w:val="nil"/>
              <w:left w:val="nil"/>
              <w:bottom w:val="single" w:sz="4" w:space="0" w:color="000000"/>
              <w:right w:val="single" w:sz="4" w:space="0" w:color="000000"/>
            </w:tcBorders>
            <w:shd w:val="clear" w:color="auto" w:fill="FFFFFF"/>
            <w:vAlign w:val="center"/>
            <w:hideMark/>
          </w:tcPr>
          <w:p w14:paraId="11997EB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489F0D1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0.43</w:t>
            </w:r>
          </w:p>
        </w:tc>
        <w:tc>
          <w:tcPr>
            <w:tcW w:w="800" w:type="dxa"/>
            <w:tcBorders>
              <w:top w:val="nil"/>
              <w:left w:val="nil"/>
              <w:bottom w:val="single" w:sz="4" w:space="0" w:color="000000"/>
              <w:right w:val="single" w:sz="4" w:space="0" w:color="000000"/>
            </w:tcBorders>
            <w:shd w:val="clear" w:color="auto" w:fill="FFFFFF"/>
            <w:noWrap/>
            <w:vAlign w:val="center"/>
            <w:hideMark/>
          </w:tcPr>
          <w:p w14:paraId="18C5362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0.43</w:t>
            </w:r>
          </w:p>
        </w:tc>
        <w:tc>
          <w:tcPr>
            <w:tcW w:w="1260" w:type="dxa"/>
            <w:tcBorders>
              <w:top w:val="nil"/>
              <w:left w:val="nil"/>
              <w:bottom w:val="single" w:sz="4" w:space="0" w:color="000000"/>
              <w:right w:val="single" w:sz="4" w:space="0" w:color="000000"/>
            </w:tcBorders>
            <w:shd w:val="clear" w:color="auto" w:fill="FFFFFF"/>
            <w:vAlign w:val="center"/>
            <w:hideMark/>
          </w:tcPr>
          <w:p w14:paraId="60BBE62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2379AB3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FE73B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6B6131F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auto" w:fill="FFFFFF"/>
            <w:vAlign w:val="center"/>
            <w:hideMark/>
          </w:tcPr>
          <w:p w14:paraId="0AC75DC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4-6</w:t>
            </w:r>
          </w:p>
        </w:tc>
        <w:tc>
          <w:tcPr>
            <w:tcW w:w="2320" w:type="dxa"/>
            <w:tcBorders>
              <w:top w:val="nil"/>
              <w:left w:val="nil"/>
              <w:bottom w:val="single" w:sz="4" w:space="0" w:color="000000"/>
              <w:right w:val="single" w:sz="4" w:space="0" w:color="000000"/>
            </w:tcBorders>
            <w:shd w:val="clear" w:color="auto" w:fill="FFFFFF"/>
            <w:vAlign w:val="center"/>
            <w:hideMark/>
          </w:tcPr>
          <w:p w14:paraId="1D663F7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Galgauska - Zemītes - </w:t>
            </w:r>
            <w:proofErr w:type="spellStart"/>
            <w:r w:rsidRPr="00513C70">
              <w:rPr>
                <w:rFonts w:eastAsia="Calibri"/>
                <w:color w:val="000000"/>
                <w:sz w:val="18"/>
                <w:szCs w:val="18"/>
                <w:u w:val="none"/>
              </w:rPr>
              <w:t>Lielkaļi</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769C8DD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EFA6F5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3.85</w:t>
            </w:r>
          </w:p>
        </w:tc>
        <w:tc>
          <w:tcPr>
            <w:tcW w:w="800" w:type="dxa"/>
            <w:tcBorders>
              <w:top w:val="nil"/>
              <w:left w:val="nil"/>
              <w:bottom w:val="single" w:sz="4" w:space="0" w:color="000000"/>
              <w:right w:val="single" w:sz="4" w:space="0" w:color="000000"/>
            </w:tcBorders>
            <w:shd w:val="clear" w:color="auto" w:fill="FFFFFF"/>
            <w:noWrap/>
            <w:vAlign w:val="center"/>
            <w:hideMark/>
          </w:tcPr>
          <w:p w14:paraId="188EF8D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3.85</w:t>
            </w:r>
          </w:p>
        </w:tc>
        <w:tc>
          <w:tcPr>
            <w:tcW w:w="1260" w:type="dxa"/>
            <w:tcBorders>
              <w:top w:val="nil"/>
              <w:left w:val="nil"/>
              <w:bottom w:val="single" w:sz="4" w:space="0" w:color="000000"/>
              <w:right w:val="single" w:sz="4" w:space="0" w:color="000000"/>
            </w:tcBorders>
            <w:shd w:val="clear" w:color="auto" w:fill="FFFFFF"/>
            <w:vAlign w:val="center"/>
            <w:hideMark/>
          </w:tcPr>
          <w:p w14:paraId="3FEBF5B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5A3D4EA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FF9C7E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48A93B2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auto" w:fill="FFFFFF"/>
            <w:vAlign w:val="center"/>
            <w:hideMark/>
          </w:tcPr>
          <w:p w14:paraId="1F4EDF5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4-7</w:t>
            </w:r>
          </w:p>
        </w:tc>
        <w:tc>
          <w:tcPr>
            <w:tcW w:w="2320" w:type="dxa"/>
            <w:tcBorders>
              <w:top w:val="nil"/>
              <w:left w:val="nil"/>
              <w:bottom w:val="single" w:sz="4" w:space="0" w:color="000000"/>
              <w:right w:val="single" w:sz="4" w:space="0" w:color="000000"/>
            </w:tcBorders>
            <w:shd w:val="clear" w:color="auto" w:fill="FFFFFF"/>
            <w:vAlign w:val="center"/>
            <w:hideMark/>
          </w:tcPr>
          <w:p w14:paraId="2FDC0CB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Pumpuri - </w:t>
            </w:r>
            <w:proofErr w:type="spellStart"/>
            <w:r w:rsidRPr="00513C70">
              <w:rPr>
                <w:rFonts w:eastAsia="Calibri"/>
                <w:color w:val="000000"/>
                <w:sz w:val="18"/>
                <w:szCs w:val="18"/>
                <w:u w:val="none"/>
              </w:rPr>
              <w:t>Jaunāmuiža</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27DF993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4805FF0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1.70</w:t>
            </w:r>
          </w:p>
        </w:tc>
        <w:tc>
          <w:tcPr>
            <w:tcW w:w="800" w:type="dxa"/>
            <w:tcBorders>
              <w:top w:val="nil"/>
              <w:left w:val="nil"/>
              <w:bottom w:val="single" w:sz="4" w:space="0" w:color="000000"/>
              <w:right w:val="single" w:sz="4" w:space="0" w:color="000000"/>
            </w:tcBorders>
            <w:shd w:val="clear" w:color="auto" w:fill="FFFFFF"/>
            <w:noWrap/>
            <w:vAlign w:val="center"/>
            <w:hideMark/>
          </w:tcPr>
          <w:p w14:paraId="2915181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1.70</w:t>
            </w:r>
          </w:p>
        </w:tc>
        <w:tc>
          <w:tcPr>
            <w:tcW w:w="1260" w:type="dxa"/>
            <w:tcBorders>
              <w:top w:val="nil"/>
              <w:left w:val="nil"/>
              <w:bottom w:val="single" w:sz="4" w:space="0" w:color="000000"/>
              <w:right w:val="single" w:sz="4" w:space="0" w:color="000000"/>
            </w:tcBorders>
            <w:shd w:val="clear" w:color="auto" w:fill="FFFFFF"/>
            <w:vAlign w:val="center"/>
            <w:hideMark/>
          </w:tcPr>
          <w:p w14:paraId="294A09D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18675A2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39A75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3C77DFC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auto" w:fill="FFFFFF"/>
            <w:vAlign w:val="center"/>
            <w:hideMark/>
          </w:tcPr>
          <w:p w14:paraId="5DD0F23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4-8</w:t>
            </w:r>
          </w:p>
        </w:tc>
        <w:tc>
          <w:tcPr>
            <w:tcW w:w="2320" w:type="dxa"/>
            <w:tcBorders>
              <w:top w:val="nil"/>
              <w:left w:val="nil"/>
              <w:bottom w:val="single" w:sz="4" w:space="0" w:color="000000"/>
              <w:right w:val="single" w:sz="4" w:space="0" w:color="000000"/>
            </w:tcBorders>
            <w:shd w:val="clear" w:color="auto" w:fill="FFFFFF"/>
            <w:vAlign w:val="center"/>
            <w:hideMark/>
          </w:tcPr>
          <w:p w14:paraId="33E8294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Dzeņi - Laimiņi - </w:t>
            </w:r>
            <w:proofErr w:type="spellStart"/>
            <w:r w:rsidRPr="00513C70">
              <w:rPr>
                <w:rFonts w:eastAsia="Calibri"/>
                <w:color w:val="000000"/>
                <w:sz w:val="18"/>
                <w:szCs w:val="18"/>
                <w:u w:val="none"/>
              </w:rPr>
              <w:t>Kamalda</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6C845CB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2CE59CB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2.10</w:t>
            </w:r>
          </w:p>
        </w:tc>
        <w:tc>
          <w:tcPr>
            <w:tcW w:w="800" w:type="dxa"/>
            <w:tcBorders>
              <w:top w:val="nil"/>
              <w:left w:val="nil"/>
              <w:bottom w:val="single" w:sz="4" w:space="0" w:color="000000"/>
              <w:right w:val="single" w:sz="4" w:space="0" w:color="000000"/>
            </w:tcBorders>
            <w:shd w:val="clear" w:color="auto" w:fill="FFFFFF"/>
            <w:noWrap/>
            <w:vAlign w:val="center"/>
            <w:hideMark/>
          </w:tcPr>
          <w:p w14:paraId="7FBAEAC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2.10</w:t>
            </w:r>
          </w:p>
        </w:tc>
        <w:tc>
          <w:tcPr>
            <w:tcW w:w="1260" w:type="dxa"/>
            <w:tcBorders>
              <w:top w:val="nil"/>
              <w:left w:val="nil"/>
              <w:bottom w:val="single" w:sz="4" w:space="0" w:color="000000"/>
              <w:right w:val="single" w:sz="4" w:space="0" w:color="000000"/>
            </w:tcBorders>
            <w:shd w:val="clear" w:color="auto" w:fill="FFFFFF"/>
            <w:vAlign w:val="center"/>
            <w:hideMark/>
          </w:tcPr>
          <w:p w14:paraId="40CDD89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33FBF6D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309D10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12D4A90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auto" w:fill="FFFFFF"/>
            <w:vAlign w:val="center"/>
            <w:hideMark/>
          </w:tcPr>
          <w:p w14:paraId="0364C91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4-9</w:t>
            </w:r>
          </w:p>
        </w:tc>
        <w:tc>
          <w:tcPr>
            <w:tcW w:w="2320" w:type="dxa"/>
            <w:tcBorders>
              <w:top w:val="nil"/>
              <w:left w:val="nil"/>
              <w:bottom w:val="single" w:sz="4" w:space="0" w:color="000000"/>
              <w:right w:val="single" w:sz="4" w:space="0" w:color="000000"/>
            </w:tcBorders>
            <w:shd w:val="clear" w:color="auto" w:fill="FFFFFF"/>
            <w:vAlign w:val="center"/>
            <w:hideMark/>
          </w:tcPr>
          <w:p w14:paraId="4C83012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Vāverītes - Tirzas tilts (</w:t>
            </w:r>
            <w:proofErr w:type="spellStart"/>
            <w:r w:rsidRPr="00513C70">
              <w:rPr>
                <w:rFonts w:eastAsia="Calibri"/>
                <w:color w:val="000000"/>
                <w:sz w:val="18"/>
                <w:szCs w:val="18"/>
                <w:u w:val="none"/>
              </w:rPr>
              <w:t>Plēķi</w:t>
            </w:r>
            <w:proofErr w:type="spellEnd"/>
            <w:r w:rsidRPr="00513C70">
              <w:rPr>
                <w:rFonts w:eastAsia="Calibri"/>
                <w:color w:val="000000"/>
                <w:sz w:val="18"/>
                <w:szCs w:val="18"/>
                <w:u w:val="none"/>
              </w:rPr>
              <w:t>)</w:t>
            </w:r>
          </w:p>
        </w:tc>
        <w:tc>
          <w:tcPr>
            <w:tcW w:w="500" w:type="dxa"/>
            <w:tcBorders>
              <w:top w:val="nil"/>
              <w:left w:val="nil"/>
              <w:bottom w:val="single" w:sz="4" w:space="0" w:color="000000"/>
              <w:right w:val="single" w:sz="4" w:space="0" w:color="000000"/>
            </w:tcBorders>
            <w:shd w:val="clear" w:color="auto" w:fill="FFFFFF"/>
            <w:vAlign w:val="center"/>
            <w:hideMark/>
          </w:tcPr>
          <w:p w14:paraId="58D0C6F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5C6D73E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3.20</w:t>
            </w:r>
          </w:p>
        </w:tc>
        <w:tc>
          <w:tcPr>
            <w:tcW w:w="800" w:type="dxa"/>
            <w:tcBorders>
              <w:top w:val="nil"/>
              <w:left w:val="nil"/>
              <w:bottom w:val="single" w:sz="4" w:space="0" w:color="000000"/>
              <w:right w:val="single" w:sz="4" w:space="0" w:color="000000"/>
            </w:tcBorders>
            <w:shd w:val="clear" w:color="auto" w:fill="FFFFFF"/>
            <w:noWrap/>
            <w:vAlign w:val="center"/>
            <w:hideMark/>
          </w:tcPr>
          <w:p w14:paraId="6E04490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3.20</w:t>
            </w:r>
          </w:p>
        </w:tc>
        <w:tc>
          <w:tcPr>
            <w:tcW w:w="1260" w:type="dxa"/>
            <w:tcBorders>
              <w:top w:val="nil"/>
              <w:left w:val="nil"/>
              <w:bottom w:val="single" w:sz="4" w:space="0" w:color="000000"/>
              <w:right w:val="single" w:sz="4" w:space="0" w:color="000000"/>
            </w:tcBorders>
            <w:shd w:val="clear" w:color="auto" w:fill="FFFFFF"/>
            <w:vAlign w:val="center"/>
            <w:hideMark/>
          </w:tcPr>
          <w:p w14:paraId="3572386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9EBB84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7F41A9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AA544A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auto" w:fill="FFFFFF"/>
            <w:vAlign w:val="center"/>
            <w:hideMark/>
          </w:tcPr>
          <w:p w14:paraId="014864B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4-10</w:t>
            </w:r>
          </w:p>
        </w:tc>
        <w:tc>
          <w:tcPr>
            <w:tcW w:w="2320" w:type="dxa"/>
            <w:tcBorders>
              <w:top w:val="nil"/>
              <w:left w:val="nil"/>
              <w:bottom w:val="single" w:sz="4" w:space="0" w:color="000000"/>
              <w:right w:val="single" w:sz="4" w:space="0" w:color="000000"/>
            </w:tcBorders>
            <w:shd w:val="clear" w:color="auto" w:fill="FFFFFF"/>
            <w:vAlign w:val="center"/>
            <w:hideMark/>
          </w:tcPr>
          <w:p w14:paraId="514D498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Ozoliņi - Božas</w:t>
            </w:r>
          </w:p>
        </w:tc>
        <w:tc>
          <w:tcPr>
            <w:tcW w:w="500" w:type="dxa"/>
            <w:tcBorders>
              <w:top w:val="nil"/>
              <w:left w:val="nil"/>
              <w:bottom w:val="single" w:sz="4" w:space="0" w:color="000000"/>
              <w:right w:val="single" w:sz="4" w:space="0" w:color="000000"/>
            </w:tcBorders>
            <w:shd w:val="clear" w:color="auto" w:fill="FFFFFF"/>
            <w:vAlign w:val="center"/>
            <w:hideMark/>
          </w:tcPr>
          <w:p w14:paraId="1D099F1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1529611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1.90</w:t>
            </w:r>
          </w:p>
        </w:tc>
        <w:tc>
          <w:tcPr>
            <w:tcW w:w="800" w:type="dxa"/>
            <w:tcBorders>
              <w:top w:val="nil"/>
              <w:left w:val="nil"/>
              <w:bottom w:val="single" w:sz="4" w:space="0" w:color="000000"/>
              <w:right w:val="single" w:sz="4" w:space="0" w:color="000000"/>
            </w:tcBorders>
            <w:shd w:val="clear" w:color="auto" w:fill="FFFFFF"/>
            <w:noWrap/>
            <w:vAlign w:val="center"/>
            <w:hideMark/>
          </w:tcPr>
          <w:p w14:paraId="6F7E957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1.90</w:t>
            </w:r>
          </w:p>
        </w:tc>
        <w:tc>
          <w:tcPr>
            <w:tcW w:w="1260" w:type="dxa"/>
            <w:tcBorders>
              <w:top w:val="nil"/>
              <w:left w:val="nil"/>
              <w:bottom w:val="single" w:sz="4" w:space="0" w:color="000000"/>
              <w:right w:val="single" w:sz="4" w:space="0" w:color="000000"/>
            </w:tcBorders>
            <w:shd w:val="clear" w:color="auto" w:fill="FFFFFF"/>
            <w:vAlign w:val="center"/>
            <w:hideMark/>
          </w:tcPr>
          <w:p w14:paraId="66397FA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46E2055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6E8CC5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1AAC3AD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auto" w:fill="FFFFFF"/>
            <w:vAlign w:val="center"/>
            <w:hideMark/>
          </w:tcPr>
          <w:p w14:paraId="5C592D5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4-11</w:t>
            </w:r>
          </w:p>
        </w:tc>
        <w:tc>
          <w:tcPr>
            <w:tcW w:w="2320" w:type="dxa"/>
            <w:tcBorders>
              <w:top w:val="nil"/>
              <w:left w:val="nil"/>
              <w:bottom w:val="single" w:sz="4" w:space="0" w:color="000000"/>
              <w:right w:val="single" w:sz="4" w:space="0" w:color="000000"/>
            </w:tcBorders>
            <w:shd w:val="clear" w:color="auto" w:fill="FFFFFF"/>
            <w:vAlign w:val="center"/>
            <w:hideMark/>
          </w:tcPr>
          <w:p w14:paraId="642DD63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Žuburi - Austrumi</w:t>
            </w:r>
          </w:p>
        </w:tc>
        <w:tc>
          <w:tcPr>
            <w:tcW w:w="500" w:type="dxa"/>
            <w:tcBorders>
              <w:top w:val="nil"/>
              <w:left w:val="nil"/>
              <w:bottom w:val="single" w:sz="4" w:space="0" w:color="000000"/>
              <w:right w:val="single" w:sz="4" w:space="0" w:color="000000"/>
            </w:tcBorders>
            <w:shd w:val="clear" w:color="auto" w:fill="FFFFFF"/>
            <w:vAlign w:val="center"/>
            <w:hideMark/>
          </w:tcPr>
          <w:p w14:paraId="4D7F29B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226FF40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1.08</w:t>
            </w:r>
          </w:p>
        </w:tc>
        <w:tc>
          <w:tcPr>
            <w:tcW w:w="800" w:type="dxa"/>
            <w:tcBorders>
              <w:top w:val="nil"/>
              <w:left w:val="nil"/>
              <w:bottom w:val="single" w:sz="4" w:space="0" w:color="000000"/>
              <w:right w:val="single" w:sz="4" w:space="0" w:color="000000"/>
            </w:tcBorders>
            <w:shd w:val="clear" w:color="auto" w:fill="FFFFFF"/>
            <w:noWrap/>
            <w:vAlign w:val="center"/>
            <w:hideMark/>
          </w:tcPr>
          <w:p w14:paraId="3BF159E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1.08</w:t>
            </w:r>
          </w:p>
        </w:tc>
        <w:tc>
          <w:tcPr>
            <w:tcW w:w="1260" w:type="dxa"/>
            <w:tcBorders>
              <w:top w:val="nil"/>
              <w:left w:val="nil"/>
              <w:bottom w:val="single" w:sz="4" w:space="0" w:color="000000"/>
              <w:right w:val="single" w:sz="4" w:space="0" w:color="000000"/>
            </w:tcBorders>
            <w:shd w:val="clear" w:color="auto" w:fill="FFFFFF"/>
            <w:vAlign w:val="center"/>
            <w:hideMark/>
          </w:tcPr>
          <w:p w14:paraId="3512D6F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2ECCEE9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31E48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2BF366F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lastRenderedPageBreak/>
              <w:t>12</w:t>
            </w:r>
          </w:p>
        </w:tc>
        <w:tc>
          <w:tcPr>
            <w:tcW w:w="740" w:type="dxa"/>
            <w:tcBorders>
              <w:top w:val="nil"/>
              <w:left w:val="nil"/>
              <w:bottom w:val="single" w:sz="4" w:space="0" w:color="000000"/>
              <w:right w:val="single" w:sz="4" w:space="0" w:color="000000"/>
            </w:tcBorders>
            <w:shd w:val="clear" w:color="auto" w:fill="FFFFFF"/>
            <w:vAlign w:val="center"/>
            <w:hideMark/>
          </w:tcPr>
          <w:p w14:paraId="33C1F14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4-12</w:t>
            </w:r>
          </w:p>
        </w:tc>
        <w:tc>
          <w:tcPr>
            <w:tcW w:w="2320" w:type="dxa"/>
            <w:tcBorders>
              <w:top w:val="nil"/>
              <w:left w:val="nil"/>
              <w:bottom w:val="single" w:sz="4" w:space="0" w:color="000000"/>
              <w:right w:val="single" w:sz="4" w:space="0" w:color="000000"/>
            </w:tcBorders>
            <w:shd w:val="clear" w:color="auto" w:fill="FFFFFF"/>
            <w:vAlign w:val="center"/>
            <w:hideMark/>
          </w:tcPr>
          <w:p w14:paraId="325187E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Ceļš uz kapiem</w:t>
            </w:r>
          </w:p>
        </w:tc>
        <w:tc>
          <w:tcPr>
            <w:tcW w:w="500" w:type="dxa"/>
            <w:tcBorders>
              <w:top w:val="nil"/>
              <w:left w:val="nil"/>
              <w:bottom w:val="single" w:sz="4" w:space="0" w:color="000000"/>
              <w:right w:val="single" w:sz="4" w:space="0" w:color="000000"/>
            </w:tcBorders>
            <w:shd w:val="clear" w:color="auto" w:fill="FFFFFF"/>
            <w:vAlign w:val="center"/>
            <w:hideMark/>
          </w:tcPr>
          <w:p w14:paraId="7CD6BC3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54FEB4D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0.45</w:t>
            </w:r>
          </w:p>
        </w:tc>
        <w:tc>
          <w:tcPr>
            <w:tcW w:w="800" w:type="dxa"/>
            <w:tcBorders>
              <w:top w:val="nil"/>
              <w:left w:val="nil"/>
              <w:bottom w:val="single" w:sz="4" w:space="0" w:color="000000"/>
              <w:right w:val="single" w:sz="4" w:space="0" w:color="000000"/>
            </w:tcBorders>
            <w:shd w:val="clear" w:color="auto" w:fill="FFFFFF"/>
            <w:noWrap/>
            <w:vAlign w:val="center"/>
            <w:hideMark/>
          </w:tcPr>
          <w:p w14:paraId="4A6D4EF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0.45</w:t>
            </w:r>
          </w:p>
        </w:tc>
        <w:tc>
          <w:tcPr>
            <w:tcW w:w="1260" w:type="dxa"/>
            <w:tcBorders>
              <w:top w:val="nil"/>
              <w:left w:val="nil"/>
              <w:bottom w:val="single" w:sz="4" w:space="0" w:color="000000"/>
              <w:right w:val="single" w:sz="4" w:space="0" w:color="000000"/>
            </w:tcBorders>
            <w:shd w:val="clear" w:color="auto" w:fill="FFFFFF"/>
            <w:vAlign w:val="center"/>
            <w:hideMark/>
          </w:tcPr>
          <w:p w14:paraId="5E7A200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0E2CB53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5FAA1B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691953E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auto" w:fill="FFFFFF"/>
            <w:vAlign w:val="center"/>
            <w:hideMark/>
          </w:tcPr>
          <w:p w14:paraId="0BB3BF1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4-13</w:t>
            </w:r>
          </w:p>
        </w:tc>
        <w:tc>
          <w:tcPr>
            <w:tcW w:w="2320" w:type="dxa"/>
            <w:tcBorders>
              <w:top w:val="nil"/>
              <w:left w:val="nil"/>
              <w:bottom w:val="single" w:sz="4" w:space="0" w:color="000000"/>
              <w:right w:val="single" w:sz="4" w:space="0" w:color="000000"/>
            </w:tcBorders>
            <w:shd w:val="clear" w:color="auto" w:fill="FFFFFF"/>
            <w:vAlign w:val="center"/>
            <w:hideMark/>
          </w:tcPr>
          <w:p w14:paraId="09B6EC3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Sīļi - Pamati</w:t>
            </w:r>
          </w:p>
        </w:tc>
        <w:tc>
          <w:tcPr>
            <w:tcW w:w="500" w:type="dxa"/>
            <w:tcBorders>
              <w:top w:val="nil"/>
              <w:left w:val="nil"/>
              <w:bottom w:val="single" w:sz="4" w:space="0" w:color="000000"/>
              <w:right w:val="single" w:sz="4" w:space="0" w:color="000000"/>
            </w:tcBorders>
            <w:shd w:val="clear" w:color="auto" w:fill="FFFFFF"/>
            <w:vAlign w:val="center"/>
            <w:hideMark/>
          </w:tcPr>
          <w:p w14:paraId="498FB99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29CEB82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2.20</w:t>
            </w:r>
          </w:p>
        </w:tc>
        <w:tc>
          <w:tcPr>
            <w:tcW w:w="800" w:type="dxa"/>
            <w:tcBorders>
              <w:top w:val="nil"/>
              <w:left w:val="nil"/>
              <w:bottom w:val="single" w:sz="4" w:space="0" w:color="000000"/>
              <w:right w:val="single" w:sz="4" w:space="0" w:color="000000"/>
            </w:tcBorders>
            <w:shd w:val="clear" w:color="auto" w:fill="FFFFFF"/>
            <w:noWrap/>
            <w:vAlign w:val="center"/>
            <w:hideMark/>
          </w:tcPr>
          <w:p w14:paraId="7A7ABCA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2.20</w:t>
            </w:r>
          </w:p>
        </w:tc>
        <w:tc>
          <w:tcPr>
            <w:tcW w:w="1260" w:type="dxa"/>
            <w:tcBorders>
              <w:top w:val="nil"/>
              <w:left w:val="nil"/>
              <w:bottom w:val="single" w:sz="4" w:space="0" w:color="000000"/>
              <w:right w:val="single" w:sz="4" w:space="0" w:color="000000"/>
            </w:tcBorders>
            <w:shd w:val="clear" w:color="auto" w:fill="FFFFFF"/>
            <w:vAlign w:val="center"/>
            <w:hideMark/>
          </w:tcPr>
          <w:p w14:paraId="51A342E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F499C3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EFE861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3B1B3BC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auto" w:fill="FFFFFF"/>
            <w:vAlign w:val="center"/>
            <w:hideMark/>
          </w:tcPr>
          <w:p w14:paraId="1ED2228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4-14</w:t>
            </w:r>
          </w:p>
        </w:tc>
        <w:tc>
          <w:tcPr>
            <w:tcW w:w="2320" w:type="dxa"/>
            <w:tcBorders>
              <w:top w:val="nil"/>
              <w:left w:val="nil"/>
              <w:bottom w:val="single" w:sz="4" w:space="0" w:color="000000"/>
              <w:right w:val="single" w:sz="4" w:space="0" w:color="000000"/>
            </w:tcBorders>
            <w:shd w:val="clear" w:color="auto" w:fill="FFFFFF"/>
            <w:vAlign w:val="center"/>
            <w:hideMark/>
          </w:tcPr>
          <w:p w14:paraId="7E82927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Lāči - </w:t>
            </w:r>
            <w:proofErr w:type="spellStart"/>
            <w:r w:rsidRPr="00513C70">
              <w:rPr>
                <w:rFonts w:eastAsia="Calibri"/>
                <w:color w:val="000000"/>
                <w:sz w:val="18"/>
                <w:szCs w:val="18"/>
                <w:u w:val="none"/>
              </w:rPr>
              <w:t>Malieši</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7238E23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0B4C8BF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0.77</w:t>
            </w:r>
          </w:p>
        </w:tc>
        <w:tc>
          <w:tcPr>
            <w:tcW w:w="800" w:type="dxa"/>
            <w:tcBorders>
              <w:top w:val="nil"/>
              <w:left w:val="nil"/>
              <w:bottom w:val="single" w:sz="4" w:space="0" w:color="000000"/>
              <w:right w:val="single" w:sz="4" w:space="0" w:color="000000"/>
            </w:tcBorders>
            <w:shd w:val="clear" w:color="auto" w:fill="FFFFFF"/>
            <w:noWrap/>
            <w:vAlign w:val="center"/>
            <w:hideMark/>
          </w:tcPr>
          <w:p w14:paraId="12A3418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0.77</w:t>
            </w:r>
          </w:p>
        </w:tc>
        <w:tc>
          <w:tcPr>
            <w:tcW w:w="1260" w:type="dxa"/>
            <w:tcBorders>
              <w:top w:val="nil"/>
              <w:left w:val="nil"/>
              <w:bottom w:val="single" w:sz="4" w:space="0" w:color="000000"/>
              <w:right w:val="single" w:sz="4" w:space="0" w:color="000000"/>
            </w:tcBorders>
            <w:shd w:val="clear" w:color="auto" w:fill="FFFFFF"/>
            <w:vAlign w:val="center"/>
            <w:hideMark/>
          </w:tcPr>
          <w:p w14:paraId="1C16937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2925176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DB5D4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556B978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auto" w:fill="FFFFFF"/>
            <w:vAlign w:val="center"/>
            <w:hideMark/>
          </w:tcPr>
          <w:p w14:paraId="1BA1924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4-15</w:t>
            </w:r>
          </w:p>
        </w:tc>
        <w:tc>
          <w:tcPr>
            <w:tcW w:w="2320" w:type="dxa"/>
            <w:tcBorders>
              <w:top w:val="nil"/>
              <w:left w:val="nil"/>
              <w:bottom w:val="single" w:sz="4" w:space="0" w:color="000000"/>
              <w:right w:val="single" w:sz="4" w:space="0" w:color="000000"/>
            </w:tcBorders>
            <w:shd w:val="clear" w:color="auto" w:fill="FFFFFF"/>
            <w:vAlign w:val="center"/>
            <w:hideMark/>
          </w:tcPr>
          <w:p w14:paraId="20748A8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Dzeņi - </w:t>
            </w:r>
            <w:proofErr w:type="spellStart"/>
            <w:r w:rsidRPr="00513C70">
              <w:rPr>
                <w:rFonts w:eastAsia="Calibri"/>
                <w:color w:val="000000"/>
                <w:sz w:val="18"/>
                <w:szCs w:val="18"/>
                <w:u w:val="none"/>
              </w:rPr>
              <w:t>Kamalda</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31F3186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55FB626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2.50</w:t>
            </w:r>
          </w:p>
        </w:tc>
        <w:tc>
          <w:tcPr>
            <w:tcW w:w="800" w:type="dxa"/>
            <w:tcBorders>
              <w:top w:val="nil"/>
              <w:left w:val="nil"/>
              <w:bottom w:val="single" w:sz="4" w:space="0" w:color="000000"/>
              <w:right w:val="single" w:sz="4" w:space="0" w:color="000000"/>
            </w:tcBorders>
            <w:shd w:val="clear" w:color="auto" w:fill="FFFFFF"/>
            <w:noWrap/>
            <w:vAlign w:val="center"/>
            <w:hideMark/>
          </w:tcPr>
          <w:p w14:paraId="27FB24D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2.50</w:t>
            </w:r>
          </w:p>
        </w:tc>
        <w:tc>
          <w:tcPr>
            <w:tcW w:w="1260" w:type="dxa"/>
            <w:tcBorders>
              <w:top w:val="nil"/>
              <w:left w:val="nil"/>
              <w:bottom w:val="single" w:sz="4" w:space="0" w:color="000000"/>
              <w:right w:val="single" w:sz="4" w:space="0" w:color="000000"/>
            </w:tcBorders>
            <w:shd w:val="clear" w:color="auto" w:fill="FFFFFF"/>
            <w:vAlign w:val="center"/>
            <w:hideMark/>
          </w:tcPr>
          <w:p w14:paraId="68C05B7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3682A40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A875E1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1697857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auto" w:fill="FFFFFF"/>
            <w:vAlign w:val="center"/>
            <w:hideMark/>
          </w:tcPr>
          <w:p w14:paraId="4DE7803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4-16</w:t>
            </w:r>
          </w:p>
        </w:tc>
        <w:tc>
          <w:tcPr>
            <w:tcW w:w="2320" w:type="dxa"/>
            <w:tcBorders>
              <w:top w:val="nil"/>
              <w:left w:val="nil"/>
              <w:bottom w:val="single" w:sz="4" w:space="0" w:color="000000"/>
              <w:right w:val="single" w:sz="4" w:space="0" w:color="000000"/>
            </w:tcBorders>
            <w:shd w:val="clear" w:color="auto" w:fill="FFFFFF"/>
            <w:vAlign w:val="center"/>
            <w:hideMark/>
          </w:tcPr>
          <w:p w14:paraId="452FA0D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xml:space="preserve">Zemītes - </w:t>
            </w:r>
            <w:proofErr w:type="spellStart"/>
            <w:r w:rsidRPr="00513C70">
              <w:rPr>
                <w:rFonts w:eastAsia="Calibri"/>
                <w:color w:val="000000"/>
                <w:sz w:val="18"/>
                <w:szCs w:val="18"/>
                <w:u w:val="none"/>
              </w:rPr>
              <w:t>Lielpurvi</w:t>
            </w:r>
            <w:proofErr w:type="spellEnd"/>
          </w:p>
        </w:tc>
        <w:tc>
          <w:tcPr>
            <w:tcW w:w="500" w:type="dxa"/>
            <w:tcBorders>
              <w:top w:val="nil"/>
              <w:left w:val="nil"/>
              <w:bottom w:val="single" w:sz="4" w:space="0" w:color="000000"/>
              <w:right w:val="single" w:sz="4" w:space="0" w:color="000000"/>
            </w:tcBorders>
            <w:shd w:val="clear" w:color="auto" w:fill="FFFFFF"/>
            <w:vAlign w:val="center"/>
            <w:hideMark/>
          </w:tcPr>
          <w:p w14:paraId="4F3A3B8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080AD20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2.85</w:t>
            </w:r>
          </w:p>
        </w:tc>
        <w:tc>
          <w:tcPr>
            <w:tcW w:w="800" w:type="dxa"/>
            <w:tcBorders>
              <w:top w:val="nil"/>
              <w:left w:val="nil"/>
              <w:bottom w:val="single" w:sz="4" w:space="0" w:color="000000"/>
              <w:right w:val="single" w:sz="4" w:space="0" w:color="000000"/>
            </w:tcBorders>
            <w:shd w:val="clear" w:color="auto" w:fill="FFFFFF"/>
            <w:noWrap/>
            <w:vAlign w:val="center"/>
            <w:hideMark/>
          </w:tcPr>
          <w:p w14:paraId="22285FE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2.85</w:t>
            </w:r>
          </w:p>
        </w:tc>
        <w:tc>
          <w:tcPr>
            <w:tcW w:w="1260" w:type="dxa"/>
            <w:tcBorders>
              <w:top w:val="nil"/>
              <w:left w:val="nil"/>
              <w:bottom w:val="single" w:sz="4" w:space="0" w:color="000000"/>
              <w:right w:val="single" w:sz="4" w:space="0" w:color="000000"/>
            </w:tcBorders>
            <w:shd w:val="clear" w:color="auto" w:fill="FFFFFF"/>
            <w:vAlign w:val="center"/>
            <w:hideMark/>
          </w:tcPr>
          <w:p w14:paraId="01F35F4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09B227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26DF3F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630B3B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auto" w:fill="FFFFFF"/>
            <w:vAlign w:val="center"/>
            <w:hideMark/>
          </w:tcPr>
          <w:p w14:paraId="156BC29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4-17</w:t>
            </w:r>
          </w:p>
        </w:tc>
        <w:tc>
          <w:tcPr>
            <w:tcW w:w="2320" w:type="dxa"/>
            <w:tcBorders>
              <w:top w:val="nil"/>
              <w:left w:val="nil"/>
              <w:bottom w:val="single" w:sz="4" w:space="0" w:color="000000"/>
              <w:right w:val="single" w:sz="4" w:space="0" w:color="000000"/>
            </w:tcBorders>
            <w:shd w:val="clear" w:color="auto" w:fill="FFFFFF"/>
            <w:vAlign w:val="center"/>
            <w:hideMark/>
          </w:tcPr>
          <w:p w14:paraId="6214AA1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Galgauska - Dzelzceļa stacija</w:t>
            </w:r>
          </w:p>
        </w:tc>
        <w:tc>
          <w:tcPr>
            <w:tcW w:w="500" w:type="dxa"/>
            <w:tcBorders>
              <w:top w:val="nil"/>
              <w:left w:val="nil"/>
              <w:bottom w:val="single" w:sz="4" w:space="0" w:color="000000"/>
              <w:right w:val="single" w:sz="4" w:space="0" w:color="000000"/>
            </w:tcBorders>
            <w:shd w:val="clear" w:color="auto" w:fill="FFFFFF"/>
            <w:vAlign w:val="center"/>
            <w:hideMark/>
          </w:tcPr>
          <w:p w14:paraId="4DCD232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51CA1B8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w:t>
            </w:r>
          </w:p>
        </w:tc>
        <w:tc>
          <w:tcPr>
            <w:tcW w:w="800" w:type="dxa"/>
            <w:tcBorders>
              <w:top w:val="nil"/>
              <w:left w:val="nil"/>
              <w:bottom w:val="single" w:sz="4" w:space="0" w:color="000000"/>
              <w:right w:val="single" w:sz="4" w:space="0" w:color="000000"/>
            </w:tcBorders>
            <w:shd w:val="clear" w:color="auto" w:fill="FFFFFF"/>
            <w:noWrap/>
            <w:vAlign w:val="center"/>
            <w:hideMark/>
          </w:tcPr>
          <w:p w14:paraId="518F091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w:t>
            </w:r>
          </w:p>
        </w:tc>
        <w:tc>
          <w:tcPr>
            <w:tcW w:w="1260" w:type="dxa"/>
            <w:tcBorders>
              <w:top w:val="nil"/>
              <w:left w:val="nil"/>
              <w:bottom w:val="single" w:sz="4" w:space="0" w:color="000000"/>
              <w:right w:val="single" w:sz="4" w:space="0" w:color="000000"/>
            </w:tcBorders>
            <w:shd w:val="clear" w:color="auto" w:fill="FFFFFF"/>
            <w:vAlign w:val="center"/>
            <w:hideMark/>
          </w:tcPr>
          <w:p w14:paraId="775DC67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6394E6F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2D23C4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2F34265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auto" w:fill="FFFFFF"/>
            <w:vAlign w:val="center"/>
            <w:hideMark/>
          </w:tcPr>
          <w:p w14:paraId="7EAF9D8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4-18</w:t>
            </w:r>
          </w:p>
        </w:tc>
        <w:tc>
          <w:tcPr>
            <w:tcW w:w="2320" w:type="dxa"/>
            <w:tcBorders>
              <w:top w:val="nil"/>
              <w:left w:val="nil"/>
              <w:bottom w:val="single" w:sz="4" w:space="0" w:color="000000"/>
              <w:right w:val="single" w:sz="4" w:space="0" w:color="000000"/>
            </w:tcBorders>
            <w:shd w:val="clear" w:color="auto" w:fill="FFFFFF"/>
            <w:vAlign w:val="center"/>
            <w:hideMark/>
          </w:tcPr>
          <w:p w14:paraId="323A967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Priednieki - Vietas</w:t>
            </w:r>
          </w:p>
        </w:tc>
        <w:tc>
          <w:tcPr>
            <w:tcW w:w="500" w:type="dxa"/>
            <w:tcBorders>
              <w:top w:val="nil"/>
              <w:left w:val="nil"/>
              <w:bottom w:val="single" w:sz="4" w:space="0" w:color="000000"/>
              <w:right w:val="single" w:sz="4" w:space="0" w:color="000000"/>
            </w:tcBorders>
            <w:shd w:val="clear" w:color="auto" w:fill="FFFFFF"/>
            <w:vAlign w:val="center"/>
            <w:hideMark/>
          </w:tcPr>
          <w:p w14:paraId="0CAC027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3DE76CE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auto" w:fill="FFFFFF"/>
            <w:noWrap/>
            <w:vAlign w:val="center"/>
            <w:hideMark/>
          </w:tcPr>
          <w:p w14:paraId="7249429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auto" w:fill="FFFFFF"/>
            <w:vAlign w:val="center"/>
            <w:hideMark/>
          </w:tcPr>
          <w:p w14:paraId="7F8D6E6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6FD2534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BE71CC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65FA6D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auto" w:fill="FFFFFF"/>
            <w:vAlign w:val="center"/>
            <w:hideMark/>
          </w:tcPr>
          <w:p w14:paraId="1E907CB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4-19</w:t>
            </w:r>
          </w:p>
        </w:tc>
        <w:tc>
          <w:tcPr>
            <w:tcW w:w="2320" w:type="dxa"/>
            <w:tcBorders>
              <w:top w:val="nil"/>
              <w:left w:val="nil"/>
              <w:bottom w:val="single" w:sz="4" w:space="0" w:color="000000"/>
              <w:right w:val="single" w:sz="4" w:space="0" w:color="000000"/>
            </w:tcBorders>
            <w:shd w:val="clear" w:color="auto" w:fill="FFFFFF"/>
            <w:vAlign w:val="center"/>
            <w:hideMark/>
          </w:tcPr>
          <w:p w14:paraId="280D66E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Ceļš uz Eglājiem</w:t>
            </w:r>
          </w:p>
        </w:tc>
        <w:tc>
          <w:tcPr>
            <w:tcW w:w="500" w:type="dxa"/>
            <w:tcBorders>
              <w:top w:val="nil"/>
              <w:left w:val="nil"/>
              <w:bottom w:val="single" w:sz="4" w:space="0" w:color="000000"/>
              <w:right w:val="single" w:sz="4" w:space="0" w:color="000000"/>
            </w:tcBorders>
            <w:shd w:val="clear" w:color="auto" w:fill="FFFFFF"/>
            <w:vAlign w:val="center"/>
            <w:hideMark/>
          </w:tcPr>
          <w:p w14:paraId="253261E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18E2793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auto" w:fill="FFFFFF"/>
            <w:noWrap/>
            <w:vAlign w:val="center"/>
            <w:hideMark/>
          </w:tcPr>
          <w:p w14:paraId="43500EF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auto" w:fill="FFFFFF"/>
            <w:vAlign w:val="center"/>
            <w:hideMark/>
          </w:tcPr>
          <w:p w14:paraId="715ADC1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auto" w:fill="FFFFFF"/>
            <w:noWrap/>
            <w:vAlign w:val="center"/>
            <w:hideMark/>
          </w:tcPr>
          <w:p w14:paraId="45BB423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5D623E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2C48DDD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auto" w:fill="FFFFFF"/>
            <w:vAlign w:val="center"/>
            <w:hideMark/>
          </w:tcPr>
          <w:p w14:paraId="0273FE4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4-20</w:t>
            </w:r>
          </w:p>
        </w:tc>
        <w:tc>
          <w:tcPr>
            <w:tcW w:w="2320" w:type="dxa"/>
            <w:tcBorders>
              <w:top w:val="nil"/>
              <w:left w:val="nil"/>
              <w:bottom w:val="single" w:sz="4" w:space="0" w:color="000000"/>
              <w:right w:val="single" w:sz="4" w:space="0" w:color="000000"/>
            </w:tcBorders>
            <w:shd w:val="clear" w:color="auto" w:fill="FFFFFF"/>
            <w:vAlign w:val="center"/>
            <w:hideMark/>
          </w:tcPr>
          <w:p w14:paraId="36EF2DA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Ceļš uz Skalbēm</w:t>
            </w:r>
          </w:p>
        </w:tc>
        <w:tc>
          <w:tcPr>
            <w:tcW w:w="500" w:type="dxa"/>
            <w:tcBorders>
              <w:top w:val="nil"/>
              <w:left w:val="nil"/>
              <w:bottom w:val="single" w:sz="4" w:space="0" w:color="000000"/>
              <w:right w:val="single" w:sz="4" w:space="0" w:color="000000"/>
            </w:tcBorders>
            <w:shd w:val="clear" w:color="auto" w:fill="FFFFFF"/>
            <w:vAlign w:val="center"/>
            <w:hideMark/>
          </w:tcPr>
          <w:p w14:paraId="10B7588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4CC235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0.10</w:t>
            </w:r>
          </w:p>
        </w:tc>
        <w:tc>
          <w:tcPr>
            <w:tcW w:w="800" w:type="dxa"/>
            <w:tcBorders>
              <w:top w:val="nil"/>
              <w:left w:val="nil"/>
              <w:bottom w:val="single" w:sz="4" w:space="0" w:color="000000"/>
              <w:right w:val="single" w:sz="4" w:space="0" w:color="000000"/>
            </w:tcBorders>
            <w:shd w:val="clear" w:color="auto" w:fill="FFFFFF"/>
            <w:noWrap/>
            <w:vAlign w:val="center"/>
            <w:hideMark/>
          </w:tcPr>
          <w:p w14:paraId="067564F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0.10</w:t>
            </w:r>
          </w:p>
        </w:tc>
        <w:tc>
          <w:tcPr>
            <w:tcW w:w="1260" w:type="dxa"/>
            <w:tcBorders>
              <w:top w:val="nil"/>
              <w:left w:val="nil"/>
              <w:bottom w:val="single" w:sz="4" w:space="0" w:color="000000"/>
              <w:right w:val="single" w:sz="4" w:space="0" w:color="000000"/>
            </w:tcBorders>
            <w:shd w:val="clear" w:color="auto" w:fill="FFFFFF"/>
            <w:vAlign w:val="center"/>
            <w:hideMark/>
          </w:tcPr>
          <w:p w14:paraId="60AF9B8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auto" w:fill="FFFFFF"/>
            <w:noWrap/>
            <w:vAlign w:val="center"/>
            <w:hideMark/>
          </w:tcPr>
          <w:p w14:paraId="4BEE08D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C58965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032C422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auto" w:fill="FFFFFF"/>
            <w:vAlign w:val="center"/>
            <w:hideMark/>
          </w:tcPr>
          <w:p w14:paraId="53F318A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4-21</w:t>
            </w:r>
          </w:p>
        </w:tc>
        <w:tc>
          <w:tcPr>
            <w:tcW w:w="2320" w:type="dxa"/>
            <w:tcBorders>
              <w:top w:val="nil"/>
              <w:left w:val="nil"/>
              <w:bottom w:val="single" w:sz="4" w:space="0" w:color="000000"/>
              <w:right w:val="single" w:sz="4" w:space="0" w:color="000000"/>
            </w:tcBorders>
            <w:shd w:val="clear" w:color="auto" w:fill="FFFFFF"/>
            <w:vAlign w:val="center"/>
            <w:hideMark/>
          </w:tcPr>
          <w:p w14:paraId="30059EE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Priednieki - Celmiņi</w:t>
            </w:r>
          </w:p>
        </w:tc>
        <w:tc>
          <w:tcPr>
            <w:tcW w:w="500" w:type="dxa"/>
            <w:tcBorders>
              <w:top w:val="nil"/>
              <w:left w:val="nil"/>
              <w:bottom w:val="single" w:sz="4" w:space="0" w:color="000000"/>
              <w:right w:val="single" w:sz="4" w:space="0" w:color="000000"/>
            </w:tcBorders>
            <w:shd w:val="clear" w:color="auto" w:fill="FFFFFF"/>
            <w:vAlign w:val="center"/>
            <w:hideMark/>
          </w:tcPr>
          <w:p w14:paraId="62ACF0E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1FA2E5F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0.78</w:t>
            </w:r>
          </w:p>
        </w:tc>
        <w:tc>
          <w:tcPr>
            <w:tcW w:w="800" w:type="dxa"/>
            <w:tcBorders>
              <w:top w:val="nil"/>
              <w:left w:val="nil"/>
              <w:bottom w:val="single" w:sz="4" w:space="0" w:color="000000"/>
              <w:right w:val="single" w:sz="4" w:space="0" w:color="000000"/>
            </w:tcBorders>
            <w:shd w:val="clear" w:color="auto" w:fill="FFFFFF"/>
            <w:noWrap/>
            <w:vAlign w:val="center"/>
            <w:hideMark/>
          </w:tcPr>
          <w:p w14:paraId="475C63C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0.78</w:t>
            </w:r>
          </w:p>
        </w:tc>
        <w:tc>
          <w:tcPr>
            <w:tcW w:w="1260" w:type="dxa"/>
            <w:tcBorders>
              <w:top w:val="nil"/>
              <w:left w:val="nil"/>
              <w:bottom w:val="single" w:sz="4" w:space="0" w:color="000000"/>
              <w:right w:val="single" w:sz="4" w:space="0" w:color="000000"/>
            </w:tcBorders>
            <w:shd w:val="clear" w:color="auto" w:fill="FFFFFF"/>
            <w:vAlign w:val="center"/>
            <w:hideMark/>
          </w:tcPr>
          <w:p w14:paraId="3E6DCF7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auto" w:fill="FFFFFF"/>
            <w:noWrap/>
            <w:vAlign w:val="center"/>
            <w:hideMark/>
          </w:tcPr>
          <w:p w14:paraId="15BC1AB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847C46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1D8CA7F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auto" w:fill="FFFFFF"/>
            <w:noWrap/>
            <w:vAlign w:val="center"/>
            <w:hideMark/>
          </w:tcPr>
          <w:p w14:paraId="38140A6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4-22</w:t>
            </w:r>
          </w:p>
        </w:tc>
        <w:tc>
          <w:tcPr>
            <w:tcW w:w="2320" w:type="dxa"/>
            <w:tcBorders>
              <w:top w:val="nil"/>
              <w:left w:val="nil"/>
              <w:bottom w:val="single" w:sz="4" w:space="0" w:color="000000"/>
              <w:right w:val="single" w:sz="4" w:space="0" w:color="000000"/>
            </w:tcBorders>
            <w:shd w:val="clear" w:color="auto" w:fill="FFFFFF"/>
            <w:vAlign w:val="center"/>
            <w:hideMark/>
          </w:tcPr>
          <w:p w14:paraId="73DF747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Galgauska - Brūklenāji</w:t>
            </w:r>
          </w:p>
        </w:tc>
        <w:tc>
          <w:tcPr>
            <w:tcW w:w="500" w:type="dxa"/>
            <w:tcBorders>
              <w:top w:val="nil"/>
              <w:left w:val="nil"/>
              <w:bottom w:val="single" w:sz="4" w:space="0" w:color="000000"/>
              <w:right w:val="single" w:sz="4" w:space="0" w:color="000000"/>
            </w:tcBorders>
            <w:shd w:val="clear" w:color="auto" w:fill="FFFFFF"/>
            <w:vAlign w:val="center"/>
            <w:hideMark/>
          </w:tcPr>
          <w:p w14:paraId="5E8501A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2F9C611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1.20</w:t>
            </w:r>
          </w:p>
        </w:tc>
        <w:tc>
          <w:tcPr>
            <w:tcW w:w="800" w:type="dxa"/>
            <w:tcBorders>
              <w:top w:val="nil"/>
              <w:left w:val="nil"/>
              <w:bottom w:val="single" w:sz="4" w:space="0" w:color="000000"/>
              <w:right w:val="single" w:sz="4" w:space="0" w:color="000000"/>
            </w:tcBorders>
            <w:shd w:val="clear" w:color="auto" w:fill="FFFFFF"/>
            <w:noWrap/>
            <w:vAlign w:val="center"/>
            <w:hideMark/>
          </w:tcPr>
          <w:p w14:paraId="1D44B26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1.20</w:t>
            </w:r>
          </w:p>
        </w:tc>
        <w:tc>
          <w:tcPr>
            <w:tcW w:w="1260" w:type="dxa"/>
            <w:tcBorders>
              <w:top w:val="nil"/>
              <w:left w:val="nil"/>
              <w:bottom w:val="single" w:sz="4" w:space="0" w:color="000000"/>
              <w:right w:val="single" w:sz="4" w:space="0" w:color="000000"/>
            </w:tcBorders>
            <w:shd w:val="clear" w:color="auto" w:fill="FFFFFF"/>
            <w:vAlign w:val="center"/>
            <w:hideMark/>
          </w:tcPr>
          <w:p w14:paraId="6F7BE79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F714A9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33F17A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3446376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auto" w:fill="FFFFFF"/>
            <w:noWrap/>
            <w:vAlign w:val="center"/>
            <w:hideMark/>
          </w:tcPr>
          <w:p w14:paraId="04C9172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4-23</w:t>
            </w:r>
          </w:p>
        </w:tc>
        <w:tc>
          <w:tcPr>
            <w:tcW w:w="2320" w:type="dxa"/>
            <w:tcBorders>
              <w:top w:val="nil"/>
              <w:left w:val="nil"/>
              <w:bottom w:val="single" w:sz="4" w:space="0" w:color="000000"/>
              <w:right w:val="single" w:sz="4" w:space="0" w:color="000000"/>
            </w:tcBorders>
            <w:shd w:val="clear" w:color="auto" w:fill="FFFFFF"/>
            <w:vAlign w:val="center"/>
            <w:hideMark/>
          </w:tcPr>
          <w:p w14:paraId="318B1D9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Pievedceļš Galgauskai</w:t>
            </w:r>
          </w:p>
        </w:tc>
        <w:tc>
          <w:tcPr>
            <w:tcW w:w="500" w:type="dxa"/>
            <w:tcBorders>
              <w:top w:val="nil"/>
              <w:left w:val="nil"/>
              <w:bottom w:val="single" w:sz="4" w:space="0" w:color="000000"/>
              <w:right w:val="single" w:sz="4" w:space="0" w:color="000000"/>
            </w:tcBorders>
            <w:shd w:val="clear" w:color="auto" w:fill="FFFFFF"/>
            <w:vAlign w:val="center"/>
            <w:hideMark/>
          </w:tcPr>
          <w:p w14:paraId="40FB40E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01F60BA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w:t>
            </w:r>
          </w:p>
        </w:tc>
        <w:tc>
          <w:tcPr>
            <w:tcW w:w="800" w:type="dxa"/>
            <w:tcBorders>
              <w:top w:val="nil"/>
              <w:left w:val="nil"/>
              <w:bottom w:val="single" w:sz="4" w:space="0" w:color="000000"/>
              <w:right w:val="single" w:sz="4" w:space="0" w:color="000000"/>
            </w:tcBorders>
            <w:shd w:val="clear" w:color="auto" w:fill="FFFFFF"/>
            <w:noWrap/>
            <w:vAlign w:val="center"/>
            <w:hideMark/>
          </w:tcPr>
          <w:p w14:paraId="572ACE4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w:t>
            </w:r>
          </w:p>
        </w:tc>
        <w:tc>
          <w:tcPr>
            <w:tcW w:w="1260" w:type="dxa"/>
            <w:tcBorders>
              <w:top w:val="nil"/>
              <w:left w:val="nil"/>
              <w:bottom w:val="single" w:sz="4" w:space="0" w:color="000000"/>
              <w:right w:val="single" w:sz="4" w:space="0" w:color="000000"/>
            </w:tcBorders>
            <w:shd w:val="clear" w:color="auto" w:fill="FFFFFF"/>
            <w:vAlign w:val="center"/>
            <w:hideMark/>
          </w:tcPr>
          <w:p w14:paraId="203953B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auto" w:fill="FFFFFF"/>
            <w:noWrap/>
            <w:vAlign w:val="center"/>
            <w:hideMark/>
          </w:tcPr>
          <w:p w14:paraId="524E5C7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72F0E5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467B3F4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auto" w:fill="FFFFFF"/>
            <w:noWrap/>
            <w:vAlign w:val="center"/>
            <w:hideMark/>
          </w:tcPr>
          <w:p w14:paraId="0136757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4-24</w:t>
            </w:r>
          </w:p>
        </w:tc>
        <w:tc>
          <w:tcPr>
            <w:tcW w:w="2320" w:type="dxa"/>
            <w:tcBorders>
              <w:top w:val="nil"/>
              <w:left w:val="nil"/>
              <w:bottom w:val="single" w:sz="4" w:space="0" w:color="000000"/>
              <w:right w:val="single" w:sz="4" w:space="0" w:color="000000"/>
            </w:tcBorders>
            <w:shd w:val="clear" w:color="auto" w:fill="FFFFFF"/>
            <w:vAlign w:val="center"/>
            <w:hideMark/>
          </w:tcPr>
          <w:p w14:paraId="2143EE7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Dzeņi-Galgauska</w:t>
            </w:r>
          </w:p>
        </w:tc>
        <w:tc>
          <w:tcPr>
            <w:tcW w:w="500" w:type="dxa"/>
            <w:tcBorders>
              <w:top w:val="nil"/>
              <w:left w:val="nil"/>
              <w:bottom w:val="single" w:sz="4" w:space="0" w:color="000000"/>
              <w:right w:val="single" w:sz="4" w:space="0" w:color="000000"/>
            </w:tcBorders>
            <w:shd w:val="clear" w:color="auto" w:fill="FFFFFF"/>
            <w:vAlign w:val="center"/>
            <w:hideMark/>
          </w:tcPr>
          <w:p w14:paraId="46209F4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C8B4DC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7.23</w:t>
            </w:r>
          </w:p>
        </w:tc>
        <w:tc>
          <w:tcPr>
            <w:tcW w:w="800" w:type="dxa"/>
            <w:tcBorders>
              <w:top w:val="nil"/>
              <w:left w:val="nil"/>
              <w:bottom w:val="single" w:sz="4" w:space="0" w:color="000000"/>
              <w:right w:val="single" w:sz="4" w:space="0" w:color="000000"/>
            </w:tcBorders>
            <w:shd w:val="clear" w:color="auto" w:fill="FFFFFF"/>
            <w:noWrap/>
            <w:vAlign w:val="center"/>
            <w:hideMark/>
          </w:tcPr>
          <w:p w14:paraId="3733D1D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7.23</w:t>
            </w:r>
          </w:p>
        </w:tc>
        <w:tc>
          <w:tcPr>
            <w:tcW w:w="1260" w:type="dxa"/>
            <w:tcBorders>
              <w:top w:val="nil"/>
              <w:left w:val="nil"/>
              <w:bottom w:val="single" w:sz="4" w:space="0" w:color="000000"/>
              <w:right w:val="single" w:sz="4" w:space="0" w:color="000000"/>
            </w:tcBorders>
            <w:shd w:val="clear" w:color="auto" w:fill="FFFFFF"/>
            <w:vAlign w:val="center"/>
            <w:hideMark/>
          </w:tcPr>
          <w:p w14:paraId="5A06EDD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56DE3F4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272E10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53450CB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auto" w:fill="FFFFFF"/>
            <w:noWrap/>
            <w:vAlign w:val="center"/>
            <w:hideMark/>
          </w:tcPr>
          <w:p w14:paraId="1B06D4A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7017E4C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Skolas iela</w:t>
            </w:r>
          </w:p>
        </w:tc>
        <w:tc>
          <w:tcPr>
            <w:tcW w:w="500" w:type="dxa"/>
            <w:tcBorders>
              <w:top w:val="nil"/>
              <w:left w:val="nil"/>
              <w:bottom w:val="single" w:sz="4" w:space="0" w:color="000000"/>
              <w:right w:val="single" w:sz="4" w:space="0" w:color="000000"/>
            </w:tcBorders>
            <w:shd w:val="clear" w:color="auto" w:fill="FFFFFF"/>
            <w:vAlign w:val="center"/>
            <w:hideMark/>
          </w:tcPr>
          <w:p w14:paraId="5FB07A4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1050343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0.470</w:t>
            </w:r>
          </w:p>
        </w:tc>
        <w:tc>
          <w:tcPr>
            <w:tcW w:w="800" w:type="dxa"/>
            <w:tcBorders>
              <w:top w:val="nil"/>
              <w:left w:val="nil"/>
              <w:bottom w:val="single" w:sz="4" w:space="0" w:color="000000"/>
              <w:right w:val="single" w:sz="4" w:space="0" w:color="000000"/>
            </w:tcBorders>
            <w:shd w:val="clear" w:color="auto" w:fill="FFFFFF"/>
            <w:noWrap/>
            <w:vAlign w:val="center"/>
            <w:hideMark/>
          </w:tcPr>
          <w:p w14:paraId="6FEEDDF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0.470</w:t>
            </w:r>
          </w:p>
        </w:tc>
        <w:tc>
          <w:tcPr>
            <w:tcW w:w="1260" w:type="dxa"/>
            <w:tcBorders>
              <w:top w:val="nil"/>
              <w:left w:val="nil"/>
              <w:bottom w:val="single" w:sz="4" w:space="0" w:color="000000"/>
              <w:right w:val="single" w:sz="4" w:space="0" w:color="000000"/>
            </w:tcBorders>
            <w:shd w:val="clear" w:color="auto" w:fill="FFFFFF"/>
            <w:vAlign w:val="center"/>
            <w:hideMark/>
          </w:tcPr>
          <w:p w14:paraId="39C6465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auto" w:fill="FFFFFF"/>
            <w:noWrap/>
            <w:vAlign w:val="center"/>
            <w:hideMark/>
          </w:tcPr>
          <w:p w14:paraId="068549F5"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F4223F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4C2F4C5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auto" w:fill="FFFFFF"/>
            <w:noWrap/>
            <w:vAlign w:val="center"/>
            <w:hideMark/>
          </w:tcPr>
          <w:p w14:paraId="4D8F8E8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175C89D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Lejas iela</w:t>
            </w:r>
          </w:p>
        </w:tc>
        <w:tc>
          <w:tcPr>
            <w:tcW w:w="500" w:type="dxa"/>
            <w:tcBorders>
              <w:top w:val="nil"/>
              <w:left w:val="nil"/>
              <w:bottom w:val="single" w:sz="4" w:space="0" w:color="000000"/>
              <w:right w:val="single" w:sz="4" w:space="0" w:color="000000"/>
            </w:tcBorders>
            <w:shd w:val="clear" w:color="auto" w:fill="FFFFFF"/>
            <w:vAlign w:val="center"/>
            <w:hideMark/>
          </w:tcPr>
          <w:p w14:paraId="5421F0E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35238CEF"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0.502</w:t>
            </w:r>
          </w:p>
        </w:tc>
        <w:tc>
          <w:tcPr>
            <w:tcW w:w="800" w:type="dxa"/>
            <w:tcBorders>
              <w:top w:val="nil"/>
              <w:left w:val="nil"/>
              <w:bottom w:val="single" w:sz="4" w:space="0" w:color="000000"/>
              <w:right w:val="single" w:sz="4" w:space="0" w:color="000000"/>
            </w:tcBorders>
            <w:shd w:val="clear" w:color="auto" w:fill="FFFFFF"/>
            <w:noWrap/>
            <w:vAlign w:val="center"/>
            <w:hideMark/>
          </w:tcPr>
          <w:p w14:paraId="2FE27D7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0.502</w:t>
            </w:r>
          </w:p>
        </w:tc>
        <w:tc>
          <w:tcPr>
            <w:tcW w:w="1260" w:type="dxa"/>
            <w:tcBorders>
              <w:top w:val="nil"/>
              <w:left w:val="nil"/>
              <w:bottom w:val="single" w:sz="4" w:space="0" w:color="000000"/>
              <w:right w:val="single" w:sz="4" w:space="0" w:color="000000"/>
            </w:tcBorders>
            <w:shd w:val="clear" w:color="auto" w:fill="FFFFFF"/>
            <w:vAlign w:val="center"/>
            <w:hideMark/>
          </w:tcPr>
          <w:p w14:paraId="1EF3695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B1CE9C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BF9ECC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476B2B2D"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auto" w:fill="FFFFFF"/>
            <w:noWrap/>
            <w:vAlign w:val="center"/>
            <w:hideMark/>
          </w:tcPr>
          <w:p w14:paraId="756432C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1FFC65BE" w14:textId="77777777" w:rsidR="00513C70" w:rsidRPr="00513C70" w:rsidRDefault="00513C70" w:rsidP="00513C70">
            <w:pPr>
              <w:spacing w:after="160" w:line="256" w:lineRule="auto"/>
              <w:jc w:val="center"/>
              <w:rPr>
                <w:rFonts w:eastAsia="Calibri"/>
                <w:color w:val="000000"/>
                <w:sz w:val="18"/>
                <w:szCs w:val="18"/>
                <w:u w:val="none"/>
              </w:rPr>
            </w:pPr>
            <w:proofErr w:type="spellStart"/>
            <w:r w:rsidRPr="00513C70">
              <w:rPr>
                <w:rFonts w:eastAsia="Calibri"/>
                <w:color w:val="000000"/>
                <w:sz w:val="18"/>
                <w:szCs w:val="18"/>
                <w:u w:val="none"/>
              </w:rPr>
              <w:t>Veišu</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auto" w:fill="FFFFFF"/>
            <w:vAlign w:val="center"/>
            <w:hideMark/>
          </w:tcPr>
          <w:p w14:paraId="30D7EA17"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63C337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0.916</w:t>
            </w:r>
          </w:p>
        </w:tc>
        <w:tc>
          <w:tcPr>
            <w:tcW w:w="800" w:type="dxa"/>
            <w:tcBorders>
              <w:top w:val="nil"/>
              <w:left w:val="nil"/>
              <w:bottom w:val="single" w:sz="4" w:space="0" w:color="000000"/>
              <w:right w:val="single" w:sz="4" w:space="0" w:color="000000"/>
            </w:tcBorders>
            <w:shd w:val="clear" w:color="auto" w:fill="FFFFFF"/>
            <w:noWrap/>
            <w:vAlign w:val="center"/>
            <w:hideMark/>
          </w:tcPr>
          <w:p w14:paraId="2E8E740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0.916</w:t>
            </w:r>
          </w:p>
        </w:tc>
        <w:tc>
          <w:tcPr>
            <w:tcW w:w="1260" w:type="dxa"/>
            <w:tcBorders>
              <w:top w:val="nil"/>
              <w:left w:val="nil"/>
              <w:bottom w:val="single" w:sz="4" w:space="0" w:color="000000"/>
              <w:right w:val="single" w:sz="4" w:space="0" w:color="000000"/>
            </w:tcBorders>
            <w:shd w:val="clear" w:color="auto" w:fill="FFFFFF"/>
            <w:vAlign w:val="center"/>
            <w:hideMark/>
          </w:tcPr>
          <w:p w14:paraId="2A05312B"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243BFA3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0FEF21A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2DFDC3B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auto" w:fill="FFFFFF"/>
            <w:noWrap/>
            <w:vAlign w:val="center"/>
            <w:hideMark/>
          </w:tcPr>
          <w:p w14:paraId="7B4953F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4727DFF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Pļavu iela</w:t>
            </w:r>
          </w:p>
        </w:tc>
        <w:tc>
          <w:tcPr>
            <w:tcW w:w="500" w:type="dxa"/>
            <w:tcBorders>
              <w:top w:val="nil"/>
              <w:left w:val="nil"/>
              <w:bottom w:val="single" w:sz="4" w:space="0" w:color="000000"/>
              <w:right w:val="single" w:sz="4" w:space="0" w:color="000000"/>
            </w:tcBorders>
            <w:shd w:val="clear" w:color="auto" w:fill="FFFFFF"/>
            <w:vAlign w:val="center"/>
            <w:hideMark/>
          </w:tcPr>
          <w:p w14:paraId="5FC7AC1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0A22ED3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0.334</w:t>
            </w:r>
          </w:p>
        </w:tc>
        <w:tc>
          <w:tcPr>
            <w:tcW w:w="800" w:type="dxa"/>
            <w:tcBorders>
              <w:top w:val="nil"/>
              <w:left w:val="nil"/>
              <w:bottom w:val="single" w:sz="4" w:space="0" w:color="000000"/>
              <w:right w:val="single" w:sz="4" w:space="0" w:color="000000"/>
            </w:tcBorders>
            <w:shd w:val="clear" w:color="auto" w:fill="FFFFFF"/>
            <w:noWrap/>
            <w:vAlign w:val="center"/>
            <w:hideMark/>
          </w:tcPr>
          <w:p w14:paraId="78F41E0A"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0.334</w:t>
            </w:r>
          </w:p>
        </w:tc>
        <w:tc>
          <w:tcPr>
            <w:tcW w:w="1260" w:type="dxa"/>
            <w:tcBorders>
              <w:top w:val="nil"/>
              <w:left w:val="nil"/>
              <w:bottom w:val="single" w:sz="4" w:space="0" w:color="000000"/>
              <w:right w:val="single" w:sz="4" w:space="0" w:color="000000"/>
            </w:tcBorders>
            <w:shd w:val="clear" w:color="auto" w:fill="FFFFFF"/>
            <w:vAlign w:val="center"/>
            <w:hideMark/>
          </w:tcPr>
          <w:p w14:paraId="4831608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29507D99"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16A6E7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63EB2A6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auto" w:fill="FFFFFF"/>
            <w:noWrap/>
            <w:vAlign w:val="center"/>
            <w:hideMark/>
          </w:tcPr>
          <w:p w14:paraId="4FC5D136"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72F7D5C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Līkā iela</w:t>
            </w:r>
          </w:p>
        </w:tc>
        <w:tc>
          <w:tcPr>
            <w:tcW w:w="500" w:type="dxa"/>
            <w:tcBorders>
              <w:top w:val="nil"/>
              <w:left w:val="nil"/>
              <w:bottom w:val="single" w:sz="4" w:space="0" w:color="000000"/>
              <w:right w:val="single" w:sz="4" w:space="0" w:color="000000"/>
            </w:tcBorders>
            <w:shd w:val="clear" w:color="auto" w:fill="FFFFFF"/>
            <w:vAlign w:val="center"/>
            <w:hideMark/>
          </w:tcPr>
          <w:p w14:paraId="28D08F2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64119C91"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0.344</w:t>
            </w:r>
          </w:p>
        </w:tc>
        <w:tc>
          <w:tcPr>
            <w:tcW w:w="800" w:type="dxa"/>
            <w:tcBorders>
              <w:top w:val="nil"/>
              <w:left w:val="nil"/>
              <w:bottom w:val="single" w:sz="4" w:space="0" w:color="000000"/>
              <w:right w:val="single" w:sz="4" w:space="0" w:color="000000"/>
            </w:tcBorders>
            <w:shd w:val="clear" w:color="auto" w:fill="FFFFFF"/>
            <w:noWrap/>
            <w:vAlign w:val="center"/>
            <w:hideMark/>
          </w:tcPr>
          <w:p w14:paraId="12B0641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0.344</w:t>
            </w:r>
          </w:p>
        </w:tc>
        <w:tc>
          <w:tcPr>
            <w:tcW w:w="1260" w:type="dxa"/>
            <w:tcBorders>
              <w:top w:val="nil"/>
              <w:left w:val="nil"/>
              <w:bottom w:val="single" w:sz="4" w:space="0" w:color="000000"/>
              <w:right w:val="single" w:sz="4" w:space="0" w:color="000000"/>
            </w:tcBorders>
            <w:shd w:val="clear" w:color="auto" w:fill="FFFFFF"/>
            <w:vAlign w:val="center"/>
            <w:hideMark/>
          </w:tcPr>
          <w:p w14:paraId="13FD3C3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auto" w:fill="FFFFFF"/>
            <w:noWrap/>
            <w:vAlign w:val="center"/>
            <w:hideMark/>
          </w:tcPr>
          <w:p w14:paraId="74FB2294"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5439D2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auto" w:fill="FFFFFF"/>
            <w:vAlign w:val="center"/>
            <w:hideMark/>
          </w:tcPr>
          <w:p w14:paraId="4B1DB2D0"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auto" w:fill="FFFFFF"/>
            <w:noWrap/>
            <w:vAlign w:val="center"/>
            <w:hideMark/>
          </w:tcPr>
          <w:p w14:paraId="4D61A3A3"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auto" w:fill="FFFFFF"/>
            <w:vAlign w:val="center"/>
            <w:hideMark/>
          </w:tcPr>
          <w:p w14:paraId="35CF8865" w14:textId="77777777" w:rsidR="00513C70" w:rsidRPr="00513C70" w:rsidRDefault="00513C70" w:rsidP="00513C70">
            <w:pPr>
              <w:spacing w:after="160" w:line="256" w:lineRule="auto"/>
              <w:jc w:val="center"/>
              <w:rPr>
                <w:rFonts w:eastAsia="Calibri"/>
                <w:color w:val="000000"/>
                <w:sz w:val="18"/>
                <w:szCs w:val="18"/>
                <w:u w:val="none"/>
              </w:rPr>
            </w:pPr>
            <w:proofErr w:type="spellStart"/>
            <w:r w:rsidRPr="00513C70">
              <w:rPr>
                <w:rFonts w:eastAsia="Calibri"/>
                <w:color w:val="000000"/>
                <w:sz w:val="18"/>
                <w:szCs w:val="18"/>
                <w:u w:val="none"/>
              </w:rPr>
              <w:t>Rimstavu</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auto" w:fill="FFFFFF"/>
            <w:vAlign w:val="center"/>
            <w:hideMark/>
          </w:tcPr>
          <w:p w14:paraId="75B05EE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auto" w:fill="FFFFFF"/>
            <w:noWrap/>
            <w:vAlign w:val="center"/>
            <w:hideMark/>
          </w:tcPr>
          <w:p w14:paraId="0A35F0C8"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0.600</w:t>
            </w:r>
          </w:p>
        </w:tc>
        <w:tc>
          <w:tcPr>
            <w:tcW w:w="800" w:type="dxa"/>
            <w:tcBorders>
              <w:top w:val="nil"/>
              <w:left w:val="nil"/>
              <w:bottom w:val="single" w:sz="4" w:space="0" w:color="000000"/>
              <w:right w:val="single" w:sz="4" w:space="0" w:color="000000"/>
            </w:tcBorders>
            <w:shd w:val="clear" w:color="auto" w:fill="FFFFFF"/>
            <w:noWrap/>
            <w:vAlign w:val="center"/>
            <w:hideMark/>
          </w:tcPr>
          <w:p w14:paraId="5262DDEE"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0.600</w:t>
            </w:r>
          </w:p>
        </w:tc>
        <w:tc>
          <w:tcPr>
            <w:tcW w:w="1260" w:type="dxa"/>
            <w:tcBorders>
              <w:top w:val="nil"/>
              <w:left w:val="nil"/>
              <w:bottom w:val="single" w:sz="4" w:space="0" w:color="000000"/>
              <w:right w:val="single" w:sz="4" w:space="0" w:color="000000"/>
            </w:tcBorders>
            <w:shd w:val="clear" w:color="auto" w:fill="FFFFFF"/>
            <w:vAlign w:val="center"/>
            <w:hideMark/>
          </w:tcPr>
          <w:p w14:paraId="35E8D2EC"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auto" w:fill="FFFFFF"/>
            <w:noWrap/>
            <w:vAlign w:val="center"/>
            <w:hideMark/>
          </w:tcPr>
          <w:p w14:paraId="3FF06AF2" w14:textId="77777777" w:rsidR="00513C70" w:rsidRPr="00513C70" w:rsidRDefault="00513C70" w:rsidP="00513C70">
            <w:pPr>
              <w:spacing w:after="160" w:line="256" w:lineRule="auto"/>
              <w:jc w:val="center"/>
              <w:rPr>
                <w:rFonts w:eastAsia="Calibri"/>
                <w:color w:val="000000"/>
                <w:sz w:val="18"/>
                <w:szCs w:val="18"/>
                <w:u w:val="none"/>
              </w:rPr>
            </w:pPr>
            <w:r w:rsidRPr="00513C70">
              <w:rPr>
                <w:rFonts w:eastAsia="Calibri"/>
                <w:color w:val="000000"/>
                <w:sz w:val="18"/>
                <w:szCs w:val="18"/>
                <w:u w:val="none"/>
              </w:rPr>
              <w:t>D</w:t>
            </w:r>
          </w:p>
        </w:tc>
      </w:tr>
    </w:tbl>
    <w:p w14:paraId="2A72F05A" w14:textId="7777777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167B70F5"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Jaungulbenes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58AD54A7"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A92CB1"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2D2432EE"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60C2A9E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26FBF94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2B96D8C9"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55074F24"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1473F3CB"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3F5C72C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391BBC3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C9562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59E764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8-11</w:t>
            </w:r>
          </w:p>
        </w:tc>
        <w:tc>
          <w:tcPr>
            <w:tcW w:w="2320" w:type="dxa"/>
            <w:tcBorders>
              <w:top w:val="nil"/>
              <w:left w:val="nil"/>
              <w:bottom w:val="single" w:sz="4" w:space="0" w:color="000000"/>
              <w:right w:val="single" w:sz="4" w:space="0" w:color="000000"/>
            </w:tcBorders>
            <w:shd w:val="clear" w:color="000000" w:fill="FFFFFF"/>
            <w:vAlign w:val="center"/>
            <w:hideMark/>
          </w:tcPr>
          <w:p w14:paraId="1D1208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Gulbītis-Indrāni</w:t>
            </w:r>
          </w:p>
        </w:tc>
        <w:tc>
          <w:tcPr>
            <w:tcW w:w="500" w:type="dxa"/>
            <w:tcBorders>
              <w:top w:val="nil"/>
              <w:left w:val="nil"/>
              <w:bottom w:val="single" w:sz="4" w:space="0" w:color="000000"/>
              <w:right w:val="single" w:sz="4" w:space="0" w:color="000000"/>
            </w:tcBorders>
            <w:shd w:val="clear" w:color="000000" w:fill="FFFFFF"/>
            <w:vAlign w:val="center"/>
            <w:hideMark/>
          </w:tcPr>
          <w:p w14:paraId="57D25C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C226D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2.62</w:t>
            </w:r>
          </w:p>
        </w:tc>
        <w:tc>
          <w:tcPr>
            <w:tcW w:w="800" w:type="dxa"/>
            <w:tcBorders>
              <w:top w:val="nil"/>
              <w:left w:val="nil"/>
              <w:bottom w:val="single" w:sz="4" w:space="0" w:color="000000"/>
              <w:right w:val="single" w:sz="4" w:space="0" w:color="000000"/>
            </w:tcBorders>
            <w:shd w:val="clear" w:color="000000" w:fill="FFFFFF"/>
            <w:noWrap/>
            <w:vAlign w:val="center"/>
            <w:hideMark/>
          </w:tcPr>
          <w:p w14:paraId="0FD9A2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2.62</w:t>
            </w:r>
          </w:p>
        </w:tc>
        <w:tc>
          <w:tcPr>
            <w:tcW w:w="1260" w:type="dxa"/>
            <w:tcBorders>
              <w:top w:val="nil"/>
              <w:left w:val="nil"/>
              <w:bottom w:val="single" w:sz="4" w:space="0" w:color="000000"/>
              <w:right w:val="single" w:sz="4" w:space="0" w:color="000000"/>
            </w:tcBorders>
            <w:shd w:val="clear" w:color="000000" w:fill="FFFFFF"/>
            <w:vAlign w:val="center"/>
            <w:hideMark/>
          </w:tcPr>
          <w:p w14:paraId="2B2EF4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35F46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E17FF6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811A1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577C7B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8-10</w:t>
            </w:r>
          </w:p>
        </w:tc>
        <w:tc>
          <w:tcPr>
            <w:tcW w:w="2320" w:type="dxa"/>
            <w:tcBorders>
              <w:top w:val="nil"/>
              <w:left w:val="nil"/>
              <w:bottom w:val="single" w:sz="4" w:space="0" w:color="000000"/>
              <w:right w:val="single" w:sz="4" w:space="0" w:color="000000"/>
            </w:tcBorders>
            <w:shd w:val="clear" w:color="000000" w:fill="FFFFFF"/>
            <w:vAlign w:val="center"/>
            <w:hideMark/>
          </w:tcPr>
          <w:p w14:paraId="5DACD8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Imantas- Jaungulbene</w:t>
            </w:r>
          </w:p>
        </w:tc>
        <w:tc>
          <w:tcPr>
            <w:tcW w:w="500" w:type="dxa"/>
            <w:tcBorders>
              <w:top w:val="nil"/>
              <w:left w:val="nil"/>
              <w:bottom w:val="single" w:sz="4" w:space="0" w:color="000000"/>
              <w:right w:val="single" w:sz="4" w:space="0" w:color="000000"/>
            </w:tcBorders>
            <w:shd w:val="clear" w:color="000000" w:fill="FFFFFF"/>
            <w:vAlign w:val="center"/>
            <w:hideMark/>
          </w:tcPr>
          <w:p w14:paraId="4B020B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878F6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w:t>
            </w:r>
          </w:p>
        </w:tc>
        <w:tc>
          <w:tcPr>
            <w:tcW w:w="800" w:type="dxa"/>
            <w:tcBorders>
              <w:top w:val="nil"/>
              <w:left w:val="nil"/>
              <w:bottom w:val="single" w:sz="4" w:space="0" w:color="000000"/>
              <w:right w:val="single" w:sz="4" w:space="0" w:color="000000"/>
            </w:tcBorders>
            <w:shd w:val="clear" w:color="000000" w:fill="FFFFFF"/>
            <w:noWrap/>
            <w:vAlign w:val="center"/>
            <w:hideMark/>
          </w:tcPr>
          <w:p w14:paraId="439258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w:t>
            </w:r>
          </w:p>
        </w:tc>
        <w:tc>
          <w:tcPr>
            <w:tcW w:w="1260" w:type="dxa"/>
            <w:tcBorders>
              <w:top w:val="nil"/>
              <w:left w:val="nil"/>
              <w:bottom w:val="single" w:sz="4" w:space="0" w:color="000000"/>
              <w:right w:val="single" w:sz="4" w:space="0" w:color="000000"/>
            </w:tcBorders>
            <w:shd w:val="clear" w:color="000000" w:fill="FFFFFF"/>
            <w:vAlign w:val="center"/>
            <w:hideMark/>
          </w:tcPr>
          <w:p w14:paraId="60588E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06AD9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458443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9AF0D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noWrap/>
            <w:vAlign w:val="center"/>
            <w:hideMark/>
          </w:tcPr>
          <w:p w14:paraId="2B9C5E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8-14</w:t>
            </w:r>
          </w:p>
        </w:tc>
        <w:tc>
          <w:tcPr>
            <w:tcW w:w="2320" w:type="dxa"/>
            <w:tcBorders>
              <w:top w:val="nil"/>
              <w:left w:val="nil"/>
              <w:bottom w:val="single" w:sz="4" w:space="0" w:color="000000"/>
              <w:right w:val="single" w:sz="4" w:space="0" w:color="000000"/>
            </w:tcBorders>
            <w:shd w:val="clear" w:color="000000" w:fill="FFFFFF"/>
            <w:vAlign w:val="center"/>
            <w:hideMark/>
          </w:tcPr>
          <w:p w14:paraId="28EF2A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Ušuru ceļš-Jaungulbene</w:t>
            </w:r>
          </w:p>
        </w:tc>
        <w:tc>
          <w:tcPr>
            <w:tcW w:w="500" w:type="dxa"/>
            <w:tcBorders>
              <w:top w:val="nil"/>
              <w:left w:val="nil"/>
              <w:bottom w:val="single" w:sz="4" w:space="0" w:color="000000"/>
              <w:right w:val="single" w:sz="4" w:space="0" w:color="000000"/>
            </w:tcBorders>
            <w:shd w:val="clear" w:color="000000" w:fill="FFFFFF"/>
            <w:vAlign w:val="center"/>
            <w:hideMark/>
          </w:tcPr>
          <w:p w14:paraId="7A50C6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7ED94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3.45</w:t>
            </w:r>
          </w:p>
        </w:tc>
        <w:tc>
          <w:tcPr>
            <w:tcW w:w="800" w:type="dxa"/>
            <w:tcBorders>
              <w:top w:val="nil"/>
              <w:left w:val="nil"/>
              <w:bottom w:val="single" w:sz="4" w:space="0" w:color="000000"/>
              <w:right w:val="single" w:sz="4" w:space="0" w:color="000000"/>
            </w:tcBorders>
            <w:shd w:val="clear" w:color="000000" w:fill="FFFFFF"/>
            <w:noWrap/>
            <w:vAlign w:val="center"/>
            <w:hideMark/>
          </w:tcPr>
          <w:p w14:paraId="407230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3.45</w:t>
            </w:r>
          </w:p>
        </w:tc>
        <w:tc>
          <w:tcPr>
            <w:tcW w:w="1260" w:type="dxa"/>
            <w:tcBorders>
              <w:top w:val="nil"/>
              <w:left w:val="nil"/>
              <w:bottom w:val="single" w:sz="4" w:space="0" w:color="000000"/>
              <w:right w:val="single" w:sz="4" w:space="0" w:color="000000"/>
            </w:tcBorders>
            <w:shd w:val="clear" w:color="000000" w:fill="FFFFFF"/>
            <w:vAlign w:val="center"/>
            <w:hideMark/>
          </w:tcPr>
          <w:p w14:paraId="77B1CE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B4941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9D44B2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93E76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vAlign w:val="center"/>
            <w:hideMark/>
          </w:tcPr>
          <w:p w14:paraId="3C5522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w:t>
            </w:r>
          </w:p>
        </w:tc>
        <w:tc>
          <w:tcPr>
            <w:tcW w:w="2320" w:type="dxa"/>
            <w:tcBorders>
              <w:top w:val="nil"/>
              <w:left w:val="nil"/>
              <w:bottom w:val="single" w:sz="4" w:space="0" w:color="000000"/>
              <w:right w:val="single" w:sz="4" w:space="0" w:color="000000"/>
            </w:tcBorders>
            <w:shd w:val="clear" w:color="000000" w:fill="FFFFFF"/>
            <w:vAlign w:val="center"/>
            <w:hideMark/>
          </w:tcPr>
          <w:p w14:paraId="2913E1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Kazāki- Pauri </w:t>
            </w:r>
          </w:p>
        </w:tc>
        <w:tc>
          <w:tcPr>
            <w:tcW w:w="500" w:type="dxa"/>
            <w:tcBorders>
              <w:top w:val="nil"/>
              <w:left w:val="nil"/>
              <w:bottom w:val="single" w:sz="4" w:space="0" w:color="000000"/>
              <w:right w:val="single" w:sz="4" w:space="0" w:color="000000"/>
            </w:tcBorders>
            <w:shd w:val="clear" w:color="000000" w:fill="FFFFFF"/>
            <w:vAlign w:val="center"/>
            <w:hideMark/>
          </w:tcPr>
          <w:p w14:paraId="7AC5F4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745A5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4.34</w:t>
            </w:r>
          </w:p>
        </w:tc>
        <w:tc>
          <w:tcPr>
            <w:tcW w:w="800" w:type="dxa"/>
            <w:tcBorders>
              <w:top w:val="nil"/>
              <w:left w:val="nil"/>
              <w:bottom w:val="single" w:sz="4" w:space="0" w:color="000000"/>
              <w:right w:val="single" w:sz="4" w:space="0" w:color="000000"/>
            </w:tcBorders>
            <w:shd w:val="clear" w:color="000000" w:fill="FFFFFF"/>
            <w:noWrap/>
            <w:vAlign w:val="center"/>
            <w:hideMark/>
          </w:tcPr>
          <w:p w14:paraId="65F33B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4.34</w:t>
            </w:r>
          </w:p>
        </w:tc>
        <w:tc>
          <w:tcPr>
            <w:tcW w:w="1260" w:type="dxa"/>
            <w:tcBorders>
              <w:top w:val="nil"/>
              <w:left w:val="nil"/>
              <w:bottom w:val="single" w:sz="4" w:space="0" w:color="000000"/>
              <w:right w:val="single" w:sz="4" w:space="0" w:color="000000"/>
            </w:tcBorders>
            <w:shd w:val="clear" w:color="000000" w:fill="FFFFFF"/>
            <w:vAlign w:val="center"/>
            <w:hideMark/>
          </w:tcPr>
          <w:p w14:paraId="3F394F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4AADC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CB3B12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053E4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vAlign w:val="center"/>
            <w:hideMark/>
          </w:tcPr>
          <w:p w14:paraId="0D7480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8-2</w:t>
            </w:r>
          </w:p>
        </w:tc>
        <w:tc>
          <w:tcPr>
            <w:tcW w:w="2320" w:type="dxa"/>
            <w:tcBorders>
              <w:top w:val="nil"/>
              <w:left w:val="nil"/>
              <w:bottom w:val="single" w:sz="4" w:space="0" w:color="000000"/>
              <w:right w:val="single" w:sz="4" w:space="0" w:color="000000"/>
            </w:tcBorders>
            <w:shd w:val="clear" w:color="000000" w:fill="FFFFFF"/>
            <w:vAlign w:val="center"/>
            <w:hideMark/>
          </w:tcPr>
          <w:p w14:paraId="498377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Lembi- </w:t>
            </w:r>
            <w:proofErr w:type="spellStart"/>
            <w:r w:rsidRPr="00513C70">
              <w:rPr>
                <w:rFonts w:eastAsia="Calibri"/>
                <w:color w:val="000000"/>
                <w:sz w:val="18"/>
                <w:szCs w:val="18"/>
                <w:u w:val="none"/>
              </w:rPr>
              <w:t>Jaunagrumi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38AE8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31488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4.03</w:t>
            </w:r>
          </w:p>
        </w:tc>
        <w:tc>
          <w:tcPr>
            <w:tcW w:w="800" w:type="dxa"/>
            <w:tcBorders>
              <w:top w:val="nil"/>
              <w:left w:val="nil"/>
              <w:bottom w:val="single" w:sz="4" w:space="0" w:color="000000"/>
              <w:right w:val="single" w:sz="4" w:space="0" w:color="000000"/>
            </w:tcBorders>
            <w:shd w:val="clear" w:color="000000" w:fill="FFFFFF"/>
            <w:noWrap/>
            <w:vAlign w:val="center"/>
            <w:hideMark/>
          </w:tcPr>
          <w:p w14:paraId="15BD00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4.03</w:t>
            </w:r>
          </w:p>
        </w:tc>
        <w:tc>
          <w:tcPr>
            <w:tcW w:w="1260" w:type="dxa"/>
            <w:tcBorders>
              <w:top w:val="nil"/>
              <w:left w:val="nil"/>
              <w:bottom w:val="single" w:sz="4" w:space="0" w:color="000000"/>
              <w:right w:val="single" w:sz="4" w:space="0" w:color="000000"/>
            </w:tcBorders>
            <w:shd w:val="clear" w:color="000000" w:fill="FFFFFF"/>
            <w:vAlign w:val="center"/>
            <w:hideMark/>
          </w:tcPr>
          <w:p w14:paraId="0ED2DA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A1D2F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3A9887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4A081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vAlign w:val="center"/>
            <w:hideMark/>
          </w:tcPr>
          <w:p w14:paraId="4C9620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8-4</w:t>
            </w:r>
          </w:p>
        </w:tc>
        <w:tc>
          <w:tcPr>
            <w:tcW w:w="2320" w:type="dxa"/>
            <w:tcBorders>
              <w:top w:val="nil"/>
              <w:left w:val="nil"/>
              <w:bottom w:val="single" w:sz="4" w:space="0" w:color="000000"/>
              <w:right w:val="single" w:sz="4" w:space="0" w:color="000000"/>
            </w:tcBorders>
            <w:shd w:val="clear" w:color="000000" w:fill="FFFFFF"/>
            <w:vAlign w:val="center"/>
            <w:hideMark/>
          </w:tcPr>
          <w:p w14:paraId="365ACCF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Mierakalns</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Zaķakājas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47687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246D2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3.65</w:t>
            </w:r>
          </w:p>
        </w:tc>
        <w:tc>
          <w:tcPr>
            <w:tcW w:w="800" w:type="dxa"/>
            <w:tcBorders>
              <w:top w:val="nil"/>
              <w:left w:val="nil"/>
              <w:bottom w:val="single" w:sz="4" w:space="0" w:color="000000"/>
              <w:right w:val="single" w:sz="4" w:space="0" w:color="000000"/>
            </w:tcBorders>
            <w:shd w:val="clear" w:color="000000" w:fill="FFFFFF"/>
            <w:noWrap/>
            <w:vAlign w:val="center"/>
            <w:hideMark/>
          </w:tcPr>
          <w:p w14:paraId="51F7C8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3.65</w:t>
            </w:r>
          </w:p>
        </w:tc>
        <w:tc>
          <w:tcPr>
            <w:tcW w:w="1260" w:type="dxa"/>
            <w:tcBorders>
              <w:top w:val="nil"/>
              <w:left w:val="nil"/>
              <w:bottom w:val="single" w:sz="4" w:space="0" w:color="000000"/>
              <w:right w:val="single" w:sz="4" w:space="0" w:color="000000"/>
            </w:tcBorders>
            <w:shd w:val="clear" w:color="000000" w:fill="FFFFFF"/>
            <w:vAlign w:val="center"/>
            <w:hideMark/>
          </w:tcPr>
          <w:p w14:paraId="29E21C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26C66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4F1A2A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9E66C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27E971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8-12</w:t>
            </w:r>
          </w:p>
        </w:tc>
        <w:tc>
          <w:tcPr>
            <w:tcW w:w="2320" w:type="dxa"/>
            <w:tcBorders>
              <w:top w:val="nil"/>
              <w:left w:val="nil"/>
              <w:bottom w:val="single" w:sz="4" w:space="0" w:color="000000"/>
              <w:right w:val="single" w:sz="4" w:space="0" w:color="000000"/>
            </w:tcBorders>
            <w:shd w:val="clear" w:color="000000" w:fill="FFFFFF"/>
            <w:vAlign w:val="center"/>
            <w:hideMark/>
          </w:tcPr>
          <w:p w14:paraId="41AE8B5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Obrava</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Jaunstāmeri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023AB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3817C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800" w:type="dxa"/>
            <w:tcBorders>
              <w:top w:val="nil"/>
              <w:left w:val="nil"/>
              <w:bottom w:val="single" w:sz="4" w:space="0" w:color="000000"/>
              <w:right w:val="single" w:sz="4" w:space="0" w:color="000000"/>
            </w:tcBorders>
            <w:shd w:val="clear" w:color="000000" w:fill="FFFFFF"/>
            <w:noWrap/>
            <w:vAlign w:val="center"/>
            <w:hideMark/>
          </w:tcPr>
          <w:p w14:paraId="298D90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1260" w:type="dxa"/>
            <w:tcBorders>
              <w:top w:val="nil"/>
              <w:left w:val="nil"/>
              <w:bottom w:val="single" w:sz="4" w:space="0" w:color="000000"/>
              <w:right w:val="single" w:sz="4" w:space="0" w:color="000000"/>
            </w:tcBorders>
            <w:shd w:val="clear" w:color="000000" w:fill="FFFFFF"/>
            <w:vAlign w:val="center"/>
            <w:hideMark/>
          </w:tcPr>
          <w:p w14:paraId="36FE69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9217E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C8B056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4F94C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1B049C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8-13</w:t>
            </w:r>
          </w:p>
        </w:tc>
        <w:tc>
          <w:tcPr>
            <w:tcW w:w="2320" w:type="dxa"/>
            <w:tcBorders>
              <w:top w:val="nil"/>
              <w:left w:val="nil"/>
              <w:bottom w:val="single" w:sz="4" w:space="0" w:color="000000"/>
              <w:right w:val="single" w:sz="4" w:space="0" w:color="000000"/>
            </w:tcBorders>
            <w:shd w:val="clear" w:color="000000" w:fill="FFFFFF"/>
            <w:vAlign w:val="center"/>
            <w:hideMark/>
          </w:tcPr>
          <w:p w14:paraId="1AED46F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Jaunstāmeri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Doktas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BC811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542F6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2.70</w:t>
            </w:r>
          </w:p>
        </w:tc>
        <w:tc>
          <w:tcPr>
            <w:tcW w:w="800" w:type="dxa"/>
            <w:tcBorders>
              <w:top w:val="nil"/>
              <w:left w:val="nil"/>
              <w:bottom w:val="single" w:sz="4" w:space="0" w:color="000000"/>
              <w:right w:val="single" w:sz="4" w:space="0" w:color="000000"/>
            </w:tcBorders>
            <w:shd w:val="clear" w:color="000000" w:fill="FFFFFF"/>
            <w:noWrap/>
            <w:vAlign w:val="center"/>
            <w:hideMark/>
          </w:tcPr>
          <w:p w14:paraId="54FF9F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2.70</w:t>
            </w:r>
          </w:p>
        </w:tc>
        <w:tc>
          <w:tcPr>
            <w:tcW w:w="1260" w:type="dxa"/>
            <w:tcBorders>
              <w:top w:val="nil"/>
              <w:left w:val="nil"/>
              <w:bottom w:val="single" w:sz="4" w:space="0" w:color="000000"/>
              <w:right w:val="single" w:sz="4" w:space="0" w:color="000000"/>
            </w:tcBorders>
            <w:shd w:val="clear" w:color="000000" w:fill="FFFFFF"/>
            <w:vAlign w:val="center"/>
            <w:hideMark/>
          </w:tcPr>
          <w:p w14:paraId="6DA617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7D0B3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D2FD5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C5A90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vAlign w:val="center"/>
            <w:hideMark/>
          </w:tcPr>
          <w:p w14:paraId="796AB5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8-6</w:t>
            </w:r>
          </w:p>
        </w:tc>
        <w:tc>
          <w:tcPr>
            <w:tcW w:w="2320" w:type="dxa"/>
            <w:tcBorders>
              <w:top w:val="nil"/>
              <w:left w:val="nil"/>
              <w:bottom w:val="single" w:sz="4" w:space="0" w:color="000000"/>
              <w:right w:val="single" w:sz="4" w:space="0" w:color="000000"/>
            </w:tcBorders>
            <w:shd w:val="clear" w:color="000000" w:fill="FFFFFF"/>
            <w:vAlign w:val="center"/>
            <w:hideMark/>
          </w:tcPr>
          <w:p w14:paraId="0DB70B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Vēveri- Sveķu skola</w:t>
            </w:r>
          </w:p>
        </w:tc>
        <w:tc>
          <w:tcPr>
            <w:tcW w:w="500" w:type="dxa"/>
            <w:tcBorders>
              <w:top w:val="nil"/>
              <w:left w:val="nil"/>
              <w:bottom w:val="single" w:sz="4" w:space="0" w:color="000000"/>
              <w:right w:val="single" w:sz="4" w:space="0" w:color="000000"/>
            </w:tcBorders>
            <w:shd w:val="clear" w:color="000000" w:fill="FFFFFF"/>
            <w:vAlign w:val="center"/>
            <w:hideMark/>
          </w:tcPr>
          <w:p w14:paraId="4242CA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75BDB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1.89</w:t>
            </w:r>
          </w:p>
        </w:tc>
        <w:tc>
          <w:tcPr>
            <w:tcW w:w="800" w:type="dxa"/>
            <w:tcBorders>
              <w:top w:val="nil"/>
              <w:left w:val="nil"/>
              <w:bottom w:val="single" w:sz="4" w:space="0" w:color="000000"/>
              <w:right w:val="single" w:sz="4" w:space="0" w:color="000000"/>
            </w:tcBorders>
            <w:shd w:val="clear" w:color="000000" w:fill="FFFFFF"/>
            <w:noWrap/>
            <w:vAlign w:val="center"/>
            <w:hideMark/>
          </w:tcPr>
          <w:p w14:paraId="3A09A0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1.89</w:t>
            </w:r>
          </w:p>
        </w:tc>
        <w:tc>
          <w:tcPr>
            <w:tcW w:w="1260" w:type="dxa"/>
            <w:tcBorders>
              <w:top w:val="nil"/>
              <w:left w:val="nil"/>
              <w:bottom w:val="single" w:sz="4" w:space="0" w:color="000000"/>
              <w:right w:val="single" w:sz="4" w:space="0" w:color="000000"/>
            </w:tcBorders>
            <w:shd w:val="clear" w:color="000000" w:fill="FFFFFF"/>
            <w:vAlign w:val="center"/>
            <w:hideMark/>
          </w:tcPr>
          <w:p w14:paraId="1E715C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E07D7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4F9F81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24D11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vAlign w:val="center"/>
            <w:hideMark/>
          </w:tcPr>
          <w:p w14:paraId="11ADC5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8-7</w:t>
            </w:r>
          </w:p>
        </w:tc>
        <w:tc>
          <w:tcPr>
            <w:tcW w:w="2320" w:type="dxa"/>
            <w:tcBorders>
              <w:top w:val="nil"/>
              <w:left w:val="nil"/>
              <w:bottom w:val="single" w:sz="4" w:space="0" w:color="000000"/>
              <w:right w:val="single" w:sz="4" w:space="0" w:color="000000"/>
            </w:tcBorders>
            <w:shd w:val="clear" w:color="000000" w:fill="FFFFFF"/>
            <w:vAlign w:val="center"/>
            <w:hideMark/>
          </w:tcPr>
          <w:p w14:paraId="5279750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Kaipi</w:t>
            </w:r>
            <w:proofErr w:type="spellEnd"/>
            <w:r w:rsidRPr="00513C70">
              <w:rPr>
                <w:rFonts w:eastAsia="Calibri"/>
                <w:color w:val="000000"/>
                <w:sz w:val="18"/>
                <w:szCs w:val="18"/>
                <w:u w:val="none"/>
              </w:rPr>
              <w:t>- Liede</w:t>
            </w:r>
          </w:p>
        </w:tc>
        <w:tc>
          <w:tcPr>
            <w:tcW w:w="500" w:type="dxa"/>
            <w:tcBorders>
              <w:top w:val="nil"/>
              <w:left w:val="nil"/>
              <w:bottom w:val="single" w:sz="4" w:space="0" w:color="000000"/>
              <w:right w:val="single" w:sz="4" w:space="0" w:color="000000"/>
            </w:tcBorders>
            <w:shd w:val="clear" w:color="000000" w:fill="FFFFFF"/>
            <w:vAlign w:val="center"/>
            <w:hideMark/>
          </w:tcPr>
          <w:p w14:paraId="188A50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D366E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800" w:type="dxa"/>
            <w:tcBorders>
              <w:top w:val="nil"/>
              <w:left w:val="nil"/>
              <w:bottom w:val="single" w:sz="4" w:space="0" w:color="000000"/>
              <w:right w:val="single" w:sz="4" w:space="0" w:color="000000"/>
            </w:tcBorders>
            <w:shd w:val="clear" w:color="000000" w:fill="FFFFFF"/>
            <w:noWrap/>
            <w:vAlign w:val="center"/>
            <w:hideMark/>
          </w:tcPr>
          <w:p w14:paraId="7C2748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1260" w:type="dxa"/>
            <w:tcBorders>
              <w:top w:val="nil"/>
              <w:left w:val="nil"/>
              <w:bottom w:val="single" w:sz="4" w:space="0" w:color="000000"/>
              <w:right w:val="single" w:sz="4" w:space="0" w:color="000000"/>
            </w:tcBorders>
            <w:shd w:val="clear" w:color="000000" w:fill="FFFFFF"/>
            <w:vAlign w:val="center"/>
            <w:hideMark/>
          </w:tcPr>
          <w:p w14:paraId="0A05CD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B9E5A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4CEEA7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4B02B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157C0C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8-8</w:t>
            </w:r>
          </w:p>
        </w:tc>
        <w:tc>
          <w:tcPr>
            <w:tcW w:w="2320" w:type="dxa"/>
            <w:tcBorders>
              <w:top w:val="nil"/>
              <w:left w:val="nil"/>
              <w:bottom w:val="single" w:sz="4" w:space="0" w:color="000000"/>
              <w:right w:val="single" w:sz="4" w:space="0" w:color="000000"/>
            </w:tcBorders>
            <w:shd w:val="clear" w:color="000000" w:fill="FFFFFF"/>
            <w:vAlign w:val="center"/>
            <w:hideMark/>
          </w:tcPr>
          <w:p w14:paraId="52E893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Austrumi- </w:t>
            </w:r>
            <w:proofErr w:type="spellStart"/>
            <w:r w:rsidRPr="00513C70">
              <w:rPr>
                <w:rFonts w:eastAsia="Calibri"/>
                <w:color w:val="000000"/>
                <w:sz w:val="18"/>
                <w:szCs w:val="18"/>
                <w:u w:val="none"/>
              </w:rPr>
              <w:t>Sēlieši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F6FFB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6115C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800" w:type="dxa"/>
            <w:tcBorders>
              <w:top w:val="nil"/>
              <w:left w:val="nil"/>
              <w:bottom w:val="single" w:sz="4" w:space="0" w:color="000000"/>
              <w:right w:val="single" w:sz="4" w:space="0" w:color="000000"/>
            </w:tcBorders>
            <w:shd w:val="clear" w:color="000000" w:fill="FFFFFF"/>
            <w:noWrap/>
            <w:vAlign w:val="center"/>
            <w:hideMark/>
          </w:tcPr>
          <w:p w14:paraId="230F1C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1260" w:type="dxa"/>
            <w:tcBorders>
              <w:top w:val="nil"/>
              <w:left w:val="nil"/>
              <w:bottom w:val="single" w:sz="4" w:space="0" w:color="000000"/>
              <w:right w:val="single" w:sz="4" w:space="0" w:color="000000"/>
            </w:tcBorders>
            <w:shd w:val="clear" w:color="000000" w:fill="FFFFFF"/>
            <w:vAlign w:val="center"/>
            <w:hideMark/>
          </w:tcPr>
          <w:p w14:paraId="15C98B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00041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086A07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106F8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12</w:t>
            </w:r>
          </w:p>
        </w:tc>
        <w:tc>
          <w:tcPr>
            <w:tcW w:w="740" w:type="dxa"/>
            <w:tcBorders>
              <w:top w:val="nil"/>
              <w:left w:val="nil"/>
              <w:bottom w:val="single" w:sz="4" w:space="0" w:color="000000"/>
              <w:right w:val="single" w:sz="4" w:space="0" w:color="000000"/>
            </w:tcBorders>
            <w:shd w:val="clear" w:color="000000" w:fill="FFFFFF"/>
            <w:vAlign w:val="center"/>
            <w:hideMark/>
          </w:tcPr>
          <w:p w14:paraId="2383DB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8-9</w:t>
            </w:r>
          </w:p>
        </w:tc>
        <w:tc>
          <w:tcPr>
            <w:tcW w:w="2320" w:type="dxa"/>
            <w:tcBorders>
              <w:top w:val="nil"/>
              <w:left w:val="nil"/>
              <w:bottom w:val="single" w:sz="4" w:space="0" w:color="000000"/>
              <w:right w:val="single" w:sz="4" w:space="0" w:color="000000"/>
            </w:tcBorders>
            <w:shd w:val="clear" w:color="000000" w:fill="FFFFFF"/>
            <w:vAlign w:val="center"/>
            <w:hideMark/>
          </w:tcPr>
          <w:p w14:paraId="148A1B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Aduliena- Liepas</w:t>
            </w:r>
          </w:p>
        </w:tc>
        <w:tc>
          <w:tcPr>
            <w:tcW w:w="500" w:type="dxa"/>
            <w:tcBorders>
              <w:top w:val="nil"/>
              <w:left w:val="nil"/>
              <w:bottom w:val="single" w:sz="4" w:space="0" w:color="000000"/>
              <w:right w:val="single" w:sz="4" w:space="0" w:color="000000"/>
            </w:tcBorders>
            <w:shd w:val="clear" w:color="000000" w:fill="FFFFFF"/>
            <w:vAlign w:val="center"/>
            <w:hideMark/>
          </w:tcPr>
          <w:p w14:paraId="115817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B97E4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w:t>
            </w:r>
          </w:p>
        </w:tc>
        <w:tc>
          <w:tcPr>
            <w:tcW w:w="800" w:type="dxa"/>
            <w:tcBorders>
              <w:top w:val="nil"/>
              <w:left w:val="nil"/>
              <w:bottom w:val="single" w:sz="4" w:space="0" w:color="000000"/>
              <w:right w:val="single" w:sz="4" w:space="0" w:color="000000"/>
            </w:tcBorders>
            <w:shd w:val="clear" w:color="000000" w:fill="FFFFFF"/>
            <w:noWrap/>
            <w:vAlign w:val="center"/>
            <w:hideMark/>
          </w:tcPr>
          <w:p w14:paraId="0D2143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w:t>
            </w:r>
          </w:p>
        </w:tc>
        <w:tc>
          <w:tcPr>
            <w:tcW w:w="1260" w:type="dxa"/>
            <w:tcBorders>
              <w:top w:val="nil"/>
              <w:left w:val="nil"/>
              <w:bottom w:val="single" w:sz="4" w:space="0" w:color="000000"/>
              <w:right w:val="single" w:sz="4" w:space="0" w:color="000000"/>
            </w:tcBorders>
            <w:shd w:val="clear" w:color="000000" w:fill="FFFFFF"/>
            <w:vAlign w:val="center"/>
            <w:hideMark/>
          </w:tcPr>
          <w:p w14:paraId="502516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9E0CF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D48F9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7C621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170FC2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8-15</w:t>
            </w:r>
          </w:p>
        </w:tc>
        <w:tc>
          <w:tcPr>
            <w:tcW w:w="2320" w:type="dxa"/>
            <w:tcBorders>
              <w:top w:val="nil"/>
              <w:left w:val="nil"/>
              <w:bottom w:val="single" w:sz="4" w:space="0" w:color="000000"/>
              <w:right w:val="single" w:sz="4" w:space="0" w:color="000000"/>
            </w:tcBorders>
            <w:shd w:val="clear" w:color="000000" w:fill="FFFFFF"/>
            <w:vAlign w:val="center"/>
            <w:hideMark/>
          </w:tcPr>
          <w:p w14:paraId="52958E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Pīlādži- Tūjas</w:t>
            </w:r>
          </w:p>
        </w:tc>
        <w:tc>
          <w:tcPr>
            <w:tcW w:w="500" w:type="dxa"/>
            <w:tcBorders>
              <w:top w:val="nil"/>
              <w:left w:val="nil"/>
              <w:bottom w:val="single" w:sz="4" w:space="0" w:color="000000"/>
              <w:right w:val="single" w:sz="4" w:space="0" w:color="000000"/>
            </w:tcBorders>
            <w:shd w:val="clear" w:color="000000" w:fill="FFFFFF"/>
            <w:vAlign w:val="center"/>
            <w:hideMark/>
          </w:tcPr>
          <w:p w14:paraId="4E7B1E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450AD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800" w:type="dxa"/>
            <w:tcBorders>
              <w:top w:val="nil"/>
              <w:left w:val="nil"/>
              <w:bottom w:val="single" w:sz="4" w:space="0" w:color="000000"/>
              <w:right w:val="single" w:sz="4" w:space="0" w:color="000000"/>
            </w:tcBorders>
            <w:shd w:val="clear" w:color="000000" w:fill="FFFFFF"/>
            <w:noWrap/>
            <w:vAlign w:val="center"/>
            <w:hideMark/>
          </w:tcPr>
          <w:p w14:paraId="062CD2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1260" w:type="dxa"/>
            <w:tcBorders>
              <w:top w:val="nil"/>
              <w:left w:val="nil"/>
              <w:bottom w:val="single" w:sz="4" w:space="0" w:color="000000"/>
              <w:right w:val="single" w:sz="4" w:space="0" w:color="000000"/>
            </w:tcBorders>
            <w:shd w:val="clear" w:color="000000" w:fill="FFFFFF"/>
            <w:vAlign w:val="center"/>
            <w:hideMark/>
          </w:tcPr>
          <w:p w14:paraId="00A3F3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CC1AB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25F3A1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195A6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vAlign w:val="center"/>
            <w:hideMark/>
          </w:tcPr>
          <w:p w14:paraId="052265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8-16</w:t>
            </w:r>
          </w:p>
        </w:tc>
        <w:tc>
          <w:tcPr>
            <w:tcW w:w="2320" w:type="dxa"/>
            <w:tcBorders>
              <w:top w:val="nil"/>
              <w:left w:val="nil"/>
              <w:bottom w:val="single" w:sz="4" w:space="0" w:color="000000"/>
              <w:right w:val="single" w:sz="4" w:space="0" w:color="000000"/>
            </w:tcBorders>
            <w:shd w:val="clear" w:color="000000" w:fill="FFFFFF"/>
            <w:vAlign w:val="center"/>
            <w:hideMark/>
          </w:tcPr>
          <w:p w14:paraId="1392D5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Gulbītis- Lapaiņi</w:t>
            </w:r>
          </w:p>
        </w:tc>
        <w:tc>
          <w:tcPr>
            <w:tcW w:w="500" w:type="dxa"/>
            <w:tcBorders>
              <w:top w:val="nil"/>
              <w:left w:val="nil"/>
              <w:bottom w:val="single" w:sz="4" w:space="0" w:color="000000"/>
              <w:right w:val="single" w:sz="4" w:space="0" w:color="000000"/>
            </w:tcBorders>
            <w:shd w:val="clear" w:color="000000" w:fill="FFFFFF"/>
            <w:vAlign w:val="center"/>
            <w:hideMark/>
          </w:tcPr>
          <w:p w14:paraId="031D11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D4398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0.99</w:t>
            </w:r>
          </w:p>
        </w:tc>
        <w:tc>
          <w:tcPr>
            <w:tcW w:w="800" w:type="dxa"/>
            <w:tcBorders>
              <w:top w:val="nil"/>
              <w:left w:val="nil"/>
              <w:bottom w:val="single" w:sz="4" w:space="0" w:color="000000"/>
              <w:right w:val="single" w:sz="4" w:space="0" w:color="000000"/>
            </w:tcBorders>
            <w:shd w:val="clear" w:color="000000" w:fill="FFFFFF"/>
            <w:noWrap/>
            <w:vAlign w:val="center"/>
            <w:hideMark/>
          </w:tcPr>
          <w:p w14:paraId="753A77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0.99</w:t>
            </w:r>
          </w:p>
        </w:tc>
        <w:tc>
          <w:tcPr>
            <w:tcW w:w="1260" w:type="dxa"/>
            <w:tcBorders>
              <w:top w:val="nil"/>
              <w:left w:val="nil"/>
              <w:bottom w:val="single" w:sz="4" w:space="0" w:color="000000"/>
              <w:right w:val="single" w:sz="4" w:space="0" w:color="000000"/>
            </w:tcBorders>
            <w:shd w:val="clear" w:color="000000" w:fill="FFFFFF"/>
            <w:vAlign w:val="center"/>
            <w:hideMark/>
          </w:tcPr>
          <w:p w14:paraId="5F00CA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C7011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16D5B1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0A43C6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vAlign w:val="center"/>
            <w:hideMark/>
          </w:tcPr>
          <w:p w14:paraId="65247B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8-17</w:t>
            </w:r>
          </w:p>
        </w:tc>
        <w:tc>
          <w:tcPr>
            <w:tcW w:w="2320" w:type="dxa"/>
            <w:tcBorders>
              <w:top w:val="nil"/>
              <w:left w:val="nil"/>
              <w:bottom w:val="single" w:sz="4" w:space="0" w:color="000000"/>
              <w:right w:val="single" w:sz="4" w:space="0" w:color="000000"/>
            </w:tcBorders>
            <w:shd w:val="clear" w:color="000000" w:fill="FFFFFF"/>
            <w:vAlign w:val="center"/>
            <w:hideMark/>
          </w:tcPr>
          <w:p w14:paraId="43A639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Tūju fermas ceļš</w:t>
            </w:r>
          </w:p>
        </w:tc>
        <w:tc>
          <w:tcPr>
            <w:tcW w:w="500" w:type="dxa"/>
            <w:tcBorders>
              <w:top w:val="nil"/>
              <w:left w:val="nil"/>
              <w:bottom w:val="single" w:sz="4" w:space="0" w:color="000000"/>
              <w:right w:val="single" w:sz="4" w:space="0" w:color="000000"/>
            </w:tcBorders>
            <w:shd w:val="clear" w:color="000000" w:fill="FFFFFF"/>
            <w:vAlign w:val="center"/>
            <w:hideMark/>
          </w:tcPr>
          <w:p w14:paraId="5AF608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BA490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w:t>
            </w:r>
          </w:p>
        </w:tc>
        <w:tc>
          <w:tcPr>
            <w:tcW w:w="800" w:type="dxa"/>
            <w:tcBorders>
              <w:top w:val="nil"/>
              <w:left w:val="nil"/>
              <w:bottom w:val="single" w:sz="4" w:space="0" w:color="000000"/>
              <w:right w:val="single" w:sz="4" w:space="0" w:color="000000"/>
            </w:tcBorders>
            <w:shd w:val="clear" w:color="000000" w:fill="FFFFFF"/>
            <w:noWrap/>
            <w:vAlign w:val="center"/>
            <w:hideMark/>
          </w:tcPr>
          <w:p w14:paraId="634EE6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w:t>
            </w:r>
          </w:p>
        </w:tc>
        <w:tc>
          <w:tcPr>
            <w:tcW w:w="1260" w:type="dxa"/>
            <w:tcBorders>
              <w:top w:val="nil"/>
              <w:left w:val="nil"/>
              <w:bottom w:val="single" w:sz="4" w:space="0" w:color="000000"/>
              <w:right w:val="single" w:sz="4" w:space="0" w:color="000000"/>
            </w:tcBorders>
            <w:shd w:val="clear" w:color="000000" w:fill="FFFFFF"/>
            <w:vAlign w:val="center"/>
            <w:hideMark/>
          </w:tcPr>
          <w:p w14:paraId="64F3A2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1AE29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473736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B4B60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vAlign w:val="center"/>
            <w:hideMark/>
          </w:tcPr>
          <w:p w14:paraId="35D28E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8-34</w:t>
            </w:r>
          </w:p>
        </w:tc>
        <w:tc>
          <w:tcPr>
            <w:tcW w:w="2320" w:type="dxa"/>
            <w:tcBorders>
              <w:top w:val="nil"/>
              <w:left w:val="nil"/>
              <w:bottom w:val="single" w:sz="4" w:space="0" w:color="000000"/>
              <w:right w:val="single" w:sz="4" w:space="0" w:color="000000"/>
            </w:tcBorders>
            <w:shd w:val="clear" w:color="000000" w:fill="FFFFFF"/>
            <w:vAlign w:val="center"/>
            <w:hideMark/>
          </w:tcPr>
          <w:p w14:paraId="69BC86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Dambīši-</w:t>
            </w:r>
            <w:proofErr w:type="spellStart"/>
            <w:r w:rsidRPr="00513C70">
              <w:rPr>
                <w:rFonts w:eastAsia="Calibri"/>
                <w:color w:val="000000"/>
                <w:sz w:val="18"/>
                <w:szCs w:val="18"/>
                <w:u w:val="none"/>
              </w:rPr>
              <w:t>Siladzirnavu</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ez</w:t>
            </w:r>
            <w:proofErr w:type="spellEnd"/>
            <w:r w:rsidRPr="00513C70">
              <w:rPr>
                <w:rFonts w:eastAsia="Calibri"/>
                <w:color w:val="000000"/>
                <w:sz w:val="18"/>
                <w:szCs w:val="18"/>
                <w:u w:val="none"/>
              </w:rPr>
              <w:t>.</w:t>
            </w:r>
          </w:p>
        </w:tc>
        <w:tc>
          <w:tcPr>
            <w:tcW w:w="500" w:type="dxa"/>
            <w:tcBorders>
              <w:top w:val="nil"/>
              <w:left w:val="nil"/>
              <w:bottom w:val="single" w:sz="4" w:space="0" w:color="000000"/>
              <w:right w:val="single" w:sz="4" w:space="0" w:color="000000"/>
            </w:tcBorders>
            <w:shd w:val="clear" w:color="000000" w:fill="FFFFFF"/>
            <w:vAlign w:val="center"/>
            <w:hideMark/>
          </w:tcPr>
          <w:p w14:paraId="0079AE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721FC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800" w:type="dxa"/>
            <w:tcBorders>
              <w:top w:val="nil"/>
              <w:left w:val="nil"/>
              <w:bottom w:val="single" w:sz="4" w:space="0" w:color="000000"/>
              <w:right w:val="single" w:sz="4" w:space="0" w:color="000000"/>
            </w:tcBorders>
            <w:shd w:val="clear" w:color="000000" w:fill="FFFFFF"/>
            <w:noWrap/>
            <w:vAlign w:val="center"/>
            <w:hideMark/>
          </w:tcPr>
          <w:p w14:paraId="4DD02E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1260" w:type="dxa"/>
            <w:tcBorders>
              <w:top w:val="nil"/>
              <w:left w:val="nil"/>
              <w:bottom w:val="single" w:sz="4" w:space="0" w:color="000000"/>
              <w:right w:val="single" w:sz="4" w:space="0" w:color="000000"/>
            </w:tcBorders>
            <w:shd w:val="clear" w:color="000000" w:fill="FFFFFF"/>
            <w:vAlign w:val="center"/>
            <w:hideMark/>
          </w:tcPr>
          <w:p w14:paraId="469F97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38BC7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7B3095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C1EB7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vAlign w:val="center"/>
            <w:hideMark/>
          </w:tcPr>
          <w:p w14:paraId="71689F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8-35</w:t>
            </w:r>
          </w:p>
        </w:tc>
        <w:tc>
          <w:tcPr>
            <w:tcW w:w="2320" w:type="dxa"/>
            <w:tcBorders>
              <w:top w:val="nil"/>
              <w:left w:val="nil"/>
              <w:bottom w:val="single" w:sz="4" w:space="0" w:color="000000"/>
              <w:right w:val="single" w:sz="4" w:space="0" w:color="000000"/>
            </w:tcBorders>
            <w:shd w:val="clear" w:color="000000" w:fill="FFFFFF"/>
            <w:vAlign w:val="center"/>
            <w:hideMark/>
          </w:tcPr>
          <w:p w14:paraId="55B3A4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Videnieki- Viesturi</w:t>
            </w:r>
          </w:p>
        </w:tc>
        <w:tc>
          <w:tcPr>
            <w:tcW w:w="500" w:type="dxa"/>
            <w:tcBorders>
              <w:top w:val="nil"/>
              <w:left w:val="nil"/>
              <w:bottom w:val="single" w:sz="4" w:space="0" w:color="000000"/>
              <w:right w:val="single" w:sz="4" w:space="0" w:color="000000"/>
            </w:tcBorders>
            <w:shd w:val="clear" w:color="000000" w:fill="FFFFFF"/>
            <w:vAlign w:val="center"/>
            <w:hideMark/>
          </w:tcPr>
          <w:p w14:paraId="67C3AB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8A363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w:t>
            </w:r>
          </w:p>
        </w:tc>
        <w:tc>
          <w:tcPr>
            <w:tcW w:w="800" w:type="dxa"/>
            <w:tcBorders>
              <w:top w:val="nil"/>
              <w:left w:val="nil"/>
              <w:bottom w:val="single" w:sz="4" w:space="0" w:color="000000"/>
              <w:right w:val="single" w:sz="4" w:space="0" w:color="000000"/>
            </w:tcBorders>
            <w:shd w:val="clear" w:color="000000" w:fill="FFFFFF"/>
            <w:noWrap/>
            <w:vAlign w:val="center"/>
            <w:hideMark/>
          </w:tcPr>
          <w:p w14:paraId="0F3B07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w:t>
            </w:r>
          </w:p>
        </w:tc>
        <w:tc>
          <w:tcPr>
            <w:tcW w:w="1260" w:type="dxa"/>
            <w:tcBorders>
              <w:top w:val="nil"/>
              <w:left w:val="nil"/>
              <w:bottom w:val="single" w:sz="4" w:space="0" w:color="000000"/>
              <w:right w:val="single" w:sz="4" w:space="0" w:color="000000"/>
            </w:tcBorders>
            <w:shd w:val="clear" w:color="000000" w:fill="FFFFFF"/>
            <w:vAlign w:val="center"/>
            <w:hideMark/>
          </w:tcPr>
          <w:p w14:paraId="669D86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42FC5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3AF205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A79AA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188009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8-20</w:t>
            </w:r>
          </w:p>
        </w:tc>
        <w:tc>
          <w:tcPr>
            <w:tcW w:w="2320" w:type="dxa"/>
            <w:tcBorders>
              <w:top w:val="nil"/>
              <w:left w:val="nil"/>
              <w:bottom w:val="single" w:sz="4" w:space="0" w:color="000000"/>
              <w:right w:val="single" w:sz="4" w:space="0" w:color="000000"/>
            </w:tcBorders>
            <w:shd w:val="clear" w:color="000000" w:fill="FFFFFF"/>
            <w:vAlign w:val="center"/>
            <w:hideMark/>
          </w:tcPr>
          <w:p w14:paraId="02EDF4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Vecais Madonas ceļš</w:t>
            </w:r>
          </w:p>
        </w:tc>
        <w:tc>
          <w:tcPr>
            <w:tcW w:w="500" w:type="dxa"/>
            <w:tcBorders>
              <w:top w:val="nil"/>
              <w:left w:val="nil"/>
              <w:bottom w:val="single" w:sz="4" w:space="0" w:color="000000"/>
              <w:right w:val="single" w:sz="4" w:space="0" w:color="000000"/>
            </w:tcBorders>
            <w:shd w:val="clear" w:color="000000" w:fill="FFFFFF"/>
            <w:vAlign w:val="center"/>
            <w:hideMark/>
          </w:tcPr>
          <w:p w14:paraId="7DCD49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79719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800" w:type="dxa"/>
            <w:tcBorders>
              <w:top w:val="nil"/>
              <w:left w:val="nil"/>
              <w:bottom w:val="single" w:sz="4" w:space="0" w:color="000000"/>
              <w:right w:val="single" w:sz="4" w:space="0" w:color="000000"/>
            </w:tcBorders>
            <w:shd w:val="clear" w:color="000000" w:fill="FFFFFF"/>
            <w:noWrap/>
            <w:vAlign w:val="center"/>
            <w:hideMark/>
          </w:tcPr>
          <w:p w14:paraId="0AC768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1260" w:type="dxa"/>
            <w:tcBorders>
              <w:top w:val="nil"/>
              <w:left w:val="nil"/>
              <w:bottom w:val="single" w:sz="4" w:space="0" w:color="000000"/>
              <w:right w:val="single" w:sz="4" w:space="0" w:color="000000"/>
            </w:tcBorders>
            <w:shd w:val="clear" w:color="000000" w:fill="FFFFFF"/>
            <w:vAlign w:val="center"/>
            <w:hideMark/>
          </w:tcPr>
          <w:p w14:paraId="1F09B2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1FFF6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19094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0791E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vAlign w:val="center"/>
            <w:hideMark/>
          </w:tcPr>
          <w:p w14:paraId="518A32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8-3</w:t>
            </w:r>
          </w:p>
        </w:tc>
        <w:tc>
          <w:tcPr>
            <w:tcW w:w="2320" w:type="dxa"/>
            <w:tcBorders>
              <w:top w:val="nil"/>
              <w:left w:val="nil"/>
              <w:bottom w:val="single" w:sz="4" w:space="0" w:color="000000"/>
              <w:right w:val="single" w:sz="4" w:space="0" w:color="000000"/>
            </w:tcBorders>
            <w:shd w:val="clear" w:color="000000" w:fill="FFFFFF"/>
            <w:vAlign w:val="center"/>
            <w:hideMark/>
          </w:tcPr>
          <w:p w14:paraId="3DCF7D7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Silalauzas</w:t>
            </w:r>
            <w:proofErr w:type="spellEnd"/>
            <w:r w:rsidRPr="00513C70">
              <w:rPr>
                <w:rFonts w:eastAsia="Calibri"/>
                <w:color w:val="000000"/>
                <w:sz w:val="18"/>
                <w:szCs w:val="18"/>
                <w:u w:val="none"/>
              </w:rPr>
              <w:t>- Kalniņi</w:t>
            </w:r>
          </w:p>
        </w:tc>
        <w:tc>
          <w:tcPr>
            <w:tcW w:w="500" w:type="dxa"/>
            <w:tcBorders>
              <w:top w:val="nil"/>
              <w:left w:val="nil"/>
              <w:bottom w:val="single" w:sz="4" w:space="0" w:color="000000"/>
              <w:right w:val="single" w:sz="4" w:space="0" w:color="000000"/>
            </w:tcBorders>
            <w:shd w:val="clear" w:color="000000" w:fill="FFFFFF"/>
            <w:vAlign w:val="center"/>
            <w:hideMark/>
          </w:tcPr>
          <w:p w14:paraId="5C0E1F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4E495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800" w:type="dxa"/>
            <w:tcBorders>
              <w:top w:val="nil"/>
              <w:left w:val="nil"/>
              <w:bottom w:val="single" w:sz="4" w:space="0" w:color="000000"/>
              <w:right w:val="single" w:sz="4" w:space="0" w:color="000000"/>
            </w:tcBorders>
            <w:shd w:val="clear" w:color="000000" w:fill="FFFFFF"/>
            <w:noWrap/>
            <w:vAlign w:val="center"/>
            <w:hideMark/>
          </w:tcPr>
          <w:p w14:paraId="703952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1260" w:type="dxa"/>
            <w:tcBorders>
              <w:top w:val="nil"/>
              <w:left w:val="nil"/>
              <w:bottom w:val="single" w:sz="4" w:space="0" w:color="000000"/>
              <w:right w:val="single" w:sz="4" w:space="0" w:color="000000"/>
            </w:tcBorders>
            <w:shd w:val="clear" w:color="000000" w:fill="FFFFFF"/>
            <w:vAlign w:val="center"/>
            <w:hideMark/>
          </w:tcPr>
          <w:p w14:paraId="62153D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3E4AE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2125D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7686CB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vAlign w:val="center"/>
            <w:hideMark/>
          </w:tcPr>
          <w:p w14:paraId="2C3709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8-33</w:t>
            </w:r>
          </w:p>
        </w:tc>
        <w:tc>
          <w:tcPr>
            <w:tcW w:w="2320" w:type="dxa"/>
            <w:tcBorders>
              <w:top w:val="nil"/>
              <w:left w:val="nil"/>
              <w:bottom w:val="single" w:sz="4" w:space="0" w:color="000000"/>
              <w:right w:val="single" w:sz="4" w:space="0" w:color="000000"/>
            </w:tcBorders>
            <w:shd w:val="clear" w:color="000000" w:fill="FFFFFF"/>
            <w:vAlign w:val="center"/>
            <w:hideMark/>
          </w:tcPr>
          <w:p w14:paraId="5673C1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Internāts- Gobas</w:t>
            </w:r>
          </w:p>
        </w:tc>
        <w:tc>
          <w:tcPr>
            <w:tcW w:w="500" w:type="dxa"/>
            <w:tcBorders>
              <w:top w:val="nil"/>
              <w:left w:val="nil"/>
              <w:bottom w:val="single" w:sz="4" w:space="0" w:color="000000"/>
              <w:right w:val="single" w:sz="4" w:space="0" w:color="000000"/>
            </w:tcBorders>
            <w:shd w:val="clear" w:color="000000" w:fill="FFFFFF"/>
            <w:vAlign w:val="center"/>
            <w:hideMark/>
          </w:tcPr>
          <w:p w14:paraId="31D9C5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A747C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000000" w:fill="FFFFFF"/>
            <w:noWrap/>
            <w:vAlign w:val="center"/>
            <w:hideMark/>
          </w:tcPr>
          <w:p w14:paraId="31EBBC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000000" w:fill="FFFFFF"/>
            <w:vAlign w:val="center"/>
            <w:hideMark/>
          </w:tcPr>
          <w:p w14:paraId="3BA54B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F5E48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0DD3F3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5B545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vAlign w:val="center"/>
            <w:hideMark/>
          </w:tcPr>
          <w:p w14:paraId="764698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8-36</w:t>
            </w:r>
          </w:p>
        </w:tc>
        <w:tc>
          <w:tcPr>
            <w:tcW w:w="2320" w:type="dxa"/>
            <w:tcBorders>
              <w:top w:val="nil"/>
              <w:left w:val="nil"/>
              <w:bottom w:val="single" w:sz="4" w:space="0" w:color="000000"/>
              <w:right w:val="single" w:sz="4" w:space="0" w:color="000000"/>
            </w:tcBorders>
            <w:shd w:val="clear" w:color="000000" w:fill="FFFFFF"/>
            <w:vAlign w:val="center"/>
            <w:hideMark/>
          </w:tcPr>
          <w:p w14:paraId="0D67E9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Pievedceļš Sveķu skolai</w:t>
            </w:r>
          </w:p>
        </w:tc>
        <w:tc>
          <w:tcPr>
            <w:tcW w:w="500" w:type="dxa"/>
            <w:tcBorders>
              <w:top w:val="nil"/>
              <w:left w:val="nil"/>
              <w:bottom w:val="single" w:sz="4" w:space="0" w:color="000000"/>
              <w:right w:val="single" w:sz="4" w:space="0" w:color="000000"/>
            </w:tcBorders>
            <w:shd w:val="clear" w:color="000000" w:fill="FFFFFF"/>
            <w:vAlign w:val="center"/>
            <w:hideMark/>
          </w:tcPr>
          <w:p w14:paraId="668885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E6BAE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800" w:type="dxa"/>
            <w:tcBorders>
              <w:top w:val="nil"/>
              <w:left w:val="nil"/>
              <w:bottom w:val="single" w:sz="4" w:space="0" w:color="000000"/>
              <w:right w:val="single" w:sz="4" w:space="0" w:color="000000"/>
            </w:tcBorders>
            <w:shd w:val="clear" w:color="000000" w:fill="FFFFFF"/>
            <w:noWrap/>
            <w:vAlign w:val="center"/>
            <w:hideMark/>
          </w:tcPr>
          <w:p w14:paraId="2409BA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1260" w:type="dxa"/>
            <w:tcBorders>
              <w:top w:val="nil"/>
              <w:left w:val="nil"/>
              <w:bottom w:val="single" w:sz="4" w:space="0" w:color="000000"/>
              <w:right w:val="single" w:sz="4" w:space="0" w:color="000000"/>
            </w:tcBorders>
            <w:shd w:val="clear" w:color="000000" w:fill="FFFFFF"/>
            <w:vAlign w:val="center"/>
            <w:hideMark/>
          </w:tcPr>
          <w:p w14:paraId="243454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696C3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8D6A046"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2CE7D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vAlign w:val="center"/>
            <w:hideMark/>
          </w:tcPr>
          <w:p w14:paraId="66B8B3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6DBC0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Ezera iela</w:t>
            </w:r>
          </w:p>
        </w:tc>
        <w:tc>
          <w:tcPr>
            <w:tcW w:w="500" w:type="dxa"/>
            <w:tcBorders>
              <w:top w:val="nil"/>
              <w:left w:val="nil"/>
              <w:bottom w:val="single" w:sz="4" w:space="0" w:color="000000"/>
              <w:right w:val="single" w:sz="4" w:space="0" w:color="000000"/>
            </w:tcBorders>
            <w:shd w:val="clear" w:color="000000" w:fill="FFFFFF"/>
            <w:vAlign w:val="center"/>
            <w:hideMark/>
          </w:tcPr>
          <w:p w14:paraId="476EFF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83C9F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0.300</w:t>
            </w:r>
          </w:p>
        </w:tc>
        <w:tc>
          <w:tcPr>
            <w:tcW w:w="800" w:type="dxa"/>
            <w:tcBorders>
              <w:top w:val="nil"/>
              <w:left w:val="nil"/>
              <w:bottom w:val="single" w:sz="4" w:space="0" w:color="000000"/>
              <w:right w:val="single" w:sz="4" w:space="0" w:color="000000"/>
            </w:tcBorders>
            <w:shd w:val="clear" w:color="000000" w:fill="FFFFFF"/>
            <w:noWrap/>
            <w:vAlign w:val="center"/>
            <w:hideMark/>
          </w:tcPr>
          <w:p w14:paraId="18CFEB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w:t>
            </w:r>
          </w:p>
        </w:tc>
        <w:tc>
          <w:tcPr>
            <w:tcW w:w="1260" w:type="dxa"/>
            <w:tcBorders>
              <w:top w:val="nil"/>
              <w:left w:val="nil"/>
              <w:bottom w:val="single" w:sz="4" w:space="0" w:color="000000"/>
              <w:right w:val="single" w:sz="4" w:space="0" w:color="000000"/>
            </w:tcBorders>
            <w:shd w:val="clear" w:color="000000" w:fill="FFFFFF"/>
            <w:vAlign w:val="center"/>
            <w:hideMark/>
          </w:tcPr>
          <w:p w14:paraId="7B90A4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70F81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2B27AD6"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CCF5B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vAlign w:val="center"/>
            <w:hideMark/>
          </w:tcPr>
          <w:p w14:paraId="49E694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DD69C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Baznīcas iela</w:t>
            </w:r>
          </w:p>
        </w:tc>
        <w:tc>
          <w:tcPr>
            <w:tcW w:w="500" w:type="dxa"/>
            <w:tcBorders>
              <w:top w:val="nil"/>
              <w:left w:val="nil"/>
              <w:bottom w:val="single" w:sz="4" w:space="0" w:color="000000"/>
              <w:right w:val="single" w:sz="4" w:space="0" w:color="000000"/>
            </w:tcBorders>
            <w:shd w:val="clear" w:color="000000" w:fill="FFFFFF"/>
            <w:vAlign w:val="center"/>
            <w:hideMark/>
          </w:tcPr>
          <w:p w14:paraId="1D31AB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5951E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0.630</w:t>
            </w:r>
          </w:p>
        </w:tc>
        <w:tc>
          <w:tcPr>
            <w:tcW w:w="800" w:type="dxa"/>
            <w:tcBorders>
              <w:top w:val="nil"/>
              <w:left w:val="nil"/>
              <w:bottom w:val="single" w:sz="4" w:space="0" w:color="000000"/>
              <w:right w:val="single" w:sz="4" w:space="0" w:color="000000"/>
            </w:tcBorders>
            <w:shd w:val="clear" w:color="000000" w:fill="FFFFFF"/>
            <w:noWrap/>
            <w:vAlign w:val="center"/>
            <w:hideMark/>
          </w:tcPr>
          <w:p w14:paraId="14B7C7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0.63</w:t>
            </w:r>
          </w:p>
        </w:tc>
        <w:tc>
          <w:tcPr>
            <w:tcW w:w="1260" w:type="dxa"/>
            <w:tcBorders>
              <w:top w:val="nil"/>
              <w:left w:val="nil"/>
              <w:bottom w:val="single" w:sz="4" w:space="0" w:color="000000"/>
              <w:right w:val="single" w:sz="4" w:space="0" w:color="000000"/>
            </w:tcBorders>
            <w:shd w:val="clear" w:color="000000" w:fill="FFFFFF"/>
            <w:vAlign w:val="center"/>
            <w:hideMark/>
          </w:tcPr>
          <w:p w14:paraId="695C83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3D45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24C5C57"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41F36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vAlign w:val="center"/>
            <w:hideMark/>
          </w:tcPr>
          <w:p w14:paraId="5C7EFA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E6970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Parka iela</w:t>
            </w:r>
          </w:p>
        </w:tc>
        <w:tc>
          <w:tcPr>
            <w:tcW w:w="500" w:type="dxa"/>
            <w:tcBorders>
              <w:top w:val="nil"/>
              <w:left w:val="nil"/>
              <w:bottom w:val="single" w:sz="4" w:space="0" w:color="000000"/>
              <w:right w:val="single" w:sz="4" w:space="0" w:color="000000"/>
            </w:tcBorders>
            <w:shd w:val="clear" w:color="000000" w:fill="FFFFFF"/>
            <w:vAlign w:val="center"/>
            <w:hideMark/>
          </w:tcPr>
          <w:p w14:paraId="7DFBB4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C4E4B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0.237</w:t>
            </w:r>
          </w:p>
        </w:tc>
        <w:tc>
          <w:tcPr>
            <w:tcW w:w="800" w:type="dxa"/>
            <w:tcBorders>
              <w:top w:val="nil"/>
              <w:left w:val="nil"/>
              <w:bottom w:val="single" w:sz="4" w:space="0" w:color="000000"/>
              <w:right w:val="single" w:sz="4" w:space="0" w:color="000000"/>
            </w:tcBorders>
            <w:shd w:val="clear" w:color="000000" w:fill="FFFFFF"/>
            <w:noWrap/>
            <w:vAlign w:val="center"/>
            <w:hideMark/>
          </w:tcPr>
          <w:p w14:paraId="22A115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0.24</w:t>
            </w:r>
          </w:p>
        </w:tc>
        <w:tc>
          <w:tcPr>
            <w:tcW w:w="1260" w:type="dxa"/>
            <w:tcBorders>
              <w:top w:val="nil"/>
              <w:left w:val="nil"/>
              <w:bottom w:val="single" w:sz="4" w:space="0" w:color="000000"/>
              <w:right w:val="single" w:sz="4" w:space="0" w:color="000000"/>
            </w:tcBorders>
            <w:shd w:val="clear" w:color="000000" w:fill="FFFFFF"/>
            <w:vAlign w:val="center"/>
            <w:hideMark/>
          </w:tcPr>
          <w:p w14:paraId="18CE0D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3DC37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8F83F6C"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67F44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vAlign w:val="center"/>
            <w:hideMark/>
          </w:tcPr>
          <w:p w14:paraId="3B852C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EFD2E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Ozolu iela</w:t>
            </w:r>
          </w:p>
        </w:tc>
        <w:tc>
          <w:tcPr>
            <w:tcW w:w="500" w:type="dxa"/>
            <w:tcBorders>
              <w:top w:val="nil"/>
              <w:left w:val="nil"/>
              <w:bottom w:val="single" w:sz="4" w:space="0" w:color="000000"/>
              <w:right w:val="single" w:sz="4" w:space="0" w:color="000000"/>
            </w:tcBorders>
            <w:shd w:val="clear" w:color="000000" w:fill="FFFFFF"/>
            <w:vAlign w:val="center"/>
            <w:hideMark/>
          </w:tcPr>
          <w:p w14:paraId="51F4FC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E8541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0.180</w:t>
            </w:r>
          </w:p>
        </w:tc>
        <w:tc>
          <w:tcPr>
            <w:tcW w:w="800" w:type="dxa"/>
            <w:tcBorders>
              <w:top w:val="nil"/>
              <w:left w:val="nil"/>
              <w:bottom w:val="single" w:sz="4" w:space="0" w:color="000000"/>
              <w:right w:val="single" w:sz="4" w:space="0" w:color="000000"/>
            </w:tcBorders>
            <w:shd w:val="clear" w:color="000000" w:fill="FFFFFF"/>
            <w:noWrap/>
            <w:vAlign w:val="center"/>
            <w:hideMark/>
          </w:tcPr>
          <w:p w14:paraId="191FA2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0.18</w:t>
            </w:r>
          </w:p>
        </w:tc>
        <w:tc>
          <w:tcPr>
            <w:tcW w:w="1260" w:type="dxa"/>
            <w:tcBorders>
              <w:top w:val="nil"/>
              <w:left w:val="nil"/>
              <w:bottom w:val="single" w:sz="4" w:space="0" w:color="000000"/>
              <w:right w:val="single" w:sz="4" w:space="0" w:color="000000"/>
            </w:tcBorders>
            <w:shd w:val="clear" w:color="000000" w:fill="FFFFFF"/>
            <w:vAlign w:val="center"/>
            <w:hideMark/>
          </w:tcPr>
          <w:p w14:paraId="6DAF54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A534E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706812A"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16A5FC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vAlign w:val="center"/>
            <w:hideMark/>
          </w:tcPr>
          <w:p w14:paraId="78E249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C2E96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Bērzu iela</w:t>
            </w:r>
          </w:p>
        </w:tc>
        <w:tc>
          <w:tcPr>
            <w:tcW w:w="500" w:type="dxa"/>
            <w:tcBorders>
              <w:top w:val="nil"/>
              <w:left w:val="nil"/>
              <w:bottom w:val="single" w:sz="4" w:space="0" w:color="000000"/>
              <w:right w:val="single" w:sz="4" w:space="0" w:color="000000"/>
            </w:tcBorders>
            <w:shd w:val="clear" w:color="000000" w:fill="FFFFFF"/>
            <w:vAlign w:val="center"/>
            <w:hideMark/>
          </w:tcPr>
          <w:p w14:paraId="4248DD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06501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0.507</w:t>
            </w:r>
          </w:p>
        </w:tc>
        <w:tc>
          <w:tcPr>
            <w:tcW w:w="800" w:type="dxa"/>
            <w:tcBorders>
              <w:top w:val="nil"/>
              <w:left w:val="nil"/>
              <w:bottom w:val="single" w:sz="4" w:space="0" w:color="000000"/>
              <w:right w:val="single" w:sz="4" w:space="0" w:color="000000"/>
            </w:tcBorders>
            <w:shd w:val="clear" w:color="000000" w:fill="FFFFFF"/>
            <w:noWrap/>
            <w:vAlign w:val="center"/>
            <w:hideMark/>
          </w:tcPr>
          <w:p w14:paraId="3E006B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w:t>
            </w:r>
          </w:p>
        </w:tc>
        <w:tc>
          <w:tcPr>
            <w:tcW w:w="1260" w:type="dxa"/>
            <w:tcBorders>
              <w:top w:val="nil"/>
              <w:left w:val="nil"/>
              <w:bottom w:val="single" w:sz="4" w:space="0" w:color="000000"/>
              <w:right w:val="single" w:sz="4" w:space="0" w:color="000000"/>
            </w:tcBorders>
            <w:shd w:val="clear" w:color="000000" w:fill="FFFFFF"/>
            <w:vAlign w:val="center"/>
            <w:hideMark/>
          </w:tcPr>
          <w:p w14:paraId="3129F8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323E9C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2B73ACA"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3F95F7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vAlign w:val="center"/>
            <w:hideMark/>
          </w:tcPr>
          <w:p w14:paraId="7748DC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14DBE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Kalna iela</w:t>
            </w:r>
          </w:p>
        </w:tc>
        <w:tc>
          <w:tcPr>
            <w:tcW w:w="500" w:type="dxa"/>
            <w:tcBorders>
              <w:top w:val="nil"/>
              <w:left w:val="nil"/>
              <w:bottom w:val="single" w:sz="4" w:space="0" w:color="000000"/>
              <w:right w:val="single" w:sz="4" w:space="0" w:color="000000"/>
            </w:tcBorders>
            <w:shd w:val="clear" w:color="000000" w:fill="FFFFFF"/>
            <w:vAlign w:val="center"/>
            <w:hideMark/>
          </w:tcPr>
          <w:p w14:paraId="5E9DF1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C512C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0.226</w:t>
            </w:r>
          </w:p>
        </w:tc>
        <w:tc>
          <w:tcPr>
            <w:tcW w:w="800" w:type="dxa"/>
            <w:tcBorders>
              <w:top w:val="nil"/>
              <w:left w:val="nil"/>
              <w:bottom w:val="single" w:sz="4" w:space="0" w:color="000000"/>
              <w:right w:val="single" w:sz="4" w:space="0" w:color="000000"/>
            </w:tcBorders>
            <w:shd w:val="clear" w:color="000000" w:fill="FFFFFF"/>
            <w:noWrap/>
            <w:vAlign w:val="center"/>
            <w:hideMark/>
          </w:tcPr>
          <w:p w14:paraId="011E15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1260" w:type="dxa"/>
            <w:tcBorders>
              <w:top w:val="nil"/>
              <w:left w:val="nil"/>
              <w:bottom w:val="single" w:sz="4" w:space="0" w:color="000000"/>
              <w:right w:val="single" w:sz="4" w:space="0" w:color="000000"/>
            </w:tcBorders>
            <w:shd w:val="clear" w:color="000000" w:fill="FFFFFF"/>
            <w:vAlign w:val="center"/>
            <w:hideMark/>
          </w:tcPr>
          <w:p w14:paraId="7A1DC7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637536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C999D5"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6A571C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000000" w:fill="FFFFFF"/>
            <w:vAlign w:val="center"/>
            <w:hideMark/>
          </w:tcPr>
          <w:p w14:paraId="2AF76C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1115B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Tirgus iela</w:t>
            </w:r>
          </w:p>
        </w:tc>
        <w:tc>
          <w:tcPr>
            <w:tcW w:w="500" w:type="dxa"/>
            <w:tcBorders>
              <w:top w:val="nil"/>
              <w:left w:val="nil"/>
              <w:bottom w:val="single" w:sz="4" w:space="0" w:color="000000"/>
              <w:right w:val="single" w:sz="4" w:space="0" w:color="000000"/>
            </w:tcBorders>
            <w:shd w:val="clear" w:color="000000" w:fill="FFFFFF"/>
            <w:vAlign w:val="center"/>
            <w:hideMark/>
          </w:tcPr>
          <w:p w14:paraId="41EF32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06BC1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0.150</w:t>
            </w:r>
          </w:p>
        </w:tc>
        <w:tc>
          <w:tcPr>
            <w:tcW w:w="800" w:type="dxa"/>
            <w:tcBorders>
              <w:top w:val="nil"/>
              <w:left w:val="nil"/>
              <w:bottom w:val="single" w:sz="4" w:space="0" w:color="000000"/>
              <w:right w:val="single" w:sz="4" w:space="0" w:color="000000"/>
            </w:tcBorders>
            <w:shd w:val="clear" w:color="000000" w:fill="FFFFFF"/>
            <w:noWrap/>
            <w:vAlign w:val="center"/>
            <w:hideMark/>
          </w:tcPr>
          <w:p w14:paraId="10EDE9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w:t>
            </w:r>
          </w:p>
        </w:tc>
        <w:tc>
          <w:tcPr>
            <w:tcW w:w="1260" w:type="dxa"/>
            <w:tcBorders>
              <w:top w:val="nil"/>
              <w:left w:val="nil"/>
              <w:bottom w:val="single" w:sz="4" w:space="0" w:color="000000"/>
              <w:right w:val="single" w:sz="4" w:space="0" w:color="000000"/>
            </w:tcBorders>
            <w:shd w:val="clear" w:color="000000" w:fill="FFFFFF"/>
            <w:vAlign w:val="center"/>
            <w:hideMark/>
          </w:tcPr>
          <w:p w14:paraId="1217A6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05CB6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CF1B137"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241F6A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vAlign w:val="center"/>
            <w:hideMark/>
          </w:tcPr>
          <w:p w14:paraId="644A6B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61810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Liepiņu- Lapiņu iela</w:t>
            </w:r>
          </w:p>
        </w:tc>
        <w:tc>
          <w:tcPr>
            <w:tcW w:w="500" w:type="dxa"/>
            <w:tcBorders>
              <w:top w:val="nil"/>
              <w:left w:val="nil"/>
              <w:bottom w:val="single" w:sz="4" w:space="0" w:color="000000"/>
              <w:right w:val="single" w:sz="4" w:space="0" w:color="000000"/>
            </w:tcBorders>
            <w:shd w:val="clear" w:color="000000" w:fill="FFFFFF"/>
            <w:vAlign w:val="center"/>
            <w:hideMark/>
          </w:tcPr>
          <w:p w14:paraId="34432E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06A5C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0.155</w:t>
            </w:r>
          </w:p>
        </w:tc>
        <w:tc>
          <w:tcPr>
            <w:tcW w:w="800" w:type="dxa"/>
            <w:tcBorders>
              <w:top w:val="nil"/>
              <w:left w:val="nil"/>
              <w:bottom w:val="single" w:sz="4" w:space="0" w:color="000000"/>
              <w:right w:val="single" w:sz="4" w:space="0" w:color="000000"/>
            </w:tcBorders>
            <w:shd w:val="clear" w:color="000000" w:fill="FFFFFF"/>
            <w:noWrap/>
            <w:vAlign w:val="center"/>
            <w:hideMark/>
          </w:tcPr>
          <w:p w14:paraId="5B7086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0.16</w:t>
            </w:r>
          </w:p>
        </w:tc>
        <w:tc>
          <w:tcPr>
            <w:tcW w:w="1260" w:type="dxa"/>
            <w:tcBorders>
              <w:top w:val="nil"/>
              <w:left w:val="nil"/>
              <w:bottom w:val="single" w:sz="4" w:space="0" w:color="000000"/>
              <w:right w:val="single" w:sz="4" w:space="0" w:color="000000"/>
            </w:tcBorders>
            <w:shd w:val="clear" w:color="000000" w:fill="FFFFFF"/>
            <w:vAlign w:val="center"/>
            <w:hideMark/>
          </w:tcPr>
          <w:p w14:paraId="06D53F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DEC4A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41CD29F"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4F2859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vAlign w:val="center"/>
            <w:hideMark/>
          </w:tcPr>
          <w:p w14:paraId="5A0731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0F387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Vārpiņu iela</w:t>
            </w:r>
          </w:p>
        </w:tc>
        <w:tc>
          <w:tcPr>
            <w:tcW w:w="500" w:type="dxa"/>
            <w:tcBorders>
              <w:top w:val="nil"/>
              <w:left w:val="nil"/>
              <w:bottom w:val="single" w:sz="4" w:space="0" w:color="000000"/>
              <w:right w:val="single" w:sz="4" w:space="0" w:color="000000"/>
            </w:tcBorders>
            <w:shd w:val="clear" w:color="000000" w:fill="FFFFFF"/>
            <w:vAlign w:val="center"/>
            <w:hideMark/>
          </w:tcPr>
          <w:p w14:paraId="79B2E5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F2299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0.515</w:t>
            </w:r>
          </w:p>
        </w:tc>
        <w:tc>
          <w:tcPr>
            <w:tcW w:w="800" w:type="dxa"/>
            <w:tcBorders>
              <w:top w:val="nil"/>
              <w:left w:val="nil"/>
              <w:bottom w:val="single" w:sz="4" w:space="0" w:color="000000"/>
              <w:right w:val="single" w:sz="4" w:space="0" w:color="000000"/>
            </w:tcBorders>
            <w:shd w:val="clear" w:color="000000" w:fill="FFFFFF"/>
            <w:noWrap/>
            <w:vAlign w:val="center"/>
            <w:hideMark/>
          </w:tcPr>
          <w:p w14:paraId="4D68D5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0.52</w:t>
            </w:r>
          </w:p>
        </w:tc>
        <w:tc>
          <w:tcPr>
            <w:tcW w:w="1260" w:type="dxa"/>
            <w:tcBorders>
              <w:top w:val="nil"/>
              <w:left w:val="nil"/>
              <w:bottom w:val="single" w:sz="4" w:space="0" w:color="000000"/>
              <w:right w:val="single" w:sz="4" w:space="0" w:color="000000"/>
            </w:tcBorders>
            <w:shd w:val="clear" w:color="000000" w:fill="FFFFFF"/>
            <w:vAlign w:val="center"/>
            <w:hideMark/>
          </w:tcPr>
          <w:p w14:paraId="49CD49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6393B1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6AA5B5A" w14:textId="77777777" w:rsidTr="00326A01">
        <w:trPr>
          <w:trHeight w:val="300"/>
          <w:jc w:val="center"/>
        </w:trPr>
        <w:tc>
          <w:tcPr>
            <w:tcW w:w="660" w:type="dxa"/>
            <w:tcBorders>
              <w:top w:val="nil"/>
              <w:left w:val="single" w:sz="4" w:space="0" w:color="000000"/>
              <w:bottom w:val="single" w:sz="4" w:space="0" w:color="000000"/>
              <w:right w:val="single" w:sz="4" w:space="0" w:color="000000"/>
            </w:tcBorders>
            <w:shd w:val="clear" w:color="000000" w:fill="FFFFFF"/>
            <w:vAlign w:val="center"/>
            <w:hideMark/>
          </w:tcPr>
          <w:p w14:paraId="50C8E0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vAlign w:val="center"/>
            <w:hideMark/>
          </w:tcPr>
          <w:p w14:paraId="454EC8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A8098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Skolas iela</w:t>
            </w:r>
          </w:p>
        </w:tc>
        <w:tc>
          <w:tcPr>
            <w:tcW w:w="500" w:type="dxa"/>
            <w:tcBorders>
              <w:top w:val="nil"/>
              <w:left w:val="nil"/>
              <w:bottom w:val="single" w:sz="4" w:space="0" w:color="000000"/>
              <w:right w:val="single" w:sz="4" w:space="0" w:color="000000"/>
            </w:tcBorders>
            <w:shd w:val="clear" w:color="000000" w:fill="FFFFFF"/>
            <w:vAlign w:val="center"/>
            <w:hideMark/>
          </w:tcPr>
          <w:p w14:paraId="3276A2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C3EEE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0.188</w:t>
            </w:r>
          </w:p>
        </w:tc>
        <w:tc>
          <w:tcPr>
            <w:tcW w:w="800" w:type="dxa"/>
            <w:tcBorders>
              <w:top w:val="nil"/>
              <w:left w:val="nil"/>
              <w:bottom w:val="single" w:sz="4" w:space="0" w:color="000000"/>
              <w:right w:val="single" w:sz="4" w:space="0" w:color="000000"/>
            </w:tcBorders>
            <w:shd w:val="clear" w:color="000000" w:fill="FFFFFF"/>
            <w:noWrap/>
            <w:vAlign w:val="center"/>
            <w:hideMark/>
          </w:tcPr>
          <w:p w14:paraId="6548BB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0.19</w:t>
            </w:r>
          </w:p>
        </w:tc>
        <w:tc>
          <w:tcPr>
            <w:tcW w:w="1260" w:type="dxa"/>
            <w:tcBorders>
              <w:top w:val="nil"/>
              <w:left w:val="nil"/>
              <w:bottom w:val="single" w:sz="4" w:space="0" w:color="000000"/>
              <w:right w:val="single" w:sz="4" w:space="0" w:color="000000"/>
            </w:tcBorders>
            <w:shd w:val="clear" w:color="000000" w:fill="FFFFFF"/>
            <w:vAlign w:val="center"/>
            <w:hideMark/>
          </w:tcPr>
          <w:p w14:paraId="325826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ABA43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74CF2A94" w14:textId="77777777" w:rsidR="00E23789" w:rsidRDefault="00E23789" w:rsidP="009838AF">
      <w:pPr>
        <w:spacing w:line="259" w:lineRule="auto"/>
        <w:jc w:val="center"/>
        <w:rPr>
          <w:rFonts w:eastAsia="Calibri"/>
          <w:color w:val="000000"/>
          <w:szCs w:val="24"/>
          <w:u w:val="none"/>
        </w:rPr>
      </w:pPr>
    </w:p>
    <w:p w14:paraId="5F1022AD" w14:textId="6D2D101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090F2782"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Lejasciema pagasts</w:t>
      </w:r>
    </w:p>
    <w:tbl>
      <w:tblPr>
        <w:tblW w:w="7860" w:type="dxa"/>
        <w:jc w:val="center"/>
        <w:tblLook w:val="04A0" w:firstRow="1" w:lastRow="0" w:firstColumn="1" w:lastColumn="0" w:noHBand="0" w:noVBand="1"/>
      </w:tblPr>
      <w:tblGrid>
        <w:gridCol w:w="762"/>
        <w:gridCol w:w="896"/>
        <w:gridCol w:w="1691"/>
        <w:gridCol w:w="531"/>
        <w:gridCol w:w="621"/>
        <w:gridCol w:w="846"/>
        <w:gridCol w:w="1376"/>
        <w:gridCol w:w="1137"/>
      </w:tblGrid>
      <w:tr w:rsidR="00513C70" w:rsidRPr="00513C70" w14:paraId="72C36131"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56B65D8"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242ECB1D"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3232E17E"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65015CF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0058406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54AC877D"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79D6A3D8"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3A58911A"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280EF99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C7491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2EF83F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w:t>
            </w:r>
          </w:p>
        </w:tc>
        <w:tc>
          <w:tcPr>
            <w:tcW w:w="2320" w:type="dxa"/>
            <w:tcBorders>
              <w:top w:val="nil"/>
              <w:left w:val="nil"/>
              <w:bottom w:val="single" w:sz="4" w:space="0" w:color="000000"/>
              <w:right w:val="single" w:sz="4" w:space="0" w:color="000000"/>
            </w:tcBorders>
            <w:shd w:val="clear" w:color="000000" w:fill="FFFFFF"/>
            <w:vAlign w:val="center"/>
            <w:hideMark/>
          </w:tcPr>
          <w:p w14:paraId="04A9C2C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Mulcupes</w:t>
            </w:r>
            <w:proofErr w:type="spellEnd"/>
            <w:r w:rsidRPr="00513C70">
              <w:rPr>
                <w:rFonts w:eastAsia="Calibri"/>
                <w:color w:val="000000"/>
                <w:sz w:val="18"/>
                <w:szCs w:val="18"/>
                <w:u w:val="none"/>
              </w:rPr>
              <w:t xml:space="preserve"> -Vizbulītes</w:t>
            </w:r>
          </w:p>
        </w:tc>
        <w:tc>
          <w:tcPr>
            <w:tcW w:w="500" w:type="dxa"/>
            <w:tcBorders>
              <w:top w:val="nil"/>
              <w:left w:val="nil"/>
              <w:bottom w:val="single" w:sz="4" w:space="0" w:color="000000"/>
              <w:right w:val="single" w:sz="4" w:space="0" w:color="000000"/>
            </w:tcBorders>
            <w:shd w:val="clear" w:color="000000" w:fill="FFFFFF"/>
            <w:vAlign w:val="center"/>
            <w:hideMark/>
          </w:tcPr>
          <w:p w14:paraId="7FA166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DE4C2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2.86</w:t>
            </w:r>
          </w:p>
        </w:tc>
        <w:tc>
          <w:tcPr>
            <w:tcW w:w="800" w:type="dxa"/>
            <w:tcBorders>
              <w:top w:val="nil"/>
              <w:left w:val="nil"/>
              <w:bottom w:val="single" w:sz="4" w:space="0" w:color="000000"/>
              <w:right w:val="single" w:sz="4" w:space="0" w:color="000000"/>
            </w:tcBorders>
            <w:shd w:val="clear" w:color="000000" w:fill="FFFFFF"/>
            <w:noWrap/>
            <w:vAlign w:val="center"/>
            <w:hideMark/>
          </w:tcPr>
          <w:p w14:paraId="7C1383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2.86</w:t>
            </w:r>
          </w:p>
        </w:tc>
        <w:tc>
          <w:tcPr>
            <w:tcW w:w="1260" w:type="dxa"/>
            <w:tcBorders>
              <w:top w:val="nil"/>
              <w:left w:val="nil"/>
              <w:bottom w:val="single" w:sz="4" w:space="0" w:color="000000"/>
              <w:right w:val="single" w:sz="4" w:space="0" w:color="000000"/>
            </w:tcBorders>
            <w:shd w:val="clear" w:color="000000" w:fill="FFFFFF"/>
            <w:vAlign w:val="center"/>
            <w:hideMark/>
          </w:tcPr>
          <w:p w14:paraId="139F23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B27FC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241817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18910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624D12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w:t>
            </w:r>
          </w:p>
        </w:tc>
        <w:tc>
          <w:tcPr>
            <w:tcW w:w="2320" w:type="dxa"/>
            <w:tcBorders>
              <w:top w:val="nil"/>
              <w:left w:val="nil"/>
              <w:bottom w:val="single" w:sz="4" w:space="0" w:color="000000"/>
              <w:right w:val="single" w:sz="4" w:space="0" w:color="000000"/>
            </w:tcBorders>
            <w:shd w:val="clear" w:color="000000" w:fill="FFFFFF"/>
            <w:vAlign w:val="center"/>
            <w:hideMark/>
          </w:tcPr>
          <w:p w14:paraId="41CA5B3D"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Svārbe-Grimnauži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B1AFE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59844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800" w:type="dxa"/>
            <w:tcBorders>
              <w:top w:val="nil"/>
              <w:left w:val="nil"/>
              <w:bottom w:val="single" w:sz="4" w:space="0" w:color="000000"/>
              <w:right w:val="single" w:sz="4" w:space="0" w:color="000000"/>
            </w:tcBorders>
            <w:shd w:val="clear" w:color="000000" w:fill="FFFFFF"/>
            <w:noWrap/>
            <w:vAlign w:val="center"/>
            <w:hideMark/>
          </w:tcPr>
          <w:p w14:paraId="5D7B45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1260" w:type="dxa"/>
            <w:tcBorders>
              <w:top w:val="nil"/>
              <w:left w:val="nil"/>
              <w:bottom w:val="single" w:sz="4" w:space="0" w:color="000000"/>
              <w:right w:val="single" w:sz="4" w:space="0" w:color="000000"/>
            </w:tcBorders>
            <w:shd w:val="clear" w:color="000000" w:fill="FFFFFF"/>
            <w:vAlign w:val="center"/>
            <w:hideMark/>
          </w:tcPr>
          <w:p w14:paraId="5D22C4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9DF30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BEDC18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60F6E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vAlign w:val="center"/>
            <w:hideMark/>
          </w:tcPr>
          <w:p w14:paraId="591B2C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w:t>
            </w:r>
          </w:p>
        </w:tc>
        <w:tc>
          <w:tcPr>
            <w:tcW w:w="2320" w:type="dxa"/>
            <w:tcBorders>
              <w:top w:val="nil"/>
              <w:left w:val="nil"/>
              <w:bottom w:val="single" w:sz="4" w:space="0" w:color="000000"/>
              <w:right w:val="single" w:sz="4" w:space="0" w:color="000000"/>
            </w:tcBorders>
            <w:shd w:val="clear" w:color="000000" w:fill="FFFFFF"/>
            <w:vAlign w:val="center"/>
            <w:hideMark/>
          </w:tcPr>
          <w:p w14:paraId="02891B4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Mulcupes-Grimnauži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0E754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58F21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2.25</w:t>
            </w:r>
          </w:p>
        </w:tc>
        <w:tc>
          <w:tcPr>
            <w:tcW w:w="800" w:type="dxa"/>
            <w:tcBorders>
              <w:top w:val="nil"/>
              <w:left w:val="nil"/>
              <w:bottom w:val="single" w:sz="4" w:space="0" w:color="000000"/>
              <w:right w:val="single" w:sz="4" w:space="0" w:color="000000"/>
            </w:tcBorders>
            <w:shd w:val="clear" w:color="000000" w:fill="FFFFFF"/>
            <w:noWrap/>
            <w:vAlign w:val="center"/>
            <w:hideMark/>
          </w:tcPr>
          <w:p w14:paraId="7F09F7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2.25</w:t>
            </w:r>
          </w:p>
        </w:tc>
        <w:tc>
          <w:tcPr>
            <w:tcW w:w="1260" w:type="dxa"/>
            <w:tcBorders>
              <w:top w:val="nil"/>
              <w:left w:val="nil"/>
              <w:bottom w:val="single" w:sz="4" w:space="0" w:color="000000"/>
              <w:right w:val="single" w:sz="4" w:space="0" w:color="000000"/>
            </w:tcBorders>
            <w:shd w:val="clear" w:color="000000" w:fill="FFFFFF"/>
            <w:vAlign w:val="center"/>
            <w:hideMark/>
          </w:tcPr>
          <w:p w14:paraId="3C7642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FD9A7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4B17FC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B2653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vAlign w:val="center"/>
            <w:hideMark/>
          </w:tcPr>
          <w:p w14:paraId="3867C2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5-4</w:t>
            </w:r>
          </w:p>
        </w:tc>
        <w:tc>
          <w:tcPr>
            <w:tcW w:w="2320" w:type="dxa"/>
            <w:tcBorders>
              <w:top w:val="nil"/>
              <w:left w:val="nil"/>
              <w:bottom w:val="single" w:sz="4" w:space="0" w:color="000000"/>
              <w:right w:val="single" w:sz="4" w:space="0" w:color="000000"/>
            </w:tcBorders>
            <w:shd w:val="clear" w:color="000000" w:fill="FFFFFF"/>
            <w:vAlign w:val="center"/>
            <w:hideMark/>
          </w:tcPr>
          <w:p w14:paraId="7F9967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Līči-</w:t>
            </w:r>
            <w:proofErr w:type="spellStart"/>
            <w:r w:rsidRPr="00513C70">
              <w:rPr>
                <w:rFonts w:eastAsia="Calibri"/>
                <w:color w:val="000000"/>
                <w:sz w:val="18"/>
                <w:szCs w:val="18"/>
                <w:u w:val="none"/>
              </w:rPr>
              <w:t>Jaunbebrupi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B31AA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B63F3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800" w:type="dxa"/>
            <w:tcBorders>
              <w:top w:val="nil"/>
              <w:left w:val="nil"/>
              <w:bottom w:val="single" w:sz="4" w:space="0" w:color="000000"/>
              <w:right w:val="single" w:sz="4" w:space="0" w:color="000000"/>
            </w:tcBorders>
            <w:shd w:val="clear" w:color="000000" w:fill="FFFFFF"/>
            <w:noWrap/>
            <w:vAlign w:val="center"/>
            <w:hideMark/>
          </w:tcPr>
          <w:p w14:paraId="447724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1260" w:type="dxa"/>
            <w:tcBorders>
              <w:top w:val="nil"/>
              <w:left w:val="nil"/>
              <w:bottom w:val="single" w:sz="4" w:space="0" w:color="000000"/>
              <w:right w:val="single" w:sz="4" w:space="0" w:color="000000"/>
            </w:tcBorders>
            <w:shd w:val="clear" w:color="000000" w:fill="FFFFFF"/>
            <w:vAlign w:val="center"/>
            <w:hideMark/>
          </w:tcPr>
          <w:p w14:paraId="29B6BB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23DB7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1084E7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87F9F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vAlign w:val="center"/>
            <w:hideMark/>
          </w:tcPr>
          <w:p w14:paraId="33244E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w:t>
            </w:r>
          </w:p>
        </w:tc>
        <w:tc>
          <w:tcPr>
            <w:tcW w:w="2320" w:type="dxa"/>
            <w:tcBorders>
              <w:top w:val="nil"/>
              <w:left w:val="nil"/>
              <w:bottom w:val="single" w:sz="4" w:space="0" w:color="000000"/>
              <w:right w:val="single" w:sz="4" w:space="0" w:color="000000"/>
            </w:tcBorders>
            <w:shd w:val="clear" w:color="000000" w:fill="FFFFFF"/>
            <w:vAlign w:val="center"/>
            <w:hideMark/>
          </w:tcPr>
          <w:p w14:paraId="12E9479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Svārbe</w:t>
            </w:r>
            <w:proofErr w:type="spellEnd"/>
            <w:r w:rsidRPr="00513C70">
              <w:rPr>
                <w:rFonts w:eastAsia="Calibri"/>
                <w:color w:val="000000"/>
                <w:sz w:val="18"/>
                <w:szCs w:val="18"/>
                <w:u w:val="none"/>
              </w:rPr>
              <w:t>-Aizpurvi</w:t>
            </w:r>
          </w:p>
        </w:tc>
        <w:tc>
          <w:tcPr>
            <w:tcW w:w="500" w:type="dxa"/>
            <w:tcBorders>
              <w:top w:val="nil"/>
              <w:left w:val="nil"/>
              <w:bottom w:val="single" w:sz="4" w:space="0" w:color="000000"/>
              <w:right w:val="single" w:sz="4" w:space="0" w:color="000000"/>
            </w:tcBorders>
            <w:shd w:val="clear" w:color="000000" w:fill="FFFFFF"/>
            <w:vAlign w:val="center"/>
            <w:hideMark/>
          </w:tcPr>
          <w:p w14:paraId="1A6B27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BD03D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w:t>
            </w:r>
          </w:p>
        </w:tc>
        <w:tc>
          <w:tcPr>
            <w:tcW w:w="800" w:type="dxa"/>
            <w:tcBorders>
              <w:top w:val="nil"/>
              <w:left w:val="nil"/>
              <w:bottom w:val="single" w:sz="4" w:space="0" w:color="000000"/>
              <w:right w:val="single" w:sz="4" w:space="0" w:color="000000"/>
            </w:tcBorders>
            <w:shd w:val="clear" w:color="000000" w:fill="FFFFFF"/>
            <w:noWrap/>
            <w:vAlign w:val="center"/>
            <w:hideMark/>
          </w:tcPr>
          <w:p w14:paraId="1ED8C5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w:t>
            </w:r>
          </w:p>
        </w:tc>
        <w:tc>
          <w:tcPr>
            <w:tcW w:w="1260" w:type="dxa"/>
            <w:tcBorders>
              <w:top w:val="nil"/>
              <w:left w:val="nil"/>
              <w:bottom w:val="single" w:sz="4" w:space="0" w:color="000000"/>
              <w:right w:val="single" w:sz="4" w:space="0" w:color="000000"/>
            </w:tcBorders>
            <w:shd w:val="clear" w:color="000000" w:fill="FFFFFF"/>
            <w:vAlign w:val="center"/>
            <w:hideMark/>
          </w:tcPr>
          <w:p w14:paraId="7D1E41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CB46E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FBC5A1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6B688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vAlign w:val="center"/>
            <w:hideMark/>
          </w:tcPr>
          <w:p w14:paraId="13928C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w:t>
            </w:r>
          </w:p>
        </w:tc>
        <w:tc>
          <w:tcPr>
            <w:tcW w:w="2320" w:type="dxa"/>
            <w:tcBorders>
              <w:top w:val="nil"/>
              <w:left w:val="nil"/>
              <w:bottom w:val="single" w:sz="4" w:space="0" w:color="000000"/>
              <w:right w:val="single" w:sz="4" w:space="0" w:color="000000"/>
            </w:tcBorders>
            <w:shd w:val="clear" w:color="000000" w:fill="FFFFFF"/>
            <w:vAlign w:val="center"/>
            <w:hideMark/>
          </w:tcPr>
          <w:p w14:paraId="783055B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Lembupe-Ledupe</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155EF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8C48D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8.14</w:t>
            </w:r>
          </w:p>
        </w:tc>
        <w:tc>
          <w:tcPr>
            <w:tcW w:w="800" w:type="dxa"/>
            <w:tcBorders>
              <w:top w:val="nil"/>
              <w:left w:val="nil"/>
              <w:bottom w:val="single" w:sz="4" w:space="0" w:color="000000"/>
              <w:right w:val="single" w:sz="4" w:space="0" w:color="000000"/>
            </w:tcBorders>
            <w:shd w:val="clear" w:color="000000" w:fill="FFFFFF"/>
            <w:noWrap/>
            <w:vAlign w:val="center"/>
            <w:hideMark/>
          </w:tcPr>
          <w:p w14:paraId="777CE0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8.14</w:t>
            </w:r>
          </w:p>
        </w:tc>
        <w:tc>
          <w:tcPr>
            <w:tcW w:w="1260" w:type="dxa"/>
            <w:tcBorders>
              <w:top w:val="nil"/>
              <w:left w:val="nil"/>
              <w:bottom w:val="single" w:sz="4" w:space="0" w:color="000000"/>
              <w:right w:val="single" w:sz="4" w:space="0" w:color="000000"/>
            </w:tcBorders>
            <w:shd w:val="clear" w:color="000000" w:fill="FFFFFF"/>
            <w:vAlign w:val="center"/>
            <w:hideMark/>
          </w:tcPr>
          <w:p w14:paraId="0CBC50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F6E26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176DC7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7D88C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79859A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5-7</w:t>
            </w:r>
          </w:p>
        </w:tc>
        <w:tc>
          <w:tcPr>
            <w:tcW w:w="2320" w:type="dxa"/>
            <w:tcBorders>
              <w:top w:val="nil"/>
              <w:left w:val="nil"/>
              <w:bottom w:val="single" w:sz="4" w:space="0" w:color="000000"/>
              <w:right w:val="single" w:sz="4" w:space="0" w:color="000000"/>
            </w:tcBorders>
            <w:shd w:val="clear" w:color="000000" w:fill="FFFFFF"/>
            <w:vAlign w:val="center"/>
            <w:hideMark/>
          </w:tcPr>
          <w:p w14:paraId="158B7E8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Zvārtavi</w:t>
            </w:r>
            <w:proofErr w:type="spellEnd"/>
            <w:r w:rsidRPr="00513C70">
              <w:rPr>
                <w:rFonts w:eastAsia="Calibri"/>
                <w:color w:val="000000"/>
                <w:sz w:val="18"/>
                <w:szCs w:val="18"/>
                <w:u w:val="none"/>
              </w:rPr>
              <w:t>-Andriņi</w:t>
            </w:r>
          </w:p>
        </w:tc>
        <w:tc>
          <w:tcPr>
            <w:tcW w:w="500" w:type="dxa"/>
            <w:tcBorders>
              <w:top w:val="nil"/>
              <w:left w:val="nil"/>
              <w:bottom w:val="single" w:sz="4" w:space="0" w:color="000000"/>
              <w:right w:val="single" w:sz="4" w:space="0" w:color="000000"/>
            </w:tcBorders>
            <w:shd w:val="clear" w:color="000000" w:fill="FFFFFF"/>
            <w:vAlign w:val="center"/>
            <w:hideMark/>
          </w:tcPr>
          <w:p w14:paraId="23826E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DC463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3.76</w:t>
            </w:r>
          </w:p>
        </w:tc>
        <w:tc>
          <w:tcPr>
            <w:tcW w:w="800" w:type="dxa"/>
            <w:tcBorders>
              <w:top w:val="nil"/>
              <w:left w:val="nil"/>
              <w:bottom w:val="single" w:sz="4" w:space="0" w:color="000000"/>
              <w:right w:val="single" w:sz="4" w:space="0" w:color="000000"/>
            </w:tcBorders>
            <w:shd w:val="clear" w:color="000000" w:fill="FFFFFF"/>
            <w:noWrap/>
            <w:vAlign w:val="center"/>
            <w:hideMark/>
          </w:tcPr>
          <w:p w14:paraId="5234A3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3.76</w:t>
            </w:r>
          </w:p>
        </w:tc>
        <w:tc>
          <w:tcPr>
            <w:tcW w:w="1260" w:type="dxa"/>
            <w:tcBorders>
              <w:top w:val="nil"/>
              <w:left w:val="nil"/>
              <w:bottom w:val="single" w:sz="4" w:space="0" w:color="000000"/>
              <w:right w:val="single" w:sz="4" w:space="0" w:color="000000"/>
            </w:tcBorders>
            <w:shd w:val="clear" w:color="000000" w:fill="FFFFFF"/>
            <w:vAlign w:val="center"/>
            <w:hideMark/>
          </w:tcPr>
          <w:p w14:paraId="487460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39D37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F65903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7F537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556584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5-8</w:t>
            </w:r>
          </w:p>
        </w:tc>
        <w:tc>
          <w:tcPr>
            <w:tcW w:w="2320" w:type="dxa"/>
            <w:tcBorders>
              <w:top w:val="nil"/>
              <w:left w:val="nil"/>
              <w:bottom w:val="single" w:sz="4" w:space="0" w:color="000000"/>
              <w:right w:val="single" w:sz="4" w:space="0" w:color="000000"/>
            </w:tcBorders>
            <w:shd w:val="clear" w:color="000000" w:fill="FFFFFF"/>
            <w:vAlign w:val="center"/>
            <w:hideMark/>
          </w:tcPr>
          <w:p w14:paraId="32A9177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Jaundaņmārki-Cieskalni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BF71A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1C96F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2.67</w:t>
            </w:r>
          </w:p>
        </w:tc>
        <w:tc>
          <w:tcPr>
            <w:tcW w:w="800" w:type="dxa"/>
            <w:tcBorders>
              <w:top w:val="nil"/>
              <w:left w:val="nil"/>
              <w:bottom w:val="single" w:sz="4" w:space="0" w:color="000000"/>
              <w:right w:val="single" w:sz="4" w:space="0" w:color="000000"/>
            </w:tcBorders>
            <w:shd w:val="clear" w:color="000000" w:fill="FFFFFF"/>
            <w:noWrap/>
            <w:vAlign w:val="center"/>
            <w:hideMark/>
          </w:tcPr>
          <w:p w14:paraId="57CAF7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2.67</w:t>
            </w:r>
          </w:p>
        </w:tc>
        <w:tc>
          <w:tcPr>
            <w:tcW w:w="1260" w:type="dxa"/>
            <w:tcBorders>
              <w:top w:val="nil"/>
              <w:left w:val="nil"/>
              <w:bottom w:val="single" w:sz="4" w:space="0" w:color="000000"/>
              <w:right w:val="single" w:sz="4" w:space="0" w:color="000000"/>
            </w:tcBorders>
            <w:shd w:val="clear" w:color="000000" w:fill="FFFFFF"/>
            <w:vAlign w:val="center"/>
            <w:hideMark/>
          </w:tcPr>
          <w:p w14:paraId="20778F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5D535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A14ED3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65A16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9</w:t>
            </w:r>
          </w:p>
        </w:tc>
        <w:tc>
          <w:tcPr>
            <w:tcW w:w="740" w:type="dxa"/>
            <w:tcBorders>
              <w:top w:val="nil"/>
              <w:left w:val="nil"/>
              <w:bottom w:val="single" w:sz="4" w:space="0" w:color="000000"/>
              <w:right w:val="single" w:sz="4" w:space="0" w:color="000000"/>
            </w:tcBorders>
            <w:shd w:val="clear" w:color="000000" w:fill="FFFFFF"/>
            <w:vAlign w:val="center"/>
            <w:hideMark/>
          </w:tcPr>
          <w:p w14:paraId="790DA2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5-9</w:t>
            </w:r>
          </w:p>
        </w:tc>
        <w:tc>
          <w:tcPr>
            <w:tcW w:w="2320" w:type="dxa"/>
            <w:tcBorders>
              <w:top w:val="nil"/>
              <w:left w:val="nil"/>
              <w:bottom w:val="single" w:sz="4" w:space="0" w:color="000000"/>
              <w:right w:val="single" w:sz="4" w:space="0" w:color="000000"/>
            </w:tcBorders>
            <w:shd w:val="clear" w:color="000000" w:fill="FFFFFF"/>
            <w:vAlign w:val="center"/>
            <w:hideMark/>
          </w:tcPr>
          <w:p w14:paraId="1B0ED4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Salaki-</w:t>
            </w:r>
            <w:proofErr w:type="spellStart"/>
            <w:r w:rsidRPr="00513C70">
              <w:rPr>
                <w:rFonts w:eastAsia="Calibri"/>
                <w:color w:val="000000"/>
                <w:sz w:val="18"/>
                <w:szCs w:val="18"/>
                <w:u w:val="none"/>
              </w:rPr>
              <w:t>Mērupe</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22EC65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1FC01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3.12</w:t>
            </w:r>
          </w:p>
        </w:tc>
        <w:tc>
          <w:tcPr>
            <w:tcW w:w="800" w:type="dxa"/>
            <w:tcBorders>
              <w:top w:val="nil"/>
              <w:left w:val="nil"/>
              <w:bottom w:val="single" w:sz="4" w:space="0" w:color="000000"/>
              <w:right w:val="single" w:sz="4" w:space="0" w:color="000000"/>
            </w:tcBorders>
            <w:shd w:val="clear" w:color="000000" w:fill="FFFFFF"/>
            <w:noWrap/>
            <w:vAlign w:val="center"/>
            <w:hideMark/>
          </w:tcPr>
          <w:p w14:paraId="1BCBE1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3.12</w:t>
            </w:r>
          </w:p>
        </w:tc>
        <w:tc>
          <w:tcPr>
            <w:tcW w:w="1260" w:type="dxa"/>
            <w:tcBorders>
              <w:top w:val="nil"/>
              <w:left w:val="nil"/>
              <w:bottom w:val="single" w:sz="4" w:space="0" w:color="000000"/>
              <w:right w:val="single" w:sz="4" w:space="0" w:color="000000"/>
            </w:tcBorders>
            <w:shd w:val="clear" w:color="000000" w:fill="FFFFFF"/>
            <w:vAlign w:val="center"/>
            <w:hideMark/>
          </w:tcPr>
          <w:p w14:paraId="779A0A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B9DA6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24BB34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FDC98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vAlign w:val="center"/>
            <w:hideMark/>
          </w:tcPr>
          <w:p w14:paraId="3CD5C0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5-10</w:t>
            </w:r>
          </w:p>
        </w:tc>
        <w:tc>
          <w:tcPr>
            <w:tcW w:w="2320" w:type="dxa"/>
            <w:tcBorders>
              <w:top w:val="nil"/>
              <w:left w:val="nil"/>
              <w:bottom w:val="single" w:sz="4" w:space="0" w:color="000000"/>
              <w:right w:val="single" w:sz="4" w:space="0" w:color="000000"/>
            </w:tcBorders>
            <w:shd w:val="clear" w:color="000000" w:fill="FFFFFF"/>
            <w:vAlign w:val="center"/>
            <w:hideMark/>
          </w:tcPr>
          <w:p w14:paraId="6F5069ED"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Lapati-Ramapurvs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AFCA3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9202A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800" w:type="dxa"/>
            <w:tcBorders>
              <w:top w:val="nil"/>
              <w:left w:val="nil"/>
              <w:bottom w:val="single" w:sz="4" w:space="0" w:color="000000"/>
              <w:right w:val="single" w:sz="4" w:space="0" w:color="000000"/>
            </w:tcBorders>
            <w:shd w:val="clear" w:color="000000" w:fill="FFFFFF"/>
            <w:noWrap/>
            <w:vAlign w:val="center"/>
            <w:hideMark/>
          </w:tcPr>
          <w:p w14:paraId="72054D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1260" w:type="dxa"/>
            <w:tcBorders>
              <w:top w:val="nil"/>
              <w:left w:val="nil"/>
              <w:bottom w:val="single" w:sz="4" w:space="0" w:color="000000"/>
              <w:right w:val="single" w:sz="4" w:space="0" w:color="000000"/>
            </w:tcBorders>
            <w:shd w:val="clear" w:color="000000" w:fill="FFFFFF"/>
            <w:vAlign w:val="center"/>
            <w:hideMark/>
          </w:tcPr>
          <w:p w14:paraId="507F12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5FFD2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E07C0D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D2880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35D00D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5-11</w:t>
            </w:r>
          </w:p>
        </w:tc>
        <w:tc>
          <w:tcPr>
            <w:tcW w:w="2320" w:type="dxa"/>
            <w:tcBorders>
              <w:top w:val="nil"/>
              <w:left w:val="nil"/>
              <w:bottom w:val="single" w:sz="4" w:space="0" w:color="000000"/>
              <w:right w:val="single" w:sz="4" w:space="0" w:color="000000"/>
            </w:tcBorders>
            <w:shd w:val="clear" w:color="000000" w:fill="FFFFFF"/>
            <w:vAlign w:val="center"/>
            <w:hideMark/>
          </w:tcPr>
          <w:p w14:paraId="09AE51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Apši-Upītes</w:t>
            </w:r>
          </w:p>
        </w:tc>
        <w:tc>
          <w:tcPr>
            <w:tcW w:w="500" w:type="dxa"/>
            <w:tcBorders>
              <w:top w:val="nil"/>
              <w:left w:val="nil"/>
              <w:bottom w:val="single" w:sz="4" w:space="0" w:color="000000"/>
              <w:right w:val="single" w:sz="4" w:space="0" w:color="000000"/>
            </w:tcBorders>
            <w:shd w:val="clear" w:color="000000" w:fill="FFFFFF"/>
            <w:vAlign w:val="center"/>
            <w:hideMark/>
          </w:tcPr>
          <w:p w14:paraId="7F8902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62C25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1.62</w:t>
            </w:r>
          </w:p>
        </w:tc>
        <w:tc>
          <w:tcPr>
            <w:tcW w:w="800" w:type="dxa"/>
            <w:tcBorders>
              <w:top w:val="nil"/>
              <w:left w:val="nil"/>
              <w:bottom w:val="single" w:sz="4" w:space="0" w:color="000000"/>
              <w:right w:val="single" w:sz="4" w:space="0" w:color="000000"/>
            </w:tcBorders>
            <w:shd w:val="clear" w:color="000000" w:fill="FFFFFF"/>
            <w:noWrap/>
            <w:vAlign w:val="center"/>
            <w:hideMark/>
          </w:tcPr>
          <w:p w14:paraId="2696C6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1.62</w:t>
            </w:r>
          </w:p>
        </w:tc>
        <w:tc>
          <w:tcPr>
            <w:tcW w:w="1260" w:type="dxa"/>
            <w:tcBorders>
              <w:top w:val="nil"/>
              <w:left w:val="nil"/>
              <w:bottom w:val="single" w:sz="4" w:space="0" w:color="000000"/>
              <w:right w:val="single" w:sz="4" w:space="0" w:color="000000"/>
            </w:tcBorders>
            <w:shd w:val="clear" w:color="000000" w:fill="FFFFFF"/>
            <w:vAlign w:val="center"/>
            <w:hideMark/>
          </w:tcPr>
          <w:p w14:paraId="0139E3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4D3D7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9CCA31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A7E5F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vAlign w:val="center"/>
            <w:hideMark/>
          </w:tcPr>
          <w:p w14:paraId="1D121F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5-12</w:t>
            </w:r>
          </w:p>
        </w:tc>
        <w:tc>
          <w:tcPr>
            <w:tcW w:w="2320" w:type="dxa"/>
            <w:tcBorders>
              <w:top w:val="nil"/>
              <w:left w:val="nil"/>
              <w:bottom w:val="single" w:sz="4" w:space="0" w:color="000000"/>
              <w:right w:val="single" w:sz="4" w:space="0" w:color="000000"/>
            </w:tcBorders>
            <w:shd w:val="clear" w:color="000000" w:fill="FFFFFF"/>
            <w:vAlign w:val="center"/>
            <w:hideMark/>
          </w:tcPr>
          <w:p w14:paraId="5B4072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Kapsētas ceļš</w:t>
            </w:r>
          </w:p>
        </w:tc>
        <w:tc>
          <w:tcPr>
            <w:tcW w:w="500" w:type="dxa"/>
            <w:tcBorders>
              <w:top w:val="nil"/>
              <w:left w:val="nil"/>
              <w:bottom w:val="single" w:sz="4" w:space="0" w:color="000000"/>
              <w:right w:val="single" w:sz="4" w:space="0" w:color="000000"/>
            </w:tcBorders>
            <w:shd w:val="clear" w:color="000000" w:fill="FFFFFF"/>
            <w:vAlign w:val="center"/>
            <w:hideMark/>
          </w:tcPr>
          <w:p w14:paraId="527F1A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1181B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0.61</w:t>
            </w:r>
          </w:p>
        </w:tc>
        <w:tc>
          <w:tcPr>
            <w:tcW w:w="800" w:type="dxa"/>
            <w:tcBorders>
              <w:top w:val="nil"/>
              <w:left w:val="nil"/>
              <w:bottom w:val="single" w:sz="4" w:space="0" w:color="000000"/>
              <w:right w:val="single" w:sz="4" w:space="0" w:color="000000"/>
            </w:tcBorders>
            <w:shd w:val="clear" w:color="000000" w:fill="FFFFFF"/>
            <w:noWrap/>
            <w:vAlign w:val="center"/>
            <w:hideMark/>
          </w:tcPr>
          <w:p w14:paraId="44D38F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0.61</w:t>
            </w:r>
          </w:p>
        </w:tc>
        <w:tc>
          <w:tcPr>
            <w:tcW w:w="1260" w:type="dxa"/>
            <w:tcBorders>
              <w:top w:val="nil"/>
              <w:left w:val="nil"/>
              <w:bottom w:val="single" w:sz="4" w:space="0" w:color="000000"/>
              <w:right w:val="single" w:sz="4" w:space="0" w:color="000000"/>
            </w:tcBorders>
            <w:shd w:val="clear" w:color="000000" w:fill="FFFFFF"/>
            <w:vAlign w:val="center"/>
            <w:hideMark/>
          </w:tcPr>
          <w:p w14:paraId="033050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F82D9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449AD4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A9A31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585D7A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5-13</w:t>
            </w:r>
          </w:p>
        </w:tc>
        <w:tc>
          <w:tcPr>
            <w:tcW w:w="2320" w:type="dxa"/>
            <w:tcBorders>
              <w:top w:val="nil"/>
              <w:left w:val="nil"/>
              <w:bottom w:val="single" w:sz="4" w:space="0" w:color="000000"/>
              <w:right w:val="single" w:sz="4" w:space="0" w:color="000000"/>
            </w:tcBorders>
            <w:shd w:val="clear" w:color="000000" w:fill="FFFFFF"/>
            <w:vAlign w:val="center"/>
            <w:hideMark/>
          </w:tcPr>
          <w:p w14:paraId="1532EF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ŠosejaP34-Estrāde</w:t>
            </w:r>
          </w:p>
        </w:tc>
        <w:tc>
          <w:tcPr>
            <w:tcW w:w="500" w:type="dxa"/>
            <w:tcBorders>
              <w:top w:val="nil"/>
              <w:left w:val="nil"/>
              <w:bottom w:val="single" w:sz="4" w:space="0" w:color="000000"/>
              <w:right w:val="single" w:sz="4" w:space="0" w:color="000000"/>
            </w:tcBorders>
            <w:shd w:val="clear" w:color="000000" w:fill="FFFFFF"/>
            <w:vAlign w:val="center"/>
            <w:hideMark/>
          </w:tcPr>
          <w:p w14:paraId="5E1152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992FF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800" w:type="dxa"/>
            <w:tcBorders>
              <w:top w:val="nil"/>
              <w:left w:val="nil"/>
              <w:bottom w:val="single" w:sz="4" w:space="0" w:color="000000"/>
              <w:right w:val="single" w:sz="4" w:space="0" w:color="000000"/>
            </w:tcBorders>
            <w:shd w:val="clear" w:color="000000" w:fill="FFFFFF"/>
            <w:noWrap/>
            <w:vAlign w:val="center"/>
            <w:hideMark/>
          </w:tcPr>
          <w:p w14:paraId="7759FF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1260" w:type="dxa"/>
            <w:tcBorders>
              <w:top w:val="nil"/>
              <w:left w:val="nil"/>
              <w:bottom w:val="single" w:sz="4" w:space="0" w:color="000000"/>
              <w:right w:val="single" w:sz="4" w:space="0" w:color="000000"/>
            </w:tcBorders>
            <w:shd w:val="clear" w:color="000000" w:fill="FFFFFF"/>
            <w:vAlign w:val="center"/>
            <w:hideMark/>
          </w:tcPr>
          <w:p w14:paraId="529A5E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732D6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68FD54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98A25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vAlign w:val="center"/>
            <w:hideMark/>
          </w:tcPr>
          <w:p w14:paraId="23DC30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5-14</w:t>
            </w:r>
          </w:p>
        </w:tc>
        <w:tc>
          <w:tcPr>
            <w:tcW w:w="2320" w:type="dxa"/>
            <w:tcBorders>
              <w:top w:val="nil"/>
              <w:left w:val="nil"/>
              <w:bottom w:val="single" w:sz="4" w:space="0" w:color="000000"/>
              <w:right w:val="single" w:sz="4" w:space="0" w:color="000000"/>
            </w:tcBorders>
            <w:shd w:val="clear" w:color="000000" w:fill="FFFFFF"/>
            <w:vAlign w:val="center"/>
            <w:hideMark/>
          </w:tcPr>
          <w:p w14:paraId="514949A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Zvārtavi</w:t>
            </w:r>
            <w:proofErr w:type="spellEnd"/>
            <w:r w:rsidRPr="00513C70">
              <w:rPr>
                <w:rFonts w:eastAsia="Calibri"/>
                <w:color w:val="000000"/>
                <w:sz w:val="18"/>
                <w:szCs w:val="18"/>
                <w:u w:val="none"/>
              </w:rPr>
              <w:t>-Mauriņi</w:t>
            </w:r>
          </w:p>
        </w:tc>
        <w:tc>
          <w:tcPr>
            <w:tcW w:w="500" w:type="dxa"/>
            <w:tcBorders>
              <w:top w:val="nil"/>
              <w:left w:val="nil"/>
              <w:bottom w:val="single" w:sz="4" w:space="0" w:color="000000"/>
              <w:right w:val="single" w:sz="4" w:space="0" w:color="000000"/>
            </w:tcBorders>
            <w:shd w:val="clear" w:color="000000" w:fill="FFFFFF"/>
            <w:vAlign w:val="center"/>
            <w:hideMark/>
          </w:tcPr>
          <w:p w14:paraId="039B0D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E6635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1.64</w:t>
            </w:r>
          </w:p>
        </w:tc>
        <w:tc>
          <w:tcPr>
            <w:tcW w:w="800" w:type="dxa"/>
            <w:tcBorders>
              <w:top w:val="nil"/>
              <w:left w:val="nil"/>
              <w:bottom w:val="single" w:sz="4" w:space="0" w:color="000000"/>
              <w:right w:val="single" w:sz="4" w:space="0" w:color="000000"/>
            </w:tcBorders>
            <w:shd w:val="clear" w:color="000000" w:fill="FFFFFF"/>
            <w:noWrap/>
            <w:vAlign w:val="center"/>
            <w:hideMark/>
          </w:tcPr>
          <w:p w14:paraId="622308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1.64</w:t>
            </w:r>
          </w:p>
        </w:tc>
        <w:tc>
          <w:tcPr>
            <w:tcW w:w="1260" w:type="dxa"/>
            <w:tcBorders>
              <w:top w:val="nil"/>
              <w:left w:val="nil"/>
              <w:bottom w:val="single" w:sz="4" w:space="0" w:color="000000"/>
              <w:right w:val="single" w:sz="4" w:space="0" w:color="000000"/>
            </w:tcBorders>
            <w:shd w:val="clear" w:color="000000" w:fill="FFFFFF"/>
            <w:vAlign w:val="center"/>
            <w:hideMark/>
          </w:tcPr>
          <w:p w14:paraId="74FE49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A4EA7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AFC7CA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6F4DC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vAlign w:val="center"/>
            <w:hideMark/>
          </w:tcPr>
          <w:p w14:paraId="1ABC1C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5-15</w:t>
            </w:r>
          </w:p>
        </w:tc>
        <w:tc>
          <w:tcPr>
            <w:tcW w:w="2320" w:type="dxa"/>
            <w:tcBorders>
              <w:top w:val="nil"/>
              <w:left w:val="nil"/>
              <w:bottom w:val="single" w:sz="4" w:space="0" w:color="000000"/>
              <w:right w:val="single" w:sz="4" w:space="0" w:color="000000"/>
            </w:tcBorders>
            <w:shd w:val="clear" w:color="000000" w:fill="FFFFFF"/>
            <w:vAlign w:val="center"/>
            <w:hideMark/>
          </w:tcPr>
          <w:p w14:paraId="3D8CFAB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Dukuļi</w:t>
            </w:r>
            <w:proofErr w:type="spellEnd"/>
            <w:r w:rsidRPr="00513C70">
              <w:rPr>
                <w:rFonts w:eastAsia="Calibri"/>
                <w:color w:val="000000"/>
                <w:sz w:val="18"/>
                <w:szCs w:val="18"/>
                <w:u w:val="none"/>
              </w:rPr>
              <w:t>-Salmaņi</w:t>
            </w:r>
          </w:p>
        </w:tc>
        <w:tc>
          <w:tcPr>
            <w:tcW w:w="500" w:type="dxa"/>
            <w:tcBorders>
              <w:top w:val="nil"/>
              <w:left w:val="nil"/>
              <w:bottom w:val="single" w:sz="4" w:space="0" w:color="000000"/>
              <w:right w:val="single" w:sz="4" w:space="0" w:color="000000"/>
            </w:tcBorders>
            <w:shd w:val="clear" w:color="000000" w:fill="FFFFFF"/>
            <w:vAlign w:val="center"/>
            <w:hideMark/>
          </w:tcPr>
          <w:p w14:paraId="647BDA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E7004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2.65</w:t>
            </w:r>
          </w:p>
        </w:tc>
        <w:tc>
          <w:tcPr>
            <w:tcW w:w="800" w:type="dxa"/>
            <w:tcBorders>
              <w:top w:val="nil"/>
              <w:left w:val="nil"/>
              <w:bottom w:val="single" w:sz="4" w:space="0" w:color="000000"/>
              <w:right w:val="single" w:sz="4" w:space="0" w:color="000000"/>
            </w:tcBorders>
            <w:shd w:val="clear" w:color="000000" w:fill="FFFFFF"/>
            <w:noWrap/>
            <w:vAlign w:val="center"/>
            <w:hideMark/>
          </w:tcPr>
          <w:p w14:paraId="2A73AC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2.65</w:t>
            </w:r>
          </w:p>
        </w:tc>
        <w:tc>
          <w:tcPr>
            <w:tcW w:w="1260" w:type="dxa"/>
            <w:tcBorders>
              <w:top w:val="nil"/>
              <w:left w:val="nil"/>
              <w:bottom w:val="single" w:sz="4" w:space="0" w:color="000000"/>
              <w:right w:val="single" w:sz="4" w:space="0" w:color="000000"/>
            </w:tcBorders>
            <w:shd w:val="clear" w:color="000000" w:fill="FFFFFF"/>
            <w:vAlign w:val="center"/>
            <w:hideMark/>
          </w:tcPr>
          <w:p w14:paraId="32A592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4E046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410A1C4"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347E8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vAlign w:val="center"/>
            <w:hideMark/>
          </w:tcPr>
          <w:p w14:paraId="38A376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5-16</w:t>
            </w:r>
          </w:p>
        </w:tc>
        <w:tc>
          <w:tcPr>
            <w:tcW w:w="2320" w:type="dxa"/>
            <w:tcBorders>
              <w:top w:val="nil"/>
              <w:left w:val="nil"/>
              <w:bottom w:val="single" w:sz="4" w:space="0" w:color="000000"/>
              <w:right w:val="single" w:sz="4" w:space="0" w:color="000000"/>
            </w:tcBorders>
            <w:shd w:val="clear" w:color="000000" w:fill="FFFFFF"/>
            <w:vAlign w:val="center"/>
            <w:hideMark/>
          </w:tcPr>
          <w:p w14:paraId="720B5F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Sinole-Gaujas tilts caur </w:t>
            </w:r>
            <w:proofErr w:type="spellStart"/>
            <w:r w:rsidRPr="00513C70">
              <w:rPr>
                <w:rFonts w:eastAsia="Calibri"/>
                <w:color w:val="000000"/>
                <w:sz w:val="18"/>
                <w:szCs w:val="18"/>
                <w:u w:val="none"/>
              </w:rPr>
              <w:t>Šķūneniekiem</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95897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6A633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5.09</w:t>
            </w:r>
          </w:p>
        </w:tc>
        <w:tc>
          <w:tcPr>
            <w:tcW w:w="800" w:type="dxa"/>
            <w:tcBorders>
              <w:top w:val="nil"/>
              <w:left w:val="nil"/>
              <w:bottom w:val="single" w:sz="4" w:space="0" w:color="000000"/>
              <w:right w:val="single" w:sz="4" w:space="0" w:color="000000"/>
            </w:tcBorders>
            <w:shd w:val="clear" w:color="000000" w:fill="FFFFFF"/>
            <w:noWrap/>
            <w:vAlign w:val="center"/>
            <w:hideMark/>
          </w:tcPr>
          <w:p w14:paraId="011CD2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5.09</w:t>
            </w:r>
          </w:p>
        </w:tc>
        <w:tc>
          <w:tcPr>
            <w:tcW w:w="1260" w:type="dxa"/>
            <w:tcBorders>
              <w:top w:val="nil"/>
              <w:left w:val="nil"/>
              <w:bottom w:val="single" w:sz="4" w:space="0" w:color="000000"/>
              <w:right w:val="single" w:sz="4" w:space="0" w:color="000000"/>
            </w:tcBorders>
            <w:shd w:val="clear" w:color="000000" w:fill="FFFFFF"/>
            <w:vAlign w:val="center"/>
            <w:hideMark/>
          </w:tcPr>
          <w:p w14:paraId="49CBF7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0E173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D82BAA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D1ACB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vAlign w:val="center"/>
            <w:hideMark/>
          </w:tcPr>
          <w:p w14:paraId="280830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5-17</w:t>
            </w:r>
          </w:p>
        </w:tc>
        <w:tc>
          <w:tcPr>
            <w:tcW w:w="2320" w:type="dxa"/>
            <w:tcBorders>
              <w:top w:val="nil"/>
              <w:left w:val="nil"/>
              <w:bottom w:val="single" w:sz="4" w:space="0" w:color="000000"/>
              <w:right w:val="single" w:sz="4" w:space="0" w:color="000000"/>
            </w:tcBorders>
            <w:shd w:val="clear" w:color="000000" w:fill="FFFFFF"/>
            <w:vAlign w:val="center"/>
            <w:hideMark/>
          </w:tcPr>
          <w:p w14:paraId="5D2C8E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Gārša-</w:t>
            </w:r>
            <w:proofErr w:type="spellStart"/>
            <w:r w:rsidRPr="00513C70">
              <w:rPr>
                <w:rFonts w:eastAsia="Calibri"/>
                <w:color w:val="000000"/>
                <w:sz w:val="18"/>
                <w:szCs w:val="18"/>
                <w:u w:val="none"/>
              </w:rPr>
              <w:t>Cepurkalni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16F3C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37553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3.26</w:t>
            </w:r>
          </w:p>
        </w:tc>
        <w:tc>
          <w:tcPr>
            <w:tcW w:w="800" w:type="dxa"/>
            <w:tcBorders>
              <w:top w:val="nil"/>
              <w:left w:val="nil"/>
              <w:bottom w:val="single" w:sz="4" w:space="0" w:color="000000"/>
              <w:right w:val="single" w:sz="4" w:space="0" w:color="000000"/>
            </w:tcBorders>
            <w:shd w:val="clear" w:color="000000" w:fill="FFFFFF"/>
            <w:noWrap/>
            <w:vAlign w:val="center"/>
            <w:hideMark/>
          </w:tcPr>
          <w:p w14:paraId="77185C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3.26</w:t>
            </w:r>
          </w:p>
        </w:tc>
        <w:tc>
          <w:tcPr>
            <w:tcW w:w="1260" w:type="dxa"/>
            <w:tcBorders>
              <w:top w:val="nil"/>
              <w:left w:val="nil"/>
              <w:bottom w:val="single" w:sz="4" w:space="0" w:color="000000"/>
              <w:right w:val="single" w:sz="4" w:space="0" w:color="000000"/>
            </w:tcBorders>
            <w:shd w:val="clear" w:color="000000" w:fill="FFFFFF"/>
            <w:vAlign w:val="center"/>
            <w:hideMark/>
          </w:tcPr>
          <w:p w14:paraId="7C906C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B9065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8D4A979"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B3FAB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74A9F4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5-18</w:t>
            </w:r>
          </w:p>
        </w:tc>
        <w:tc>
          <w:tcPr>
            <w:tcW w:w="2320" w:type="dxa"/>
            <w:tcBorders>
              <w:top w:val="nil"/>
              <w:left w:val="nil"/>
              <w:bottom w:val="single" w:sz="4" w:space="0" w:color="000000"/>
              <w:right w:val="single" w:sz="4" w:space="0" w:color="000000"/>
            </w:tcBorders>
            <w:shd w:val="clear" w:color="000000" w:fill="FFFFFF"/>
            <w:vAlign w:val="center"/>
            <w:hideMark/>
          </w:tcPr>
          <w:p w14:paraId="3710C94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Upmaļi-Dambakalns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A05E6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F735F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800" w:type="dxa"/>
            <w:tcBorders>
              <w:top w:val="nil"/>
              <w:left w:val="nil"/>
              <w:bottom w:val="single" w:sz="4" w:space="0" w:color="000000"/>
              <w:right w:val="single" w:sz="4" w:space="0" w:color="000000"/>
            </w:tcBorders>
            <w:shd w:val="clear" w:color="000000" w:fill="FFFFFF"/>
            <w:noWrap/>
            <w:vAlign w:val="center"/>
            <w:hideMark/>
          </w:tcPr>
          <w:p w14:paraId="38245B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1260" w:type="dxa"/>
            <w:tcBorders>
              <w:top w:val="nil"/>
              <w:left w:val="nil"/>
              <w:bottom w:val="single" w:sz="4" w:space="0" w:color="000000"/>
              <w:right w:val="single" w:sz="4" w:space="0" w:color="000000"/>
            </w:tcBorders>
            <w:shd w:val="clear" w:color="000000" w:fill="FFFFFF"/>
            <w:vAlign w:val="center"/>
            <w:hideMark/>
          </w:tcPr>
          <w:p w14:paraId="65D6B3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8A123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D21B8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17679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vAlign w:val="center"/>
            <w:hideMark/>
          </w:tcPr>
          <w:p w14:paraId="690F99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5-19</w:t>
            </w:r>
          </w:p>
        </w:tc>
        <w:tc>
          <w:tcPr>
            <w:tcW w:w="2320" w:type="dxa"/>
            <w:tcBorders>
              <w:top w:val="nil"/>
              <w:left w:val="nil"/>
              <w:bottom w:val="single" w:sz="4" w:space="0" w:color="000000"/>
              <w:right w:val="single" w:sz="4" w:space="0" w:color="000000"/>
            </w:tcBorders>
            <w:shd w:val="clear" w:color="000000" w:fill="FFFFFF"/>
            <w:vAlign w:val="center"/>
            <w:hideMark/>
          </w:tcPr>
          <w:p w14:paraId="168F2D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Sinole-Krāces</w:t>
            </w:r>
          </w:p>
        </w:tc>
        <w:tc>
          <w:tcPr>
            <w:tcW w:w="500" w:type="dxa"/>
            <w:tcBorders>
              <w:top w:val="nil"/>
              <w:left w:val="nil"/>
              <w:bottom w:val="single" w:sz="4" w:space="0" w:color="000000"/>
              <w:right w:val="single" w:sz="4" w:space="0" w:color="000000"/>
            </w:tcBorders>
            <w:shd w:val="clear" w:color="000000" w:fill="FFFFFF"/>
            <w:vAlign w:val="center"/>
            <w:hideMark/>
          </w:tcPr>
          <w:p w14:paraId="0DDBC1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288D0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3.46</w:t>
            </w:r>
          </w:p>
        </w:tc>
        <w:tc>
          <w:tcPr>
            <w:tcW w:w="800" w:type="dxa"/>
            <w:tcBorders>
              <w:top w:val="nil"/>
              <w:left w:val="nil"/>
              <w:bottom w:val="single" w:sz="4" w:space="0" w:color="000000"/>
              <w:right w:val="single" w:sz="4" w:space="0" w:color="000000"/>
            </w:tcBorders>
            <w:shd w:val="clear" w:color="000000" w:fill="FFFFFF"/>
            <w:noWrap/>
            <w:vAlign w:val="center"/>
            <w:hideMark/>
          </w:tcPr>
          <w:p w14:paraId="15B6AF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3.46</w:t>
            </w:r>
          </w:p>
        </w:tc>
        <w:tc>
          <w:tcPr>
            <w:tcW w:w="1260" w:type="dxa"/>
            <w:tcBorders>
              <w:top w:val="nil"/>
              <w:left w:val="nil"/>
              <w:bottom w:val="single" w:sz="4" w:space="0" w:color="000000"/>
              <w:right w:val="single" w:sz="4" w:space="0" w:color="000000"/>
            </w:tcBorders>
            <w:shd w:val="clear" w:color="000000" w:fill="FFFFFF"/>
            <w:vAlign w:val="center"/>
            <w:hideMark/>
          </w:tcPr>
          <w:p w14:paraId="1C891C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32873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74E101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476DC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vAlign w:val="center"/>
            <w:hideMark/>
          </w:tcPr>
          <w:p w14:paraId="5EE914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5-20</w:t>
            </w:r>
          </w:p>
        </w:tc>
        <w:tc>
          <w:tcPr>
            <w:tcW w:w="2320" w:type="dxa"/>
            <w:tcBorders>
              <w:top w:val="nil"/>
              <w:left w:val="nil"/>
              <w:bottom w:val="single" w:sz="4" w:space="0" w:color="000000"/>
              <w:right w:val="single" w:sz="4" w:space="0" w:color="000000"/>
            </w:tcBorders>
            <w:shd w:val="clear" w:color="000000" w:fill="FFFFFF"/>
            <w:vAlign w:val="center"/>
            <w:hideMark/>
          </w:tcPr>
          <w:p w14:paraId="2EB4B89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Rožukalns-Vītiņi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619FA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D9DA1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1.49</w:t>
            </w:r>
          </w:p>
        </w:tc>
        <w:tc>
          <w:tcPr>
            <w:tcW w:w="800" w:type="dxa"/>
            <w:tcBorders>
              <w:top w:val="nil"/>
              <w:left w:val="nil"/>
              <w:bottom w:val="single" w:sz="4" w:space="0" w:color="000000"/>
              <w:right w:val="single" w:sz="4" w:space="0" w:color="000000"/>
            </w:tcBorders>
            <w:shd w:val="clear" w:color="000000" w:fill="FFFFFF"/>
            <w:noWrap/>
            <w:vAlign w:val="center"/>
            <w:hideMark/>
          </w:tcPr>
          <w:p w14:paraId="733DF9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1.49</w:t>
            </w:r>
          </w:p>
        </w:tc>
        <w:tc>
          <w:tcPr>
            <w:tcW w:w="1260" w:type="dxa"/>
            <w:tcBorders>
              <w:top w:val="nil"/>
              <w:left w:val="nil"/>
              <w:bottom w:val="single" w:sz="4" w:space="0" w:color="000000"/>
              <w:right w:val="single" w:sz="4" w:space="0" w:color="000000"/>
            </w:tcBorders>
            <w:shd w:val="clear" w:color="000000" w:fill="FFFFFF"/>
            <w:vAlign w:val="center"/>
            <w:hideMark/>
          </w:tcPr>
          <w:p w14:paraId="2BA799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7B50A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71E257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8CD58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noWrap/>
            <w:vAlign w:val="center"/>
            <w:hideMark/>
          </w:tcPr>
          <w:p w14:paraId="28D619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5-21</w:t>
            </w:r>
          </w:p>
        </w:tc>
        <w:tc>
          <w:tcPr>
            <w:tcW w:w="2320" w:type="dxa"/>
            <w:tcBorders>
              <w:top w:val="nil"/>
              <w:left w:val="nil"/>
              <w:bottom w:val="single" w:sz="4" w:space="0" w:color="000000"/>
              <w:right w:val="single" w:sz="4" w:space="0" w:color="000000"/>
            </w:tcBorders>
            <w:shd w:val="clear" w:color="000000" w:fill="FFFFFF"/>
            <w:vAlign w:val="center"/>
            <w:hideMark/>
          </w:tcPr>
          <w:p w14:paraId="3895A0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Meņģele-šosejaP27</w:t>
            </w:r>
          </w:p>
        </w:tc>
        <w:tc>
          <w:tcPr>
            <w:tcW w:w="500" w:type="dxa"/>
            <w:tcBorders>
              <w:top w:val="nil"/>
              <w:left w:val="nil"/>
              <w:bottom w:val="single" w:sz="4" w:space="0" w:color="000000"/>
              <w:right w:val="single" w:sz="4" w:space="0" w:color="000000"/>
            </w:tcBorders>
            <w:shd w:val="clear" w:color="000000" w:fill="FFFFFF"/>
            <w:vAlign w:val="center"/>
            <w:hideMark/>
          </w:tcPr>
          <w:p w14:paraId="5F2AD1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8B2B6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2.50</w:t>
            </w:r>
          </w:p>
        </w:tc>
        <w:tc>
          <w:tcPr>
            <w:tcW w:w="800" w:type="dxa"/>
            <w:tcBorders>
              <w:top w:val="nil"/>
              <w:left w:val="nil"/>
              <w:bottom w:val="single" w:sz="4" w:space="0" w:color="000000"/>
              <w:right w:val="single" w:sz="4" w:space="0" w:color="000000"/>
            </w:tcBorders>
            <w:shd w:val="clear" w:color="000000" w:fill="FFFFFF"/>
            <w:noWrap/>
            <w:vAlign w:val="center"/>
            <w:hideMark/>
          </w:tcPr>
          <w:p w14:paraId="4B1F41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2.50</w:t>
            </w:r>
          </w:p>
        </w:tc>
        <w:tc>
          <w:tcPr>
            <w:tcW w:w="1260" w:type="dxa"/>
            <w:tcBorders>
              <w:top w:val="nil"/>
              <w:left w:val="nil"/>
              <w:bottom w:val="single" w:sz="4" w:space="0" w:color="000000"/>
              <w:right w:val="single" w:sz="4" w:space="0" w:color="000000"/>
            </w:tcBorders>
            <w:shd w:val="clear" w:color="000000" w:fill="FFFFFF"/>
            <w:vAlign w:val="center"/>
            <w:hideMark/>
          </w:tcPr>
          <w:p w14:paraId="093075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32680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B5484E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A913A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noWrap/>
            <w:vAlign w:val="center"/>
            <w:hideMark/>
          </w:tcPr>
          <w:p w14:paraId="30719D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5-22</w:t>
            </w:r>
          </w:p>
        </w:tc>
        <w:tc>
          <w:tcPr>
            <w:tcW w:w="2320" w:type="dxa"/>
            <w:tcBorders>
              <w:top w:val="nil"/>
              <w:left w:val="nil"/>
              <w:bottom w:val="single" w:sz="4" w:space="0" w:color="000000"/>
              <w:right w:val="single" w:sz="4" w:space="0" w:color="000000"/>
            </w:tcBorders>
            <w:shd w:val="clear" w:color="000000" w:fill="FFFFFF"/>
            <w:vAlign w:val="center"/>
            <w:hideMark/>
          </w:tcPr>
          <w:p w14:paraId="11AC5B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ŠosejaP34-Ratenieki</w:t>
            </w:r>
          </w:p>
        </w:tc>
        <w:tc>
          <w:tcPr>
            <w:tcW w:w="500" w:type="dxa"/>
            <w:tcBorders>
              <w:top w:val="nil"/>
              <w:left w:val="nil"/>
              <w:bottom w:val="single" w:sz="4" w:space="0" w:color="000000"/>
              <w:right w:val="single" w:sz="4" w:space="0" w:color="000000"/>
            </w:tcBorders>
            <w:shd w:val="clear" w:color="000000" w:fill="FFFFFF"/>
            <w:vAlign w:val="center"/>
            <w:hideMark/>
          </w:tcPr>
          <w:p w14:paraId="1C3C57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1EB95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4.70</w:t>
            </w:r>
          </w:p>
        </w:tc>
        <w:tc>
          <w:tcPr>
            <w:tcW w:w="800" w:type="dxa"/>
            <w:tcBorders>
              <w:top w:val="nil"/>
              <w:left w:val="nil"/>
              <w:bottom w:val="single" w:sz="4" w:space="0" w:color="000000"/>
              <w:right w:val="single" w:sz="4" w:space="0" w:color="000000"/>
            </w:tcBorders>
            <w:shd w:val="clear" w:color="000000" w:fill="FFFFFF"/>
            <w:noWrap/>
            <w:vAlign w:val="center"/>
            <w:hideMark/>
          </w:tcPr>
          <w:p w14:paraId="55D52C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4.70</w:t>
            </w:r>
          </w:p>
        </w:tc>
        <w:tc>
          <w:tcPr>
            <w:tcW w:w="1260" w:type="dxa"/>
            <w:tcBorders>
              <w:top w:val="nil"/>
              <w:left w:val="nil"/>
              <w:bottom w:val="single" w:sz="4" w:space="0" w:color="000000"/>
              <w:right w:val="single" w:sz="4" w:space="0" w:color="000000"/>
            </w:tcBorders>
            <w:shd w:val="clear" w:color="000000" w:fill="FFFFFF"/>
            <w:vAlign w:val="center"/>
            <w:hideMark/>
          </w:tcPr>
          <w:p w14:paraId="6E1DA6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298CF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830AD8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47A54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noWrap/>
            <w:vAlign w:val="center"/>
            <w:hideMark/>
          </w:tcPr>
          <w:p w14:paraId="53F75C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5-23</w:t>
            </w:r>
          </w:p>
        </w:tc>
        <w:tc>
          <w:tcPr>
            <w:tcW w:w="2320" w:type="dxa"/>
            <w:tcBorders>
              <w:top w:val="nil"/>
              <w:left w:val="nil"/>
              <w:bottom w:val="single" w:sz="4" w:space="0" w:color="000000"/>
              <w:right w:val="single" w:sz="4" w:space="0" w:color="000000"/>
            </w:tcBorders>
            <w:shd w:val="clear" w:color="000000" w:fill="FFFFFF"/>
            <w:vAlign w:val="center"/>
            <w:hideMark/>
          </w:tcPr>
          <w:p w14:paraId="53B4C0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Podnieki-Bārīši</w:t>
            </w:r>
          </w:p>
        </w:tc>
        <w:tc>
          <w:tcPr>
            <w:tcW w:w="500" w:type="dxa"/>
            <w:tcBorders>
              <w:top w:val="nil"/>
              <w:left w:val="nil"/>
              <w:bottom w:val="single" w:sz="4" w:space="0" w:color="000000"/>
              <w:right w:val="single" w:sz="4" w:space="0" w:color="000000"/>
            </w:tcBorders>
            <w:shd w:val="clear" w:color="000000" w:fill="FFFFFF"/>
            <w:vAlign w:val="center"/>
            <w:hideMark/>
          </w:tcPr>
          <w:p w14:paraId="584F5D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7D1FF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800" w:type="dxa"/>
            <w:tcBorders>
              <w:top w:val="nil"/>
              <w:left w:val="nil"/>
              <w:bottom w:val="single" w:sz="4" w:space="0" w:color="000000"/>
              <w:right w:val="single" w:sz="4" w:space="0" w:color="000000"/>
            </w:tcBorders>
            <w:shd w:val="clear" w:color="000000" w:fill="FFFFFF"/>
            <w:noWrap/>
            <w:vAlign w:val="center"/>
            <w:hideMark/>
          </w:tcPr>
          <w:p w14:paraId="4E51D4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1260" w:type="dxa"/>
            <w:tcBorders>
              <w:top w:val="nil"/>
              <w:left w:val="nil"/>
              <w:bottom w:val="single" w:sz="4" w:space="0" w:color="000000"/>
              <w:right w:val="single" w:sz="4" w:space="0" w:color="000000"/>
            </w:tcBorders>
            <w:shd w:val="clear" w:color="000000" w:fill="FFFFFF"/>
            <w:vAlign w:val="center"/>
            <w:hideMark/>
          </w:tcPr>
          <w:p w14:paraId="344469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F9EBF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5966D5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E7E0B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noWrap/>
            <w:vAlign w:val="center"/>
            <w:hideMark/>
          </w:tcPr>
          <w:p w14:paraId="1490F5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5-24</w:t>
            </w:r>
          </w:p>
        </w:tc>
        <w:tc>
          <w:tcPr>
            <w:tcW w:w="2320" w:type="dxa"/>
            <w:tcBorders>
              <w:top w:val="nil"/>
              <w:left w:val="nil"/>
              <w:bottom w:val="single" w:sz="4" w:space="0" w:color="000000"/>
              <w:right w:val="single" w:sz="4" w:space="0" w:color="000000"/>
            </w:tcBorders>
            <w:shd w:val="clear" w:color="000000" w:fill="FFFFFF"/>
            <w:vAlign w:val="center"/>
            <w:hideMark/>
          </w:tcPr>
          <w:p w14:paraId="182463E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Veri-Jānuži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719D1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4876F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800" w:type="dxa"/>
            <w:tcBorders>
              <w:top w:val="nil"/>
              <w:left w:val="nil"/>
              <w:bottom w:val="single" w:sz="4" w:space="0" w:color="000000"/>
              <w:right w:val="single" w:sz="4" w:space="0" w:color="000000"/>
            </w:tcBorders>
            <w:shd w:val="clear" w:color="000000" w:fill="FFFFFF"/>
            <w:noWrap/>
            <w:vAlign w:val="center"/>
            <w:hideMark/>
          </w:tcPr>
          <w:p w14:paraId="1AD4E9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1260" w:type="dxa"/>
            <w:tcBorders>
              <w:top w:val="nil"/>
              <w:left w:val="nil"/>
              <w:bottom w:val="single" w:sz="4" w:space="0" w:color="000000"/>
              <w:right w:val="single" w:sz="4" w:space="0" w:color="000000"/>
            </w:tcBorders>
            <w:shd w:val="clear" w:color="000000" w:fill="FFFFFF"/>
            <w:vAlign w:val="center"/>
            <w:hideMark/>
          </w:tcPr>
          <w:p w14:paraId="74FEE0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0FC99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41F337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6EEA4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noWrap/>
            <w:vAlign w:val="center"/>
            <w:hideMark/>
          </w:tcPr>
          <w:p w14:paraId="5C31B3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5-25</w:t>
            </w:r>
          </w:p>
        </w:tc>
        <w:tc>
          <w:tcPr>
            <w:tcW w:w="2320" w:type="dxa"/>
            <w:tcBorders>
              <w:top w:val="nil"/>
              <w:left w:val="nil"/>
              <w:bottom w:val="single" w:sz="4" w:space="0" w:color="000000"/>
              <w:right w:val="single" w:sz="4" w:space="0" w:color="000000"/>
            </w:tcBorders>
            <w:shd w:val="clear" w:color="000000" w:fill="FFFFFF"/>
            <w:vAlign w:val="center"/>
            <w:hideMark/>
          </w:tcPr>
          <w:p w14:paraId="79C8F0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Silavas-Melnalkšņi</w:t>
            </w:r>
          </w:p>
        </w:tc>
        <w:tc>
          <w:tcPr>
            <w:tcW w:w="500" w:type="dxa"/>
            <w:tcBorders>
              <w:top w:val="nil"/>
              <w:left w:val="nil"/>
              <w:bottom w:val="single" w:sz="4" w:space="0" w:color="000000"/>
              <w:right w:val="single" w:sz="4" w:space="0" w:color="000000"/>
            </w:tcBorders>
            <w:shd w:val="clear" w:color="000000" w:fill="FFFFFF"/>
            <w:vAlign w:val="center"/>
            <w:hideMark/>
          </w:tcPr>
          <w:p w14:paraId="2CAE7B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CC736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4.00</w:t>
            </w:r>
          </w:p>
        </w:tc>
        <w:tc>
          <w:tcPr>
            <w:tcW w:w="800" w:type="dxa"/>
            <w:tcBorders>
              <w:top w:val="nil"/>
              <w:left w:val="nil"/>
              <w:bottom w:val="single" w:sz="4" w:space="0" w:color="000000"/>
              <w:right w:val="single" w:sz="4" w:space="0" w:color="000000"/>
            </w:tcBorders>
            <w:shd w:val="clear" w:color="000000" w:fill="FFFFFF"/>
            <w:noWrap/>
            <w:vAlign w:val="center"/>
            <w:hideMark/>
          </w:tcPr>
          <w:p w14:paraId="419306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4.00</w:t>
            </w:r>
          </w:p>
        </w:tc>
        <w:tc>
          <w:tcPr>
            <w:tcW w:w="1260" w:type="dxa"/>
            <w:tcBorders>
              <w:top w:val="nil"/>
              <w:left w:val="nil"/>
              <w:bottom w:val="single" w:sz="4" w:space="0" w:color="000000"/>
              <w:right w:val="single" w:sz="4" w:space="0" w:color="000000"/>
            </w:tcBorders>
            <w:shd w:val="clear" w:color="000000" w:fill="FFFFFF"/>
            <w:vAlign w:val="center"/>
            <w:hideMark/>
          </w:tcPr>
          <w:p w14:paraId="406785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E880B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6CEC26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C067D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noWrap/>
            <w:vAlign w:val="center"/>
            <w:hideMark/>
          </w:tcPr>
          <w:p w14:paraId="0019C6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5-26</w:t>
            </w:r>
          </w:p>
        </w:tc>
        <w:tc>
          <w:tcPr>
            <w:tcW w:w="2320" w:type="dxa"/>
            <w:tcBorders>
              <w:top w:val="nil"/>
              <w:left w:val="nil"/>
              <w:bottom w:val="single" w:sz="4" w:space="0" w:color="000000"/>
              <w:right w:val="single" w:sz="4" w:space="0" w:color="000000"/>
            </w:tcBorders>
            <w:shd w:val="clear" w:color="000000" w:fill="FFFFFF"/>
            <w:vAlign w:val="center"/>
            <w:hideMark/>
          </w:tcPr>
          <w:p w14:paraId="77D4F8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ŠosejaP34 14,6km-Miķītes</w:t>
            </w:r>
          </w:p>
        </w:tc>
        <w:tc>
          <w:tcPr>
            <w:tcW w:w="500" w:type="dxa"/>
            <w:tcBorders>
              <w:top w:val="nil"/>
              <w:left w:val="nil"/>
              <w:bottom w:val="single" w:sz="4" w:space="0" w:color="000000"/>
              <w:right w:val="single" w:sz="4" w:space="0" w:color="000000"/>
            </w:tcBorders>
            <w:shd w:val="clear" w:color="000000" w:fill="FFFFFF"/>
            <w:vAlign w:val="center"/>
            <w:hideMark/>
          </w:tcPr>
          <w:p w14:paraId="4040CC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0EE89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5.00</w:t>
            </w:r>
          </w:p>
        </w:tc>
        <w:tc>
          <w:tcPr>
            <w:tcW w:w="800" w:type="dxa"/>
            <w:tcBorders>
              <w:top w:val="nil"/>
              <w:left w:val="nil"/>
              <w:bottom w:val="single" w:sz="4" w:space="0" w:color="000000"/>
              <w:right w:val="single" w:sz="4" w:space="0" w:color="000000"/>
            </w:tcBorders>
            <w:shd w:val="clear" w:color="000000" w:fill="FFFFFF"/>
            <w:noWrap/>
            <w:vAlign w:val="center"/>
            <w:hideMark/>
          </w:tcPr>
          <w:p w14:paraId="2A2FE7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5.00</w:t>
            </w:r>
          </w:p>
        </w:tc>
        <w:tc>
          <w:tcPr>
            <w:tcW w:w="1260" w:type="dxa"/>
            <w:tcBorders>
              <w:top w:val="nil"/>
              <w:left w:val="nil"/>
              <w:bottom w:val="single" w:sz="4" w:space="0" w:color="000000"/>
              <w:right w:val="single" w:sz="4" w:space="0" w:color="000000"/>
            </w:tcBorders>
            <w:shd w:val="clear" w:color="000000" w:fill="FFFFFF"/>
            <w:vAlign w:val="center"/>
            <w:hideMark/>
          </w:tcPr>
          <w:p w14:paraId="0AC876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76849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001FC59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5043B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noWrap/>
            <w:vAlign w:val="center"/>
            <w:hideMark/>
          </w:tcPr>
          <w:p w14:paraId="4E6257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5-27</w:t>
            </w:r>
          </w:p>
        </w:tc>
        <w:tc>
          <w:tcPr>
            <w:tcW w:w="2320" w:type="dxa"/>
            <w:tcBorders>
              <w:top w:val="nil"/>
              <w:left w:val="nil"/>
              <w:bottom w:val="single" w:sz="4" w:space="0" w:color="000000"/>
              <w:right w:val="single" w:sz="4" w:space="0" w:color="000000"/>
            </w:tcBorders>
            <w:shd w:val="clear" w:color="000000" w:fill="FFFFFF"/>
            <w:vAlign w:val="center"/>
            <w:hideMark/>
          </w:tcPr>
          <w:p w14:paraId="2DBED62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Bozemnieki-Pincikājas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D29FB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EB056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6E00D5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311B61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27290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B6FF7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DECFC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000000" w:fill="FFFFFF"/>
            <w:noWrap/>
            <w:vAlign w:val="center"/>
            <w:hideMark/>
          </w:tcPr>
          <w:p w14:paraId="67ABB4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5-28</w:t>
            </w:r>
          </w:p>
        </w:tc>
        <w:tc>
          <w:tcPr>
            <w:tcW w:w="2320" w:type="dxa"/>
            <w:tcBorders>
              <w:top w:val="nil"/>
              <w:left w:val="nil"/>
              <w:bottom w:val="single" w:sz="4" w:space="0" w:color="000000"/>
              <w:right w:val="single" w:sz="4" w:space="0" w:color="000000"/>
            </w:tcBorders>
            <w:shd w:val="clear" w:color="000000" w:fill="FFFFFF"/>
            <w:vAlign w:val="center"/>
            <w:hideMark/>
          </w:tcPr>
          <w:p w14:paraId="412B7B7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Bozemnieki-Olekši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C2C2D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5D25E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800" w:type="dxa"/>
            <w:tcBorders>
              <w:top w:val="nil"/>
              <w:left w:val="nil"/>
              <w:bottom w:val="single" w:sz="4" w:space="0" w:color="000000"/>
              <w:right w:val="single" w:sz="4" w:space="0" w:color="000000"/>
            </w:tcBorders>
            <w:shd w:val="clear" w:color="000000" w:fill="FFFFFF"/>
            <w:noWrap/>
            <w:vAlign w:val="center"/>
            <w:hideMark/>
          </w:tcPr>
          <w:p w14:paraId="727C6C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1260" w:type="dxa"/>
            <w:tcBorders>
              <w:top w:val="nil"/>
              <w:left w:val="nil"/>
              <w:bottom w:val="single" w:sz="4" w:space="0" w:color="000000"/>
              <w:right w:val="single" w:sz="4" w:space="0" w:color="000000"/>
            </w:tcBorders>
            <w:shd w:val="clear" w:color="000000" w:fill="FFFFFF"/>
            <w:vAlign w:val="center"/>
            <w:hideMark/>
          </w:tcPr>
          <w:p w14:paraId="2A4F2D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AA2AC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ED0515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0729D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noWrap/>
            <w:vAlign w:val="center"/>
            <w:hideMark/>
          </w:tcPr>
          <w:p w14:paraId="080B06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5-29</w:t>
            </w:r>
          </w:p>
        </w:tc>
        <w:tc>
          <w:tcPr>
            <w:tcW w:w="2320" w:type="dxa"/>
            <w:tcBorders>
              <w:top w:val="nil"/>
              <w:left w:val="nil"/>
              <w:bottom w:val="single" w:sz="4" w:space="0" w:color="000000"/>
              <w:right w:val="single" w:sz="4" w:space="0" w:color="000000"/>
            </w:tcBorders>
            <w:shd w:val="clear" w:color="000000" w:fill="FFFFFF"/>
            <w:vAlign w:val="center"/>
            <w:hideMark/>
          </w:tcPr>
          <w:p w14:paraId="29F796B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Bozemnieki-Krampani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A5E3C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C525F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0.78</w:t>
            </w:r>
          </w:p>
        </w:tc>
        <w:tc>
          <w:tcPr>
            <w:tcW w:w="800" w:type="dxa"/>
            <w:tcBorders>
              <w:top w:val="nil"/>
              <w:left w:val="nil"/>
              <w:bottom w:val="single" w:sz="4" w:space="0" w:color="000000"/>
              <w:right w:val="single" w:sz="4" w:space="0" w:color="000000"/>
            </w:tcBorders>
            <w:shd w:val="clear" w:color="000000" w:fill="FFFFFF"/>
            <w:noWrap/>
            <w:vAlign w:val="center"/>
            <w:hideMark/>
          </w:tcPr>
          <w:p w14:paraId="6F21C5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0.78</w:t>
            </w:r>
          </w:p>
        </w:tc>
        <w:tc>
          <w:tcPr>
            <w:tcW w:w="1260" w:type="dxa"/>
            <w:tcBorders>
              <w:top w:val="nil"/>
              <w:left w:val="nil"/>
              <w:bottom w:val="single" w:sz="4" w:space="0" w:color="000000"/>
              <w:right w:val="single" w:sz="4" w:space="0" w:color="000000"/>
            </w:tcBorders>
            <w:shd w:val="clear" w:color="000000" w:fill="FFFFFF"/>
            <w:vAlign w:val="center"/>
            <w:hideMark/>
          </w:tcPr>
          <w:p w14:paraId="7D9C37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D0834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5B0A5C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8CCD6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noWrap/>
            <w:vAlign w:val="center"/>
            <w:hideMark/>
          </w:tcPr>
          <w:p w14:paraId="755209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5-30</w:t>
            </w:r>
          </w:p>
        </w:tc>
        <w:tc>
          <w:tcPr>
            <w:tcW w:w="2320" w:type="dxa"/>
            <w:tcBorders>
              <w:top w:val="nil"/>
              <w:left w:val="nil"/>
              <w:bottom w:val="single" w:sz="4" w:space="0" w:color="000000"/>
              <w:right w:val="single" w:sz="4" w:space="0" w:color="000000"/>
            </w:tcBorders>
            <w:shd w:val="clear" w:color="000000" w:fill="FFFFFF"/>
            <w:vAlign w:val="center"/>
            <w:hideMark/>
          </w:tcPr>
          <w:p w14:paraId="67412E08"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Umari-Krampani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A8FDE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C453B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800" w:type="dxa"/>
            <w:tcBorders>
              <w:top w:val="nil"/>
              <w:left w:val="nil"/>
              <w:bottom w:val="single" w:sz="4" w:space="0" w:color="000000"/>
              <w:right w:val="single" w:sz="4" w:space="0" w:color="000000"/>
            </w:tcBorders>
            <w:shd w:val="clear" w:color="000000" w:fill="FFFFFF"/>
            <w:noWrap/>
            <w:vAlign w:val="center"/>
            <w:hideMark/>
          </w:tcPr>
          <w:p w14:paraId="571B08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1260" w:type="dxa"/>
            <w:tcBorders>
              <w:top w:val="nil"/>
              <w:left w:val="nil"/>
              <w:bottom w:val="single" w:sz="4" w:space="0" w:color="000000"/>
              <w:right w:val="single" w:sz="4" w:space="0" w:color="000000"/>
            </w:tcBorders>
            <w:shd w:val="clear" w:color="000000" w:fill="FFFFFF"/>
            <w:vAlign w:val="center"/>
            <w:hideMark/>
          </w:tcPr>
          <w:p w14:paraId="43104B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31F5F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960EEC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4D475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noWrap/>
            <w:vAlign w:val="center"/>
            <w:hideMark/>
          </w:tcPr>
          <w:p w14:paraId="059DF8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5-31</w:t>
            </w:r>
          </w:p>
        </w:tc>
        <w:tc>
          <w:tcPr>
            <w:tcW w:w="2320" w:type="dxa"/>
            <w:tcBorders>
              <w:top w:val="nil"/>
              <w:left w:val="nil"/>
              <w:bottom w:val="single" w:sz="4" w:space="0" w:color="000000"/>
              <w:right w:val="single" w:sz="4" w:space="0" w:color="000000"/>
            </w:tcBorders>
            <w:shd w:val="clear" w:color="000000" w:fill="FFFFFF"/>
            <w:vAlign w:val="center"/>
            <w:hideMark/>
          </w:tcPr>
          <w:p w14:paraId="184324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Ozoli-</w:t>
            </w:r>
            <w:proofErr w:type="spellStart"/>
            <w:r w:rsidRPr="00513C70">
              <w:rPr>
                <w:rFonts w:eastAsia="Calibri"/>
                <w:color w:val="000000"/>
                <w:sz w:val="18"/>
                <w:szCs w:val="18"/>
                <w:u w:val="none"/>
              </w:rPr>
              <w:t>Palata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2ED90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EE006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2.10</w:t>
            </w:r>
          </w:p>
        </w:tc>
        <w:tc>
          <w:tcPr>
            <w:tcW w:w="800" w:type="dxa"/>
            <w:tcBorders>
              <w:top w:val="nil"/>
              <w:left w:val="nil"/>
              <w:bottom w:val="single" w:sz="4" w:space="0" w:color="000000"/>
              <w:right w:val="single" w:sz="4" w:space="0" w:color="000000"/>
            </w:tcBorders>
            <w:shd w:val="clear" w:color="000000" w:fill="FFFFFF"/>
            <w:noWrap/>
            <w:vAlign w:val="center"/>
            <w:hideMark/>
          </w:tcPr>
          <w:p w14:paraId="0362D5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2.10</w:t>
            </w:r>
          </w:p>
        </w:tc>
        <w:tc>
          <w:tcPr>
            <w:tcW w:w="1260" w:type="dxa"/>
            <w:tcBorders>
              <w:top w:val="nil"/>
              <w:left w:val="nil"/>
              <w:bottom w:val="single" w:sz="4" w:space="0" w:color="000000"/>
              <w:right w:val="single" w:sz="4" w:space="0" w:color="000000"/>
            </w:tcBorders>
            <w:shd w:val="clear" w:color="000000" w:fill="FFFFFF"/>
            <w:vAlign w:val="center"/>
            <w:hideMark/>
          </w:tcPr>
          <w:p w14:paraId="01A32E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C2BDA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CF599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6B4C4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740" w:type="dxa"/>
            <w:tcBorders>
              <w:top w:val="nil"/>
              <w:left w:val="nil"/>
              <w:bottom w:val="single" w:sz="4" w:space="0" w:color="000000"/>
              <w:right w:val="single" w:sz="4" w:space="0" w:color="000000"/>
            </w:tcBorders>
            <w:shd w:val="clear" w:color="000000" w:fill="FFFFFF"/>
            <w:noWrap/>
            <w:vAlign w:val="center"/>
            <w:hideMark/>
          </w:tcPr>
          <w:p w14:paraId="1FD0E6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5-32</w:t>
            </w:r>
          </w:p>
        </w:tc>
        <w:tc>
          <w:tcPr>
            <w:tcW w:w="2320" w:type="dxa"/>
            <w:tcBorders>
              <w:top w:val="nil"/>
              <w:left w:val="nil"/>
              <w:bottom w:val="single" w:sz="4" w:space="0" w:color="000000"/>
              <w:right w:val="single" w:sz="4" w:space="0" w:color="000000"/>
            </w:tcBorders>
            <w:shd w:val="clear" w:color="000000" w:fill="FFFFFF"/>
            <w:vAlign w:val="center"/>
            <w:hideMark/>
          </w:tcPr>
          <w:p w14:paraId="2C25ECE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Veri-Jānužu</w:t>
            </w:r>
            <w:proofErr w:type="spellEnd"/>
            <w:r w:rsidRPr="00513C70">
              <w:rPr>
                <w:rFonts w:eastAsia="Calibri"/>
                <w:color w:val="000000"/>
                <w:sz w:val="18"/>
                <w:szCs w:val="18"/>
                <w:u w:val="none"/>
              </w:rPr>
              <w:t xml:space="preserve"> kaltes</w:t>
            </w:r>
          </w:p>
        </w:tc>
        <w:tc>
          <w:tcPr>
            <w:tcW w:w="500" w:type="dxa"/>
            <w:tcBorders>
              <w:top w:val="nil"/>
              <w:left w:val="nil"/>
              <w:bottom w:val="single" w:sz="4" w:space="0" w:color="000000"/>
              <w:right w:val="single" w:sz="4" w:space="0" w:color="000000"/>
            </w:tcBorders>
            <w:shd w:val="clear" w:color="000000" w:fill="FFFFFF"/>
            <w:vAlign w:val="center"/>
            <w:hideMark/>
          </w:tcPr>
          <w:p w14:paraId="45FDF7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1032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800" w:type="dxa"/>
            <w:tcBorders>
              <w:top w:val="nil"/>
              <w:left w:val="nil"/>
              <w:bottom w:val="single" w:sz="4" w:space="0" w:color="000000"/>
              <w:right w:val="single" w:sz="4" w:space="0" w:color="000000"/>
            </w:tcBorders>
            <w:shd w:val="clear" w:color="000000" w:fill="FFFFFF"/>
            <w:noWrap/>
            <w:vAlign w:val="center"/>
            <w:hideMark/>
          </w:tcPr>
          <w:p w14:paraId="778143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1260" w:type="dxa"/>
            <w:tcBorders>
              <w:top w:val="nil"/>
              <w:left w:val="nil"/>
              <w:bottom w:val="single" w:sz="4" w:space="0" w:color="000000"/>
              <w:right w:val="single" w:sz="4" w:space="0" w:color="000000"/>
            </w:tcBorders>
            <w:shd w:val="clear" w:color="000000" w:fill="FFFFFF"/>
            <w:vAlign w:val="center"/>
            <w:hideMark/>
          </w:tcPr>
          <w:p w14:paraId="351A3B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A6C10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E5AEB1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AD64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740" w:type="dxa"/>
            <w:tcBorders>
              <w:top w:val="nil"/>
              <w:left w:val="nil"/>
              <w:bottom w:val="single" w:sz="4" w:space="0" w:color="000000"/>
              <w:right w:val="single" w:sz="4" w:space="0" w:color="000000"/>
            </w:tcBorders>
            <w:shd w:val="clear" w:color="000000" w:fill="FFFFFF"/>
            <w:noWrap/>
            <w:vAlign w:val="center"/>
            <w:hideMark/>
          </w:tcPr>
          <w:p w14:paraId="0DE431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5-33</w:t>
            </w:r>
          </w:p>
        </w:tc>
        <w:tc>
          <w:tcPr>
            <w:tcW w:w="2320" w:type="dxa"/>
            <w:tcBorders>
              <w:top w:val="nil"/>
              <w:left w:val="nil"/>
              <w:bottom w:val="single" w:sz="4" w:space="0" w:color="000000"/>
              <w:right w:val="single" w:sz="4" w:space="0" w:color="000000"/>
            </w:tcBorders>
            <w:shd w:val="clear" w:color="000000" w:fill="FFFFFF"/>
            <w:vAlign w:val="center"/>
            <w:hideMark/>
          </w:tcPr>
          <w:p w14:paraId="064309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Cepurītes-</w:t>
            </w:r>
            <w:proofErr w:type="spellStart"/>
            <w:r w:rsidRPr="00513C70">
              <w:rPr>
                <w:rFonts w:eastAsia="Calibri"/>
                <w:color w:val="000000"/>
                <w:sz w:val="18"/>
                <w:szCs w:val="18"/>
                <w:u w:val="none"/>
              </w:rPr>
              <w:t>Latvasas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4C2AB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B3C3B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1.86</w:t>
            </w:r>
          </w:p>
        </w:tc>
        <w:tc>
          <w:tcPr>
            <w:tcW w:w="800" w:type="dxa"/>
            <w:tcBorders>
              <w:top w:val="nil"/>
              <w:left w:val="nil"/>
              <w:bottom w:val="single" w:sz="4" w:space="0" w:color="000000"/>
              <w:right w:val="single" w:sz="4" w:space="0" w:color="000000"/>
            </w:tcBorders>
            <w:shd w:val="clear" w:color="000000" w:fill="FFFFFF"/>
            <w:noWrap/>
            <w:vAlign w:val="center"/>
            <w:hideMark/>
          </w:tcPr>
          <w:p w14:paraId="60C86F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1.86</w:t>
            </w:r>
          </w:p>
        </w:tc>
        <w:tc>
          <w:tcPr>
            <w:tcW w:w="1260" w:type="dxa"/>
            <w:tcBorders>
              <w:top w:val="nil"/>
              <w:left w:val="nil"/>
              <w:bottom w:val="single" w:sz="4" w:space="0" w:color="000000"/>
              <w:right w:val="single" w:sz="4" w:space="0" w:color="000000"/>
            </w:tcBorders>
            <w:shd w:val="clear" w:color="000000" w:fill="FFFFFF"/>
            <w:vAlign w:val="center"/>
            <w:hideMark/>
          </w:tcPr>
          <w:p w14:paraId="046C22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37298C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73ED0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0F8EB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740" w:type="dxa"/>
            <w:tcBorders>
              <w:top w:val="nil"/>
              <w:left w:val="nil"/>
              <w:bottom w:val="single" w:sz="4" w:space="0" w:color="000000"/>
              <w:right w:val="single" w:sz="4" w:space="0" w:color="000000"/>
            </w:tcBorders>
            <w:shd w:val="clear" w:color="000000" w:fill="FFFFFF"/>
            <w:noWrap/>
            <w:vAlign w:val="center"/>
            <w:hideMark/>
          </w:tcPr>
          <w:p w14:paraId="087ED9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5-34</w:t>
            </w:r>
          </w:p>
        </w:tc>
        <w:tc>
          <w:tcPr>
            <w:tcW w:w="2320" w:type="dxa"/>
            <w:tcBorders>
              <w:top w:val="nil"/>
              <w:left w:val="nil"/>
              <w:bottom w:val="single" w:sz="4" w:space="0" w:color="000000"/>
              <w:right w:val="single" w:sz="4" w:space="0" w:color="000000"/>
            </w:tcBorders>
            <w:shd w:val="clear" w:color="000000" w:fill="FFFFFF"/>
            <w:vAlign w:val="center"/>
            <w:hideMark/>
          </w:tcPr>
          <w:p w14:paraId="0557DE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Estrāde-</w:t>
            </w:r>
            <w:proofErr w:type="spellStart"/>
            <w:r w:rsidRPr="00513C70">
              <w:rPr>
                <w:rFonts w:eastAsia="Calibri"/>
                <w:color w:val="000000"/>
                <w:sz w:val="18"/>
                <w:szCs w:val="18"/>
                <w:u w:val="none"/>
              </w:rPr>
              <w:t>Mudaža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6F6CD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54663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3.63</w:t>
            </w:r>
          </w:p>
        </w:tc>
        <w:tc>
          <w:tcPr>
            <w:tcW w:w="800" w:type="dxa"/>
            <w:tcBorders>
              <w:top w:val="nil"/>
              <w:left w:val="nil"/>
              <w:bottom w:val="single" w:sz="4" w:space="0" w:color="000000"/>
              <w:right w:val="single" w:sz="4" w:space="0" w:color="000000"/>
            </w:tcBorders>
            <w:shd w:val="clear" w:color="000000" w:fill="FFFFFF"/>
            <w:noWrap/>
            <w:vAlign w:val="center"/>
            <w:hideMark/>
          </w:tcPr>
          <w:p w14:paraId="4862EE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3.63</w:t>
            </w:r>
          </w:p>
        </w:tc>
        <w:tc>
          <w:tcPr>
            <w:tcW w:w="1260" w:type="dxa"/>
            <w:tcBorders>
              <w:top w:val="nil"/>
              <w:left w:val="nil"/>
              <w:bottom w:val="single" w:sz="4" w:space="0" w:color="000000"/>
              <w:right w:val="single" w:sz="4" w:space="0" w:color="000000"/>
            </w:tcBorders>
            <w:shd w:val="clear" w:color="000000" w:fill="FFFFFF"/>
            <w:vAlign w:val="center"/>
            <w:hideMark/>
          </w:tcPr>
          <w:p w14:paraId="165715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5EC25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1AE5E7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D5872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740" w:type="dxa"/>
            <w:tcBorders>
              <w:top w:val="nil"/>
              <w:left w:val="nil"/>
              <w:bottom w:val="single" w:sz="4" w:space="0" w:color="000000"/>
              <w:right w:val="single" w:sz="4" w:space="0" w:color="000000"/>
            </w:tcBorders>
            <w:shd w:val="clear" w:color="000000" w:fill="FFFFFF"/>
            <w:noWrap/>
            <w:vAlign w:val="center"/>
            <w:hideMark/>
          </w:tcPr>
          <w:p w14:paraId="552857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5-35</w:t>
            </w:r>
          </w:p>
        </w:tc>
        <w:tc>
          <w:tcPr>
            <w:tcW w:w="2320" w:type="dxa"/>
            <w:tcBorders>
              <w:top w:val="nil"/>
              <w:left w:val="nil"/>
              <w:bottom w:val="single" w:sz="4" w:space="0" w:color="000000"/>
              <w:right w:val="single" w:sz="4" w:space="0" w:color="000000"/>
            </w:tcBorders>
            <w:shd w:val="clear" w:color="000000" w:fill="FFFFFF"/>
            <w:vAlign w:val="center"/>
            <w:hideMark/>
          </w:tcPr>
          <w:p w14:paraId="07BAD4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P34-Mudaža</w:t>
            </w:r>
          </w:p>
        </w:tc>
        <w:tc>
          <w:tcPr>
            <w:tcW w:w="500" w:type="dxa"/>
            <w:tcBorders>
              <w:top w:val="nil"/>
              <w:left w:val="nil"/>
              <w:bottom w:val="single" w:sz="4" w:space="0" w:color="000000"/>
              <w:right w:val="single" w:sz="4" w:space="0" w:color="000000"/>
            </w:tcBorders>
            <w:shd w:val="clear" w:color="000000" w:fill="FFFFFF"/>
            <w:vAlign w:val="center"/>
            <w:hideMark/>
          </w:tcPr>
          <w:p w14:paraId="257594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ADA3F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0.61</w:t>
            </w:r>
          </w:p>
        </w:tc>
        <w:tc>
          <w:tcPr>
            <w:tcW w:w="800" w:type="dxa"/>
            <w:tcBorders>
              <w:top w:val="nil"/>
              <w:left w:val="nil"/>
              <w:bottom w:val="single" w:sz="4" w:space="0" w:color="000000"/>
              <w:right w:val="single" w:sz="4" w:space="0" w:color="000000"/>
            </w:tcBorders>
            <w:shd w:val="clear" w:color="000000" w:fill="FFFFFF"/>
            <w:noWrap/>
            <w:vAlign w:val="center"/>
            <w:hideMark/>
          </w:tcPr>
          <w:p w14:paraId="11C154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0.61</w:t>
            </w:r>
          </w:p>
        </w:tc>
        <w:tc>
          <w:tcPr>
            <w:tcW w:w="1260" w:type="dxa"/>
            <w:tcBorders>
              <w:top w:val="nil"/>
              <w:left w:val="nil"/>
              <w:bottom w:val="single" w:sz="4" w:space="0" w:color="000000"/>
              <w:right w:val="single" w:sz="4" w:space="0" w:color="000000"/>
            </w:tcBorders>
            <w:shd w:val="clear" w:color="000000" w:fill="FFFFFF"/>
            <w:vAlign w:val="center"/>
            <w:hideMark/>
          </w:tcPr>
          <w:p w14:paraId="40C739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5E3DD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1070E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96AE6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740" w:type="dxa"/>
            <w:tcBorders>
              <w:top w:val="nil"/>
              <w:left w:val="nil"/>
              <w:bottom w:val="single" w:sz="4" w:space="0" w:color="000000"/>
              <w:right w:val="single" w:sz="4" w:space="0" w:color="000000"/>
            </w:tcBorders>
            <w:shd w:val="clear" w:color="000000" w:fill="FFFFFF"/>
            <w:noWrap/>
            <w:vAlign w:val="center"/>
            <w:hideMark/>
          </w:tcPr>
          <w:p w14:paraId="351D86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5-36</w:t>
            </w:r>
          </w:p>
        </w:tc>
        <w:tc>
          <w:tcPr>
            <w:tcW w:w="2320" w:type="dxa"/>
            <w:tcBorders>
              <w:top w:val="nil"/>
              <w:left w:val="nil"/>
              <w:bottom w:val="single" w:sz="4" w:space="0" w:color="000000"/>
              <w:right w:val="single" w:sz="4" w:space="0" w:color="000000"/>
            </w:tcBorders>
            <w:shd w:val="clear" w:color="000000" w:fill="FFFFFF"/>
            <w:vAlign w:val="center"/>
            <w:hideMark/>
          </w:tcPr>
          <w:p w14:paraId="48CF03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Madaras-Ozoli</w:t>
            </w:r>
          </w:p>
        </w:tc>
        <w:tc>
          <w:tcPr>
            <w:tcW w:w="500" w:type="dxa"/>
            <w:tcBorders>
              <w:top w:val="nil"/>
              <w:left w:val="nil"/>
              <w:bottom w:val="single" w:sz="4" w:space="0" w:color="000000"/>
              <w:right w:val="single" w:sz="4" w:space="0" w:color="000000"/>
            </w:tcBorders>
            <w:shd w:val="clear" w:color="000000" w:fill="FFFFFF"/>
            <w:vAlign w:val="center"/>
            <w:hideMark/>
          </w:tcPr>
          <w:p w14:paraId="48C33C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4FC59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w:t>
            </w:r>
          </w:p>
        </w:tc>
        <w:tc>
          <w:tcPr>
            <w:tcW w:w="800" w:type="dxa"/>
            <w:tcBorders>
              <w:top w:val="nil"/>
              <w:left w:val="nil"/>
              <w:bottom w:val="single" w:sz="4" w:space="0" w:color="000000"/>
              <w:right w:val="single" w:sz="4" w:space="0" w:color="000000"/>
            </w:tcBorders>
            <w:shd w:val="clear" w:color="000000" w:fill="FFFFFF"/>
            <w:noWrap/>
            <w:vAlign w:val="center"/>
            <w:hideMark/>
          </w:tcPr>
          <w:p w14:paraId="5FF5C5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w:t>
            </w:r>
          </w:p>
        </w:tc>
        <w:tc>
          <w:tcPr>
            <w:tcW w:w="1260" w:type="dxa"/>
            <w:tcBorders>
              <w:top w:val="nil"/>
              <w:left w:val="nil"/>
              <w:bottom w:val="single" w:sz="4" w:space="0" w:color="000000"/>
              <w:right w:val="single" w:sz="4" w:space="0" w:color="000000"/>
            </w:tcBorders>
            <w:shd w:val="clear" w:color="000000" w:fill="FFFFFF"/>
            <w:vAlign w:val="center"/>
            <w:hideMark/>
          </w:tcPr>
          <w:p w14:paraId="729461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16A82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4BEB50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7C934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740" w:type="dxa"/>
            <w:tcBorders>
              <w:top w:val="nil"/>
              <w:left w:val="nil"/>
              <w:bottom w:val="single" w:sz="4" w:space="0" w:color="000000"/>
              <w:right w:val="single" w:sz="4" w:space="0" w:color="000000"/>
            </w:tcBorders>
            <w:shd w:val="clear" w:color="000000" w:fill="FFFFFF"/>
            <w:noWrap/>
            <w:vAlign w:val="center"/>
            <w:hideMark/>
          </w:tcPr>
          <w:p w14:paraId="0D021E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5-37</w:t>
            </w:r>
          </w:p>
        </w:tc>
        <w:tc>
          <w:tcPr>
            <w:tcW w:w="2320" w:type="dxa"/>
            <w:tcBorders>
              <w:top w:val="nil"/>
              <w:left w:val="nil"/>
              <w:bottom w:val="single" w:sz="4" w:space="0" w:color="000000"/>
              <w:right w:val="single" w:sz="4" w:space="0" w:color="000000"/>
            </w:tcBorders>
            <w:shd w:val="clear" w:color="000000" w:fill="FFFFFF"/>
            <w:vAlign w:val="center"/>
            <w:hideMark/>
          </w:tcPr>
          <w:p w14:paraId="25582F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Cepļi-</w:t>
            </w:r>
            <w:proofErr w:type="spellStart"/>
            <w:r w:rsidRPr="00513C70">
              <w:rPr>
                <w:rFonts w:eastAsia="Calibri"/>
                <w:color w:val="000000"/>
                <w:sz w:val="18"/>
                <w:szCs w:val="18"/>
                <w:u w:val="none"/>
              </w:rPr>
              <w:t>Kilpani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31D3A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36A8E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0.67</w:t>
            </w:r>
          </w:p>
        </w:tc>
        <w:tc>
          <w:tcPr>
            <w:tcW w:w="800" w:type="dxa"/>
            <w:tcBorders>
              <w:top w:val="nil"/>
              <w:left w:val="nil"/>
              <w:bottom w:val="single" w:sz="4" w:space="0" w:color="000000"/>
              <w:right w:val="single" w:sz="4" w:space="0" w:color="000000"/>
            </w:tcBorders>
            <w:shd w:val="clear" w:color="000000" w:fill="FFFFFF"/>
            <w:noWrap/>
            <w:vAlign w:val="center"/>
            <w:hideMark/>
          </w:tcPr>
          <w:p w14:paraId="39F846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0.67</w:t>
            </w:r>
          </w:p>
        </w:tc>
        <w:tc>
          <w:tcPr>
            <w:tcW w:w="1260" w:type="dxa"/>
            <w:tcBorders>
              <w:top w:val="nil"/>
              <w:left w:val="nil"/>
              <w:bottom w:val="single" w:sz="4" w:space="0" w:color="000000"/>
              <w:right w:val="single" w:sz="4" w:space="0" w:color="000000"/>
            </w:tcBorders>
            <w:shd w:val="clear" w:color="000000" w:fill="FFFFFF"/>
            <w:vAlign w:val="center"/>
            <w:hideMark/>
          </w:tcPr>
          <w:p w14:paraId="04B375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3A24F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015752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333C6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w:t>
            </w:r>
          </w:p>
        </w:tc>
        <w:tc>
          <w:tcPr>
            <w:tcW w:w="740" w:type="dxa"/>
            <w:tcBorders>
              <w:top w:val="nil"/>
              <w:left w:val="nil"/>
              <w:bottom w:val="single" w:sz="4" w:space="0" w:color="000000"/>
              <w:right w:val="single" w:sz="4" w:space="0" w:color="000000"/>
            </w:tcBorders>
            <w:shd w:val="clear" w:color="000000" w:fill="FFFFFF"/>
            <w:noWrap/>
            <w:vAlign w:val="center"/>
            <w:hideMark/>
          </w:tcPr>
          <w:p w14:paraId="4454F6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A8065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Tirzas iela</w:t>
            </w:r>
          </w:p>
        </w:tc>
        <w:tc>
          <w:tcPr>
            <w:tcW w:w="500" w:type="dxa"/>
            <w:tcBorders>
              <w:top w:val="nil"/>
              <w:left w:val="nil"/>
              <w:bottom w:val="single" w:sz="4" w:space="0" w:color="000000"/>
              <w:right w:val="single" w:sz="4" w:space="0" w:color="000000"/>
            </w:tcBorders>
            <w:shd w:val="clear" w:color="000000" w:fill="FFFFFF"/>
            <w:vAlign w:val="center"/>
            <w:hideMark/>
          </w:tcPr>
          <w:p w14:paraId="7ABC64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8765D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0.384</w:t>
            </w:r>
          </w:p>
        </w:tc>
        <w:tc>
          <w:tcPr>
            <w:tcW w:w="800" w:type="dxa"/>
            <w:tcBorders>
              <w:top w:val="nil"/>
              <w:left w:val="nil"/>
              <w:bottom w:val="single" w:sz="4" w:space="0" w:color="000000"/>
              <w:right w:val="single" w:sz="4" w:space="0" w:color="000000"/>
            </w:tcBorders>
            <w:shd w:val="clear" w:color="000000" w:fill="FFFFFF"/>
            <w:noWrap/>
            <w:vAlign w:val="center"/>
            <w:hideMark/>
          </w:tcPr>
          <w:p w14:paraId="5FE29B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0.384</w:t>
            </w:r>
          </w:p>
        </w:tc>
        <w:tc>
          <w:tcPr>
            <w:tcW w:w="1260" w:type="dxa"/>
            <w:tcBorders>
              <w:top w:val="nil"/>
              <w:left w:val="nil"/>
              <w:bottom w:val="single" w:sz="4" w:space="0" w:color="000000"/>
              <w:right w:val="single" w:sz="4" w:space="0" w:color="000000"/>
            </w:tcBorders>
            <w:shd w:val="clear" w:color="000000" w:fill="FFFFFF"/>
            <w:vAlign w:val="center"/>
            <w:hideMark/>
          </w:tcPr>
          <w:p w14:paraId="138320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89390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465A04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23C5C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w:t>
            </w:r>
          </w:p>
        </w:tc>
        <w:tc>
          <w:tcPr>
            <w:tcW w:w="740" w:type="dxa"/>
            <w:tcBorders>
              <w:top w:val="nil"/>
              <w:left w:val="nil"/>
              <w:bottom w:val="single" w:sz="4" w:space="0" w:color="000000"/>
              <w:right w:val="single" w:sz="4" w:space="0" w:color="000000"/>
            </w:tcBorders>
            <w:shd w:val="clear" w:color="000000" w:fill="FFFFFF"/>
            <w:noWrap/>
            <w:vAlign w:val="center"/>
            <w:hideMark/>
          </w:tcPr>
          <w:p w14:paraId="30BBDD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22D0E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Dārza iela</w:t>
            </w:r>
          </w:p>
        </w:tc>
        <w:tc>
          <w:tcPr>
            <w:tcW w:w="500" w:type="dxa"/>
            <w:tcBorders>
              <w:top w:val="nil"/>
              <w:left w:val="nil"/>
              <w:bottom w:val="single" w:sz="4" w:space="0" w:color="000000"/>
              <w:right w:val="single" w:sz="4" w:space="0" w:color="000000"/>
            </w:tcBorders>
            <w:shd w:val="clear" w:color="000000" w:fill="FFFFFF"/>
            <w:vAlign w:val="center"/>
            <w:hideMark/>
          </w:tcPr>
          <w:p w14:paraId="0597FB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29382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0.202</w:t>
            </w:r>
          </w:p>
        </w:tc>
        <w:tc>
          <w:tcPr>
            <w:tcW w:w="800" w:type="dxa"/>
            <w:tcBorders>
              <w:top w:val="nil"/>
              <w:left w:val="nil"/>
              <w:bottom w:val="single" w:sz="4" w:space="0" w:color="000000"/>
              <w:right w:val="single" w:sz="4" w:space="0" w:color="000000"/>
            </w:tcBorders>
            <w:shd w:val="clear" w:color="000000" w:fill="FFFFFF"/>
            <w:noWrap/>
            <w:vAlign w:val="center"/>
            <w:hideMark/>
          </w:tcPr>
          <w:p w14:paraId="6001F5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0.202</w:t>
            </w:r>
          </w:p>
        </w:tc>
        <w:tc>
          <w:tcPr>
            <w:tcW w:w="1260" w:type="dxa"/>
            <w:tcBorders>
              <w:top w:val="nil"/>
              <w:left w:val="nil"/>
              <w:bottom w:val="single" w:sz="4" w:space="0" w:color="000000"/>
              <w:right w:val="single" w:sz="4" w:space="0" w:color="000000"/>
            </w:tcBorders>
            <w:shd w:val="clear" w:color="000000" w:fill="FFFFFF"/>
            <w:vAlign w:val="center"/>
            <w:hideMark/>
          </w:tcPr>
          <w:p w14:paraId="4640F9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5A98B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25F43D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9C284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w:t>
            </w:r>
          </w:p>
        </w:tc>
        <w:tc>
          <w:tcPr>
            <w:tcW w:w="740" w:type="dxa"/>
            <w:tcBorders>
              <w:top w:val="nil"/>
              <w:left w:val="nil"/>
              <w:bottom w:val="single" w:sz="4" w:space="0" w:color="000000"/>
              <w:right w:val="single" w:sz="4" w:space="0" w:color="000000"/>
            </w:tcBorders>
            <w:shd w:val="clear" w:color="000000" w:fill="FFFFFF"/>
            <w:noWrap/>
            <w:vAlign w:val="center"/>
            <w:hideMark/>
          </w:tcPr>
          <w:p w14:paraId="56746C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B62D5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Rūpnieku iela</w:t>
            </w:r>
          </w:p>
        </w:tc>
        <w:tc>
          <w:tcPr>
            <w:tcW w:w="500" w:type="dxa"/>
            <w:tcBorders>
              <w:top w:val="nil"/>
              <w:left w:val="nil"/>
              <w:bottom w:val="single" w:sz="4" w:space="0" w:color="000000"/>
              <w:right w:val="single" w:sz="4" w:space="0" w:color="000000"/>
            </w:tcBorders>
            <w:shd w:val="clear" w:color="000000" w:fill="FFFFFF"/>
            <w:vAlign w:val="center"/>
            <w:hideMark/>
          </w:tcPr>
          <w:p w14:paraId="2993CD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62E65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0.147</w:t>
            </w:r>
          </w:p>
        </w:tc>
        <w:tc>
          <w:tcPr>
            <w:tcW w:w="800" w:type="dxa"/>
            <w:tcBorders>
              <w:top w:val="nil"/>
              <w:left w:val="nil"/>
              <w:bottom w:val="single" w:sz="4" w:space="0" w:color="000000"/>
              <w:right w:val="single" w:sz="4" w:space="0" w:color="000000"/>
            </w:tcBorders>
            <w:shd w:val="clear" w:color="000000" w:fill="FFFFFF"/>
            <w:noWrap/>
            <w:vAlign w:val="center"/>
            <w:hideMark/>
          </w:tcPr>
          <w:p w14:paraId="5CFADF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0.147</w:t>
            </w:r>
          </w:p>
        </w:tc>
        <w:tc>
          <w:tcPr>
            <w:tcW w:w="1260" w:type="dxa"/>
            <w:tcBorders>
              <w:top w:val="nil"/>
              <w:left w:val="nil"/>
              <w:bottom w:val="single" w:sz="4" w:space="0" w:color="000000"/>
              <w:right w:val="single" w:sz="4" w:space="0" w:color="000000"/>
            </w:tcBorders>
            <w:shd w:val="clear" w:color="000000" w:fill="FFFFFF"/>
            <w:vAlign w:val="center"/>
            <w:hideMark/>
          </w:tcPr>
          <w:p w14:paraId="1F671A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166DD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1794CDB"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BB9B4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w:t>
            </w:r>
          </w:p>
        </w:tc>
        <w:tc>
          <w:tcPr>
            <w:tcW w:w="740" w:type="dxa"/>
            <w:tcBorders>
              <w:top w:val="nil"/>
              <w:left w:val="nil"/>
              <w:bottom w:val="single" w:sz="4" w:space="0" w:color="000000"/>
              <w:right w:val="single" w:sz="4" w:space="0" w:color="000000"/>
            </w:tcBorders>
            <w:shd w:val="clear" w:color="000000" w:fill="FFFFFF"/>
            <w:noWrap/>
            <w:vAlign w:val="center"/>
            <w:hideMark/>
          </w:tcPr>
          <w:p w14:paraId="2E4955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E5BA0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Imantas iela</w:t>
            </w:r>
          </w:p>
        </w:tc>
        <w:tc>
          <w:tcPr>
            <w:tcW w:w="500" w:type="dxa"/>
            <w:tcBorders>
              <w:top w:val="nil"/>
              <w:left w:val="nil"/>
              <w:bottom w:val="single" w:sz="4" w:space="0" w:color="000000"/>
              <w:right w:val="single" w:sz="4" w:space="0" w:color="000000"/>
            </w:tcBorders>
            <w:shd w:val="clear" w:color="000000" w:fill="FFFFFF"/>
            <w:vAlign w:val="center"/>
            <w:hideMark/>
          </w:tcPr>
          <w:p w14:paraId="2C1FB9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81E2B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0.523</w:t>
            </w:r>
          </w:p>
        </w:tc>
        <w:tc>
          <w:tcPr>
            <w:tcW w:w="800" w:type="dxa"/>
            <w:tcBorders>
              <w:top w:val="nil"/>
              <w:left w:val="nil"/>
              <w:bottom w:val="single" w:sz="4" w:space="0" w:color="000000"/>
              <w:right w:val="single" w:sz="4" w:space="0" w:color="000000"/>
            </w:tcBorders>
            <w:shd w:val="clear" w:color="000000" w:fill="FFFFFF"/>
            <w:noWrap/>
            <w:vAlign w:val="center"/>
            <w:hideMark/>
          </w:tcPr>
          <w:p w14:paraId="186BCF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0.523</w:t>
            </w:r>
          </w:p>
        </w:tc>
        <w:tc>
          <w:tcPr>
            <w:tcW w:w="1260" w:type="dxa"/>
            <w:tcBorders>
              <w:top w:val="nil"/>
              <w:left w:val="nil"/>
              <w:bottom w:val="single" w:sz="4" w:space="0" w:color="000000"/>
              <w:right w:val="single" w:sz="4" w:space="0" w:color="000000"/>
            </w:tcBorders>
            <w:shd w:val="clear" w:color="000000" w:fill="FFFFFF"/>
            <w:vAlign w:val="center"/>
            <w:hideMark/>
          </w:tcPr>
          <w:p w14:paraId="7B1336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B204E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07C3E8F1"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58616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42</w:t>
            </w:r>
          </w:p>
        </w:tc>
        <w:tc>
          <w:tcPr>
            <w:tcW w:w="740" w:type="dxa"/>
            <w:tcBorders>
              <w:top w:val="nil"/>
              <w:left w:val="nil"/>
              <w:bottom w:val="single" w:sz="4" w:space="0" w:color="000000"/>
              <w:right w:val="single" w:sz="4" w:space="0" w:color="000000"/>
            </w:tcBorders>
            <w:shd w:val="clear" w:color="000000" w:fill="FFFFFF"/>
            <w:noWrap/>
            <w:vAlign w:val="center"/>
            <w:hideMark/>
          </w:tcPr>
          <w:p w14:paraId="342459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19076F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A.Sakses</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000000" w:fill="FFFFFF"/>
            <w:vAlign w:val="center"/>
            <w:hideMark/>
          </w:tcPr>
          <w:p w14:paraId="4E31DC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9F30E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0.594</w:t>
            </w:r>
          </w:p>
        </w:tc>
        <w:tc>
          <w:tcPr>
            <w:tcW w:w="800" w:type="dxa"/>
            <w:tcBorders>
              <w:top w:val="nil"/>
              <w:left w:val="nil"/>
              <w:bottom w:val="single" w:sz="4" w:space="0" w:color="000000"/>
              <w:right w:val="single" w:sz="4" w:space="0" w:color="000000"/>
            </w:tcBorders>
            <w:shd w:val="clear" w:color="000000" w:fill="FFFFFF"/>
            <w:noWrap/>
            <w:vAlign w:val="center"/>
            <w:hideMark/>
          </w:tcPr>
          <w:p w14:paraId="2C7BA8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0.594</w:t>
            </w:r>
          </w:p>
        </w:tc>
        <w:tc>
          <w:tcPr>
            <w:tcW w:w="1260" w:type="dxa"/>
            <w:tcBorders>
              <w:top w:val="nil"/>
              <w:left w:val="nil"/>
              <w:bottom w:val="single" w:sz="4" w:space="0" w:color="000000"/>
              <w:right w:val="single" w:sz="4" w:space="0" w:color="000000"/>
            </w:tcBorders>
            <w:shd w:val="clear" w:color="000000" w:fill="FFFFFF"/>
            <w:vAlign w:val="center"/>
            <w:hideMark/>
          </w:tcPr>
          <w:p w14:paraId="1EF694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4A562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8F88A45"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1CC0D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w:t>
            </w:r>
          </w:p>
        </w:tc>
        <w:tc>
          <w:tcPr>
            <w:tcW w:w="740" w:type="dxa"/>
            <w:tcBorders>
              <w:top w:val="nil"/>
              <w:left w:val="nil"/>
              <w:bottom w:val="single" w:sz="4" w:space="0" w:color="000000"/>
              <w:right w:val="single" w:sz="4" w:space="0" w:color="000000"/>
            </w:tcBorders>
            <w:shd w:val="clear" w:color="000000" w:fill="FFFFFF"/>
            <w:noWrap/>
            <w:vAlign w:val="center"/>
            <w:hideMark/>
          </w:tcPr>
          <w:p w14:paraId="0C3F86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C1226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Rožu iela</w:t>
            </w:r>
          </w:p>
        </w:tc>
        <w:tc>
          <w:tcPr>
            <w:tcW w:w="500" w:type="dxa"/>
            <w:tcBorders>
              <w:top w:val="nil"/>
              <w:left w:val="nil"/>
              <w:bottom w:val="single" w:sz="4" w:space="0" w:color="000000"/>
              <w:right w:val="single" w:sz="4" w:space="0" w:color="000000"/>
            </w:tcBorders>
            <w:shd w:val="clear" w:color="000000" w:fill="FFFFFF"/>
            <w:vAlign w:val="center"/>
            <w:hideMark/>
          </w:tcPr>
          <w:p w14:paraId="5F5DE9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0DC28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1.005</w:t>
            </w:r>
          </w:p>
        </w:tc>
        <w:tc>
          <w:tcPr>
            <w:tcW w:w="800" w:type="dxa"/>
            <w:tcBorders>
              <w:top w:val="nil"/>
              <w:left w:val="nil"/>
              <w:bottom w:val="single" w:sz="4" w:space="0" w:color="000000"/>
              <w:right w:val="single" w:sz="4" w:space="0" w:color="000000"/>
            </w:tcBorders>
            <w:shd w:val="clear" w:color="000000" w:fill="FFFFFF"/>
            <w:noWrap/>
            <w:vAlign w:val="center"/>
            <w:hideMark/>
          </w:tcPr>
          <w:p w14:paraId="08FD91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1.005</w:t>
            </w:r>
          </w:p>
        </w:tc>
        <w:tc>
          <w:tcPr>
            <w:tcW w:w="1260" w:type="dxa"/>
            <w:tcBorders>
              <w:top w:val="nil"/>
              <w:left w:val="nil"/>
              <w:bottom w:val="single" w:sz="4" w:space="0" w:color="000000"/>
              <w:right w:val="single" w:sz="4" w:space="0" w:color="000000"/>
            </w:tcBorders>
            <w:shd w:val="clear" w:color="000000" w:fill="FFFFFF"/>
            <w:vAlign w:val="center"/>
            <w:hideMark/>
          </w:tcPr>
          <w:p w14:paraId="02C1B9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 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CF548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9125DB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1DD56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w:t>
            </w:r>
          </w:p>
        </w:tc>
        <w:tc>
          <w:tcPr>
            <w:tcW w:w="740" w:type="dxa"/>
            <w:tcBorders>
              <w:top w:val="nil"/>
              <w:left w:val="nil"/>
              <w:bottom w:val="single" w:sz="4" w:space="0" w:color="000000"/>
              <w:right w:val="single" w:sz="4" w:space="0" w:color="000000"/>
            </w:tcBorders>
            <w:shd w:val="clear" w:color="000000" w:fill="FFFFFF"/>
            <w:noWrap/>
            <w:vAlign w:val="center"/>
            <w:hideMark/>
          </w:tcPr>
          <w:p w14:paraId="235D98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8C243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Skolas iela</w:t>
            </w:r>
          </w:p>
        </w:tc>
        <w:tc>
          <w:tcPr>
            <w:tcW w:w="500" w:type="dxa"/>
            <w:tcBorders>
              <w:top w:val="nil"/>
              <w:left w:val="nil"/>
              <w:bottom w:val="single" w:sz="4" w:space="0" w:color="000000"/>
              <w:right w:val="single" w:sz="4" w:space="0" w:color="000000"/>
            </w:tcBorders>
            <w:shd w:val="clear" w:color="000000" w:fill="FFFFFF"/>
            <w:vAlign w:val="center"/>
            <w:hideMark/>
          </w:tcPr>
          <w:p w14:paraId="2F961C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CC03C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0.348</w:t>
            </w:r>
          </w:p>
        </w:tc>
        <w:tc>
          <w:tcPr>
            <w:tcW w:w="800" w:type="dxa"/>
            <w:tcBorders>
              <w:top w:val="nil"/>
              <w:left w:val="nil"/>
              <w:bottom w:val="single" w:sz="4" w:space="0" w:color="000000"/>
              <w:right w:val="single" w:sz="4" w:space="0" w:color="000000"/>
            </w:tcBorders>
            <w:shd w:val="clear" w:color="000000" w:fill="FFFFFF"/>
            <w:noWrap/>
            <w:vAlign w:val="center"/>
            <w:hideMark/>
          </w:tcPr>
          <w:p w14:paraId="65D72F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0.348</w:t>
            </w:r>
          </w:p>
        </w:tc>
        <w:tc>
          <w:tcPr>
            <w:tcW w:w="1260" w:type="dxa"/>
            <w:tcBorders>
              <w:top w:val="nil"/>
              <w:left w:val="nil"/>
              <w:bottom w:val="single" w:sz="4" w:space="0" w:color="000000"/>
              <w:right w:val="single" w:sz="4" w:space="0" w:color="000000"/>
            </w:tcBorders>
            <w:shd w:val="clear" w:color="000000" w:fill="FFFFFF"/>
            <w:vAlign w:val="center"/>
            <w:hideMark/>
          </w:tcPr>
          <w:p w14:paraId="0B3957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1DE52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06F11E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0A121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45</w:t>
            </w:r>
          </w:p>
        </w:tc>
        <w:tc>
          <w:tcPr>
            <w:tcW w:w="740" w:type="dxa"/>
            <w:tcBorders>
              <w:top w:val="nil"/>
              <w:left w:val="nil"/>
              <w:bottom w:val="single" w:sz="4" w:space="0" w:color="000000"/>
              <w:right w:val="single" w:sz="4" w:space="0" w:color="000000"/>
            </w:tcBorders>
            <w:shd w:val="clear" w:color="000000" w:fill="FFFFFF"/>
            <w:noWrap/>
            <w:vAlign w:val="center"/>
            <w:hideMark/>
          </w:tcPr>
          <w:p w14:paraId="107DA9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FE4C1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Krasta iela</w:t>
            </w:r>
          </w:p>
        </w:tc>
        <w:tc>
          <w:tcPr>
            <w:tcW w:w="500" w:type="dxa"/>
            <w:tcBorders>
              <w:top w:val="nil"/>
              <w:left w:val="nil"/>
              <w:bottom w:val="single" w:sz="4" w:space="0" w:color="000000"/>
              <w:right w:val="single" w:sz="4" w:space="0" w:color="000000"/>
            </w:tcBorders>
            <w:shd w:val="clear" w:color="000000" w:fill="FFFFFF"/>
            <w:vAlign w:val="center"/>
            <w:hideMark/>
          </w:tcPr>
          <w:p w14:paraId="45F153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61985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0.423</w:t>
            </w:r>
          </w:p>
        </w:tc>
        <w:tc>
          <w:tcPr>
            <w:tcW w:w="800" w:type="dxa"/>
            <w:tcBorders>
              <w:top w:val="nil"/>
              <w:left w:val="nil"/>
              <w:bottom w:val="single" w:sz="4" w:space="0" w:color="000000"/>
              <w:right w:val="single" w:sz="4" w:space="0" w:color="000000"/>
            </w:tcBorders>
            <w:shd w:val="clear" w:color="000000" w:fill="FFFFFF"/>
            <w:noWrap/>
            <w:vAlign w:val="center"/>
            <w:hideMark/>
          </w:tcPr>
          <w:p w14:paraId="2C1941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0.423</w:t>
            </w:r>
          </w:p>
        </w:tc>
        <w:tc>
          <w:tcPr>
            <w:tcW w:w="1260" w:type="dxa"/>
            <w:tcBorders>
              <w:top w:val="nil"/>
              <w:left w:val="nil"/>
              <w:bottom w:val="single" w:sz="4" w:space="0" w:color="000000"/>
              <w:right w:val="single" w:sz="4" w:space="0" w:color="000000"/>
            </w:tcBorders>
            <w:shd w:val="clear" w:color="000000" w:fill="FFFFFF"/>
            <w:vAlign w:val="center"/>
            <w:hideMark/>
          </w:tcPr>
          <w:p w14:paraId="5FF03C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E3DB5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6CB9CAF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00E87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46</w:t>
            </w:r>
          </w:p>
        </w:tc>
        <w:tc>
          <w:tcPr>
            <w:tcW w:w="740" w:type="dxa"/>
            <w:tcBorders>
              <w:top w:val="nil"/>
              <w:left w:val="nil"/>
              <w:bottom w:val="single" w:sz="4" w:space="0" w:color="000000"/>
              <w:right w:val="single" w:sz="4" w:space="0" w:color="000000"/>
            </w:tcBorders>
            <w:shd w:val="clear" w:color="000000" w:fill="FFFFFF"/>
            <w:noWrap/>
            <w:vAlign w:val="center"/>
            <w:hideMark/>
          </w:tcPr>
          <w:p w14:paraId="4880C9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FCFE3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Smilšu iela</w:t>
            </w:r>
          </w:p>
        </w:tc>
        <w:tc>
          <w:tcPr>
            <w:tcW w:w="500" w:type="dxa"/>
            <w:tcBorders>
              <w:top w:val="nil"/>
              <w:left w:val="nil"/>
              <w:bottom w:val="single" w:sz="4" w:space="0" w:color="000000"/>
              <w:right w:val="single" w:sz="4" w:space="0" w:color="000000"/>
            </w:tcBorders>
            <w:shd w:val="clear" w:color="000000" w:fill="FFFFFF"/>
            <w:vAlign w:val="center"/>
            <w:hideMark/>
          </w:tcPr>
          <w:p w14:paraId="354F72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3FA22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0.600</w:t>
            </w:r>
          </w:p>
        </w:tc>
        <w:tc>
          <w:tcPr>
            <w:tcW w:w="800" w:type="dxa"/>
            <w:tcBorders>
              <w:top w:val="nil"/>
              <w:left w:val="nil"/>
              <w:bottom w:val="single" w:sz="4" w:space="0" w:color="000000"/>
              <w:right w:val="single" w:sz="4" w:space="0" w:color="000000"/>
            </w:tcBorders>
            <w:shd w:val="clear" w:color="000000" w:fill="FFFFFF"/>
            <w:noWrap/>
            <w:vAlign w:val="center"/>
            <w:hideMark/>
          </w:tcPr>
          <w:p w14:paraId="6E099D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0.600</w:t>
            </w:r>
          </w:p>
        </w:tc>
        <w:tc>
          <w:tcPr>
            <w:tcW w:w="1260" w:type="dxa"/>
            <w:tcBorders>
              <w:top w:val="nil"/>
              <w:left w:val="nil"/>
              <w:bottom w:val="single" w:sz="4" w:space="0" w:color="000000"/>
              <w:right w:val="single" w:sz="4" w:space="0" w:color="000000"/>
            </w:tcBorders>
            <w:shd w:val="clear" w:color="000000" w:fill="FFFFFF"/>
            <w:vAlign w:val="center"/>
            <w:hideMark/>
          </w:tcPr>
          <w:p w14:paraId="01F4C8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6C19D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169622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EACFB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w:t>
            </w:r>
          </w:p>
        </w:tc>
        <w:tc>
          <w:tcPr>
            <w:tcW w:w="740" w:type="dxa"/>
            <w:tcBorders>
              <w:top w:val="nil"/>
              <w:left w:val="nil"/>
              <w:bottom w:val="single" w:sz="4" w:space="0" w:color="000000"/>
              <w:right w:val="single" w:sz="4" w:space="0" w:color="000000"/>
            </w:tcBorders>
            <w:shd w:val="clear" w:color="000000" w:fill="FFFFFF"/>
            <w:noWrap/>
            <w:vAlign w:val="center"/>
            <w:hideMark/>
          </w:tcPr>
          <w:p w14:paraId="3D3031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CF168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Kalēju iela</w:t>
            </w:r>
          </w:p>
        </w:tc>
        <w:tc>
          <w:tcPr>
            <w:tcW w:w="500" w:type="dxa"/>
            <w:tcBorders>
              <w:top w:val="nil"/>
              <w:left w:val="nil"/>
              <w:bottom w:val="single" w:sz="4" w:space="0" w:color="000000"/>
              <w:right w:val="single" w:sz="4" w:space="0" w:color="000000"/>
            </w:tcBorders>
            <w:shd w:val="clear" w:color="000000" w:fill="FFFFFF"/>
            <w:vAlign w:val="center"/>
            <w:hideMark/>
          </w:tcPr>
          <w:p w14:paraId="544755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FA35E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0.394</w:t>
            </w:r>
          </w:p>
        </w:tc>
        <w:tc>
          <w:tcPr>
            <w:tcW w:w="800" w:type="dxa"/>
            <w:tcBorders>
              <w:top w:val="nil"/>
              <w:left w:val="nil"/>
              <w:bottom w:val="single" w:sz="4" w:space="0" w:color="000000"/>
              <w:right w:val="single" w:sz="4" w:space="0" w:color="000000"/>
            </w:tcBorders>
            <w:shd w:val="clear" w:color="000000" w:fill="FFFFFF"/>
            <w:noWrap/>
            <w:vAlign w:val="center"/>
            <w:hideMark/>
          </w:tcPr>
          <w:p w14:paraId="496597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0.394</w:t>
            </w:r>
          </w:p>
        </w:tc>
        <w:tc>
          <w:tcPr>
            <w:tcW w:w="1260" w:type="dxa"/>
            <w:tcBorders>
              <w:top w:val="nil"/>
              <w:left w:val="nil"/>
              <w:bottom w:val="single" w:sz="4" w:space="0" w:color="000000"/>
              <w:right w:val="single" w:sz="4" w:space="0" w:color="000000"/>
            </w:tcBorders>
            <w:shd w:val="clear" w:color="000000" w:fill="FFFFFF"/>
            <w:vAlign w:val="center"/>
            <w:hideMark/>
          </w:tcPr>
          <w:p w14:paraId="59788A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05ED6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02E421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2E824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48</w:t>
            </w:r>
          </w:p>
        </w:tc>
        <w:tc>
          <w:tcPr>
            <w:tcW w:w="740" w:type="dxa"/>
            <w:tcBorders>
              <w:top w:val="nil"/>
              <w:left w:val="nil"/>
              <w:bottom w:val="single" w:sz="4" w:space="0" w:color="000000"/>
              <w:right w:val="single" w:sz="4" w:space="0" w:color="000000"/>
            </w:tcBorders>
            <w:shd w:val="clear" w:color="000000" w:fill="FFFFFF"/>
            <w:noWrap/>
            <w:vAlign w:val="center"/>
            <w:hideMark/>
          </w:tcPr>
          <w:p w14:paraId="2ED7B2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3ED41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Līča iela</w:t>
            </w:r>
          </w:p>
        </w:tc>
        <w:tc>
          <w:tcPr>
            <w:tcW w:w="500" w:type="dxa"/>
            <w:tcBorders>
              <w:top w:val="nil"/>
              <w:left w:val="nil"/>
              <w:bottom w:val="single" w:sz="4" w:space="0" w:color="000000"/>
              <w:right w:val="single" w:sz="4" w:space="0" w:color="000000"/>
            </w:tcBorders>
            <w:shd w:val="clear" w:color="000000" w:fill="FFFFFF"/>
            <w:vAlign w:val="center"/>
            <w:hideMark/>
          </w:tcPr>
          <w:p w14:paraId="5FEF0D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0DC27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0.495</w:t>
            </w:r>
          </w:p>
        </w:tc>
        <w:tc>
          <w:tcPr>
            <w:tcW w:w="800" w:type="dxa"/>
            <w:tcBorders>
              <w:top w:val="nil"/>
              <w:left w:val="nil"/>
              <w:bottom w:val="single" w:sz="4" w:space="0" w:color="000000"/>
              <w:right w:val="single" w:sz="4" w:space="0" w:color="000000"/>
            </w:tcBorders>
            <w:shd w:val="clear" w:color="000000" w:fill="FFFFFF"/>
            <w:noWrap/>
            <w:vAlign w:val="center"/>
            <w:hideMark/>
          </w:tcPr>
          <w:p w14:paraId="48EE6A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0.495</w:t>
            </w:r>
          </w:p>
        </w:tc>
        <w:tc>
          <w:tcPr>
            <w:tcW w:w="1260" w:type="dxa"/>
            <w:tcBorders>
              <w:top w:val="nil"/>
              <w:left w:val="nil"/>
              <w:bottom w:val="single" w:sz="4" w:space="0" w:color="000000"/>
              <w:right w:val="single" w:sz="4" w:space="0" w:color="000000"/>
            </w:tcBorders>
            <w:shd w:val="clear" w:color="000000" w:fill="FFFFFF"/>
            <w:vAlign w:val="center"/>
            <w:hideMark/>
          </w:tcPr>
          <w:p w14:paraId="7D66C1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A162F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B56167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9A9C6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49</w:t>
            </w:r>
          </w:p>
        </w:tc>
        <w:tc>
          <w:tcPr>
            <w:tcW w:w="740" w:type="dxa"/>
            <w:tcBorders>
              <w:top w:val="nil"/>
              <w:left w:val="nil"/>
              <w:bottom w:val="single" w:sz="4" w:space="0" w:color="000000"/>
              <w:right w:val="single" w:sz="4" w:space="0" w:color="000000"/>
            </w:tcBorders>
            <w:shd w:val="clear" w:color="000000" w:fill="FFFFFF"/>
            <w:noWrap/>
            <w:vAlign w:val="center"/>
            <w:hideMark/>
          </w:tcPr>
          <w:p w14:paraId="41233B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F9B6C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Kalna iela</w:t>
            </w:r>
          </w:p>
        </w:tc>
        <w:tc>
          <w:tcPr>
            <w:tcW w:w="500" w:type="dxa"/>
            <w:tcBorders>
              <w:top w:val="nil"/>
              <w:left w:val="nil"/>
              <w:bottom w:val="single" w:sz="4" w:space="0" w:color="000000"/>
              <w:right w:val="single" w:sz="4" w:space="0" w:color="000000"/>
            </w:tcBorders>
            <w:shd w:val="clear" w:color="000000" w:fill="FFFFFF"/>
            <w:vAlign w:val="center"/>
            <w:hideMark/>
          </w:tcPr>
          <w:p w14:paraId="08A713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CB09A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0.454</w:t>
            </w:r>
          </w:p>
        </w:tc>
        <w:tc>
          <w:tcPr>
            <w:tcW w:w="800" w:type="dxa"/>
            <w:tcBorders>
              <w:top w:val="nil"/>
              <w:left w:val="nil"/>
              <w:bottom w:val="single" w:sz="4" w:space="0" w:color="000000"/>
              <w:right w:val="single" w:sz="4" w:space="0" w:color="000000"/>
            </w:tcBorders>
            <w:shd w:val="clear" w:color="000000" w:fill="FFFFFF"/>
            <w:noWrap/>
            <w:vAlign w:val="center"/>
            <w:hideMark/>
          </w:tcPr>
          <w:p w14:paraId="6E1F90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0.454</w:t>
            </w:r>
          </w:p>
        </w:tc>
        <w:tc>
          <w:tcPr>
            <w:tcW w:w="1260" w:type="dxa"/>
            <w:tcBorders>
              <w:top w:val="nil"/>
              <w:left w:val="nil"/>
              <w:bottom w:val="single" w:sz="4" w:space="0" w:color="000000"/>
              <w:right w:val="single" w:sz="4" w:space="0" w:color="000000"/>
            </w:tcBorders>
            <w:shd w:val="clear" w:color="000000" w:fill="FFFFFF"/>
            <w:vAlign w:val="center"/>
            <w:hideMark/>
          </w:tcPr>
          <w:p w14:paraId="4C02AA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61C8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6E7C32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0A8BB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w:t>
            </w:r>
          </w:p>
        </w:tc>
        <w:tc>
          <w:tcPr>
            <w:tcW w:w="740" w:type="dxa"/>
            <w:tcBorders>
              <w:top w:val="nil"/>
              <w:left w:val="nil"/>
              <w:bottom w:val="single" w:sz="4" w:space="0" w:color="000000"/>
              <w:right w:val="single" w:sz="4" w:space="0" w:color="000000"/>
            </w:tcBorders>
            <w:shd w:val="clear" w:color="000000" w:fill="FFFFFF"/>
            <w:noWrap/>
            <w:vAlign w:val="center"/>
            <w:hideMark/>
          </w:tcPr>
          <w:p w14:paraId="241B05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BA1A9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Rīgas iela</w:t>
            </w:r>
          </w:p>
        </w:tc>
        <w:tc>
          <w:tcPr>
            <w:tcW w:w="500" w:type="dxa"/>
            <w:tcBorders>
              <w:top w:val="nil"/>
              <w:left w:val="nil"/>
              <w:bottom w:val="single" w:sz="4" w:space="0" w:color="000000"/>
              <w:right w:val="single" w:sz="4" w:space="0" w:color="000000"/>
            </w:tcBorders>
            <w:shd w:val="clear" w:color="000000" w:fill="FFFFFF"/>
            <w:vAlign w:val="center"/>
            <w:hideMark/>
          </w:tcPr>
          <w:p w14:paraId="43F6F2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3C853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0.082</w:t>
            </w:r>
          </w:p>
        </w:tc>
        <w:tc>
          <w:tcPr>
            <w:tcW w:w="800" w:type="dxa"/>
            <w:tcBorders>
              <w:top w:val="nil"/>
              <w:left w:val="nil"/>
              <w:bottom w:val="single" w:sz="4" w:space="0" w:color="000000"/>
              <w:right w:val="single" w:sz="4" w:space="0" w:color="000000"/>
            </w:tcBorders>
            <w:shd w:val="clear" w:color="000000" w:fill="FFFFFF"/>
            <w:noWrap/>
            <w:vAlign w:val="center"/>
            <w:hideMark/>
          </w:tcPr>
          <w:p w14:paraId="672603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0.082</w:t>
            </w:r>
          </w:p>
        </w:tc>
        <w:tc>
          <w:tcPr>
            <w:tcW w:w="1260" w:type="dxa"/>
            <w:tcBorders>
              <w:top w:val="nil"/>
              <w:left w:val="nil"/>
              <w:bottom w:val="single" w:sz="4" w:space="0" w:color="000000"/>
              <w:right w:val="single" w:sz="4" w:space="0" w:color="000000"/>
            </w:tcBorders>
            <w:shd w:val="clear" w:color="000000" w:fill="FFFFFF"/>
            <w:vAlign w:val="center"/>
            <w:hideMark/>
          </w:tcPr>
          <w:p w14:paraId="38582B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299291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343616E4" w14:textId="77777777" w:rsidR="00513C70" w:rsidRPr="00513C70" w:rsidRDefault="00513C70" w:rsidP="00513C70">
      <w:pPr>
        <w:spacing w:after="160" w:line="259" w:lineRule="auto"/>
        <w:jc w:val="center"/>
        <w:rPr>
          <w:rFonts w:eastAsia="Calibri"/>
          <w:szCs w:val="24"/>
          <w:u w:val="none"/>
        </w:rPr>
      </w:pPr>
    </w:p>
    <w:p w14:paraId="5BEC53D3" w14:textId="77777777" w:rsidR="00513C70" w:rsidRPr="00513C70" w:rsidRDefault="00513C70" w:rsidP="00E23789">
      <w:pPr>
        <w:widowControl w:val="0"/>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1458B05A" w14:textId="77777777" w:rsidR="00513C70" w:rsidRPr="00513C70" w:rsidRDefault="00513C70" w:rsidP="00E23789">
      <w:pPr>
        <w:widowControl w:val="0"/>
        <w:spacing w:line="259" w:lineRule="auto"/>
        <w:jc w:val="center"/>
        <w:rPr>
          <w:rFonts w:eastAsia="Calibri"/>
          <w:b/>
          <w:color w:val="000000"/>
          <w:szCs w:val="24"/>
          <w:u w:val="none"/>
        </w:rPr>
      </w:pPr>
      <w:r w:rsidRPr="00513C70">
        <w:rPr>
          <w:rFonts w:eastAsia="Calibri"/>
          <w:b/>
          <w:color w:val="000000"/>
          <w:szCs w:val="24"/>
          <w:u w:val="none"/>
        </w:rPr>
        <w:t>Litenes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472FBC2B"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723959"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1E0EDE35"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3B6F46AF"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36F7809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500CF29A"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1BC3DE4E"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44342071"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1ECD5B2E"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371F1C3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D5289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328112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w:t>
            </w:r>
          </w:p>
        </w:tc>
        <w:tc>
          <w:tcPr>
            <w:tcW w:w="2320" w:type="dxa"/>
            <w:tcBorders>
              <w:top w:val="nil"/>
              <w:left w:val="nil"/>
              <w:bottom w:val="single" w:sz="4" w:space="0" w:color="000000"/>
              <w:right w:val="single" w:sz="4" w:space="0" w:color="000000"/>
            </w:tcBorders>
            <w:shd w:val="clear" w:color="000000" w:fill="FFFFFF"/>
            <w:vAlign w:val="center"/>
            <w:hideMark/>
          </w:tcPr>
          <w:p w14:paraId="1CC0B8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Litene-Līcīši</w:t>
            </w:r>
          </w:p>
        </w:tc>
        <w:tc>
          <w:tcPr>
            <w:tcW w:w="500" w:type="dxa"/>
            <w:tcBorders>
              <w:top w:val="nil"/>
              <w:left w:val="nil"/>
              <w:bottom w:val="single" w:sz="4" w:space="0" w:color="000000"/>
              <w:right w:val="single" w:sz="4" w:space="0" w:color="000000"/>
            </w:tcBorders>
            <w:shd w:val="clear" w:color="000000" w:fill="FFFFFF"/>
            <w:vAlign w:val="center"/>
            <w:hideMark/>
          </w:tcPr>
          <w:p w14:paraId="286BAC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5BA2A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1.28</w:t>
            </w:r>
          </w:p>
        </w:tc>
        <w:tc>
          <w:tcPr>
            <w:tcW w:w="800" w:type="dxa"/>
            <w:tcBorders>
              <w:top w:val="nil"/>
              <w:left w:val="nil"/>
              <w:bottom w:val="single" w:sz="4" w:space="0" w:color="000000"/>
              <w:right w:val="single" w:sz="4" w:space="0" w:color="000000"/>
            </w:tcBorders>
            <w:shd w:val="clear" w:color="000000" w:fill="FFFFFF"/>
            <w:noWrap/>
            <w:vAlign w:val="center"/>
            <w:hideMark/>
          </w:tcPr>
          <w:p w14:paraId="11F387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1.28</w:t>
            </w:r>
          </w:p>
        </w:tc>
        <w:tc>
          <w:tcPr>
            <w:tcW w:w="1260" w:type="dxa"/>
            <w:tcBorders>
              <w:top w:val="nil"/>
              <w:left w:val="nil"/>
              <w:bottom w:val="single" w:sz="4" w:space="0" w:color="000000"/>
              <w:right w:val="single" w:sz="4" w:space="0" w:color="000000"/>
            </w:tcBorders>
            <w:shd w:val="clear" w:color="000000" w:fill="FFFFFF"/>
            <w:vAlign w:val="center"/>
            <w:hideMark/>
          </w:tcPr>
          <w:p w14:paraId="4695D6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D5EC1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FBF30B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F8AC7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4A103D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6-10</w:t>
            </w:r>
          </w:p>
        </w:tc>
        <w:tc>
          <w:tcPr>
            <w:tcW w:w="2320" w:type="dxa"/>
            <w:tcBorders>
              <w:top w:val="nil"/>
              <w:left w:val="nil"/>
              <w:bottom w:val="single" w:sz="4" w:space="0" w:color="000000"/>
              <w:right w:val="single" w:sz="4" w:space="0" w:color="000000"/>
            </w:tcBorders>
            <w:shd w:val="clear" w:color="000000" w:fill="FFFFFF"/>
            <w:vAlign w:val="center"/>
            <w:hideMark/>
          </w:tcPr>
          <w:p w14:paraId="6C222E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Skujenieki- Rubeņi</w:t>
            </w:r>
          </w:p>
        </w:tc>
        <w:tc>
          <w:tcPr>
            <w:tcW w:w="500" w:type="dxa"/>
            <w:tcBorders>
              <w:top w:val="nil"/>
              <w:left w:val="nil"/>
              <w:bottom w:val="single" w:sz="4" w:space="0" w:color="000000"/>
              <w:right w:val="single" w:sz="4" w:space="0" w:color="000000"/>
            </w:tcBorders>
            <w:shd w:val="clear" w:color="000000" w:fill="FFFFFF"/>
            <w:vAlign w:val="center"/>
            <w:hideMark/>
          </w:tcPr>
          <w:p w14:paraId="7668C2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C0477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3.21</w:t>
            </w:r>
          </w:p>
        </w:tc>
        <w:tc>
          <w:tcPr>
            <w:tcW w:w="800" w:type="dxa"/>
            <w:tcBorders>
              <w:top w:val="nil"/>
              <w:left w:val="nil"/>
              <w:bottom w:val="single" w:sz="4" w:space="0" w:color="000000"/>
              <w:right w:val="single" w:sz="4" w:space="0" w:color="000000"/>
            </w:tcBorders>
            <w:shd w:val="clear" w:color="000000" w:fill="FFFFFF"/>
            <w:noWrap/>
            <w:vAlign w:val="center"/>
            <w:hideMark/>
          </w:tcPr>
          <w:p w14:paraId="4259E6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3.21</w:t>
            </w:r>
          </w:p>
        </w:tc>
        <w:tc>
          <w:tcPr>
            <w:tcW w:w="1260" w:type="dxa"/>
            <w:tcBorders>
              <w:top w:val="nil"/>
              <w:left w:val="nil"/>
              <w:bottom w:val="single" w:sz="4" w:space="0" w:color="000000"/>
              <w:right w:val="single" w:sz="4" w:space="0" w:color="000000"/>
            </w:tcBorders>
            <w:shd w:val="clear" w:color="000000" w:fill="FFFFFF"/>
            <w:vAlign w:val="center"/>
            <w:hideMark/>
          </w:tcPr>
          <w:p w14:paraId="0DE136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4021A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CCC659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4BB8C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vAlign w:val="center"/>
            <w:hideMark/>
          </w:tcPr>
          <w:p w14:paraId="3A063B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6-11</w:t>
            </w:r>
          </w:p>
        </w:tc>
        <w:tc>
          <w:tcPr>
            <w:tcW w:w="2320" w:type="dxa"/>
            <w:tcBorders>
              <w:top w:val="nil"/>
              <w:left w:val="nil"/>
              <w:bottom w:val="single" w:sz="4" w:space="0" w:color="000000"/>
              <w:right w:val="single" w:sz="4" w:space="0" w:color="000000"/>
            </w:tcBorders>
            <w:shd w:val="clear" w:color="000000" w:fill="FFFFFF"/>
            <w:vAlign w:val="center"/>
            <w:hideMark/>
          </w:tcPr>
          <w:p w14:paraId="1C2B9F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Elstu ceļš</w:t>
            </w:r>
          </w:p>
        </w:tc>
        <w:tc>
          <w:tcPr>
            <w:tcW w:w="500" w:type="dxa"/>
            <w:tcBorders>
              <w:top w:val="nil"/>
              <w:left w:val="nil"/>
              <w:bottom w:val="single" w:sz="4" w:space="0" w:color="000000"/>
              <w:right w:val="single" w:sz="4" w:space="0" w:color="000000"/>
            </w:tcBorders>
            <w:shd w:val="clear" w:color="000000" w:fill="FFFFFF"/>
            <w:vAlign w:val="center"/>
            <w:hideMark/>
          </w:tcPr>
          <w:p w14:paraId="50A535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CEF32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3.05</w:t>
            </w:r>
          </w:p>
        </w:tc>
        <w:tc>
          <w:tcPr>
            <w:tcW w:w="800" w:type="dxa"/>
            <w:tcBorders>
              <w:top w:val="nil"/>
              <w:left w:val="nil"/>
              <w:bottom w:val="single" w:sz="4" w:space="0" w:color="000000"/>
              <w:right w:val="single" w:sz="4" w:space="0" w:color="000000"/>
            </w:tcBorders>
            <w:shd w:val="clear" w:color="000000" w:fill="FFFFFF"/>
            <w:noWrap/>
            <w:vAlign w:val="center"/>
            <w:hideMark/>
          </w:tcPr>
          <w:p w14:paraId="2F71D2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3.05</w:t>
            </w:r>
          </w:p>
        </w:tc>
        <w:tc>
          <w:tcPr>
            <w:tcW w:w="1260" w:type="dxa"/>
            <w:tcBorders>
              <w:top w:val="nil"/>
              <w:left w:val="nil"/>
              <w:bottom w:val="single" w:sz="4" w:space="0" w:color="000000"/>
              <w:right w:val="single" w:sz="4" w:space="0" w:color="000000"/>
            </w:tcBorders>
            <w:shd w:val="clear" w:color="000000" w:fill="FFFFFF"/>
            <w:vAlign w:val="center"/>
            <w:hideMark/>
          </w:tcPr>
          <w:p w14:paraId="3CB510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93E79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3CEFEE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862E8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noWrap/>
            <w:vAlign w:val="center"/>
            <w:hideMark/>
          </w:tcPr>
          <w:p w14:paraId="558D36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6-12</w:t>
            </w:r>
          </w:p>
        </w:tc>
        <w:tc>
          <w:tcPr>
            <w:tcW w:w="2320" w:type="dxa"/>
            <w:tcBorders>
              <w:top w:val="nil"/>
              <w:left w:val="nil"/>
              <w:bottom w:val="single" w:sz="4" w:space="0" w:color="000000"/>
              <w:right w:val="single" w:sz="4" w:space="0" w:color="000000"/>
            </w:tcBorders>
            <w:shd w:val="clear" w:color="000000" w:fill="FFFFFF"/>
            <w:vAlign w:val="center"/>
            <w:hideMark/>
          </w:tcPr>
          <w:p w14:paraId="257BB38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Grasntskalni</w:t>
            </w:r>
            <w:proofErr w:type="spellEnd"/>
            <w:r w:rsidRPr="00513C70">
              <w:rPr>
                <w:rFonts w:eastAsia="Calibri"/>
                <w:color w:val="000000"/>
                <w:sz w:val="18"/>
                <w:szCs w:val="18"/>
                <w:u w:val="none"/>
              </w:rPr>
              <w:t xml:space="preserve">-Attīrīšanas iekārtas </w:t>
            </w:r>
          </w:p>
        </w:tc>
        <w:tc>
          <w:tcPr>
            <w:tcW w:w="500" w:type="dxa"/>
            <w:tcBorders>
              <w:top w:val="nil"/>
              <w:left w:val="nil"/>
              <w:bottom w:val="single" w:sz="4" w:space="0" w:color="000000"/>
              <w:right w:val="single" w:sz="4" w:space="0" w:color="000000"/>
            </w:tcBorders>
            <w:shd w:val="clear" w:color="000000" w:fill="FFFFFF"/>
            <w:vAlign w:val="center"/>
            <w:hideMark/>
          </w:tcPr>
          <w:p w14:paraId="15A436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7BAD7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w:t>
            </w:r>
          </w:p>
        </w:tc>
        <w:tc>
          <w:tcPr>
            <w:tcW w:w="800" w:type="dxa"/>
            <w:tcBorders>
              <w:top w:val="nil"/>
              <w:left w:val="nil"/>
              <w:bottom w:val="single" w:sz="4" w:space="0" w:color="000000"/>
              <w:right w:val="single" w:sz="4" w:space="0" w:color="000000"/>
            </w:tcBorders>
            <w:shd w:val="clear" w:color="000000" w:fill="FFFFFF"/>
            <w:noWrap/>
            <w:vAlign w:val="center"/>
            <w:hideMark/>
          </w:tcPr>
          <w:p w14:paraId="35F30B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w:t>
            </w:r>
          </w:p>
        </w:tc>
        <w:tc>
          <w:tcPr>
            <w:tcW w:w="1260" w:type="dxa"/>
            <w:tcBorders>
              <w:top w:val="nil"/>
              <w:left w:val="nil"/>
              <w:bottom w:val="single" w:sz="4" w:space="0" w:color="000000"/>
              <w:right w:val="single" w:sz="4" w:space="0" w:color="000000"/>
            </w:tcBorders>
            <w:shd w:val="clear" w:color="000000" w:fill="FFFFFF"/>
            <w:vAlign w:val="center"/>
            <w:hideMark/>
          </w:tcPr>
          <w:p w14:paraId="480F32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A1647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726BA3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71527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noWrap/>
            <w:vAlign w:val="center"/>
            <w:hideMark/>
          </w:tcPr>
          <w:p w14:paraId="518611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6-13</w:t>
            </w:r>
          </w:p>
        </w:tc>
        <w:tc>
          <w:tcPr>
            <w:tcW w:w="2320" w:type="dxa"/>
            <w:tcBorders>
              <w:top w:val="nil"/>
              <w:left w:val="nil"/>
              <w:bottom w:val="single" w:sz="4" w:space="0" w:color="000000"/>
              <w:right w:val="single" w:sz="4" w:space="0" w:color="000000"/>
            </w:tcBorders>
            <w:shd w:val="clear" w:color="000000" w:fill="FFFFFF"/>
            <w:vAlign w:val="center"/>
            <w:hideMark/>
          </w:tcPr>
          <w:p w14:paraId="1F5488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Fabrikas- Elksnīši</w:t>
            </w:r>
          </w:p>
        </w:tc>
        <w:tc>
          <w:tcPr>
            <w:tcW w:w="500" w:type="dxa"/>
            <w:tcBorders>
              <w:top w:val="nil"/>
              <w:left w:val="nil"/>
              <w:bottom w:val="single" w:sz="4" w:space="0" w:color="000000"/>
              <w:right w:val="single" w:sz="4" w:space="0" w:color="000000"/>
            </w:tcBorders>
            <w:shd w:val="clear" w:color="000000" w:fill="FFFFFF"/>
            <w:vAlign w:val="center"/>
            <w:hideMark/>
          </w:tcPr>
          <w:p w14:paraId="08F928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9909D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800" w:type="dxa"/>
            <w:tcBorders>
              <w:top w:val="nil"/>
              <w:left w:val="nil"/>
              <w:bottom w:val="single" w:sz="4" w:space="0" w:color="000000"/>
              <w:right w:val="single" w:sz="4" w:space="0" w:color="000000"/>
            </w:tcBorders>
            <w:shd w:val="clear" w:color="000000" w:fill="FFFFFF"/>
            <w:noWrap/>
            <w:vAlign w:val="center"/>
            <w:hideMark/>
          </w:tcPr>
          <w:p w14:paraId="1BFD41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1260" w:type="dxa"/>
            <w:tcBorders>
              <w:top w:val="nil"/>
              <w:left w:val="nil"/>
              <w:bottom w:val="single" w:sz="4" w:space="0" w:color="000000"/>
              <w:right w:val="single" w:sz="4" w:space="0" w:color="000000"/>
            </w:tcBorders>
            <w:shd w:val="clear" w:color="000000" w:fill="FFFFFF"/>
            <w:vAlign w:val="center"/>
            <w:hideMark/>
          </w:tcPr>
          <w:p w14:paraId="5DD3F9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8148B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54AD01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C21F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vAlign w:val="center"/>
            <w:hideMark/>
          </w:tcPr>
          <w:p w14:paraId="294DBD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6-15</w:t>
            </w:r>
          </w:p>
        </w:tc>
        <w:tc>
          <w:tcPr>
            <w:tcW w:w="2320" w:type="dxa"/>
            <w:tcBorders>
              <w:top w:val="nil"/>
              <w:left w:val="nil"/>
              <w:bottom w:val="single" w:sz="4" w:space="0" w:color="000000"/>
              <w:right w:val="single" w:sz="4" w:space="0" w:color="000000"/>
            </w:tcBorders>
            <w:shd w:val="clear" w:color="000000" w:fill="FFFFFF"/>
            <w:vAlign w:val="center"/>
            <w:hideMark/>
          </w:tcPr>
          <w:p w14:paraId="265A6C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Vecais ceļš- Egles</w:t>
            </w:r>
          </w:p>
        </w:tc>
        <w:tc>
          <w:tcPr>
            <w:tcW w:w="500" w:type="dxa"/>
            <w:tcBorders>
              <w:top w:val="nil"/>
              <w:left w:val="nil"/>
              <w:bottom w:val="single" w:sz="4" w:space="0" w:color="000000"/>
              <w:right w:val="single" w:sz="4" w:space="0" w:color="000000"/>
            </w:tcBorders>
            <w:shd w:val="clear" w:color="000000" w:fill="FFFFFF"/>
            <w:vAlign w:val="center"/>
            <w:hideMark/>
          </w:tcPr>
          <w:p w14:paraId="75EFD7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D27A2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800" w:type="dxa"/>
            <w:tcBorders>
              <w:top w:val="nil"/>
              <w:left w:val="nil"/>
              <w:bottom w:val="single" w:sz="4" w:space="0" w:color="000000"/>
              <w:right w:val="single" w:sz="4" w:space="0" w:color="000000"/>
            </w:tcBorders>
            <w:shd w:val="clear" w:color="000000" w:fill="FFFFFF"/>
            <w:noWrap/>
            <w:vAlign w:val="center"/>
            <w:hideMark/>
          </w:tcPr>
          <w:p w14:paraId="449E3D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1260" w:type="dxa"/>
            <w:tcBorders>
              <w:top w:val="nil"/>
              <w:left w:val="nil"/>
              <w:bottom w:val="single" w:sz="4" w:space="0" w:color="000000"/>
              <w:right w:val="single" w:sz="4" w:space="0" w:color="000000"/>
            </w:tcBorders>
            <w:shd w:val="clear" w:color="000000" w:fill="FFFFFF"/>
            <w:vAlign w:val="center"/>
            <w:hideMark/>
          </w:tcPr>
          <w:p w14:paraId="05B621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7222D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CA23F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21E27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29E6B9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6-16</w:t>
            </w:r>
          </w:p>
        </w:tc>
        <w:tc>
          <w:tcPr>
            <w:tcW w:w="2320" w:type="dxa"/>
            <w:tcBorders>
              <w:top w:val="nil"/>
              <w:left w:val="nil"/>
              <w:bottom w:val="single" w:sz="4" w:space="0" w:color="000000"/>
              <w:right w:val="single" w:sz="4" w:space="0" w:color="000000"/>
            </w:tcBorders>
            <w:shd w:val="clear" w:color="000000" w:fill="FFFFFF"/>
            <w:vAlign w:val="center"/>
            <w:hideMark/>
          </w:tcPr>
          <w:p w14:paraId="13664B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Vārpiņas- </w:t>
            </w:r>
            <w:proofErr w:type="spellStart"/>
            <w:r w:rsidRPr="00513C70">
              <w:rPr>
                <w:rFonts w:eastAsia="Calibri"/>
                <w:color w:val="000000"/>
                <w:sz w:val="18"/>
                <w:szCs w:val="18"/>
                <w:u w:val="none"/>
              </w:rPr>
              <w:t>Villes</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Aurova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67B64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6DD35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4.40</w:t>
            </w:r>
          </w:p>
        </w:tc>
        <w:tc>
          <w:tcPr>
            <w:tcW w:w="800" w:type="dxa"/>
            <w:tcBorders>
              <w:top w:val="nil"/>
              <w:left w:val="nil"/>
              <w:bottom w:val="single" w:sz="4" w:space="0" w:color="000000"/>
              <w:right w:val="single" w:sz="4" w:space="0" w:color="000000"/>
            </w:tcBorders>
            <w:shd w:val="clear" w:color="000000" w:fill="FFFFFF"/>
            <w:noWrap/>
            <w:vAlign w:val="center"/>
            <w:hideMark/>
          </w:tcPr>
          <w:p w14:paraId="7F58F8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4.40</w:t>
            </w:r>
          </w:p>
        </w:tc>
        <w:tc>
          <w:tcPr>
            <w:tcW w:w="1260" w:type="dxa"/>
            <w:tcBorders>
              <w:top w:val="nil"/>
              <w:left w:val="nil"/>
              <w:bottom w:val="single" w:sz="4" w:space="0" w:color="000000"/>
              <w:right w:val="single" w:sz="4" w:space="0" w:color="000000"/>
            </w:tcBorders>
            <w:shd w:val="clear" w:color="000000" w:fill="FFFFFF"/>
            <w:vAlign w:val="center"/>
            <w:hideMark/>
          </w:tcPr>
          <w:p w14:paraId="1354C4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60F8E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709171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ED212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7C10D7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6-17</w:t>
            </w:r>
          </w:p>
        </w:tc>
        <w:tc>
          <w:tcPr>
            <w:tcW w:w="2320" w:type="dxa"/>
            <w:tcBorders>
              <w:top w:val="nil"/>
              <w:left w:val="nil"/>
              <w:bottom w:val="single" w:sz="4" w:space="0" w:color="000000"/>
              <w:right w:val="single" w:sz="4" w:space="0" w:color="000000"/>
            </w:tcBorders>
            <w:shd w:val="clear" w:color="000000" w:fill="FFFFFF"/>
            <w:vAlign w:val="center"/>
            <w:hideMark/>
          </w:tcPr>
          <w:p w14:paraId="2D3143C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Ozolkrasti</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Pededznieki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60111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21161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2.80</w:t>
            </w:r>
          </w:p>
        </w:tc>
        <w:tc>
          <w:tcPr>
            <w:tcW w:w="800" w:type="dxa"/>
            <w:tcBorders>
              <w:top w:val="nil"/>
              <w:left w:val="nil"/>
              <w:bottom w:val="single" w:sz="4" w:space="0" w:color="000000"/>
              <w:right w:val="single" w:sz="4" w:space="0" w:color="000000"/>
            </w:tcBorders>
            <w:shd w:val="clear" w:color="000000" w:fill="FFFFFF"/>
            <w:noWrap/>
            <w:vAlign w:val="center"/>
            <w:hideMark/>
          </w:tcPr>
          <w:p w14:paraId="6FDE60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2.80</w:t>
            </w:r>
          </w:p>
        </w:tc>
        <w:tc>
          <w:tcPr>
            <w:tcW w:w="1260" w:type="dxa"/>
            <w:tcBorders>
              <w:top w:val="nil"/>
              <w:left w:val="nil"/>
              <w:bottom w:val="single" w:sz="4" w:space="0" w:color="000000"/>
              <w:right w:val="single" w:sz="4" w:space="0" w:color="000000"/>
            </w:tcBorders>
            <w:shd w:val="clear" w:color="000000" w:fill="FFFFFF"/>
            <w:vAlign w:val="center"/>
            <w:hideMark/>
          </w:tcPr>
          <w:p w14:paraId="41366D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02503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B79B15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2C7EB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vAlign w:val="center"/>
            <w:hideMark/>
          </w:tcPr>
          <w:p w14:paraId="4A9805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6-18</w:t>
            </w:r>
          </w:p>
        </w:tc>
        <w:tc>
          <w:tcPr>
            <w:tcW w:w="2320" w:type="dxa"/>
            <w:tcBorders>
              <w:top w:val="nil"/>
              <w:left w:val="nil"/>
              <w:bottom w:val="single" w:sz="4" w:space="0" w:color="000000"/>
              <w:right w:val="single" w:sz="4" w:space="0" w:color="000000"/>
            </w:tcBorders>
            <w:shd w:val="clear" w:color="000000" w:fill="FFFFFF"/>
            <w:vAlign w:val="center"/>
            <w:hideMark/>
          </w:tcPr>
          <w:p w14:paraId="451451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Ķirši - Virzas</w:t>
            </w:r>
          </w:p>
        </w:tc>
        <w:tc>
          <w:tcPr>
            <w:tcW w:w="500" w:type="dxa"/>
            <w:tcBorders>
              <w:top w:val="nil"/>
              <w:left w:val="nil"/>
              <w:bottom w:val="single" w:sz="4" w:space="0" w:color="000000"/>
              <w:right w:val="single" w:sz="4" w:space="0" w:color="000000"/>
            </w:tcBorders>
            <w:shd w:val="clear" w:color="000000" w:fill="FFFFFF"/>
            <w:vAlign w:val="center"/>
            <w:hideMark/>
          </w:tcPr>
          <w:p w14:paraId="37951E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EC747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800" w:type="dxa"/>
            <w:tcBorders>
              <w:top w:val="nil"/>
              <w:left w:val="nil"/>
              <w:bottom w:val="single" w:sz="4" w:space="0" w:color="000000"/>
              <w:right w:val="single" w:sz="4" w:space="0" w:color="000000"/>
            </w:tcBorders>
            <w:shd w:val="clear" w:color="000000" w:fill="FFFFFF"/>
            <w:noWrap/>
            <w:vAlign w:val="center"/>
            <w:hideMark/>
          </w:tcPr>
          <w:p w14:paraId="6E1CC1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1260" w:type="dxa"/>
            <w:tcBorders>
              <w:top w:val="nil"/>
              <w:left w:val="nil"/>
              <w:bottom w:val="single" w:sz="4" w:space="0" w:color="000000"/>
              <w:right w:val="single" w:sz="4" w:space="0" w:color="000000"/>
            </w:tcBorders>
            <w:shd w:val="clear" w:color="000000" w:fill="FFFFFF"/>
            <w:vAlign w:val="center"/>
            <w:hideMark/>
          </w:tcPr>
          <w:p w14:paraId="6042B6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A67CE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7AAD2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69511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vAlign w:val="center"/>
            <w:hideMark/>
          </w:tcPr>
          <w:p w14:paraId="1FC48C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6-19</w:t>
            </w:r>
          </w:p>
        </w:tc>
        <w:tc>
          <w:tcPr>
            <w:tcW w:w="2320" w:type="dxa"/>
            <w:tcBorders>
              <w:top w:val="nil"/>
              <w:left w:val="nil"/>
              <w:bottom w:val="single" w:sz="4" w:space="0" w:color="000000"/>
              <w:right w:val="single" w:sz="4" w:space="0" w:color="000000"/>
            </w:tcBorders>
            <w:shd w:val="clear" w:color="000000" w:fill="FFFFFF"/>
            <w:vAlign w:val="center"/>
            <w:hideMark/>
          </w:tcPr>
          <w:p w14:paraId="52608D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Vecais Balvu ceļš</w:t>
            </w:r>
          </w:p>
        </w:tc>
        <w:tc>
          <w:tcPr>
            <w:tcW w:w="500" w:type="dxa"/>
            <w:tcBorders>
              <w:top w:val="nil"/>
              <w:left w:val="nil"/>
              <w:bottom w:val="single" w:sz="4" w:space="0" w:color="000000"/>
              <w:right w:val="single" w:sz="4" w:space="0" w:color="000000"/>
            </w:tcBorders>
            <w:shd w:val="clear" w:color="000000" w:fill="FFFFFF"/>
            <w:vAlign w:val="center"/>
            <w:hideMark/>
          </w:tcPr>
          <w:p w14:paraId="5D2A53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CD10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800" w:type="dxa"/>
            <w:tcBorders>
              <w:top w:val="nil"/>
              <w:left w:val="nil"/>
              <w:bottom w:val="single" w:sz="4" w:space="0" w:color="000000"/>
              <w:right w:val="single" w:sz="4" w:space="0" w:color="000000"/>
            </w:tcBorders>
            <w:shd w:val="clear" w:color="000000" w:fill="FFFFFF"/>
            <w:noWrap/>
            <w:vAlign w:val="center"/>
            <w:hideMark/>
          </w:tcPr>
          <w:p w14:paraId="44FDA4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1260" w:type="dxa"/>
            <w:tcBorders>
              <w:top w:val="nil"/>
              <w:left w:val="nil"/>
              <w:bottom w:val="single" w:sz="4" w:space="0" w:color="000000"/>
              <w:right w:val="single" w:sz="4" w:space="0" w:color="000000"/>
            </w:tcBorders>
            <w:shd w:val="clear" w:color="000000" w:fill="FFFFFF"/>
            <w:vAlign w:val="center"/>
            <w:hideMark/>
          </w:tcPr>
          <w:p w14:paraId="51A966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ABC14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D3CC1E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9514C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noWrap/>
            <w:vAlign w:val="center"/>
            <w:hideMark/>
          </w:tcPr>
          <w:p w14:paraId="5EEB89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w:t>
            </w:r>
          </w:p>
        </w:tc>
        <w:tc>
          <w:tcPr>
            <w:tcW w:w="2320" w:type="dxa"/>
            <w:tcBorders>
              <w:top w:val="nil"/>
              <w:left w:val="nil"/>
              <w:bottom w:val="single" w:sz="4" w:space="0" w:color="000000"/>
              <w:right w:val="single" w:sz="4" w:space="0" w:color="000000"/>
            </w:tcBorders>
            <w:shd w:val="clear" w:color="000000" w:fill="FFFFFF"/>
            <w:vAlign w:val="center"/>
            <w:hideMark/>
          </w:tcPr>
          <w:p w14:paraId="0D075E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Litenes stacija- </w:t>
            </w:r>
            <w:proofErr w:type="spellStart"/>
            <w:r w:rsidRPr="00513C70">
              <w:rPr>
                <w:rFonts w:eastAsia="Calibri"/>
                <w:color w:val="000000"/>
                <w:sz w:val="18"/>
                <w:szCs w:val="18"/>
                <w:u w:val="none"/>
              </w:rPr>
              <w:t>Sopuļi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Jaunsilenieki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ECE99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6D548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6.71</w:t>
            </w:r>
          </w:p>
        </w:tc>
        <w:tc>
          <w:tcPr>
            <w:tcW w:w="800" w:type="dxa"/>
            <w:tcBorders>
              <w:top w:val="nil"/>
              <w:left w:val="nil"/>
              <w:bottom w:val="single" w:sz="4" w:space="0" w:color="000000"/>
              <w:right w:val="single" w:sz="4" w:space="0" w:color="000000"/>
            </w:tcBorders>
            <w:shd w:val="clear" w:color="000000" w:fill="FFFFFF"/>
            <w:noWrap/>
            <w:vAlign w:val="center"/>
            <w:hideMark/>
          </w:tcPr>
          <w:p w14:paraId="3F58A0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6.71</w:t>
            </w:r>
          </w:p>
        </w:tc>
        <w:tc>
          <w:tcPr>
            <w:tcW w:w="1260" w:type="dxa"/>
            <w:tcBorders>
              <w:top w:val="nil"/>
              <w:left w:val="nil"/>
              <w:bottom w:val="single" w:sz="4" w:space="0" w:color="000000"/>
              <w:right w:val="single" w:sz="4" w:space="0" w:color="000000"/>
            </w:tcBorders>
            <w:shd w:val="clear" w:color="000000" w:fill="FFFFFF"/>
            <w:vAlign w:val="center"/>
            <w:hideMark/>
          </w:tcPr>
          <w:p w14:paraId="46049A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99BE8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CE085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EE77E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noWrap/>
            <w:vAlign w:val="center"/>
            <w:hideMark/>
          </w:tcPr>
          <w:p w14:paraId="61EFCE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6-22</w:t>
            </w:r>
          </w:p>
        </w:tc>
        <w:tc>
          <w:tcPr>
            <w:tcW w:w="2320" w:type="dxa"/>
            <w:tcBorders>
              <w:top w:val="nil"/>
              <w:left w:val="nil"/>
              <w:bottom w:val="single" w:sz="4" w:space="0" w:color="000000"/>
              <w:right w:val="single" w:sz="4" w:space="0" w:color="000000"/>
            </w:tcBorders>
            <w:shd w:val="clear" w:color="000000" w:fill="FFFFFF"/>
            <w:vAlign w:val="center"/>
            <w:hideMark/>
          </w:tcPr>
          <w:p w14:paraId="47CF238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Lešķi</w:t>
            </w:r>
            <w:proofErr w:type="spellEnd"/>
            <w:r w:rsidRPr="00513C70">
              <w:rPr>
                <w:rFonts w:eastAsia="Calibri"/>
                <w:color w:val="000000"/>
                <w:sz w:val="18"/>
                <w:szCs w:val="18"/>
                <w:u w:val="none"/>
              </w:rPr>
              <w:t>- Laiviņas</w:t>
            </w:r>
          </w:p>
        </w:tc>
        <w:tc>
          <w:tcPr>
            <w:tcW w:w="500" w:type="dxa"/>
            <w:tcBorders>
              <w:top w:val="nil"/>
              <w:left w:val="nil"/>
              <w:bottom w:val="single" w:sz="4" w:space="0" w:color="000000"/>
              <w:right w:val="single" w:sz="4" w:space="0" w:color="000000"/>
            </w:tcBorders>
            <w:shd w:val="clear" w:color="000000" w:fill="FFFFFF"/>
            <w:vAlign w:val="center"/>
            <w:hideMark/>
          </w:tcPr>
          <w:p w14:paraId="7093F7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785C9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0.75</w:t>
            </w:r>
          </w:p>
        </w:tc>
        <w:tc>
          <w:tcPr>
            <w:tcW w:w="800" w:type="dxa"/>
            <w:tcBorders>
              <w:top w:val="nil"/>
              <w:left w:val="nil"/>
              <w:bottom w:val="single" w:sz="4" w:space="0" w:color="000000"/>
              <w:right w:val="single" w:sz="4" w:space="0" w:color="000000"/>
            </w:tcBorders>
            <w:shd w:val="clear" w:color="000000" w:fill="FFFFFF"/>
            <w:noWrap/>
            <w:vAlign w:val="center"/>
            <w:hideMark/>
          </w:tcPr>
          <w:p w14:paraId="629DC8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0.75</w:t>
            </w:r>
          </w:p>
        </w:tc>
        <w:tc>
          <w:tcPr>
            <w:tcW w:w="1260" w:type="dxa"/>
            <w:tcBorders>
              <w:top w:val="nil"/>
              <w:left w:val="nil"/>
              <w:bottom w:val="single" w:sz="4" w:space="0" w:color="000000"/>
              <w:right w:val="single" w:sz="4" w:space="0" w:color="000000"/>
            </w:tcBorders>
            <w:shd w:val="clear" w:color="000000" w:fill="FFFFFF"/>
            <w:vAlign w:val="center"/>
            <w:hideMark/>
          </w:tcPr>
          <w:p w14:paraId="5A1CE1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10097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FB57E2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123E2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noWrap/>
            <w:vAlign w:val="center"/>
            <w:hideMark/>
          </w:tcPr>
          <w:p w14:paraId="48ABA4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6-23</w:t>
            </w:r>
          </w:p>
        </w:tc>
        <w:tc>
          <w:tcPr>
            <w:tcW w:w="2320" w:type="dxa"/>
            <w:tcBorders>
              <w:top w:val="nil"/>
              <w:left w:val="nil"/>
              <w:bottom w:val="single" w:sz="4" w:space="0" w:color="000000"/>
              <w:right w:val="single" w:sz="4" w:space="0" w:color="000000"/>
            </w:tcBorders>
            <w:shd w:val="clear" w:color="000000" w:fill="FFFFFF"/>
            <w:vAlign w:val="center"/>
            <w:hideMark/>
          </w:tcPr>
          <w:p w14:paraId="7BE096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Salmiņi- Mucenieki</w:t>
            </w:r>
          </w:p>
        </w:tc>
        <w:tc>
          <w:tcPr>
            <w:tcW w:w="500" w:type="dxa"/>
            <w:tcBorders>
              <w:top w:val="nil"/>
              <w:left w:val="nil"/>
              <w:bottom w:val="single" w:sz="4" w:space="0" w:color="000000"/>
              <w:right w:val="single" w:sz="4" w:space="0" w:color="000000"/>
            </w:tcBorders>
            <w:shd w:val="clear" w:color="000000" w:fill="FFFFFF"/>
            <w:vAlign w:val="center"/>
            <w:hideMark/>
          </w:tcPr>
          <w:p w14:paraId="71FC07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CB1B0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800" w:type="dxa"/>
            <w:tcBorders>
              <w:top w:val="nil"/>
              <w:left w:val="nil"/>
              <w:bottom w:val="single" w:sz="4" w:space="0" w:color="000000"/>
              <w:right w:val="single" w:sz="4" w:space="0" w:color="000000"/>
            </w:tcBorders>
            <w:shd w:val="clear" w:color="000000" w:fill="FFFFFF"/>
            <w:noWrap/>
            <w:vAlign w:val="center"/>
            <w:hideMark/>
          </w:tcPr>
          <w:p w14:paraId="77DB64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1260" w:type="dxa"/>
            <w:tcBorders>
              <w:top w:val="nil"/>
              <w:left w:val="nil"/>
              <w:bottom w:val="single" w:sz="4" w:space="0" w:color="000000"/>
              <w:right w:val="single" w:sz="4" w:space="0" w:color="000000"/>
            </w:tcBorders>
            <w:shd w:val="clear" w:color="000000" w:fill="FFFFFF"/>
            <w:vAlign w:val="center"/>
            <w:hideMark/>
          </w:tcPr>
          <w:p w14:paraId="36A5CE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2011C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96DCFD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0B644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noWrap/>
            <w:vAlign w:val="center"/>
            <w:hideMark/>
          </w:tcPr>
          <w:p w14:paraId="6B76D5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6-24</w:t>
            </w:r>
          </w:p>
        </w:tc>
        <w:tc>
          <w:tcPr>
            <w:tcW w:w="2320" w:type="dxa"/>
            <w:tcBorders>
              <w:top w:val="nil"/>
              <w:left w:val="nil"/>
              <w:bottom w:val="single" w:sz="4" w:space="0" w:color="000000"/>
              <w:right w:val="single" w:sz="4" w:space="0" w:color="000000"/>
            </w:tcBorders>
            <w:shd w:val="clear" w:color="000000" w:fill="FFFFFF"/>
            <w:vAlign w:val="center"/>
            <w:hideMark/>
          </w:tcPr>
          <w:p w14:paraId="48D94DBD"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Vecsprukuļi</w:t>
            </w:r>
            <w:proofErr w:type="spellEnd"/>
            <w:r w:rsidRPr="00513C70">
              <w:rPr>
                <w:rFonts w:eastAsia="Calibri"/>
                <w:color w:val="000000"/>
                <w:sz w:val="18"/>
                <w:szCs w:val="18"/>
                <w:u w:val="none"/>
              </w:rPr>
              <w:t>- Strautiņi</w:t>
            </w:r>
          </w:p>
        </w:tc>
        <w:tc>
          <w:tcPr>
            <w:tcW w:w="500" w:type="dxa"/>
            <w:tcBorders>
              <w:top w:val="nil"/>
              <w:left w:val="nil"/>
              <w:bottom w:val="single" w:sz="4" w:space="0" w:color="000000"/>
              <w:right w:val="single" w:sz="4" w:space="0" w:color="000000"/>
            </w:tcBorders>
            <w:shd w:val="clear" w:color="000000" w:fill="FFFFFF"/>
            <w:vAlign w:val="center"/>
            <w:hideMark/>
          </w:tcPr>
          <w:p w14:paraId="538819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73C06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000000" w:fill="FFFFFF"/>
            <w:noWrap/>
            <w:vAlign w:val="center"/>
            <w:hideMark/>
          </w:tcPr>
          <w:p w14:paraId="44CDA8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000000" w:fill="FFFFFF"/>
            <w:vAlign w:val="center"/>
            <w:hideMark/>
          </w:tcPr>
          <w:p w14:paraId="20BE95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A8773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E1C3B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4CB98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noWrap/>
            <w:vAlign w:val="center"/>
            <w:hideMark/>
          </w:tcPr>
          <w:p w14:paraId="61A2F9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6-27</w:t>
            </w:r>
          </w:p>
        </w:tc>
        <w:tc>
          <w:tcPr>
            <w:tcW w:w="2320" w:type="dxa"/>
            <w:tcBorders>
              <w:top w:val="nil"/>
              <w:left w:val="nil"/>
              <w:bottom w:val="single" w:sz="4" w:space="0" w:color="000000"/>
              <w:right w:val="single" w:sz="4" w:space="0" w:color="000000"/>
            </w:tcBorders>
            <w:shd w:val="clear" w:color="000000" w:fill="FFFFFF"/>
            <w:vAlign w:val="center"/>
            <w:hideMark/>
          </w:tcPr>
          <w:p w14:paraId="444B231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Ancuļi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Mežmāja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18DA6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22E27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800" w:type="dxa"/>
            <w:tcBorders>
              <w:top w:val="nil"/>
              <w:left w:val="nil"/>
              <w:bottom w:val="single" w:sz="4" w:space="0" w:color="000000"/>
              <w:right w:val="single" w:sz="4" w:space="0" w:color="000000"/>
            </w:tcBorders>
            <w:shd w:val="clear" w:color="000000" w:fill="FFFFFF"/>
            <w:noWrap/>
            <w:vAlign w:val="center"/>
            <w:hideMark/>
          </w:tcPr>
          <w:p w14:paraId="3FA7A6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1260" w:type="dxa"/>
            <w:tcBorders>
              <w:top w:val="nil"/>
              <w:left w:val="nil"/>
              <w:bottom w:val="single" w:sz="4" w:space="0" w:color="000000"/>
              <w:right w:val="single" w:sz="4" w:space="0" w:color="000000"/>
            </w:tcBorders>
            <w:shd w:val="clear" w:color="000000" w:fill="FFFFFF"/>
            <w:vAlign w:val="center"/>
            <w:hideMark/>
          </w:tcPr>
          <w:p w14:paraId="1DB78F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61A16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6787B7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D1D74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noWrap/>
            <w:vAlign w:val="center"/>
            <w:hideMark/>
          </w:tcPr>
          <w:p w14:paraId="4E19C7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6-28</w:t>
            </w:r>
          </w:p>
        </w:tc>
        <w:tc>
          <w:tcPr>
            <w:tcW w:w="2320" w:type="dxa"/>
            <w:tcBorders>
              <w:top w:val="nil"/>
              <w:left w:val="nil"/>
              <w:bottom w:val="single" w:sz="4" w:space="0" w:color="000000"/>
              <w:right w:val="single" w:sz="4" w:space="0" w:color="000000"/>
            </w:tcBorders>
            <w:shd w:val="clear" w:color="000000" w:fill="FFFFFF"/>
            <w:vAlign w:val="center"/>
            <w:hideMark/>
          </w:tcPr>
          <w:p w14:paraId="4DFB420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Mierkalni</w:t>
            </w:r>
            <w:proofErr w:type="spellEnd"/>
            <w:r w:rsidRPr="00513C70">
              <w:rPr>
                <w:rFonts w:eastAsia="Calibri"/>
                <w:color w:val="000000"/>
                <w:sz w:val="18"/>
                <w:szCs w:val="18"/>
                <w:u w:val="none"/>
              </w:rPr>
              <w:t>- Dīķīši</w:t>
            </w:r>
          </w:p>
        </w:tc>
        <w:tc>
          <w:tcPr>
            <w:tcW w:w="500" w:type="dxa"/>
            <w:tcBorders>
              <w:top w:val="nil"/>
              <w:left w:val="nil"/>
              <w:bottom w:val="single" w:sz="4" w:space="0" w:color="000000"/>
              <w:right w:val="single" w:sz="4" w:space="0" w:color="000000"/>
            </w:tcBorders>
            <w:shd w:val="clear" w:color="000000" w:fill="FFFFFF"/>
            <w:vAlign w:val="center"/>
            <w:hideMark/>
          </w:tcPr>
          <w:p w14:paraId="3B2196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29307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000000" w:fill="FFFFFF"/>
            <w:noWrap/>
            <w:vAlign w:val="center"/>
            <w:hideMark/>
          </w:tcPr>
          <w:p w14:paraId="2D85CC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000000" w:fill="FFFFFF"/>
            <w:vAlign w:val="center"/>
            <w:hideMark/>
          </w:tcPr>
          <w:p w14:paraId="00F92A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1CE67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A674D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725D4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17</w:t>
            </w:r>
          </w:p>
        </w:tc>
        <w:tc>
          <w:tcPr>
            <w:tcW w:w="740" w:type="dxa"/>
            <w:tcBorders>
              <w:top w:val="nil"/>
              <w:left w:val="nil"/>
              <w:bottom w:val="single" w:sz="4" w:space="0" w:color="000000"/>
              <w:right w:val="single" w:sz="4" w:space="0" w:color="000000"/>
            </w:tcBorders>
            <w:shd w:val="clear" w:color="000000" w:fill="FFFFFF"/>
            <w:noWrap/>
            <w:vAlign w:val="center"/>
            <w:hideMark/>
          </w:tcPr>
          <w:p w14:paraId="715A1D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6-29</w:t>
            </w:r>
          </w:p>
        </w:tc>
        <w:tc>
          <w:tcPr>
            <w:tcW w:w="2320" w:type="dxa"/>
            <w:tcBorders>
              <w:top w:val="nil"/>
              <w:left w:val="nil"/>
              <w:bottom w:val="single" w:sz="4" w:space="0" w:color="000000"/>
              <w:right w:val="single" w:sz="4" w:space="0" w:color="000000"/>
            </w:tcBorders>
            <w:shd w:val="clear" w:color="000000" w:fill="FFFFFF"/>
            <w:vAlign w:val="center"/>
            <w:hideMark/>
          </w:tcPr>
          <w:p w14:paraId="292F12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Dzelzceļa pārbrauktuve- Sāmsalas</w:t>
            </w:r>
          </w:p>
        </w:tc>
        <w:tc>
          <w:tcPr>
            <w:tcW w:w="500" w:type="dxa"/>
            <w:tcBorders>
              <w:top w:val="nil"/>
              <w:left w:val="nil"/>
              <w:bottom w:val="single" w:sz="4" w:space="0" w:color="000000"/>
              <w:right w:val="single" w:sz="4" w:space="0" w:color="000000"/>
            </w:tcBorders>
            <w:shd w:val="clear" w:color="000000" w:fill="FFFFFF"/>
            <w:vAlign w:val="center"/>
            <w:hideMark/>
          </w:tcPr>
          <w:p w14:paraId="0DD3C2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FE523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800" w:type="dxa"/>
            <w:tcBorders>
              <w:top w:val="nil"/>
              <w:left w:val="nil"/>
              <w:bottom w:val="single" w:sz="4" w:space="0" w:color="000000"/>
              <w:right w:val="single" w:sz="4" w:space="0" w:color="000000"/>
            </w:tcBorders>
            <w:shd w:val="clear" w:color="000000" w:fill="FFFFFF"/>
            <w:noWrap/>
            <w:vAlign w:val="center"/>
            <w:hideMark/>
          </w:tcPr>
          <w:p w14:paraId="647D23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1260" w:type="dxa"/>
            <w:tcBorders>
              <w:top w:val="nil"/>
              <w:left w:val="nil"/>
              <w:bottom w:val="single" w:sz="4" w:space="0" w:color="000000"/>
              <w:right w:val="single" w:sz="4" w:space="0" w:color="000000"/>
            </w:tcBorders>
            <w:shd w:val="clear" w:color="000000" w:fill="FFFFFF"/>
            <w:vAlign w:val="center"/>
            <w:hideMark/>
          </w:tcPr>
          <w:p w14:paraId="2FC99C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487E6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9048FB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8DC4B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2651AA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w:t>
            </w:r>
          </w:p>
        </w:tc>
        <w:tc>
          <w:tcPr>
            <w:tcW w:w="2320" w:type="dxa"/>
            <w:tcBorders>
              <w:top w:val="nil"/>
              <w:left w:val="nil"/>
              <w:bottom w:val="single" w:sz="4" w:space="0" w:color="000000"/>
              <w:right w:val="single" w:sz="4" w:space="0" w:color="000000"/>
            </w:tcBorders>
            <w:shd w:val="clear" w:color="000000" w:fill="FFFFFF"/>
            <w:vAlign w:val="center"/>
            <w:hideMark/>
          </w:tcPr>
          <w:p w14:paraId="26148B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Kordona- </w:t>
            </w:r>
            <w:proofErr w:type="spellStart"/>
            <w:r w:rsidRPr="00513C70">
              <w:rPr>
                <w:rFonts w:eastAsia="Calibri"/>
                <w:color w:val="000000"/>
                <w:sz w:val="18"/>
                <w:szCs w:val="18"/>
                <w:u w:val="none"/>
              </w:rPr>
              <w:t>Aurova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D3EFF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4DBDB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5.35</w:t>
            </w:r>
          </w:p>
        </w:tc>
        <w:tc>
          <w:tcPr>
            <w:tcW w:w="800" w:type="dxa"/>
            <w:tcBorders>
              <w:top w:val="nil"/>
              <w:left w:val="nil"/>
              <w:bottom w:val="single" w:sz="4" w:space="0" w:color="000000"/>
              <w:right w:val="single" w:sz="4" w:space="0" w:color="000000"/>
            </w:tcBorders>
            <w:shd w:val="clear" w:color="000000" w:fill="FFFFFF"/>
            <w:noWrap/>
            <w:vAlign w:val="center"/>
            <w:hideMark/>
          </w:tcPr>
          <w:p w14:paraId="318BA0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5.35</w:t>
            </w:r>
          </w:p>
        </w:tc>
        <w:tc>
          <w:tcPr>
            <w:tcW w:w="1260" w:type="dxa"/>
            <w:tcBorders>
              <w:top w:val="nil"/>
              <w:left w:val="nil"/>
              <w:bottom w:val="single" w:sz="4" w:space="0" w:color="000000"/>
              <w:right w:val="single" w:sz="4" w:space="0" w:color="000000"/>
            </w:tcBorders>
            <w:shd w:val="clear" w:color="000000" w:fill="FFFFFF"/>
            <w:vAlign w:val="center"/>
            <w:hideMark/>
          </w:tcPr>
          <w:p w14:paraId="549C69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F9B04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11E4CD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F09AD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noWrap/>
            <w:vAlign w:val="center"/>
            <w:hideMark/>
          </w:tcPr>
          <w:p w14:paraId="414962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6-30</w:t>
            </w:r>
          </w:p>
        </w:tc>
        <w:tc>
          <w:tcPr>
            <w:tcW w:w="2320" w:type="dxa"/>
            <w:tcBorders>
              <w:top w:val="nil"/>
              <w:left w:val="nil"/>
              <w:bottom w:val="single" w:sz="4" w:space="0" w:color="000000"/>
              <w:right w:val="single" w:sz="4" w:space="0" w:color="000000"/>
            </w:tcBorders>
            <w:shd w:val="clear" w:color="000000" w:fill="FFFFFF"/>
            <w:vAlign w:val="center"/>
            <w:hideMark/>
          </w:tcPr>
          <w:p w14:paraId="374802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Oliņu ceļš</w:t>
            </w:r>
          </w:p>
        </w:tc>
        <w:tc>
          <w:tcPr>
            <w:tcW w:w="500" w:type="dxa"/>
            <w:tcBorders>
              <w:top w:val="nil"/>
              <w:left w:val="nil"/>
              <w:bottom w:val="single" w:sz="4" w:space="0" w:color="000000"/>
              <w:right w:val="single" w:sz="4" w:space="0" w:color="000000"/>
            </w:tcBorders>
            <w:shd w:val="clear" w:color="000000" w:fill="FFFFFF"/>
            <w:vAlign w:val="center"/>
            <w:hideMark/>
          </w:tcPr>
          <w:p w14:paraId="6098DF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3B8BB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0.32</w:t>
            </w:r>
          </w:p>
        </w:tc>
        <w:tc>
          <w:tcPr>
            <w:tcW w:w="800" w:type="dxa"/>
            <w:tcBorders>
              <w:top w:val="nil"/>
              <w:left w:val="nil"/>
              <w:bottom w:val="single" w:sz="4" w:space="0" w:color="000000"/>
              <w:right w:val="single" w:sz="4" w:space="0" w:color="000000"/>
            </w:tcBorders>
            <w:shd w:val="clear" w:color="000000" w:fill="FFFFFF"/>
            <w:noWrap/>
            <w:vAlign w:val="center"/>
            <w:hideMark/>
          </w:tcPr>
          <w:p w14:paraId="4110C5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0.32</w:t>
            </w:r>
          </w:p>
        </w:tc>
        <w:tc>
          <w:tcPr>
            <w:tcW w:w="1260" w:type="dxa"/>
            <w:tcBorders>
              <w:top w:val="nil"/>
              <w:left w:val="nil"/>
              <w:bottom w:val="single" w:sz="4" w:space="0" w:color="000000"/>
              <w:right w:val="single" w:sz="4" w:space="0" w:color="000000"/>
            </w:tcBorders>
            <w:shd w:val="clear" w:color="000000" w:fill="FFFFFF"/>
            <w:vAlign w:val="center"/>
            <w:hideMark/>
          </w:tcPr>
          <w:p w14:paraId="3B8060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705B5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773DD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2772D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noWrap/>
            <w:vAlign w:val="center"/>
            <w:hideMark/>
          </w:tcPr>
          <w:p w14:paraId="710CD2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6-31</w:t>
            </w:r>
          </w:p>
        </w:tc>
        <w:tc>
          <w:tcPr>
            <w:tcW w:w="2320" w:type="dxa"/>
            <w:tcBorders>
              <w:top w:val="nil"/>
              <w:left w:val="nil"/>
              <w:bottom w:val="single" w:sz="4" w:space="0" w:color="000000"/>
              <w:right w:val="single" w:sz="4" w:space="0" w:color="000000"/>
            </w:tcBorders>
            <w:shd w:val="clear" w:color="000000" w:fill="FFFFFF"/>
            <w:vAlign w:val="center"/>
            <w:hideMark/>
          </w:tcPr>
          <w:p w14:paraId="140724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Vārpiņu krustojums- Priednieki</w:t>
            </w:r>
          </w:p>
        </w:tc>
        <w:tc>
          <w:tcPr>
            <w:tcW w:w="500" w:type="dxa"/>
            <w:tcBorders>
              <w:top w:val="nil"/>
              <w:left w:val="nil"/>
              <w:bottom w:val="single" w:sz="4" w:space="0" w:color="000000"/>
              <w:right w:val="single" w:sz="4" w:space="0" w:color="000000"/>
            </w:tcBorders>
            <w:shd w:val="clear" w:color="000000" w:fill="FFFFFF"/>
            <w:vAlign w:val="center"/>
            <w:hideMark/>
          </w:tcPr>
          <w:p w14:paraId="7105A9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14C0F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1.08</w:t>
            </w:r>
          </w:p>
        </w:tc>
        <w:tc>
          <w:tcPr>
            <w:tcW w:w="800" w:type="dxa"/>
            <w:tcBorders>
              <w:top w:val="nil"/>
              <w:left w:val="nil"/>
              <w:bottom w:val="single" w:sz="4" w:space="0" w:color="000000"/>
              <w:right w:val="single" w:sz="4" w:space="0" w:color="000000"/>
            </w:tcBorders>
            <w:shd w:val="clear" w:color="000000" w:fill="FFFFFF"/>
            <w:noWrap/>
            <w:vAlign w:val="center"/>
            <w:hideMark/>
          </w:tcPr>
          <w:p w14:paraId="5E02E7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1.08</w:t>
            </w:r>
          </w:p>
        </w:tc>
        <w:tc>
          <w:tcPr>
            <w:tcW w:w="1260" w:type="dxa"/>
            <w:tcBorders>
              <w:top w:val="nil"/>
              <w:left w:val="nil"/>
              <w:bottom w:val="single" w:sz="4" w:space="0" w:color="000000"/>
              <w:right w:val="single" w:sz="4" w:space="0" w:color="000000"/>
            </w:tcBorders>
            <w:shd w:val="clear" w:color="000000" w:fill="FFFFFF"/>
            <w:vAlign w:val="center"/>
            <w:hideMark/>
          </w:tcPr>
          <w:p w14:paraId="306D3B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980CE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F630E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28CEB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noWrap/>
            <w:vAlign w:val="center"/>
            <w:hideMark/>
          </w:tcPr>
          <w:p w14:paraId="6329D7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6-32</w:t>
            </w:r>
          </w:p>
        </w:tc>
        <w:tc>
          <w:tcPr>
            <w:tcW w:w="2320" w:type="dxa"/>
            <w:tcBorders>
              <w:top w:val="nil"/>
              <w:left w:val="nil"/>
              <w:bottom w:val="single" w:sz="4" w:space="0" w:color="000000"/>
              <w:right w:val="single" w:sz="4" w:space="0" w:color="000000"/>
            </w:tcBorders>
            <w:shd w:val="clear" w:color="000000" w:fill="FFFFFF"/>
            <w:vAlign w:val="center"/>
            <w:hideMark/>
          </w:tcPr>
          <w:p w14:paraId="5734C7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Alūksnes ceļš - </w:t>
            </w:r>
            <w:proofErr w:type="spellStart"/>
            <w:r w:rsidRPr="00513C70">
              <w:rPr>
                <w:rFonts w:eastAsia="Calibri"/>
                <w:color w:val="000000"/>
                <w:sz w:val="18"/>
                <w:szCs w:val="18"/>
                <w:u w:val="none"/>
              </w:rPr>
              <w:t>Birzmaļi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EDA9F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42357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800" w:type="dxa"/>
            <w:tcBorders>
              <w:top w:val="nil"/>
              <w:left w:val="nil"/>
              <w:bottom w:val="single" w:sz="4" w:space="0" w:color="000000"/>
              <w:right w:val="single" w:sz="4" w:space="0" w:color="000000"/>
            </w:tcBorders>
            <w:shd w:val="clear" w:color="000000" w:fill="FFFFFF"/>
            <w:noWrap/>
            <w:vAlign w:val="center"/>
            <w:hideMark/>
          </w:tcPr>
          <w:p w14:paraId="1AE135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1260" w:type="dxa"/>
            <w:tcBorders>
              <w:top w:val="nil"/>
              <w:left w:val="nil"/>
              <w:bottom w:val="single" w:sz="4" w:space="0" w:color="000000"/>
              <w:right w:val="single" w:sz="4" w:space="0" w:color="000000"/>
            </w:tcBorders>
            <w:shd w:val="clear" w:color="000000" w:fill="FFFFFF"/>
            <w:vAlign w:val="center"/>
            <w:hideMark/>
          </w:tcPr>
          <w:p w14:paraId="4CDD95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BB619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2412D5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6BF37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noWrap/>
            <w:vAlign w:val="center"/>
            <w:hideMark/>
          </w:tcPr>
          <w:p w14:paraId="00C045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6-33</w:t>
            </w:r>
          </w:p>
        </w:tc>
        <w:tc>
          <w:tcPr>
            <w:tcW w:w="2320" w:type="dxa"/>
            <w:tcBorders>
              <w:top w:val="nil"/>
              <w:left w:val="nil"/>
              <w:bottom w:val="single" w:sz="4" w:space="0" w:color="000000"/>
              <w:right w:val="single" w:sz="4" w:space="0" w:color="000000"/>
            </w:tcBorders>
            <w:shd w:val="clear" w:color="000000" w:fill="FFFFFF"/>
            <w:vAlign w:val="center"/>
            <w:hideMark/>
          </w:tcPr>
          <w:p w14:paraId="6B38D9D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Kūšalas</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Ezerkalns</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Kalnapunkti</w:t>
            </w:r>
            <w:proofErr w:type="spellEnd"/>
            <w:r w:rsidRPr="00513C70">
              <w:rPr>
                <w:rFonts w:eastAsia="Calibri"/>
                <w:color w:val="000000"/>
                <w:sz w:val="18"/>
                <w:szCs w:val="18"/>
                <w:u w:val="none"/>
              </w:rPr>
              <w:t>-Induļi</w:t>
            </w:r>
          </w:p>
        </w:tc>
        <w:tc>
          <w:tcPr>
            <w:tcW w:w="500" w:type="dxa"/>
            <w:tcBorders>
              <w:top w:val="nil"/>
              <w:left w:val="nil"/>
              <w:bottom w:val="single" w:sz="4" w:space="0" w:color="000000"/>
              <w:right w:val="single" w:sz="4" w:space="0" w:color="000000"/>
            </w:tcBorders>
            <w:shd w:val="clear" w:color="000000" w:fill="FFFFFF"/>
            <w:vAlign w:val="center"/>
            <w:hideMark/>
          </w:tcPr>
          <w:p w14:paraId="7F0AAA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72DBE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800" w:type="dxa"/>
            <w:tcBorders>
              <w:top w:val="nil"/>
              <w:left w:val="nil"/>
              <w:bottom w:val="single" w:sz="4" w:space="0" w:color="000000"/>
              <w:right w:val="single" w:sz="4" w:space="0" w:color="000000"/>
            </w:tcBorders>
            <w:shd w:val="clear" w:color="000000" w:fill="FFFFFF"/>
            <w:noWrap/>
            <w:vAlign w:val="center"/>
            <w:hideMark/>
          </w:tcPr>
          <w:p w14:paraId="10E7BC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1260" w:type="dxa"/>
            <w:tcBorders>
              <w:top w:val="nil"/>
              <w:left w:val="nil"/>
              <w:bottom w:val="single" w:sz="4" w:space="0" w:color="000000"/>
              <w:right w:val="single" w:sz="4" w:space="0" w:color="000000"/>
            </w:tcBorders>
            <w:shd w:val="clear" w:color="000000" w:fill="FFFFFF"/>
            <w:vAlign w:val="center"/>
            <w:hideMark/>
          </w:tcPr>
          <w:p w14:paraId="252C81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7736D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EFB61D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9759F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noWrap/>
            <w:vAlign w:val="center"/>
            <w:hideMark/>
          </w:tcPr>
          <w:p w14:paraId="306948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6-34</w:t>
            </w:r>
          </w:p>
        </w:tc>
        <w:tc>
          <w:tcPr>
            <w:tcW w:w="2320" w:type="dxa"/>
            <w:tcBorders>
              <w:top w:val="nil"/>
              <w:left w:val="nil"/>
              <w:bottom w:val="single" w:sz="4" w:space="0" w:color="000000"/>
              <w:right w:val="single" w:sz="4" w:space="0" w:color="000000"/>
            </w:tcBorders>
            <w:shd w:val="clear" w:color="000000" w:fill="FFFFFF"/>
            <w:vAlign w:val="center"/>
            <w:hideMark/>
          </w:tcPr>
          <w:p w14:paraId="5214584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Monte</w:t>
            </w:r>
            <w:proofErr w:type="spellEnd"/>
            <w:r w:rsidRPr="00513C70">
              <w:rPr>
                <w:rFonts w:eastAsia="Calibri"/>
                <w:color w:val="000000"/>
                <w:sz w:val="18"/>
                <w:szCs w:val="18"/>
                <w:u w:val="none"/>
              </w:rPr>
              <w:t xml:space="preserve"> - Lugaži</w:t>
            </w:r>
          </w:p>
        </w:tc>
        <w:tc>
          <w:tcPr>
            <w:tcW w:w="500" w:type="dxa"/>
            <w:tcBorders>
              <w:top w:val="nil"/>
              <w:left w:val="nil"/>
              <w:bottom w:val="single" w:sz="4" w:space="0" w:color="000000"/>
              <w:right w:val="single" w:sz="4" w:space="0" w:color="000000"/>
            </w:tcBorders>
            <w:shd w:val="clear" w:color="000000" w:fill="FFFFFF"/>
            <w:vAlign w:val="center"/>
            <w:hideMark/>
          </w:tcPr>
          <w:p w14:paraId="718B65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BB156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0.80</w:t>
            </w:r>
          </w:p>
        </w:tc>
        <w:tc>
          <w:tcPr>
            <w:tcW w:w="800" w:type="dxa"/>
            <w:tcBorders>
              <w:top w:val="nil"/>
              <w:left w:val="nil"/>
              <w:bottom w:val="single" w:sz="4" w:space="0" w:color="000000"/>
              <w:right w:val="single" w:sz="4" w:space="0" w:color="000000"/>
            </w:tcBorders>
            <w:shd w:val="clear" w:color="000000" w:fill="FFFFFF"/>
            <w:noWrap/>
            <w:vAlign w:val="center"/>
            <w:hideMark/>
          </w:tcPr>
          <w:p w14:paraId="2D4119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0.80</w:t>
            </w:r>
          </w:p>
        </w:tc>
        <w:tc>
          <w:tcPr>
            <w:tcW w:w="1260" w:type="dxa"/>
            <w:tcBorders>
              <w:top w:val="nil"/>
              <w:left w:val="nil"/>
              <w:bottom w:val="single" w:sz="4" w:space="0" w:color="000000"/>
              <w:right w:val="single" w:sz="4" w:space="0" w:color="000000"/>
            </w:tcBorders>
            <w:shd w:val="clear" w:color="000000" w:fill="FFFFFF"/>
            <w:vAlign w:val="center"/>
            <w:hideMark/>
          </w:tcPr>
          <w:p w14:paraId="3574BA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A3003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F8C563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CE61A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noWrap/>
            <w:vAlign w:val="center"/>
            <w:hideMark/>
          </w:tcPr>
          <w:p w14:paraId="728BCC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6-35</w:t>
            </w:r>
          </w:p>
        </w:tc>
        <w:tc>
          <w:tcPr>
            <w:tcW w:w="2320" w:type="dxa"/>
            <w:tcBorders>
              <w:top w:val="nil"/>
              <w:left w:val="nil"/>
              <w:bottom w:val="single" w:sz="4" w:space="0" w:color="000000"/>
              <w:right w:val="single" w:sz="4" w:space="0" w:color="000000"/>
            </w:tcBorders>
            <w:shd w:val="clear" w:color="000000" w:fill="FFFFFF"/>
            <w:vAlign w:val="center"/>
            <w:hideMark/>
          </w:tcPr>
          <w:p w14:paraId="7837AE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Lugaži- </w:t>
            </w:r>
            <w:proofErr w:type="spellStart"/>
            <w:r w:rsidRPr="00513C70">
              <w:rPr>
                <w:rFonts w:eastAsia="Calibri"/>
                <w:color w:val="000000"/>
                <w:sz w:val="18"/>
                <w:szCs w:val="18"/>
                <w:u w:val="none"/>
              </w:rPr>
              <w:t>Jaunošmales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B1B86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A04B0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0.45</w:t>
            </w:r>
          </w:p>
        </w:tc>
        <w:tc>
          <w:tcPr>
            <w:tcW w:w="800" w:type="dxa"/>
            <w:tcBorders>
              <w:top w:val="nil"/>
              <w:left w:val="nil"/>
              <w:bottom w:val="single" w:sz="4" w:space="0" w:color="000000"/>
              <w:right w:val="single" w:sz="4" w:space="0" w:color="000000"/>
            </w:tcBorders>
            <w:shd w:val="clear" w:color="000000" w:fill="FFFFFF"/>
            <w:noWrap/>
            <w:vAlign w:val="center"/>
            <w:hideMark/>
          </w:tcPr>
          <w:p w14:paraId="60E0CA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0.45</w:t>
            </w:r>
          </w:p>
        </w:tc>
        <w:tc>
          <w:tcPr>
            <w:tcW w:w="1260" w:type="dxa"/>
            <w:tcBorders>
              <w:top w:val="nil"/>
              <w:left w:val="nil"/>
              <w:bottom w:val="single" w:sz="4" w:space="0" w:color="000000"/>
              <w:right w:val="single" w:sz="4" w:space="0" w:color="000000"/>
            </w:tcBorders>
            <w:shd w:val="clear" w:color="000000" w:fill="FFFFFF"/>
            <w:vAlign w:val="center"/>
            <w:hideMark/>
          </w:tcPr>
          <w:p w14:paraId="2AC02D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9ACA6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FB08F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5D47B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noWrap/>
            <w:vAlign w:val="center"/>
            <w:hideMark/>
          </w:tcPr>
          <w:p w14:paraId="639E89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6-36</w:t>
            </w:r>
          </w:p>
        </w:tc>
        <w:tc>
          <w:tcPr>
            <w:tcW w:w="2320" w:type="dxa"/>
            <w:tcBorders>
              <w:top w:val="nil"/>
              <w:left w:val="nil"/>
              <w:bottom w:val="single" w:sz="4" w:space="0" w:color="000000"/>
              <w:right w:val="single" w:sz="4" w:space="0" w:color="000000"/>
            </w:tcBorders>
            <w:shd w:val="clear" w:color="000000" w:fill="FFFFFF"/>
            <w:vAlign w:val="center"/>
            <w:hideMark/>
          </w:tcPr>
          <w:p w14:paraId="5409AF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Pievedceļš </w:t>
            </w:r>
            <w:proofErr w:type="spellStart"/>
            <w:r w:rsidRPr="00513C70">
              <w:rPr>
                <w:rFonts w:eastAsia="Calibri"/>
                <w:color w:val="000000"/>
                <w:sz w:val="18"/>
                <w:szCs w:val="18"/>
                <w:u w:val="none"/>
              </w:rPr>
              <w:t>Jaunsileniekiem</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297CF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50065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800" w:type="dxa"/>
            <w:tcBorders>
              <w:top w:val="nil"/>
              <w:left w:val="nil"/>
              <w:bottom w:val="single" w:sz="4" w:space="0" w:color="000000"/>
              <w:right w:val="single" w:sz="4" w:space="0" w:color="000000"/>
            </w:tcBorders>
            <w:shd w:val="clear" w:color="000000" w:fill="FFFFFF"/>
            <w:noWrap/>
            <w:vAlign w:val="center"/>
            <w:hideMark/>
          </w:tcPr>
          <w:p w14:paraId="5B3821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1260" w:type="dxa"/>
            <w:tcBorders>
              <w:top w:val="nil"/>
              <w:left w:val="nil"/>
              <w:bottom w:val="single" w:sz="4" w:space="0" w:color="000000"/>
              <w:right w:val="single" w:sz="4" w:space="0" w:color="000000"/>
            </w:tcBorders>
            <w:shd w:val="clear" w:color="000000" w:fill="FFFFFF"/>
            <w:vAlign w:val="center"/>
            <w:hideMark/>
          </w:tcPr>
          <w:p w14:paraId="137C98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DE27D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0BEB04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D94E1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noWrap/>
            <w:vAlign w:val="center"/>
            <w:hideMark/>
          </w:tcPr>
          <w:p w14:paraId="23921A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6-37</w:t>
            </w:r>
          </w:p>
        </w:tc>
        <w:tc>
          <w:tcPr>
            <w:tcW w:w="2320" w:type="dxa"/>
            <w:tcBorders>
              <w:top w:val="nil"/>
              <w:left w:val="nil"/>
              <w:bottom w:val="single" w:sz="4" w:space="0" w:color="000000"/>
              <w:right w:val="single" w:sz="4" w:space="0" w:color="000000"/>
            </w:tcBorders>
            <w:shd w:val="clear" w:color="000000" w:fill="FFFFFF"/>
            <w:vAlign w:val="center"/>
            <w:hideMark/>
          </w:tcPr>
          <w:p w14:paraId="36FF7C8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Jaunsilenieki</w:t>
            </w:r>
            <w:proofErr w:type="spellEnd"/>
            <w:r w:rsidRPr="00513C70">
              <w:rPr>
                <w:rFonts w:eastAsia="Calibri"/>
                <w:color w:val="000000"/>
                <w:sz w:val="18"/>
                <w:szCs w:val="18"/>
                <w:u w:val="none"/>
              </w:rPr>
              <w:t>- Mugurupes</w:t>
            </w:r>
          </w:p>
        </w:tc>
        <w:tc>
          <w:tcPr>
            <w:tcW w:w="500" w:type="dxa"/>
            <w:tcBorders>
              <w:top w:val="nil"/>
              <w:left w:val="nil"/>
              <w:bottom w:val="single" w:sz="4" w:space="0" w:color="000000"/>
              <w:right w:val="single" w:sz="4" w:space="0" w:color="000000"/>
            </w:tcBorders>
            <w:shd w:val="clear" w:color="000000" w:fill="FFFFFF"/>
            <w:vAlign w:val="center"/>
            <w:hideMark/>
          </w:tcPr>
          <w:p w14:paraId="025A47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C6773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0.83</w:t>
            </w:r>
          </w:p>
        </w:tc>
        <w:tc>
          <w:tcPr>
            <w:tcW w:w="800" w:type="dxa"/>
            <w:tcBorders>
              <w:top w:val="nil"/>
              <w:left w:val="nil"/>
              <w:bottom w:val="single" w:sz="4" w:space="0" w:color="000000"/>
              <w:right w:val="single" w:sz="4" w:space="0" w:color="000000"/>
            </w:tcBorders>
            <w:shd w:val="clear" w:color="000000" w:fill="FFFFFF"/>
            <w:noWrap/>
            <w:vAlign w:val="center"/>
            <w:hideMark/>
          </w:tcPr>
          <w:p w14:paraId="07D690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0.83</w:t>
            </w:r>
          </w:p>
        </w:tc>
        <w:tc>
          <w:tcPr>
            <w:tcW w:w="1260" w:type="dxa"/>
            <w:tcBorders>
              <w:top w:val="nil"/>
              <w:left w:val="nil"/>
              <w:bottom w:val="single" w:sz="4" w:space="0" w:color="000000"/>
              <w:right w:val="single" w:sz="4" w:space="0" w:color="000000"/>
            </w:tcBorders>
            <w:shd w:val="clear" w:color="000000" w:fill="FFFFFF"/>
            <w:vAlign w:val="center"/>
            <w:hideMark/>
          </w:tcPr>
          <w:p w14:paraId="4D83D3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54D47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0204B3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E7CAB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noWrap/>
            <w:vAlign w:val="center"/>
            <w:hideMark/>
          </w:tcPr>
          <w:p w14:paraId="0FBD81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6-38</w:t>
            </w:r>
          </w:p>
        </w:tc>
        <w:tc>
          <w:tcPr>
            <w:tcW w:w="2320" w:type="dxa"/>
            <w:tcBorders>
              <w:top w:val="nil"/>
              <w:left w:val="nil"/>
              <w:bottom w:val="single" w:sz="4" w:space="0" w:color="000000"/>
              <w:right w:val="single" w:sz="4" w:space="0" w:color="000000"/>
            </w:tcBorders>
            <w:shd w:val="clear" w:color="000000" w:fill="FFFFFF"/>
            <w:vAlign w:val="center"/>
            <w:hideMark/>
          </w:tcPr>
          <w:p w14:paraId="74146F0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Dāmaņi</w:t>
            </w:r>
            <w:proofErr w:type="spellEnd"/>
            <w:r w:rsidRPr="00513C70">
              <w:rPr>
                <w:rFonts w:eastAsia="Calibri"/>
                <w:color w:val="000000"/>
                <w:sz w:val="18"/>
                <w:szCs w:val="18"/>
                <w:u w:val="none"/>
              </w:rPr>
              <w:t xml:space="preserve"> - Ezermalas</w:t>
            </w:r>
          </w:p>
        </w:tc>
        <w:tc>
          <w:tcPr>
            <w:tcW w:w="500" w:type="dxa"/>
            <w:tcBorders>
              <w:top w:val="nil"/>
              <w:left w:val="nil"/>
              <w:bottom w:val="single" w:sz="4" w:space="0" w:color="000000"/>
              <w:right w:val="single" w:sz="4" w:space="0" w:color="000000"/>
            </w:tcBorders>
            <w:shd w:val="clear" w:color="000000" w:fill="FFFFFF"/>
            <w:vAlign w:val="center"/>
            <w:hideMark/>
          </w:tcPr>
          <w:p w14:paraId="4EF561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69BD7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0.13</w:t>
            </w:r>
          </w:p>
        </w:tc>
        <w:tc>
          <w:tcPr>
            <w:tcW w:w="800" w:type="dxa"/>
            <w:tcBorders>
              <w:top w:val="nil"/>
              <w:left w:val="nil"/>
              <w:bottom w:val="single" w:sz="4" w:space="0" w:color="000000"/>
              <w:right w:val="single" w:sz="4" w:space="0" w:color="000000"/>
            </w:tcBorders>
            <w:shd w:val="clear" w:color="000000" w:fill="FFFFFF"/>
            <w:noWrap/>
            <w:vAlign w:val="center"/>
            <w:hideMark/>
          </w:tcPr>
          <w:p w14:paraId="13B953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0.13</w:t>
            </w:r>
          </w:p>
        </w:tc>
        <w:tc>
          <w:tcPr>
            <w:tcW w:w="1260" w:type="dxa"/>
            <w:tcBorders>
              <w:top w:val="nil"/>
              <w:left w:val="nil"/>
              <w:bottom w:val="single" w:sz="4" w:space="0" w:color="000000"/>
              <w:right w:val="single" w:sz="4" w:space="0" w:color="000000"/>
            </w:tcBorders>
            <w:shd w:val="clear" w:color="000000" w:fill="FFFFFF"/>
            <w:vAlign w:val="center"/>
            <w:hideMark/>
          </w:tcPr>
          <w:p w14:paraId="47B24E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E7EC3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87558C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1F16A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000000" w:fill="FFFFFF"/>
            <w:noWrap/>
            <w:vAlign w:val="center"/>
            <w:hideMark/>
          </w:tcPr>
          <w:p w14:paraId="5586C0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6-39</w:t>
            </w:r>
          </w:p>
        </w:tc>
        <w:tc>
          <w:tcPr>
            <w:tcW w:w="2320" w:type="dxa"/>
            <w:tcBorders>
              <w:top w:val="nil"/>
              <w:left w:val="nil"/>
              <w:bottom w:val="single" w:sz="4" w:space="0" w:color="000000"/>
              <w:right w:val="single" w:sz="4" w:space="0" w:color="000000"/>
            </w:tcBorders>
            <w:shd w:val="clear" w:color="000000" w:fill="FFFFFF"/>
            <w:vAlign w:val="center"/>
            <w:hideMark/>
          </w:tcPr>
          <w:p w14:paraId="2D89F76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Aurova</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Dobkalni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20E4B4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0F193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800" w:type="dxa"/>
            <w:tcBorders>
              <w:top w:val="nil"/>
              <w:left w:val="nil"/>
              <w:bottom w:val="single" w:sz="4" w:space="0" w:color="000000"/>
              <w:right w:val="single" w:sz="4" w:space="0" w:color="000000"/>
            </w:tcBorders>
            <w:shd w:val="clear" w:color="000000" w:fill="FFFFFF"/>
            <w:noWrap/>
            <w:vAlign w:val="center"/>
            <w:hideMark/>
          </w:tcPr>
          <w:p w14:paraId="4EA5EC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w:t>
            </w:r>
          </w:p>
        </w:tc>
        <w:tc>
          <w:tcPr>
            <w:tcW w:w="1260" w:type="dxa"/>
            <w:tcBorders>
              <w:top w:val="nil"/>
              <w:left w:val="nil"/>
              <w:bottom w:val="single" w:sz="4" w:space="0" w:color="000000"/>
              <w:right w:val="single" w:sz="4" w:space="0" w:color="000000"/>
            </w:tcBorders>
            <w:shd w:val="clear" w:color="000000" w:fill="FFFFFF"/>
            <w:vAlign w:val="center"/>
            <w:hideMark/>
          </w:tcPr>
          <w:p w14:paraId="4E7ED9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36518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9AB255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8DB77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vAlign w:val="center"/>
            <w:hideMark/>
          </w:tcPr>
          <w:p w14:paraId="368ECA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w:t>
            </w:r>
          </w:p>
        </w:tc>
        <w:tc>
          <w:tcPr>
            <w:tcW w:w="2320" w:type="dxa"/>
            <w:tcBorders>
              <w:top w:val="nil"/>
              <w:left w:val="nil"/>
              <w:bottom w:val="single" w:sz="4" w:space="0" w:color="000000"/>
              <w:right w:val="single" w:sz="4" w:space="0" w:color="000000"/>
            </w:tcBorders>
            <w:shd w:val="clear" w:color="000000" w:fill="FFFFFF"/>
            <w:vAlign w:val="center"/>
            <w:hideMark/>
          </w:tcPr>
          <w:p w14:paraId="1EFEA6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Kordona- Sils- Silmalas</w:t>
            </w:r>
          </w:p>
        </w:tc>
        <w:tc>
          <w:tcPr>
            <w:tcW w:w="500" w:type="dxa"/>
            <w:tcBorders>
              <w:top w:val="nil"/>
              <w:left w:val="nil"/>
              <w:bottom w:val="single" w:sz="4" w:space="0" w:color="000000"/>
              <w:right w:val="single" w:sz="4" w:space="0" w:color="000000"/>
            </w:tcBorders>
            <w:shd w:val="clear" w:color="000000" w:fill="FFFFFF"/>
            <w:vAlign w:val="center"/>
            <w:hideMark/>
          </w:tcPr>
          <w:p w14:paraId="2A3E88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FCF2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6.40</w:t>
            </w:r>
          </w:p>
        </w:tc>
        <w:tc>
          <w:tcPr>
            <w:tcW w:w="800" w:type="dxa"/>
            <w:tcBorders>
              <w:top w:val="nil"/>
              <w:left w:val="nil"/>
              <w:bottom w:val="single" w:sz="4" w:space="0" w:color="000000"/>
              <w:right w:val="single" w:sz="4" w:space="0" w:color="000000"/>
            </w:tcBorders>
            <w:shd w:val="clear" w:color="000000" w:fill="FFFFFF"/>
            <w:noWrap/>
            <w:vAlign w:val="center"/>
            <w:hideMark/>
          </w:tcPr>
          <w:p w14:paraId="71DD27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6.40</w:t>
            </w:r>
          </w:p>
        </w:tc>
        <w:tc>
          <w:tcPr>
            <w:tcW w:w="1260" w:type="dxa"/>
            <w:tcBorders>
              <w:top w:val="nil"/>
              <w:left w:val="nil"/>
              <w:bottom w:val="single" w:sz="4" w:space="0" w:color="000000"/>
              <w:right w:val="single" w:sz="4" w:space="0" w:color="000000"/>
            </w:tcBorders>
            <w:shd w:val="clear" w:color="000000" w:fill="FFFFFF"/>
            <w:vAlign w:val="center"/>
            <w:hideMark/>
          </w:tcPr>
          <w:p w14:paraId="4C4F54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A5B3F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BFA5DC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5C539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noWrap/>
            <w:vAlign w:val="center"/>
            <w:hideMark/>
          </w:tcPr>
          <w:p w14:paraId="2A445F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6-40</w:t>
            </w:r>
          </w:p>
        </w:tc>
        <w:tc>
          <w:tcPr>
            <w:tcW w:w="2320" w:type="dxa"/>
            <w:tcBorders>
              <w:top w:val="nil"/>
              <w:left w:val="nil"/>
              <w:bottom w:val="single" w:sz="4" w:space="0" w:color="000000"/>
              <w:right w:val="single" w:sz="4" w:space="0" w:color="000000"/>
            </w:tcBorders>
            <w:shd w:val="clear" w:color="000000" w:fill="FFFFFF"/>
            <w:vAlign w:val="center"/>
            <w:hideMark/>
          </w:tcPr>
          <w:p w14:paraId="1C0ABD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Ķirši- Priednieki</w:t>
            </w:r>
          </w:p>
        </w:tc>
        <w:tc>
          <w:tcPr>
            <w:tcW w:w="500" w:type="dxa"/>
            <w:tcBorders>
              <w:top w:val="nil"/>
              <w:left w:val="nil"/>
              <w:bottom w:val="single" w:sz="4" w:space="0" w:color="000000"/>
              <w:right w:val="single" w:sz="4" w:space="0" w:color="000000"/>
            </w:tcBorders>
            <w:shd w:val="clear" w:color="000000" w:fill="FFFFFF"/>
            <w:vAlign w:val="center"/>
            <w:hideMark/>
          </w:tcPr>
          <w:p w14:paraId="63265E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1F246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w:t>
            </w:r>
          </w:p>
        </w:tc>
        <w:tc>
          <w:tcPr>
            <w:tcW w:w="800" w:type="dxa"/>
            <w:tcBorders>
              <w:top w:val="nil"/>
              <w:left w:val="nil"/>
              <w:bottom w:val="single" w:sz="4" w:space="0" w:color="000000"/>
              <w:right w:val="single" w:sz="4" w:space="0" w:color="000000"/>
            </w:tcBorders>
            <w:shd w:val="clear" w:color="000000" w:fill="FFFFFF"/>
            <w:noWrap/>
            <w:vAlign w:val="center"/>
            <w:hideMark/>
          </w:tcPr>
          <w:p w14:paraId="568E38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w:t>
            </w:r>
          </w:p>
        </w:tc>
        <w:tc>
          <w:tcPr>
            <w:tcW w:w="1260" w:type="dxa"/>
            <w:tcBorders>
              <w:top w:val="nil"/>
              <w:left w:val="nil"/>
              <w:bottom w:val="single" w:sz="4" w:space="0" w:color="000000"/>
              <w:right w:val="single" w:sz="4" w:space="0" w:color="000000"/>
            </w:tcBorders>
            <w:shd w:val="clear" w:color="000000" w:fill="FFFFFF"/>
            <w:vAlign w:val="center"/>
            <w:hideMark/>
          </w:tcPr>
          <w:p w14:paraId="29206E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C45C7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ACF7DD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EECB8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noWrap/>
            <w:vAlign w:val="center"/>
            <w:hideMark/>
          </w:tcPr>
          <w:p w14:paraId="6A7FD5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6-41</w:t>
            </w:r>
          </w:p>
        </w:tc>
        <w:tc>
          <w:tcPr>
            <w:tcW w:w="2320" w:type="dxa"/>
            <w:tcBorders>
              <w:top w:val="nil"/>
              <w:left w:val="nil"/>
              <w:bottom w:val="single" w:sz="4" w:space="0" w:color="000000"/>
              <w:right w:val="single" w:sz="4" w:space="0" w:color="000000"/>
            </w:tcBorders>
            <w:shd w:val="clear" w:color="000000" w:fill="FFFFFF"/>
            <w:vAlign w:val="center"/>
            <w:hideMark/>
          </w:tcPr>
          <w:p w14:paraId="4540F59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Dzirnkalns</w:t>
            </w:r>
            <w:proofErr w:type="spellEnd"/>
            <w:r w:rsidRPr="00513C70">
              <w:rPr>
                <w:rFonts w:eastAsia="Calibri"/>
                <w:color w:val="000000"/>
                <w:sz w:val="18"/>
                <w:szCs w:val="18"/>
                <w:u w:val="none"/>
              </w:rPr>
              <w:t>- Ganības</w:t>
            </w:r>
          </w:p>
        </w:tc>
        <w:tc>
          <w:tcPr>
            <w:tcW w:w="500" w:type="dxa"/>
            <w:tcBorders>
              <w:top w:val="nil"/>
              <w:left w:val="nil"/>
              <w:bottom w:val="single" w:sz="4" w:space="0" w:color="000000"/>
              <w:right w:val="single" w:sz="4" w:space="0" w:color="000000"/>
            </w:tcBorders>
            <w:shd w:val="clear" w:color="000000" w:fill="FFFFFF"/>
            <w:vAlign w:val="center"/>
            <w:hideMark/>
          </w:tcPr>
          <w:p w14:paraId="681B9C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659FA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800" w:type="dxa"/>
            <w:tcBorders>
              <w:top w:val="nil"/>
              <w:left w:val="nil"/>
              <w:bottom w:val="single" w:sz="4" w:space="0" w:color="000000"/>
              <w:right w:val="single" w:sz="4" w:space="0" w:color="000000"/>
            </w:tcBorders>
            <w:shd w:val="clear" w:color="000000" w:fill="FFFFFF"/>
            <w:noWrap/>
            <w:vAlign w:val="center"/>
            <w:hideMark/>
          </w:tcPr>
          <w:p w14:paraId="44E7E3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1260" w:type="dxa"/>
            <w:tcBorders>
              <w:top w:val="nil"/>
              <w:left w:val="nil"/>
              <w:bottom w:val="single" w:sz="4" w:space="0" w:color="000000"/>
              <w:right w:val="single" w:sz="4" w:space="0" w:color="000000"/>
            </w:tcBorders>
            <w:shd w:val="clear" w:color="000000" w:fill="FFFFFF"/>
            <w:vAlign w:val="center"/>
            <w:hideMark/>
          </w:tcPr>
          <w:p w14:paraId="0F1B64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8E596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8B3CC6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51B90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740" w:type="dxa"/>
            <w:tcBorders>
              <w:top w:val="nil"/>
              <w:left w:val="nil"/>
              <w:bottom w:val="single" w:sz="4" w:space="0" w:color="000000"/>
              <w:right w:val="single" w:sz="4" w:space="0" w:color="000000"/>
            </w:tcBorders>
            <w:shd w:val="clear" w:color="000000" w:fill="FFFFFF"/>
            <w:vAlign w:val="center"/>
            <w:hideMark/>
          </w:tcPr>
          <w:p w14:paraId="1D8442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6-42</w:t>
            </w:r>
          </w:p>
        </w:tc>
        <w:tc>
          <w:tcPr>
            <w:tcW w:w="2320" w:type="dxa"/>
            <w:tcBorders>
              <w:top w:val="nil"/>
              <w:left w:val="nil"/>
              <w:bottom w:val="single" w:sz="4" w:space="0" w:color="000000"/>
              <w:right w:val="single" w:sz="4" w:space="0" w:color="000000"/>
            </w:tcBorders>
            <w:shd w:val="clear" w:color="000000" w:fill="FFFFFF"/>
            <w:vAlign w:val="center"/>
            <w:hideMark/>
          </w:tcPr>
          <w:p w14:paraId="75F1DF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Skujenieki - </w:t>
            </w:r>
            <w:proofErr w:type="spellStart"/>
            <w:r w:rsidRPr="00513C70">
              <w:rPr>
                <w:rFonts w:eastAsia="Calibri"/>
                <w:color w:val="000000"/>
                <w:sz w:val="18"/>
                <w:szCs w:val="18"/>
                <w:u w:val="none"/>
              </w:rPr>
              <w:t>Zāģernieki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B13EC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66D56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5.19</w:t>
            </w:r>
          </w:p>
        </w:tc>
        <w:tc>
          <w:tcPr>
            <w:tcW w:w="800" w:type="dxa"/>
            <w:tcBorders>
              <w:top w:val="nil"/>
              <w:left w:val="nil"/>
              <w:bottom w:val="single" w:sz="4" w:space="0" w:color="000000"/>
              <w:right w:val="single" w:sz="4" w:space="0" w:color="000000"/>
            </w:tcBorders>
            <w:shd w:val="clear" w:color="000000" w:fill="FFFFFF"/>
            <w:noWrap/>
            <w:vAlign w:val="center"/>
            <w:hideMark/>
          </w:tcPr>
          <w:p w14:paraId="4B9DC41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5.19</w:t>
            </w:r>
          </w:p>
        </w:tc>
        <w:tc>
          <w:tcPr>
            <w:tcW w:w="1260" w:type="dxa"/>
            <w:tcBorders>
              <w:top w:val="nil"/>
              <w:left w:val="nil"/>
              <w:bottom w:val="single" w:sz="4" w:space="0" w:color="000000"/>
              <w:right w:val="single" w:sz="4" w:space="0" w:color="000000"/>
            </w:tcBorders>
            <w:shd w:val="clear" w:color="000000" w:fill="FFFFFF"/>
            <w:vAlign w:val="center"/>
            <w:hideMark/>
          </w:tcPr>
          <w:p w14:paraId="7E78D6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CC47B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E39B6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4B515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740" w:type="dxa"/>
            <w:tcBorders>
              <w:top w:val="nil"/>
              <w:left w:val="nil"/>
              <w:bottom w:val="single" w:sz="4" w:space="0" w:color="000000"/>
              <w:right w:val="single" w:sz="4" w:space="0" w:color="000000"/>
            </w:tcBorders>
            <w:shd w:val="clear" w:color="000000" w:fill="FFFFFF"/>
            <w:noWrap/>
            <w:vAlign w:val="center"/>
            <w:hideMark/>
          </w:tcPr>
          <w:p w14:paraId="72136F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6-44</w:t>
            </w:r>
          </w:p>
        </w:tc>
        <w:tc>
          <w:tcPr>
            <w:tcW w:w="2320" w:type="dxa"/>
            <w:tcBorders>
              <w:top w:val="nil"/>
              <w:left w:val="nil"/>
              <w:bottom w:val="single" w:sz="4" w:space="0" w:color="000000"/>
              <w:right w:val="single" w:sz="4" w:space="0" w:color="000000"/>
            </w:tcBorders>
            <w:shd w:val="clear" w:color="000000" w:fill="FFFFFF"/>
            <w:vAlign w:val="center"/>
            <w:hideMark/>
          </w:tcPr>
          <w:p w14:paraId="6EB253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Vārpiņu krustojums- </w:t>
            </w:r>
            <w:proofErr w:type="spellStart"/>
            <w:r w:rsidRPr="00513C70">
              <w:rPr>
                <w:rFonts w:eastAsia="Calibri"/>
                <w:color w:val="000000"/>
                <w:sz w:val="18"/>
                <w:szCs w:val="18"/>
                <w:u w:val="none"/>
              </w:rPr>
              <w:t>Zaķaploki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A3DAF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70A4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w:t>
            </w:r>
          </w:p>
        </w:tc>
        <w:tc>
          <w:tcPr>
            <w:tcW w:w="800" w:type="dxa"/>
            <w:tcBorders>
              <w:top w:val="nil"/>
              <w:left w:val="nil"/>
              <w:bottom w:val="single" w:sz="4" w:space="0" w:color="000000"/>
              <w:right w:val="single" w:sz="4" w:space="0" w:color="000000"/>
            </w:tcBorders>
            <w:shd w:val="clear" w:color="000000" w:fill="FFFFFF"/>
            <w:noWrap/>
            <w:vAlign w:val="center"/>
            <w:hideMark/>
          </w:tcPr>
          <w:p w14:paraId="6B5F6C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w:t>
            </w:r>
          </w:p>
        </w:tc>
        <w:tc>
          <w:tcPr>
            <w:tcW w:w="1260" w:type="dxa"/>
            <w:tcBorders>
              <w:top w:val="nil"/>
              <w:left w:val="nil"/>
              <w:bottom w:val="single" w:sz="4" w:space="0" w:color="000000"/>
              <w:right w:val="single" w:sz="4" w:space="0" w:color="000000"/>
            </w:tcBorders>
            <w:shd w:val="clear" w:color="000000" w:fill="FFFFFF"/>
            <w:vAlign w:val="center"/>
            <w:hideMark/>
          </w:tcPr>
          <w:p w14:paraId="46C0A2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715FE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06F15F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3CCBA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740" w:type="dxa"/>
            <w:tcBorders>
              <w:top w:val="nil"/>
              <w:left w:val="nil"/>
              <w:bottom w:val="single" w:sz="4" w:space="0" w:color="000000"/>
              <w:right w:val="single" w:sz="4" w:space="0" w:color="000000"/>
            </w:tcBorders>
            <w:shd w:val="clear" w:color="000000" w:fill="FFFFFF"/>
            <w:vAlign w:val="center"/>
            <w:hideMark/>
          </w:tcPr>
          <w:p w14:paraId="002BAB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6-46</w:t>
            </w:r>
          </w:p>
        </w:tc>
        <w:tc>
          <w:tcPr>
            <w:tcW w:w="2320" w:type="dxa"/>
            <w:tcBorders>
              <w:top w:val="nil"/>
              <w:left w:val="nil"/>
              <w:bottom w:val="single" w:sz="4" w:space="0" w:color="000000"/>
              <w:right w:val="single" w:sz="4" w:space="0" w:color="000000"/>
            </w:tcBorders>
            <w:shd w:val="clear" w:color="000000" w:fill="FFFFFF"/>
            <w:vAlign w:val="center"/>
            <w:hideMark/>
          </w:tcPr>
          <w:p w14:paraId="2665F1AD"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Oliņi</w:t>
            </w:r>
            <w:proofErr w:type="spellEnd"/>
            <w:r w:rsidRPr="00513C70">
              <w:rPr>
                <w:rFonts w:eastAsia="Calibri"/>
                <w:color w:val="000000"/>
                <w:sz w:val="18"/>
                <w:szCs w:val="18"/>
                <w:u w:val="none"/>
              </w:rPr>
              <w:t>- Parks</w:t>
            </w:r>
          </w:p>
        </w:tc>
        <w:tc>
          <w:tcPr>
            <w:tcW w:w="500" w:type="dxa"/>
            <w:tcBorders>
              <w:top w:val="nil"/>
              <w:left w:val="nil"/>
              <w:bottom w:val="single" w:sz="4" w:space="0" w:color="000000"/>
              <w:right w:val="single" w:sz="4" w:space="0" w:color="000000"/>
            </w:tcBorders>
            <w:shd w:val="clear" w:color="000000" w:fill="FFFFFF"/>
            <w:vAlign w:val="center"/>
            <w:hideMark/>
          </w:tcPr>
          <w:p w14:paraId="2FF54D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0BB10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w:t>
            </w:r>
          </w:p>
        </w:tc>
        <w:tc>
          <w:tcPr>
            <w:tcW w:w="800" w:type="dxa"/>
            <w:tcBorders>
              <w:top w:val="nil"/>
              <w:left w:val="nil"/>
              <w:bottom w:val="single" w:sz="4" w:space="0" w:color="000000"/>
              <w:right w:val="single" w:sz="4" w:space="0" w:color="000000"/>
            </w:tcBorders>
            <w:shd w:val="clear" w:color="000000" w:fill="FFFFFF"/>
            <w:noWrap/>
            <w:vAlign w:val="center"/>
            <w:hideMark/>
          </w:tcPr>
          <w:p w14:paraId="53863F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w:t>
            </w:r>
          </w:p>
        </w:tc>
        <w:tc>
          <w:tcPr>
            <w:tcW w:w="1260" w:type="dxa"/>
            <w:tcBorders>
              <w:top w:val="nil"/>
              <w:left w:val="nil"/>
              <w:bottom w:val="single" w:sz="4" w:space="0" w:color="000000"/>
              <w:right w:val="single" w:sz="4" w:space="0" w:color="000000"/>
            </w:tcBorders>
            <w:shd w:val="clear" w:color="000000" w:fill="FFFFFF"/>
            <w:vAlign w:val="center"/>
            <w:hideMark/>
          </w:tcPr>
          <w:p w14:paraId="6044A9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524D0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F42244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0AB96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740" w:type="dxa"/>
            <w:tcBorders>
              <w:top w:val="nil"/>
              <w:left w:val="nil"/>
              <w:bottom w:val="single" w:sz="4" w:space="0" w:color="000000"/>
              <w:right w:val="single" w:sz="4" w:space="0" w:color="000000"/>
            </w:tcBorders>
            <w:shd w:val="clear" w:color="000000" w:fill="FFFFFF"/>
            <w:noWrap/>
            <w:vAlign w:val="center"/>
            <w:hideMark/>
          </w:tcPr>
          <w:p w14:paraId="41BC75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6-47</w:t>
            </w:r>
          </w:p>
        </w:tc>
        <w:tc>
          <w:tcPr>
            <w:tcW w:w="2320" w:type="dxa"/>
            <w:tcBorders>
              <w:top w:val="nil"/>
              <w:left w:val="nil"/>
              <w:bottom w:val="single" w:sz="4" w:space="0" w:color="000000"/>
              <w:right w:val="single" w:sz="4" w:space="0" w:color="000000"/>
            </w:tcBorders>
            <w:shd w:val="clear" w:color="000000" w:fill="FFFFFF"/>
            <w:vAlign w:val="center"/>
            <w:hideMark/>
          </w:tcPr>
          <w:p w14:paraId="75F178E9"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Cemeri</w:t>
            </w:r>
            <w:proofErr w:type="spellEnd"/>
            <w:r w:rsidRPr="00513C70">
              <w:rPr>
                <w:rFonts w:eastAsia="Calibri"/>
                <w:color w:val="000000"/>
                <w:sz w:val="18"/>
                <w:szCs w:val="18"/>
                <w:u w:val="none"/>
              </w:rPr>
              <w:t>- Asari</w:t>
            </w:r>
          </w:p>
        </w:tc>
        <w:tc>
          <w:tcPr>
            <w:tcW w:w="500" w:type="dxa"/>
            <w:tcBorders>
              <w:top w:val="nil"/>
              <w:left w:val="nil"/>
              <w:bottom w:val="single" w:sz="4" w:space="0" w:color="000000"/>
              <w:right w:val="single" w:sz="4" w:space="0" w:color="000000"/>
            </w:tcBorders>
            <w:shd w:val="clear" w:color="000000" w:fill="FFFFFF"/>
            <w:vAlign w:val="center"/>
            <w:hideMark/>
          </w:tcPr>
          <w:p w14:paraId="4BB88A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19A43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800" w:type="dxa"/>
            <w:tcBorders>
              <w:top w:val="nil"/>
              <w:left w:val="nil"/>
              <w:bottom w:val="single" w:sz="4" w:space="0" w:color="000000"/>
              <w:right w:val="single" w:sz="4" w:space="0" w:color="000000"/>
            </w:tcBorders>
            <w:shd w:val="clear" w:color="000000" w:fill="FFFFFF"/>
            <w:noWrap/>
            <w:vAlign w:val="center"/>
            <w:hideMark/>
          </w:tcPr>
          <w:p w14:paraId="162BE7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1260" w:type="dxa"/>
            <w:tcBorders>
              <w:top w:val="nil"/>
              <w:left w:val="nil"/>
              <w:bottom w:val="single" w:sz="4" w:space="0" w:color="000000"/>
              <w:right w:val="single" w:sz="4" w:space="0" w:color="000000"/>
            </w:tcBorders>
            <w:shd w:val="clear" w:color="000000" w:fill="FFFFFF"/>
            <w:vAlign w:val="center"/>
            <w:hideMark/>
          </w:tcPr>
          <w:p w14:paraId="2D596F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B1B3E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5D20B8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7756F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740" w:type="dxa"/>
            <w:tcBorders>
              <w:top w:val="nil"/>
              <w:left w:val="nil"/>
              <w:bottom w:val="single" w:sz="4" w:space="0" w:color="000000"/>
              <w:right w:val="single" w:sz="4" w:space="0" w:color="000000"/>
            </w:tcBorders>
            <w:shd w:val="clear" w:color="000000" w:fill="FFFFFF"/>
            <w:noWrap/>
            <w:vAlign w:val="center"/>
            <w:hideMark/>
          </w:tcPr>
          <w:p w14:paraId="1F4C59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6-48</w:t>
            </w:r>
          </w:p>
        </w:tc>
        <w:tc>
          <w:tcPr>
            <w:tcW w:w="2320" w:type="dxa"/>
            <w:tcBorders>
              <w:top w:val="nil"/>
              <w:left w:val="nil"/>
              <w:bottom w:val="single" w:sz="4" w:space="0" w:color="000000"/>
              <w:right w:val="single" w:sz="4" w:space="0" w:color="000000"/>
            </w:tcBorders>
            <w:shd w:val="clear" w:color="000000" w:fill="FFFFFF"/>
            <w:vAlign w:val="center"/>
            <w:hideMark/>
          </w:tcPr>
          <w:p w14:paraId="4F2124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 gals-Pļavas</w:t>
            </w:r>
          </w:p>
        </w:tc>
        <w:tc>
          <w:tcPr>
            <w:tcW w:w="500" w:type="dxa"/>
            <w:tcBorders>
              <w:top w:val="nil"/>
              <w:left w:val="nil"/>
              <w:bottom w:val="single" w:sz="4" w:space="0" w:color="000000"/>
              <w:right w:val="single" w:sz="4" w:space="0" w:color="000000"/>
            </w:tcBorders>
            <w:shd w:val="clear" w:color="000000" w:fill="FFFFFF"/>
            <w:vAlign w:val="center"/>
            <w:hideMark/>
          </w:tcPr>
          <w:p w14:paraId="457283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52273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0.96</w:t>
            </w:r>
          </w:p>
        </w:tc>
        <w:tc>
          <w:tcPr>
            <w:tcW w:w="800" w:type="dxa"/>
            <w:tcBorders>
              <w:top w:val="nil"/>
              <w:left w:val="nil"/>
              <w:bottom w:val="single" w:sz="4" w:space="0" w:color="000000"/>
              <w:right w:val="single" w:sz="4" w:space="0" w:color="000000"/>
            </w:tcBorders>
            <w:shd w:val="clear" w:color="000000" w:fill="FFFFFF"/>
            <w:noWrap/>
            <w:vAlign w:val="center"/>
            <w:hideMark/>
          </w:tcPr>
          <w:p w14:paraId="25AE92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0.96</w:t>
            </w:r>
          </w:p>
        </w:tc>
        <w:tc>
          <w:tcPr>
            <w:tcW w:w="1260" w:type="dxa"/>
            <w:tcBorders>
              <w:top w:val="nil"/>
              <w:left w:val="nil"/>
              <w:bottom w:val="single" w:sz="4" w:space="0" w:color="000000"/>
              <w:right w:val="single" w:sz="4" w:space="0" w:color="000000"/>
            </w:tcBorders>
            <w:shd w:val="clear" w:color="000000" w:fill="FFFFFF"/>
            <w:vAlign w:val="center"/>
            <w:hideMark/>
          </w:tcPr>
          <w:p w14:paraId="3548CB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4B2AE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644BD7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61055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740" w:type="dxa"/>
            <w:tcBorders>
              <w:top w:val="nil"/>
              <w:left w:val="nil"/>
              <w:bottom w:val="single" w:sz="4" w:space="0" w:color="000000"/>
              <w:right w:val="single" w:sz="4" w:space="0" w:color="000000"/>
            </w:tcBorders>
            <w:shd w:val="clear" w:color="000000" w:fill="FFFFFF"/>
            <w:noWrap/>
            <w:vAlign w:val="center"/>
            <w:hideMark/>
          </w:tcPr>
          <w:p w14:paraId="2BA99F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6-49</w:t>
            </w:r>
          </w:p>
        </w:tc>
        <w:tc>
          <w:tcPr>
            <w:tcW w:w="2320" w:type="dxa"/>
            <w:tcBorders>
              <w:top w:val="nil"/>
              <w:left w:val="nil"/>
              <w:bottom w:val="single" w:sz="4" w:space="0" w:color="000000"/>
              <w:right w:val="single" w:sz="4" w:space="0" w:color="000000"/>
            </w:tcBorders>
            <w:shd w:val="clear" w:color="000000" w:fill="FFFFFF"/>
            <w:vAlign w:val="center"/>
            <w:hideMark/>
          </w:tcPr>
          <w:p w14:paraId="25598D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Medņi- Grāvīši</w:t>
            </w:r>
          </w:p>
        </w:tc>
        <w:tc>
          <w:tcPr>
            <w:tcW w:w="500" w:type="dxa"/>
            <w:tcBorders>
              <w:top w:val="nil"/>
              <w:left w:val="nil"/>
              <w:bottom w:val="single" w:sz="4" w:space="0" w:color="000000"/>
              <w:right w:val="single" w:sz="4" w:space="0" w:color="000000"/>
            </w:tcBorders>
            <w:shd w:val="clear" w:color="000000" w:fill="FFFFFF"/>
            <w:vAlign w:val="center"/>
            <w:hideMark/>
          </w:tcPr>
          <w:p w14:paraId="778CCB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F6AEC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800" w:type="dxa"/>
            <w:tcBorders>
              <w:top w:val="nil"/>
              <w:left w:val="nil"/>
              <w:bottom w:val="single" w:sz="4" w:space="0" w:color="000000"/>
              <w:right w:val="single" w:sz="4" w:space="0" w:color="000000"/>
            </w:tcBorders>
            <w:shd w:val="clear" w:color="000000" w:fill="FFFFFF"/>
            <w:noWrap/>
            <w:vAlign w:val="center"/>
            <w:hideMark/>
          </w:tcPr>
          <w:p w14:paraId="73F4F9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0.90</w:t>
            </w:r>
          </w:p>
        </w:tc>
        <w:tc>
          <w:tcPr>
            <w:tcW w:w="1260" w:type="dxa"/>
            <w:tcBorders>
              <w:top w:val="nil"/>
              <w:left w:val="nil"/>
              <w:bottom w:val="single" w:sz="4" w:space="0" w:color="000000"/>
              <w:right w:val="single" w:sz="4" w:space="0" w:color="000000"/>
            </w:tcBorders>
            <w:shd w:val="clear" w:color="000000" w:fill="FFFFFF"/>
            <w:vAlign w:val="center"/>
            <w:hideMark/>
          </w:tcPr>
          <w:p w14:paraId="180670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A1BC4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DF02F6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6246A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w:t>
            </w:r>
          </w:p>
        </w:tc>
        <w:tc>
          <w:tcPr>
            <w:tcW w:w="740" w:type="dxa"/>
            <w:tcBorders>
              <w:top w:val="nil"/>
              <w:left w:val="nil"/>
              <w:bottom w:val="single" w:sz="4" w:space="0" w:color="000000"/>
              <w:right w:val="single" w:sz="4" w:space="0" w:color="000000"/>
            </w:tcBorders>
            <w:shd w:val="clear" w:color="000000" w:fill="FFFFFF"/>
            <w:vAlign w:val="center"/>
            <w:hideMark/>
          </w:tcPr>
          <w:p w14:paraId="2E2995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w:t>
            </w:r>
          </w:p>
        </w:tc>
        <w:tc>
          <w:tcPr>
            <w:tcW w:w="2320" w:type="dxa"/>
            <w:tcBorders>
              <w:top w:val="nil"/>
              <w:left w:val="nil"/>
              <w:bottom w:val="single" w:sz="4" w:space="0" w:color="000000"/>
              <w:right w:val="single" w:sz="4" w:space="0" w:color="000000"/>
            </w:tcBorders>
            <w:shd w:val="clear" w:color="000000" w:fill="FFFFFF"/>
            <w:vAlign w:val="center"/>
            <w:hideMark/>
          </w:tcPr>
          <w:p w14:paraId="0C553EF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Jaundāmaņi</w:t>
            </w:r>
            <w:proofErr w:type="spellEnd"/>
            <w:r w:rsidRPr="00513C70">
              <w:rPr>
                <w:rFonts w:eastAsia="Calibri"/>
                <w:color w:val="000000"/>
                <w:sz w:val="18"/>
                <w:szCs w:val="18"/>
                <w:u w:val="none"/>
              </w:rPr>
              <w:t>- Salenieku purvs</w:t>
            </w:r>
          </w:p>
        </w:tc>
        <w:tc>
          <w:tcPr>
            <w:tcW w:w="500" w:type="dxa"/>
            <w:tcBorders>
              <w:top w:val="nil"/>
              <w:left w:val="nil"/>
              <w:bottom w:val="single" w:sz="4" w:space="0" w:color="000000"/>
              <w:right w:val="single" w:sz="4" w:space="0" w:color="000000"/>
            </w:tcBorders>
            <w:shd w:val="clear" w:color="000000" w:fill="FFFFFF"/>
            <w:vAlign w:val="center"/>
            <w:hideMark/>
          </w:tcPr>
          <w:p w14:paraId="3D5CC2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A9A9F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4.14</w:t>
            </w:r>
          </w:p>
        </w:tc>
        <w:tc>
          <w:tcPr>
            <w:tcW w:w="800" w:type="dxa"/>
            <w:tcBorders>
              <w:top w:val="nil"/>
              <w:left w:val="nil"/>
              <w:bottom w:val="single" w:sz="4" w:space="0" w:color="000000"/>
              <w:right w:val="single" w:sz="4" w:space="0" w:color="000000"/>
            </w:tcBorders>
            <w:shd w:val="clear" w:color="000000" w:fill="FFFFFF"/>
            <w:noWrap/>
            <w:vAlign w:val="center"/>
            <w:hideMark/>
          </w:tcPr>
          <w:p w14:paraId="08F4C9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4.14</w:t>
            </w:r>
          </w:p>
        </w:tc>
        <w:tc>
          <w:tcPr>
            <w:tcW w:w="1260" w:type="dxa"/>
            <w:tcBorders>
              <w:top w:val="nil"/>
              <w:left w:val="nil"/>
              <w:bottom w:val="single" w:sz="4" w:space="0" w:color="000000"/>
              <w:right w:val="single" w:sz="4" w:space="0" w:color="000000"/>
            </w:tcBorders>
            <w:shd w:val="clear" w:color="000000" w:fill="FFFFFF"/>
            <w:vAlign w:val="center"/>
            <w:hideMark/>
          </w:tcPr>
          <w:p w14:paraId="31EA59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grants/betona plāksnes</w:t>
            </w:r>
          </w:p>
        </w:tc>
        <w:tc>
          <w:tcPr>
            <w:tcW w:w="1100" w:type="dxa"/>
            <w:tcBorders>
              <w:top w:val="nil"/>
              <w:left w:val="nil"/>
              <w:bottom w:val="single" w:sz="4" w:space="0" w:color="000000"/>
              <w:right w:val="single" w:sz="4" w:space="0" w:color="000000"/>
            </w:tcBorders>
            <w:shd w:val="clear" w:color="000000" w:fill="FFFFFF"/>
            <w:noWrap/>
            <w:vAlign w:val="center"/>
            <w:hideMark/>
          </w:tcPr>
          <w:p w14:paraId="0670BC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AE7ED9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257D5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w:t>
            </w:r>
          </w:p>
        </w:tc>
        <w:tc>
          <w:tcPr>
            <w:tcW w:w="740" w:type="dxa"/>
            <w:tcBorders>
              <w:top w:val="nil"/>
              <w:left w:val="nil"/>
              <w:bottom w:val="single" w:sz="4" w:space="0" w:color="000000"/>
              <w:right w:val="single" w:sz="4" w:space="0" w:color="000000"/>
            </w:tcBorders>
            <w:shd w:val="clear" w:color="000000" w:fill="FFFFFF"/>
            <w:noWrap/>
            <w:vAlign w:val="center"/>
            <w:hideMark/>
          </w:tcPr>
          <w:p w14:paraId="2E9D70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6-50</w:t>
            </w:r>
          </w:p>
        </w:tc>
        <w:tc>
          <w:tcPr>
            <w:tcW w:w="2320" w:type="dxa"/>
            <w:tcBorders>
              <w:top w:val="nil"/>
              <w:left w:val="nil"/>
              <w:bottom w:val="single" w:sz="4" w:space="0" w:color="000000"/>
              <w:right w:val="single" w:sz="4" w:space="0" w:color="000000"/>
            </w:tcBorders>
            <w:shd w:val="clear" w:color="000000" w:fill="FFFFFF"/>
            <w:vAlign w:val="center"/>
            <w:hideMark/>
          </w:tcPr>
          <w:p w14:paraId="68FCBC3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Zāģernieki</w:t>
            </w:r>
            <w:proofErr w:type="spellEnd"/>
            <w:r w:rsidRPr="00513C70">
              <w:rPr>
                <w:rFonts w:eastAsia="Calibri"/>
                <w:color w:val="000000"/>
                <w:sz w:val="18"/>
                <w:szCs w:val="18"/>
                <w:u w:val="none"/>
              </w:rPr>
              <w:t xml:space="preserve"> - Magones</w:t>
            </w:r>
          </w:p>
        </w:tc>
        <w:tc>
          <w:tcPr>
            <w:tcW w:w="500" w:type="dxa"/>
            <w:tcBorders>
              <w:top w:val="nil"/>
              <w:left w:val="nil"/>
              <w:bottom w:val="single" w:sz="4" w:space="0" w:color="000000"/>
              <w:right w:val="single" w:sz="4" w:space="0" w:color="000000"/>
            </w:tcBorders>
            <w:shd w:val="clear" w:color="000000" w:fill="FFFFFF"/>
            <w:vAlign w:val="center"/>
            <w:hideMark/>
          </w:tcPr>
          <w:p w14:paraId="42CC70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7FA45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1.55</w:t>
            </w:r>
          </w:p>
        </w:tc>
        <w:tc>
          <w:tcPr>
            <w:tcW w:w="800" w:type="dxa"/>
            <w:tcBorders>
              <w:top w:val="nil"/>
              <w:left w:val="nil"/>
              <w:bottom w:val="single" w:sz="4" w:space="0" w:color="000000"/>
              <w:right w:val="single" w:sz="4" w:space="0" w:color="000000"/>
            </w:tcBorders>
            <w:shd w:val="clear" w:color="000000" w:fill="FFFFFF"/>
            <w:noWrap/>
            <w:vAlign w:val="center"/>
            <w:hideMark/>
          </w:tcPr>
          <w:p w14:paraId="17453C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1.55</w:t>
            </w:r>
          </w:p>
        </w:tc>
        <w:tc>
          <w:tcPr>
            <w:tcW w:w="1260" w:type="dxa"/>
            <w:tcBorders>
              <w:top w:val="nil"/>
              <w:left w:val="nil"/>
              <w:bottom w:val="single" w:sz="4" w:space="0" w:color="000000"/>
              <w:right w:val="single" w:sz="4" w:space="0" w:color="000000"/>
            </w:tcBorders>
            <w:shd w:val="clear" w:color="000000" w:fill="FFFFFF"/>
            <w:vAlign w:val="center"/>
            <w:hideMark/>
          </w:tcPr>
          <w:p w14:paraId="5623BB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3DD46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F57A96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E9231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w:t>
            </w:r>
          </w:p>
        </w:tc>
        <w:tc>
          <w:tcPr>
            <w:tcW w:w="740" w:type="dxa"/>
            <w:tcBorders>
              <w:top w:val="nil"/>
              <w:left w:val="nil"/>
              <w:bottom w:val="single" w:sz="4" w:space="0" w:color="000000"/>
              <w:right w:val="single" w:sz="4" w:space="0" w:color="000000"/>
            </w:tcBorders>
            <w:shd w:val="clear" w:color="000000" w:fill="FFFFFF"/>
            <w:noWrap/>
            <w:vAlign w:val="center"/>
            <w:hideMark/>
          </w:tcPr>
          <w:p w14:paraId="09862E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6-51</w:t>
            </w:r>
          </w:p>
        </w:tc>
        <w:tc>
          <w:tcPr>
            <w:tcW w:w="2320" w:type="dxa"/>
            <w:tcBorders>
              <w:top w:val="nil"/>
              <w:left w:val="nil"/>
              <w:bottom w:val="single" w:sz="4" w:space="0" w:color="000000"/>
              <w:right w:val="single" w:sz="4" w:space="0" w:color="000000"/>
            </w:tcBorders>
            <w:shd w:val="clear" w:color="000000" w:fill="FFFFFF"/>
            <w:vAlign w:val="center"/>
            <w:hideMark/>
          </w:tcPr>
          <w:p w14:paraId="7BB77AC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Sprukuļi</w:t>
            </w:r>
            <w:proofErr w:type="spellEnd"/>
            <w:r w:rsidRPr="00513C70">
              <w:rPr>
                <w:rFonts w:eastAsia="Calibri"/>
                <w:color w:val="000000"/>
                <w:sz w:val="18"/>
                <w:szCs w:val="18"/>
                <w:u w:val="none"/>
              </w:rPr>
              <w:t>- Zvirgzdiņi</w:t>
            </w:r>
          </w:p>
        </w:tc>
        <w:tc>
          <w:tcPr>
            <w:tcW w:w="500" w:type="dxa"/>
            <w:tcBorders>
              <w:top w:val="nil"/>
              <w:left w:val="nil"/>
              <w:bottom w:val="single" w:sz="4" w:space="0" w:color="000000"/>
              <w:right w:val="single" w:sz="4" w:space="0" w:color="000000"/>
            </w:tcBorders>
            <w:shd w:val="clear" w:color="000000" w:fill="FFFFFF"/>
            <w:vAlign w:val="center"/>
            <w:hideMark/>
          </w:tcPr>
          <w:p w14:paraId="48ED14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A3E43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0.55</w:t>
            </w:r>
          </w:p>
        </w:tc>
        <w:tc>
          <w:tcPr>
            <w:tcW w:w="800" w:type="dxa"/>
            <w:tcBorders>
              <w:top w:val="nil"/>
              <w:left w:val="nil"/>
              <w:bottom w:val="single" w:sz="4" w:space="0" w:color="000000"/>
              <w:right w:val="single" w:sz="4" w:space="0" w:color="000000"/>
            </w:tcBorders>
            <w:shd w:val="clear" w:color="000000" w:fill="FFFFFF"/>
            <w:noWrap/>
            <w:vAlign w:val="center"/>
            <w:hideMark/>
          </w:tcPr>
          <w:p w14:paraId="51A02C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0.55</w:t>
            </w:r>
          </w:p>
        </w:tc>
        <w:tc>
          <w:tcPr>
            <w:tcW w:w="1260" w:type="dxa"/>
            <w:tcBorders>
              <w:top w:val="nil"/>
              <w:left w:val="nil"/>
              <w:bottom w:val="single" w:sz="4" w:space="0" w:color="000000"/>
              <w:right w:val="single" w:sz="4" w:space="0" w:color="000000"/>
            </w:tcBorders>
            <w:shd w:val="clear" w:color="000000" w:fill="FFFFFF"/>
            <w:vAlign w:val="center"/>
            <w:hideMark/>
          </w:tcPr>
          <w:p w14:paraId="08C9F4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6AF54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0941F9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109DB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w:t>
            </w:r>
          </w:p>
        </w:tc>
        <w:tc>
          <w:tcPr>
            <w:tcW w:w="740" w:type="dxa"/>
            <w:tcBorders>
              <w:top w:val="nil"/>
              <w:left w:val="nil"/>
              <w:bottom w:val="single" w:sz="4" w:space="0" w:color="000000"/>
              <w:right w:val="single" w:sz="4" w:space="0" w:color="000000"/>
            </w:tcBorders>
            <w:shd w:val="clear" w:color="000000" w:fill="FFFFFF"/>
            <w:noWrap/>
            <w:vAlign w:val="center"/>
            <w:hideMark/>
          </w:tcPr>
          <w:p w14:paraId="222A77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6-53</w:t>
            </w:r>
          </w:p>
        </w:tc>
        <w:tc>
          <w:tcPr>
            <w:tcW w:w="2320" w:type="dxa"/>
            <w:tcBorders>
              <w:top w:val="nil"/>
              <w:left w:val="nil"/>
              <w:bottom w:val="single" w:sz="4" w:space="0" w:color="000000"/>
              <w:right w:val="single" w:sz="4" w:space="0" w:color="000000"/>
            </w:tcBorders>
            <w:shd w:val="clear" w:color="000000" w:fill="FFFFFF"/>
            <w:vAlign w:val="center"/>
            <w:hideMark/>
          </w:tcPr>
          <w:p w14:paraId="5248E2C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Vilkumuižas</w:t>
            </w:r>
            <w:proofErr w:type="spellEnd"/>
            <w:r w:rsidRPr="00513C70">
              <w:rPr>
                <w:rFonts w:eastAsia="Calibri"/>
                <w:color w:val="000000"/>
                <w:sz w:val="18"/>
                <w:szCs w:val="18"/>
                <w:u w:val="none"/>
              </w:rPr>
              <w:t xml:space="preserve"> ceļš</w:t>
            </w:r>
          </w:p>
        </w:tc>
        <w:tc>
          <w:tcPr>
            <w:tcW w:w="500" w:type="dxa"/>
            <w:tcBorders>
              <w:top w:val="nil"/>
              <w:left w:val="nil"/>
              <w:bottom w:val="single" w:sz="4" w:space="0" w:color="000000"/>
              <w:right w:val="single" w:sz="4" w:space="0" w:color="000000"/>
            </w:tcBorders>
            <w:shd w:val="clear" w:color="000000" w:fill="FFFFFF"/>
            <w:vAlign w:val="center"/>
            <w:hideMark/>
          </w:tcPr>
          <w:p w14:paraId="513087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DCDA4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0.72</w:t>
            </w:r>
          </w:p>
        </w:tc>
        <w:tc>
          <w:tcPr>
            <w:tcW w:w="800" w:type="dxa"/>
            <w:tcBorders>
              <w:top w:val="nil"/>
              <w:left w:val="nil"/>
              <w:bottom w:val="single" w:sz="4" w:space="0" w:color="000000"/>
              <w:right w:val="single" w:sz="4" w:space="0" w:color="000000"/>
            </w:tcBorders>
            <w:shd w:val="clear" w:color="000000" w:fill="FFFFFF"/>
            <w:noWrap/>
            <w:vAlign w:val="center"/>
            <w:hideMark/>
          </w:tcPr>
          <w:p w14:paraId="6519D4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0.72</w:t>
            </w:r>
          </w:p>
        </w:tc>
        <w:tc>
          <w:tcPr>
            <w:tcW w:w="1260" w:type="dxa"/>
            <w:tcBorders>
              <w:top w:val="nil"/>
              <w:left w:val="nil"/>
              <w:bottom w:val="single" w:sz="4" w:space="0" w:color="000000"/>
              <w:right w:val="single" w:sz="4" w:space="0" w:color="000000"/>
            </w:tcBorders>
            <w:shd w:val="clear" w:color="000000" w:fill="FFFFFF"/>
            <w:vAlign w:val="center"/>
            <w:hideMark/>
          </w:tcPr>
          <w:p w14:paraId="2B0810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F7F45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7F795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D8D40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42</w:t>
            </w:r>
          </w:p>
        </w:tc>
        <w:tc>
          <w:tcPr>
            <w:tcW w:w="740" w:type="dxa"/>
            <w:tcBorders>
              <w:top w:val="nil"/>
              <w:left w:val="nil"/>
              <w:bottom w:val="single" w:sz="4" w:space="0" w:color="000000"/>
              <w:right w:val="single" w:sz="4" w:space="0" w:color="000000"/>
            </w:tcBorders>
            <w:shd w:val="clear" w:color="000000" w:fill="FFFFFF"/>
            <w:noWrap/>
            <w:vAlign w:val="center"/>
            <w:hideMark/>
          </w:tcPr>
          <w:p w14:paraId="3EF6C5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6-54</w:t>
            </w:r>
          </w:p>
        </w:tc>
        <w:tc>
          <w:tcPr>
            <w:tcW w:w="2320" w:type="dxa"/>
            <w:tcBorders>
              <w:top w:val="nil"/>
              <w:left w:val="nil"/>
              <w:bottom w:val="single" w:sz="4" w:space="0" w:color="000000"/>
              <w:right w:val="single" w:sz="4" w:space="0" w:color="000000"/>
            </w:tcBorders>
            <w:shd w:val="clear" w:color="000000" w:fill="FFFFFF"/>
            <w:vAlign w:val="center"/>
            <w:hideMark/>
          </w:tcPr>
          <w:p w14:paraId="1BFAFB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Grīvas- Silenieki- Stradu pagasts</w:t>
            </w:r>
          </w:p>
        </w:tc>
        <w:tc>
          <w:tcPr>
            <w:tcW w:w="500" w:type="dxa"/>
            <w:tcBorders>
              <w:top w:val="nil"/>
              <w:left w:val="nil"/>
              <w:bottom w:val="single" w:sz="4" w:space="0" w:color="000000"/>
              <w:right w:val="single" w:sz="4" w:space="0" w:color="000000"/>
            </w:tcBorders>
            <w:shd w:val="clear" w:color="000000" w:fill="FFFFFF"/>
            <w:vAlign w:val="center"/>
            <w:hideMark/>
          </w:tcPr>
          <w:p w14:paraId="06A16E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A21A5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3.10</w:t>
            </w:r>
          </w:p>
        </w:tc>
        <w:tc>
          <w:tcPr>
            <w:tcW w:w="800" w:type="dxa"/>
            <w:tcBorders>
              <w:top w:val="nil"/>
              <w:left w:val="nil"/>
              <w:bottom w:val="single" w:sz="4" w:space="0" w:color="000000"/>
              <w:right w:val="single" w:sz="4" w:space="0" w:color="000000"/>
            </w:tcBorders>
            <w:shd w:val="clear" w:color="000000" w:fill="FFFFFF"/>
            <w:noWrap/>
            <w:vAlign w:val="center"/>
            <w:hideMark/>
          </w:tcPr>
          <w:p w14:paraId="77CF12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3.10</w:t>
            </w:r>
          </w:p>
        </w:tc>
        <w:tc>
          <w:tcPr>
            <w:tcW w:w="1260" w:type="dxa"/>
            <w:tcBorders>
              <w:top w:val="nil"/>
              <w:left w:val="nil"/>
              <w:bottom w:val="single" w:sz="4" w:space="0" w:color="000000"/>
              <w:right w:val="single" w:sz="4" w:space="0" w:color="000000"/>
            </w:tcBorders>
            <w:shd w:val="clear" w:color="000000" w:fill="FFFFFF"/>
            <w:vAlign w:val="center"/>
            <w:hideMark/>
          </w:tcPr>
          <w:p w14:paraId="5DFCF4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C2F45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177C48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15FE6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43</w:t>
            </w:r>
          </w:p>
        </w:tc>
        <w:tc>
          <w:tcPr>
            <w:tcW w:w="740" w:type="dxa"/>
            <w:tcBorders>
              <w:top w:val="nil"/>
              <w:left w:val="nil"/>
              <w:bottom w:val="single" w:sz="4" w:space="0" w:color="000000"/>
              <w:right w:val="single" w:sz="4" w:space="0" w:color="000000"/>
            </w:tcBorders>
            <w:shd w:val="clear" w:color="000000" w:fill="FFFFFF"/>
            <w:noWrap/>
            <w:vAlign w:val="center"/>
            <w:hideMark/>
          </w:tcPr>
          <w:p w14:paraId="672B4C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6-57</w:t>
            </w:r>
          </w:p>
        </w:tc>
        <w:tc>
          <w:tcPr>
            <w:tcW w:w="2320" w:type="dxa"/>
            <w:tcBorders>
              <w:top w:val="nil"/>
              <w:left w:val="nil"/>
              <w:bottom w:val="single" w:sz="4" w:space="0" w:color="000000"/>
              <w:right w:val="single" w:sz="4" w:space="0" w:color="000000"/>
            </w:tcBorders>
            <w:shd w:val="clear" w:color="000000" w:fill="FFFFFF"/>
            <w:vAlign w:val="center"/>
            <w:hideMark/>
          </w:tcPr>
          <w:p w14:paraId="0317E1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Pērkoni- </w:t>
            </w:r>
            <w:proofErr w:type="spellStart"/>
            <w:r w:rsidRPr="00513C70">
              <w:rPr>
                <w:rFonts w:eastAsia="Calibri"/>
                <w:color w:val="000000"/>
                <w:sz w:val="18"/>
                <w:szCs w:val="18"/>
                <w:u w:val="none"/>
              </w:rPr>
              <w:t>Mazpērkoni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63981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735EB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800" w:type="dxa"/>
            <w:tcBorders>
              <w:top w:val="nil"/>
              <w:left w:val="nil"/>
              <w:bottom w:val="single" w:sz="4" w:space="0" w:color="000000"/>
              <w:right w:val="single" w:sz="4" w:space="0" w:color="000000"/>
            </w:tcBorders>
            <w:shd w:val="clear" w:color="000000" w:fill="FFFFFF"/>
            <w:noWrap/>
            <w:vAlign w:val="center"/>
            <w:hideMark/>
          </w:tcPr>
          <w:p w14:paraId="5AA5A1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w:t>
            </w:r>
          </w:p>
        </w:tc>
        <w:tc>
          <w:tcPr>
            <w:tcW w:w="1260" w:type="dxa"/>
            <w:tcBorders>
              <w:top w:val="nil"/>
              <w:left w:val="nil"/>
              <w:bottom w:val="single" w:sz="4" w:space="0" w:color="000000"/>
              <w:right w:val="single" w:sz="4" w:space="0" w:color="000000"/>
            </w:tcBorders>
            <w:shd w:val="clear" w:color="000000" w:fill="FFFFFF"/>
            <w:vAlign w:val="center"/>
            <w:hideMark/>
          </w:tcPr>
          <w:p w14:paraId="1F3CF1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00095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4A3312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ABB66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w:t>
            </w:r>
          </w:p>
        </w:tc>
        <w:tc>
          <w:tcPr>
            <w:tcW w:w="740" w:type="dxa"/>
            <w:tcBorders>
              <w:top w:val="nil"/>
              <w:left w:val="nil"/>
              <w:bottom w:val="single" w:sz="4" w:space="0" w:color="000000"/>
              <w:right w:val="single" w:sz="4" w:space="0" w:color="000000"/>
            </w:tcBorders>
            <w:shd w:val="clear" w:color="000000" w:fill="FFFFFF"/>
            <w:noWrap/>
            <w:vAlign w:val="center"/>
            <w:hideMark/>
          </w:tcPr>
          <w:p w14:paraId="6265B1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6-59</w:t>
            </w:r>
          </w:p>
        </w:tc>
        <w:tc>
          <w:tcPr>
            <w:tcW w:w="2320" w:type="dxa"/>
            <w:tcBorders>
              <w:top w:val="nil"/>
              <w:left w:val="nil"/>
              <w:bottom w:val="single" w:sz="4" w:space="0" w:color="000000"/>
              <w:right w:val="single" w:sz="4" w:space="0" w:color="000000"/>
            </w:tcBorders>
            <w:shd w:val="clear" w:color="000000" w:fill="FFFFFF"/>
            <w:vAlign w:val="center"/>
            <w:hideMark/>
          </w:tcPr>
          <w:p w14:paraId="7263FC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Salas-Purviņi</w:t>
            </w:r>
          </w:p>
        </w:tc>
        <w:tc>
          <w:tcPr>
            <w:tcW w:w="500" w:type="dxa"/>
            <w:tcBorders>
              <w:top w:val="nil"/>
              <w:left w:val="nil"/>
              <w:bottom w:val="single" w:sz="4" w:space="0" w:color="000000"/>
              <w:right w:val="single" w:sz="4" w:space="0" w:color="000000"/>
            </w:tcBorders>
            <w:shd w:val="clear" w:color="000000" w:fill="FFFFFF"/>
            <w:vAlign w:val="center"/>
            <w:hideMark/>
          </w:tcPr>
          <w:p w14:paraId="00E5A5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4F7E6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w:t>
            </w:r>
          </w:p>
        </w:tc>
        <w:tc>
          <w:tcPr>
            <w:tcW w:w="800" w:type="dxa"/>
            <w:tcBorders>
              <w:top w:val="nil"/>
              <w:left w:val="nil"/>
              <w:bottom w:val="single" w:sz="4" w:space="0" w:color="000000"/>
              <w:right w:val="single" w:sz="4" w:space="0" w:color="000000"/>
            </w:tcBorders>
            <w:shd w:val="clear" w:color="000000" w:fill="FFFFFF"/>
            <w:noWrap/>
            <w:vAlign w:val="center"/>
            <w:hideMark/>
          </w:tcPr>
          <w:p w14:paraId="3543BC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w:t>
            </w:r>
          </w:p>
        </w:tc>
        <w:tc>
          <w:tcPr>
            <w:tcW w:w="1260" w:type="dxa"/>
            <w:tcBorders>
              <w:top w:val="nil"/>
              <w:left w:val="nil"/>
              <w:bottom w:val="single" w:sz="4" w:space="0" w:color="000000"/>
              <w:right w:val="single" w:sz="4" w:space="0" w:color="000000"/>
            </w:tcBorders>
            <w:shd w:val="clear" w:color="000000" w:fill="FFFFFF"/>
            <w:vAlign w:val="center"/>
            <w:hideMark/>
          </w:tcPr>
          <w:p w14:paraId="02AB26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AEC41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3D1E8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3A1F9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45</w:t>
            </w:r>
          </w:p>
        </w:tc>
        <w:tc>
          <w:tcPr>
            <w:tcW w:w="740" w:type="dxa"/>
            <w:tcBorders>
              <w:top w:val="nil"/>
              <w:left w:val="nil"/>
              <w:bottom w:val="single" w:sz="4" w:space="0" w:color="000000"/>
              <w:right w:val="single" w:sz="4" w:space="0" w:color="000000"/>
            </w:tcBorders>
            <w:shd w:val="clear" w:color="000000" w:fill="FFFFFF"/>
            <w:noWrap/>
            <w:vAlign w:val="center"/>
            <w:hideMark/>
          </w:tcPr>
          <w:p w14:paraId="47E56E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6-60</w:t>
            </w:r>
          </w:p>
        </w:tc>
        <w:tc>
          <w:tcPr>
            <w:tcW w:w="2320" w:type="dxa"/>
            <w:tcBorders>
              <w:top w:val="nil"/>
              <w:left w:val="nil"/>
              <w:bottom w:val="single" w:sz="4" w:space="0" w:color="000000"/>
              <w:right w:val="single" w:sz="4" w:space="0" w:color="000000"/>
            </w:tcBorders>
            <w:shd w:val="clear" w:color="000000" w:fill="FFFFFF"/>
            <w:vAlign w:val="center"/>
            <w:hideMark/>
          </w:tcPr>
          <w:p w14:paraId="47C6CD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Rūķīši-Gatves</w:t>
            </w:r>
          </w:p>
        </w:tc>
        <w:tc>
          <w:tcPr>
            <w:tcW w:w="500" w:type="dxa"/>
            <w:tcBorders>
              <w:top w:val="nil"/>
              <w:left w:val="nil"/>
              <w:bottom w:val="single" w:sz="4" w:space="0" w:color="000000"/>
              <w:right w:val="single" w:sz="4" w:space="0" w:color="000000"/>
            </w:tcBorders>
            <w:shd w:val="clear" w:color="000000" w:fill="FFFFFF"/>
            <w:vAlign w:val="center"/>
            <w:hideMark/>
          </w:tcPr>
          <w:p w14:paraId="30B391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3E3C7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2.39</w:t>
            </w:r>
          </w:p>
        </w:tc>
        <w:tc>
          <w:tcPr>
            <w:tcW w:w="800" w:type="dxa"/>
            <w:tcBorders>
              <w:top w:val="nil"/>
              <w:left w:val="nil"/>
              <w:bottom w:val="single" w:sz="4" w:space="0" w:color="000000"/>
              <w:right w:val="single" w:sz="4" w:space="0" w:color="000000"/>
            </w:tcBorders>
            <w:shd w:val="clear" w:color="000000" w:fill="FFFFFF"/>
            <w:noWrap/>
            <w:vAlign w:val="center"/>
            <w:hideMark/>
          </w:tcPr>
          <w:p w14:paraId="046A89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2.39</w:t>
            </w:r>
          </w:p>
        </w:tc>
        <w:tc>
          <w:tcPr>
            <w:tcW w:w="1260" w:type="dxa"/>
            <w:tcBorders>
              <w:top w:val="nil"/>
              <w:left w:val="nil"/>
              <w:bottom w:val="single" w:sz="4" w:space="0" w:color="000000"/>
              <w:right w:val="single" w:sz="4" w:space="0" w:color="000000"/>
            </w:tcBorders>
            <w:shd w:val="clear" w:color="000000" w:fill="FFFFFF"/>
            <w:vAlign w:val="center"/>
            <w:hideMark/>
          </w:tcPr>
          <w:p w14:paraId="061D0B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35558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5D911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FC8B0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46</w:t>
            </w:r>
          </w:p>
        </w:tc>
        <w:tc>
          <w:tcPr>
            <w:tcW w:w="740" w:type="dxa"/>
            <w:tcBorders>
              <w:top w:val="nil"/>
              <w:left w:val="nil"/>
              <w:bottom w:val="single" w:sz="4" w:space="0" w:color="000000"/>
              <w:right w:val="single" w:sz="4" w:space="0" w:color="000000"/>
            </w:tcBorders>
            <w:shd w:val="clear" w:color="000000" w:fill="FFFFFF"/>
            <w:noWrap/>
            <w:vAlign w:val="center"/>
            <w:hideMark/>
          </w:tcPr>
          <w:p w14:paraId="013861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6-61</w:t>
            </w:r>
          </w:p>
        </w:tc>
        <w:tc>
          <w:tcPr>
            <w:tcW w:w="2320" w:type="dxa"/>
            <w:tcBorders>
              <w:top w:val="nil"/>
              <w:left w:val="nil"/>
              <w:bottom w:val="single" w:sz="4" w:space="0" w:color="000000"/>
              <w:right w:val="single" w:sz="4" w:space="0" w:color="000000"/>
            </w:tcBorders>
            <w:shd w:val="clear" w:color="000000" w:fill="FFFFFF"/>
            <w:vAlign w:val="center"/>
            <w:hideMark/>
          </w:tcPr>
          <w:p w14:paraId="6AFE20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Kaudzītes-Kamenes</w:t>
            </w:r>
          </w:p>
        </w:tc>
        <w:tc>
          <w:tcPr>
            <w:tcW w:w="500" w:type="dxa"/>
            <w:tcBorders>
              <w:top w:val="nil"/>
              <w:left w:val="nil"/>
              <w:bottom w:val="single" w:sz="4" w:space="0" w:color="000000"/>
              <w:right w:val="single" w:sz="4" w:space="0" w:color="000000"/>
            </w:tcBorders>
            <w:shd w:val="clear" w:color="000000" w:fill="FFFFFF"/>
            <w:vAlign w:val="center"/>
            <w:hideMark/>
          </w:tcPr>
          <w:p w14:paraId="322A59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DC22B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w:t>
            </w:r>
          </w:p>
        </w:tc>
        <w:tc>
          <w:tcPr>
            <w:tcW w:w="800" w:type="dxa"/>
            <w:tcBorders>
              <w:top w:val="nil"/>
              <w:left w:val="nil"/>
              <w:bottom w:val="single" w:sz="4" w:space="0" w:color="000000"/>
              <w:right w:val="single" w:sz="4" w:space="0" w:color="000000"/>
            </w:tcBorders>
            <w:shd w:val="clear" w:color="000000" w:fill="FFFFFF"/>
            <w:noWrap/>
            <w:vAlign w:val="center"/>
            <w:hideMark/>
          </w:tcPr>
          <w:p w14:paraId="3D0937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w:t>
            </w:r>
          </w:p>
        </w:tc>
        <w:tc>
          <w:tcPr>
            <w:tcW w:w="1260" w:type="dxa"/>
            <w:tcBorders>
              <w:top w:val="nil"/>
              <w:left w:val="nil"/>
              <w:bottom w:val="single" w:sz="4" w:space="0" w:color="000000"/>
              <w:right w:val="single" w:sz="4" w:space="0" w:color="000000"/>
            </w:tcBorders>
            <w:shd w:val="clear" w:color="000000" w:fill="FFFFFF"/>
            <w:vAlign w:val="center"/>
            <w:hideMark/>
          </w:tcPr>
          <w:p w14:paraId="25B0DA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CB74E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55FB0A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39398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w:t>
            </w:r>
          </w:p>
        </w:tc>
        <w:tc>
          <w:tcPr>
            <w:tcW w:w="740" w:type="dxa"/>
            <w:tcBorders>
              <w:top w:val="nil"/>
              <w:left w:val="nil"/>
              <w:bottom w:val="single" w:sz="4" w:space="0" w:color="000000"/>
              <w:right w:val="single" w:sz="4" w:space="0" w:color="000000"/>
            </w:tcBorders>
            <w:shd w:val="clear" w:color="000000" w:fill="FFFFFF"/>
            <w:noWrap/>
            <w:vAlign w:val="center"/>
            <w:hideMark/>
          </w:tcPr>
          <w:p w14:paraId="00470C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6-62</w:t>
            </w:r>
          </w:p>
        </w:tc>
        <w:tc>
          <w:tcPr>
            <w:tcW w:w="2320" w:type="dxa"/>
            <w:tcBorders>
              <w:top w:val="nil"/>
              <w:left w:val="nil"/>
              <w:bottom w:val="single" w:sz="4" w:space="0" w:color="000000"/>
              <w:right w:val="single" w:sz="4" w:space="0" w:color="000000"/>
            </w:tcBorders>
            <w:shd w:val="clear" w:color="000000" w:fill="FFFFFF"/>
            <w:vAlign w:val="center"/>
            <w:hideMark/>
          </w:tcPr>
          <w:p w14:paraId="40AC0A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Kūdrāji- Asniņi</w:t>
            </w:r>
          </w:p>
        </w:tc>
        <w:tc>
          <w:tcPr>
            <w:tcW w:w="500" w:type="dxa"/>
            <w:tcBorders>
              <w:top w:val="nil"/>
              <w:left w:val="nil"/>
              <w:bottom w:val="single" w:sz="4" w:space="0" w:color="000000"/>
              <w:right w:val="single" w:sz="4" w:space="0" w:color="000000"/>
            </w:tcBorders>
            <w:shd w:val="clear" w:color="000000" w:fill="FFFFFF"/>
            <w:vAlign w:val="center"/>
            <w:hideMark/>
          </w:tcPr>
          <w:p w14:paraId="2314C7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F252F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800" w:type="dxa"/>
            <w:tcBorders>
              <w:top w:val="nil"/>
              <w:left w:val="nil"/>
              <w:bottom w:val="single" w:sz="4" w:space="0" w:color="000000"/>
              <w:right w:val="single" w:sz="4" w:space="0" w:color="000000"/>
            </w:tcBorders>
            <w:shd w:val="clear" w:color="000000" w:fill="FFFFFF"/>
            <w:noWrap/>
            <w:vAlign w:val="center"/>
            <w:hideMark/>
          </w:tcPr>
          <w:p w14:paraId="008C58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0.65</w:t>
            </w:r>
          </w:p>
        </w:tc>
        <w:tc>
          <w:tcPr>
            <w:tcW w:w="1260" w:type="dxa"/>
            <w:tcBorders>
              <w:top w:val="nil"/>
              <w:left w:val="nil"/>
              <w:bottom w:val="single" w:sz="4" w:space="0" w:color="000000"/>
              <w:right w:val="single" w:sz="4" w:space="0" w:color="000000"/>
            </w:tcBorders>
            <w:shd w:val="clear" w:color="000000" w:fill="FFFFFF"/>
            <w:vAlign w:val="center"/>
            <w:hideMark/>
          </w:tcPr>
          <w:p w14:paraId="23273E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39991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B15FFC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07D2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48</w:t>
            </w:r>
          </w:p>
        </w:tc>
        <w:tc>
          <w:tcPr>
            <w:tcW w:w="740" w:type="dxa"/>
            <w:tcBorders>
              <w:top w:val="nil"/>
              <w:left w:val="nil"/>
              <w:bottom w:val="single" w:sz="4" w:space="0" w:color="000000"/>
              <w:right w:val="single" w:sz="4" w:space="0" w:color="000000"/>
            </w:tcBorders>
            <w:shd w:val="clear" w:color="000000" w:fill="FFFFFF"/>
            <w:vAlign w:val="center"/>
            <w:hideMark/>
          </w:tcPr>
          <w:p w14:paraId="3E1384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6-7</w:t>
            </w:r>
          </w:p>
        </w:tc>
        <w:tc>
          <w:tcPr>
            <w:tcW w:w="2320" w:type="dxa"/>
            <w:tcBorders>
              <w:top w:val="nil"/>
              <w:left w:val="nil"/>
              <w:bottom w:val="single" w:sz="4" w:space="0" w:color="000000"/>
              <w:right w:val="single" w:sz="4" w:space="0" w:color="000000"/>
            </w:tcBorders>
            <w:shd w:val="clear" w:color="000000" w:fill="FFFFFF"/>
            <w:vAlign w:val="center"/>
            <w:hideMark/>
          </w:tcPr>
          <w:p w14:paraId="0DBCBD3D"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Slāvieši</w:t>
            </w:r>
            <w:proofErr w:type="spellEnd"/>
            <w:r w:rsidRPr="00513C70">
              <w:rPr>
                <w:rFonts w:eastAsia="Calibri"/>
                <w:color w:val="000000"/>
                <w:sz w:val="18"/>
                <w:szCs w:val="18"/>
                <w:u w:val="none"/>
              </w:rPr>
              <w:t>- Ezermalas</w:t>
            </w:r>
          </w:p>
        </w:tc>
        <w:tc>
          <w:tcPr>
            <w:tcW w:w="500" w:type="dxa"/>
            <w:tcBorders>
              <w:top w:val="nil"/>
              <w:left w:val="nil"/>
              <w:bottom w:val="single" w:sz="4" w:space="0" w:color="000000"/>
              <w:right w:val="single" w:sz="4" w:space="0" w:color="000000"/>
            </w:tcBorders>
            <w:shd w:val="clear" w:color="000000" w:fill="FFFFFF"/>
            <w:vAlign w:val="center"/>
            <w:hideMark/>
          </w:tcPr>
          <w:p w14:paraId="1CB485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47576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2.90</w:t>
            </w:r>
          </w:p>
        </w:tc>
        <w:tc>
          <w:tcPr>
            <w:tcW w:w="800" w:type="dxa"/>
            <w:tcBorders>
              <w:top w:val="nil"/>
              <w:left w:val="nil"/>
              <w:bottom w:val="single" w:sz="4" w:space="0" w:color="000000"/>
              <w:right w:val="single" w:sz="4" w:space="0" w:color="000000"/>
            </w:tcBorders>
            <w:shd w:val="clear" w:color="000000" w:fill="FFFFFF"/>
            <w:noWrap/>
            <w:vAlign w:val="center"/>
            <w:hideMark/>
          </w:tcPr>
          <w:p w14:paraId="394A30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2.90</w:t>
            </w:r>
          </w:p>
        </w:tc>
        <w:tc>
          <w:tcPr>
            <w:tcW w:w="1260" w:type="dxa"/>
            <w:tcBorders>
              <w:top w:val="nil"/>
              <w:left w:val="nil"/>
              <w:bottom w:val="single" w:sz="4" w:space="0" w:color="000000"/>
              <w:right w:val="single" w:sz="4" w:space="0" w:color="000000"/>
            </w:tcBorders>
            <w:shd w:val="clear" w:color="000000" w:fill="FFFFFF"/>
            <w:vAlign w:val="center"/>
            <w:hideMark/>
          </w:tcPr>
          <w:p w14:paraId="6E38C4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2CA6F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2E0956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60372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49</w:t>
            </w:r>
          </w:p>
        </w:tc>
        <w:tc>
          <w:tcPr>
            <w:tcW w:w="740" w:type="dxa"/>
            <w:tcBorders>
              <w:top w:val="nil"/>
              <w:left w:val="nil"/>
              <w:bottom w:val="single" w:sz="4" w:space="0" w:color="000000"/>
              <w:right w:val="single" w:sz="4" w:space="0" w:color="000000"/>
            </w:tcBorders>
            <w:shd w:val="clear" w:color="000000" w:fill="FFFFFF"/>
            <w:vAlign w:val="center"/>
            <w:hideMark/>
          </w:tcPr>
          <w:p w14:paraId="1D4206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6-8</w:t>
            </w:r>
          </w:p>
        </w:tc>
        <w:tc>
          <w:tcPr>
            <w:tcW w:w="2320" w:type="dxa"/>
            <w:tcBorders>
              <w:top w:val="nil"/>
              <w:left w:val="nil"/>
              <w:bottom w:val="single" w:sz="4" w:space="0" w:color="000000"/>
              <w:right w:val="single" w:sz="4" w:space="0" w:color="000000"/>
            </w:tcBorders>
            <w:shd w:val="clear" w:color="000000" w:fill="FFFFFF"/>
            <w:vAlign w:val="center"/>
            <w:hideMark/>
          </w:tcPr>
          <w:p w14:paraId="0903C1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Svilti-Mieriņi</w:t>
            </w:r>
          </w:p>
        </w:tc>
        <w:tc>
          <w:tcPr>
            <w:tcW w:w="500" w:type="dxa"/>
            <w:tcBorders>
              <w:top w:val="nil"/>
              <w:left w:val="nil"/>
              <w:bottom w:val="single" w:sz="4" w:space="0" w:color="000000"/>
              <w:right w:val="single" w:sz="4" w:space="0" w:color="000000"/>
            </w:tcBorders>
            <w:shd w:val="clear" w:color="000000" w:fill="FFFFFF"/>
            <w:vAlign w:val="center"/>
            <w:hideMark/>
          </w:tcPr>
          <w:p w14:paraId="702E7B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231FC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2.94</w:t>
            </w:r>
          </w:p>
        </w:tc>
        <w:tc>
          <w:tcPr>
            <w:tcW w:w="800" w:type="dxa"/>
            <w:tcBorders>
              <w:top w:val="nil"/>
              <w:left w:val="nil"/>
              <w:bottom w:val="single" w:sz="4" w:space="0" w:color="000000"/>
              <w:right w:val="single" w:sz="4" w:space="0" w:color="000000"/>
            </w:tcBorders>
            <w:shd w:val="clear" w:color="000000" w:fill="FFFFFF"/>
            <w:noWrap/>
            <w:vAlign w:val="center"/>
            <w:hideMark/>
          </w:tcPr>
          <w:p w14:paraId="129D8B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2.94</w:t>
            </w:r>
          </w:p>
        </w:tc>
        <w:tc>
          <w:tcPr>
            <w:tcW w:w="1260" w:type="dxa"/>
            <w:tcBorders>
              <w:top w:val="nil"/>
              <w:left w:val="nil"/>
              <w:bottom w:val="single" w:sz="4" w:space="0" w:color="000000"/>
              <w:right w:val="single" w:sz="4" w:space="0" w:color="000000"/>
            </w:tcBorders>
            <w:shd w:val="clear" w:color="000000" w:fill="FFFFFF"/>
            <w:vAlign w:val="center"/>
            <w:hideMark/>
          </w:tcPr>
          <w:p w14:paraId="40EA7A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E6F67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A39318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CCF3B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w:t>
            </w:r>
          </w:p>
        </w:tc>
        <w:tc>
          <w:tcPr>
            <w:tcW w:w="740" w:type="dxa"/>
            <w:tcBorders>
              <w:top w:val="nil"/>
              <w:left w:val="nil"/>
              <w:bottom w:val="single" w:sz="4" w:space="0" w:color="000000"/>
              <w:right w:val="single" w:sz="4" w:space="0" w:color="000000"/>
            </w:tcBorders>
            <w:shd w:val="clear" w:color="000000" w:fill="FFFFFF"/>
            <w:vAlign w:val="center"/>
            <w:hideMark/>
          </w:tcPr>
          <w:p w14:paraId="4520C2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6-9</w:t>
            </w:r>
          </w:p>
        </w:tc>
        <w:tc>
          <w:tcPr>
            <w:tcW w:w="2320" w:type="dxa"/>
            <w:tcBorders>
              <w:top w:val="nil"/>
              <w:left w:val="nil"/>
              <w:bottom w:val="single" w:sz="4" w:space="0" w:color="000000"/>
              <w:right w:val="single" w:sz="4" w:space="0" w:color="000000"/>
            </w:tcBorders>
            <w:shd w:val="clear" w:color="000000" w:fill="FFFFFF"/>
            <w:vAlign w:val="center"/>
            <w:hideMark/>
          </w:tcPr>
          <w:p w14:paraId="14D7F6D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Sopuļi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Monte</w:t>
            </w:r>
            <w:proofErr w:type="spellEnd"/>
            <w:r w:rsidRPr="00513C70">
              <w:rPr>
                <w:rFonts w:eastAsia="Calibri"/>
                <w:color w:val="000000"/>
                <w:sz w:val="18"/>
                <w:szCs w:val="18"/>
                <w:u w:val="none"/>
              </w:rPr>
              <w:t>-Betona tilts</w:t>
            </w:r>
          </w:p>
        </w:tc>
        <w:tc>
          <w:tcPr>
            <w:tcW w:w="500" w:type="dxa"/>
            <w:tcBorders>
              <w:top w:val="nil"/>
              <w:left w:val="nil"/>
              <w:bottom w:val="single" w:sz="4" w:space="0" w:color="000000"/>
              <w:right w:val="single" w:sz="4" w:space="0" w:color="000000"/>
            </w:tcBorders>
            <w:shd w:val="clear" w:color="000000" w:fill="FFFFFF"/>
            <w:vAlign w:val="center"/>
            <w:hideMark/>
          </w:tcPr>
          <w:p w14:paraId="3C25EA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5B174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5.33</w:t>
            </w:r>
          </w:p>
        </w:tc>
        <w:tc>
          <w:tcPr>
            <w:tcW w:w="800" w:type="dxa"/>
            <w:tcBorders>
              <w:top w:val="nil"/>
              <w:left w:val="nil"/>
              <w:bottom w:val="single" w:sz="4" w:space="0" w:color="000000"/>
              <w:right w:val="single" w:sz="4" w:space="0" w:color="000000"/>
            </w:tcBorders>
            <w:shd w:val="clear" w:color="000000" w:fill="FFFFFF"/>
            <w:noWrap/>
            <w:vAlign w:val="center"/>
            <w:hideMark/>
          </w:tcPr>
          <w:p w14:paraId="53C9E2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5.33</w:t>
            </w:r>
          </w:p>
        </w:tc>
        <w:tc>
          <w:tcPr>
            <w:tcW w:w="1260" w:type="dxa"/>
            <w:tcBorders>
              <w:top w:val="nil"/>
              <w:left w:val="nil"/>
              <w:bottom w:val="single" w:sz="4" w:space="0" w:color="000000"/>
              <w:right w:val="single" w:sz="4" w:space="0" w:color="000000"/>
            </w:tcBorders>
            <w:shd w:val="clear" w:color="000000" w:fill="FFFFFF"/>
            <w:vAlign w:val="center"/>
            <w:hideMark/>
          </w:tcPr>
          <w:p w14:paraId="030198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F339D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53EFDF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F2D6B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51</w:t>
            </w:r>
          </w:p>
        </w:tc>
        <w:tc>
          <w:tcPr>
            <w:tcW w:w="740" w:type="dxa"/>
            <w:tcBorders>
              <w:top w:val="nil"/>
              <w:left w:val="nil"/>
              <w:bottom w:val="single" w:sz="4" w:space="0" w:color="000000"/>
              <w:right w:val="single" w:sz="4" w:space="0" w:color="000000"/>
            </w:tcBorders>
            <w:shd w:val="clear" w:color="000000" w:fill="FFFFFF"/>
            <w:vAlign w:val="center"/>
            <w:hideMark/>
          </w:tcPr>
          <w:p w14:paraId="3C7BF9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B1A62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Ozolu iela</w:t>
            </w:r>
          </w:p>
        </w:tc>
        <w:tc>
          <w:tcPr>
            <w:tcW w:w="500" w:type="dxa"/>
            <w:tcBorders>
              <w:top w:val="nil"/>
              <w:left w:val="nil"/>
              <w:bottom w:val="single" w:sz="4" w:space="0" w:color="000000"/>
              <w:right w:val="single" w:sz="4" w:space="0" w:color="000000"/>
            </w:tcBorders>
            <w:shd w:val="clear" w:color="000000" w:fill="FFFFFF"/>
            <w:vAlign w:val="center"/>
            <w:hideMark/>
          </w:tcPr>
          <w:p w14:paraId="3E3994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1F8BC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0.308</w:t>
            </w:r>
          </w:p>
        </w:tc>
        <w:tc>
          <w:tcPr>
            <w:tcW w:w="800" w:type="dxa"/>
            <w:tcBorders>
              <w:top w:val="nil"/>
              <w:left w:val="nil"/>
              <w:bottom w:val="single" w:sz="4" w:space="0" w:color="000000"/>
              <w:right w:val="single" w:sz="4" w:space="0" w:color="000000"/>
            </w:tcBorders>
            <w:shd w:val="clear" w:color="000000" w:fill="FFFFFF"/>
            <w:noWrap/>
            <w:vAlign w:val="center"/>
            <w:hideMark/>
          </w:tcPr>
          <w:p w14:paraId="7E6854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0.308</w:t>
            </w:r>
          </w:p>
        </w:tc>
        <w:tc>
          <w:tcPr>
            <w:tcW w:w="1260" w:type="dxa"/>
            <w:tcBorders>
              <w:top w:val="nil"/>
              <w:left w:val="nil"/>
              <w:bottom w:val="single" w:sz="4" w:space="0" w:color="000000"/>
              <w:right w:val="single" w:sz="4" w:space="0" w:color="000000"/>
            </w:tcBorders>
            <w:shd w:val="clear" w:color="000000" w:fill="FFFFFF"/>
            <w:vAlign w:val="center"/>
            <w:hideMark/>
          </w:tcPr>
          <w:p w14:paraId="039116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02277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5AC11E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CA327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w:t>
            </w:r>
          </w:p>
        </w:tc>
        <w:tc>
          <w:tcPr>
            <w:tcW w:w="740" w:type="dxa"/>
            <w:tcBorders>
              <w:top w:val="nil"/>
              <w:left w:val="nil"/>
              <w:bottom w:val="single" w:sz="4" w:space="0" w:color="000000"/>
              <w:right w:val="single" w:sz="4" w:space="0" w:color="000000"/>
            </w:tcBorders>
            <w:shd w:val="clear" w:color="000000" w:fill="FFFFFF"/>
            <w:vAlign w:val="center"/>
            <w:hideMark/>
          </w:tcPr>
          <w:p w14:paraId="6A343F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1712C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Pededzes iela</w:t>
            </w:r>
          </w:p>
        </w:tc>
        <w:tc>
          <w:tcPr>
            <w:tcW w:w="500" w:type="dxa"/>
            <w:tcBorders>
              <w:top w:val="nil"/>
              <w:left w:val="nil"/>
              <w:bottom w:val="single" w:sz="4" w:space="0" w:color="000000"/>
              <w:right w:val="single" w:sz="4" w:space="0" w:color="000000"/>
            </w:tcBorders>
            <w:shd w:val="clear" w:color="000000" w:fill="FFFFFF"/>
            <w:vAlign w:val="center"/>
            <w:hideMark/>
          </w:tcPr>
          <w:p w14:paraId="1DB8D1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6549C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0.602</w:t>
            </w:r>
          </w:p>
        </w:tc>
        <w:tc>
          <w:tcPr>
            <w:tcW w:w="800" w:type="dxa"/>
            <w:tcBorders>
              <w:top w:val="nil"/>
              <w:left w:val="nil"/>
              <w:bottom w:val="single" w:sz="4" w:space="0" w:color="000000"/>
              <w:right w:val="single" w:sz="4" w:space="0" w:color="000000"/>
            </w:tcBorders>
            <w:shd w:val="clear" w:color="000000" w:fill="FFFFFF"/>
            <w:noWrap/>
            <w:vAlign w:val="center"/>
            <w:hideMark/>
          </w:tcPr>
          <w:p w14:paraId="071338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0.602</w:t>
            </w:r>
          </w:p>
        </w:tc>
        <w:tc>
          <w:tcPr>
            <w:tcW w:w="1260" w:type="dxa"/>
            <w:tcBorders>
              <w:top w:val="nil"/>
              <w:left w:val="nil"/>
              <w:bottom w:val="single" w:sz="4" w:space="0" w:color="000000"/>
              <w:right w:val="single" w:sz="4" w:space="0" w:color="000000"/>
            </w:tcBorders>
            <w:shd w:val="clear" w:color="000000" w:fill="FFFFFF"/>
            <w:vAlign w:val="center"/>
            <w:hideMark/>
          </w:tcPr>
          <w:p w14:paraId="076D91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16473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808C71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537C2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53</w:t>
            </w:r>
          </w:p>
        </w:tc>
        <w:tc>
          <w:tcPr>
            <w:tcW w:w="740" w:type="dxa"/>
            <w:tcBorders>
              <w:top w:val="nil"/>
              <w:left w:val="nil"/>
              <w:bottom w:val="single" w:sz="4" w:space="0" w:color="000000"/>
              <w:right w:val="single" w:sz="4" w:space="0" w:color="000000"/>
            </w:tcBorders>
            <w:shd w:val="clear" w:color="000000" w:fill="FFFFFF"/>
            <w:vAlign w:val="center"/>
            <w:hideMark/>
          </w:tcPr>
          <w:p w14:paraId="073924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63201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Liepu iela</w:t>
            </w:r>
          </w:p>
        </w:tc>
        <w:tc>
          <w:tcPr>
            <w:tcW w:w="500" w:type="dxa"/>
            <w:tcBorders>
              <w:top w:val="nil"/>
              <w:left w:val="nil"/>
              <w:bottom w:val="single" w:sz="4" w:space="0" w:color="000000"/>
              <w:right w:val="single" w:sz="4" w:space="0" w:color="000000"/>
            </w:tcBorders>
            <w:shd w:val="clear" w:color="000000" w:fill="FFFFFF"/>
            <w:vAlign w:val="center"/>
            <w:hideMark/>
          </w:tcPr>
          <w:p w14:paraId="376AA4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13D3A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0.085</w:t>
            </w:r>
          </w:p>
        </w:tc>
        <w:tc>
          <w:tcPr>
            <w:tcW w:w="800" w:type="dxa"/>
            <w:tcBorders>
              <w:top w:val="nil"/>
              <w:left w:val="nil"/>
              <w:bottom w:val="single" w:sz="4" w:space="0" w:color="000000"/>
              <w:right w:val="single" w:sz="4" w:space="0" w:color="000000"/>
            </w:tcBorders>
            <w:shd w:val="clear" w:color="000000" w:fill="FFFFFF"/>
            <w:noWrap/>
            <w:vAlign w:val="center"/>
            <w:hideMark/>
          </w:tcPr>
          <w:p w14:paraId="74E8C2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0.085</w:t>
            </w:r>
          </w:p>
        </w:tc>
        <w:tc>
          <w:tcPr>
            <w:tcW w:w="1260" w:type="dxa"/>
            <w:tcBorders>
              <w:top w:val="nil"/>
              <w:left w:val="nil"/>
              <w:bottom w:val="single" w:sz="4" w:space="0" w:color="000000"/>
              <w:right w:val="single" w:sz="4" w:space="0" w:color="000000"/>
            </w:tcBorders>
            <w:shd w:val="clear" w:color="000000" w:fill="FFFFFF"/>
            <w:vAlign w:val="center"/>
            <w:hideMark/>
          </w:tcPr>
          <w:p w14:paraId="206ABD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39E66D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BEDFD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CB15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54</w:t>
            </w:r>
          </w:p>
        </w:tc>
        <w:tc>
          <w:tcPr>
            <w:tcW w:w="740" w:type="dxa"/>
            <w:tcBorders>
              <w:top w:val="nil"/>
              <w:left w:val="nil"/>
              <w:bottom w:val="single" w:sz="4" w:space="0" w:color="000000"/>
              <w:right w:val="single" w:sz="4" w:space="0" w:color="000000"/>
            </w:tcBorders>
            <w:shd w:val="clear" w:color="000000" w:fill="FFFFFF"/>
            <w:vAlign w:val="center"/>
            <w:hideMark/>
          </w:tcPr>
          <w:p w14:paraId="011110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6AA38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Lauku iela</w:t>
            </w:r>
          </w:p>
        </w:tc>
        <w:tc>
          <w:tcPr>
            <w:tcW w:w="500" w:type="dxa"/>
            <w:tcBorders>
              <w:top w:val="nil"/>
              <w:left w:val="nil"/>
              <w:bottom w:val="single" w:sz="4" w:space="0" w:color="000000"/>
              <w:right w:val="single" w:sz="4" w:space="0" w:color="000000"/>
            </w:tcBorders>
            <w:shd w:val="clear" w:color="000000" w:fill="FFFFFF"/>
            <w:vAlign w:val="center"/>
            <w:hideMark/>
          </w:tcPr>
          <w:p w14:paraId="4B40B6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C9CAD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0.548</w:t>
            </w:r>
          </w:p>
        </w:tc>
        <w:tc>
          <w:tcPr>
            <w:tcW w:w="800" w:type="dxa"/>
            <w:tcBorders>
              <w:top w:val="nil"/>
              <w:left w:val="nil"/>
              <w:bottom w:val="single" w:sz="4" w:space="0" w:color="000000"/>
              <w:right w:val="single" w:sz="4" w:space="0" w:color="000000"/>
            </w:tcBorders>
            <w:shd w:val="clear" w:color="000000" w:fill="FFFFFF"/>
            <w:noWrap/>
            <w:vAlign w:val="center"/>
            <w:hideMark/>
          </w:tcPr>
          <w:p w14:paraId="71BD64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0.548</w:t>
            </w:r>
          </w:p>
        </w:tc>
        <w:tc>
          <w:tcPr>
            <w:tcW w:w="1260" w:type="dxa"/>
            <w:tcBorders>
              <w:top w:val="nil"/>
              <w:left w:val="nil"/>
              <w:bottom w:val="single" w:sz="4" w:space="0" w:color="000000"/>
              <w:right w:val="single" w:sz="4" w:space="0" w:color="000000"/>
            </w:tcBorders>
            <w:shd w:val="clear" w:color="000000" w:fill="FFFFFF"/>
            <w:vAlign w:val="center"/>
            <w:hideMark/>
          </w:tcPr>
          <w:p w14:paraId="09BFEE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335E5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68A4C1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69D1A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w:t>
            </w:r>
          </w:p>
        </w:tc>
        <w:tc>
          <w:tcPr>
            <w:tcW w:w="740" w:type="dxa"/>
            <w:tcBorders>
              <w:top w:val="nil"/>
              <w:left w:val="nil"/>
              <w:bottom w:val="single" w:sz="4" w:space="0" w:color="000000"/>
              <w:right w:val="single" w:sz="4" w:space="0" w:color="000000"/>
            </w:tcBorders>
            <w:shd w:val="clear" w:color="000000" w:fill="FFFFFF"/>
            <w:vAlign w:val="center"/>
            <w:hideMark/>
          </w:tcPr>
          <w:p w14:paraId="341589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94A1E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Pagastmājas  iela</w:t>
            </w:r>
          </w:p>
        </w:tc>
        <w:tc>
          <w:tcPr>
            <w:tcW w:w="500" w:type="dxa"/>
            <w:tcBorders>
              <w:top w:val="nil"/>
              <w:left w:val="nil"/>
              <w:bottom w:val="single" w:sz="4" w:space="0" w:color="000000"/>
              <w:right w:val="single" w:sz="4" w:space="0" w:color="000000"/>
            </w:tcBorders>
            <w:shd w:val="clear" w:color="000000" w:fill="FFFFFF"/>
            <w:vAlign w:val="center"/>
            <w:hideMark/>
          </w:tcPr>
          <w:p w14:paraId="6B704F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E96E1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0.101</w:t>
            </w:r>
          </w:p>
        </w:tc>
        <w:tc>
          <w:tcPr>
            <w:tcW w:w="800" w:type="dxa"/>
            <w:tcBorders>
              <w:top w:val="nil"/>
              <w:left w:val="nil"/>
              <w:bottom w:val="single" w:sz="4" w:space="0" w:color="000000"/>
              <w:right w:val="single" w:sz="4" w:space="0" w:color="000000"/>
            </w:tcBorders>
            <w:shd w:val="clear" w:color="000000" w:fill="FFFFFF"/>
            <w:noWrap/>
            <w:vAlign w:val="center"/>
            <w:hideMark/>
          </w:tcPr>
          <w:p w14:paraId="0D6225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0.101</w:t>
            </w:r>
          </w:p>
        </w:tc>
        <w:tc>
          <w:tcPr>
            <w:tcW w:w="1260" w:type="dxa"/>
            <w:tcBorders>
              <w:top w:val="nil"/>
              <w:left w:val="nil"/>
              <w:bottom w:val="single" w:sz="4" w:space="0" w:color="000000"/>
              <w:right w:val="single" w:sz="4" w:space="0" w:color="000000"/>
            </w:tcBorders>
            <w:shd w:val="clear" w:color="000000" w:fill="FFFFFF"/>
            <w:vAlign w:val="center"/>
            <w:hideMark/>
          </w:tcPr>
          <w:p w14:paraId="09498F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6620E1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BDAB03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29552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w:t>
            </w:r>
          </w:p>
        </w:tc>
        <w:tc>
          <w:tcPr>
            <w:tcW w:w="740" w:type="dxa"/>
            <w:tcBorders>
              <w:top w:val="nil"/>
              <w:left w:val="nil"/>
              <w:bottom w:val="single" w:sz="4" w:space="0" w:color="000000"/>
              <w:right w:val="single" w:sz="4" w:space="0" w:color="000000"/>
            </w:tcBorders>
            <w:shd w:val="clear" w:color="000000" w:fill="FFFFFF"/>
            <w:vAlign w:val="center"/>
            <w:hideMark/>
          </w:tcPr>
          <w:p w14:paraId="45849A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B2780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Graudu iela</w:t>
            </w:r>
          </w:p>
        </w:tc>
        <w:tc>
          <w:tcPr>
            <w:tcW w:w="500" w:type="dxa"/>
            <w:tcBorders>
              <w:top w:val="nil"/>
              <w:left w:val="nil"/>
              <w:bottom w:val="single" w:sz="4" w:space="0" w:color="000000"/>
              <w:right w:val="single" w:sz="4" w:space="0" w:color="000000"/>
            </w:tcBorders>
            <w:shd w:val="clear" w:color="000000" w:fill="FFFFFF"/>
            <w:vAlign w:val="center"/>
            <w:hideMark/>
          </w:tcPr>
          <w:p w14:paraId="05853F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3D06B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0.292</w:t>
            </w:r>
          </w:p>
        </w:tc>
        <w:tc>
          <w:tcPr>
            <w:tcW w:w="800" w:type="dxa"/>
            <w:tcBorders>
              <w:top w:val="nil"/>
              <w:left w:val="nil"/>
              <w:bottom w:val="single" w:sz="4" w:space="0" w:color="000000"/>
              <w:right w:val="single" w:sz="4" w:space="0" w:color="000000"/>
            </w:tcBorders>
            <w:shd w:val="clear" w:color="000000" w:fill="FFFFFF"/>
            <w:noWrap/>
            <w:vAlign w:val="center"/>
            <w:hideMark/>
          </w:tcPr>
          <w:p w14:paraId="4DB9EE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0.292</w:t>
            </w:r>
          </w:p>
        </w:tc>
        <w:tc>
          <w:tcPr>
            <w:tcW w:w="1260" w:type="dxa"/>
            <w:tcBorders>
              <w:top w:val="nil"/>
              <w:left w:val="nil"/>
              <w:bottom w:val="single" w:sz="4" w:space="0" w:color="000000"/>
              <w:right w:val="single" w:sz="4" w:space="0" w:color="000000"/>
            </w:tcBorders>
            <w:shd w:val="clear" w:color="000000" w:fill="FFFFFF"/>
            <w:vAlign w:val="center"/>
            <w:hideMark/>
          </w:tcPr>
          <w:p w14:paraId="70FC20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36CB1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3A305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FA6EE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57</w:t>
            </w:r>
          </w:p>
        </w:tc>
        <w:tc>
          <w:tcPr>
            <w:tcW w:w="740" w:type="dxa"/>
            <w:tcBorders>
              <w:top w:val="nil"/>
              <w:left w:val="nil"/>
              <w:bottom w:val="single" w:sz="4" w:space="0" w:color="000000"/>
              <w:right w:val="single" w:sz="4" w:space="0" w:color="000000"/>
            </w:tcBorders>
            <w:shd w:val="clear" w:color="000000" w:fill="FFFFFF"/>
            <w:vAlign w:val="center"/>
            <w:hideMark/>
          </w:tcPr>
          <w:p w14:paraId="620FA1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CA2AE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Bērzu iela</w:t>
            </w:r>
          </w:p>
        </w:tc>
        <w:tc>
          <w:tcPr>
            <w:tcW w:w="500" w:type="dxa"/>
            <w:tcBorders>
              <w:top w:val="nil"/>
              <w:left w:val="nil"/>
              <w:bottom w:val="single" w:sz="4" w:space="0" w:color="000000"/>
              <w:right w:val="single" w:sz="4" w:space="0" w:color="000000"/>
            </w:tcBorders>
            <w:shd w:val="clear" w:color="000000" w:fill="FFFFFF"/>
            <w:vAlign w:val="center"/>
            <w:hideMark/>
          </w:tcPr>
          <w:p w14:paraId="57FB9D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AD84E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0.154</w:t>
            </w:r>
          </w:p>
        </w:tc>
        <w:tc>
          <w:tcPr>
            <w:tcW w:w="800" w:type="dxa"/>
            <w:tcBorders>
              <w:top w:val="nil"/>
              <w:left w:val="nil"/>
              <w:bottom w:val="single" w:sz="4" w:space="0" w:color="000000"/>
              <w:right w:val="single" w:sz="4" w:space="0" w:color="000000"/>
            </w:tcBorders>
            <w:shd w:val="clear" w:color="000000" w:fill="FFFFFF"/>
            <w:noWrap/>
            <w:vAlign w:val="center"/>
            <w:hideMark/>
          </w:tcPr>
          <w:p w14:paraId="07414B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0.154</w:t>
            </w:r>
          </w:p>
        </w:tc>
        <w:tc>
          <w:tcPr>
            <w:tcW w:w="1260" w:type="dxa"/>
            <w:tcBorders>
              <w:top w:val="nil"/>
              <w:left w:val="nil"/>
              <w:bottom w:val="single" w:sz="4" w:space="0" w:color="000000"/>
              <w:right w:val="single" w:sz="4" w:space="0" w:color="000000"/>
            </w:tcBorders>
            <w:shd w:val="clear" w:color="000000" w:fill="FFFFFF"/>
            <w:vAlign w:val="center"/>
            <w:hideMark/>
          </w:tcPr>
          <w:p w14:paraId="6EF377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D2F28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030CA4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45CC8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58</w:t>
            </w:r>
          </w:p>
        </w:tc>
        <w:tc>
          <w:tcPr>
            <w:tcW w:w="740" w:type="dxa"/>
            <w:tcBorders>
              <w:top w:val="nil"/>
              <w:left w:val="nil"/>
              <w:bottom w:val="single" w:sz="4" w:space="0" w:color="000000"/>
              <w:right w:val="single" w:sz="4" w:space="0" w:color="000000"/>
            </w:tcBorders>
            <w:shd w:val="clear" w:color="000000" w:fill="FFFFFF"/>
            <w:vAlign w:val="center"/>
            <w:hideMark/>
          </w:tcPr>
          <w:p w14:paraId="767D1E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8FE1C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Skolas iela</w:t>
            </w:r>
          </w:p>
        </w:tc>
        <w:tc>
          <w:tcPr>
            <w:tcW w:w="500" w:type="dxa"/>
            <w:tcBorders>
              <w:top w:val="nil"/>
              <w:left w:val="nil"/>
              <w:bottom w:val="single" w:sz="4" w:space="0" w:color="000000"/>
              <w:right w:val="single" w:sz="4" w:space="0" w:color="000000"/>
            </w:tcBorders>
            <w:shd w:val="clear" w:color="000000" w:fill="FFFFFF"/>
            <w:vAlign w:val="center"/>
            <w:hideMark/>
          </w:tcPr>
          <w:p w14:paraId="079524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F9E08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0.282</w:t>
            </w:r>
          </w:p>
        </w:tc>
        <w:tc>
          <w:tcPr>
            <w:tcW w:w="800" w:type="dxa"/>
            <w:tcBorders>
              <w:top w:val="nil"/>
              <w:left w:val="nil"/>
              <w:bottom w:val="single" w:sz="4" w:space="0" w:color="000000"/>
              <w:right w:val="single" w:sz="4" w:space="0" w:color="000000"/>
            </w:tcBorders>
            <w:shd w:val="clear" w:color="000000" w:fill="FFFFFF"/>
            <w:noWrap/>
            <w:vAlign w:val="center"/>
            <w:hideMark/>
          </w:tcPr>
          <w:p w14:paraId="6CBA98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0.282</w:t>
            </w:r>
          </w:p>
        </w:tc>
        <w:tc>
          <w:tcPr>
            <w:tcW w:w="1260" w:type="dxa"/>
            <w:tcBorders>
              <w:top w:val="nil"/>
              <w:left w:val="nil"/>
              <w:bottom w:val="single" w:sz="4" w:space="0" w:color="000000"/>
              <w:right w:val="single" w:sz="4" w:space="0" w:color="000000"/>
            </w:tcBorders>
            <w:shd w:val="clear" w:color="000000" w:fill="FFFFFF"/>
            <w:vAlign w:val="center"/>
            <w:hideMark/>
          </w:tcPr>
          <w:p w14:paraId="4D70EF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00A5B5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FBEC19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ACE3E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59</w:t>
            </w:r>
          </w:p>
        </w:tc>
        <w:tc>
          <w:tcPr>
            <w:tcW w:w="740" w:type="dxa"/>
            <w:tcBorders>
              <w:top w:val="nil"/>
              <w:left w:val="nil"/>
              <w:bottom w:val="single" w:sz="4" w:space="0" w:color="000000"/>
              <w:right w:val="single" w:sz="4" w:space="0" w:color="000000"/>
            </w:tcBorders>
            <w:shd w:val="clear" w:color="000000" w:fill="FFFFFF"/>
            <w:vAlign w:val="center"/>
            <w:hideMark/>
          </w:tcPr>
          <w:p w14:paraId="754449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7BFC0E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Jaunlitenes</w:t>
            </w:r>
            <w:proofErr w:type="spellEnd"/>
            <w:r w:rsidRPr="00513C70">
              <w:rPr>
                <w:rFonts w:eastAsia="Calibri"/>
                <w:color w:val="000000"/>
                <w:sz w:val="18"/>
                <w:szCs w:val="18"/>
                <w:u w:val="none"/>
              </w:rPr>
              <w:t xml:space="preserve"> iela</w:t>
            </w:r>
          </w:p>
        </w:tc>
        <w:tc>
          <w:tcPr>
            <w:tcW w:w="500" w:type="dxa"/>
            <w:tcBorders>
              <w:top w:val="nil"/>
              <w:left w:val="nil"/>
              <w:bottom w:val="single" w:sz="4" w:space="0" w:color="000000"/>
              <w:right w:val="single" w:sz="4" w:space="0" w:color="000000"/>
            </w:tcBorders>
            <w:shd w:val="clear" w:color="000000" w:fill="FFFFFF"/>
            <w:vAlign w:val="center"/>
            <w:hideMark/>
          </w:tcPr>
          <w:p w14:paraId="7257BC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AEA33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0.581</w:t>
            </w:r>
          </w:p>
        </w:tc>
        <w:tc>
          <w:tcPr>
            <w:tcW w:w="800" w:type="dxa"/>
            <w:tcBorders>
              <w:top w:val="nil"/>
              <w:left w:val="nil"/>
              <w:bottom w:val="single" w:sz="4" w:space="0" w:color="000000"/>
              <w:right w:val="single" w:sz="4" w:space="0" w:color="000000"/>
            </w:tcBorders>
            <w:shd w:val="clear" w:color="000000" w:fill="FFFFFF"/>
            <w:noWrap/>
            <w:vAlign w:val="center"/>
            <w:hideMark/>
          </w:tcPr>
          <w:p w14:paraId="75D08A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0.581</w:t>
            </w:r>
          </w:p>
        </w:tc>
        <w:tc>
          <w:tcPr>
            <w:tcW w:w="1260" w:type="dxa"/>
            <w:tcBorders>
              <w:top w:val="nil"/>
              <w:left w:val="nil"/>
              <w:bottom w:val="single" w:sz="4" w:space="0" w:color="000000"/>
              <w:right w:val="single" w:sz="4" w:space="0" w:color="000000"/>
            </w:tcBorders>
            <w:shd w:val="clear" w:color="000000" w:fill="FFFFFF"/>
            <w:vAlign w:val="center"/>
            <w:hideMark/>
          </w:tcPr>
          <w:p w14:paraId="5C4E94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DAEA3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567A1E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4149E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60</w:t>
            </w:r>
          </w:p>
        </w:tc>
        <w:tc>
          <w:tcPr>
            <w:tcW w:w="740" w:type="dxa"/>
            <w:tcBorders>
              <w:top w:val="nil"/>
              <w:left w:val="nil"/>
              <w:bottom w:val="single" w:sz="4" w:space="0" w:color="000000"/>
              <w:right w:val="single" w:sz="4" w:space="0" w:color="000000"/>
            </w:tcBorders>
            <w:shd w:val="clear" w:color="000000" w:fill="FFFFFF"/>
            <w:vAlign w:val="center"/>
            <w:hideMark/>
          </w:tcPr>
          <w:p w14:paraId="761C46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5DAF8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Klusā iela</w:t>
            </w:r>
          </w:p>
        </w:tc>
        <w:tc>
          <w:tcPr>
            <w:tcW w:w="500" w:type="dxa"/>
            <w:tcBorders>
              <w:top w:val="nil"/>
              <w:left w:val="nil"/>
              <w:bottom w:val="single" w:sz="4" w:space="0" w:color="000000"/>
              <w:right w:val="single" w:sz="4" w:space="0" w:color="000000"/>
            </w:tcBorders>
            <w:shd w:val="clear" w:color="000000" w:fill="FFFFFF"/>
            <w:vAlign w:val="center"/>
            <w:hideMark/>
          </w:tcPr>
          <w:p w14:paraId="2C8980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215E5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0.871</w:t>
            </w:r>
          </w:p>
        </w:tc>
        <w:tc>
          <w:tcPr>
            <w:tcW w:w="800" w:type="dxa"/>
            <w:tcBorders>
              <w:top w:val="nil"/>
              <w:left w:val="nil"/>
              <w:bottom w:val="single" w:sz="4" w:space="0" w:color="000000"/>
              <w:right w:val="single" w:sz="4" w:space="0" w:color="000000"/>
            </w:tcBorders>
            <w:shd w:val="clear" w:color="000000" w:fill="FFFFFF"/>
            <w:noWrap/>
            <w:vAlign w:val="center"/>
            <w:hideMark/>
          </w:tcPr>
          <w:p w14:paraId="0D024F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0.871</w:t>
            </w:r>
          </w:p>
        </w:tc>
        <w:tc>
          <w:tcPr>
            <w:tcW w:w="1260" w:type="dxa"/>
            <w:tcBorders>
              <w:top w:val="nil"/>
              <w:left w:val="nil"/>
              <w:bottom w:val="single" w:sz="4" w:space="0" w:color="000000"/>
              <w:right w:val="single" w:sz="4" w:space="0" w:color="000000"/>
            </w:tcBorders>
            <w:shd w:val="clear" w:color="000000" w:fill="FFFFFF"/>
            <w:vAlign w:val="center"/>
            <w:hideMark/>
          </w:tcPr>
          <w:p w14:paraId="2CB047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1BC71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F090E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BA73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61</w:t>
            </w:r>
          </w:p>
        </w:tc>
        <w:tc>
          <w:tcPr>
            <w:tcW w:w="740" w:type="dxa"/>
            <w:tcBorders>
              <w:top w:val="nil"/>
              <w:left w:val="nil"/>
              <w:bottom w:val="single" w:sz="4" w:space="0" w:color="000000"/>
              <w:right w:val="single" w:sz="4" w:space="0" w:color="000000"/>
            </w:tcBorders>
            <w:shd w:val="clear" w:color="000000" w:fill="FFFFFF"/>
            <w:vAlign w:val="center"/>
            <w:hideMark/>
          </w:tcPr>
          <w:p w14:paraId="02EB3E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5C47C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Vilciņu iela </w:t>
            </w:r>
          </w:p>
        </w:tc>
        <w:tc>
          <w:tcPr>
            <w:tcW w:w="500" w:type="dxa"/>
            <w:tcBorders>
              <w:top w:val="nil"/>
              <w:left w:val="nil"/>
              <w:bottom w:val="single" w:sz="4" w:space="0" w:color="000000"/>
              <w:right w:val="single" w:sz="4" w:space="0" w:color="000000"/>
            </w:tcBorders>
            <w:shd w:val="clear" w:color="000000" w:fill="FFFFFF"/>
            <w:vAlign w:val="center"/>
            <w:hideMark/>
          </w:tcPr>
          <w:p w14:paraId="2DDDD1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1C865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0.496</w:t>
            </w:r>
          </w:p>
        </w:tc>
        <w:tc>
          <w:tcPr>
            <w:tcW w:w="800" w:type="dxa"/>
            <w:tcBorders>
              <w:top w:val="nil"/>
              <w:left w:val="nil"/>
              <w:bottom w:val="single" w:sz="4" w:space="0" w:color="000000"/>
              <w:right w:val="single" w:sz="4" w:space="0" w:color="000000"/>
            </w:tcBorders>
            <w:shd w:val="clear" w:color="000000" w:fill="FFFFFF"/>
            <w:noWrap/>
            <w:vAlign w:val="center"/>
            <w:hideMark/>
          </w:tcPr>
          <w:p w14:paraId="6FE8AA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0.496</w:t>
            </w:r>
          </w:p>
        </w:tc>
        <w:tc>
          <w:tcPr>
            <w:tcW w:w="1260" w:type="dxa"/>
            <w:tcBorders>
              <w:top w:val="nil"/>
              <w:left w:val="nil"/>
              <w:bottom w:val="single" w:sz="4" w:space="0" w:color="000000"/>
              <w:right w:val="single" w:sz="4" w:space="0" w:color="000000"/>
            </w:tcBorders>
            <w:shd w:val="clear" w:color="000000" w:fill="FFFFFF"/>
            <w:vAlign w:val="center"/>
            <w:hideMark/>
          </w:tcPr>
          <w:p w14:paraId="4BE83D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784DB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492F0A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DF4A4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w:t>
            </w:r>
          </w:p>
        </w:tc>
        <w:tc>
          <w:tcPr>
            <w:tcW w:w="740" w:type="dxa"/>
            <w:tcBorders>
              <w:top w:val="nil"/>
              <w:left w:val="nil"/>
              <w:bottom w:val="single" w:sz="4" w:space="0" w:color="000000"/>
              <w:right w:val="single" w:sz="4" w:space="0" w:color="000000"/>
            </w:tcBorders>
            <w:shd w:val="clear" w:color="000000" w:fill="FFFFFF"/>
            <w:vAlign w:val="center"/>
            <w:hideMark/>
          </w:tcPr>
          <w:p w14:paraId="0D68B1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469AB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Parka iela </w:t>
            </w:r>
          </w:p>
        </w:tc>
        <w:tc>
          <w:tcPr>
            <w:tcW w:w="500" w:type="dxa"/>
            <w:tcBorders>
              <w:top w:val="nil"/>
              <w:left w:val="nil"/>
              <w:bottom w:val="single" w:sz="4" w:space="0" w:color="000000"/>
              <w:right w:val="single" w:sz="4" w:space="0" w:color="000000"/>
            </w:tcBorders>
            <w:shd w:val="clear" w:color="000000" w:fill="FFFFFF"/>
            <w:vAlign w:val="center"/>
            <w:hideMark/>
          </w:tcPr>
          <w:p w14:paraId="64E288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1ACEB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0.731</w:t>
            </w:r>
          </w:p>
        </w:tc>
        <w:tc>
          <w:tcPr>
            <w:tcW w:w="800" w:type="dxa"/>
            <w:tcBorders>
              <w:top w:val="nil"/>
              <w:left w:val="nil"/>
              <w:bottom w:val="single" w:sz="4" w:space="0" w:color="000000"/>
              <w:right w:val="single" w:sz="4" w:space="0" w:color="000000"/>
            </w:tcBorders>
            <w:shd w:val="clear" w:color="000000" w:fill="FFFFFF"/>
            <w:noWrap/>
            <w:vAlign w:val="center"/>
            <w:hideMark/>
          </w:tcPr>
          <w:p w14:paraId="41CDDF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0.731</w:t>
            </w:r>
          </w:p>
        </w:tc>
        <w:tc>
          <w:tcPr>
            <w:tcW w:w="1260" w:type="dxa"/>
            <w:tcBorders>
              <w:top w:val="nil"/>
              <w:left w:val="nil"/>
              <w:bottom w:val="single" w:sz="4" w:space="0" w:color="000000"/>
              <w:right w:val="single" w:sz="4" w:space="0" w:color="000000"/>
            </w:tcBorders>
            <w:shd w:val="clear" w:color="000000" w:fill="FFFFFF"/>
            <w:vAlign w:val="center"/>
            <w:hideMark/>
          </w:tcPr>
          <w:p w14:paraId="1200F2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95673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7263AB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425E9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63</w:t>
            </w:r>
          </w:p>
        </w:tc>
        <w:tc>
          <w:tcPr>
            <w:tcW w:w="740" w:type="dxa"/>
            <w:tcBorders>
              <w:top w:val="nil"/>
              <w:left w:val="nil"/>
              <w:bottom w:val="single" w:sz="4" w:space="0" w:color="000000"/>
              <w:right w:val="single" w:sz="4" w:space="0" w:color="000000"/>
            </w:tcBorders>
            <w:shd w:val="clear" w:color="000000" w:fill="FFFFFF"/>
            <w:vAlign w:val="center"/>
            <w:hideMark/>
          </w:tcPr>
          <w:p w14:paraId="1D87B9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AE5A8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Balvu iela</w:t>
            </w:r>
          </w:p>
        </w:tc>
        <w:tc>
          <w:tcPr>
            <w:tcW w:w="500" w:type="dxa"/>
            <w:tcBorders>
              <w:top w:val="nil"/>
              <w:left w:val="nil"/>
              <w:bottom w:val="single" w:sz="4" w:space="0" w:color="000000"/>
              <w:right w:val="single" w:sz="4" w:space="0" w:color="000000"/>
            </w:tcBorders>
            <w:shd w:val="clear" w:color="000000" w:fill="FFFFFF"/>
            <w:vAlign w:val="center"/>
            <w:hideMark/>
          </w:tcPr>
          <w:p w14:paraId="578FF0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81050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0.496</w:t>
            </w:r>
          </w:p>
        </w:tc>
        <w:tc>
          <w:tcPr>
            <w:tcW w:w="800" w:type="dxa"/>
            <w:tcBorders>
              <w:top w:val="nil"/>
              <w:left w:val="nil"/>
              <w:bottom w:val="single" w:sz="4" w:space="0" w:color="000000"/>
              <w:right w:val="single" w:sz="4" w:space="0" w:color="000000"/>
            </w:tcBorders>
            <w:shd w:val="clear" w:color="000000" w:fill="FFFFFF"/>
            <w:noWrap/>
            <w:vAlign w:val="center"/>
            <w:hideMark/>
          </w:tcPr>
          <w:p w14:paraId="34F2AE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0.496</w:t>
            </w:r>
          </w:p>
        </w:tc>
        <w:tc>
          <w:tcPr>
            <w:tcW w:w="1260" w:type="dxa"/>
            <w:tcBorders>
              <w:top w:val="nil"/>
              <w:left w:val="nil"/>
              <w:bottom w:val="single" w:sz="4" w:space="0" w:color="000000"/>
              <w:right w:val="single" w:sz="4" w:space="0" w:color="000000"/>
            </w:tcBorders>
            <w:shd w:val="clear" w:color="000000" w:fill="FFFFFF"/>
            <w:vAlign w:val="center"/>
            <w:hideMark/>
          </w:tcPr>
          <w:p w14:paraId="5D118F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5B54B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F4943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0A66D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64</w:t>
            </w:r>
          </w:p>
        </w:tc>
        <w:tc>
          <w:tcPr>
            <w:tcW w:w="740" w:type="dxa"/>
            <w:tcBorders>
              <w:top w:val="nil"/>
              <w:left w:val="nil"/>
              <w:bottom w:val="single" w:sz="4" w:space="0" w:color="000000"/>
              <w:right w:val="single" w:sz="4" w:space="0" w:color="000000"/>
            </w:tcBorders>
            <w:shd w:val="clear" w:color="000000" w:fill="FFFFFF"/>
            <w:vAlign w:val="center"/>
            <w:hideMark/>
          </w:tcPr>
          <w:p w14:paraId="7BBAC9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7C3DC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Avotiņu iela </w:t>
            </w:r>
          </w:p>
        </w:tc>
        <w:tc>
          <w:tcPr>
            <w:tcW w:w="500" w:type="dxa"/>
            <w:tcBorders>
              <w:top w:val="nil"/>
              <w:left w:val="nil"/>
              <w:bottom w:val="single" w:sz="4" w:space="0" w:color="000000"/>
              <w:right w:val="single" w:sz="4" w:space="0" w:color="000000"/>
            </w:tcBorders>
            <w:shd w:val="clear" w:color="000000" w:fill="FFFFFF"/>
            <w:vAlign w:val="center"/>
            <w:hideMark/>
          </w:tcPr>
          <w:p w14:paraId="3FE539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7CD4B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0.369</w:t>
            </w:r>
          </w:p>
        </w:tc>
        <w:tc>
          <w:tcPr>
            <w:tcW w:w="800" w:type="dxa"/>
            <w:tcBorders>
              <w:top w:val="nil"/>
              <w:left w:val="nil"/>
              <w:bottom w:val="single" w:sz="4" w:space="0" w:color="000000"/>
              <w:right w:val="single" w:sz="4" w:space="0" w:color="000000"/>
            </w:tcBorders>
            <w:shd w:val="clear" w:color="000000" w:fill="FFFFFF"/>
            <w:noWrap/>
            <w:vAlign w:val="center"/>
            <w:hideMark/>
          </w:tcPr>
          <w:p w14:paraId="79C713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0.369</w:t>
            </w:r>
          </w:p>
        </w:tc>
        <w:tc>
          <w:tcPr>
            <w:tcW w:w="1260" w:type="dxa"/>
            <w:tcBorders>
              <w:top w:val="nil"/>
              <w:left w:val="nil"/>
              <w:bottom w:val="single" w:sz="4" w:space="0" w:color="000000"/>
              <w:right w:val="single" w:sz="4" w:space="0" w:color="000000"/>
            </w:tcBorders>
            <w:shd w:val="clear" w:color="000000" w:fill="FFFFFF"/>
            <w:vAlign w:val="center"/>
            <w:hideMark/>
          </w:tcPr>
          <w:p w14:paraId="6540A3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BD5BE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EAC1C6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EE685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w:t>
            </w:r>
          </w:p>
        </w:tc>
        <w:tc>
          <w:tcPr>
            <w:tcW w:w="740" w:type="dxa"/>
            <w:tcBorders>
              <w:top w:val="nil"/>
              <w:left w:val="nil"/>
              <w:bottom w:val="single" w:sz="4" w:space="0" w:color="000000"/>
              <w:right w:val="single" w:sz="4" w:space="0" w:color="000000"/>
            </w:tcBorders>
            <w:shd w:val="clear" w:color="000000" w:fill="FFFFFF"/>
            <w:vAlign w:val="center"/>
            <w:hideMark/>
          </w:tcPr>
          <w:p w14:paraId="5C9C6D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832AC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Silavas iela</w:t>
            </w:r>
          </w:p>
        </w:tc>
        <w:tc>
          <w:tcPr>
            <w:tcW w:w="500" w:type="dxa"/>
            <w:tcBorders>
              <w:top w:val="nil"/>
              <w:left w:val="nil"/>
              <w:bottom w:val="single" w:sz="4" w:space="0" w:color="000000"/>
              <w:right w:val="single" w:sz="4" w:space="0" w:color="000000"/>
            </w:tcBorders>
            <w:shd w:val="clear" w:color="000000" w:fill="FFFFFF"/>
            <w:vAlign w:val="center"/>
            <w:hideMark/>
          </w:tcPr>
          <w:p w14:paraId="4B18AD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CB61A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0.447</w:t>
            </w:r>
          </w:p>
        </w:tc>
        <w:tc>
          <w:tcPr>
            <w:tcW w:w="800" w:type="dxa"/>
            <w:tcBorders>
              <w:top w:val="nil"/>
              <w:left w:val="nil"/>
              <w:bottom w:val="single" w:sz="4" w:space="0" w:color="000000"/>
              <w:right w:val="single" w:sz="4" w:space="0" w:color="000000"/>
            </w:tcBorders>
            <w:shd w:val="clear" w:color="000000" w:fill="FFFFFF"/>
            <w:noWrap/>
            <w:vAlign w:val="center"/>
            <w:hideMark/>
          </w:tcPr>
          <w:p w14:paraId="41129A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0.447</w:t>
            </w:r>
          </w:p>
        </w:tc>
        <w:tc>
          <w:tcPr>
            <w:tcW w:w="1260" w:type="dxa"/>
            <w:tcBorders>
              <w:top w:val="nil"/>
              <w:left w:val="nil"/>
              <w:bottom w:val="single" w:sz="4" w:space="0" w:color="000000"/>
              <w:right w:val="single" w:sz="4" w:space="0" w:color="000000"/>
            </w:tcBorders>
            <w:shd w:val="clear" w:color="000000" w:fill="FFFFFF"/>
            <w:vAlign w:val="center"/>
            <w:hideMark/>
          </w:tcPr>
          <w:p w14:paraId="01B26D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52BDC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1CC6423B" w14:textId="77777777" w:rsidR="00E23789" w:rsidRDefault="00E23789" w:rsidP="009838AF">
      <w:pPr>
        <w:spacing w:line="259" w:lineRule="auto"/>
        <w:jc w:val="center"/>
        <w:rPr>
          <w:rFonts w:eastAsia="Calibri"/>
          <w:color w:val="000000"/>
          <w:szCs w:val="24"/>
          <w:u w:val="none"/>
        </w:rPr>
      </w:pPr>
    </w:p>
    <w:p w14:paraId="246B7451" w14:textId="063E3D6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495A0637"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Lizuma pagasts</w:t>
      </w:r>
    </w:p>
    <w:tbl>
      <w:tblPr>
        <w:tblW w:w="8391" w:type="dxa"/>
        <w:jc w:val="center"/>
        <w:tblLook w:val="04A0" w:firstRow="1" w:lastRow="0" w:firstColumn="1" w:lastColumn="0" w:noHBand="0" w:noVBand="1"/>
      </w:tblPr>
      <w:tblGrid>
        <w:gridCol w:w="762"/>
        <w:gridCol w:w="896"/>
        <w:gridCol w:w="1801"/>
        <w:gridCol w:w="531"/>
        <w:gridCol w:w="531"/>
        <w:gridCol w:w="621"/>
        <w:gridCol w:w="846"/>
        <w:gridCol w:w="1266"/>
        <w:gridCol w:w="1137"/>
      </w:tblGrid>
      <w:tr w:rsidR="00513C70" w:rsidRPr="00513C70" w14:paraId="036C6268" w14:textId="77777777" w:rsidTr="00326A01">
        <w:trPr>
          <w:trHeight w:val="1620"/>
          <w:jc w:val="center"/>
        </w:trPr>
        <w:tc>
          <w:tcPr>
            <w:tcW w:w="7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AD4E10"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896" w:type="dxa"/>
            <w:tcBorders>
              <w:top w:val="single" w:sz="4" w:space="0" w:color="000000"/>
              <w:left w:val="nil"/>
              <w:bottom w:val="single" w:sz="4" w:space="0" w:color="000000"/>
              <w:right w:val="single" w:sz="4" w:space="0" w:color="000000"/>
            </w:tcBorders>
            <w:shd w:val="clear" w:color="000000" w:fill="FFFFFF"/>
            <w:vAlign w:val="center"/>
            <w:hideMark/>
          </w:tcPr>
          <w:p w14:paraId="1C988CBD"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1801" w:type="dxa"/>
            <w:tcBorders>
              <w:top w:val="single" w:sz="4" w:space="0" w:color="000000"/>
              <w:left w:val="nil"/>
              <w:bottom w:val="single" w:sz="4" w:space="0" w:color="000000"/>
              <w:right w:val="single" w:sz="4" w:space="0" w:color="000000"/>
            </w:tcBorders>
            <w:shd w:val="clear" w:color="000000" w:fill="FFFFFF"/>
            <w:vAlign w:val="center"/>
            <w:hideMark/>
          </w:tcPr>
          <w:p w14:paraId="235BE8BB"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31" w:type="dxa"/>
            <w:tcBorders>
              <w:top w:val="single" w:sz="4" w:space="0" w:color="000000"/>
              <w:left w:val="nil"/>
              <w:bottom w:val="single" w:sz="4" w:space="0" w:color="000000"/>
              <w:right w:val="nil"/>
            </w:tcBorders>
            <w:shd w:val="clear" w:color="000000" w:fill="FFFFFF"/>
          </w:tcPr>
          <w:p w14:paraId="17FC1F02" w14:textId="77777777" w:rsidR="00513C70" w:rsidRPr="00513C70" w:rsidRDefault="00513C70" w:rsidP="00513C70">
            <w:pPr>
              <w:spacing w:after="160" w:line="259" w:lineRule="auto"/>
              <w:jc w:val="center"/>
              <w:rPr>
                <w:rFonts w:eastAsia="Calibri"/>
                <w:b/>
                <w:bCs/>
                <w:color w:val="000000"/>
                <w:sz w:val="18"/>
                <w:szCs w:val="18"/>
                <w:u w:val="none"/>
              </w:rPr>
            </w:pPr>
          </w:p>
        </w:tc>
        <w:tc>
          <w:tcPr>
            <w:tcW w:w="531" w:type="dxa"/>
            <w:tcBorders>
              <w:top w:val="single" w:sz="4" w:space="0" w:color="000000"/>
              <w:left w:val="nil"/>
              <w:bottom w:val="single" w:sz="4" w:space="0" w:color="000000"/>
              <w:right w:val="single" w:sz="4" w:space="0" w:color="000000"/>
            </w:tcBorders>
            <w:shd w:val="clear" w:color="000000" w:fill="FFFFFF"/>
            <w:vAlign w:val="center"/>
            <w:hideMark/>
          </w:tcPr>
          <w:p w14:paraId="3E3E57BC"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621" w:type="dxa"/>
            <w:tcBorders>
              <w:top w:val="single" w:sz="4" w:space="0" w:color="000000"/>
              <w:left w:val="nil"/>
              <w:bottom w:val="single" w:sz="4" w:space="0" w:color="000000"/>
              <w:right w:val="single" w:sz="4" w:space="0" w:color="000000"/>
            </w:tcBorders>
            <w:shd w:val="clear" w:color="000000" w:fill="FFFFFF"/>
            <w:vAlign w:val="center"/>
            <w:hideMark/>
          </w:tcPr>
          <w:p w14:paraId="78B89020"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46" w:type="dxa"/>
            <w:tcBorders>
              <w:top w:val="single" w:sz="4" w:space="0" w:color="000000"/>
              <w:left w:val="nil"/>
              <w:bottom w:val="single" w:sz="4" w:space="0" w:color="000000"/>
              <w:right w:val="single" w:sz="4" w:space="0" w:color="000000"/>
            </w:tcBorders>
            <w:shd w:val="clear" w:color="000000" w:fill="FFFFFF"/>
            <w:vAlign w:val="center"/>
            <w:hideMark/>
          </w:tcPr>
          <w:p w14:paraId="5B7E0ABE"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6" w:type="dxa"/>
            <w:tcBorders>
              <w:top w:val="single" w:sz="4" w:space="0" w:color="000000"/>
              <w:left w:val="nil"/>
              <w:bottom w:val="single" w:sz="4" w:space="0" w:color="000000"/>
              <w:right w:val="single" w:sz="4" w:space="0" w:color="000000"/>
            </w:tcBorders>
            <w:shd w:val="clear" w:color="000000" w:fill="FFFFFF"/>
            <w:vAlign w:val="center"/>
            <w:hideMark/>
          </w:tcPr>
          <w:p w14:paraId="0D6F0341"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37" w:type="dxa"/>
            <w:tcBorders>
              <w:top w:val="single" w:sz="4" w:space="0" w:color="000000"/>
              <w:left w:val="nil"/>
              <w:bottom w:val="single" w:sz="4" w:space="0" w:color="000000"/>
              <w:right w:val="single" w:sz="4" w:space="0" w:color="000000"/>
            </w:tcBorders>
            <w:shd w:val="clear" w:color="000000" w:fill="FFFFFF"/>
            <w:vAlign w:val="center"/>
            <w:hideMark/>
          </w:tcPr>
          <w:p w14:paraId="76DC7B20"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6A261C6A"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7007D2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896" w:type="dxa"/>
            <w:tcBorders>
              <w:top w:val="nil"/>
              <w:left w:val="nil"/>
              <w:bottom w:val="single" w:sz="4" w:space="0" w:color="000000"/>
              <w:right w:val="single" w:sz="4" w:space="0" w:color="000000"/>
            </w:tcBorders>
            <w:shd w:val="clear" w:color="000000" w:fill="FFFFFF"/>
            <w:vAlign w:val="center"/>
            <w:hideMark/>
          </w:tcPr>
          <w:p w14:paraId="773388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w:t>
            </w:r>
          </w:p>
        </w:tc>
        <w:tc>
          <w:tcPr>
            <w:tcW w:w="1801" w:type="dxa"/>
            <w:tcBorders>
              <w:top w:val="nil"/>
              <w:left w:val="nil"/>
              <w:bottom w:val="single" w:sz="4" w:space="0" w:color="000000"/>
              <w:right w:val="single" w:sz="4" w:space="0" w:color="000000"/>
            </w:tcBorders>
            <w:shd w:val="clear" w:color="000000" w:fill="FFFFFF"/>
            <w:vAlign w:val="center"/>
            <w:hideMark/>
          </w:tcPr>
          <w:p w14:paraId="0F1589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Ražotāji-</w:t>
            </w:r>
            <w:proofErr w:type="spellStart"/>
            <w:r w:rsidRPr="00513C70">
              <w:rPr>
                <w:rFonts w:eastAsia="Calibri"/>
                <w:color w:val="000000"/>
                <w:sz w:val="18"/>
                <w:szCs w:val="18"/>
                <w:u w:val="none"/>
              </w:rPr>
              <w:t>Grūšļi</w:t>
            </w:r>
            <w:proofErr w:type="spellEnd"/>
            <w:r w:rsidRPr="00513C70">
              <w:rPr>
                <w:rFonts w:eastAsia="Calibri"/>
                <w:color w:val="000000"/>
                <w:sz w:val="18"/>
                <w:szCs w:val="18"/>
                <w:u w:val="none"/>
              </w:rPr>
              <w:t>-Censoņi-Kalniņi</w:t>
            </w:r>
          </w:p>
        </w:tc>
        <w:tc>
          <w:tcPr>
            <w:tcW w:w="531" w:type="dxa"/>
            <w:tcBorders>
              <w:top w:val="nil"/>
              <w:left w:val="nil"/>
              <w:bottom w:val="single" w:sz="4" w:space="0" w:color="000000"/>
              <w:right w:val="nil"/>
            </w:tcBorders>
            <w:shd w:val="clear" w:color="000000" w:fill="FFFFFF"/>
          </w:tcPr>
          <w:p w14:paraId="4849EFC3"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77FDF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5F9B41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5.61</w:t>
            </w:r>
          </w:p>
        </w:tc>
        <w:tc>
          <w:tcPr>
            <w:tcW w:w="846" w:type="dxa"/>
            <w:tcBorders>
              <w:top w:val="nil"/>
              <w:left w:val="nil"/>
              <w:bottom w:val="single" w:sz="4" w:space="0" w:color="000000"/>
              <w:right w:val="single" w:sz="4" w:space="0" w:color="000000"/>
            </w:tcBorders>
            <w:shd w:val="clear" w:color="000000" w:fill="FFFFFF"/>
            <w:noWrap/>
            <w:vAlign w:val="center"/>
            <w:hideMark/>
          </w:tcPr>
          <w:p w14:paraId="622888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5.61</w:t>
            </w:r>
          </w:p>
        </w:tc>
        <w:tc>
          <w:tcPr>
            <w:tcW w:w="1266" w:type="dxa"/>
            <w:tcBorders>
              <w:top w:val="nil"/>
              <w:left w:val="nil"/>
              <w:bottom w:val="single" w:sz="4" w:space="0" w:color="000000"/>
              <w:right w:val="single" w:sz="4" w:space="0" w:color="000000"/>
            </w:tcBorders>
            <w:shd w:val="clear" w:color="000000" w:fill="FFFFFF"/>
            <w:vAlign w:val="center"/>
            <w:hideMark/>
          </w:tcPr>
          <w:p w14:paraId="47FEC5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3FCF3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14194816"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31D08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896" w:type="dxa"/>
            <w:tcBorders>
              <w:top w:val="nil"/>
              <w:left w:val="nil"/>
              <w:bottom w:val="single" w:sz="4" w:space="0" w:color="000000"/>
              <w:right w:val="single" w:sz="4" w:space="0" w:color="000000"/>
            </w:tcBorders>
            <w:shd w:val="clear" w:color="000000" w:fill="FFFFFF"/>
            <w:vAlign w:val="center"/>
            <w:hideMark/>
          </w:tcPr>
          <w:p w14:paraId="1BDB98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7 - 2</w:t>
            </w:r>
          </w:p>
        </w:tc>
        <w:tc>
          <w:tcPr>
            <w:tcW w:w="1801" w:type="dxa"/>
            <w:tcBorders>
              <w:top w:val="nil"/>
              <w:left w:val="nil"/>
              <w:bottom w:val="single" w:sz="4" w:space="0" w:color="000000"/>
              <w:right w:val="single" w:sz="4" w:space="0" w:color="000000"/>
            </w:tcBorders>
            <w:shd w:val="clear" w:color="000000" w:fill="FFFFFF"/>
            <w:vAlign w:val="center"/>
            <w:hideMark/>
          </w:tcPr>
          <w:p w14:paraId="527722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Silenieki-Podnieki-</w:t>
            </w:r>
            <w:proofErr w:type="spellStart"/>
            <w:r w:rsidRPr="00513C70">
              <w:rPr>
                <w:rFonts w:eastAsia="Calibri"/>
                <w:color w:val="000000"/>
                <w:sz w:val="18"/>
                <w:szCs w:val="18"/>
                <w:u w:val="none"/>
              </w:rPr>
              <w:t>Velēnmuiža</w:t>
            </w:r>
            <w:proofErr w:type="spellEnd"/>
            <w:r w:rsidRPr="00513C70">
              <w:rPr>
                <w:rFonts w:eastAsia="Calibri"/>
                <w:color w:val="000000"/>
                <w:sz w:val="18"/>
                <w:szCs w:val="18"/>
                <w:u w:val="none"/>
              </w:rPr>
              <w:t>-</w:t>
            </w:r>
            <w:proofErr w:type="spellStart"/>
            <w:r w:rsidRPr="00513C70">
              <w:rPr>
                <w:rFonts w:eastAsia="Calibri"/>
                <w:color w:val="000000"/>
                <w:sz w:val="18"/>
                <w:szCs w:val="18"/>
                <w:u w:val="none"/>
              </w:rPr>
              <w:t>Grūšļi</w:t>
            </w:r>
            <w:proofErr w:type="spellEnd"/>
          </w:p>
        </w:tc>
        <w:tc>
          <w:tcPr>
            <w:tcW w:w="531" w:type="dxa"/>
            <w:tcBorders>
              <w:top w:val="nil"/>
              <w:left w:val="nil"/>
              <w:bottom w:val="single" w:sz="4" w:space="0" w:color="000000"/>
              <w:right w:val="nil"/>
            </w:tcBorders>
            <w:shd w:val="clear" w:color="000000" w:fill="FFFFFF"/>
          </w:tcPr>
          <w:p w14:paraId="3F80B453"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4792B7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629C8A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5.00</w:t>
            </w:r>
          </w:p>
        </w:tc>
        <w:tc>
          <w:tcPr>
            <w:tcW w:w="846" w:type="dxa"/>
            <w:tcBorders>
              <w:top w:val="nil"/>
              <w:left w:val="nil"/>
              <w:bottom w:val="single" w:sz="4" w:space="0" w:color="000000"/>
              <w:right w:val="single" w:sz="4" w:space="0" w:color="000000"/>
            </w:tcBorders>
            <w:shd w:val="clear" w:color="000000" w:fill="FFFFFF"/>
            <w:noWrap/>
            <w:vAlign w:val="center"/>
            <w:hideMark/>
          </w:tcPr>
          <w:p w14:paraId="2A710B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5.00</w:t>
            </w:r>
          </w:p>
        </w:tc>
        <w:tc>
          <w:tcPr>
            <w:tcW w:w="1266" w:type="dxa"/>
            <w:tcBorders>
              <w:top w:val="nil"/>
              <w:left w:val="nil"/>
              <w:bottom w:val="single" w:sz="4" w:space="0" w:color="000000"/>
              <w:right w:val="single" w:sz="4" w:space="0" w:color="000000"/>
            </w:tcBorders>
            <w:shd w:val="clear" w:color="000000" w:fill="FFFFFF"/>
            <w:vAlign w:val="center"/>
            <w:hideMark/>
          </w:tcPr>
          <w:p w14:paraId="4DC77B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8E213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667EB05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28EF3A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896" w:type="dxa"/>
            <w:tcBorders>
              <w:top w:val="nil"/>
              <w:left w:val="nil"/>
              <w:bottom w:val="single" w:sz="4" w:space="0" w:color="000000"/>
              <w:right w:val="single" w:sz="4" w:space="0" w:color="000000"/>
            </w:tcBorders>
            <w:shd w:val="clear" w:color="000000" w:fill="FFFFFF"/>
            <w:vAlign w:val="center"/>
            <w:hideMark/>
          </w:tcPr>
          <w:p w14:paraId="7C92D8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7 - 3</w:t>
            </w:r>
          </w:p>
        </w:tc>
        <w:tc>
          <w:tcPr>
            <w:tcW w:w="1801" w:type="dxa"/>
            <w:tcBorders>
              <w:top w:val="nil"/>
              <w:left w:val="nil"/>
              <w:bottom w:val="single" w:sz="4" w:space="0" w:color="000000"/>
              <w:right w:val="single" w:sz="4" w:space="0" w:color="000000"/>
            </w:tcBorders>
            <w:shd w:val="clear" w:color="000000" w:fill="FFFFFF"/>
            <w:vAlign w:val="center"/>
            <w:hideMark/>
          </w:tcPr>
          <w:p w14:paraId="287CB6FB"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Rīdūži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Strēbeles</w:t>
            </w:r>
            <w:proofErr w:type="spellEnd"/>
            <w:r w:rsidRPr="00513C70">
              <w:rPr>
                <w:rFonts w:eastAsia="Calibri"/>
                <w:color w:val="000000"/>
                <w:sz w:val="18"/>
                <w:szCs w:val="18"/>
                <w:u w:val="none"/>
              </w:rPr>
              <w:t>- Rankas pag. rob.</w:t>
            </w:r>
          </w:p>
        </w:tc>
        <w:tc>
          <w:tcPr>
            <w:tcW w:w="531" w:type="dxa"/>
            <w:tcBorders>
              <w:top w:val="nil"/>
              <w:left w:val="nil"/>
              <w:bottom w:val="single" w:sz="4" w:space="0" w:color="000000"/>
              <w:right w:val="nil"/>
            </w:tcBorders>
            <w:shd w:val="clear" w:color="000000" w:fill="FFFFFF"/>
          </w:tcPr>
          <w:p w14:paraId="5384734E"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1B4853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40A6D9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8.70</w:t>
            </w:r>
          </w:p>
        </w:tc>
        <w:tc>
          <w:tcPr>
            <w:tcW w:w="846" w:type="dxa"/>
            <w:tcBorders>
              <w:top w:val="nil"/>
              <w:left w:val="nil"/>
              <w:bottom w:val="single" w:sz="4" w:space="0" w:color="000000"/>
              <w:right w:val="single" w:sz="4" w:space="0" w:color="000000"/>
            </w:tcBorders>
            <w:shd w:val="clear" w:color="000000" w:fill="FFFFFF"/>
            <w:noWrap/>
            <w:vAlign w:val="center"/>
            <w:hideMark/>
          </w:tcPr>
          <w:p w14:paraId="5BFDD9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8.70</w:t>
            </w:r>
          </w:p>
        </w:tc>
        <w:tc>
          <w:tcPr>
            <w:tcW w:w="1266" w:type="dxa"/>
            <w:tcBorders>
              <w:top w:val="nil"/>
              <w:left w:val="nil"/>
              <w:bottom w:val="single" w:sz="4" w:space="0" w:color="000000"/>
              <w:right w:val="single" w:sz="4" w:space="0" w:color="000000"/>
            </w:tcBorders>
            <w:shd w:val="clear" w:color="000000" w:fill="FFFFFF"/>
            <w:vAlign w:val="center"/>
            <w:hideMark/>
          </w:tcPr>
          <w:p w14:paraId="348CCE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8DCB7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190CC1B"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253F49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896" w:type="dxa"/>
            <w:tcBorders>
              <w:top w:val="nil"/>
              <w:left w:val="nil"/>
              <w:bottom w:val="single" w:sz="4" w:space="0" w:color="000000"/>
              <w:right w:val="single" w:sz="4" w:space="0" w:color="000000"/>
            </w:tcBorders>
            <w:shd w:val="clear" w:color="000000" w:fill="FFFFFF"/>
            <w:vAlign w:val="center"/>
            <w:hideMark/>
          </w:tcPr>
          <w:p w14:paraId="07F39C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7-4</w:t>
            </w:r>
          </w:p>
        </w:tc>
        <w:tc>
          <w:tcPr>
            <w:tcW w:w="1801" w:type="dxa"/>
            <w:tcBorders>
              <w:top w:val="nil"/>
              <w:left w:val="nil"/>
              <w:bottom w:val="single" w:sz="4" w:space="0" w:color="000000"/>
              <w:right w:val="single" w:sz="4" w:space="0" w:color="000000"/>
            </w:tcBorders>
            <w:shd w:val="clear" w:color="000000" w:fill="FFFFFF"/>
            <w:vAlign w:val="center"/>
            <w:hideMark/>
          </w:tcPr>
          <w:p w14:paraId="27BB3A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Lizums-Kalēji-Avoti</w:t>
            </w:r>
          </w:p>
        </w:tc>
        <w:tc>
          <w:tcPr>
            <w:tcW w:w="531" w:type="dxa"/>
            <w:tcBorders>
              <w:top w:val="nil"/>
              <w:left w:val="nil"/>
              <w:bottom w:val="single" w:sz="4" w:space="0" w:color="000000"/>
              <w:right w:val="nil"/>
            </w:tcBorders>
            <w:shd w:val="clear" w:color="000000" w:fill="FFFFFF"/>
          </w:tcPr>
          <w:p w14:paraId="54C6A788"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415FE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3ACF46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846" w:type="dxa"/>
            <w:tcBorders>
              <w:top w:val="nil"/>
              <w:left w:val="nil"/>
              <w:bottom w:val="single" w:sz="4" w:space="0" w:color="000000"/>
              <w:right w:val="single" w:sz="4" w:space="0" w:color="000000"/>
            </w:tcBorders>
            <w:shd w:val="clear" w:color="000000" w:fill="FFFFFF"/>
            <w:noWrap/>
            <w:vAlign w:val="center"/>
            <w:hideMark/>
          </w:tcPr>
          <w:p w14:paraId="3CDB72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0.98</w:t>
            </w:r>
          </w:p>
        </w:tc>
        <w:tc>
          <w:tcPr>
            <w:tcW w:w="1266" w:type="dxa"/>
            <w:tcBorders>
              <w:top w:val="nil"/>
              <w:left w:val="nil"/>
              <w:bottom w:val="single" w:sz="4" w:space="0" w:color="000000"/>
              <w:right w:val="single" w:sz="4" w:space="0" w:color="000000"/>
            </w:tcBorders>
            <w:shd w:val="clear" w:color="000000" w:fill="FFFFFF"/>
            <w:vAlign w:val="center"/>
            <w:hideMark/>
          </w:tcPr>
          <w:p w14:paraId="49B224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2285D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33C4735"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AF326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896" w:type="dxa"/>
            <w:tcBorders>
              <w:top w:val="nil"/>
              <w:left w:val="nil"/>
              <w:bottom w:val="single" w:sz="4" w:space="0" w:color="000000"/>
              <w:right w:val="single" w:sz="4" w:space="0" w:color="000000"/>
            </w:tcBorders>
            <w:shd w:val="clear" w:color="000000" w:fill="FFFFFF"/>
            <w:vAlign w:val="center"/>
            <w:hideMark/>
          </w:tcPr>
          <w:p w14:paraId="3D10AF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7 - 5</w:t>
            </w:r>
          </w:p>
        </w:tc>
        <w:tc>
          <w:tcPr>
            <w:tcW w:w="1801" w:type="dxa"/>
            <w:tcBorders>
              <w:top w:val="nil"/>
              <w:left w:val="nil"/>
              <w:bottom w:val="single" w:sz="4" w:space="0" w:color="000000"/>
              <w:right w:val="single" w:sz="4" w:space="0" w:color="000000"/>
            </w:tcBorders>
            <w:shd w:val="clear" w:color="000000" w:fill="FFFFFF"/>
            <w:vAlign w:val="center"/>
            <w:hideMark/>
          </w:tcPr>
          <w:p w14:paraId="4432AA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Kalēji-Mežāres-Elstes-Taures</w:t>
            </w:r>
          </w:p>
        </w:tc>
        <w:tc>
          <w:tcPr>
            <w:tcW w:w="531" w:type="dxa"/>
            <w:tcBorders>
              <w:top w:val="nil"/>
              <w:left w:val="nil"/>
              <w:bottom w:val="single" w:sz="4" w:space="0" w:color="000000"/>
              <w:right w:val="nil"/>
            </w:tcBorders>
            <w:shd w:val="clear" w:color="000000" w:fill="FFFFFF"/>
          </w:tcPr>
          <w:p w14:paraId="66CD26FE"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75DD4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15B430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6.26</w:t>
            </w:r>
          </w:p>
        </w:tc>
        <w:tc>
          <w:tcPr>
            <w:tcW w:w="846" w:type="dxa"/>
            <w:tcBorders>
              <w:top w:val="nil"/>
              <w:left w:val="nil"/>
              <w:bottom w:val="single" w:sz="4" w:space="0" w:color="000000"/>
              <w:right w:val="single" w:sz="4" w:space="0" w:color="000000"/>
            </w:tcBorders>
            <w:shd w:val="clear" w:color="000000" w:fill="FFFFFF"/>
            <w:noWrap/>
            <w:vAlign w:val="center"/>
            <w:hideMark/>
          </w:tcPr>
          <w:p w14:paraId="3CC61C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6.26</w:t>
            </w:r>
          </w:p>
        </w:tc>
        <w:tc>
          <w:tcPr>
            <w:tcW w:w="1266" w:type="dxa"/>
            <w:tcBorders>
              <w:top w:val="nil"/>
              <w:left w:val="nil"/>
              <w:bottom w:val="single" w:sz="4" w:space="0" w:color="000000"/>
              <w:right w:val="single" w:sz="4" w:space="0" w:color="000000"/>
            </w:tcBorders>
            <w:shd w:val="clear" w:color="000000" w:fill="FFFFFF"/>
            <w:vAlign w:val="center"/>
            <w:hideMark/>
          </w:tcPr>
          <w:p w14:paraId="1752D9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606BD0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26EAE72"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A848D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896" w:type="dxa"/>
            <w:tcBorders>
              <w:top w:val="nil"/>
              <w:left w:val="nil"/>
              <w:bottom w:val="single" w:sz="4" w:space="0" w:color="000000"/>
              <w:right w:val="single" w:sz="4" w:space="0" w:color="000000"/>
            </w:tcBorders>
            <w:shd w:val="clear" w:color="000000" w:fill="FFFFFF"/>
            <w:vAlign w:val="center"/>
            <w:hideMark/>
          </w:tcPr>
          <w:p w14:paraId="2A4596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7 - 6</w:t>
            </w:r>
          </w:p>
        </w:tc>
        <w:tc>
          <w:tcPr>
            <w:tcW w:w="1801" w:type="dxa"/>
            <w:tcBorders>
              <w:top w:val="nil"/>
              <w:left w:val="nil"/>
              <w:bottom w:val="single" w:sz="4" w:space="0" w:color="000000"/>
              <w:right w:val="single" w:sz="4" w:space="0" w:color="000000"/>
            </w:tcBorders>
            <w:shd w:val="clear" w:color="000000" w:fill="FFFFFF"/>
            <w:vAlign w:val="center"/>
            <w:hideMark/>
          </w:tcPr>
          <w:p w14:paraId="4AAB07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Rublēni-Pieti</w:t>
            </w:r>
          </w:p>
        </w:tc>
        <w:tc>
          <w:tcPr>
            <w:tcW w:w="531" w:type="dxa"/>
            <w:tcBorders>
              <w:top w:val="nil"/>
              <w:left w:val="nil"/>
              <w:bottom w:val="single" w:sz="4" w:space="0" w:color="000000"/>
              <w:right w:val="nil"/>
            </w:tcBorders>
            <w:shd w:val="clear" w:color="000000" w:fill="FFFFFF"/>
          </w:tcPr>
          <w:p w14:paraId="1E50C3F8"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1B7ACD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511A0C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w:t>
            </w:r>
          </w:p>
        </w:tc>
        <w:tc>
          <w:tcPr>
            <w:tcW w:w="846" w:type="dxa"/>
            <w:tcBorders>
              <w:top w:val="nil"/>
              <w:left w:val="nil"/>
              <w:bottom w:val="single" w:sz="4" w:space="0" w:color="000000"/>
              <w:right w:val="single" w:sz="4" w:space="0" w:color="000000"/>
            </w:tcBorders>
            <w:shd w:val="clear" w:color="000000" w:fill="FFFFFF"/>
            <w:noWrap/>
            <w:vAlign w:val="center"/>
            <w:hideMark/>
          </w:tcPr>
          <w:p w14:paraId="6F5B5F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0.38</w:t>
            </w:r>
          </w:p>
        </w:tc>
        <w:tc>
          <w:tcPr>
            <w:tcW w:w="1266" w:type="dxa"/>
            <w:tcBorders>
              <w:top w:val="nil"/>
              <w:left w:val="nil"/>
              <w:bottom w:val="single" w:sz="4" w:space="0" w:color="000000"/>
              <w:right w:val="single" w:sz="4" w:space="0" w:color="000000"/>
            </w:tcBorders>
            <w:shd w:val="clear" w:color="000000" w:fill="FFFFFF"/>
            <w:vAlign w:val="center"/>
            <w:hideMark/>
          </w:tcPr>
          <w:p w14:paraId="1F7544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0DB91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E8048E6"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B2727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896" w:type="dxa"/>
            <w:tcBorders>
              <w:top w:val="nil"/>
              <w:left w:val="nil"/>
              <w:bottom w:val="single" w:sz="4" w:space="0" w:color="000000"/>
              <w:right w:val="single" w:sz="4" w:space="0" w:color="000000"/>
            </w:tcBorders>
            <w:shd w:val="clear" w:color="000000" w:fill="FFFFFF"/>
            <w:vAlign w:val="center"/>
            <w:hideMark/>
          </w:tcPr>
          <w:p w14:paraId="0811FD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7 - 7</w:t>
            </w:r>
          </w:p>
        </w:tc>
        <w:tc>
          <w:tcPr>
            <w:tcW w:w="1801" w:type="dxa"/>
            <w:tcBorders>
              <w:top w:val="nil"/>
              <w:left w:val="nil"/>
              <w:bottom w:val="single" w:sz="4" w:space="0" w:color="000000"/>
              <w:right w:val="single" w:sz="4" w:space="0" w:color="000000"/>
            </w:tcBorders>
            <w:shd w:val="clear" w:color="000000" w:fill="FFFFFF"/>
            <w:vAlign w:val="center"/>
            <w:hideMark/>
          </w:tcPr>
          <w:p w14:paraId="352AB7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Melderi-</w:t>
            </w:r>
            <w:proofErr w:type="spellStart"/>
            <w:r w:rsidRPr="00513C70">
              <w:rPr>
                <w:rFonts w:eastAsia="Calibri"/>
                <w:color w:val="000000"/>
                <w:sz w:val="18"/>
                <w:szCs w:val="18"/>
                <w:u w:val="none"/>
              </w:rPr>
              <w:t>Grauži</w:t>
            </w:r>
            <w:proofErr w:type="spellEnd"/>
            <w:r w:rsidRPr="00513C70">
              <w:rPr>
                <w:rFonts w:eastAsia="Calibri"/>
                <w:color w:val="000000"/>
                <w:sz w:val="18"/>
                <w:szCs w:val="18"/>
                <w:u w:val="none"/>
              </w:rPr>
              <w:t>-</w:t>
            </w:r>
            <w:proofErr w:type="spellStart"/>
            <w:r w:rsidRPr="00513C70">
              <w:rPr>
                <w:rFonts w:eastAsia="Calibri"/>
                <w:color w:val="000000"/>
                <w:sz w:val="18"/>
                <w:szCs w:val="18"/>
                <w:u w:val="none"/>
              </w:rPr>
              <w:t>Vinķeles</w:t>
            </w:r>
            <w:proofErr w:type="spellEnd"/>
          </w:p>
        </w:tc>
        <w:tc>
          <w:tcPr>
            <w:tcW w:w="531" w:type="dxa"/>
            <w:tcBorders>
              <w:top w:val="nil"/>
              <w:left w:val="nil"/>
              <w:bottom w:val="single" w:sz="4" w:space="0" w:color="000000"/>
              <w:right w:val="nil"/>
            </w:tcBorders>
            <w:shd w:val="clear" w:color="000000" w:fill="FFFFFF"/>
          </w:tcPr>
          <w:p w14:paraId="42C642BC"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4AFB10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1CB973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4.04</w:t>
            </w:r>
          </w:p>
        </w:tc>
        <w:tc>
          <w:tcPr>
            <w:tcW w:w="846" w:type="dxa"/>
            <w:tcBorders>
              <w:top w:val="nil"/>
              <w:left w:val="nil"/>
              <w:bottom w:val="single" w:sz="4" w:space="0" w:color="000000"/>
              <w:right w:val="single" w:sz="4" w:space="0" w:color="000000"/>
            </w:tcBorders>
            <w:shd w:val="clear" w:color="000000" w:fill="FFFFFF"/>
            <w:noWrap/>
            <w:vAlign w:val="center"/>
            <w:hideMark/>
          </w:tcPr>
          <w:p w14:paraId="11A17F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4.04</w:t>
            </w:r>
          </w:p>
        </w:tc>
        <w:tc>
          <w:tcPr>
            <w:tcW w:w="1266" w:type="dxa"/>
            <w:tcBorders>
              <w:top w:val="nil"/>
              <w:left w:val="nil"/>
              <w:bottom w:val="single" w:sz="4" w:space="0" w:color="000000"/>
              <w:right w:val="single" w:sz="4" w:space="0" w:color="000000"/>
            </w:tcBorders>
            <w:shd w:val="clear" w:color="000000" w:fill="FFFFFF"/>
            <w:vAlign w:val="center"/>
            <w:hideMark/>
          </w:tcPr>
          <w:p w14:paraId="7B9D80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646695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31EE859"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2A797D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8</w:t>
            </w:r>
          </w:p>
        </w:tc>
        <w:tc>
          <w:tcPr>
            <w:tcW w:w="896" w:type="dxa"/>
            <w:tcBorders>
              <w:top w:val="nil"/>
              <w:left w:val="nil"/>
              <w:bottom w:val="single" w:sz="4" w:space="0" w:color="000000"/>
              <w:right w:val="single" w:sz="4" w:space="0" w:color="000000"/>
            </w:tcBorders>
            <w:shd w:val="clear" w:color="000000" w:fill="FFFFFF"/>
            <w:vAlign w:val="center"/>
            <w:hideMark/>
          </w:tcPr>
          <w:p w14:paraId="11D102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7 - 8</w:t>
            </w:r>
          </w:p>
        </w:tc>
        <w:tc>
          <w:tcPr>
            <w:tcW w:w="1801" w:type="dxa"/>
            <w:tcBorders>
              <w:top w:val="nil"/>
              <w:left w:val="nil"/>
              <w:bottom w:val="single" w:sz="4" w:space="0" w:color="000000"/>
              <w:right w:val="single" w:sz="4" w:space="0" w:color="000000"/>
            </w:tcBorders>
            <w:shd w:val="clear" w:color="000000" w:fill="FFFFFF"/>
            <w:vAlign w:val="center"/>
            <w:hideMark/>
          </w:tcPr>
          <w:p w14:paraId="1A502E2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Velēnmuiža</w:t>
            </w:r>
            <w:proofErr w:type="spellEnd"/>
            <w:r w:rsidRPr="00513C70">
              <w:rPr>
                <w:rFonts w:eastAsia="Calibri"/>
                <w:color w:val="000000"/>
                <w:sz w:val="18"/>
                <w:szCs w:val="18"/>
                <w:u w:val="none"/>
              </w:rPr>
              <w:t>-Augstie kalni-Draudzes skola</w:t>
            </w:r>
          </w:p>
        </w:tc>
        <w:tc>
          <w:tcPr>
            <w:tcW w:w="531" w:type="dxa"/>
            <w:tcBorders>
              <w:top w:val="nil"/>
              <w:left w:val="nil"/>
              <w:bottom w:val="single" w:sz="4" w:space="0" w:color="000000"/>
              <w:right w:val="nil"/>
            </w:tcBorders>
            <w:shd w:val="clear" w:color="000000" w:fill="FFFFFF"/>
          </w:tcPr>
          <w:p w14:paraId="1107BDBA"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710652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1A95E3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3.09</w:t>
            </w:r>
          </w:p>
        </w:tc>
        <w:tc>
          <w:tcPr>
            <w:tcW w:w="846" w:type="dxa"/>
            <w:tcBorders>
              <w:top w:val="nil"/>
              <w:left w:val="nil"/>
              <w:bottom w:val="single" w:sz="4" w:space="0" w:color="000000"/>
              <w:right w:val="single" w:sz="4" w:space="0" w:color="000000"/>
            </w:tcBorders>
            <w:shd w:val="clear" w:color="000000" w:fill="FFFFFF"/>
            <w:noWrap/>
            <w:vAlign w:val="center"/>
            <w:hideMark/>
          </w:tcPr>
          <w:p w14:paraId="03403B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3.09</w:t>
            </w:r>
          </w:p>
        </w:tc>
        <w:tc>
          <w:tcPr>
            <w:tcW w:w="1266" w:type="dxa"/>
            <w:tcBorders>
              <w:top w:val="nil"/>
              <w:left w:val="nil"/>
              <w:bottom w:val="single" w:sz="4" w:space="0" w:color="000000"/>
              <w:right w:val="single" w:sz="4" w:space="0" w:color="000000"/>
            </w:tcBorders>
            <w:shd w:val="clear" w:color="000000" w:fill="FFFFFF"/>
            <w:vAlign w:val="center"/>
            <w:hideMark/>
          </w:tcPr>
          <w:p w14:paraId="523E54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3C361D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92C8048"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3C463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896" w:type="dxa"/>
            <w:tcBorders>
              <w:top w:val="nil"/>
              <w:left w:val="nil"/>
              <w:bottom w:val="single" w:sz="4" w:space="0" w:color="000000"/>
              <w:right w:val="single" w:sz="4" w:space="0" w:color="000000"/>
            </w:tcBorders>
            <w:shd w:val="clear" w:color="000000" w:fill="FFFFFF"/>
            <w:vAlign w:val="center"/>
            <w:hideMark/>
          </w:tcPr>
          <w:p w14:paraId="302105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7 - 9</w:t>
            </w:r>
          </w:p>
        </w:tc>
        <w:tc>
          <w:tcPr>
            <w:tcW w:w="1801" w:type="dxa"/>
            <w:tcBorders>
              <w:top w:val="nil"/>
              <w:left w:val="nil"/>
              <w:bottom w:val="single" w:sz="4" w:space="0" w:color="000000"/>
              <w:right w:val="single" w:sz="4" w:space="0" w:color="000000"/>
            </w:tcBorders>
            <w:shd w:val="clear" w:color="000000" w:fill="FFFFFF"/>
            <w:vAlign w:val="center"/>
            <w:hideMark/>
          </w:tcPr>
          <w:p w14:paraId="7DE612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Kalēji-</w:t>
            </w:r>
            <w:proofErr w:type="spellStart"/>
            <w:r w:rsidRPr="00513C70">
              <w:rPr>
                <w:rFonts w:eastAsia="Calibri"/>
                <w:color w:val="000000"/>
                <w:sz w:val="18"/>
                <w:szCs w:val="18"/>
                <w:u w:val="none"/>
              </w:rPr>
              <w:t>Kolaņģi</w:t>
            </w:r>
            <w:proofErr w:type="spellEnd"/>
            <w:r w:rsidRPr="00513C70">
              <w:rPr>
                <w:rFonts w:eastAsia="Calibri"/>
                <w:color w:val="000000"/>
                <w:sz w:val="18"/>
                <w:szCs w:val="18"/>
                <w:u w:val="none"/>
              </w:rPr>
              <w:t>-Melderi</w:t>
            </w:r>
          </w:p>
        </w:tc>
        <w:tc>
          <w:tcPr>
            <w:tcW w:w="531" w:type="dxa"/>
            <w:tcBorders>
              <w:top w:val="nil"/>
              <w:left w:val="nil"/>
              <w:bottom w:val="single" w:sz="4" w:space="0" w:color="000000"/>
              <w:right w:val="nil"/>
            </w:tcBorders>
            <w:shd w:val="clear" w:color="000000" w:fill="FFFFFF"/>
          </w:tcPr>
          <w:p w14:paraId="7E71042E"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0BA63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1978C9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2.45</w:t>
            </w:r>
          </w:p>
        </w:tc>
        <w:tc>
          <w:tcPr>
            <w:tcW w:w="846" w:type="dxa"/>
            <w:tcBorders>
              <w:top w:val="nil"/>
              <w:left w:val="nil"/>
              <w:bottom w:val="single" w:sz="4" w:space="0" w:color="000000"/>
              <w:right w:val="single" w:sz="4" w:space="0" w:color="000000"/>
            </w:tcBorders>
            <w:shd w:val="clear" w:color="000000" w:fill="FFFFFF"/>
            <w:noWrap/>
            <w:vAlign w:val="center"/>
            <w:hideMark/>
          </w:tcPr>
          <w:p w14:paraId="49CA3F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2.45</w:t>
            </w:r>
          </w:p>
        </w:tc>
        <w:tc>
          <w:tcPr>
            <w:tcW w:w="1266" w:type="dxa"/>
            <w:tcBorders>
              <w:top w:val="nil"/>
              <w:left w:val="nil"/>
              <w:bottom w:val="single" w:sz="4" w:space="0" w:color="000000"/>
              <w:right w:val="single" w:sz="4" w:space="0" w:color="000000"/>
            </w:tcBorders>
            <w:shd w:val="clear" w:color="000000" w:fill="FFFFFF"/>
            <w:vAlign w:val="center"/>
            <w:hideMark/>
          </w:tcPr>
          <w:p w14:paraId="6EF6CD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0D3BC6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97668D0"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4B422F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896" w:type="dxa"/>
            <w:tcBorders>
              <w:top w:val="nil"/>
              <w:left w:val="nil"/>
              <w:bottom w:val="single" w:sz="4" w:space="0" w:color="000000"/>
              <w:right w:val="single" w:sz="4" w:space="0" w:color="000000"/>
            </w:tcBorders>
            <w:shd w:val="clear" w:color="000000" w:fill="FFFFFF"/>
            <w:vAlign w:val="center"/>
            <w:hideMark/>
          </w:tcPr>
          <w:p w14:paraId="45124C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7 - 10</w:t>
            </w:r>
          </w:p>
        </w:tc>
        <w:tc>
          <w:tcPr>
            <w:tcW w:w="1801" w:type="dxa"/>
            <w:tcBorders>
              <w:top w:val="nil"/>
              <w:left w:val="nil"/>
              <w:bottom w:val="single" w:sz="4" w:space="0" w:color="000000"/>
              <w:right w:val="single" w:sz="4" w:space="0" w:color="000000"/>
            </w:tcBorders>
            <w:shd w:val="clear" w:color="000000" w:fill="FFFFFF"/>
            <w:vAlign w:val="center"/>
            <w:hideMark/>
          </w:tcPr>
          <w:p w14:paraId="6A05E1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Velēna-Draudzes skola</w:t>
            </w:r>
          </w:p>
        </w:tc>
        <w:tc>
          <w:tcPr>
            <w:tcW w:w="531" w:type="dxa"/>
            <w:tcBorders>
              <w:top w:val="nil"/>
              <w:left w:val="nil"/>
              <w:bottom w:val="single" w:sz="4" w:space="0" w:color="000000"/>
              <w:right w:val="nil"/>
            </w:tcBorders>
            <w:shd w:val="clear" w:color="000000" w:fill="FFFFFF"/>
          </w:tcPr>
          <w:p w14:paraId="7E963562"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38AF6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6510F7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1.27</w:t>
            </w:r>
          </w:p>
        </w:tc>
        <w:tc>
          <w:tcPr>
            <w:tcW w:w="846" w:type="dxa"/>
            <w:tcBorders>
              <w:top w:val="nil"/>
              <w:left w:val="nil"/>
              <w:bottom w:val="single" w:sz="4" w:space="0" w:color="000000"/>
              <w:right w:val="single" w:sz="4" w:space="0" w:color="000000"/>
            </w:tcBorders>
            <w:shd w:val="clear" w:color="000000" w:fill="FFFFFF"/>
            <w:noWrap/>
            <w:vAlign w:val="center"/>
            <w:hideMark/>
          </w:tcPr>
          <w:p w14:paraId="56F2D2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1.27</w:t>
            </w:r>
          </w:p>
        </w:tc>
        <w:tc>
          <w:tcPr>
            <w:tcW w:w="1266" w:type="dxa"/>
            <w:tcBorders>
              <w:top w:val="nil"/>
              <w:left w:val="nil"/>
              <w:bottom w:val="single" w:sz="4" w:space="0" w:color="000000"/>
              <w:right w:val="single" w:sz="4" w:space="0" w:color="000000"/>
            </w:tcBorders>
            <w:shd w:val="clear" w:color="000000" w:fill="FFFFFF"/>
            <w:vAlign w:val="center"/>
            <w:hideMark/>
          </w:tcPr>
          <w:p w14:paraId="3C85F1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99A24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8EBE1B0"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3E9FBD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896" w:type="dxa"/>
            <w:tcBorders>
              <w:top w:val="nil"/>
              <w:left w:val="nil"/>
              <w:bottom w:val="single" w:sz="4" w:space="0" w:color="000000"/>
              <w:right w:val="single" w:sz="4" w:space="0" w:color="000000"/>
            </w:tcBorders>
            <w:shd w:val="clear" w:color="000000" w:fill="FFFFFF"/>
            <w:vAlign w:val="center"/>
            <w:hideMark/>
          </w:tcPr>
          <w:p w14:paraId="112AD6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7 -11</w:t>
            </w:r>
          </w:p>
        </w:tc>
        <w:tc>
          <w:tcPr>
            <w:tcW w:w="1801" w:type="dxa"/>
            <w:tcBorders>
              <w:top w:val="nil"/>
              <w:left w:val="nil"/>
              <w:bottom w:val="single" w:sz="4" w:space="0" w:color="000000"/>
              <w:right w:val="single" w:sz="4" w:space="0" w:color="000000"/>
            </w:tcBorders>
            <w:shd w:val="clear" w:color="000000" w:fill="FFFFFF"/>
            <w:vAlign w:val="center"/>
            <w:hideMark/>
          </w:tcPr>
          <w:p w14:paraId="336185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Mežāres-</w:t>
            </w:r>
            <w:proofErr w:type="spellStart"/>
            <w:r w:rsidRPr="00513C70">
              <w:rPr>
                <w:rFonts w:eastAsia="Calibri"/>
                <w:color w:val="000000"/>
                <w:sz w:val="18"/>
                <w:szCs w:val="18"/>
                <w:u w:val="none"/>
              </w:rPr>
              <w:t>Smilškalni</w:t>
            </w:r>
            <w:proofErr w:type="spellEnd"/>
            <w:r w:rsidRPr="00513C70">
              <w:rPr>
                <w:rFonts w:eastAsia="Calibri"/>
                <w:color w:val="000000"/>
                <w:sz w:val="18"/>
                <w:szCs w:val="18"/>
                <w:u w:val="none"/>
              </w:rPr>
              <w:t>-</w:t>
            </w:r>
            <w:proofErr w:type="spellStart"/>
            <w:r w:rsidRPr="00513C70">
              <w:rPr>
                <w:rFonts w:eastAsia="Calibri"/>
                <w:color w:val="000000"/>
                <w:sz w:val="18"/>
                <w:szCs w:val="18"/>
                <w:u w:val="none"/>
              </w:rPr>
              <w:t>Rodzupi</w:t>
            </w:r>
            <w:proofErr w:type="spellEnd"/>
          </w:p>
        </w:tc>
        <w:tc>
          <w:tcPr>
            <w:tcW w:w="531" w:type="dxa"/>
            <w:tcBorders>
              <w:top w:val="nil"/>
              <w:left w:val="nil"/>
              <w:bottom w:val="single" w:sz="4" w:space="0" w:color="000000"/>
              <w:right w:val="nil"/>
            </w:tcBorders>
            <w:shd w:val="clear" w:color="000000" w:fill="FFFFFF"/>
          </w:tcPr>
          <w:p w14:paraId="3F460AD1"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7D19B9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5EDE4D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2.81</w:t>
            </w:r>
          </w:p>
        </w:tc>
        <w:tc>
          <w:tcPr>
            <w:tcW w:w="846" w:type="dxa"/>
            <w:tcBorders>
              <w:top w:val="nil"/>
              <w:left w:val="nil"/>
              <w:bottom w:val="single" w:sz="4" w:space="0" w:color="000000"/>
              <w:right w:val="single" w:sz="4" w:space="0" w:color="000000"/>
            </w:tcBorders>
            <w:shd w:val="clear" w:color="000000" w:fill="FFFFFF"/>
            <w:noWrap/>
            <w:vAlign w:val="center"/>
            <w:hideMark/>
          </w:tcPr>
          <w:p w14:paraId="1152A6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2.81</w:t>
            </w:r>
          </w:p>
        </w:tc>
        <w:tc>
          <w:tcPr>
            <w:tcW w:w="1266" w:type="dxa"/>
            <w:tcBorders>
              <w:top w:val="nil"/>
              <w:left w:val="nil"/>
              <w:bottom w:val="single" w:sz="4" w:space="0" w:color="000000"/>
              <w:right w:val="single" w:sz="4" w:space="0" w:color="000000"/>
            </w:tcBorders>
            <w:shd w:val="clear" w:color="000000" w:fill="FFFFFF"/>
            <w:vAlign w:val="center"/>
            <w:hideMark/>
          </w:tcPr>
          <w:p w14:paraId="2ABAA8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5D3C9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F4BB7F1"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4C3DE4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896" w:type="dxa"/>
            <w:tcBorders>
              <w:top w:val="nil"/>
              <w:left w:val="nil"/>
              <w:bottom w:val="single" w:sz="4" w:space="0" w:color="000000"/>
              <w:right w:val="single" w:sz="4" w:space="0" w:color="000000"/>
            </w:tcBorders>
            <w:shd w:val="clear" w:color="000000" w:fill="FFFFFF"/>
            <w:vAlign w:val="center"/>
            <w:hideMark/>
          </w:tcPr>
          <w:p w14:paraId="7D73A1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7 - 12</w:t>
            </w:r>
          </w:p>
        </w:tc>
        <w:tc>
          <w:tcPr>
            <w:tcW w:w="1801" w:type="dxa"/>
            <w:tcBorders>
              <w:top w:val="nil"/>
              <w:left w:val="nil"/>
              <w:bottom w:val="single" w:sz="4" w:space="0" w:color="000000"/>
              <w:right w:val="single" w:sz="4" w:space="0" w:color="000000"/>
            </w:tcBorders>
            <w:shd w:val="clear" w:color="000000" w:fill="FFFFFF"/>
            <w:vAlign w:val="center"/>
            <w:hideMark/>
          </w:tcPr>
          <w:p w14:paraId="58084C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Velēna-</w:t>
            </w:r>
            <w:proofErr w:type="spellStart"/>
            <w:r w:rsidRPr="00513C70">
              <w:rPr>
                <w:rFonts w:eastAsia="Calibri"/>
                <w:color w:val="000000"/>
                <w:sz w:val="18"/>
                <w:szCs w:val="18"/>
                <w:u w:val="none"/>
              </w:rPr>
              <w:t>Grimnauži</w:t>
            </w:r>
            <w:proofErr w:type="spellEnd"/>
            <w:r w:rsidRPr="00513C70">
              <w:rPr>
                <w:rFonts w:eastAsia="Calibri"/>
                <w:color w:val="000000"/>
                <w:sz w:val="18"/>
                <w:szCs w:val="18"/>
                <w:u w:val="none"/>
              </w:rPr>
              <w:t>-Līkās priedes</w:t>
            </w:r>
          </w:p>
        </w:tc>
        <w:tc>
          <w:tcPr>
            <w:tcW w:w="531" w:type="dxa"/>
            <w:tcBorders>
              <w:top w:val="nil"/>
              <w:left w:val="nil"/>
              <w:bottom w:val="single" w:sz="4" w:space="0" w:color="000000"/>
              <w:right w:val="nil"/>
            </w:tcBorders>
            <w:shd w:val="clear" w:color="000000" w:fill="FFFFFF"/>
          </w:tcPr>
          <w:p w14:paraId="51771416"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04A71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230433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2.78</w:t>
            </w:r>
          </w:p>
        </w:tc>
        <w:tc>
          <w:tcPr>
            <w:tcW w:w="846" w:type="dxa"/>
            <w:tcBorders>
              <w:top w:val="nil"/>
              <w:left w:val="nil"/>
              <w:bottom w:val="single" w:sz="4" w:space="0" w:color="000000"/>
              <w:right w:val="single" w:sz="4" w:space="0" w:color="000000"/>
            </w:tcBorders>
            <w:shd w:val="clear" w:color="000000" w:fill="FFFFFF"/>
            <w:noWrap/>
            <w:vAlign w:val="center"/>
            <w:hideMark/>
          </w:tcPr>
          <w:p w14:paraId="7349FC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2.78</w:t>
            </w:r>
          </w:p>
        </w:tc>
        <w:tc>
          <w:tcPr>
            <w:tcW w:w="1266" w:type="dxa"/>
            <w:tcBorders>
              <w:top w:val="nil"/>
              <w:left w:val="nil"/>
              <w:bottom w:val="single" w:sz="4" w:space="0" w:color="000000"/>
              <w:right w:val="single" w:sz="4" w:space="0" w:color="000000"/>
            </w:tcBorders>
            <w:shd w:val="clear" w:color="000000" w:fill="FFFFFF"/>
            <w:vAlign w:val="center"/>
            <w:hideMark/>
          </w:tcPr>
          <w:p w14:paraId="785CDA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D451B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EFCA892"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16DC88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896" w:type="dxa"/>
            <w:tcBorders>
              <w:top w:val="nil"/>
              <w:left w:val="nil"/>
              <w:bottom w:val="single" w:sz="4" w:space="0" w:color="000000"/>
              <w:right w:val="single" w:sz="4" w:space="0" w:color="000000"/>
            </w:tcBorders>
            <w:shd w:val="clear" w:color="000000" w:fill="FFFFFF"/>
            <w:vAlign w:val="center"/>
            <w:hideMark/>
          </w:tcPr>
          <w:p w14:paraId="2572F1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7 - 13</w:t>
            </w:r>
          </w:p>
        </w:tc>
        <w:tc>
          <w:tcPr>
            <w:tcW w:w="1801" w:type="dxa"/>
            <w:tcBorders>
              <w:top w:val="nil"/>
              <w:left w:val="nil"/>
              <w:bottom w:val="single" w:sz="4" w:space="0" w:color="000000"/>
              <w:right w:val="single" w:sz="4" w:space="0" w:color="000000"/>
            </w:tcBorders>
            <w:shd w:val="clear" w:color="000000" w:fill="FFFFFF"/>
            <w:vAlign w:val="center"/>
            <w:hideMark/>
          </w:tcPr>
          <w:p w14:paraId="45AB0A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Siena miltu kalte-Akmens tilts-Senči</w:t>
            </w:r>
          </w:p>
        </w:tc>
        <w:tc>
          <w:tcPr>
            <w:tcW w:w="531" w:type="dxa"/>
            <w:tcBorders>
              <w:top w:val="nil"/>
              <w:left w:val="nil"/>
              <w:bottom w:val="single" w:sz="4" w:space="0" w:color="000000"/>
              <w:right w:val="nil"/>
            </w:tcBorders>
            <w:shd w:val="clear" w:color="000000" w:fill="FFFFFF"/>
          </w:tcPr>
          <w:p w14:paraId="4DCEA3C6"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0B6DCA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0E0EEA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5.22</w:t>
            </w:r>
          </w:p>
        </w:tc>
        <w:tc>
          <w:tcPr>
            <w:tcW w:w="846" w:type="dxa"/>
            <w:tcBorders>
              <w:top w:val="nil"/>
              <w:left w:val="nil"/>
              <w:bottom w:val="single" w:sz="4" w:space="0" w:color="000000"/>
              <w:right w:val="single" w:sz="4" w:space="0" w:color="000000"/>
            </w:tcBorders>
            <w:shd w:val="clear" w:color="000000" w:fill="FFFFFF"/>
            <w:noWrap/>
            <w:vAlign w:val="center"/>
            <w:hideMark/>
          </w:tcPr>
          <w:p w14:paraId="6D5261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5.22</w:t>
            </w:r>
          </w:p>
        </w:tc>
        <w:tc>
          <w:tcPr>
            <w:tcW w:w="1266" w:type="dxa"/>
            <w:tcBorders>
              <w:top w:val="nil"/>
              <w:left w:val="nil"/>
              <w:bottom w:val="single" w:sz="4" w:space="0" w:color="000000"/>
              <w:right w:val="single" w:sz="4" w:space="0" w:color="000000"/>
            </w:tcBorders>
            <w:shd w:val="clear" w:color="000000" w:fill="FFFFFF"/>
            <w:vAlign w:val="center"/>
            <w:hideMark/>
          </w:tcPr>
          <w:p w14:paraId="0C8209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3BDAF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97DAEB4"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4DDBCE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896" w:type="dxa"/>
            <w:tcBorders>
              <w:top w:val="nil"/>
              <w:left w:val="nil"/>
              <w:bottom w:val="single" w:sz="4" w:space="0" w:color="000000"/>
              <w:right w:val="single" w:sz="4" w:space="0" w:color="000000"/>
            </w:tcBorders>
            <w:shd w:val="clear" w:color="000000" w:fill="FFFFFF"/>
            <w:vAlign w:val="center"/>
            <w:hideMark/>
          </w:tcPr>
          <w:p w14:paraId="04906F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7 - 14</w:t>
            </w:r>
          </w:p>
        </w:tc>
        <w:tc>
          <w:tcPr>
            <w:tcW w:w="1801" w:type="dxa"/>
            <w:tcBorders>
              <w:top w:val="nil"/>
              <w:left w:val="nil"/>
              <w:bottom w:val="single" w:sz="4" w:space="0" w:color="000000"/>
              <w:right w:val="single" w:sz="4" w:space="0" w:color="000000"/>
            </w:tcBorders>
            <w:shd w:val="clear" w:color="000000" w:fill="FFFFFF"/>
            <w:vAlign w:val="center"/>
            <w:hideMark/>
          </w:tcPr>
          <w:p w14:paraId="340833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Poļu purvs-</w:t>
            </w:r>
            <w:proofErr w:type="spellStart"/>
            <w:r w:rsidRPr="00513C70">
              <w:rPr>
                <w:rFonts w:eastAsia="Calibri"/>
                <w:color w:val="000000"/>
                <w:sz w:val="18"/>
                <w:szCs w:val="18"/>
                <w:u w:val="none"/>
              </w:rPr>
              <w:t>Grūšļi</w:t>
            </w:r>
            <w:proofErr w:type="spellEnd"/>
          </w:p>
        </w:tc>
        <w:tc>
          <w:tcPr>
            <w:tcW w:w="531" w:type="dxa"/>
            <w:tcBorders>
              <w:top w:val="nil"/>
              <w:left w:val="nil"/>
              <w:bottom w:val="single" w:sz="4" w:space="0" w:color="000000"/>
              <w:right w:val="nil"/>
            </w:tcBorders>
            <w:shd w:val="clear" w:color="000000" w:fill="FFFFFF"/>
          </w:tcPr>
          <w:p w14:paraId="39ABB1A0"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0ACA2C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092B60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1.62</w:t>
            </w:r>
          </w:p>
        </w:tc>
        <w:tc>
          <w:tcPr>
            <w:tcW w:w="846" w:type="dxa"/>
            <w:tcBorders>
              <w:top w:val="nil"/>
              <w:left w:val="nil"/>
              <w:bottom w:val="single" w:sz="4" w:space="0" w:color="000000"/>
              <w:right w:val="single" w:sz="4" w:space="0" w:color="000000"/>
            </w:tcBorders>
            <w:shd w:val="clear" w:color="000000" w:fill="FFFFFF"/>
            <w:noWrap/>
            <w:vAlign w:val="center"/>
            <w:hideMark/>
          </w:tcPr>
          <w:p w14:paraId="6029F8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1.62</w:t>
            </w:r>
          </w:p>
        </w:tc>
        <w:tc>
          <w:tcPr>
            <w:tcW w:w="1266" w:type="dxa"/>
            <w:tcBorders>
              <w:top w:val="nil"/>
              <w:left w:val="nil"/>
              <w:bottom w:val="single" w:sz="4" w:space="0" w:color="000000"/>
              <w:right w:val="single" w:sz="4" w:space="0" w:color="000000"/>
            </w:tcBorders>
            <w:shd w:val="clear" w:color="000000" w:fill="FFFFFF"/>
            <w:vAlign w:val="center"/>
            <w:hideMark/>
          </w:tcPr>
          <w:p w14:paraId="4527F8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298334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64773C9"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5A409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896" w:type="dxa"/>
            <w:tcBorders>
              <w:top w:val="nil"/>
              <w:left w:val="nil"/>
              <w:bottom w:val="single" w:sz="4" w:space="0" w:color="000000"/>
              <w:right w:val="single" w:sz="4" w:space="0" w:color="000000"/>
            </w:tcBorders>
            <w:shd w:val="clear" w:color="000000" w:fill="FFFFFF"/>
            <w:vAlign w:val="center"/>
            <w:hideMark/>
          </w:tcPr>
          <w:p w14:paraId="10FD2E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7 - 15</w:t>
            </w:r>
          </w:p>
        </w:tc>
        <w:tc>
          <w:tcPr>
            <w:tcW w:w="1801" w:type="dxa"/>
            <w:tcBorders>
              <w:top w:val="nil"/>
              <w:left w:val="nil"/>
              <w:bottom w:val="single" w:sz="4" w:space="0" w:color="000000"/>
              <w:right w:val="single" w:sz="4" w:space="0" w:color="000000"/>
            </w:tcBorders>
            <w:shd w:val="clear" w:color="000000" w:fill="FFFFFF"/>
            <w:vAlign w:val="center"/>
            <w:hideMark/>
          </w:tcPr>
          <w:p w14:paraId="5BE8876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Velēnmuiža</w:t>
            </w:r>
            <w:proofErr w:type="spellEnd"/>
            <w:r w:rsidRPr="00513C70">
              <w:rPr>
                <w:rFonts w:eastAsia="Calibri"/>
                <w:color w:val="000000"/>
                <w:sz w:val="18"/>
                <w:szCs w:val="18"/>
                <w:u w:val="none"/>
              </w:rPr>
              <w:t>-Sila kapi</w:t>
            </w:r>
          </w:p>
        </w:tc>
        <w:tc>
          <w:tcPr>
            <w:tcW w:w="531" w:type="dxa"/>
            <w:tcBorders>
              <w:top w:val="nil"/>
              <w:left w:val="nil"/>
              <w:bottom w:val="single" w:sz="4" w:space="0" w:color="000000"/>
              <w:right w:val="nil"/>
            </w:tcBorders>
            <w:shd w:val="clear" w:color="000000" w:fill="FFFFFF"/>
          </w:tcPr>
          <w:p w14:paraId="029FE15A"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4A94E6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4D4D4E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1.19</w:t>
            </w:r>
          </w:p>
        </w:tc>
        <w:tc>
          <w:tcPr>
            <w:tcW w:w="846" w:type="dxa"/>
            <w:tcBorders>
              <w:top w:val="nil"/>
              <w:left w:val="nil"/>
              <w:bottom w:val="single" w:sz="4" w:space="0" w:color="000000"/>
              <w:right w:val="single" w:sz="4" w:space="0" w:color="000000"/>
            </w:tcBorders>
            <w:shd w:val="clear" w:color="000000" w:fill="FFFFFF"/>
            <w:noWrap/>
            <w:vAlign w:val="center"/>
            <w:hideMark/>
          </w:tcPr>
          <w:p w14:paraId="29D575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1.19</w:t>
            </w:r>
          </w:p>
        </w:tc>
        <w:tc>
          <w:tcPr>
            <w:tcW w:w="1266" w:type="dxa"/>
            <w:tcBorders>
              <w:top w:val="nil"/>
              <w:left w:val="nil"/>
              <w:bottom w:val="single" w:sz="4" w:space="0" w:color="000000"/>
              <w:right w:val="single" w:sz="4" w:space="0" w:color="000000"/>
            </w:tcBorders>
            <w:shd w:val="clear" w:color="000000" w:fill="FFFFFF"/>
            <w:vAlign w:val="center"/>
            <w:hideMark/>
          </w:tcPr>
          <w:p w14:paraId="7D1142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A388B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767E4ED"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7E31A9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896" w:type="dxa"/>
            <w:tcBorders>
              <w:top w:val="nil"/>
              <w:left w:val="nil"/>
              <w:bottom w:val="single" w:sz="4" w:space="0" w:color="000000"/>
              <w:right w:val="single" w:sz="4" w:space="0" w:color="000000"/>
            </w:tcBorders>
            <w:shd w:val="clear" w:color="000000" w:fill="FFFFFF"/>
            <w:vAlign w:val="center"/>
            <w:hideMark/>
          </w:tcPr>
          <w:p w14:paraId="5238F3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7 - 16</w:t>
            </w:r>
          </w:p>
        </w:tc>
        <w:tc>
          <w:tcPr>
            <w:tcW w:w="1801" w:type="dxa"/>
            <w:tcBorders>
              <w:top w:val="nil"/>
              <w:left w:val="nil"/>
              <w:bottom w:val="single" w:sz="4" w:space="0" w:color="000000"/>
              <w:right w:val="single" w:sz="4" w:space="0" w:color="000000"/>
            </w:tcBorders>
            <w:shd w:val="clear" w:color="000000" w:fill="FFFFFF"/>
            <w:vAlign w:val="center"/>
            <w:hideMark/>
          </w:tcPr>
          <w:p w14:paraId="6DE31B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Ķīvītes-</w:t>
            </w:r>
            <w:proofErr w:type="spellStart"/>
            <w:r w:rsidRPr="00513C70">
              <w:rPr>
                <w:rFonts w:eastAsia="Calibri"/>
                <w:color w:val="000000"/>
                <w:sz w:val="18"/>
                <w:szCs w:val="18"/>
                <w:u w:val="none"/>
              </w:rPr>
              <w:t>Gārškalns</w:t>
            </w:r>
            <w:proofErr w:type="spellEnd"/>
          </w:p>
        </w:tc>
        <w:tc>
          <w:tcPr>
            <w:tcW w:w="531" w:type="dxa"/>
            <w:tcBorders>
              <w:top w:val="nil"/>
              <w:left w:val="nil"/>
              <w:bottom w:val="single" w:sz="4" w:space="0" w:color="000000"/>
              <w:right w:val="nil"/>
            </w:tcBorders>
            <w:shd w:val="clear" w:color="000000" w:fill="FFFFFF"/>
          </w:tcPr>
          <w:p w14:paraId="3CA66DBC"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7CCA5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60E7C9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846" w:type="dxa"/>
            <w:tcBorders>
              <w:top w:val="nil"/>
              <w:left w:val="nil"/>
              <w:bottom w:val="single" w:sz="4" w:space="0" w:color="000000"/>
              <w:right w:val="single" w:sz="4" w:space="0" w:color="000000"/>
            </w:tcBorders>
            <w:shd w:val="clear" w:color="000000" w:fill="FFFFFF"/>
            <w:noWrap/>
            <w:vAlign w:val="center"/>
            <w:hideMark/>
          </w:tcPr>
          <w:p w14:paraId="37186D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1266" w:type="dxa"/>
            <w:tcBorders>
              <w:top w:val="nil"/>
              <w:left w:val="nil"/>
              <w:bottom w:val="single" w:sz="4" w:space="0" w:color="000000"/>
              <w:right w:val="single" w:sz="4" w:space="0" w:color="000000"/>
            </w:tcBorders>
            <w:shd w:val="clear" w:color="000000" w:fill="FFFFFF"/>
            <w:vAlign w:val="center"/>
            <w:hideMark/>
          </w:tcPr>
          <w:p w14:paraId="3F31BF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28C9C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2789A47"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07C60F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896" w:type="dxa"/>
            <w:tcBorders>
              <w:top w:val="nil"/>
              <w:left w:val="nil"/>
              <w:bottom w:val="single" w:sz="4" w:space="0" w:color="000000"/>
              <w:right w:val="single" w:sz="4" w:space="0" w:color="000000"/>
            </w:tcBorders>
            <w:shd w:val="clear" w:color="000000" w:fill="FFFFFF"/>
            <w:vAlign w:val="center"/>
            <w:hideMark/>
          </w:tcPr>
          <w:p w14:paraId="5440D1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7 - 17</w:t>
            </w:r>
          </w:p>
        </w:tc>
        <w:tc>
          <w:tcPr>
            <w:tcW w:w="1801" w:type="dxa"/>
            <w:tcBorders>
              <w:top w:val="nil"/>
              <w:left w:val="nil"/>
              <w:bottom w:val="single" w:sz="4" w:space="0" w:color="000000"/>
              <w:right w:val="single" w:sz="4" w:space="0" w:color="000000"/>
            </w:tcBorders>
            <w:shd w:val="clear" w:color="000000" w:fill="FFFFFF"/>
            <w:vAlign w:val="center"/>
            <w:hideMark/>
          </w:tcPr>
          <w:p w14:paraId="55C005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Lizuma ceļš-Upītes</w:t>
            </w:r>
          </w:p>
        </w:tc>
        <w:tc>
          <w:tcPr>
            <w:tcW w:w="531" w:type="dxa"/>
            <w:tcBorders>
              <w:top w:val="nil"/>
              <w:left w:val="nil"/>
              <w:bottom w:val="single" w:sz="4" w:space="0" w:color="000000"/>
              <w:right w:val="nil"/>
            </w:tcBorders>
            <w:shd w:val="clear" w:color="000000" w:fill="FFFFFF"/>
          </w:tcPr>
          <w:p w14:paraId="428E5734"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9B448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444B2B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1.17</w:t>
            </w:r>
          </w:p>
        </w:tc>
        <w:tc>
          <w:tcPr>
            <w:tcW w:w="846" w:type="dxa"/>
            <w:tcBorders>
              <w:top w:val="nil"/>
              <w:left w:val="nil"/>
              <w:bottom w:val="single" w:sz="4" w:space="0" w:color="000000"/>
              <w:right w:val="single" w:sz="4" w:space="0" w:color="000000"/>
            </w:tcBorders>
            <w:shd w:val="clear" w:color="000000" w:fill="FFFFFF"/>
            <w:noWrap/>
            <w:vAlign w:val="center"/>
            <w:hideMark/>
          </w:tcPr>
          <w:p w14:paraId="12D4A1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1.17</w:t>
            </w:r>
          </w:p>
        </w:tc>
        <w:tc>
          <w:tcPr>
            <w:tcW w:w="1266" w:type="dxa"/>
            <w:tcBorders>
              <w:top w:val="nil"/>
              <w:left w:val="nil"/>
              <w:bottom w:val="single" w:sz="4" w:space="0" w:color="000000"/>
              <w:right w:val="single" w:sz="4" w:space="0" w:color="000000"/>
            </w:tcBorders>
            <w:shd w:val="clear" w:color="000000" w:fill="FFFFFF"/>
            <w:vAlign w:val="center"/>
            <w:hideMark/>
          </w:tcPr>
          <w:p w14:paraId="0231E9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4FE22A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787C8B"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7C35A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896" w:type="dxa"/>
            <w:tcBorders>
              <w:top w:val="nil"/>
              <w:left w:val="nil"/>
              <w:bottom w:val="single" w:sz="4" w:space="0" w:color="000000"/>
              <w:right w:val="single" w:sz="4" w:space="0" w:color="000000"/>
            </w:tcBorders>
            <w:shd w:val="clear" w:color="000000" w:fill="FFFFFF"/>
            <w:vAlign w:val="center"/>
            <w:hideMark/>
          </w:tcPr>
          <w:p w14:paraId="7C70F0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7 - 18</w:t>
            </w:r>
          </w:p>
        </w:tc>
        <w:tc>
          <w:tcPr>
            <w:tcW w:w="1801" w:type="dxa"/>
            <w:tcBorders>
              <w:top w:val="nil"/>
              <w:left w:val="nil"/>
              <w:bottom w:val="single" w:sz="4" w:space="0" w:color="000000"/>
              <w:right w:val="single" w:sz="4" w:space="0" w:color="000000"/>
            </w:tcBorders>
            <w:shd w:val="clear" w:color="000000" w:fill="FFFFFF"/>
            <w:vAlign w:val="center"/>
            <w:hideMark/>
          </w:tcPr>
          <w:p w14:paraId="13B8BE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Apsītes-Priedaine</w:t>
            </w:r>
          </w:p>
        </w:tc>
        <w:tc>
          <w:tcPr>
            <w:tcW w:w="531" w:type="dxa"/>
            <w:tcBorders>
              <w:top w:val="nil"/>
              <w:left w:val="nil"/>
              <w:bottom w:val="single" w:sz="4" w:space="0" w:color="000000"/>
              <w:right w:val="nil"/>
            </w:tcBorders>
            <w:shd w:val="clear" w:color="000000" w:fill="FFFFFF"/>
          </w:tcPr>
          <w:p w14:paraId="315E5088"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0A444A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78E223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846" w:type="dxa"/>
            <w:tcBorders>
              <w:top w:val="nil"/>
              <w:left w:val="nil"/>
              <w:bottom w:val="single" w:sz="4" w:space="0" w:color="000000"/>
              <w:right w:val="single" w:sz="4" w:space="0" w:color="000000"/>
            </w:tcBorders>
            <w:shd w:val="clear" w:color="000000" w:fill="FFFFFF"/>
            <w:noWrap/>
            <w:vAlign w:val="center"/>
            <w:hideMark/>
          </w:tcPr>
          <w:p w14:paraId="166EC3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1266" w:type="dxa"/>
            <w:tcBorders>
              <w:top w:val="nil"/>
              <w:left w:val="nil"/>
              <w:bottom w:val="single" w:sz="4" w:space="0" w:color="000000"/>
              <w:right w:val="single" w:sz="4" w:space="0" w:color="000000"/>
            </w:tcBorders>
            <w:shd w:val="clear" w:color="000000" w:fill="FFFFFF"/>
            <w:vAlign w:val="center"/>
            <w:hideMark/>
          </w:tcPr>
          <w:p w14:paraId="3258D9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59126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534A60B"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354ECF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896" w:type="dxa"/>
            <w:tcBorders>
              <w:top w:val="nil"/>
              <w:left w:val="nil"/>
              <w:bottom w:val="single" w:sz="4" w:space="0" w:color="000000"/>
              <w:right w:val="single" w:sz="4" w:space="0" w:color="000000"/>
            </w:tcBorders>
            <w:shd w:val="clear" w:color="000000" w:fill="FFFFFF"/>
            <w:vAlign w:val="center"/>
            <w:hideMark/>
          </w:tcPr>
          <w:p w14:paraId="2B7702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7 - 19</w:t>
            </w:r>
          </w:p>
        </w:tc>
        <w:tc>
          <w:tcPr>
            <w:tcW w:w="1801" w:type="dxa"/>
            <w:tcBorders>
              <w:top w:val="nil"/>
              <w:left w:val="nil"/>
              <w:bottom w:val="single" w:sz="4" w:space="0" w:color="000000"/>
              <w:right w:val="single" w:sz="4" w:space="0" w:color="000000"/>
            </w:tcBorders>
            <w:shd w:val="clear" w:color="000000" w:fill="FFFFFF"/>
            <w:vAlign w:val="center"/>
            <w:hideMark/>
          </w:tcPr>
          <w:p w14:paraId="0FAA93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Podnieki-Ķieģeļceplis</w:t>
            </w:r>
          </w:p>
        </w:tc>
        <w:tc>
          <w:tcPr>
            <w:tcW w:w="531" w:type="dxa"/>
            <w:tcBorders>
              <w:top w:val="nil"/>
              <w:left w:val="nil"/>
              <w:bottom w:val="single" w:sz="4" w:space="0" w:color="000000"/>
              <w:right w:val="nil"/>
            </w:tcBorders>
            <w:shd w:val="clear" w:color="000000" w:fill="FFFFFF"/>
          </w:tcPr>
          <w:p w14:paraId="1DF01842"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1EDF6F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7CC90F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w:t>
            </w:r>
          </w:p>
        </w:tc>
        <w:tc>
          <w:tcPr>
            <w:tcW w:w="846" w:type="dxa"/>
            <w:tcBorders>
              <w:top w:val="nil"/>
              <w:left w:val="nil"/>
              <w:bottom w:val="single" w:sz="4" w:space="0" w:color="000000"/>
              <w:right w:val="single" w:sz="4" w:space="0" w:color="000000"/>
            </w:tcBorders>
            <w:shd w:val="clear" w:color="000000" w:fill="FFFFFF"/>
            <w:noWrap/>
            <w:vAlign w:val="center"/>
            <w:hideMark/>
          </w:tcPr>
          <w:p w14:paraId="485E06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w:t>
            </w:r>
          </w:p>
        </w:tc>
        <w:tc>
          <w:tcPr>
            <w:tcW w:w="1266" w:type="dxa"/>
            <w:tcBorders>
              <w:top w:val="nil"/>
              <w:left w:val="nil"/>
              <w:bottom w:val="single" w:sz="4" w:space="0" w:color="000000"/>
              <w:right w:val="single" w:sz="4" w:space="0" w:color="000000"/>
            </w:tcBorders>
            <w:shd w:val="clear" w:color="000000" w:fill="FFFFFF"/>
            <w:vAlign w:val="center"/>
            <w:hideMark/>
          </w:tcPr>
          <w:p w14:paraId="5A1AD0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51AA81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8A2F3AC"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1FD2AD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896" w:type="dxa"/>
            <w:tcBorders>
              <w:top w:val="nil"/>
              <w:left w:val="nil"/>
              <w:bottom w:val="single" w:sz="4" w:space="0" w:color="000000"/>
              <w:right w:val="single" w:sz="4" w:space="0" w:color="000000"/>
            </w:tcBorders>
            <w:shd w:val="clear" w:color="000000" w:fill="FFFFFF"/>
            <w:vAlign w:val="center"/>
            <w:hideMark/>
          </w:tcPr>
          <w:p w14:paraId="704CF4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7-20</w:t>
            </w:r>
          </w:p>
        </w:tc>
        <w:tc>
          <w:tcPr>
            <w:tcW w:w="1801" w:type="dxa"/>
            <w:tcBorders>
              <w:top w:val="nil"/>
              <w:left w:val="nil"/>
              <w:bottom w:val="single" w:sz="4" w:space="0" w:color="000000"/>
              <w:right w:val="single" w:sz="4" w:space="0" w:color="000000"/>
            </w:tcBorders>
            <w:shd w:val="clear" w:color="000000" w:fill="FFFFFF"/>
            <w:vAlign w:val="center"/>
            <w:hideMark/>
          </w:tcPr>
          <w:p w14:paraId="535339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Ražotāji - Klajumi</w:t>
            </w:r>
          </w:p>
        </w:tc>
        <w:tc>
          <w:tcPr>
            <w:tcW w:w="531" w:type="dxa"/>
            <w:tcBorders>
              <w:top w:val="nil"/>
              <w:left w:val="nil"/>
              <w:bottom w:val="single" w:sz="4" w:space="0" w:color="000000"/>
              <w:right w:val="nil"/>
            </w:tcBorders>
            <w:shd w:val="clear" w:color="000000" w:fill="FFFFFF"/>
          </w:tcPr>
          <w:p w14:paraId="3AD028BA"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EB73E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36EACF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846" w:type="dxa"/>
            <w:tcBorders>
              <w:top w:val="nil"/>
              <w:left w:val="nil"/>
              <w:bottom w:val="single" w:sz="4" w:space="0" w:color="000000"/>
              <w:right w:val="single" w:sz="4" w:space="0" w:color="000000"/>
            </w:tcBorders>
            <w:shd w:val="clear" w:color="000000" w:fill="FFFFFF"/>
            <w:noWrap/>
            <w:vAlign w:val="center"/>
            <w:hideMark/>
          </w:tcPr>
          <w:p w14:paraId="692B1F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1266" w:type="dxa"/>
            <w:tcBorders>
              <w:top w:val="nil"/>
              <w:left w:val="nil"/>
              <w:bottom w:val="single" w:sz="4" w:space="0" w:color="000000"/>
              <w:right w:val="single" w:sz="4" w:space="0" w:color="000000"/>
            </w:tcBorders>
            <w:shd w:val="clear" w:color="000000" w:fill="FFFFFF"/>
            <w:vAlign w:val="center"/>
            <w:hideMark/>
          </w:tcPr>
          <w:p w14:paraId="365EF3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3A2D3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4B268F"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2E6AF5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896" w:type="dxa"/>
            <w:tcBorders>
              <w:top w:val="nil"/>
              <w:left w:val="nil"/>
              <w:bottom w:val="single" w:sz="4" w:space="0" w:color="000000"/>
              <w:right w:val="single" w:sz="4" w:space="0" w:color="000000"/>
            </w:tcBorders>
            <w:shd w:val="clear" w:color="000000" w:fill="FFFFFF"/>
            <w:vAlign w:val="center"/>
            <w:hideMark/>
          </w:tcPr>
          <w:p w14:paraId="5866D3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7-21</w:t>
            </w:r>
          </w:p>
        </w:tc>
        <w:tc>
          <w:tcPr>
            <w:tcW w:w="1801" w:type="dxa"/>
            <w:tcBorders>
              <w:top w:val="nil"/>
              <w:left w:val="nil"/>
              <w:bottom w:val="single" w:sz="4" w:space="0" w:color="000000"/>
              <w:right w:val="single" w:sz="4" w:space="0" w:color="000000"/>
            </w:tcBorders>
            <w:shd w:val="clear" w:color="000000" w:fill="FFFFFF"/>
            <w:vAlign w:val="center"/>
            <w:hideMark/>
          </w:tcPr>
          <w:p w14:paraId="7BD5B2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Ražotāji - Rūpnīca</w:t>
            </w:r>
          </w:p>
        </w:tc>
        <w:tc>
          <w:tcPr>
            <w:tcW w:w="531" w:type="dxa"/>
            <w:tcBorders>
              <w:top w:val="nil"/>
              <w:left w:val="nil"/>
              <w:bottom w:val="single" w:sz="4" w:space="0" w:color="000000"/>
              <w:right w:val="nil"/>
            </w:tcBorders>
            <w:shd w:val="clear" w:color="000000" w:fill="FFFFFF"/>
          </w:tcPr>
          <w:p w14:paraId="503A5F8F"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6A70C4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032384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w:t>
            </w:r>
          </w:p>
        </w:tc>
        <w:tc>
          <w:tcPr>
            <w:tcW w:w="846" w:type="dxa"/>
            <w:tcBorders>
              <w:top w:val="nil"/>
              <w:left w:val="nil"/>
              <w:bottom w:val="single" w:sz="4" w:space="0" w:color="000000"/>
              <w:right w:val="single" w:sz="4" w:space="0" w:color="000000"/>
            </w:tcBorders>
            <w:shd w:val="clear" w:color="000000" w:fill="FFFFFF"/>
            <w:noWrap/>
            <w:vAlign w:val="center"/>
            <w:hideMark/>
          </w:tcPr>
          <w:p w14:paraId="049C81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0.10</w:t>
            </w:r>
          </w:p>
        </w:tc>
        <w:tc>
          <w:tcPr>
            <w:tcW w:w="1266" w:type="dxa"/>
            <w:tcBorders>
              <w:top w:val="nil"/>
              <w:left w:val="nil"/>
              <w:bottom w:val="single" w:sz="4" w:space="0" w:color="000000"/>
              <w:right w:val="single" w:sz="4" w:space="0" w:color="000000"/>
            </w:tcBorders>
            <w:shd w:val="clear" w:color="000000" w:fill="FFFFFF"/>
            <w:vAlign w:val="center"/>
            <w:hideMark/>
          </w:tcPr>
          <w:p w14:paraId="03116F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4EF732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C08D87B"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6A132E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896" w:type="dxa"/>
            <w:tcBorders>
              <w:top w:val="nil"/>
              <w:left w:val="nil"/>
              <w:bottom w:val="single" w:sz="4" w:space="0" w:color="000000"/>
              <w:right w:val="single" w:sz="4" w:space="0" w:color="000000"/>
            </w:tcBorders>
            <w:shd w:val="clear" w:color="000000" w:fill="FFFFFF"/>
            <w:vAlign w:val="center"/>
            <w:hideMark/>
          </w:tcPr>
          <w:p w14:paraId="7CEF2D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7 - 22</w:t>
            </w:r>
          </w:p>
        </w:tc>
        <w:tc>
          <w:tcPr>
            <w:tcW w:w="1801" w:type="dxa"/>
            <w:tcBorders>
              <w:top w:val="nil"/>
              <w:left w:val="nil"/>
              <w:bottom w:val="single" w:sz="4" w:space="0" w:color="000000"/>
              <w:right w:val="single" w:sz="4" w:space="0" w:color="000000"/>
            </w:tcBorders>
            <w:shd w:val="clear" w:color="000000" w:fill="FFFFFF"/>
            <w:vAlign w:val="center"/>
            <w:hideMark/>
          </w:tcPr>
          <w:p w14:paraId="7EAD740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Jaunkalniņi</w:t>
            </w:r>
            <w:proofErr w:type="spellEnd"/>
            <w:r w:rsidRPr="00513C70">
              <w:rPr>
                <w:rFonts w:eastAsia="Calibri"/>
                <w:color w:val="000000"/>
                <w:sz w:val="18"/>
                <w:szCs w:val="18"/>
                <w:u w:val="none"/>
              </w:rPr>
              <w:t>-Rublēni</w:t>
            </w:r>
          </w:p>
        </w:tc>
        <w:tc>
          <w:tcPr>
            <w:tcW w:w="531" w:type="dxa"/>
            <w:tcBorders>
              <w:top w:val="nil"/>
              <w:left w:val="nil"/>
              <w:bottom w:val="single" w:sz="4" w:space="0" w:color="000000"/>
              <w:right w:val="nil"/>
            </w:tcBorders>
            <w:shd w:val="clear" w:color="000000" w:fill="FFFFFF"/>
          </w:tcPr>
          <w:p w14:paraId="5F48FF97"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0E8235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345D5D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0.94</w:t>
            </w:r>
          </w:p>
        </w:tc>
        <w:tc>
          <w:tcPr>
            <w:tcW w:w="846" w:type="dxa"/>
            <w:tcBorders>
              <w:top w:val="nil"/>
              <w:left w:val="nil"/>
              <w:bottom w:val="single" w:sz="4" w:space="0" w:color="000000"/>
              <w:right w:val="single" w:sz="4" w:space="0" w:color="000000"/>
            </w:tcBorders>
            <w:shd w:val="clear" w:color="000000" w:fill="FFFFFF"/>
            <w:noWrap/>
            <w:vAlign w:val="center"/>
            <w:hideMark/>
          </w:tcPr>
          <w:p w14:paraId="7CD64C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0.94</w:t>
            </w:r>
          </w:p>
        </w:tc>
        <w:tc>
          <w:tcPr>
            <w:tcW w:w="1266" w:type="dxa"/>
            <w:tcBorders>
              <w:top w:val="nil"/>
              <w:left w:val="nil"/>
              <w:bottom w:val="single" w:sz="4" w:space="0" w:color="000000"/>
              <w:right w:val="single" w:sz="4" w:space="0" w:color="000000"/>
            </w:tcBorders>
            <w:shd w:val="clear" w:color="000000" w:fill="FFFFFF"/>
            <w:vAlign w:val="center"/>
            <w:hideMark/>
          </w:tcPr>
          <w:p w14:paraId="443661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7551BE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BCE1802"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5A65C0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896" w:type="dxa"/>
            <w:tcBorders>
              <w:top w:val="nil"/>
              <w:left w:val="nil"/>
              <w:bottom w:val="single" w:sz="4" w:space="0" w:color="000000"/>
              <w:right w:val="single" w:sz="4" w:space="0" w:color="000000"/>
            </w:tcBorders>
            <w:shd w:val="clear" w:color="000000" w:fill="FFFFFF"/>
            <w:vAlign w:val="center"/>
            <w:hideMark/>
          </w:tcPr>
          <w:p w14:paraId="0CA325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7 - 23</w:t>
            </w:r>
          </w:p>
        </w:tc>
        <w:tc>
          <w:tcPr>
            <w:tcW w:w="1801" w:type="dxa"/>
            <w:tcBorders>
              <w:top w:val="nil"/>
              <w:left w:val="nil"/>
              <w:bottom w:val="single" w:sz="4" w:space="0" w:color="000000"/>
              <w:right w:val="single" w:sz="4" w:space="0" w:color="000000"/>
            </w:tcBorders>
            <w:shd w:val="clear" w:color="000000" w:fill="FFFFFF"/>
            <w:vAlign w:val="center"/>
            <w:hideMark/>
          </w:tcPr>
          <w:p w14:paraId="69EF4B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Internāts-Mārtiņi</w:t>
            </w:r>
          </w:p>
        </w:tc>
        <w:tc>
          <w:tcPr>
            <w:tcW w:w="531" w:type="dxa"/>
            <w:tcBorders>
              <w:top w:val="nil"/>
              <w:left w:val="nil"/>
              <w:bottom w:val="single" w:sz="4" w:space="0" w:color="000000"/>
              <w:right w:val="nil"/>
            </w:tcBorders>
            <w:shd w:val="clear" w:color="000000" w:fill="FFFFFF"/>
          </w:tcPr>
          <w:p w14:paraId="1C35EF08"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C1FC3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499EA4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w:t>
            </w:r>
          </w:p>
        </w:tc>
        <w:tc>
          <w:tcPr>
            <w:tcW w:w="846" w:type="dxa"/>
            <w:tcBorders>
              <w:top w:val="nil"/>
              <w:left w:val="nil"/>
              <w:bottom w:val="single" w:sz="4" w:space="0" w:color="000000"/>
              <w:right w:val="single" w:sz="4" w:space="0" w:color="000000"/>
            </w:tcBorders>
            <w:shd w:val="clear" w:color="000000" w:fill="FFFFFF"/>
            <w:noWrap/>
            <w:vAlign w:val="center"/>
            <w:hideMark/>
          </w:tcPr>
          <w:p w14:paraId="6620B5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0.10</w:t>
            </w:r>
          </w:p>
        </w:tc>
        <w:tc>
          <w:tcPr>
            <w:tcW w:w="1266" w:type="dxa"/>
            <w:tcBorders>
              <w:top w:val="nil"/>
              <w:left w:val="nil"/>
              <w:bottom w:val="single" w:sz="4" w:space="0" w:color="000000"/>
              <w:right w:val="single" w:sz="4" w:space="0" w:color="000000"/>
            </w:tcBorders>
            <w:shd w:val="clear" w:color="000000" w:fill="FFFFFF"/>
            <w:vAlign w:val="center"/>
            <w:hideMark/>
          </w:tcPr>
          <w:p w14:paraId="0FF106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2C837F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6889F6D8"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3C7BD7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896" w:type="dxa"/>
            <w:tcBorders>
              <w:top w:val="nil"/>
              <w:left w:val="nil"/>
              <w:bottom w:val="single" w:sz="4" w:space="0" w:color="000000"/>
              <w:right w:val="single" w:sz="4" w:space="0" w:color="000000"/>
            </w:tcBorders>
            <w:shd w:val="clear" w:color="000000" w:fill="FFFFFF"/>
            <w:vAlign w:val="center"/>
            <w:hideMark/>
          </w:tcPr>
          <w:p w14:paraId="76137D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7-24</w:t>
            </w:r>
          </w:p>
        </w:tc>
        <w:tc>
          <w:tcPr>
            <w:tcW w:w="1801" w:type="dxa"/>
            <w:tcBorders>
              <w:top w:val="nil"/>
              <w:left w:val="nil"/>
              <w:bottom w:val="single" w:sz="4" w:space="0" w:color="000000"/>
              <w:right w:val="single" w:sz="4" w:space="0" w:color="000000"/>
            </w:tcBorders>
            <w:shd w:val="clear" w:color="000000" w:fill="FFFFFF"/>
            <w:vAlign w:val="center"/>
            <w:hideMark/>
          </w:tcPr>
          <w:p w14:paraId="64D51F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Velēna </w:t>
            </w:r>
            <w:proofErr w:type="spellStart"/>
            <w:r w:rsidRPr="00513C70">
              <w:rPr>
                <w:rFonts w:eastAsia="Calibri"/>
                <w:color w:val="000000"/>
                <w:sz w:val="18"/>
                <w:szCs w:val="18"/>
                <w:u w:val="none"/>
              </w:rPr>
              <w:t>Rīdūži</w:t>
            </w:r>
            <w:proofErr w:type="spellEnd"/>
          </w:p>
        </w:tc>
        <w:tc>
          <w:tcPr>
            <w:tcW w:w="531" w:type="dxa"/>
            <w:tcBorders>
              <w:top w:val="nil"/>
              <w:left w:val="nil"/>
              <w:bottom w:val="single" w:sz="4" w:space="0" w:color="000000"/>
              <w:right w:val="nil"/>
            </w:tcBorders>
            <w:shd w:val="clear" w:color="000000" w:fill="FFFFFF"/>
          </w:tcPr>
          <w:p w14:paraId="5F28AA42"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361882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655C61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1.43</w:t>
            </w:r>
          </w:p>
        </w:tc>
        <w:tc>
          <w:tcPr>
            <w:tcW w:w="846" w:type="dxa"/>
            <w:tcBorders>
              <w:top w:val="nil"/>
              <w:left w:val="nil"/>
              <w:bottom w:val="single" w:sz="4" w:space="0" w:color="000000"/>
              <w:right w:val="single" w:sz="4" w:space="0" w:color="000000"/>
            </w:tcBorders>
            <w:shd w:val="clear" w:color="000000" w:fill="FFFFFF"/>
            <w:noWrap/>
            <w:vAlign w:val="center"/>
            <w:hideMark/>
          </w:tcPr>
          <w:p w14:paraId="241756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1.43</w:t>
            </w:r>
          </w:p>
        </w:tc>
        <w:tc>
          <w:tcPr>
            <w:tcW w:w="1266" w:type="dxa"/>
            <w:tcBorders>
              <w:top w:val="nil"/>
              <w:left w:val="nil"/>
              <w:bottom w:val="single" w:sz="4" w:space="0" w:color="000000"/>
              <w:right w:val="single" w:sz="4" w:space="0" w:color="000000"/>
            </w:tcBorders>
            <w:shd w:val="clear" w:color="000000" w:fill="FFFFFF"/>
            <w:vAlign w:val="center"/>
            <w:hideMark/>
          </w:tcPr>
          <w:p w14:paraId="2E663A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22E28E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D0192A5"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0FCF99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896" w:type="dxa"/>
            <w:tcBorders>
              <w:top w:val="nil"/>
              <w:left w:val="nil"/>
              <w:bottom w:val="single" w:sz="4" w:space="0" w:color="000000"/>
              <w:right w:val="single" w:sz="4" w:space="0" w:color="000000"/>
            </w:tcBorders>
            <w:shd w:val="clear" w:color="000000" w:fill="FFFFFF"/>
            <w:vAlign w:val="center"/>
            <w:hideMark/>
          </w:tcPr>
          <w:p w14:paraId="2A4780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141B80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Parka iela</w:t>
            </w:r>
          </w:p>
        </w:tc>
        <w:tc>
          <w:tcPr>
            <w:tcW w:w="531" w:type="dxa"/>
            <w:tcBorders>
              <w:top w:val="nil"/>
              <w:left w:val="nil"/>
              <w:bottom w:val="single" w:sz="4" w:space="0" w:color="000000"/>
              <w:right w:val="nil"/>
            </w:tcBorders>
            <w:shd w:val="clear" w:color="000000" w:fill="FFFFFF"/>
          </w:tcPr>
          <w:p w14:paraId="7E2FFC44"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11EDA9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6597E2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0.95</w:t>
            </w:r>
          </w:p>
        </w:tc>
        <w:tc>
          <w:tcPr>
            <w:tcW w:w="846" w:type="dxa"/>
            <w:tcBorders>
              <w:top w:val="nil"/>
              <w:left w:val="nil"/>
              <w:bottom w:val="single" w:sz="4" w:space="0" w:color="000000"/>
              <w:right w:val="single" w:sz="4" w:space="0" w:color="000000"/>
            </w:tcBorders>
            <w:shd w:val="clear" w:color="000000" w:fill="FFFFFF"/>
            <w:noWrap/>
            <w:vAlign w:val="center"/>
            <w:hideMark/>
          </w:tcPr>
          <w:p w14:paraId="0EE9AC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0.950</w:t>
            </w:r>
          </w:p>
        </w:tc>
        <w:tc>
          <w:tcPr>
            <w:tcW w:w="1266" w:type="dxa"/>
            <w:tcBorders>
              <w:top w:val="nil"/>
              <w:left w:val="nil"/>
              <w:bottom w:val="single" w:sz="4" w:space="0" w:color="000000"/>
              <w:right w:val="single" w:sz="4" w:space="0" w:color="000000"/>
            </w:tcBorders>
            <w:shd w:val="clear" w:color="000000" w:fill="FFFFFF"/>
            <w:vAlign w:val="center"/>
            <w:hideMark/>
          </w:tcPr>
          <w:p w14:paraId="359B48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213659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E6FDEBE"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006393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896" w:type="dxa"/>
            <w:tcBorders>
              <w:top w:val="nil"/>
              <w:left w:val="nil"/>
              <w:bottom w:val="single" w:sz="4" w:space="0" w:color="000000"/>
              <w:right w:val="single" w:sz="4" w:space="0" w:color="000000"/>
            </w:tcBorders>
            <w:shd w:val="clear" w:color="000000" w:fill="FFFFFF"/>
            <w:vAlign w:val="center"/>
            <w:hideMark/>
          </w:tcPr>
          <w:p w14:paraId="071F05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4C116B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Dārza iela</w:t>
            </w:r>
          </w:p>
        </w:tc>
        <w:tc>
          <w:tcPr>
            <w:tcW w:w="531" w:type="dxa"/>
            <w:tcBorders>
              <w:top w:val="nil"/>
              <w:left w:val="nil"/>
              <w:bottom w:val="single" w:sz="4" w:space="0" w:color="000000"/>
              <w:right w:val="nil"/>
            </w:tcBorders>
            <w:shd w:val="clear" w:color="000000" w:fill="FFFFFF"/>
          </w:tcPr>
          <w:p w14:paraId="5364B31A"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5937E0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4FAFA2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w:t>
            </w:r>
          </w:p>
        </w:tc>
        <w:tc>
          <w:tcPr>
            <w:tcW w:w="846" w:type="dxa"/>
            <w:tcBorders>
              <w:top w:val="nil"/>
              <w:left w:val="nil"/>
              <w:bottom w:val="single" w:sz="4" w:space="0" w:color="000000"/>
              <w:right w:val="single" w:sz="4" w:space="0" w:color="000000"/>
            </w:tcBorders>
            <w:shd w:val="clear" w:color="000000" w:fill="FFFFFF"/>
            <w:noWrap/>
            <w:vAlign w:val="center"/>
            <w:hideMark/>
          </w:tcPr>
          <w:p w14:paraId="200550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0.590</w:t>
            </w:r>
          </w:p>
        </w:tc>
        <w:tc>
          <w:tcPr>
            <w:tcW w:w="1266" w:type="dxa"/>
            <w:tcBorders>
              <w:top w:val="nil"/>
              <w:left w:val="nil"/>
              <w:bottom w:val="single" w:sz="4" w:space="0" w:color="000000"/>
              <w:right w:val="single" w:sz="4" w:space="0" w:color="000000"/>
            </w:tcBorders>
            <w:shd w:val="clear" w:color="000000" w:fill="FFFFFF"/>
            <w:vAlign w:val="center"/>
            <w:hideMark/>
          </w:tcPr>
          <w:p w14:paraId="06FA1A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43CBD9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4A0AE50"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24C12B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896" w:type="dxa"/>
            <w:tcBorders>
              <w:top w:val="nil"/>
              <w:left w:val="nil"/>
              <w:bottom w:val="single" w:sz="4" w:space="0" w:color="000000"/>
              <w:right w:val="single" w:sz="4" w:space="0" w:color="000000"/>
            </w:tcBorders>
            <w:shd w:val="clear" w:color="000000" w:fill="FFFFFF"/>
            <w:vAlign w:val="center"/>
            <w:hideMark/>
          </w:tcPr>
          <w:p w14:paraId="21B210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472C23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Līvānu iela</w:t>
            </w:r>
          </w:p>
        </w:tc>
        <w:tc>
          <w:tcPr>
            <w:tcW w:w="531" w:type="dxa"/>
            <w:tcBorders>
              <w:top w:val="nil"/>
              <w:left w:val="nil"/>
              <w:bottom w:val="single" w:sz="4" w:space="0" w:color="000000"/>
              <w:right w:val="nil"/>
            </w:tcBorders>
            <w:shd w:val="clear" w:color="000000" w:fill="FFFFFF"/>
          </w:tcPr>
          <w:p w14:paraId="0355D932"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0F79F2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546995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0.48</w:t>
            </w:r>
          </w:p>
        </w:tc>
        <w:tc>
          <w:tcPr>
            <w:tcW w:w="846" w:type="dxa"/>
            <w:tcBorders>
              <w:top w:val="nil"/>
              <w:left w:val="nil"/>
              <w:bottom w:val="single" w:sz="4" w:space="0" w:color="000000"/>
              <w:right w:val="single" w:sz="4" w:space="0" w:color="000000"/>
            </w:tcBorders>
            <w:shd w:val="clear" w:color="000000" w:fill="FFFFFF"/>
            <w:noWrap/>
            <w:vAlign w:val="center"/>
            <w:hideMark/>
          </w:tcPr>
          <w:p w14:paraId="71900E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0.480</w:t>
            </w:r>
          </w:p>
        </w:tc>
        <w:tc>
          <w:tcPr>
            <w:tcW w:w="1266" w:type="dxa"/>
            <w:tcBorders>
              <w:top w:val="nil"/>
              <w:left w:val="nil"/>
              <w:bottom w:val="single" w:sz="4" w:space="0" w:color="000000"/>
              <w:right w:val="single" w:sz="4" w:space="0" w:color="000000"/>
            </w:tcBorders>
            <w:shd w:val="clear" w:color="000000" w:fill="FFFFFF"/>
            <w:vAlign w:val="center"/>
            <w:hideMark/>
          </w:tcPr>
          <w:p w14:paraId="3E8517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12E274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9A508F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734BEF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896" w:type="dxa"/>
            <w:tcBorders>
              <w:top w:val="nil"/>
              <w:left w:val="nil"/>
              <w:bottom w:val="single" w:sz="4" w:space="0" w:color="000000"/>
              <w:right w:val="single" w:sz="4" w:space="0" w:color="000000"/>
            </w:tcBorders>
            <w:shd w:val="clear" w:color="000000" w:fill="FFFFFF"/>
            <w:vAlign w:val="center"/>
            <w:hideMark/>
          </w:tcPr>
          <w:p w14:paraId="4330FE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499814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Kalna iela</w:t>
            </w:r>
          </w:p>
        </w:tc>
        <w:tc>
          <w:tcPr>
            <w:tcW w:w="531" w:type="dxa"/>
            <w:tcBorders>
              <w:top w:val="nil"/>
              <w:left w:val="nil"/>
              <w:bottom w:val="single" w:sz="4" w:space="0" w:color="000000"/>
              <w:right w:val="nil"/>
            </w:tcBorders>
            <w:shd w:val="clear" w:color="000000" w:fill="FFFFFF"/>
          </w:tcPr>
          <w:p w14:paraId="6A4DE45E"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493ED36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0A41B7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0.17</w:t>
            </w:r>
          </w:p>
        </w:tc>
        <w:tc>
          <w:tcPr>
            <w:tcW w:w="846" w:type="dxa"/>
            <w:tcBorders>
              <w:top w:val="nil"/>
              <w:left w:val="nil"/>
              <w:bottom w:val="single" w:sz="4" w:space="0" w:color="000000"/>
              <w:right w:val="single" w:sz="4" w:space="0" w:color="000000"/>
            </w:tcBorders>
            <w:shd w:val="clear" w:color="000000" w:fill="FFFFFF"/>
            <w:noWrap/>
            <w:vAlign w:val="center"/>
            <w:hideMark/>
          </w:tcPr>
          <w:p w14:paraId="163A6C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0.170</w:t>
            </w:r>
          </w:p>
        </w:tc>
        <w:tc>
          <w:tcPr>
            <w:tcW w:w="1266" w:type="dxa"/>
            <w:tcBorders>
              <w:top w:val="nil"/>
              <w:left w:val="nil"/>
              <w:bottom w:val="single" w:sz="4" w:space="0" w:color="000000"/>
              <w:right w:val="single" w:sz="4" w:space="0" w:color="000000"/>
            </w:tcBorders>
            <w:shd w:val="clear" w:color="000000" w:fill="FFFFFF"/>
            <w:vAlign w:val="center"/>
            <w:hideMark/>
          </w:tcPr>
          <w:p w14:paraId="5A7441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000000" w:fill="FFFFFF"/>
            <w:noWrap/>
            <w:vAlign w:val="center"/>
            <w:hideMark/>
          </w:tcPr>
          <w:p w14:paraId="38FA69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11D937B"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000000" w:fill="FFFFFF"/>
            <w:noWrap/>
            <w:vAlign w:val="center"/>
            <w:hideMark/>
          </w:tcPr>
          <w:p w14:paraId="4B555B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896" w:type="dxa"/>
            <w:tcBorders>
              <w:top w:val="nil"/>
              <w:left w:val="nil"/>
              <w:bottom w:val="single" w:sz="4" w:space="0" w:color="000000"/>
              <w:right w:val="single" w:sz="4" w:space="0" w:color="000000"/>
            </w:tcBorders>
            <w:shd w:val="clear" w:color="000000" w:fill="FFFFFF"/>
            <w:vAlign w:val="center"/>
            <w:hideMark/>
          </w:tcPr>
          <w:p w14:paraId="24AE7A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801" w:type="dxa"/>
            <w:tcBorders>
              <w:top w:val="nil"/>
              <w:left w:val="nil"/>
              <w:bottom w:val="single" w:sz="4" w:space="0" w:color="000000"/>
              <w:right w:val="single" w:sz="4" w:space="0" w:color="000000"/>
            </w:tcBorders>
            <w:shd w:val="clear" w:color="000000" w:fill="FFFFFF"/>
            <w:vAlign w:val="center"/>
            <w:hideMark/>
          </w:tcPr>
          <w:p w14:paraId="549A48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Klintis - Aptieka</w:t>
            </w:r>
          </w:p>
        </w:tc>
        <w:tc>
          <w:tcPr>
            <w:tcW w:w="531" w:type="dxa"/>
            <w:tcBorders>
              <w:top w:val="nil"/>
              <w:left w:val="nil"/>
              <w:bottom w:val="single" w:sz="4" w:space="0" w:color="000000"/>
              <w:right w:val="nil"/>
            </w:tcBorders>
            <w:shd w:val="clear" w:color="000000" w:fill="FFFFFF"/>
          </w:tcPr>
          <w:p w14:paraId="3DE63309" w14:textId="77777777" w:rsidR="00513C70" w:rsidRPr="00513C70" w:rsidRDefault="00513C70" w:rsidP="00513C70">
            <w:pPr>
              <w:spacing w:after="160" w:line="259" w:lineRule="auto"/>
              <w:jc w:val="center"/>
              <w:rPr>
                <w:rFonts w:eastAsia="Calibri"/>
                <w:color w:val="000000"/>
                <w:sz w:val="18"/>
                <w:szCs w:val="18"/>
                <w:u w:val="none"/>
              </w:rPr>
            </w:pPr>
          </w:p>
        </w:tc>
        <w:tc>
          <w:tcPr>
            <w:tcW w:w="531" w:type="dxa"/>
            <w:tcBorders>
              <w:top w:val="nil"/>
              <w:left w:val="nil"/>
              <w:bottom w:val="single" w:sz="4" w:space="0" w:color="000000"/>
              <w:right w:val="single" w:sz="4" w:space="0" w:color="000000"/>
            </w:tcBorders>
            <w:shd w:val="clear" w:color="000000" w:fill="FFFFFF"/>
            <w:vAlign w:val="center"/>
            <w:hideMark/>
          </w:tcPr>
          <w:p w14:paraId="4340C4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000000" w:fill="FFFFFF"/>
            <w:vAlign w:val="center"/>
            <w:hideMark/>
          </w:tcPr>
          <w:p w14:paraId="26AEE4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0.253</w:t>
            </w:r>
          </w:p>
        </w:tc>
        <w:tc>
          <w:tcPr>
            <w:tcW w:w="846" w:type="dxa"/>
            <w:tcBorders>
              <w:top w:val="nil"/>
              <w:left w:val="nil"/>
              <w:bottom w:val="single" w:sz="4" w:space="0" w:color="000000"/>
              <w:right w:val="single" w:sz="4" w:space="0" w:color="000000"/>
            </w:tcBorders>
            <w:shd w:val="clear" w:color="000000" w:fill="FFFFFF"/>
            <w:noWrap/>
            <w:vAlign w:val="center"/>
            <w:hideMark/>
          </w:tcPr>
          <w:p w14:paraId="1E865C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0.253</w:t>
            </w:r>
          </w:p>
        </w:tc>
        <w:tc>
          <w:tcPr>
            <w:tcW w:w="1266" w:type="dxa"/>
            <w:tcBorders>
              <w:top w:val="nil"/>
              <w:left w:val="nil"/>
              <w:bottom w:val="single" w:sz="4" w:space="0" w:color="000000"/>
              <w:right w:val="single" w:sz="4" w:space="0" w:color="000000"/>
            </w:tcBorders>
            <w:shd w:val="clear" w:color="000000" w:fill="FFFFFF"/>
            <w:vAlign w:val="center"/>
            <w:hideMark/>
          </w:tcPr>
          <w:p w14:paraId="239069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000000" w:fill="FFFFFF"/>
            <w:noWrap/>
            <w:vAlign w:val="center"/>
            <w:hideMark/>
          </w:tcPr>
          <w:p w14:paraId="761D67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bl>
    <w:p w14:paraId="46AFC999" w14:textId="77777777" w:rsidR="00513C70" w:rsidRPr="00513C70" w:rsidRDefault="00513C70" w:rsidP="00513C70">
      <w:pPr>
        <w:spacing w:after="160" w:line="259" w:lineRule="auto"/>
        <w:jc w:val="center"/>
        <w:rPr>
          <w:rFonts w:eastAsia="Calibri"/>
          <w:szCs w:val="24"/>
          <w:u w:val="none"/>
        </w:rPr>
      </w:pPr>
    </w:p>
    <w:p w14:paraId="67EB5FC7" w14:textId="77777777" w:rsidR="00513C70" w:rsidRPr="00513C70" w:rsidRDefault="00513C70" w:rsidP="009838AF">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4BC64982" w14:textId="77777777" w:rsidR="00513C70" w:rsidRPr="00513C70" w:rsidRDefault="00513C70" w:rsidP="009838AF">
      <w:pPr>
        <w:spacing w:line="259" w:lineRule="auto"/>
        <w:jc w:val="center"/>
        <w:rPr>
          <w:rFonts w:eastAsia="Calibri"/>
          <w:b/>
          <w:color w:val="000000"/>
          <w:szCs w:val="24"/>
          <w:u w:val="none"/>
        </w:rPr>
      </w:pPr>
      <w:r w:rsidRPr="00513C70">
        <w:rPr>
          <w:rFonts w:eastAsia="Calibri"/>
          <w:b/>
          <w:color w:val="000000"/>
          <w:szCs w:val="24"/>
          <w:u w:val="none"/>
        </w:rPr>
        <w:t>Līgo pagasts</w:t>
      </w:r>
    </w:p>
    <w:tbl>
      <w:tblPr>
        <w:tblW w:w="7860" w:type="dxa"/>
        <w:jc w:val="center"/>
        <w:tblLook w:val="04A0" w:firstRow="1" w:lastRow="0" w:firstColumn="1" w:lastColumn="0" w:noHBand="0" w:noVBand="1"/>
      </w:tblPr>
      <w:tblGrid>
        <w:gridCol w:w="762"/>
        <w:gridCol w:w="896"/>
        <w:gridCol w:w="1838"/>
        <w:gridCol w:w="531"/>
        <w:gridCol w:w="621"/>
        <w:gridCol w:w="846"/>
        <w:gridCol w:w="1229"/>
        <w:gridCol w:w="1137"/>
      </w:tblGrid>
      <w:tr w:rsidR="00513C70" w:rsidRPr="00513C70" w14:paraId="20A7501B"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0FECF81"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1A6B421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1FD2FEA4"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7C7F995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462A8E8C"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69AB7915"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72510DDE"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2A8DE56D"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60BECBC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DB8D6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vAlign w:val="center"/>
            <w:hideMark/>
          </w:tcPr>
          <w:p w14:paraId="470BC8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w:t>
            </w:r>
          </w:p>
        </w:tc>
        <w:tc>
          <w:tcPr>
            <w:tcW w:w="2320" w:type="dxa"/>
            <w:tcBorders>
              <w:top w:val="nil"/>
              <w:left w:val="nil"/>
              <w:bottom w:val="single" w:sz="4" w:space="0" w:color="000000"/>
              <w:right w:val="single" w:sz="4" w:space="0" w:color="000000"/>
            </w:tcBorders>
            <w:shd w:val="clear" w:color="000000" w:fill="FFFFFF"/>
            <w:vAlign w:val="center"/>
            <w:hideMark/>
          </w:tcPr>
          <w:p w14:paraId="2A1D51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Siltais - Ušuri</w:t>
            </w:r>
          </w:p>
        </w:tc>
        <w:tc>
          <w:tcPr>
            <w:tcW w:w="500" w:type="dxa"/>
            <w:tcBorders>
              <w:top w:val="nil"/>
              <w:left w:val="nil"/>
              <w:bottom w:val="single" w:sz="4" w:space="0" w:color="000000"/>
              <w:right w:val="single" w:sz="4" w:space="0" w:color="000000"/>
            </w:tcBorders>
            <w:shd w:val="clear" w:color="000000" w:fill="FFFFFF"/>
            <w:vAlign w:val="center"/>
            <w:hideMark/>
          </w:tcPr>
          <w:p w14:paraId="41CFB3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82D83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4.77</w:t>
            </w:r>
          </w:p>
        </w:tc>
        <w:tc>
          <w:tcPr>
            <w:tcW w:w="800" w:type="dxa"/>
            <w:tcBorders>
              <w:top w:val="nil"/>
              <w:left w:val="nil"/>
              <w:bottom w:val="single" w:sz="4" w:space="0" w:color="000000"/>
              <w:right w:val="single" w:sz="4" w:space="0" w:color="000000"/>
            </w:tcBorders>
            <w:shd w:val="clear" w:color="000000" w:fill="FFFFFF"/>
            <w:noWrap/>
            <w:vAlign w:val="center"/>
            <w:hideMark/>
          </w:tcPr>
          <w:p w14:paraId="650AD1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4.77</w:t>
            </w:r>
          </w:p>
        </w:tc>
        <w:tc>
          <w:tcPr>
            <w:tcW w:w="1260" w:type="dxa"/>
            <w:tcBorders>
              <w:top w:val="nil"/>
              <w:left w:val="nil"/>
              <w:bottom w:val="single" w:sz="4" w:space="0" w:color="000000"/>
              <w:right w:val="single" w:sz="4" w:space="0" w:color="000000"/>
            </w:tcBorders>
            <w:shd w:val="clear" w:color="000000" w:fill="FFFFFF"/>
            <w:vAlign w:val="center"/>
            <w:hideMark/>
          </w:tcPr>
          <w:p w14:paraId="6B1465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8813A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B82BBC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29D3D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3545BE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9-2</w:t>
            </w:r>
          </w:p>
        </w:tc>
        <w:tc>
          <w:tcPr>
            <w:tcW w:w="2320" w:type="dxa"/>
            <w:tcBorders>
              <w:top w:val="nil"/>
              <w:left w:val="nil"/>
              <w:bottom w:val="single" w:sz="4" w:space="0" w:color="000000"/>
              <w:right w:val="single" w:sz="4" w:space="0" w:color="000000"/>
            </w:tcBorders>
            <w:shd w:val="clear" w:color="000000" w:fill="FFFFFF"/>
            <w:vAlign w:val="center"/>
            <w:hideMark/>
          </w:tcPr>
          <w:p w14:paraId="4FA103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Siltais- </w:t>
            </w:r>
            <w:proofErr w:type="spellStart"/>
            <w:r w:rsidRPr="00513C70">
              <w:rPr>
                <w:rFonts w:eastAsia="Calibri"/>
                <w:color w:val="000000"/>
                <w:sz w:val="18"/>
                <w:szCs w:val="18"/>
                <w:u w:val="none"/>
              </w:rPr>
              <w:t>Liedupes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F1EAC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6BA41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2.85</w:t>
            </w:r>
          </w:p>
        </w:tc>
        <w:tc>
          <w:tcPr>
            <w:tcW w:w="800" w:type="dxa"/>
            <w:tcBorders>
              <w:top w:val="nil"/>
              <w:left w:val="nil"/>
              <w:bottom w:val="single" w:sz="4" w:space="0" w:color="000000"/>
              <w:right w:val="single" w:sz="4" w:space="0" w:color="000000"/>
            </w:tcBorders>
            <w:shd w:val="clear" w:color="000000" w:fill="FFFFFF"/>
            <w:noWrap/>
            <w:vAlign w:val="center"/>
            <w:hideMark/>
          </w:tcPr>
          <w:p w14:paraId="326F34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2.85</w:t>
            </w:r>
          </w:p>
        </w:tc>
        <w:tc>
          <w:tcPr>
            <w:tcW w:w="1260" w:type="dxa"/>
            <w:tcBorders>
              <w:top w:val="nil"/>
              <w:left w:val="nil"/>
              <w:bottom w:val="single" w:sz="4" w:space="0" w:color="000000"/>
              <w:right w:val="single" w:sz="4" w:space="0" w:color="000000"/>
            </w:tcBorders>
            <w:shd w:val="clear" w:color="000000" w:fill="FFFFFF"/>
            <w:vAlign w:val="center"/>
            <w:hideMark/>
          </w:tcPr>
          <w:p w14:paraId="6F2C8F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B962E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8C4C4F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16B25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vAlign w:val="center"/>
            <w:hideMark/>
          </w:tcPr>
          <w:p w14:paraId="569129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9-3</w:t>
            </w:r>
          </w:p>
        </w:tc>
        <w:tc>
          <w:tcPr>
            <w:tcW w:w="2320" w:type="dxa"/>
            <w:tcBorders>
              <w:top w:val="nil"/>
              <w:left w:val="nil"/>
              <w:bottom w:val="single" w:sz="4" w:space="0" w:color="000000"/>
              <w:right w:val="single" w:sz="4" w:space="0" w:color="000000"/>
            </w:tcBorders>
            <w:shd w:val="clear" w:color="000000" w:fill="FFFFFF"/>
            <w:vAlign w:val="center"/>
            <w:hideMark/>
          </w:tcPr>
          <w:p w14:paraId="1A014468"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Uplejas</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Jaunāmuiža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DAA1A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1BB2C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44AFC9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26D1AC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4C65C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3EF896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FC61F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noWrap/>
            <w:vAlign w:val="center"/>
            <w:hideMark/>
          </w:tcPr>
          <w:p w14:paraId="3EAC0E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9-4</w:t>
            </w:r>
          </w:p>
        </w:tc>
        <w:tc>
          <w:tcPr>
            <w:tcW w:w="2320" w:type="dxa"/>
            <w:tcBorders>
              <w:top w:val="nil"/>
              <w:left w:val="nil"/>
              <w:bottom w:val="single" w:sz="4" w:space="0" w:color="000000"/>
              <w:right w:val="single" w:sz="4" w:space="0" w:color="000000"/>
            </w:tcBorders>
            <w:shd w:val="clear" w:color="000000" w:fill="FFFFFF"/>
            <w:vAlign w:val="center"/>
            <w:hideMark/>
          </w:tcPr>
          <w:p w14:paraId="69A738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Stukmaņi - </w:t>
            </w:r>
            <w:proofErr w:type="spellStart"/>
            <w:r w:rsidRPr="00513C70">
              <w:rPr>
                <w:rFonts w:eastAsia="Calibri"/>
                <w:color w:val="000000"/>
                <w:sz w:val="18"/>
                <w:szCs w:val="18"/>
                <w:u w:val="none"/>
              </w:rPr>
              <w:t>Eļmi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F3E7D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B5E05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1.60</w:t>
            </w:r>
          </w:p>
        </w:tc>
        <w:tc>
          <w:tcPr>
            <w:tcW w:w="800" w:type="dxa"/>
            <w:tcBorders>
              <w:top w:val="nil"/>
              <w:left w:val="nil"/>
              <w:bottom w:val="single" w:sz="4" w:space="0" w:color="000000"/>
              <w:right w:val="single" w:sz="4" w:space="0" w:color="000000"/>
            </w:tcBorders>
            <w:shd w:val="clear" w:color="000000" w:fill="FFFFFF"/>
            <w:noWrap/>
            <w:vAlign w:val="center"/>
            <w:hideMark/>
          </w:tcPr>
          <w:p w14:paraId="50FD50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1.60</w:t>
            </w:r>
          </w:p>
        </w:tc>
        <w:tc>
          <w:tcPr>
            <w:tcW w:w="1260" w:type="dxa"/>
            <w:tcBorders>
              <w:top w:val="nil"/>
              <w:left w:val="nil"/>
              <w:bottom w:val="single" w:sz="4" w:space="0" w:color="000000"/>
              <w:right w:val="single" w:sz="4" w:space="0" w:color="000000"/>
            </w:tcBorders>
            <w:shd w:val="clear" w:color="000000" w:fill="FFFFFF"/>
            <w:vAlign w:val="center"/>
            <w:hideMark/>
          </w:tcPr>
          <w:p w14:paraId="21008B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CF667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A8DAAE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77808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noWrap/>
            <w:vAlign w:val="center"/>
            <w:hideMark/>
          </w:tcPr>
          <w:p w14:paraId="72E8BB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9-5</w:t>
            </w:r>
          </w:p>
        </w:tc>
        <w:tc>
          <w:tcPr>
            <w:tcW w:w="2320" w:type="dxa"/>
            <w:tcBorders>
              <w:top w:val="nil"/>
              <w:left w:val="nil"/>
              <w:bottom w:val="single" w:sz="4" w:space="0" w:color="000000"/>
              <w:right w:val="single" w:sz="4" w:space="0" w:color="000000"/>
            </w:tcBorders>
            <w:shd w:val="clear" w:color="000000" w:fill="FFFFFF"/>
            <w:vAlign w:val="center"/>
            <w:hideMark/>
          </w:tcPr>
          <w:p w14:paraId="657A99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Dravnieki - </w:t>
            </w:r>
            <w:proofErr w:type="spellStart"/>
            <w:r w:rsidRPr="00513C70">
              <w:rPr>
                <w:rFonts w:eastAsia="Calibri"/>
                <w:color w:val="000000"/>
                <w:sz w:val="18"/>
                <w:szCs w:val="18"/>
                <w:u w:val="none"/>
              </w:rPr>
              <w:t>Lapši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2B6427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C5C8D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3.44</w:t>
            </w:r>
          </w:p>
        </w:tc>
        <w:tc>
          <w:tcPr>
            <w:tcW w:w="800" w:type="dxa"/>
            <w:tcBorders>
              <w:top w:val="nil"/>
              <w:left w:val="nil"/>
              <w:bottom w:val="single" w:sz="4" w:space="0" w:color="000000"/>
              <w:right w:val="single" w:sz="4" w:space="0" w:color="000000"/>
            </w:tcBorders>
            <w:shd w:val="clear" w:color="000000" w:fill="FFFFFF"/>
            <w:noWrap/>
            <w:vAlign w:val="center"/>
            <w:hideMark/>
          </w:tcPr>
          <w:p w14:paraId="45B348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3.44</w:t>
            </w:r>
          </w:p>
        </w:tc>
        <w:tc>
          <w:tcPr>
            <w:tcW w:w="1260" w:type="dxa"/>
            <w:tcBorders>
              <w:top w:val="nil"/>
              <w:left w:val="nil"/>
              <w:bottom w:val="single" w:sz="4" w:space="0" w:color="000000"/>
              <w:right w:val="single" w:sz="4" w:space="0" w:color="000000"/>
            </w:tcBorders>
            <w:shd w:val="clear" w:color="000000" w:fill="FFFFFF"/>
            <w:vAlign w:val="center"/>
            <w:hideMark/>
          </w:tcPr>
          <w:p w14:paraId="09F950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C8F25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72DEA6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7E172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6</w:t>
            </w:r>
          </w:p>
        </w:tc>
        <w:tc>
          <w:tcPr>
            <w:tcW w:w="740" w:type="dxa"/>
            <w:tcBorders>
              <w:top w:val="nil"/>
              <w:left w:val="nil"/>
              <w:bottom w:val="single" w:sz="4" w:space="0" w:color="000000"/>
              <w:right w:val="single" w:sz="4" w:space="0" w:color="000000"/>
            </w:tcBorders>
            <w:shd w:val="clear" w:color="000000" w:fill="FFFFFF"/>
            <w:noWrap/>
            <w:vAlign w:val="center"/>
            <w:hideMark/>
          </w:tcPr>
          <w:p w14:paraId="6EEAB1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9-6</w:t>
            </w:r>
          </w:p>
        </w:tc>
        <w:tc>
          <w:tcPr>
            <w:tcW w:w="2320" w:type="dxa"/>
            <w:tcBorders>
              <w:top w:val="nil"/>
              <w:left w:val="nil"/>
              <w:bottom w:val="single" w:sz="4" w:space="0" w:color="000000"/>
              <w:right w:val="single" w:sz="4" w:space="0" w:color="000000"/>
            </w:tcBorders>
            <w:shd w:val="clear" w:color="000000" w:fill="FFFFFF"/>
            <w:vAlign w:val="center"/>
            <w:hideMark/>
          </w:tcPr>
          <w:p w14:paraId="3CA507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Līgo muiža - Dzelzavas robeža</w:t>
            </w:r>
          </w:p>
        </w:tc>
        <w:tc>
          <w:tcPr>
            <w:tcW w:w="500" w:type="dxa"/>
            <w:tcBorders>
              <w:top w:val="nil"/>
              <w:left w:val="nil"/>
              <w:bottom w:val="single" w:sz="4" w:space="0" w:color="000000"/>
              <w:right w:val="single" w:sz="4" w:space="0" w:color="000000"/>
            </w:tcBorders>
            <w:shd w:val="clear" w:color="000000" w:fill="FFFFFF"/>
            <w:vAlign w:val="center"/>
            <w:hideMark/>
          </w:tcPr>
          <w:p w14:paraId="2213F0B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205E3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2.10</w:t>
            </w:r>
          </w:p>
        </w:tc>
        <w:tc>
          <w:tcPr>
            <w:tcW w:w="800" w:type="dxa"/>
            <w:tcBorders>
              <w:top w:val="nil"/>
              <w:left w:val="nil"/>
              <w:bottom w:val="single" w:sz="4" w:space="0" w:color="000000"/>
              <w:right w:val="single" w:sz="4" w:space="0" w:color="000000"/>
            </w:tcBorders>
            <w:shd w:val="clear" w:color="000000" w:fill="FFFFFF"/>
            <w:noWrap/>
            <w:vAlign w:val="center"/>
            <w:hideMark/>
          </w:tcPr>
          <w:p w14:paraId="66FC96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2.10</w:t>
            </w:r>
          </w:p>
        </w:tc>
        <w:tc>
          <w:tcPr>
            <w:tcW w:w="1260" w:type="dxa"/>
            <w:tcBorders>
              <w:top w:val="nil"/>
              <w:left w:val="nil"/>
              <w:bottom w:val="single" w:sz="4" w:space="0" w:color="000000"/>
              <w:right w:val="single" w:sz="4" w:space="0" w:color="000000"/>
            </w:tcBorders>
            <w:shd w:val="clear" w:color="000000" w:fill="FFFFFF"/>
            <w:vAlign w:val="center"/>
            <w:hideMark/>
          </w:tcPr>
          <w:p w14:paraId="032881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3F55E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97B878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786A6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noWrap/>
            <w:vAlign w:val="center"/>
            <w:hideMark/>
          </w:tcPr>
          <w:p w14:paraId="03A397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9-7</w:t>
            </w:r>
          </w:p>
        </w:tc>
        <w:tc>
          <w:tcPr>
            <w:tcW w:w="2320" w:type="dxa"/>
            <w:tcBorders>
              <w:top w:val="nil"/>
              <w:left w:val="nil"/>
              <w:bottom w:val="single" w:sz="4" w:space="0" w:color="000000"/>
              <w:right w:val="single" w:sz="4" w:space="0" w:color="000000"/>
            </w:tcBorders>
            <w:shd w:val="clear" w:color="000000" w:fill="FFFFFF"/>
            <w:vAlign w:val="center"/>
            <w:hideMark/>
          </w:tcPr>
          <w:p w14:paraId="35FD84F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Varītes</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Vecezeriņi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9E29A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53C9F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800" w:type="dxa"/>
            <w:tcBorders>
              <w:top w:val="nil"/>
              <w:left w:val="nil"/>
              <w:bottom w:val="single" w:sz="4" w:space="0" w:color="000000"/>
              <w:right w:val="single" w:sz="4" w:space="0" w:color="000000"/>
            </w:tcBorders>
            <w:shd w:val="clear" w:color="000000" w:fill="FFFFFF"/>
            <w:noWrap/>
            <w:vAlign w:val="center"/>
            <w:hideMark/>
          </w:tcPr>
          <w:p w14:paraId="61C161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1260" w:type="dxa"/>
            <w:tcBorders>
              <w:top w:val="nil"/>
              <w:left w:val="nil"/>
              <w:bottom w:val="single" w:sz="4" w:space="0" w:color="000000"/>
              <w:right w:val="single" w:sz="4" w:space="0" w:color="000000"/>
            </w:tcBorders>
            <w:shd w:val="clear" w:color="000000" w:fill="FFFFFF"/>
            <w:vAlign w:val="center"/>
            <w:hideMark/>
          </w:tcPr>
          <w:p w14:paraId="52C73D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083C0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882A37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309ED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1ED7E4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9-9</w:t>
            </w:r>
          </w:p>
        </w:tc>
        <w:tc>
          <w:tcPr>
            <w:tcW w:w="2320" w:type="dxa"/>
            <w:tcBorders>
              <w:top w:val="nil"/>
              <w:left w:val="nil"/>
              <w:bottom w:val="single" w:sz="4" w:space="0" w:color="000000"/>
              <w:right w:val="single" w:sz="4" w:space="0" w:color="000000"/>
            </w:tcBorders>
            <w:shd w:val="clear" w:color="000000" w:fill="FFFFFF"/>
            <w:vAlign w:val="center"/>
            <w:hideMark/>
          </w:tcPr>
          <w:p w14:paraId="5B6099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Ceriņi - </w:t>
            </w:r>
            <w:proofErr w:type="spellStart"/>
            <w:r w:rsidRPr="00513C70">
              <w:rPr>
                <w:rFonts w:eastAsia="Calibri"/>
                <w:color w:val="000000"/>
                <w:sz w:val="18"/>
                <w:szCs w:val="18"/>
                <w:u w:val="none"/>
              </w:rPr>
              <w:t>Jaunrozes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23DC7C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CA834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1.60</w:t>
            </w:r>
          </w:p>
        </w:tc>
        <w:tc>
          <w:tcPr>
            <w:tcW w:w="800" w:type="dxa"/>
            <w:tcBorders>
              <w:top w:val="nil"/>
              <w:left w:val="nil"/>
              <w:bottom w:val="single" w:sz="4" w:space="0" w:color="000000"/>
              <w:right w:val="single" w:sz="4" w:space="0" w:color="000000"/>
            </w:tcBorders>
            <w:shd w:val="clear" w:color="000000" w:fill="FFFFFF"/>
            <w:noWrap/>
            <w:vAlign w:val="center"/>
            <w:hideMark/>
          </w:tcPr>
          <w:p w14:paraId="3BE633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1.60</w:t>
            </w:r>
          </w:p>
        </w:tc>
        <w:tc>
          <w:tcPr>
            <w:tcW w:w="1260" w:type="dxa"/>
            <w:tcBorders>
              <w:top w:val="nil"/>
              <w:left w:val="nil"/>
              <w:bottom w:val="single" w:sz="4" w:space="0" w:color="000000"/>
              <w:right w:val="single" w:sz="4" w:space="0" w:color="000000"/>
            </w:tcBorders>
            <w:shd w:val="clear" w:color="000000" w:fill="FFFFFF"/>
            <w:vAlign w:val="center"/>
            <w:hideMark/>
          </w:tcPr>
          <w:p w14:paraId="094D0C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BF170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92A25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6C547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noWrap/>
            <w:vAlign w:val="center"/>
            <w:hideMark/>
          </w:tcPr>
          <w:p w14:paraId="494A24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9-10</w:t>
            </w:r>
          </w:p>
        </w:tc>
        <w:tc>
          <w:tcPr>
            <w:tcW w:w="2320" w:type="dxa"/>
            <w:tcBorders>
              <w:top w:val="nil"/>
              <w:left w:val="nil"/>
              <w:bottom w:val="single" w:sz="4" w:space="0" w:color="000000"/>
              <w:right w:val="single" w:sz="4" w:space="0" w:color="000000"/>
            </w:tcBorders>
            <w:shd w:val="clear" w:color="000000" w:fill="FFFFFF"/>
            <w:vAlign w:val="center"/>
            <w:hideMark/>
          </w:tcPr>
          <w:p w14:paraId="3C6292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Jāņukalns-Strautnieki-Krasta 20</w:t>
            </w:r>
          </w:p>
        </w:tc>
        <w:tc>
          <w:tcPr>
            <w:tcW w:w="500" w:type="dxa"/>
            <w:tcBorders>
              <w:top w:val="nil"/>
              <w:left w:val="nil"/>
              <w:bottom w:val="single" w:sz="4" w:space="0" w:color="000000"/>
              <w:right w:val="single" w:sz="4" w:space="0" w:color="000000"/>
            </w:tcBorders>
            <w:shd w:val="clear" w:color="000000" w:fill="FFFFFF"/>
            <w:vAlign w:val="center"/>
            <w:hideMark/>
          </w:tcPr>
          <w:p w14:paraId="2CA69C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EBEDB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0.55</w:t>
            </w:r>
          </w:p>
        </w:tc>
        <w:tc>
          <w:tcPr>
            <w:tcW w:w="800" w:type="dxa"/>
            <w:tcBorders>
              <w:top w:val="nil"/>
              <w:left w:val="nil"/>
              <w:bottom w:val="single" w:sz="4" w:space="0" w:color="000000"/>
              <w:right w:val="single" w:sz="4" w:space="0" w:color="000000"/>
            </w:tcBorders>
            <w:shd w:val="clear" w:color="000000" w:fill="FFFFFF"/>
            <w:noWrap/>
            <w:vAlign w:val="center"/>
            <w:hideMark/>
          </w:tcPr>
          <w:p w14:paraId="4AE91A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0.55</w:t>
            </w:r>
          </w:p>
        </w:tc>
        <w:tc>
          <w:tcPr>
            <w:tcW w:w="1260" w:type="dxa"/>
            <w:tcBorders>
              <w:top w:val="nil"/>
              <w:left w:val="nil"/>
              <w:bottom w:val="single" w:sz="4" w:space="0" w:color="000000"/>
              <w:right w:val="single" w:sz="4" w:space="0" w:color="000000"/>
            </w:tcBorders>
            <w:shd w:val="clear" w:color="000000" w:fill="FFFFFF"/>
            <w:vAlign w:val="center"/>
            <w:hideMark/>
          </w:tcPr>
          <w:p w14:paraId="6B97D8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B5B95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437186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B6B0B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noWrap/>
            <w:vAlign w:val="center"/>
            <w:hideMark/>
          </w:tcPr>
          <w:p w14:paraId="04A8A9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9-11</w:t>
            </w:r>
          </w:p>
        </w:tc>
        <w:tc>
          <w:tcPr>
            <w:tcW w:w="2320" w:type="dxa"/>
            <w:tcBorders>
              <w:top w:val="nil"/>
              <w:left w:val="nil"/>
              <w:bottom w:val="single" w:sz="4" w:space="0" w:color="000000"/>
              <w:right w:val="single" w:sz="4" w:space="0" w:color="000000"/>
            </w:tcBorders>
            <w:shd w:val="clear" w:color="000000" w:fill="FFFFFF"/>
            <w:vAlign w:val="center"/>
            <w:hideMark/>
          </w:tcPr>
          <w:p w14:paraId="556FE1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Riesti- Podziņas</w:t>
            </w:r>
          </w:p>
        </w:tc>
        <w:tc>
          <w:tcPr>
            <w:tcW w:w="500" w:type="dxa"/>
            <w:tcBorders>
              <w:top w:val="nil"/>
              <w:left w:val="nil"/>
              <w:bottom w:val="single" w:sz="4" w:space="0" w:color="000000"/>
              <w:right w:val="single" w:sz="4" w:space="0" w:color="000000"/>
            </w:tcBorders>
            <w:shd w:val="clear" w:color="000000" w:fill="FFFFFF"/>
            <w:vAlign w:val="center"/>
            <w:hideMark/>
          </w:tcPr>
          <w:p w14:paraId="4027A2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B85B6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w:t>
            </w:r>
          </w:p>
        </w:tc>
        <w:tc>
          <w:tcPr>
            <w:tcW w:w="800" w:type="dxa"/>
            <w:tcBorders>
              <w:top w:val="nil"/>
              <w:left w:val="nil"/>
              <w:bottom w:val="single" w:sz="4" w:space="0" w:color="000000"/>
              <w:right w:val="single" w:sz="4" w:space="0" w:color="000000"/>
            </w:tcBorders>
            <w:shd w:val="clear" w:color="000000" w:fill="FFFFFF"/>
            <w:noWrap/>
            <w:vAlign w:val="center"/>
            <w:hideMark/>
          </w:tcPr>
          <w:p w14:paraId="63B7F7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0.60</w:t>
            </w:r>
          </w:p>
        </w:tc>
        <w:tc>
          <w:tcPr>
            <w:tcW w:w="1260" w:type="dxa"/>
            <w:tcBorders>
              <w:top w:val="nil"/>
              <w:left w:val="nil"/>
              <w:bottom w:val="single" w:sz="4" w:space="0" w:color="000000"/>
              <w:right w:val="single" w:sz="4" w:space="0" w:color="000000"/>
            </w:tcBorders>
            <w:shd w:val="clear" w:color="000000" w:fill="FFFFFF"/>
            <w:vAlign w:val="center"/>
            <w:hideMark/>
          </w:tcPr>
          <w:p w14:paraId="2391E0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E6BAF7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E36863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0B046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057EBB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9-12</w:t>
            </w:r>
          </w:p>
        </w:tc>
        <w:tc>
          <w:tcPr>
            <w:tcW w:w="2320" w:type="dxa"/>
            <w:tcBorders>
              <w:top w:val="nil"/>
              <w:left w:val="nil"/>
              <w:bottom w:val="single" w:sz="4" w:space="0" w:color="000000"/>
              <w:right w:val="single" w:sz="4" w:space="0" w:color="000000"/>
            </w:tcBorders>
            <w:shd w:val="clear" w:color="000000" w:fill="FFFFFF"/>
            <w:vAlign w:val="center"/>
            <w:hideMark/>
          </w:tcPr>
          <w:p w14:paraId="69FD24F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Liedupes</w:t>
            </w:r>
            <w:proofErr w:type="spellEnd"/>
            <w:r w:rsidRPr="00513C70">
              <w:rPr>
                <w:rFonts w:eastAsia="Calibri"/>
                <w:color w:val="000000"/>
                <w:sz w:val="18"/>
                <w:szCs w:val="18"/>
                <w:u w:val="none"/>
              </w:rPr>
              <w:t>-Rožkalni</w:t>
            </w:r>
          </w:p>
        </w:tc>
        <w:tc>
          <w:tcPr>
            <w:tcW w:w="500" w:type="dxa"/>
            <w:tcBorders>
              <w:top w:val="nil"/>
              <w:left w:val="nil"/>
              <w:bottom w:val="single" w:sz="4" w:space="0" w:color="000000"/>
              <w:right w:val="single" w:sz="4" w:space="0" w:color="000000"/>
            </w:tcBorders>
            <w:shd w:val="clear" w:color="000000" w:fill="FFFFFF"/>
            <w:vAlign w:val="center"/>
            <w:hideMark/>
          </w:tcPr>
          <w:p w14:paraId="2F7F9B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D7DB6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2.00</w:t>
            </w:r>
          </w:p>
        </w:tc>
        <w:tc>
          <w:tcPr>
            <w:tcW w:w="800" w:type="dxa"/>
            <w:tcBorders>
              <w:top w:val="nil"/>
              <w:left w:val="nil"/>
              <w:bottom w:val="single" w:sz="4" w:space="0" w:color="000000"/>
              <w:right w:val="single" w:sz="4" w:space="0" w:color="000000"/>
            </w:tcBorders>
            <w:shd w:val="clear" w:color="000000" w:fill="FFFFFF"/>
            <w:noWrap/>
            <w:vAlign w:val="center"/>
            <w:hideMark/>
          </w:tcPr>
          <w:p w14:paraId="6AC672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2.00</w:t>
            </w:r>
          </w:p>
        </w:tc>
        <w:tc>
          <w:tcPr>
            <w:tcW w:w="1260" w:type="dxa"/>
            <w:tcBorders>
              <w:top w:val="nil"/>
              <w:left w:val="nil"/>
              <w:bottom w:val="single" w:sz="4" w:space="0" w:color="000000"/>
              <w:right w:val="single" w:sz="4" w:space="0" w:color="000000"/>
            </w:tcBorders>
            <w:shd w:val="clear" w:color="000000" w:fill="FFFFFF"/>
            <w:vAlign w:val="center"/>
            <w:hideMark/>
          </w:tcPr>
          <w:p w14:paraId="5A206E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941D9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B14AA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CC8D7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vAlign w:val="center"/>
            <w:hideMark/>
          </w:tcPr>
          <w:p w14:paraId="6FED43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9-13</w:t>
            </w:r>
          </w:p>
        </w:tc>
        <w:tc>
          <w:tcPr>
            <w:tcW w:w="2320" w:type="dxa"/>
            <w:tcBorders>
              <w:top w:val="nil"/>
              <w:left w:val="nil"/>
              <w:bottom w:val="single" w:sz="4" w:space="0" w:color="000000"/>
              <w:right w:val="single" w:sz="4" w:space="0" w:color="000000"/>
            </w:tcBorders>
            <w:shd w:val="clear" w:color="000000" w:fill="FFFFFF"/>
            <w:vAlign w:val="center"/>
            <w:hideMark/>
          </w:tcPr>
          <w:p w14:paraId="7C4106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Stukmaņi- </w:t>
            </w:r>
            <w:proofErr w:type="spellStart"/>
            <w:r w:rsidRPr="00513C70">
              <w:rPr>
                <w:rFonts w:eastAsia="Calibri"/>
                <w:color w:val="000000"/>
                <w:sz w:val="18"/>
                <w:szCs w:val="18"/>
                <w:u w:val="none"/>
              </w:rPr>
              <w:t>Jaunasarupji-Roznieki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5946C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A0280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3.17</w:t>
            </w:r>
          </w:p>
        </w:tc>
        <w:tc>
          <w:tcPr>
            <w:tcW w:w="800" w:type="dxa"/>
            <w:tcBorders>
              <w:top w:val="nil"/>
              <w:left w:val="nil"/>
              <w:bottom w:val="single" w:sz="4" w:space="0" w:color="000000"/>
              <w:right w:val="single" w:sz="4" w:space="0" w:color="000000"/>
            </w:tcBorders>
            <w:shd w:val="clear" w:color="000000" w:fill="FFFFFF"/>
            <w:noWrap/>
            <w:vAlign w:val="center"/>
            <w:hideMark/>
          </w:tcPr>
          <w:p w14:paraId="1D067F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3.17</w:t>
            </w:r>
          </w:p>
        </w:tc>
        <w:tc>
          <w:tcPr>
            <w:tcW w:w="1260" w:type="dxa"/>
            <w:tcBorders>
              <w:top w:val="nil"/>
              <w:left w:val="nil"/>
              <w:bottom w:val="single" w:sz="4" w:space="0" w:color="000000"/>
              <w:right w:val="single" w:sz="4" w:space="0" w:color="000000"/>
            </w:tcBorders>
            <w:shd w:val="clear" w:color="000000" w:fill="FFFFFF"/>
            <w:vAlign w:val="center"/>
            <w:hideMark/>
          </w:tcPr>
          <w:p w14:paraId="1D4567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A8D2A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C18F39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089CC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417BD5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9-14</w:t>
            </w:r>
          </w:p>
        </w:tc>
        <w:tc>
          <w:tcPr>
            <w:tcW w:w="2320" w:type="dxa"/>
            <w:tcBorders>
              <w:top w:val="nil"/>
              <w:left w:val="nil"/>
              <w:bottom w:val="single" w:sz="4" w:space="0" w:color="000000"/>
              <w:right w:val="single" w:sz="4" w:space="0" w:color="000000"/>
            </w:tcBorders>
            <w:shd w:val="clear" w:color="000000" w:fill="FFFFFF"/>
            <w:vAlign w:val="center"/>
            <w:hideMark/>
          </w:tcPr>
          <w:p w14:paraId="46B816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Jasmīni - Stradi</w:t>
            </w:r>
          </w:p>
        </w:tc>
        <w:tc>
          <w:tcPr>
            <w:tcW w:w="500" w:type="dxa"/>
            <w:tcBorders>
              <w:top w:val="nil"/>
              <w:left w:val="nil"/>
              <w:bottom w:val="single" w:sz="4" w:space="0" w:color="000000"/>
              <w:right w:val="single" w:sz="4" w:space="0" w:color="000000"/>
            </w:tcBorders>
            <w:shd w:val="clear" w:color="000000" w:fill="FFFFFF"/>
            <w:vAlign w:val="center"/>
            <w:hideMark/>
          </w:tcPr>
          <w:p w14:paraId="1F37EE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FD7C7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2.65</w:t>
            </w:r>
          </w:p>
        </w:tc>
        <w:tc>
          <w:tcPr>
            <w:tcW w:w="800" w:type="dxa"/>
            <w:tcBorders>
              <w:top w:val="nil"/>
              <w:left w:val="nil"/>
              <w:bottom w:val="single" w:sz="4" w:space="0" w:color="000000"/>
              <w:right w:val="single" w:sz="4" w:space="0" w:color="000000"/>
            </w:tcBorders>
            <w:shd w:val="clear" w:color="000000" w:fill="FFFFFF"/>
            <w:noWrap/>
            <w:vAlign w:val="center"/>
            <w:hideMark/>
          </w:tcPr>
          <w:p w14:paraId="541B10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2.65</w:t>
            </w:r>
          </w:p>
        </w:tc>
        <w:tc>
          <w:tcPr>
            <w:tcW w:w="1260" w:type="dxa"/>
            <w:tcBorders>
              <w:top w:val="nil"/>
              <w:left w:val="nil"/>
              <w:bottom w:val="single" w:sz="4" w:space="0" w:color="000000"/>
              <w:right w:val="single" w:sz="4" w:space="0" w:color="000000"/>
            </w:tcBorders>
            <w:shd w:val="clear" w:color="000000" w:fill="FFFFFF"/>
            <w:vAlign w:val="center"/>
            <w:hideMark/>
          </w:tcPr>
          <w:p w14:paraId="2D67EA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6A828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D83629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44529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vAlign w:val="center"/>
            <w:hideMark/>
          </w:tcPr>
          <w:p w14:paraId="4C67C1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9-16</w:t>
            </w:r>
          </w:p>
        </w:tc>
        <w:tc>
          <w:tcPr>
            <w:tcW w:w="2320" w:type="dxa"/>
            <w:tcBorders>
              <w:top w:val="nil"/>
              <w:left w:val="nil"/>
              <w:bottom w:val="single" w:sz="4" w:space="0" w:color="000000"/>
              <w:right w:val="single" w:sz="4" w:space="0" w:color="000000"/>
            </w:tcBorders>
            <w:shd w:val="clear" w:color="000000" w:fill="FFFFFF"/>
            <w:vAlign w:val="center"/>
            <w:hideMark/>
          </w:tcPr>
          <w:p w14:paraId="43722EC8"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Jaunāmuiža</w:t>
            </w:r>
            <w:proofErr w:type="spellEnd"/>
            <w:r w:rsidRPr="00513C70">
              <w:rPr>
                <w:rFonts w:eastAsia="Calibri"/>
                <w:color w:val="000000"/>
                <w:sz w:val="18"/>
                <w:szCs w:val="18"/>
                <w:u w:val="none"/>
              </w:rPr>
              <w:t>- Plēsums</w:t>
            </w:r>
          </w:p>
        </w:tc>
        <w:tc>
          <w:tcPr>
            <w:tcW w:w="500" w:type="dxa"/>
            <w:tcBorders>
              <w:top w:val="nil"/>
              <w:left w:val="nil"/>
              <w:bottom w:val="single" w:sz="4" w:space="0" w:color="000000"/>
              <w:right w:val="single" w:sz="4" w:space="0" w:color="000000"/>
            </w:tcBorders>
            <w:shd w:val="clear" w:color="000000" w:fill="FFFFFF"/>
            <w:vAlign w:val="center"/>
            <w:hideMark/>
          </w:tcPr>
          <w:p w14:paraId="0E797D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5C715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0.86</w:t>
            </w:r>
          </w:p>
        </w:tc>
        <w:tc>
          <w:tcPr>
            <w:tcW w:w="800" w:type="dxa"/>
            <w:tcBorders>
              <w:top w:val="nil"/>
              <w:left w:val="nil"/>
              <w:bottom w:val="single" w:sz="4" w:space="0" w:color="000000"/>
              <w:right w:val="single" w:sz="4" w:space="0" w:color="000000"/>
            </w:tcBorders>
            <w:shd w:val="clear" w:color="000000" w:fill="FFFFFF"/>
            <w:noWrap/>
            <w:vAlign w:val="center"/>
            <w:hideMark/>
          </w:tcPr>
          <w:p w14:paraId="21856F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0.86</w:t>
            </w:r>
          </w:p>
        </w:tc>
        <w:tc>
          <w:tcPr>
            <w:tcW w:w="1260" w:type="dxa"/>
            <w:tcBorders>
              <w:top w:val="nil"/>
              <w:left w:val="nil"/>
              <w:bottom w:val="single" w:sz="4" w:space="0" w:color="000000"/>
              <w:right w:val="single" w:sz="4" w:space="0" w:color="000000"/>
            </w:tcBorders>
            <w:shd w:val="clear" w:color="000000" w:fill="FFFFFF"/>
            <w:vAlign w:val="center"/>
            <w:hideMark/>
          </w:tcPr>
          <w:p w14:paraId="17261F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C99A6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6BEE9D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46AF5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vAlign w:val="center"/>
            <w:hideMark/>
          </w:tcPr>
          <w:p w14:paraId="26583E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9-17</w:t>
            </w:r>
          </w:p>
        </w:tc>
        <w:tc>
          <w:tcPr>
            <w:tcW w:w="2320" w:type="dxa"/>
            <w:tcBorders>
              <w:top w:val="nil"/>
              <w:left w:val="nil"/>
              <w:bottom w:val="single" w:sz="4" w:space="0" w:color="000000"/>
              <w:right w:val="single" w:sz="4" w:space="0" w:color="000000"/>
            </w:tcBorders>
            <w:shd w:val="clear" w:color="000000" w:fill="FFFFFF"/>
            <w:vAlign w:val="center"/>
            <w:hideMark/>
          </w:tcPr>
          <w:p w14:paraId="225D1EA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Lapši</w:t>
            </w:r>
            <w:proofErr w:type="spellEnd"/>
            <w:r w:rsidRPr="00513C70">
              <w:rPr>
                <w:rFonts w:eastAsia="Calibri"/>
                <w:color w:val="000000"/>
                <w:sz w:val="18"/>
                <w:szCs w:val="18"/>
                <w:u w:val="none"/>
              </w:rPr>
              <w:t xml:space="preserve"> - Ušuri</w:t>
            </w:r>
          </w:p>
        </w:tc>
        <w:tc>
          <w:tcPr>
            <w:tcW w:w="500" w:type="dxa"/>
            <w:tcBorders>
              <w:top w:val="nil"/>
              <w:left w:val="nil"/>
              <w:bottom w:val="single" w:sz="4" w:space="0" w:color="000000"/>
              <w:right w:val="single" w:sz="4" w:space="0" w:color="000000"/>
            </w:tcBorders>
            <w:shd w:val="clear" w:color="000000" w:fill="FFFFFF"/>
            <w:vAlign w:val="center"/>
            <w:hideMark/>
          </w:tcPr>
          <w:p w14:paraId="696C93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55EAD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2.92</w:t>
            </w:r>
          </w:p>
        </w:tc>
        <w:tc>
          <w:tcPr>
            <w:tcW w:w="800" w:type="dxa"/>
            <w:tcBorders>
              <w:top w:val="nil"/>
              <w:left w:val="nil"/>
              <w:bottom w:val="single" w:sz="4" w:space="0" w:color="000000"/>
              <w:right w:val="single" w:sz="4" w:space="0" w:color="000000"/>
            </w:tcBorders>
            <w:shd w:val="clear" w:color="000000" w:fill="FFFFFF"/>
            <w:noWrap/>
            <w:vAlign w:val="center"/>
            <w:hideMark/>
          </w:tcPr>
          <w:p w14:paraId="1C1FE5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2.92</w:t>
            </w:r>
          </w:p>
        </w:tc>
        <w:tc>
          <w:tcPr>
            <w:tcW w:w="1260" w:type="dxa"/>
            <w:tcBorders>
              <w:top w:val="nil"/>
              <w:left w:val="nil"/>
              <w:bottom w:val="single" w:sz="4" w:space="0" w:color="000000"/>
              <w:right w:val="single" w:sz="4" w:space="0" w:color="000000"/>
            </w:tcBorders>
            <w:shd w:val="clear" w:color="000000" w:fill="FFFFFF"/>
            <w:vAlign w:val="center"/>
            <w:hideMark/>
          </w:tcPr>
          <w:p w14:paraId="0EA57D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grants/betona plāksnes</w:t>
            </w:r>
          </w:p>
        </w:tc>
        <w:tc>
          <w:tcPr>
            <w:tcW w:w="1100" w:type="dxa"/>
            <w:tcBorders>
              <w:top w:val="nil"/>
              <w:left w:val="nil"/>
              <w:bottom w:val="single" w:sz="4" w:space="0" w:color="000000"/>
              <w:right w:val="single" w:sz="4" w:space="0" w:color="000000"/>
            </w:tcBorders>
            <w:shd w:val="clear" w:color="000000" w:fill="FFFFFF"/>
            <w:noWrap/>
            <w:vAlign w:val="center"/>
            <w:hideMark/>
          </w:tcPr>
          <w:p w14:paraId="7DB93F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B362C4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51E51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vAlign w:val="center"/>
            <w:hideMark/>
          </w:tcPr>
          <w:p w14:paraId="1738A8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9-19</w:t>
            </w:r>
          </w:p>
        </w:tc>
        <w:tc>
          <w:tcPr>
            <w:tcW w:w="2320" w:type="dxa"/>
            <w:tcBorders>
              <w:top w:val="nil"/>
              <w:left w:val="nil"/>
              <w:bottom w:val="single" w:sz="4" w:space="0" w:color="000000"/>
              <w:right w:val="single" w:sz="4" w:space="0" w:color="000000"/>
            </w:tcBorders>
            <w:shd w:val="clear" w:color="000000" w:fill="FFFFFF"/>
            <w:vAlign w:val="center"/>
            <w:hideMark/>
          </w:tcPr>
          <w:p w14:paraId="739740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Dravnieki-Ielejas</w:t>
            </w:r>
          </w:p>
        </w:tc>
        <w:tc>
          <w:tcPr>
            <w:tcW w:w="500" w:type="dxa"/>
            <w:tcBorders>
              <w:top w:val="nil"/>
              <w:left w:val="nil"/>
              <w:bottom w:val="single" w:sz="4" w:space="0" w:color="000000"/>
              <w:right w:val="single" w:sz="4" w:space="0" w:color="000000"/>
            </w:tcBorders>
            <w:shd w:val="clear" w:color="000000" w:fill="FFFFFF"/>
            <w:vAlign w:val="center"/>
            <w:hideMark/>
          </w:tcPr>
          <w:p w14:paraId="0C9CC1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4BDCF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0.75</w:t>
            </w:r>
          </w:p>
        </w:tc>
        <w:tc>
          <w:tcPr>
            <w:tcW w:w="800" w:type="dxa"/>
            <w:tcBorders>
              <w:top w:val="nil"/>
              <w:left w:val="nil"/>
              <w:bottom w:val="single" w:sz="4" w:space="0" w:color="000000"/>
              <w:right w:val="single" w:sz="4" w:space="0" w:color="000000"/>
            </w:tcBorders>
            <w:shd w:val="clear" w:color="000000" w:fill="FFFFFF"/>
            <w:noWrap/>
            <w:vAlign w:val="center"/>
            <w:hideMark/>
          </w:tcPr>
          <w:p w14:paraId="30C885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0.75</w:t>
            </w:r>
          </w:p>
        </w:tc>
        <w:tc>
          <w:tcPr>
            <w:tcW w:w="1260" w:type="dxa"/>
            <w:tcBorders>
              <w:top w:val="nil"/>
              <w:left w:val="nil"/>
              <w:bottom w:val="single" w:sz="4" w:space="0" w:color="000000"/>
              <w:right w:val="single" w:sz="4" w:space="0" w:color="000000"/>
            </w:tcBorders>
            <w:shd w:val="clear" w:color="000000" w:fill="FFFFFF"/>
            <w:vAlign w:val="center"/>
            <w:hideMark/>
          </w:tcPr>
          <w:p w14:paraId="17B8C5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67B81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33D97B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84EC0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vAlign w:val="center"/>
            <w:hideMark/>
          </w:tcPr>
          <w:p w14:paraId="2037B9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9-20</w:t>
            </w:r>
          </w:p>
        </w:tc>
        <w:tc>
          <w:tcPr>
            <w:tcW w:w="2320" w:type="dxa"/>
            <w:tcBorders>
              <w:top w:val="nil"/>
              <w:left w:val="nil"/>
              <w:bottom w:val="single" w:sz="4" w:space="0" w:color="000000"/>
              <w:right w:val="single" w:sz="4" w:space="0" w:color="000000"/>
            </w:tcBorders>
            <w:shd w:val="clear" w:color="000000" w:fill="FFFFFF"/>
            <w:vAlign w:val="center"/>
            <w:hideMark/>
          </w:tcPr>
          <w:p w14:paraId="14D584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Ērgļi - Auzāni</w:t>
            </w:r>
          </w:p>
        </w:tc>
        <w:tc>
          <w:tcPr>
            <w:tcW w:w="500" w:type="dxa"/>
            <w:tcBorders>
              <w:top w:val="nil"/>
              <w:left w:val="nil"/>
              <w:bottom w:val="single" w:sz="4" w:space="0" w:color="000000"/>
              <w:right w:val="single" w:sz="4" w:space="0" w:color="000000"/>
            </w:tcBorders>
            <w:shd w:val="clear" w:color="000000" w:fill="FFFFFF"/>
            <w:vAlign w:val="center"/>
            <w:hideMark/>
          </w:tcPr>
          <w:p w14:paraId="5E3F700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2B9A2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800" w:type="dxa"/>
            <w:tcBorders>
              <w:top w:val="nil"/>
              <w:left w:val="nil"/>
              <w:bottom w:val="single" w:sz="4" w:space="0" w:color="000000"/>
              <w:right w:val="single" w:sz="4" w:space="0" w:color="000000"/>
            </w:tcBorders>
            <w:shd w:val="clear" w:color="000000" w:fill="FFFFFF"/>
            <w:noWrap/>
            <w:vAlign w:val="center"/>
            <w:hideMark/>
          </w:tcPr>
          <w:p w14:paraId="668E4A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1.10</w:t>
            </w:r>
          </w:p>
        </w:tc>
        <w:tc>
          <w:tcPr>
            <w:tcW w:w="1260" w:type="dxa"/>
            <w:tcBorders>
              <w:top w:val="nil"/>
              <w:left w:val="nil"/>
              <w:bottom w:val="single" w:sz="4" w:space="0" w:color="000000"/>
              <w:right w:val="single" w:sz="4" w:space="0" w:color="000000"/>
            </w:tcBorders>
            <w:shd w:val="clear" w:color="000000" w:fill="FFFFFF"/>
            <w:vAlign w:val="center"/>
            <w:hideMark/>
          </w:tcPr>
          <w:p w14:paraId="7BDEEA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1DCEB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5D6DAC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CF20D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1D0C99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77B35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Krasta iela</w:t>
            </w:r>
          </w:p>
        </w:tc>
        <w:tc>
          <w:tcPr>
            <w:tcW w:w="500" w:type="dxa"/>
            <w:tcBorders>
              <w:top w:val="nil"/>
              <w:left w:val="nil"/>
              <w:bottom w:val="single" w:sz="4" w:space="0" w:color="000000"/>
              <w:right w:val="single" w:sz="4" w:space="0" w:color="000000"/>
            </w:tcBorders>
            <w:shd w:val="clear" w:color="000000" w:fill="FFFFFF"/>
            <w:vAlign w:val="center"/>
            <w:hideMark/>
          </w:tcPr>
          <w:p w14:paraId="1CC345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A6098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0.470</w:t>
            </w:r>
          </w:p>
        </w:tc>
        <w:tc>
          <w:tcPr>
            <w:tcW w:w="800" w:type="dxa"/>
            <w:tcBorders>
              <w:top w:val="nil"/>
              <w:left w:val="nil"/>
              <w:bottom w:val="single" w:sz="4" w:space="0" w:color="000000"/>
              <w:right w:val="single" w:sz="4" w:space="0" w:color="000000"/>
            </w:tcBorders>
            <w:shd w:val="clear" w:color="000000" w:fill="FFFFFF"/>
            <w:noWrap/>
            <w:vAlign w:val="center"/>
            <w:hideMark/>
          </w:tcPr>
          <w:p w14:paraId="36C7836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0.470</w:t>
            </w:r>
          </w:p>
        </w:tc>
        <w:tc>
          <w:tcPr>
            <w:tcW w:w="1260" w:type="dxa"/>
            <w:tcBorders>
              <w:top w:val="nil"/>
              <w:left w:val="nil"/>
              <w:bottom w:val="single" w:sz="4" w:space="0" w:color="000000"/>
              <w:right w:val="single" w:sz="4" w:space="0" w:color="000000"/>
            </w:tcBorders>
            <w:shd w:val="clear" w:color="000000" w:fill="FFFFFF"/>
            <w:vAlign w:val="center"/>
            <w:hideMark/>
          </w:tcPr>
          <w:p w14:paraId="1F08C7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2EDB80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14E676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E93C9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vAlign w:val="center"/>
            <w:hideMark/>
          </w:tcPr>
          <w:p w14:paraId="56B852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84DCA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Līvānu iela</w:t>
            </w:r>
          </w:p>
        </w:tc>
        <w:tc>
          <w:tcPr>
            <w:tcW w:w="500" w:type="dxa"/>
            <w:tcBorders>
              <w:top w:val="nil"/>
              <w:left w:val="nil"/>
              <w:bottom w:val="single" w:sz="4" w:space="0" w:color="000000"/>
              <w:right w:val="single" w:sz="4" w:space="0" w:color="000000"/>
            </w:tcBorders>
            <w:shd w:val="clear" w:color="000000" w:fill="FFFFFF"/>
            <w:vAlign w:val="center"/>
            <w:hideMark/>
          </w:tcPr>
          <w:p w14:paraId="5B70DB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3AA08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0.150</w:t>
            </w:r>
          </w:p>
        </w:tc>
        <w:tc>
          <w:tcPr>
            <w:tcW w:w="800" w:type="dxa"/>
            <w:tcBorders>
              <w:top w:val="nil"/>
              <w:left w:val="nil"/>
              <w:bottom w:val="single" w:sz="4" w:space="0" w:color="000000"/>
              <w:right w:val="single" w:sz="4" w:space="0" w:color="000000"/>
            </w:tcBorders>
            <w:shd w:val="clear" w:color="000000" w:fill="FFFFFF"/>
            <w:noWrap/>
            <w:vAlign w:val="center"/>
            <w:hideMark/>
          </w:tcPr>
          <w:p w14:paraId="7D0C24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0.150</w:t>
            </w:r>
          </w:p>
        </w:tc>
        <w:tc>
          <w:tcPr>
            <w:tcW w:w="1260" w:type="dxa"/>
            <w:tcBorders>
              <w:top w:val="nil"/>
              <w:left w:val="nil"/>
              <w:bottom w:val="single" w:sz="4" w:space="0" w:color="000000"/>
              <w:right w:val="single" w:sz="4" w:space="0" w:color="000000"/>
            </w:tcBorders>
            <w:shd w:val="clear" w:color="000000" w:fill="FFFFFF"/>
            <w:vAlign w:val="center"/>
            <w:hideMark/>
          </w:tcPr>
          <w:p w14:paraId="55E1D9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547180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C06E9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7E2CC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vAlign w:val="center"/>
            <w:hideMark/>
          </w:tcPr>
          <w:p w14:paraId="32C036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12F726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Liepu iela</w:t>
            </w:r>
          </w:p>
        </w:tc>
        <w:tc>
          <w:tcPr>
            <w:tcW w:w="500" w:type="dxa"/>
            <w:tcBorders>
              <w:top w:val="nil"/>
              <w:left w:val="nil"/>
              <w:bottom w:val="single" w:sz="4" w:space="0" w:color="000000"/>
              <w:right w:val="single" w:sz="4" w:space="0" w:color="000000"/>
            </w:tcBorders>
            <w:shd w:val="clear" w:color="000000" w:fill="FFFFFF"/>
            <w:vAlign w:val="center"/>
            <w:hideMark/>
          </w:tcPr>
          <w:p w14:paraId="2E81C6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3A611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0.227</w:t>
            </w:r>
          </w:p>
        </w:tc>
        <w:tc>
          <w:tcPr>
            <w:tcW w:w="800" w:type="dxa"/>
            <w:tcBorders>
              <w:top w:val="nil"/>
              <w:left w:val="nil"/>
              <w:bottom w:val="single" w:sz="4" w:space="0" w:color="000000"/>
              <w:right w:val="single" w:sz="4" w:space="0" w:color="000000"/>
            </w:tcBorders>
            <w:shd w:val="clear" w:color="000000" w:fill="FFFFFF"/>
            <w:noWrap/>
            <w:vAlign w:val="center"/>
            <w:hideMark/>
          </w:tcPr>
          <w:p w14:paraId="54ECB89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0.227</w:t>
            </w:r>
          </w:p>
        </w:tc>
        <w:tc>
          <w:tcPr>
            <w:tcW w:w="1260" w:type="dxa"/>
            <w:tcBorders>
              <w:top w:val="nil"/>
              <w:left w:val="nil"/>
              <w:bottom w:val="single" w:sz="4" w:space="0" w:color="000000"/>
              <w:right w:val="single" w:sz="4" w:space="0" w:color="000000"/>
            </w:tcBorders>
            <w:shd w:val="clear" w:color="000000" w:fill="FFFFFF"/>
            <w:vAlign w:val="center"/>
            <w:hideMark/>
          </w:tcPr>
          <w:p w14:paraId="187183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55D7ED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C3B06C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C6099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vAlign w:val="center"/>
            <w:hideMark/>
          </w:tcPr>
          <w:p w14:paraId="70DBCE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B9B60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Vītolu iela</w:t>
            </w:r>
          </w:p>
        </w:tc>
        <w:tc>
          <w:tcPr>
            <w:tcW w:w="500" w:type="dxa"/>
            <w:tcBorders>
              <w:top w:val="nil"/>
              <w:left w:val="nil"/>
              <w:bottom w:val="single" w:sz="4" w:space="0" w:color="000000"/>
              <w:right w:val="single" w:sz="4" w:space="0" w:color="000000"/>
            </w:tcBorders>
            <w:shd w:val="clear" w:color="000000" w:fill="FFFFFF"/>
            <w:vAlign w:val="center"/>
            <w:hideMark/>
          </w:tcPr>
          <w:p w14:paraId="52C691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6B636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0.500</w:t>
            </w:r>
          </w:p>
        </w:tc>
        <w:tc>
          <w:tcPr>
            <w:tcW w:w="800" w:type="dxa"/>
            <w:tcBorders>
              <w:top w:val="nil"/>
              <w:left w:val="nil"/>
              <w:bottom w:val="single" w:sz="4" w:space="0" w:color="000000"/>
              <w:right w:val="single" w:sz="4" w:space="0" w:color="000000"/>
            </w:tcBorders>
            <w:shd w:val="clear" w:color="000000" w:fill="FFFFFF"/>
            <w:noWrap/>
            <w:vAlign w:val="center"/>
            <w:hideMark/>
          </w:tcPr>
          <w:p w14:paraId="3751A8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0.500</w:t>
            </w:r>
          </w:p>
        </w:tc>
        <w:tc>
          <w:tcPr>
            <w:tcW w:w="1260" w:type="dxa"/>
            <w:tcBorders>
              <w:top w:val="nil"/>
              <w:left w:val="nil"/>
              <w:bottom w:val="single" w:sz="4" w:space="0" w:color="000000"/>
              <w:right w:val="single" w:sz="4" w:space="0" w:color="000000"/>
            </w:tcBorders>
            <w:shd w:val="clear" w:color="000000" w:fill="FFFFFF"/>
            <w:vAlign w:val="center"/>
            <w:hideMark/>
          </w:tcPr>
          <w:p w14:paraId="52C44C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4FB7E0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EAD347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F8007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vAlign w:val="center"/>
            <w:hideMark/>
          </w:tcPr>
          <w:p w14:paraId="4DB98D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2683C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Vidus iela</w:t>
            </w:r>
          </w:p>
        </w:tc>
        <w:tc>
          <w:tcPr>
            <w:tcW w:w="500" w:type="dxa"/>
            <w:tcBorders>
              <w:top w:val="nil"/>
              <w:left w:val="nil"/>
              <w:bottom w:val="single" w:sz="4" w:space="0" w:color="000000"/>
              <w:right w:val="single" w:sz="4" w:space="0" w:color="000000"/>
            </w:tcBorders>
            <w:shd w:val="clear" w:color="000000" w:fill="FFFFFF"/>
            <w:vAlign w:val="center"/>
            <w:hideMark/>
          </w:tcPr>
          <w:p w14:paraId="53F429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8FA41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0.200</w:t>
            </w:r>
          </w:p>
        </w:tc>
        <w:tc>
          <w:tcPr>
            <w:tcW w:w="800" w:type="dxa"/>
            <w:tcBorders>
              <w:top w:val="nil"/>
              <w:left w:val="nil"/>
              <w:bottom w:val="single" w:sz="4" w:space="0" w:color="000000"/>
              <w:right w:val="single" w:sz="4" w:space="0" w:color="000000"/>
            </w:tcBorders>
            <w:shd w:val="clear" w:color="000000" w:fill="FFFFFF"/>
            <w:noWrap/>
            <w:vAlign w:val="center"/>
            <w:hideMark/>
          </w:tcPr>
          <w:p w14:paraId="13B14B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0.200</w:t>
            </w:r>
          </w:p>
        </w:tc>
        <w:tc>
          <w:tcPr>
            <w:tcW w:w="1260" w:type="dxa"/>
            <w:tcBorders>
              <w:top w:val="nil"/>
              <w:left w:val="nil"/>
              <w:bottom w:val="single" w:sz="4" w:space="0" w:color="000000"/>
              <w:right w:val="single" w:sz="4" w:space="0" w:color="000000"/>
            </w:tcBorders>
            <w:shd w:val="clear" w:color="000000" w:fill="FFFFFF"/>
            <w:vAlign w:val="center"/>
            <w:hideMark/>
          </w:tcPr>
          <w:p w14:paraId="13A6D3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02179B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041DA1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5C341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vAlign w:val="center"/>
            <w:hideMark/>
          </w:tcPr>
          <w:p w14:paraId="1EAC35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F8E7C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Ozolu iela</w:t>
            </w:r>
          </w:p>
        </w:tc>
        <w:tc>
          <w:tcPr>
            <w:tcW w:w="500" w:type="dxa"/>
            <w:tcBorders>
              <w:top w:val="nil"/>
              <w:left w:val="nil"/>
              <w:bottom w:val="single" w:sz="4" w:space="0" w:color="000000"/>
              <w:right w:val="single" w:sz="4" w:space="0" w:color="000000"/>
            </w:tcBorders>
            <w:shd w:val="clear" w:color="000000" w:fill="FFFFFF"/>
            <w:vAlign w:val="center"/>
            <w:hideMark/>
          </w:tcPr>
          <w:p w14:paraId="283B8E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FE2C9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800" w:type="dxa"/>
            <w:tcBorders>
              <w:top w:val="nil"/>
              <w:left w:val="nil"/>
              <w:bottom w:val="single" w:sz="4" w:space="0" w:color="000000"/>
              <w:right w:val="single" w:sz="4" w:space="0" w:color="000000"/>
            </w:tcBorders>
            <w:shd w:val="clear" w:color="000000" w:fill="FFFFFF"/>
            <w:noWrap/>
            <w:vAlign w:val="center"/>
            <w:hideMark/>
          </w:tcPr>
          <w:p w14:paraId="0A5B40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0.400</w:t>
            </w:r>
          </w:p>
        </w:tc>
        <w:tc>
          <w:tcPr>
            <w:tcW w:w="1260" w:type="dxa"/>
            <w:tcBorders>
              <w:top w:val="nil"/>
              <w:left w:val="nil"/>
              <w:bottom w:val="single" w:sz="4" w:space="0" w:color="000000"/>
              <w:right w:val="single" w:sz="4" w:space="0" w:color="000000"/>
            </w:tcBorders>
            <w:shd w:val="clear" w:color="000000" w:fill="FFFFFF"/>
            <w:vAlign w:val="center"/>
            <w:hideMark/>
          </w:tcPr>
          <w:p w14:paraId="69C368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888B9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795875B9" w14:textId="77777777" w:rsidR="00513C70" w:rsidRPr="00513C70" w:rsidRDefault="00513C70" w:rsidP="00513C70">
      <w:pPr>
        <w:spacing w:after="160" w:line="259" w:lineRule="auto"/>
        <w:jc w:val="center"/>
        <w:rPr>
          <w:rFonts w:eastAsia="Calibri"/>
          <w:szCs w:val="24"/>
          <w:u w:val="none"/>
        </w:rPr>
      </w:pPr>
    </w:p>
    <w:p w14:paraId="403022B4" w14:textId="77777777" w:rsidR="00513C70" w:rsidRPr="00513C70" w:rsidRDefault="00513C70" w:rsidP="007D0462">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11B037B9" w14:textId="77777777" w:rsidR="00513C70" w:rsidRPr="00513C70" w:rsidRDefault="00513C70" w:rsidP="007D0462">
      <w:pPr>
        <w:spacing w:line="259" w:lineRule="auto"/>
        <w:jc w:val="center"/>
        <w:rPr>
          <w:rFonts w:eastAsia="Calibri"/>
          <w:b/>
          <w:color w:val="000000"/>
          <w:szCs w:val="24"/>
          <w:u w:val="none"/>
        </w:rPr>
      </w:pPr>
      <w:r w:rsidRPr="00513C70">
        <w:rPr>
          <w:rFonts w:eastAsia="Calibri"/>
          <w:b/>
          <w:color w:val="000000"/>
          <w:szCs w:val="24"/>
          <w:u w:val="none"/>
        </w:rPr>
        <w:t>Rankas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7742AEEE"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567000"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7F1387E3"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2B511224"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6031C08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6FB3BF8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5DC778A1"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486BA98E"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65548A18"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2B3A62F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43DD61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noWrap/>
            <w:vAlign w:val="center"/>
            <w:hideMark/>
          </w:tcPr>
          <w:p w14:paraId="634B5D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w:t>
            </w:r>
          </w:p>
        </w:tc>
        <w:tc>
          <w:tcPr>
            <w:tcW w:w="2320" w:type="dxa"/>
            <w:tcBorders>
              <w:top w:val="nil"/>
              <w:left w:val="nil"/>
              <w:bottom w:val="single" w:sz="4" w:space="0" w:color="000000"/>
              <w:right w:val="single" w:sz="4" w:space="0" w:color="000000"/>
            </w:tcBorders>
            <w:shd w:val="clear" w:color="000000" w:fill="FFFFFF"/>
            <w:vAlign w:val="center"/>
            <w:hideMark/>
          </w:tcPr>
          <w:p w14:paraId="5D5AE1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Vālodzes - </w:t>
            </w:r>
            <w:proofErr w:type="spellStart"/>
            <w:r w:rsidRPr="00513C70">
              <w:rPr>
                <w:rFonts w:eastAsia="Calibri"/>
                <w:color w:val="000000"/>
                <w:sz w:val="18"/>
                <w:szCs w:val="18"/>
                <w:u w:val="none"/>
              </w:rPr>
              <w:t>Sejatas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28A16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67F20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1.94</w:t>
            </w:r>
          </w:p>
        </w:tc>
        <w:tc>
          <w:tcPr>
            <w:tcW w:w="800" w:type="dxa"/>
            <w:tcBorders>
              <w:top w:val="nil"/>
              <w:left w:val="nil"/>
              <w:bottom w:val="single" w:sz="4" w:space="0" w:color="000000"/>
              <w:right w:val="single" w:sz="4" w:space="0" w:color="000000"/>
            </w:tcBorders>
            <w:shd w:val="clear" w:color="000000" w:fill="FFFFFF"/>
            <w:noWrap/>
            <w:vAlign w:val="center"/>
            <w:hideMark/>
          </w:tcPr>
          <w:p w14:paraId="561C9F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1.94</w:t>
            </w:r>
          </w:p>
        </w:tc>
        <w:tc>
          <w:tcPr>
            <w:tcW w:w="1260" w:type="dxa"/>
            <w:tcBorders>
              <w:top w:val="nil"/>
              <w:left w:val="nil"/>
              <w:bottom w:val="single" w:sz="4" w:space="0" w:color="000000"/>
              <w:right w:val="single" w:sz="4" w:space="0" w:color="000000"/>
            </w:tcBorders>
            <w:shd w:val="clear" w:color="000000" w:fill="FFFFFF"/>
            <w:vAlign w:val="center"/>
            <w:hideMark/>
          </w:tcPr>
          <w:p w14:paraId="2318DF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C516F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99AC1A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9F260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6276EE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10-4</w:t>
            </w:r>
          </w:p>
        </w:tc>
        <w:tc>
          <w:tcPr>
            <w:tcW w:w="2320" w:type="dxa"/>
            <w:tcBorders>
              <w:top w:val="nil"/>
              <w:left w:val="nil"/>
              <w:bottom w:val="single" w:sz="4" w:space="0" w:color="000000"/>
              <w:right w:val="single" w:sz="4" w:space="0" w:color="000000"/>
            </w:tcBorders>
            <w:shd w:val="clear" w:color="000000" w:fill="FFFFFF"/>
            <w:vAlign w:val="center"/>
            <w:hideMark/>
          </w:tcPr>
          <w:p w14:paraId="07B9156E"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Gaujezeri</w:t>
            </w:r>
            <w:proofErr w:type="spellEnd"/>
            <w:r w:rsidRPr="00513C70">
              <w:rPr>
                <w:rFonts w:eastAsia="Calibri"/>
                <w:color w:val="000000"/>
                <w:sz w:val="18"/>
                <w:szCs w:val="18"/>
                <w:u w:val="none"/>
              </w:rPr>
              <w:t xml:space="preserve"> - Lācītes</w:t>
            </w:r>
          </w:p>
        </w:tc>
        <w:tc>
          <w:tcPr>
            <w:tcW w:w="500" w:type="dxa"/>
            <w:tcBorders>
              <w:top w:val="nil"/>
              <w:left w:val="nil"/>
              <w:bottom w:val="single" w:sz="4" w:space="0" w:color="000000"/>
              <w:right w:val="single" w:sz="4" w:space="0" w:color="000000"/>
            </w:tcBorders>
            <w:shd w:val="clear" w:color="000000" w:fill="FFFFFF"/>
            <w:vAlign w:val="center"/>
            <w:hideMark/>
          </w:tcPr>
          <w:p w14:paraId="6277BE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6E0A8C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0.74</w:t>
            </w:r>
          </w:p>
        </w:tc>
        <w:tc>
          <w:tcPr>
            <w:tcW w:w="800" w:type="dxa"/>
            <w:tcBorders>
              <w:top w:val="nil"/>
              <w:left w:val="nil"/>
              <w:bottom w:val="single" w:sz="4" w:space="0" w:color="000000"/>
              <w:right w:val="single" w:sz="4" w:space="0" w:color="000000"/>
            </w:tcBorders>
            <w:shd w:val="clear" w:color="000000" w:fill="FFFFFF"/>
            <w:noWrap/>
            <w:vAlign w:val="center"/>
            <w:hideMark/>
          </w:tcPr>
          <w:p w14:paraId="13B6B0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0.74</w:t>
            </w:r>
          </w:p>
        </w:tc>
        <w:tc>
          <w:tcPr>
            <w:tcW w:w="1260" w:type="dxa"/>
            <w:tcBorders>
              <w:top w:val="nil"/>
              <w:left w:val="nil"/>
              <w:bottom w:val="single" w:sz="4" w:space="0" w:color="000000"/>
              <w:right w:val="single" w:sz="4" w:space="0" w:color="000000"/>
            </w:tcBorders>
            <w:shd w:val="clear" w:color="000000" w:fill="FFFFFF"/>
            <w:vAlign w:val="center"/>
            <w:hideMark/>
          </w:tcPr>
          <w:p w14:paraId="629E2E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95CD6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6244EC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104FE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noWrap/>
            <w:vAlign w:val="center"/>
            <w:hideMark/>
          </w:tcPr>
          <w:p w14:paraId="27B319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10-6</w:t>
            </w:r>
          </w:p>
        </w:tc>
        <w:tc>
          <w:tcPr>
            <w:tcW w:w="2320" w:type="dxa"/>
            <w:tcBorders>
              <w:top w:val="nil"/>
              <w:left w:val="nil"/>
              <w:bottom w:val="single" w:sz="4" w:space="0" w:color="000000"/>
              <w:right w:val="single" w:sz="4" w:space="0" w:color="000000"/>
            </w:tcBorders>
            <w:shd w:val="clear" w:color="000000" w:fill="FFFFFF"/>
            <w:vAlign w:val="center"/>
            <w:hideMark/>
          </w:tcPr>
          <w:p w14:paraId="1CEC68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Ranka - Rankas stacija</w:t>
            </w:r>
          </w:p>
        </w:tc>
        <w:tc>
          <w:tcPr>
            <w:tcW w:w="500" w:type="dxa"/>
            <w:tcBorders>
              <w:top w:val="nil"/>
              <w:left w:val="nil"/>
              <w:bottom w:val="single" w:sz="4" w:space="0" w:color="000000"/>
              <w:right w:val="single" w:sz="4" w:space="0" w:color="000000"/>
            </w:tcBorders>
            <w:shd w:val="clear" w:color="000000" w:fill="FFFFFF"/>
            <w:vAlign w:val="center"/>
            <w:hideMark/>
          </w:tcPr>
          <w:p w14:paraId="346CE7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0FF64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3.90</w:t>
            </w:r>
          </w:p>
        </w:tc>
        <w:tc>
          <w:tcPr>
            <w:tcW w:w="800" w:type="dxa"/>
            <w:tcBorders>
              <w:top w:val="nil"/>
              <w:left w:val="nil"/>
              <w:bottom w:val="single" w:sz="4" w:space="0" w:color="000000"/>
              <w:right w:val="single" w:sz="4" w:space="0" w:color="000000"/>
            </w:tcBorders>
            <w:shd w:val="clear" w:color="000000" w:fill="FFFFFF"/>
            <w:noWrap/>
            <w:vAlign w:val="center"/>
            <w:hideMark/>
          </w:tcPr>
          <w:p w14:paraId="70B8DD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3.90</w:t>
            </w:r>
          </w:p>
        </w:tc>
        <w:tc>
          <w:tcPr>
            <w:tcW w:w="1260" w:type="dxa"/>
            <w:tcBorders>
              <w:top w:val="nil"/>
              <w:left w:val="nil"/>
              <w:bottom w:val="single" w:sz="4" w:space="0" w:color="000000"/>
              <w:right w:val="single" w:sz="4" w:space="0" w:color="000000"/>
            </w:tcBorders>
            <w:shd w:val="clear" w:color="000000" w:fill="FFFFFF"/>
            <w:vAlign w:val="center"/>
            <w:hideMark/>
          </w:tcPr>
          <w:p w14:paraId="7F28BC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8D45D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9F8C4C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9EFD2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noWrap/>
            <w:vAlign w:val="center"/>
            <w:hideMark/>
          </w:tcPr>
          <w:p w14:paraId="205A5D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10-5</w:t>
            </w:r>
          </w:p>
        </w:tc>
        <w:tc>
          <w:tcPr>
            <w:tcW w:w="2320" w:type="dxa"/>
            <w:tcBorders>
              <w:top w:val="nil"/>
              <w:left w:val="nil"/>
              <w:bottom w:val="single" w:sz="4" w:space="0" w:color="000000"/>
              <w:right w:val="single" w:sz="4" w:space="0" w:color="000000"/>
            </w:tcBorders>
            <w:shd w:val="clear" w:color="000000" w:fill="FFFFFF"/>
            <w:vAlign w:val="center"/>
            <w:hideMark/>
          </w:tcPr>
          <w:p w14:paraId="45B42A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Ranka - Lācītes</w:t>
            </w:r>
          </w:p>
        </w:tc>
        <w:tc>
          <w:tcPr>
            <w:tcW w:w="500" w:type="dxa"/>
            <w:tcBorders>
              <w:top w:val="nil"/>
              <w:left w:val="nil"/>
              <w:bottom w:val="single" w:sz="4" w:space="0" w:color="000000"/>
              <w:right w:val="single" w:sz="4" w:space="0" w:color="000000"/>
            </w:tcBorders>
            <w:shd w:val="clear" w:color="000000" w:fill="FFFFFF"/>
            <w:vAlign w:val="center"/>
            <w:hideMark/>
          </w:tcPr>
          <w:p w14:paraId="2BC238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50F4B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3.24</w:t>
            </w:r>
          </w:p>
        </w:tc>
        <w:tc>
          <w:tcPr>
            <w:tcW w:w="800" w:type="dxa"/>
            <w:tcBorders>
              <w:top w:val="nil"/>
              <w:left w:val="nil"/>
              <w:bottom w:val="single" w:sz="4" w:space="0" w:color="000000"/>
              <w:right w:val="single" w:sz="4" w:space="0" w:color="000000"/>
            </w:tcBorders>
            <w:shd w:val="clear" w:color="000000" w:fill="FFFFFF"/>
            <w:noWrap/>
            <w:vAlign w:val="center"/>
            <w:hideMark/>
          </w:tcPr>
          <w:p w14:paraId="46CD27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3.24</w:t>
            </w:r>
          </w:p>
        </w:tc>
        <w:tc>
          <w:tcPr>
            <w:tcW w:w="1260" w:type="dxa"/>
            <w:tcBorders>
              <w:top w:val="nil"/>
              <w:left w:val="nil"/>
              <w:bottom w:val="single" w:sz="4" w:space="0" w:color="000000"/>
              <w:right w:val="single" w:sz="4" w:space="0" w:color="000000"/>
            </w:tcBorders>
            <w:shd w:val="clear" w:color="000000" w:fill="FFFFFF"/>
            <w:vAlign w:val="center"/>
            <w:hideMark/>
          </w:tcPr>
          <w:p w14:paraId="477ECA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61F4D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59C77D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7A20A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noWrap/>
            <w:vAlign w:val="center"/>
            <w:hideMark/>
          </w:tcPr>
          <w:p w14:paraId="5E7B40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w:t>
            </w:r>
          </w:p>
        </w:tc>
        <w:tc>
          <w:tcPr>
            <w:tcW w:w="2320" w:type="dxa"/>
            <w:tcBorders>
              <w:top w:val="nil"/>
              <w:left w:val="nil"/>
              <w:bottom w:val="single" w:sz="4" w:space="0" w:color="000000"/>
              <w:right w:val="single" w:sz="4" w:space="0" w:color="000000"/>
            </w:tcBorders>
            <w:shd w:val="clear" w:color="000000" w:fill="FFFFFF"/>
            <w:vAlign w:val="center"/>
            <w:hideMark/>
          </w:tcPr>
          <w:p w14:paraId="3972BFA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Rēveļi</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Mežsilieši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Vērzemnieki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2307F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98623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3.10</w:t>
            </w:r>
          </w:p>
        </w:tc>
        <w:tc>
          <w:tcPr>
            <w:tcW w:w="800" w:type="dxa"/>
            <w:tcBorders>
              <w:top w:val="nil"/>
              <w:left w:val="nil"/>
              <w:bottom w:val="single" w:sz="4" w:space="0" w:color="000000"/>
              <w:right w:val="single" w:sz="4" w:space="0" w:color="000000"/>
            </w:tcBorders>
            <w:shd w:val="clear" w:color="000000" w:fill="FFFFFF"/>
            <w:noWrap/>
            <w:vAlign w:val="center"/>
            <w:hideMark/>
          </w:tcPr>
          <w:p w14:paraId="4A0559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3.10</w:t>
            </w:r>
          </w:p>
        </w:tc>
        <w:tc>
          <w:tcPr>
            <w:tcW w:w="1260" w:type="dxa"/>
            <w:tcBorders>
              <w:top w:val="nil"/>
              <w:left w:val="nil"/>
              <w:bottom w:val="single" w:sz="4" w:space="0" w:color="000000"/>
              <w:right w:val="single" w:sz="4" w:space="0" w:color="000000"/>
            </w:tcBorders>
            <w:shd w:val="clear" w:color="000000" w:fill="FFFFFF"/>
            <w:vAlign w:val="center"/>
            <w:hideMark/>
          </w:tcPr>
          <w:p w14:paraId="4A4879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97CD8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1D4014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EAD38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noWrap/>
            <w:vAlign w:val="center"/>
            <w:hideMark/>
          </w:tcPr>
          <w:p w14:paraId="56618E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10-3</w:t>
            </w:r>
          </w:p>
        </w:tc>
        <w:tc>
          <w:tcPr>
            <w:tcW w:w="2320" w:type="dxa"/>
            <w:tcBorders>
              <w:top w:val="nil"/>
              <w:left w:val="nil"/>
              <w:bottom w:val="single" w:sz="4" w:space="0" w:color="000000"/>
              <w:right w:val="single" w:sz="4" w:space="0" w:color="000000"/>
            </w:tcBorders>
            <w:shd w:val="clear" w:color="000000" w:fill="FFFFFF"/>
            <w:vAlign w:val="center"/>
            <w:hideMark/>
          </w:tcPr>
          <w:p w14:paraId="77A6244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Mežsilieši</w:t>
            </w:r>
            <w:proofErr w:type="spellEnd"/>
            <w:r w:rsidRPr="00513C70">
              <w:rPr>
                <w:rFonts w:eastAsia="Calibri"/>
                <w:color w:val="000000"/>
                <w:sz w:val="18"/>
                <w:szCs w:val="18"/>
                <w:u w:val="none"/>
              </w:rPr>
              <w:t xml:space="preserve"> - Kaudzītes</w:t>
            </w:r>
          </w:p>
        </w:tc>
        <w:tc>
          <w:tcPr>
            <w:tcW w:w="500" w:type="dxa"/>
            <w:tcBorders>
              <w:top w:val="nil"/>
              <w:left w:val="nil"/>
              <w:bottom w:val="single" w:sz="4" w:space="0" w:color="000000"/>
              <w:right w:val="single" w:sz="4" w:space="0" w:color="000000"/>
            </w:tcBorders>
            <w:shd w:val="clear" w:color="000000" w:fill="FFFFFF"/>
            <w:vAlign w:val="center"/>
            <w:hideMark/>
          </w:tcPr>
          <w:p w14:paraId="3BCA20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444A9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2.46</w:t>
            </w:r>
          </w:p>
        </w:tc>
        <w:tc>
          <w:tcPr>
            <w:tcW w:w="800" w:type="dxa"/>
            <w:tcBorders>
              <w:top w:val="nil"/>
              <w:left w:val="nil"/>
              <w:bottom w:val="single" w:sz="4" w:space="0" w:color="000000"/>
              <w:right w:val="single" w:sz="4" w:space="0" w:color="000000"/>
            </w:tcBorders>
            <w:shd w:val="clear" w:color="000000" w:fill="FFFFFF"/>
            <w:noWrap/>
            <w:vAlign w:val="center"/>
            <w:hideMark/>
          </w:tcPr>
          <w:p w14:paraId="69216A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2.46</w:t>
            </w:r>
          </w:p>
        </w:tc>
        <w:tc>
          <w:tcPr>
            <w:tcW w:w="1260" w:type="dxa"/>
            <w:tcBorders>
              <w:top w:val="nil"/>
              <w:left w:val="nil"/>
              <w:bottom w:val="single" w:sz="4" w:space="0" w:color="000000"/>
              <w:right w:val="single" w:sz="4" w:space="0" w:color="000000"/>
            </w:tcBorders>
            <w:shd w:val="clear" w:color="000000" w:fill="FFFFFF"/>
            <w:vAlign w:val="center"/>
            <w:hideMark/>
          </w:tcPr>
          <w:p w14:paraId="41F574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08D25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12B077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D41BD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noWrap/>
            <w:vAlign w:val="center"/>
            <w:hideMark/>
          </w:tcPr>
          <w:p w14:paraId="5E03A8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10-7</w:t>
            </w:r>
          </w:p>
        </w:tc>
        <w:tc>
          <w:tcPr>
            <w:tcW w:w="2320" w:type="dxa"/>
            <w:tcBorders>
              <w:top w:val="nil"/>
              <w:left w:val="nil"/>
              <w:bottom w:val="single" w:sz="4" w:space="0" w:color="000000"/>
              <w:right w:val="single" w:sz="4" w:space="0" w:color="000000"/>
            </w:tcBorders>
            <w:shd w:val="clear" w:color="000000" w:fill="FFFFFF"/>
            <w:vAlign w:val="center"/>
            <w:hideMark/>
          </w:tcPr>
          <w:p w14:paraId="4D700D67"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Uriekstes</w:t>
            </w:r>
            <w:proofErr w:type="spellEnd"/>
            <w:r w:rsidRPr="00513C70">
              <w:rPr>
                <w:rFonts w:eastAsia="Calibri"/>
                <w:color w:val="000000"/>
                <w:sz w:val="18"/>
                <w:szCs w:val="18"/>
                <w:u w:val="none"/>
              </w:rPr>
              <w:t xml:space="preserve"> stacija - </w:t>
            </w:r>
            <w:proofErr w:type="spellStart"/>
            <w:r w:rsidRPr="00513C70">
              <w:rPr>
                <w:rFonts w:eastAsia="Calibri"/>
                <w:color w:val="000000"/>
                <w:sz w:val="18"/>
                <w:szCs w:val="18"/>
                <w:u w:val="none"/>
              </w:rPr>
              <w:t>Kaļvi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EBEFA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F8D1D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2.62</w:t>
            </w:r>
          </w:p>
        </w:tc>
        <w:tc>
          <w:tcPr>
            <w:tcW w:w="800" w:type="dxa"/>
            <w:tcBorders>
              <w:top w:val="nil"/>
              <w:left w:val="nil"/>
              <w:bottom w:val="single" w:sz="4" w:space="0" w:color="000000"/>
              <w:right w:val="single" w:sz="4" w:space="0" w:color="000000"/>
            </w:tcBorders>
            <w:shd w:val="clear" w:color="000000" w:fill="FFFFFF"/>
            <w:noWrap/>
            <w:vAlign w:val="center"/>
            <w:hideMark/>
          </w:tcPr>
          <w:p w14:paraId="43BAF6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2.62</w:t>
            </w:r>
          </w:p>
        </w:tc>
        <w:tc>
          <w:tcPr>
            <w:tcW w:w="1260" w:type="dxa"/>
            <w:tcBorders>
              <w:top w:val="nil"/>
              <w:left w:val="nil"/>
              <w:bottom w:val="single" w:sz="4" w:space="0" w:color="000000"/>
              <w:right w:val="single" w:sz="4" w:space="0" w:color="000000"/>
            </w:tcBorders>
            <w:shd w:val="clear" w:color="000000" w:fill="FFFFFF"/>
            <w:vAlign w:val="center"/>
            <w:hideMark/>
          </w:tcPr>
          <w:p w14:paraId="7693B0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AF201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E7AB2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AC9CF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noWrap/>
            <w:vAlign w:val="center"/>
            <w:hideMark/>
          </w:tcPr>
          <w:p w14:paraId="2B2DED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10-12</w:t>
            </w:r>
          </w:p>
        </w:tc>
        <w:tc>
          <w:tcPr>
            <w:tcW w:w="2320" w:type="dxa"/>
            <w:tcBorders>
              <w:top w:val="nil"/>
              <w:left w:val="nil"/>
              <w:bottom w:val="single" w:sz="4" w:space="0" w:color="000000"/>
              <w:right w:val="single" w:sz="4" w:space="0" w:color="000000"/>
            </w:tcBorders>
            <w:shd w:val="clear" w:color="000000" w:fill="FFFFFF"/>
            <w:vAlign w:val="center"/>
            <w:hideMark/>
          </w:tcPr>
          <w:p w14:paraId="1C0FA87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Rēveļi</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Sejatas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FBE1D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B85E7F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800" w:type="dxa"/>
            <w:tcBorders>
              <w:top w:val="nil"/>
              <w:left w:val="nil"/>
              <w:bottom w:val="single" w:sz="4" w:space="0" w:color="000000"/>
              <w:right w:val="single" w:sz="4" w:space="0" w:color="000000"/>
            </w:tcBorders>
            <w:shd w:val="clear" w:color="000000" w:fill="FFFFFF"/>
            <w:noWrap/>
            <w:vAlign w:val="center"/>
            <w:hideMark/>
          </w:tcPr>
          <w:p w14:paraId="3B1FDD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1260" w:type="dxa"/>
            <w:tcBorders>
              <w:top w:val="nil"/>
              <w:left w:val="nil"/>
              <w:bottom w:val="single" w:sz="4" w:space="0" w:color="000000"/>
              <w:right w:val="single" w:sz="4" w:space="0" w:color="000000"/>
            </w:tcBorders>
            <w:shd w:val="clear" w:color="000000" w:fill="FFFFFF"/>
            <w:vAlign w:val="center"/>
            <w:hideMark/>
          </w:tcPr>
          <w:p w14:paraId="508D8F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1D5E6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E27C9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39F0C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9</w:t>
            </w:r>
          </w:p>
        </w:tc>
        <w:tc>
          <w:tcPr>
            <w:tcW w:w="740" w:type="dxa"/>
            <w:tcBorders>
              <w:top w:val="nil"/>
              <w:left w:val="nil"/>
              <w:bottom w:val="single" w:sz="4" w:space="0" w:color="000000"/>
              <w:right w:val="single" w:sz="4" w:space="0" w:color="000000"/>
            </w:tcBorders>
            <w:shd w:val="clear" w:color="000000" w:fill="FFFFFF"/>
            <w:noWrap/>
            <w:vAlign w:val="center"/>
            <w:hideMark/>
          </w:tcPr>
          <w:p w14:paraId="07BC0A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10-14</w:t>
            </w:r>
          </w:p>
        </w:tc>
        <w:tc>
          <w:tcPr>
            <w:tcW w:w="2320" w:type="dxa"/>
            <w:tcBorders>
              <w:top w:val="nil"/>
              <w:left w:val="nil"/>
              <w:bottom w:val="single" w:sz="4" w:space="0" w:color="000000"/>
              <w:right w:val="single" w:sz="4" w:space="0" w:color="000000"/>
            </w:tcBorders>
            <w:shd w:val="clear" w:color="000000" w:fill="FFFFFF"/>
            <w:vAlign w:val="center"/>
            <w:hideMark/>
          </w:tcPr>
          <w:p w14:paraId="53E39A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Kalnāji - </w:t>
            </w:r>
            <w:proofErr w:type="spellStart"/>
            <w:r w:rsidRPr="00513C70">
              <w:rPr>
                <w:rFonts w:eastAsia="Calibri"/>
                <w:color w:val="000000"/>
                <w:sz w:val="18"/>
                <w:szCs w:val="18"/>
                <w:u w:val="none"/>
              </w:rPr>
              <w:t>Vidusbirzuļi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DAE67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6BDC3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6.54</w:t>
            </w:r>
          </w:p>
        </w:tc>
        <w:tc>
          <w:tcPr>
            <w:tcW w:w="800" w:type="dxa"/>
            <w:tcBorders>
              <w:top w:val="nil"/>
              <w:left w:val="nil"/>
              <w:bottom w:val="single" w:sz="4" w:space="0" w:color="000000"/>
              <w:right w:val="single" w:sz="4" w:space="0" w:color="000000"/>
            </w:tcBorders>
            <w:shd w:val="clear" w:color="000000" w:fill="FFFFFF"/>
            <w:noWrap/>
            <w:vAlign w:val="center"/>
            <w:hideMark/>
          </w:tcPr>
          <w:p w14:paraId="390786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6.54</w:t>
            </w:r>
          </w:p>
        </w:tc>
        <w:tc>
          <w:tcPr>
            <w:tcW w:w="1260" w:type="dxa"/>
            <w:tcBorders>
              <w:top w:val="nil"/>
              <w:left w:val="nil"/>
              <w:bottom w:val="single" w:sz="4" w:space="0" w:color="000000"/>
              <w:right w:val="single" w:sz="4" w:space="0" w:color="000000"/>
            </w:tcBorders>
            <w:shd w:val="clear" w:color="000000" w:fill="FFFFFF"/>
            <w:vAlign w:val="center"/>
            <w:hideMark/>
          </w:tcPr>
          <w:p w14:paraId="70BFDC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B7A17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536EDE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CD31A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noWrap/>
            <w:vAlign w:val="center"/>
            <w:hideMark/>
          </w:tcPr>
          <w:p w14:paraId="09A7CD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10-15</w:t>
            </w:r>
          </w:p>
        </w:tc>
        <w:tc>
          <w:tcPr>
            <w:tcW w:w="2320" w:type="dxa"/>
            <w:tcBorders>
              <w:top w:val="nil"/>
              <w:left w:val="nil"/>
              <w:bottom w:val="single" w:sz="4" w:space="0" w:color="000000"/>
              <w:right w:val="single" w:sz="4" w:space="0" w:color="000000"/>
            </w:tcBorders>
            <w:shd w:val="clear" w:color="000000" w:fill="FFFFFF"/>
            <w:vAlign w:val="center"/>
            <w:hideMark/>
          </w:tcPr>
          <w:p w14:paraId="0580FF2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Azanda</w:t>
            </w:r>
            <w:proofErr w:type="spellEnd"/>
            <w:r w:rsidRPr="00513C70">
              <w:rPr>
                <w:rFonts w:eastAsia="Calibri"/>
                <w:color w:val="000000"/>
                <w:sz w:val="18"/>
                <w:szCs w:val="18"/>
                <w:u w:val="none"/>
              </w:rPr>
              <w:t xml:space="preserve"> - Lapsiņas</w:t>
            </w:r>
          </w:p>
        </w:tc>
        <w:tc>
          <w:tcPr>
            <w:tcW w:w="500" w:type="dxa"/>
            <w:tcBorders>
              <w:top w:val="nil"/>
              <w:left w:val="nil"/>
              <w:bottom w:val="single" w:sz="4" w:space="0" w:color="000000"/>
              <w:right w:val="single" w:sz="4" w:space="0" w:color="000000"/>
            </w:tcBorders>
            <w:shd w:val="clear" w:color="000000" w:fill="FFFFFF"/>
            <w:vAlign w:val="center"/>
            <w:hideMark/>
          </w:tcPr>
          <w:p w14:paraId="40C86C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40010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2.47</w:t>
            </w:r>
          </w:p>
        </w:tc>
        <w:tc>
          <w:tcPr>
            <w:tcW w:w="800" w:type="dxa"/>
            <w:tcBorders>
              <w:top w:val="nil"/>
              <w:left w:val="nil"/>
              <w:bottom w:val="single" w:sz="4" w:space="0" w:color="000000"/>
              <w:right w:val="single" w:sz="4" w:space="0" w:color="000000"/>
            </w:tcBorders>
            <w:shd w:val="clear" w:color="000000" w:fill="FFFFFF"/>
            <w:noWrap/>
            <w:vAlign w:val="center"/>
            <w:hideMark/>
          </w:tcPr>
          <w:p w14:paraId="717E80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2.47</w:t>
            </w:r>
          </w:p>
        </w:tc>
        <w:tc>
          <w:tcPr>
            <w:tcW w:w="1260" w:type="dxa"/>
            <w:tcBorders>
              <w:top w:val="nil"/>
              <w:left w:val="nil"/>
              <w:bottom w:val="single" w:sz="4" w:space="0" w:color="000000"/>
              <w:right w:val="single" w:sz="4" w:space="0" w:color="000000"/>
            </w:tcBorders>
            <w:shd w:val="clear" w:color="000000" w:fill="FFFFFF"/>
            <w:vAlign w:val="center"/>
            <w:hideMark/>
          </w:tcPr>
          <w:p w14:paraId="1D1040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37687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B9A42C"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75116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noWrap/>
            <w:vAlign w:val="center"/>
            <w:hideMark/>
          </w:tcPr>
          <w:p w14:paraId="2CDDC6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10-8</w:t>
            </w:r>
          </w:p>
        </w:tc>
        <w:tc>
          <w:tcPr>
            <w:tcW w:w="2320" w:type="dxa"/>
            <w:tcBorders>
              <w:top w:val="nil"/>
              <w:left w:val="nil"/>
              <w:bottom w:val="single" w:sz="4" w:space="0" w:color="000000"/>
              <w:right w:val="single" w:sz="4" w:space="0" w:color="000000"/>
            </w:tcBorders>
            <w:shd w:val="clear" w:color="000000" w:fill="FFFFFF"/>
            <w:vAlign w:val="center"/>
            <w:hideMark/>
          </w:tcPr>
          <w:p w14:paraId="5326356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Mežsētas</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Vecāmuiža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BDBF4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04E3F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800" w:type="dxa"/>
            <w:tcBorders>
              <w:top w:val="nil"/>
              <w:left w:val="nil"/>
              <w:bottom w:val="single" w:sz="4" w:space="0" w:color="000000"/>
              <w:right w:val="single" w:sz="4" w:space="0" w:color="000000"/>
            </w:tcBorders>
            <w:shd w:val="clear" w:color="000000" w:fill="FFFFFF"/>
            <w:noWrap/>
            <w:vAlign w:val="center"/>
            <w:hideMark/>
          </w:tcPr>
          <w:p w14:paraId="14EB6F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1260" w:type="dxa"/>
            <w:tcBorders>
              <w:top w:val="nil"/>
              <w:left w:val="nil"/>
              <w:bottom w:val="single" w:sz="4" w:space="0" w:color="000000"/>
              <w:right w:val="single" w:sz="4" w:space="0" w:color="000000"/>
            </w:tcBorders>
            <w:shd w:val="clear" w:color="000000" w:fill="FFFFFF"/>
            <w:vAlign w:val="center"/>
            <w:hideMark/>
          </w:tcPr>
          <w:p w14:paraId="27152F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2C44C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6F55D1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FDC1C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noWrap/>
            <w:vAlign w:val="center"/>
            <w:hideMark/>
          </w:tcPr>
          <w:p w14:paraId="7A2B1B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10-9</w:t>
            </w:r>
          </w:p>
        </w:tc>
        <w:tc>
          <w:tcPr>
            <w:tcW w:w="2320" w:type="dxa"/>
            <w:tcBorders>
              <w:top w:val="nil"/>
              <w:left w:val="nil"/>
              <w:bottom w:val="single" w:sz="4" w:space="0" w:color="000000"/>
              <w:right w:val="single" w:sz="4" w:space="0" w:color="000000"/>
            </w:tcBorders>
            <w:shd w:val="clear" w:color="000000" w:fill="FFFFFF"/>
            <w:vAlign w:val="center"/>
            <w:hideMark/>
          </w:tcPr>
          <w:p w14:paraId="62BC360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Dambakalns</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Birzieši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97256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2780A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2.90</w:t>
            </w:r>
          </w:p>
        </w:tc>
        <w:tc>
          <w:tcPr>
            <w:tcW w:w="800" w:type="dxa"/>
            <w:tcBorders>
              <w:top w:val="nil"/>
              <w:left w:val="nil"/>
              <w:bottom w:val="single" w:sz="4" w:space="0" w:color="000000"/>
              <w:right w:val="single" w:sz="4" w:space="0" w:color="000000"/>
            </w:tcBorders>
            <w:shd w:val="clear" w:color="000000" w:fill="FFFFFF"/>
            <w:noWrap/>
            <w:vAlign w:val="center"/>
            <w:hideMark/>
          </w:tcPr>
          <w:p w14:paraId="322954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2.90</w:t>
            </w:r>
          </w:p>
        </w:tc>
        <w:tc>
          <w:tcPr>
            <w:tcW w:w="1260" w:type="dxa"/>
            <w:tcBorders>
              <w:top w:val="nil"/>
              <w:left w:val="nil"/>
              <w:bottom w:val="single" w:sz="4" w:space="0" w:color="000000"/>
              <w:right w:val="single" w:sz="4" w:space="0" w:color="000000"/>
            </w:tcBorders>
            <w:shd w:val="clear" w:color="000000" w:fill="FFFFFF"/>
            <w:vAlign w:val="center"/>
            <w:hideMark/>
          </w:tcPr>
          <w:p w14:paraId="76A71A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3BF24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2B69B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E0127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noWrap/>
            <w:vAlign w:val="center"/>
            <w:hideMark/>
          </w:tcPr>
          <w:p w14:paraId="2D5171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10-10</w:t>
            </w:r>
          </w:p>
        </w:tc>
        <w:tc>
          <w:tcPr>
            <w:tcW w:w="2320" w:type="dxa"/>
            <w:tcBorders>
              <w:top w:val="nil"/>
              <w:left w:val="nil"/>
              <w:bottom w:val="single" w:sz="4" w:space="0" w:color="000000"/>
              <w:right w:val="single" w:sz="4" w:space="0" w:color="000000"/>
            </w:tcBorders>
            <w:shd w:val="clear" w:color="000000" w:fill="FFFFFF"/>
            <w:vAlign w:val="center"/>
            <w:hideMark/>
          </w:tcPr>
          <w:p w14:paraId="28789E9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Sejatas</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Veczimzas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667D6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8AA29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4.01</w:t>
            </w:r>
          </w:p>
        </w:tc>
        <w:tc>
          <w:tcPr>
            <w:tcW w:w="800" w:type="dxa"/>
            <w:tcBorders>
              <w:top w:val="nil"/>
              <w:left w:val="nil"/>
              <w:bottom w:val="single" w:sz="4" w:space="0" w:color="000000"/>
              <w:right w:val="single" w:sz="4" w:space="0" w:color="000000"/>
            </w:tcBorders>
            <w:shd w:val="clear" w:color="000000" w:fill="FFFFFF"/>
            <w:noWrap/>
            <w:vAlign w:val="center"/>
            <w:hideMark/>
          </w:tcPr>
          <w:p w14:paraId="42FACE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4.01</w:t>
            </w:r>
          </w:p>
        </w:tc>
        <w:tc>
          <w:tcPr>
            <w:tcW w:w="1260" w:type="dxa"/>
            <w:tcBorders>
              <w:top w:val="nil"/>
              <w:left w:val="nil"/>
              <w:bottom w:val="single" w:sz="4" w:space="0" w:color="000000"/>
              <w:right w:val="single" w:sz="4" w:space="0" w:color="000000"/>
            </w:tcBorders>
            <w:shd w:val="clear" w:color="000000" w:fill="FFFFFF"/>
            <w:vAlign w:val="center"/>
            <w:hideMark/>
          </w:tcPr>
          <w:p w14:paraId="2AD31F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0727C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16E9DA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38475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noWrap/>
            <w:vAlign w:val="center"/>
            <w:hideMark/>
          </w:tcPr>
          <w:p w14:paraId="3BA0FA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10-13</w:t>
            </w:r>
          </w:p>
        </w:tc>
        <w:tc>
          <w:tcPr>
            <w:tcW w:w="2320" w:type="dxa"/>
            <w:tcBorders>
              <w:top w:val="nil"/>
              <w:left w:val="nil"/>
              <w:bottom w:val="single" w:sz="4" w:space="0" w:color="000000"/>
              <w:right w:val="single" w:sz="4" w:space="0" w:color="000000"/>
            </w:tcBorders>
            <w:shd w:val="clear" w:color="000000" w:fill="FFFFFF"/>
            <w:vAlign w:val="center"/>
            <w:hideMark/>
          </w:tcPr>
          <w:p w14:paraId="29AF35F7"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Degļupe</w:t>
            </w:r>
            <w:proofErr w:type="spellEnd"/>
            <w:r w:rsidRPr="00513C70">
              <w:rPr>
                <w:rFonts w:eastAsia="Calibri"/>
                <w:color w:val="000000"/>
                <w:sz w:val="18"/>
                <w:szCs w:val="18"/>
                <w:u w:val="none"/>
              </w:rPr>
              <w:t xml:space="preserve"> - Strēlnieki</w:t>
            </w:r>
          </w:p>
        </w:tc>
        <w:tc>
          <w:tcPr>
            <w:tcW w:w="500" w:type="dxa"/>
            <w:tcBorders>
              <w:top w:val="nil"/>
              <w:left w:val="nil"/>
              <w:bottom w:val="single" w:sz="4" w:space="0" w:color="000000"/>
              <w:right w:val="single" w:sz="4" w:space="0" w:color="000000"/>
            </w:tcBorders>
            <w:shd w:val="clear" w:color="000000" w:fill="FFFFFF"/>
            <w:vAlign w:val="center"/>
            <w:hideMark/>
          </w:tcPr>
          <w:p w14:paraId="41B5FD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DDD30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3.37</w:t>
            </w:r>
          </w:p>
        </w:tc>
        <w:tc>
          <w:tcPr>
            <w:tcW w:w="800" w:type="dxa"/>
            <w:tcBorders>
              <w:top w:val="nil"/>
              <w:left w:val="nil"/>
              <w:bottom w:val="single" w:sz="4" w:space="0" w:color="000000"/>
              <w:right w:val="single" w:sz="4" w:space="0" w:color="000000"/>
            </w:tcBorders>
            <w:shd w:val="clear" w:color="000000" w:fill="FFFFFF"/>
            <w:noWrap/>
            <w:vAlign w:val="center"/>
            <w:hideMark/>
          </w:tcPr>
          <w:p w14:paraId="29AC69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3.37</w:t>
            </w:r>
          </w:p>
        </w:tc>
        <w:tc>
          <w:tcPr>
            <w:tcW w:w="1260" w:type="dxa"/>
            <w:tcBorders>
              <w:top w:val="nil"/>
              <w:left w:val="nil"/>
              <w:bottom w:val="single" w:sz="4" w:space="0" w:color="000000"/>
              <w:right w:val="single" w:sz="4" w:space="0" w:color="000000"/>
            </w:tcBorders>
            <w:shd w:val="clear" w:color="000000" w:fill="FFFFFF"/>
            <w:vAlign w:val="center"/>
            <w:hideMark/>
          </w:tcPr>
          <w:p w14:paraId="56479C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447CC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80C684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BA2C1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noWrap/>
            <w:vAlign w:val="center"/>
            <w:hideMark/>
          </w:tcPr>
          <w:p w14:paraId="1DEE96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10-23</w:t>
            </w:r>
          </w:p>
        </w:tc>
        <w:tc>
          <w:tcPr>
            <w:tcW w:w="2320" w:type="dxa"/>
            <w:tcBorders>
              <w:top w:val="nil"/>
              <w:left w:val="nil"/>
              <w:bottom w:val="single" w:sz="4" w:space="0" w:color="000000"/>
              <w:right w:val="single" w:sz="4" w:space="0" w:color="000000"/>
            </w:tcBorders>
            <w:shd w:val="clear" w:color="000000" w:fill="FFFFFF"/>
            <w:vAlign w:val="center"/>
            <w:hideMark/>
          </w:tcPr>
          <w:p w14:paraId="65133A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Rasmaņi - Druvas</w:t>
            </w:r>
          </w:p>
        </w:tc>
        <w:tc>
          <w:tcPr>
            <w:tcW w:w="500" w:type="dxa"/>
            <w:tcBorders>
              <w:top w:val="nil"/>
              <w:left w:val="nil"/>
              <w:bottom w:val="single" w:sz="4" w:space="0" w:color="000000"/>
              <w:right w:val="single" w:sz="4" w:space="0" w:color="000000"/>
            </w:tcBorders>
            <w:shd w:val="clear" w:color="000000" w:fill="FFFFFF"/>
            <w:vAlign w:val="center"/>
            <w:hideMark/>
          </w:tcPr>
          <w:p w14:paraId="2DA4FF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DE986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1.47</w:t>
            </w:r>
          </w:p>
        </w:tc>
        <w:tc>
          <w:tcPr>
            <w:tcW w:w="800" w:type="dxa"/>
            <w:tcBorders>
              <w:top w:val="nil"/>
              <w:left w:val="nil"/>
              <w:bottom w:val="single" w:sz="4" w:space="0" w:color="000000"/>
              <w:right w:val="single" w:sz="4" w:space="0" w:color="000000"/>
            </w:tcBorders>
            <w:shd w:val="clear" w:color="000000" w:fill="FFFFFF"/>
            <w:noWrap/>
            <w:vAlign w:val="center"/>
            <w:hideMark/>
          </w:tcPr>
          <w:p w14:paraId="72E8D3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1.47</w:t>
            </w:r>
          </w:p>
        </w:tc>
        <w:tc>
          <w:tcPr>
            <w:tcW w:w="1260" w:type="dxa"/>
            <w:tcBorders>
              <w:top w:val="nil"/>
              <w:left w:val="nil"/>
              <w:bottom w:val="single" w:sz="4" w:space="0" w:color="000000"/>
              <w:right w:val="single" w:sz="4" w:space="0" w:color="000000"/>
            </w:tcBorders>
            <w:shd w:val="clear" w:color="000000" w:fill="FFFFFF"/>
            <w:vAlign w:val="center"/>
            <w:hideMark/>
          </w:tcPr>
          <w:p w14:paraId="68F4E3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5D8C5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CACBBF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F093C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noWrap/>
            <w:vAlign w:val="center"/>
            <w:hideMark/>
          </w:tcPr>
          <w:p w14:paraId="306279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10-26</w:t>
            </w:r>
          </w:p>
        </w:tc>
        <w:tc>
          <w:tcPr>
            <w:tcW w:w="2320" w:type="dxa"/>
            <w:tcBorders>
              <w:top w:val="nil"/>
              <w:left w:val="nil"/>
              <w:bottom w:val="single" w:sz="4" w:space="0" w:color="000000"/>
              <w:right w:val="single" w:sz="4" w:space="0" w:color="000000"/>
            </w:tcBorders>
            <w:shd w:val="clear" w:color="000000" w:fill="FFFFFF"/>
            <w:vAlign w:val="center"/>
            <w:hideMark/>
          </w:tcPr>
          <w:p w14:paraId="4CD45C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Strēlnieki -Kaudzes</w:t>
            </w:r>
          </w:p>
        </w:tc>
        <w:tc>
          <w:tcPr>
            <w:tcW w:w="500" w:type="dxa"/>
            <w:tcBorders>
              <w:top w:val="nil"/>
              <w:left w:val="nil"/>
              <w:bottom w:val="single" w:sz="4" w:space="0" w:color="000000"/>
              <w:right w:val="single" w:sz="4" w:space="0" w:color="000000"/>
            </w:tcBorders>
            <w:shd w:val="clear" w:color="000000" w:fill="FFFFFF"/>
            <w:vAlign w:val="center"/>
            <w:hideMark/>
          </w:tcPr>
          <w:p w14:paraId="09E9EF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E83B2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2.12</w:t>
            </w:r>
          </w:p>
        </w:tc>
        <w:tc>
          <w:tcPr>
            <w:tcW w:w="800" w:type="dxa"/>
            <w:tcBorders>
              <w:top w:val="nil"/>
              <w:left w:val="nil"/>
              <w:bottom w:val="single" w:sz="4" w:space="0" w:color="000000"/>
              <w:right w:val="single" w:sz="4" w:space="0" w:color="000000"/>
            </w:tcBorders>
            <w:shd w:val="clear" w:color="000000" w:fill="FFFFFF"/>
            <w:noWrap/>
            <w:vAlign w:val="center"/>
            <w:hideMark/>
          </w:tcPr>
          <w:p w14:paraId="4D7481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2.12</w:t>
            </w:r>
          </w:p>
        </w:tc>
        <w:tc>
          <w:tcPr>
            <w:tcW w:w="1260" w:type="dxa"/>
            <w:tcBorders>
              <w:top w:val="nil"/>
              <w:left w:val="nil"/>
              <w:bottom w:val="single" w:sz="4" w:space="0" w:color="000000"/>
              <w:right w:val="single" w:sz="4" w:space="0" w:color="000000"/>
            </w:tcBorders>
            <w:shd w:val="clear" w:color="000000" w:fill="FFFFFF"/>
            <w:vAlign w:val="center"/>
            <w:hideMark/>
          </w:tcPr>
          <w:p w14:paraId="0994E2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FB779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09574F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9B412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noWrap/>
            <w:vAlign w:val="center"/>
            <w:hideMark/>
          </w:tcPr>
          <w:p w14:paraId="0C4135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10-22</w:t>
            </w:r>
          </w:p>
        </w:tc>
        <w:tc>
          <w:tcPr>
            <w:tcW w:w="2320" w:type="dxa"/>
            <w:tcBorders>
              <w:top w:val="nil"/>
              <w:left w:val="nil"/>
              <w:bottom w:val="single" w:sz="4" w:space="0" w:color="000000"/>
              <w:right w:val="single" w:sz="4" w:space="0" w:color="000000"/>
            </w:tcBorders>
            <w:shd w:val="clear" w:color="000000" w:fill="FFFFFF"/>
            <w:vAlign w:val="center"/>
            <w:hideMark/>
          </w:tcPr>
          <w:p w14:paraId="3CAF89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Rankas stacija – </w:t>
            </w:r>
            <w:proofErr w:type="spellStart"/>
            <w:r w:rsidRPr="00513C70">
              <w:rPr>
                <w:rFonts w:eastAsia="Calibri"/>
                <w:color w:val="000000"/>
                <w:sz w:val="18"/>
                <w:szCs w:val="18"/>
                <w:u w:val="none"/>
              </w:rPr>
              <w:t>Ērkalni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52CB8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FA7C2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1.56</w:t>
            </w:r>
          </w:p>
        </w:tc>
        <w:tc>
          <w:tcPr>
            <w:tcW w:w="800" w:type="dxa"/>
            <w:tcBorders>
              <w:top w:val="nil"/>
              <w:left w:val="nil"/>
              <w:bottom w:val="single" w:sz="4" w:space="0" w:color="000000"/>
              <w:right w:val="single" w:sz="4" w:space="0" w:color="000000"/>
            </w:tcBorders>
            <w:shd w:val="clear" w:color="000000" w:fill="FFFFFF"/>
            <w:noWrap/>
            <w:vAlign w:val="center"/>
            <w:hideMark/>
          </w:tcPr>
          <w:p w14:paraId="31DEC3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1.56</w:t>
            </w:r>
          </w:p>
        </w:tc>
        <w:tc>
          <w:tcPr>
            <w:tcW w:w="1260" w:type="dxa"/>
            <w:tcBorders>
              <w:top w:val="nil"/>
              <w:left w:val="nil"/>
              <w:bottom w:val="single" w:sz="4" w:space="0" w:color="000000"/>
              <w:right w:val="single" w:sz="4" w:space="0" w:color="000000"/>
            </w:tcBorders>
            <w:shd w:val="clear" w:color="000000" w:fill="FFFFFF"/>
            <w:vAlign w:val="center"/>
            <w:hideMark/>
          </w:tcPr>
          <w:p w14:paraId="4A06CA9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19733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90E662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0B4FE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noWrap/>
            <w:vAlign w:val="center"/>
            <w:hideMark/>
          </w:tcPr>
          <w:p w14:paraId="5A8E80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10-11</w:t>
            </w:r>
          </w:p>
        </w:tc>
        <w:tc>
          <w:tcPr>
            <w:tcW w:w="2320" w:type="dxa"/>
            <w:tcBorders>
              <w:top w:val="nil"/>
              <w:left w:val="nil"/>
              <w:bottom w:val="single" w:sz="4" w:space="0" w:color="000000"/>
              <w:right w:val="single" w:sz="4" w:space="0" w:color="000000"/>
            </w:tcBorders>
            <w:shd w:val="clear" w:color="000000" w:fill="FFFFFF"/>
            <w:vAlign w:val="center"/>
            <w:hideMark/>
          </w:tcPr>
          <w:p w14:paraId="27EF055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Silieši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Kutumi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7AD58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038CF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2.66</w:t>
            </w:r>
          </w:p>
        </w:tc>
        <w:tc>
          <w:tcPr>
            <w:tcW w:w="800" w:type="dxa"/>
            <w:tcBorders>
              <w:top w:val="nil"/>
              <w:left w:val="nil"/>
              <w:bottom w:val="single" w:sz="4" w:space="0" w:color="000000"/>
              <w:right w:val="single" w:sz="4" w:space="0" w:color="000000"/>
            </w:tcBorders>
            <w:shd w:val="clear" w:color="000000" w:fill="FFFFFF"/>
            <w:noWrap/>
            <w:vAlign w:val="center"/>
            <w:hideMark/>
          </w:tcPr>
          <w:p w14:paraId="4E7252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2.66</w:t>
            </w:r>
          </w:p>
        </w:tc>
        <w:tc>
          <w:tcPr>
            <w:tcW w:w="1260" w:type="dxa"/>
            <w:tcBorders>
              <w:top w:val="nil"/>
              <w:left w:val="nil"/>
              <w:bottom w:val="single" w:sz="4" w:space="0" w:color="000000"/>
              <w:right w:val="single" w:sz="4" w:space="0" w:color="000000"/>
            </w:tcBorders>
            <w:shd w:val="clear" w:color="000000" w:fill="FFFFFF"/>
            <w:vAlign w:val="center"/>
            <w:hideMark/>
          </w:tcPr>
          <w:p w14:paraId="12CF7E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D441C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9C493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872DA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noWrap/>
            <w:vAlign w:val="center"/>
            <w:hideMark/>
          </w:tcPr>
          <w:p w14:paraId="2931D6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10-17</w:t>
            </w:r>
          </w:p>
        </w:tc>
        <w:tc>
          <w:tcPr>
            <w:tcW w:w="2320" w:type="dxa"/>
            <w:tcBorders>
              <w:top w:val="nil"/>
              <w:left w:val="nil"/>
              <w:bottom w:val="single" w:sz="4" w:space="0" w:color="000000"/>
              <w:right w:val="single" w:sz="4" w:space="0" w:color="000000"/>
            </w:tcBorders>
            <w:shd w:val="clear" w:color="000000" w:fill="FFFFFF"/>
            <w:vAlign w:val="center"/>
            <w:hideMark/>
          </w:tcPr>
          <w:p w14:paraId="7810C65A"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Paklalnieši</w:t>
            </w:r>
            <w:proofErr w:type="spellEnd"/>
            <w:r w:rsidRPr="00513C70">
              <w:rPr>
                <w:rFonts w:eastAsia="Calibri"/>
                <w:color w:val="000000"/>
                <w:sz w:val="18"/>
                <w:szCs w:val="18"/>
                <w:u w:val="none"/>
              </w:rPr>
              <w:t xml:space="preserve"> -</w:t>
            </w:r>
            <w:proofErr w:type="spellStart"/>
            <w:r w:rsidRPr="00513C70">
              <w:rPr>
                <w:rFonts w:eastAsia="Calibri"/>
                <w:color w:val="000000"/>
                <w:sz w:val="18"/>
                <w:szCs w:val="18"/>
                <w:u w:val="none"/>
              </w:rPr>
              <w:t>Ķeži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69657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0B5AC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800" w:type="dxa"/>
            <w:tcBorders>
              <w:top w:val="nil"/>
              <w:left w:val="nil"/>
              <w:bottom w:val="single" w:sz="4" w:space="0" w:color="000000"/>
              <w:right w:val="single" w:sz="4" w:space="0" w:color="000000"/>
            </w:tcBorders>
            <w:shd w:val="clear" w:color="000000" w:fill="FFFFFF"/>
            <w:noWrap/>
            <w:vAlign w:val="center"/>
            <w:hideMark/>
          </w:tcPr>
          <w:p w14:paraId="149A19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1.30</w:t>
            </w:r>
          </w:p>
        </w:tc>
        <w:tc>
          <w:tcPr>
            <w:tcW w:w="1260" w:type="dxa"/>
            <w:tcBorders>
              <w:top w:val="nil"/>
              <w:left w:val="nil"/>
              <w:bottom w:val="single" w:sz="4" w:space="0" w:color="000000"/>
              <w:right w:val="single" w:sz="4" w:space="0" w:color="000000"/>
            </w:tcBorders>
            <w:shd w:val="clear" w:color="000000" w:fill="FFFFFF"/>
            <w:vAlign w:val="center"/>
            <w:hideMark/>
          </w:tcPr>
          <w:p w14:paraId="76C1D8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59ABE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7ECBF9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2B1B4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noWrap/>
            <w:vAlign w:val="center"/>
            <w:hideMark/>
          </w:tcPr>
          <w:p w14:paraId="6657ED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10-19</w:t>
            </w:r>
          </w:p>
        </w:tc>
        <w:tc>
          <w:tcPr>
            <w:tcW w:w="2320" w:type="dxa"/>
            <w:tcBorders>
              <w:top w:val="nil"/>
              <w:left w:val="nil"/>
              <w:bottom w:val="single" w:sz="4" w:space="0" w:color="000000"/>
              <w:right w:val="single" w:sz="4" w:space="0" w:color="000000"/>
            </w:tcBorders>
            <w:shd w:val="clear" w:color="000000" w:fill="FFFFFF"/>
            <w:vAlign w:val="center"/>
            <w:hideMark/>
          </w:tcPr>
          <w:p w14:paraId="56485B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Lejas kaudzes-Kaudžu purvs</w:t>
            </w:r>
          </w:p>
        </w:tc>
        <w:tc>
          <w:tcPr>
            <w:tcW w:w="500" w:type="dxa"/>
            <w:tcBorders>
              <w:top w:val="nil"/>
              <w:left w:val="nil"/>
              <w:bottom w:val="single" w:sz="4" w:space="0" w:color="000000"/>
              <w:right w:val="single" w:sz="4" w:space="0" w:color="000000"/>
            </w:tcBorders>
            <w:shd w:val="clear" w:color="000000" w:fill="FFFFFF"/>
            <w:vAlign w:val="center"/>
            <w:hideMark/>
          </w:tcPr>
          <w:p w14:paraId="30F4CA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A1377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800" w:type="dxa"/>
            <w:tcBorders>
              <w:top w:val="nil"/>
              <w:left w:val="nil"/>
              <w:bottom w:val="single" w:sz="4" w:space="0" w:color="000000"/>
              <w:right w:val="single" w:sz="4" w:space="0" w:color="000000"/>
            </w:tcBorders>
            <w:shd w:val="clear" w:color="000000" w:fill="FFFFFF"/>
            <w:noWrap/>
            <w:vAlign w:val="center"/>
            <w:hideMark/>
          </w:tcPr>
          <w:p w14:paraId="17EBA3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0.79</w:t>
            </w:r>
          </w:p>
        </w:tc>
        <w:tc>
          <w:tcPr>
            <w:tcW w:w="1260" w:type="dxa"/>
            <w:tcBorders>
              <w:top w:val="nil"/>
              <w:left w:val="nil"/>
              <w:bottom w:val="single" w:sz="4" w:space="0" w:color="000000"/>
              <w:right w:val="single" w:sz="4" w:space="0" w:color="000000"/>
            </w:tcBorders>
            <w:shd w:val="clear" w:color="000000" w:fill="FFFFFF"/>
            <w:vAlign w:val="center"/>
            <w:hideMark/>
          </w:tcPr>
          <w:p w14:paraId="45E568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0CF1EB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078C75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07FFF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noWrap/>
            <w:vAlign w:val="center"/>
            <w:hideMark/>
          </w:tcPr>
          <w:p w14:paraId="196913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10-16</w:t>
            </w:r>
          </w:p>
        </w:tc>
        <w:tc>
          <w:tcPr>
            <w:tcW w:w="2320" w:type="dxa"/>
            <w:tcBorders>
              <w:top w:val="nil"/>
              <w:left w:val="nil"/>
              <w:bottom w:val="single" w:sz="4" w:space="0" w:color="000000"/>
              <w:right w:val="single" w:sz="4" w:space="0" w:color="000000"/>
            </w:tcBorders>
            <w:shd w:val="clear" w:color="000000" w:fill="FFFFFF"/>
            <w:vAlign w:val="center"/>
            <w:hideMark/>
          </w:tcPr>
          <w:p w14:paraId="6F2C7D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Caunas- </w:t>
            </w:r>
            <w:proofErr w:type="spellStart"/>
            <w:r w:rsidRPr="00513C70">
              <w:rPr>
                <w:rFonts w:eastAsia="Calibri"/>
                <w:color w:val="000000"/>
                <w:sz w:val="18"/>
                <w:szCs w:val="18"/>
                <w:u w:val="none"/>
              </w:rPr>
              <w:t>Upesskangaļi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8D28F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0CAF6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2.02</w:t>
            </w:r>
          </w:p>
        </w:tc>
        <w:tc>
          <w:tcPr>
            <w:tcW w:w="800" w:type="dxa"/>
            <w:tcBorders>
              <w:top w:val="nil"/>
              <w:left w:val="nil"/>
              <w:bottom w:val="single" w:sz="4" w:space="0" w:color="000000"/>
              <w:right w:val="single" w:sz="4" w:space="0" w:color="000000"/>
            </w:tcBorders>
            <w:shd w:val="clear" w:color="000000" w:fill="FFFFFF"/>
            <w:noWrap/>
            <w:vAlign w:val="center"/>
            <w:hideMark/>
          </w:tcPr>
          <w:p w14:paraId="655503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2.02</w:t>
            </w:r>
          </w:p>
        </w:tc>
        <w:tc>
          <w:tcPr>
            <w:tcW w:w="1260" w:type="dxa"/>
            <w:tcBorders>
              <w:top w:val="nil"/>
              <w:left w:val="nil"/>
              <w:bottom w:val="single" w:sz="4" w:space="0" w:color="000000"/>
              <w:right w:val="single" w:sz="4" w:space="0" w:color="000000"/>
            </w:tcBorders>
            <w:shd w:val="clear" w:color="000000" w:fill="FFFFFF"/>
            <w:vAlign w:val="center"/>
            <w:hideMark/>
          </w:tcPr>
          <w:p w14:paraId="0968F6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AD5A0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A366E6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4837E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noWrap/>
            <w:vAlign w:val="center"/>
            <w:hideMark/>
          </w:tcPr>
          <w:p w14:paraId="43966C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10-24</w:t>
            </w:r>
          </w:p>
        </w:tc>
        <w:tc>
          <w:tcPr>
            <w:tcW w:w="2320" w:type="dxa"/>
            <w:tcBorders>
              <w:top w:val="nil"/>
              <w:left w:val="nil"/>
              <w:bottom w:val="single" w:sz="4" w:space="0" w:color="000000"/>
              <w:right w:val="single" w:sz="4" w:space="0" w:color="000000"/>
            </w:tcBorders>
            <w:shd w:val="clear" w:color="000000" w:fill="FFFFFF"/>
            <w:vAlign w:val="center"/>
            <w:hideMark/>
          </w:tcPr>
          <w:p w14:paraId="7CDB8D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Pievedceļš </w:t>
            </w:r>
            <w:proofErr w:type="spellStart"/>
            <w:r w:rsidRPr="00513C70">
              <w:rPr>
                <w:rFonts w:eastAsia="Calibri"/>
                <w:color w:val="000000"/>
                <w:sz w:val="18"/>
                <w:szCs w:val="18"/>
                <w:u w:val="none"/>
              </w:rPr>
              <w:t>Uriekstes</w:t>
            </w:r>
            <w:proofErr w:type="spellEnd"/>
            <w:r w:rsidRPr="00513C70">
              <w:rPr>
                <w:rFonts w:eastAsia="Calibri"/>
                <w:color w:val="000000"/>
                <w:sz w:val="18"/>
                <w:szCs w:val="18"/>
                <w:u w:val="none"/>
              </w:rPr>
              <w:t xml:space="preserve"> stacijai</w:t>
            </w:r>
          </w:p>
        </w:tc>
        <w:tc>
          <w:tcPr>
            <w:tcW w:w="500" w:type="dxa"/>
            <w:tcBorders>
              <w:top w:val="nil"/>
              <w:left w:val="nil"/>
              <w:bottom w:val="single" w:sz="4" w:space="0" w:color="000000"/>
              <w:right w:val="single" w:sz="4" w:space="0" w:color="000000"/>
            </w:tcBorders>
            <w:shd w:val="clear" w:color="000000" w:fill="FFFFFF"/>
            <w:vAlign w:val="center"/>
            <w:hideMark/>
          </w:tcPr>
          <w:p w14:paraId="0DC547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455EA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2.60</w:t>
            </w:r>
          </w:p>
        </w:tc>
        <w:tc>
          <w:tcPr>
            <w:tcW w:w="800" w:type="dxa"/>
            <w:tcBorders>
              <w:top w:val="nil"/>
              <w:left w:val="nil"/>
              <w:bottom w:val="single" w:sz="4" w:space="0" w:color="000000"/>
              <w:right w:val="single" w:sz="4" w:space="0" w:color="000000"/>
            </w:tcBorders>
            <w:shd w:val="clear" w:color="000000" w:fill="FFFFFF"/>
            <w:noWrap/>
            <w:vAlign w:val="center"/>
            <w:hideMark/>
          </w:tcPr>
          <w:p w14:paraId="4F01A1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2.60</w:t>
            </w:r>
          </w:p>
        </w:tc>
        <w:tc>
          <w:tcPr>
            <w:tcW w:w="1260" w:type="dxa"/>
            <w:tcBorders>
              <w:top w:val="nil"/>
              <w:left w:val="nil"/>
              <w:bottom w:val="single" w:sz="4" w:space="0" w:color="000000"/>
              <w:right w:val="single" w:sz="4" w:space="0" w:color="000000"/>
            </w:tcBorders>
            <w:shd w:val="clear" w:color="000000" w:fill="FFFFFF"/>
            <w:vAlign w:val="center"/>
            <w:hideMark/>
          </w:tcPr>
          <w:p w14:paraId="0C9170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293C6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53FD7B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535BC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noWrap/>
            <w:vAlign w:val="center"/>
            <w:hideMark/>
          </w:tcPr>
          <w:p w14:paraId="098D9A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10-25</w:t>
            </w:r>
          </w:p>
        </w:tc>
        <w:tc>
          <w:tcPr>
            <w:tcW w:w="2320" w:type="dxa"/>
            <w:tcBorders>
              <w:top w:val="nil"/>
              <w:left w:val="nil"/>
              <w:bottom w:val="single" w:sz="4" w:space="0" w:color="000000"/>
              <w:right w:val="single" w:sz="4" w:space="0" w:color="000000"/>
            </w:tcBorders>
            <w:shd w:val="clear" w:color="000000" w:fill="FFFFFF"/>
            <w:vAlign w:val="center"/>
            <w:hideMark/>
          </w:tcPr>
          <w:p w14:paraId="186626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Lācītes -Sarkanais krasts</w:t>
            </w:r>
          </w:p>
        </w:tc>
        <w:tc>
          <w:tcPr>
            <w:tcW w:w="500" w:type="dxa"/>
            <w:tcBorders>
              <w:top w:val="nil"/>
              <w:left w:val="nil"/>
              <w:bottom w:val="single" w:sz="4" w:space="0" w:color="000000"/>
              <w:right w:val="single" w:sz="4" w:space="0" w:color="000000"/>
            </w:tcBorders>
            <w:shd w:val="clear" w:color="000000" w:fill="FFFFFF"/>
            <w:vAlign w:val="center"/>
            <w:hideMark/>
          </w:tcPr>
          <w:p w14:paraId="21DF56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FF576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800" w:type="dxa"/>
            <w:tcBorders>
              <w:top w:val="nil"/>
              <w:left w:val="nil"/>
              <w:bottom w:val="single" w:sz="4" w:space="0" w:color="000000"/>
              <w:right w:val="single" w:sz="4" w:space="0" w:color="000000"/>
            </w:tcBorders>
            <w:shd w:val="clear" w:color="000000" w:fill="FFFFFF"/>
            <w:noWrap/>
            <w:vAlign w:val="center"/>
            <w:hideMark/>
          </w:tcPr>
          <w:p w14:paraId="56D6ED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1260" w:type="dxa"/>
            <w:tcBorders>
              <w:top w:val="nil"/>
              <w:left w:val="nil"/>
              <w:bottom w:val="single" w:sz="4" w:space="0" w:color="000000"/>
              <w:right w:val="single" w:sz="4" w:space="0" w:color="000000"/>
            </w:tcBorders>
            <w:shd w:val="clear" w:color="000000" w:fill="FFFFFF"/>
            <w:vAlign w:val="center"/>
            <w:hideMark/>
          </w:tcPr>
          <w:p w14:paraId="0E5D08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20F05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A6CD86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D439E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noWrap/>
            <w:vAlign w:val="center"/>
            <w:hideMark/>
          </w:tcPr>
          <w:p w14:paraId="561D2F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10-27</w:t>
            </w:r>
          </w:p>
        </w:tc>
        <w:tc>
          <w:tcPr>
            <w:tcW w:w="2320" w:type="dxa"/>
            <w:tcBorders>
              <w:top w:val="nil"/>
              <w:left w:val="nil"/>
              <w:bottom w:val="single" w:sz="4" w:space="0" w:color="000000"/>
              <w:right w:val="single" w:sz="4" w:space="0" w:color="000000"/>
            </w:tcBorders>
            <w:shd w:val="clear" w:color="000000" w:fill="FFFFFF"/>
            <w:vAlign w:val="center"/>
            <w:hideMark/>
          </w:tcPr>
          <w:p w14:paraId="38A8334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Ūdrupe</w:t>
            </w:r>
            <w:proofErr w:type="spellEnd"/>
            <w:r w:rsidRPr="00513C70">
              <w:rPr>
                <w:rFonts w:eastAsia="Calibri"/>
                <w:color w:val="000000"/>
                <w:sz w:val="18"/>
                <w:szCs w:val="18"/>
                <w:u w:val="none"/>
              </w:rPr>
              <w:t>-Rankas stacija</w:t>
            </w:r>
          </w:p>
        </w:tc>
        <w:tc>
          <w:tcPr>
            <w:tcW w:w="500" w:type="dxa"/>
            <w:tcBorders>
              <w:top w:val="nil"/>
              <w:left w:val="nil"/>
              <w:bottom w:val="single" w:sz="4" w:space="0" w:color="000000"/>
              <w:right w:val="single" w:sz="4" w:space="0" w:color="000000"/>
            </w:tcBorders>
            <w:shd w:val="clear" w:color="000000" w:fill="FFFFFF"/>
            <w:vAlign w:val="center"/>
            <w:hideMark/>
          </w:tcPr>
          <w:p w14:paraId="27C337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72B8F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2.72</w:t>
            </w:r>
          </w:p>
        </w:tc>
        <w:tc>
          <w:tcPr>
            <w:tcW w:w="800" w:type="dxa"/>
            <w:tcBorders>
              <w:top w:val="nil"/>
              <w:left w:val="nil"/>
              <w:bottom w:val="single" w:sz="4" w:space="0" w:color="000000"/>
              <w:right w:val="single" w:sz="4" w:space="0" w:color="000000"/>
            </w:tcBorders>
            <w:shd w:val="clear" w:color="000000" w:fill="FFFFFF"/>
            <w:noWrap/>
            <w:vAlign w:val="center"/>
            <w:hideMark/>
          </w:tcPr>
          <w:p w14:paraId="2D1A03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2.72</w:t>
            </w:r>
          </w:p>
        </w:tc>
        <w:tc>
          <w:tcPr>
            <w:tcW w:w="1260" w:type="dxa"/>
            <w:tcBorders>
              <w:top w:val="nil"/>
              <w:left w:val="nil"/>
              <w:bottom w:val="single" w:sz="4" w:space="0" w:color="000000"/>
              <w:right w:val="single" w:sz="4" w:space="0" w:color="000000"/>
            </w:tcBorders>
            <w:shd w:val="clear" w:color="000000" w:fill="FFFFFF"/>
            <w:vAlign w:val="center"/>
            <w:hideMark/>
          </w:tcPr>
          <w:p w14:paraId="5A0F26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2574E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6E38A87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CB7B4B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noWrap/>
            <w:vAlign w:val="center"/>
            <w:hideMark/>
          </w:tcPr>
          <w:p w14:paraId="2E9C0E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3E3EA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Alejas iela</w:t>
            </w:r>
          </w:p>
        </w:tc>
        <w:tc>
          <w:tcPr>
            <w:tcW w:w="500" w:type="dxa"/>
            <w:tcBorders>
              <w:top w:val="nil"/>
              <w:left w:val="nil"/>
              <w:bottom w:val="single" w:sz="4" w:space="0" w:color="000000"/>
              <w:right w:val="single" w:sz="4" w:space="0" w:color="000000"/>
            </w:tcBorders>
            <w:shd w:val="clear" w:color="000000" w:fill="FFFFFF"/>
            <w:vAlign w:val="center"/>
            <w:hideMark/>
          </w:tcPr>
          <w:p w14:paraId="49A954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01D63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0.649</w:t>
            </w:r>
          </w:p>
        </w:tc>
        <w:tc>
          <w:tcPr>
            <w:tcW w:w="800" w:type="dxa"/>
            <w:tcBorders>
              <w:top w:val="nil"/>
              <w:left w:val="nil"/>
              <w:bottom w:val="single" w:sz="4" w:space="0" w:color="000000"/>
              <w:right w:val="single" w:sz="4" w:space="0" w:color="000000"/>
            </w:tcBorders>
            <w:shd w:val="clear" w:color="000000" w:fill="FFFFFF"/>
            <w:noWrap/>
            <w:vAlign w:val="center"/>
            <w:hideMark/>
          </w:tcPr>
          <w:p w14:paraId="0278CA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0.649</w:t>
            </w:r>
          </w:p>
        </w:tc>
        <w:tc>
          <w:tcPr>
            <w:tcW w:w="1260" w:type="dxa"/>
            <w:tcBorders>
              <w:top w:val="nil"/>
              <w:left w:val="nil"/>
              <w:bottom w:val="single" w:sz="4" w:space="0" w:color="000000"/>
              <w:right w:val="single" w:sz="4" w:space="0" w:color="000000"/>
            </w:tcBorders>
            <w:shd w:val="clear" w:color="000000" w:fill="FFFFFF"/>
            <w:vAlign w:val="center"/>
            <w:hideMark/>
          </w:tcPr>
          <w:p w14:paraId="6EF714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17E95A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108F6C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EA394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noWrap/>
            <w:vAlign w:val="center"/>
            <w:hideMark/>
          </w:tcPr>
          <w:p w14:paraId="34915A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7484B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Apgādes iela</w:t>
            </w:r>
          </w:p>
        </w:tc>
        <w:tc>
          <w:tcPr>
            <w:tcW w:w="500" w:type="dxa"/>
            <w:tcBorders>
              <w:top w:val="nil"/>
              <w:left w:val="nil"/>
              <w:bottom w:val="single" w:sz="4" w:space="0" w:color="000000"/>
              <w:right w:val="single" w:sz="4" w:space="0" w:color="000000"/>
            </w:tcBorders>
            <w:shd w:val="clear" w:color="000000" w:fill="FFFFFF"/>
            <w:vAlign w:val="center"/>
            <w:hideMark/>
          </w:tcPr>
          <w:p w14:paraId="3B8D86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F5D2B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0.085</w:t>
            </w:r>
          </w:p>
        </w:tc>
        <w:tc>
          <w:tcPr>
            <w:tcW w:w="800" w:type="dxa"/>
            <w:tcBorders>
              <w:top w:val="nil"/>
              <w:left w:val="nil"/>
              <w:bottom w:val="single" w:sz="4" w:space="0" w:color="000000"/>
              <w:right w:val="single" w:sz="4" w:space="0" w:color="000000"/>
            </w:tcBorders>
            <w:shd w:val="clear" w:color="000000" w:fill="FFFFFF"/>
            <w:noWrap/>
            <w:vAlign w:val="center"/>
            <w:hideMark/>
          </w:tcPr>
          <w:p w14:paraId="744DE7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0.085</w:t>
            </w:r>
          </w:p>
        </w:tc>
        <w:tc>
          <w:tcPr>
            <w:tcW w:w="1260" w:type="dxa"/>
            <w:tcBorders>
              <w:top w:val="nil"/>
              <w:left w:val="nil"/>
              <w:bottom w:val="single" w:sz="4" w:space="0" w:color="000000"/>
              <w:right w:val="single" w:sz="4" w:space="0" w:color="000000"/>
            </w:tcBorders>
            <w:shd w:val="clear" w:color="000000" w:fill="FFFFFF"/>
            <w:vAlign w:val="center"/>
            <w:hideMark/>
          </w:tcPr>
          <w:p w14:paraId="6BAA08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50A8E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8603BF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FF0E2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noWrap/>
            <w:vAlign w:val="center"/>
            <w:hideMark/>
          </w:tcPr>
          <w:p w14:paraId="172F168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4802F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Nākotnes iela</w:t>
            </w:r>
          </w:p>
        </w:tc>
        <w:tc>
          <w:tcPr>
            <w:tcW w:w="500" w:type="dxa"/>
            <w:tcBorders>
              <w:top w:val="nil"/>
              <w:left w:val="nil"/>
              <w:bottom w:val="single" w:sz="4" w:space="0" w:color="000000"/>
              <w:right w:val="single" w:sz="4" w:space="0" w:color="000000"/>
            </w:tcBorders>
            <w:shd w:val="clear" w:color="000000" w:fill="FFFFFF"/>
            <w:vAlign w:val="center"/>
            <w:hideMark/>
          </w:tcPr>
          <w:p w14:paraId="44B6C7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31DE4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0.265</w:t>
            </w:r>
          </w:p>
        </w:tc>
        <w:tc>
          <w:tcPr>
            <w:tcW w:w="800" w:type="dxa"/>
            <w:tcBorders>
              <w:top w:val="nil"/>
              <w:left w:val="nil"/>
              <w:bottom w:val="single" w:sz="4" w:space="0" w:color="000000"/>
              <w:right w:val="single" w:sz="4" w:space="0" w:color="000000"/>
            </w:tcBorders>
            <w:shd w:val="clear" w:color="000000" w:fill="FFFFFF"/>
            <w:noWrap/>
            <w:vAlign w:val="center"/>
            <w:hideMark/>
          </w:tcPr>
          <w:p w14:paraId="1CC518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0.265</w:t>
            </w:r>
          </w:p>
        </w:tc>
        <w:tc>
          <w:tcPr>
            <w:tcW w:w="1260" w:type="dxa"/>
            <w:tcBorders>
              <w:top w:val="nil"/>
              <w:left w:val="nil"/>
              <w:bottom w:val="single" w:sz="4" w:space="0" w:color="000000"/>
              <w:right w:val="single" w:sz="4" w:space="0" w:color="000000"/>
            </w:tcBorders>
            <w:shd w:val="clear" w:color="000000" w:fill="FFFFFF"/>
            <w:vAlign w:val="center"/>
            <w:hideMark/>
          </w:tcPr>
          <w:p w14:paraId="504163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7984A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F5A2B4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EE834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40" w:type="dxa"/>
            <w:tcBorders>
              <w:top w:val="nil"/>
              <w:left w:val="nil"/>
              <w:bottom w:val="single" w:sz="4" w:space="0" w:color="000000"/>
              <w:right w:val="single" w:sz="4" w:space="0" w:color="000000"/>
            </w:tcBorders>
            <w:shd w:val="clear" w:color="000000" w:fill="FFFFFF"/>
            <w:noWrap/>
            <w:vAlign w:val="center"/>
            <w:hideMark/>
          </w:tcPr>
          <w:p w14:paraId="7D2CB2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6C476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Dārza iela</w:t>
            </w:r>
          </w:p>
        </w:tc>
        <w:tc>
          <w:tcPr>
            <w:tcW w:w="500" w:type="dxa"/>
            <w:tcBorders>
              <w:top w:val="nil"/>
              <w:left w:val="nil"/>
              <w:bottom w:val="single" w:sz="4" w:space="0" w:color="000000"/>
              <w:right w:val="single" w:sz="4" w:space="0" w:color="000000"/>
            </w:tcBorders>
            <w:shd w:val="clear" w:color="000000" w:fill="FFFFFF"/>
            <w:vAlign w:val="center"/>
            <w:hideMark/>
          </w:tcPr>
          <w:p w14:paraId="2A0014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01307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0.216</w:t>
            </w:r>
          </w:p>
        </w:tc>
        <w:tc>
          <w:tcPr>
            <w:tcW w:w="800" w:type="dxa"/>
            <w:tcBorders>
              <w:top w:val="nil"/>
              <w:left w:val="nil"/>
              <w:bottom w:val="single" w:sz="4" w:space="0" w:color="000000"/>
              <w:right w:val="single" w:sz="4" w:space="0" w:color="000000"/>
            </w:tcBorders>
            <w:shd w:val="clear" w:color="000000" w:fill="FFFFFF"/>
            <w:noWrap/>
            <w:vAlign w:val="center"/>
            <w:hideMark/>
          </w:tcPr>
          <w:p w14:paraId="551C03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0.216</w:t>
            </w:r>
          </w:p>
        </w:tc>
        <w:tc>
          <w:tcPr>
            <w:tcW w:w="1260" w:type="dxa"/>
            <w:tcBorders>
              <w:top w:val="nil"/>
              <w:left w:val="nil"/>
              <w:bottom w:val="single" w:sz="4" w:space="0" w:color="000000"/>
              <w:right w:val="single" w:sz="4" w:space="0" w:color="000000"/>
            </w:tcBorders>
            <w:shd w:val="clear" w:color="000000" w:fill="FFFFFF"/>
            <w:vAlign w:val="center"/>
            <w:hideMark/>
          </w:tcPr>
          <w:p w14:paraId="2ED131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2A530E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017B39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13AE6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noWrap/>
            <w:vAlign w:val="center"/>
            <w:hideMark/>
          </w:tcPr>
          <w:p w14:paraId="5B99A2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00281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Skolas iela</w:t>
            </w:r>
          </w:p>
        </w:tc>
        <w:tc>
          <w:tcPr>
            <w:tcW w:w="500" w:type="dxa"/>
            <w:tcBorders>
              <w:top w:val="nil"/>
              <w:left w:val="nil"/>
              <w:bottom w:val="single" w:sz="4" w:space="0" w:color="000000"/>
              <w:right w:val="single" w:sz="4" w:space="0" w:color="000000"/>
            </w:tcBorders>
            <w:shd w:val="clear" w:color="000000" w:fill="FFFFFF"/>
            <w:vAlign w:val="center"/>
            <w:hideMark/>
          </w:tcPr>
          <w:p w14:paraId="6B3547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5F768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0.512</w:t>
            </w:r>
          </w:p>
        </w:tc>
        <w:tc>
          <w:tcPr>
            <w:tcW w:w="800" w:type="dxa"/>
            <w:tcBorders>
              <w:top w:val="nil"/>
              <w:left w:val="nil"/>
              <w:bottom w:val="single" w:sz="4" w:space="0" w:color="000000"/>
              <w:right w:val="single" w:sz="4" w:space="0" w:color="000000"/>
            </w:tcBorders>
            <w:shd w:val="clear" w:color="000000" w:fill="FFFFFF"/>
            <w:noWrap/>
            <w:vAlign w:val="center"/>
            <w:hideMark/>
          </w:tcPr>
          <w:p w14:paraId="2F6A2B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0.512</w:t>
            </w:r>
          </w:p>
        </w:tc>
        <w:tc>
          <w:tcPr>
            <w:tcW w:w="1260" w:type="dxa"/>
            <w:tcBorders>
              <w:top w:val="nil"/>
              <w:left w:val="nil"/>
              <w:bottom w:val="single" w:sz="4" w:space="0" w:color="000000"/>
              <w:right w:val="single" w:sz="4" w:space="0" w:color="000000"/>
            </w:tcBorders>
            <w:shd w:val="clear" w:color="000000" w:fill="FFFFFF"/>
            <w:vAlign w:val="center"/>
            <w:hideMark/>
          </w:tcPr>
          <w:p w14:paraId="1706E3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7E550E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A09EAC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8512D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noWrap/>
            <w:vAlign w:val="center"/>
            <w:hideMark/>
          </w:tcPr>
          <w:p w14:paraId="6D44AC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EAC0A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Strautiņu iela</w:t>
            </w:r>
          </w:p>
        </w:tc>
        <w:tc>
          <w:tcPr>
            <w:tcW w:w="500" w:type="dxa"/>
            <w:tcBorders>
              <w:top w:val="nil"/>
              <w:left w:val="nil"/>
              <w:bottom w:val="single" w:sz="4" w:space="0" w:color="000000"/>
              <w:right w:val="single" w:sz="4" w:space="0" w:color="000000"/>
            </w:tcBorders>
            <w:shd w:val="clear" w:color="000000" w:fill="FFFFFF"/>
            <w:vAlign w:val="center"/>
            <w:hideMark/>
          </w:tcPr>
          <w:p w14:paraId="29250F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DDD65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0.119</w:t>
            </w:r>
          </w:p>
        </w:tc>
        <w:tc>
          <w:tcPr>
            <w:tcW w:w="800" w:type="dxa"/>
            <w:tcBorders>
              <w:top w:val="nil"/>
              <w:left w:val="nil"/>
              <w:bottom w:val="single" w:sz="4" w:space="0" w:color="000000"/>
              <w:right w:val="single" w:sz="4" w:space="0" w:color="000000"/>
            </w:tcBorders>
            <w:shd w:val="clear" w:color="000000" w:fill="FFFFFF"/>
            <w:noWrap/>
            <w:vAlign w:val="center"/>
            <w:hideMark/>
          </w:tcPr>
          <w:p w14:paraId="018ABF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0.119</w:t>
            </w:r>
          </w:p>
        </w:tc>
        <w:tc>
          <w:tcPr>
            <w:tcW w:w="1260" w:type="dxa"/>
            <w:tcBorders>
              <w:top w:val="nil"/>
              <w:left w:val="nil"/>
              <w:bottom w:val="single" w:sz="4" w:space="0" w:color="000000"/>
              <w:right w:val="single" w:sz="4" w:space="0" w:color="000000"/>
            </w:tcBorders>
            <w:shd w:val="clear" w:color="000000" w:fill="FFFFFF"/>
            <w:vAlign w:val="center"/>
            <w:hideMark/>
          </w:tcPr>
          <w:p w14:paraId="42F0DEC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DA04F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1DFD897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97FC8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noWrap/>
            <w:vAlign w:val="center"/>
            <w:hideMark/>
          </w:tcPr>
          <w:p w14:paraId="663DAC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709DE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Palsas iela</w:t>
            </w:r>
          </w:p>
        </w:tc>
        <w:tc>
          <w:tcPr>
            <w:tcW w:w="500" w:type="dxa"/>
            <w:tcBorders>
              <w:top w:val="nil"/>
              <w:left w:val="nil"/>
              <w:bottom w:val="single" w:sz="4" w:space="0" w:color="000000"/>
              <w:right w:val="single" w:sz="4" w:space="0" w:color="000000"/>
            </w:tcBorders>
            <w:shd w:val="clear" w:color="000000" w:fill="FFFFFF"/>
            <w:vAlign w:val="center"/>
            <w:hideMark/>
          </w:tcPr>
          <w:p w14:paraId="00A7AE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BECC4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0.313</w:t>
            </w:r>
          </w:p>
        </w:tc>
        <w:tc>
          <w:tcPr>
            <w:tcW w:w="800" w:type="dxa"/>
            <w:tcBorders>
              <w:top w:val="nil"/>
              <w:left w:val="nil"/>
              <w:bottom w:val="single" w:sz="4" w:space="0" w:color="000000"/>
              <w:right w:val="single" w:sz="4" w:space="0" w:color="000000"/>
            </w:tcBorders>
            <w:shd w:val="clear" w:color="000000" w:fill="FFFFFF"/>
            <w:noWrap/>
            <w:vAlign w:val="center"/>
            <w:hideMark/>
          </w:tcPr>
          <w:p w14:paraId="052A30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0.313</w:t>
            </w:r>
          </w:p>
        </w:tc>
        <w:tc>
          <w:tcPr>
            <w:tcW w:w="1260" w:type="dxa"/>
            <w:tcBorders>
              <w:top w:val="nil"/>
              <w:left w:val="nil"/>
              <w:bottom w:val="single" w:sz="4" w:space="0" w:color="000000"/>
              <w:right w:val="single" w:sz="4" w:space="0" w:color="000000"/>
            </w:tcBorders>
            <w:shd w:val="clear" w:color="000000" w:fill="FFFFFF"/>
            <w:vAlign w:val="center"/>
            <w:hideMark/>
          </w:tcPr>
          <w:p w14:paraId="3E941E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369D4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D1A694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28F0F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740" w:type="dxa"/>
            <w:tcBorders>
              <w:top w:val="nil"/>
              <w:left w:val="nil"/>
              <w:bottom w:val="single" w:sz="4" w:space="0" w:color="000000"/>
              <w:right w:val="single" w:sz="4" w:space="0" w:color="000000"/>
            </w:tcBorders>
            <w:shd w:val="clear" w:color="000000" w:fill="FFFFFF"/>
            <w:noWrap/>
            <w:vAlign w:val="center"/>
            <w:hideMark/>
          </w:tcPr>
          <w:p w14:paraId="655035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13075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Gaujas iela</w:t>
            </w:r>
          </w:p>
        </w:tc>
        <w:tc>
          <w:tcPr>
            <w:tcW w:w="500" w:type="dxa"/>
            <w:tcBorders>
              <w:top w:val="nil"/>
              <w:left w:val="nil"/>
              <w:bottom w:val="single" w:sz="4" w:space="0" w:color="000000"/>
              <w:right w:val="single" w:sz="4" w:space="0" w:color="000000"/>
            </w:tcBorders>
            <w:shd w:val="clear" w:color="000000" w:fill="FFFFFF"/>
            <w:vAlign w:val="center"/>
            <w:hideMark/>
          </w:tcPr>
          <w:p w14:paraId="4B25CF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49B76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0.390</w:t>
            </w:r>
          </w:p>
        </w:tc>
        <w:tc>
          <w:tcPr>
            <w:tcW w:w="800" w:type="dxa"/>
            <w:tcBorders>
              <w:top w:val="nil"/>
              <w:left w:val="nil"/>
              <w:bottom w:val="single" w:sz="4" w:space="0" w:color="000000"/>
              <w:right w:val="single" w:sz="4" w:space="0" w:color="000000"/>
            </w:tcBorders>
            <w:shd w:val="clear" w:color="000000" w:fill="FFFFFF"/>
            <w:noWrap/>
            <w:vAlign w:val="center"/>
            <w:hideMark/>
          </w:tcPr>
          <w:p w14:paraId="5B2AA2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0.390</w:t>
            </w:r>
          </w:p>
        </w:tc>
        <w:tc>
          <w:tcPr>
            <w:tcW w:w="1260" w:type="dxa"/>
            <w:tcBorders>
              <w:top w:val="nil"/>
              <w:left w:val="nil"/>
              <w:bottom w:val="single" w:sz="4" w:space="0" w:color="000000"/>
              <w:right w:val="single" w:sz="4" w:space="0" w:color="000000"/>
            </w:tcBorders>
            <w:shd w:val="clear" w:color="000000" w:fill="FFFFFF"/>
            <w:vAlign w:val="center"/>
            <w:hideMark/>
          </w:tcPr>
          <w:p w14:paraId="0DA1EE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84A15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EE7F2C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944FE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740" w:type="dxa"/>
            <w:tcBorders>
              <w:top w:val="nil"/>
              <w:left w:val="nil"/>
              <w:bottom w:val="single" w:sz="4" w:space="0" w:color="000000"/>
              <w:right w:val="single" w:sz="4" w:space="0" w:color="000000"/>
            </w:tcBorders>
            <w:shd w:val="clear" w:color="000000" w:fill="FFFFFF"/>
            <w:noWrap/>
            <w:vAlign w:val="center"/>
            <w:hideMark/>
          </w:tcPr>
          <w:p w14:paraId="56F70D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EBC56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Putnu iela</w:t>
            </w:r>
          </w:p>
        </w:tc>
        <w:tc>
          <w:tcPr>
            <w:tcW w:w="500" w:type="dxa"/>
            <w:tcBorders>
              <w:top w:val="nil"/>
              <w:left w:val="nil"/>
              <w:bottom w:val="single" w:sz="4" w:space="0" w:color="000000"/>
              <w:right w:val="single" w:sz="4" w:space="0" w:color="000000"/>
            </w:tcBorders>
            <w:shd w:val="clear" w:color="000000" w:fill="FFFFFF"/>
            <w:vAlign w:val="center"/>
            <w:hideMark/>
          </w:tcPr>
          <w:p w14:paraId="7A5827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2FC35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0.424</w:t>
            </w:r>
          </w:p>
        </w:tc>
        <w:tc>
          <w:tcPr>
            <w:tcW w:w="800" w:type="dxa"/>
            <w:tcBorders>
              <w:top w:val="nil"/>
              <w:left w:val="nil"/>
              <w:bottom w:val="single" w:sz="4" w:space="0" w:color="000000"/>
              <w:right w:val="single" w:sz="4" w:space="0" w:color="000000"/>
            </w:tcBorders>
            <w:shd w:val="clear" w:color="000000" w:fill="FFFFFF"/>
            <w:noWrap/>
            <w:vAlign w:val="center"/>
            <w:hideMark/>
          </w:tcPr>
          <w:p w14:paraId="409488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0.424</w:t>
            </w:r>
          </w:p>
        </w:tc>
        <w:tc>
          <w:tcPr>
            <w:tcW w:w="1260" w:type="dxa"/>
            <w:tcBorders>
              <w:top w:val="nil"/>
              <w:left w:val="nil"/>
              <w:bottom w:val="single" w:sz="4" w:space="0" w:color="000000"/>
              <w:right w:val="single" w:sz="4" w:space="0" w:color="000000"/>
            </w:tcBorders>
            <w:shd w:val="clear" w:color="000000" w:fill="FFFFFF"/>
            <w:vAlign w:val="center"/>
            <w:hideMark/>
          </w:tcPr>
          <w:p w14:paraId="1D4C7BA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A3002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9F4486B"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35965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740" w:type="dxa"/>
            <w:tcBorders>
              <w:top w:val="nil"/>
              <w:left w:val="nil"/>
              <w:bottom w:val="single" w:sz="4" w:space="0" w:color="000000"/>
              <w:right w:val="single" w:sz="4" w:space="0" w:color="000000"/>
            </w:tcBorders>
            <w:shd w:val="clear" w:color="000000" w:fill="FFFFFF"/>
            <w:noWrap/>
            <w:vAlign w:val="center"/>
            <w:hideMark/>
          </w:tcPr>
          <w:p w14:paraId="778F3C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D0AD6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Rūpniecības iela</w:t>
            </w:r>
          </w:p>
        </w:tc>
        <w:tc>
          <w:tcPr>
            <w:tcW w:w="500" w:type="dxa"/>
            <w:tcBorders>
              <w:top w:val="nil"/>
              <w:left w:val="nil"/>
              <w:bottom w:val="single" w:sz="4" w:space="0" w:color="000000"/>
              <w:right w:val="single" w:sz="4" w:space="0" w:color="000000"/>
            </w:tcBorders>
            <w:shd w:val="clear" w:color="000000" w:fill="FFFFFF"/>
            <w:vAlign w:val="center"/>
            <w:hideMark/>
          </w:tcPr>
          <w:p w14:paraId="33E176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B7DE9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0.260</w:t>
            </w:r>
          </w:p>
        </w:tc>
        <w:tc>
          <w:tcPr>
            <w:tcW w:w="800" w:type="dxa"/>
            <w:tcBorders>
              <w:top w:val="nil"/>
              <w:left w:val="nil"/>
              <w:bottom w:val="single" w:sz="4" w:space="0" w:color="000000"/>
              <w:right w:val="single" w:sz="4" w:space="0" w:color="000000"/>
            </w:tcBorders>
            <w:shd w:val="clear" w:color="000000" w:fill="FFFFFF"/>
            <w:noWrap/>
            <w:vAlign w:val="center"/>
            <w:hideMark/>
          </w:tcPr>
          <w:p w14:paraId="587CED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0.260</w:t>
            </w:r>
          </w:p>
        </w:tc>
        <w:tc>
          <w:tcPr>
            <w:tcW w:w="1260" w:type="dxa"/>
            <w:tcBorders>
              <w:top w:val="nil"/>
              <w:left w:val="nil"/>
              <w:bottom w:val="single" w:sz="4" w:space="0" w:color="000000"/>
              <w:right w:val="single" w:sz="4" w:space="0" w:color="000000"/>
            </w:tcBorders>
            <w:shd w:val="clear" w:color="000000" w:fill="FFFFFF"/>
            <w:vAlign w:val="center"/>
            <w:hideMark/>
          </w:tcPr>
          <w:p w14:paraId="4BAB3D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00" w:type="dxa"/>
            <w:tcBorders>
              <w:top w:val="nil"/>
              <w:left w:val="nil"/>
              <w:bottom w:val="single" w:sz="4" w:space="0" w:color="000000"/>
              <w:right w:val="single" w:sz="4" w:space="0" w:color="000000"/>
            </w:tcBorders>
            <w:shd w:val="clear" w:color="000000" w:fill="FFFFFF"/>
            <w:noWrap/>
            <w:vAlign w:val="center"/>
            <w:hideMark/>
          </w:tcPr>
          <w:p w14:paraId="035549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777380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B8B1D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740" w:type="dxa"/>
            <w:tcBorders>
              <w:top w:val="nil"/>
              <w:left w:val="nil"/>
              <w:bottom w:val="single" w:sz="4" w:space="0" w:color="000000"/>
              <w:right w:val="single" w:sz="4" w:space="0" w:color="000000"/>
            </w:tcBorders>
            <w:shd w:val="clear" w:color="000000" w:fill="FFFFFF"/>
            <w:noWrap/>
            <w:vAlign w:val="center"/>
            <w:hideMark/>
          </w:tcPr>
          <w:p w14:paraId="12FE10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37BE524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Krasta iela</w:t>
            </w:r>
          </w:p>
        </w:tc>
        <w:tc>
          <w:tcPr>
            <w:tcW w:w="500" w:type="dxa"/>
            <w:tcBorders>
              <w:top w:val="nil"/>
              <w:left w:val="nil"/>
              <w:bottom w:val="single" w:sz="4" w:space="0" w:color="000000"/>
              <w:right w:val="single" w:sz="4" w:space="0" w:color="000000"/>
            </w:tcBorders>
            <w:shd w:val="clear" w:color="000000" w:fill="FFFFFF"/>
            <w:vAlign w:val="center"/>
            <w:hideMark/>
          </w:tcPr>
          <w:p w14:paraId="1B674A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4AC9E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0.777</w:t>
            </w:r>
          </w:p>
        </w:tc>
        <w:tc>
          <w:tcPr>
            <w:tcW w:w="800" w:type="dxa"/>
            <w:tcBorders>
              <w:top w:val="nil"/>
              <w:left w:val="nil"/>
              <w:bottom w:val="single" w:sz="4" w:space="0" w:color="000000"/>
              <w:right w:val="single" w:sz="4" w:space="0" w:color="000000"/>
            </w:tcBorders>
            <w:shd w:val="clear" w:color="000000" w:fill="FFFFFF"/>
            <w:noWrap/>
            <w:vAlign w:val="center"/>
            <w:hideMark/>
          </w:tcPr>
          <w:p w14:paraId="4D39C4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0.777</w:t>
            </w:r>
          </w:p>
        </w:tc>
        <w:tc>
          <w:tcPr>
            <w:tcW w:w="1260" w:type="dxa"/>
            <w:tcBorders>
              <w:top w:val="nil"/>
              <w:left w:val="nil"/>
              <w:bottom w:val="single" w:sz="4" w:space="0" w:color="000000"/>
              <w:right w:val="single" w:sz="4" w:space="0" w:color="000000"/>
            </w:tcBorders>
            <w:shd w:val="clear" w:color="000000" w:fill="FFFFFF"/>
            <w:vAlign w:val="center"/>
            <w:hideMark/>
          </w:tcPr>
          <w:p w14:paraId="3C335A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91B4D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F04FAB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3AE2D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740" w:type="dxa"/>
            <w:tcBorders>
              <w:top w:val="nil"/>
              <w:left w:val="nil"/>
              <w:bottom w:val="single" w:sz="4" w:space="0" w:color="000000"/>
              <w:right w:val="single" w:sz="4" w:space="0" w:color="000000"/>
            </w:tcBorders>
            <w:shd w:val="clear" w:color="000000" w:fill="FFFFFF"/>
            <w:noWrap/>
            <w:vAlign w:val="center"/>
            <w:hideMark/>
          </w:tcPr>
          <w:p w14:paraId="0C166A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2FF34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Vidus iela</w:t>
            </w:r>
          </w:p>
        </w:tc>
        <w:tc>
          <w:tcPr>
            <w:tcW w:w="500" w:type="dxa"/>
            <w:tcBorders>
              <w:top w:val="nil"/>
              <w:left w:val="nil"/>
              <w:bottom w:val="single" w:sz="4" w:space="0" w:color="000000"/>
              <w:right w:val="single" w:sz="4" w:space="0" w:color="000000"/>
            </w:tcBorders>
            <w:shd w:val="clear" w:color="000000" w:fill="FFFFFF"/>
            <w:vAlign w:val="center"/>
            <w:hideMark/>
          </w:tcPr>
          <w:p w14:paraId="239A0A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79B0C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0.374</w:t>
            </w:r>
          </w:p>
        </w:tc>
        <w:tc>
          <w:tcPr>
            <w:tcW w:w="800" w:type="dxa"/>
            <w:tcBorders>
              <w:top w:val="nil"/>
              <w:left w:val="nil"/>
              <w:bottom w:val="single" w:sz="4" w:space="0" w:color="000000"/>
              <w:right w:val="single" w:sz="4" w:space="0" w:color="000000"/>
            </w:tcBorders>
            <w:shd w:val="clear" w:color="000000" w:fill="FFFFFF"/>
            <w:noWrap/>
            <w:vAlign w:val="center"/>
            <w:hideMark/>
          </w:tcPr>
          <w:p w14:paraId="423CEB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0.374</w:t>
            </w:r>
          </w:p>
        </w:tc>
        <w:tc>
          <w:tcPr>
            <w:tcW w:w="1260" w:type="dxa"/>
            <w:tcBorders>
              <w:top w:val="nil"/>
              <w:left w:val="nil"/>
              <w:bottom w:val="single" w:sz="4" w:space="0" w:color="000000"/>
              <w:right w:val="single" w:sz="4" w:space="0" w:color="000000"/>
            </w:tcBorders>
            <w:shd w:val="clear" w:color="000000" w:fill="FFFFFF"/>
            <w:vAlign w:val="center"/>
            <w:hideMark/>
          </w:tcPr>
          <w:p w14:paraId="3613ACD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2BDAAB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4BD017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D1388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740" w:type="dxa"/>
            <w:tcBorders>
              <w:top w:val="nil"/>
              <w:left w:val="nil"/>
              <w:bottom w:val="single" w:sz="4" w:space="0" w:color="000000"/>
              <w:right w:val="single" w:sz="4" w:space="0" w:color="000000"/>
            </w:tcBorders>
            <w:shd w:val="clear" w:color="000000" w:fill="FFFFFF"/>
            <w:noWrap/>
            <w:vAlign w:val="center"/>
            <w:hideMark/>
          </w:tcPr>
          <w:p w14:paraId="7156B2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2615AA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Smilšu iela</w:t>
            </w:r>
          </w:p>
        </w:tc>
        <w:tc>
          <w:tcPr>
            <w:tcW w:w="500" w:type="dxa"/>
            <w:tcBorders>
              <w:top w:val="nil"/>
              <w:left w:val="nil"/>
              <w:bottom w:val="single" w:sz="4" w:space="0" w:color="000000"/>
              <w:right w:val="single" w:sz="4" w:space="0" w:color="000000"/>
            </w:tcBorders>
            <w:shd w:val="clear" w:color="000000" w:fill="FFFFFF"/>
            <w:vAlign w:val="center"/>
            <w:hideMark/>
          </w:tcPr>
          <w:p w14:paraId="282997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E9C6C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0.277</w:t>
            </w:r>
          </w:p>
        </w:tc>
        <w:tc>
          <w:tcPr>
            <w:tcW w:w="800" w:type="dxa"/>
            <w:tcBorders>
              <w:top w:val="nil"/>
              <w:left w:val="nil"/>
              <w:bottom w:val="single" w:sz="4" w:space="0" w:color="000000"/>
              <w:right w:val="single" w:sz="4" w:space="0" w:color="000000"/>
            </w:tcBorders>
            <w:shd w:val="clear" w:color="000000" w:fill="FFFFFF"/>
            <w:noWrap/>
            <w:vAlign w:val="center"/>
            <w:hideMark/>
          </w:tcPr>
          <w:p w14:paraId="320DC7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0.277</w:t>
            </w:r>
          </w:p>
        </w:tc>
        <w:tc>
          <w:tcPr>
            <w:tcW w:w="1260" w:type="dxa"/>
            <w:tcBorders>
              <w:top w:val="nil"/>
              <w:left w:val="nil"/>
              <w:bottom w:val="single" w:sz="4" w:space="0" w:color="000000"/>
              <w:right w:val="single" w:sz="4" w:space="0" w:color="000000"/>
            </w:tcBorders>
            <w:shd w:val="clear" w:color="000000" w:fill="FFFFFF"/>
            <w:vAlign w:val="center"/>
            <w:hideMark/>
          </w:tcPr>
          <w:p w14:paraId="55A1DB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D7F39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71EE0639" w14:textId="77777777" w:rsidR="00513C70" w:rsidRPr="00513C70" w:rsidRDefault="00513C70" w:rsidP="00513C70">
      <w:pPr>
        <w:spacing w:after="160" w:line="259" w:lineRule="auto"/>
        <w:jc w:val="center"/>
        <w:rPr>
          <w:rFonts w:eastAsia="Calibri"/>
          <w:szCs w:val="24"/>
          <w:u w:val="none"/>
        </w:rPr>
      </w:pPr>
    </w:p>
    <w:p w14:paraId="4A9F0D89" w14:textId="77777777" w:rsidR="00513C70" w:rsidRPr="00513C70" w:rsidRDefault="00513C70" w:rsidP="007D0462">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52D71823" w14:textId="77777777" w:rsidR="00513C70" w:rsidRPr="00513C70" w:rsidRDefault="00513C70" w:rsidP="007D0462">
      <w:pPr>
        <w:spacing w:line="259" w:lineRule="auto"/>
        <w:jc w:val="center"/>
        <w:rPr>
          <w:rFonts w:eastAsia="Calibri"/>
          <w:b/>
          <w:color w:val="000000"/>
          <w:szCs w:val="24"/>
          <w:u w:val="none"/>
        </w:rPr>
      </w:pPr>
      <w:r w:rsidRPr="00513C70">
        <w:rPr>
          <w:rFonts w:eastAsia="Calibri"/>
          <w:b/>
          <w:color w:val="000000"/>
          <w:szCs w:val="24"/>
          <w:u w:val="none"/>
        </w:rPr>
        <w:t>Stāmerienas pagasts</w:t>
      </w:r>
    </w:p>
    <w:tbl>
      <w:tblPr>
        <w:tblW w:w="7860" w:type="dxa"/>
        <w:jc w:val="center"/>
        <w:tblLook w:val="04A0" w:firstRow="1" w:lastRow="0" w:firstColumn="1" w:lastColumn="0" w:noHBand="0" w:noVBand="1"/>
      </w:tblPr>
      <w:tblGrid>
        <w:gridCol w:w="762"/>
        <w:gridCol w:w="896"/>
        <w:gridCol w:w="1929"/>
        <w:gridCol w:w="531"/>
        <w:gridCol w:w="621"/>
        <w:gridCol w:w="846"/>
        <w:gridCol w:w="1138"/>
        <w:gridCol w:w="1137"/>
      </w:tblGrid>
      <w:tr w:rsidR="00513C70" w:rsidRPr="00513C70" w14:paraId="0F51972A" w14:textId="77777777" w:rsidTr="00326A01">
        <w:trPr>
          <w:trHeight w:val="1620"/>
          <w:jc w:val="center"/>
        </w:trPr>
        <w:tc>
          <w:tcPr>
            <w:tcW w:w="6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C5C89D"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lastRenderedPageBreak/>
              <w:t>Nr.p.k</w:t>
            </w:r>
            <w:proofErr w:type="spellEnd"/>
            <w:r w:rsidRPr="00513C70">
              <w:rPr>
                <w:rFonts w:eastAsia="Calibri"/>
                <w:b/>
                <w:bCs/>
                <w:color w:val="000000"/>
                <w:sz w:val="18"/>
                <w:szCs w:val="18"/>
                <w:u w:val="none"/>
              </w:rPr>
              <w:t>.</w:t>
            </w:r>
          </w:p>
        </w:tc>
        <w:tc>
          <w:tcPr>
            <w:tcW w:w="740" w:type="dxa"/>
            <w:tcBorders>
              <w:top w:val="single" w:sz="4" w:space="0" w:color="000000"/>
              <w:left w:val="nil"/>
              <w:bottom w:val="single" w:sz="4" w:space="0" w:color="000000"/>
              <w:right w:val="single" w:sz="4" w:space="0" w:color="000000"/>
            </w:tcBorders>
            <w:shd w:val="clear" w:color="000000" w:fill="FFFFFF"/>
            <w:vAlign w:val="center"/>
            <w:hideMark/>
          </w:tcPr>
          <w:p w14:paraId="5EADF6F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320" w:type="dxa"/>
            <w:tcBorders>
              <w:top w:val="single" w:sz="4" w:space="0" w:color="000000"/>
              <w:left w:val="nil"/>
              <w:bottom w:val="single" w:sz="4" w:space="0" w:color="000000"/>
              <w:right w:val="single" w:sz="4" w:space="0" w:color="000000"/>
            </w:tcBorders>
            <w:shd w:val="clear" w:color="000000" w:fill="FFFFFF"/>
            <w:vAlign w:val="center"/>
            <w:hideMark/>
          </w:tcPr>
          <w:p w14:paraId="52E849F4"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00" w:type="dxa"/>
            <w:tcBorders>
              <w:top w:val="single" w:sz="4" w:space="0" w:color="000000"/>
              <w:left w:val="nil"/>
              <w:bottom w:val="single" w:sz="4" w:space="0" w:color="000000"/>
              <w:right w:val="single" w:sz="4" w:space="0" w:color="000000"/>
            </w:tcBorders>
            <w:shd w:val="clear" w:color="000000" w:fill="FFFFFF"/>
            <w:vAlign w:val="center"/>
            <w:hideMark/>
          </w:tcPr>
          <w:p w14:paraId="346A08E2"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80" w:type="dxa"/>
            <w:tcBorders>
              <w:top w:val="single" w:sz="4" w:space="0" w:color="000000"/>
              <w:left w:val="nil"/>
              <w:bottom w:val="single" w:sz="4" w:space="0" w:color="000000"/>
              <w:right w:val="single" w:sz="4" w:space="0" w:color="000000"/>
            </w:tcBorders>
            <w:shd w:val="clear" w:color="000000" w:fill="FFFFFF"/>
            <w:vAlign w:val="center"/>
            <w:hideMark/>
          </w:tcPr>
          <w:p w14:paraId="62E38783"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00" w:type="dxa"/>
            <w:tcBorders>
              <w:top w:val="single" w:sz="4" w:space="0" w:color="000000"/>
              <w:left w:val="nil"/>
              <w:bottom w:val="single" w:sz="4" w:space="0" w:color="000000"/>
              <w:right w:val="single" w:sz="4" w:space="0" w:color="000000"/>
            </w:tcBorders>
            <w:shd w:val="clear" w:color="000000" w:fill="FFFFFF"/>
            <w:vAlign w:val="center"/>
            <w:hideMark/>
          </w:tcPr>
          <w:p w14:paraId="4DD29C62"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260" w:type="dxa"/>
            <w:tcBorders>
              <w:top w:val="single" w:sz="4" w:space="0" w:color="000000"/>
              <w:left w:val="nil"/>
              <w:bottom w:val="single" w:sz="4" w:space="0" w:color="000000"/>
              <w:right w:val="single" w:sz="4" w:space="0" w:color="000000"/>
            </w:tcBorders>
            <w:shd w:val="clear" w:color="000000" w:fill="FFFFFF"/>
            <w:vAlign w:val="center"/>
            <w:hideMark/>
          </w:tcPr>
          <w:p w14:paraId="23C635BE"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00" w:type="dxa"/>
            <w:tcBorders>
              <w:top w:val="single" w:sz="4" w:space="0" w:color="000000"/>
              <w:left w:val="nil"/>
              <w:bottom w:val="single" w:sz="4" w:space="0" w:color="000000"/>
              <w:right w:val="single" w:sz="4" w:space="0" w:color="000000"/>
            </w:tcBorders>
            <w:shd w:val="clear" w:color="000000" w:fill="FFFFFF"/>
            <w:vAlign w:val="center"/>
            <w:hideMark/>
          </w:tcPr>
          <w:p w14:paraId="0608813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0E0F8EFF"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820CF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40" w:type="dxa"/>
            <w:tcBorders>
              <w:top w:val="nil"/>
              <w:left w:val="nil"/>
              <w:bottom w:val="single" w:sz="4" w:space="0" w:color="000000"/>
              <w:right w:val="single" w:sz="4" w:space="0" w:color="000000"/>
            </w:tcBorders>
            <w:shd w:val="clear" w:color="000000" w:fill="FFFFFF"/>
            <w:noWrap/>
            <w:vAlign w:val="center"/>
            <w:hideMark/>
          </w:tcPr>
          <w:p w14:paraId="2DC9C4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w:t>
            </w:r>
          </w:p>
        </w:tc>
        <w:tc>
          <w:tcPr>
            <w:tcW w:w="2320" w:type="dxa"/>
            <w:tcBorders>
              <w:top w:val="nil"/>
              <w:left w:val="nil"/>
              <w:bottom w:val="single" w:sz="4" w:space="0" w:color="000000"/>
              <w:right w:val="single" w:sz="4" w:space="0" w:color="000000"/>
            </w:tcBorders>
            <w:shd w:val="clear" w:color="000000" w:fill="FFFFFF"/>
            <w:vAlign w:val="center"/>
            <w:hideMark/>
          </w:tcPr>
          <w:p w14:paraId="308176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Kalniena-Alejas</w:t>
            </w:r>
          </w:p>
        </w:tc>
        <w:tc>
          <w:tcPr>
            <w:tcW w:w="500" w:type="dxa"/>
            <w:tcBorders>
              <w:top w:val="nil"/>
              <w:left w:val="nil"/>
              <w:bottom w:val="single" w:sz="4" w:space="0" w:color="000000"/>
              <w:right w:val="single" w:sz="4" w:space="0" w:color="000000"/>
            </w:tcBorders>
            <w:shd w:val="clear" w:color="000000" w:fill="FFFFFF"/>
            <w:vAlign w:val="center"/>
            <w:hideMark/>
          </w:tcPr>
          <w:p w14:paraId="71A210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16F22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0.96</w:t>
            </w:r>
          </w:p>
        </w:tc>
        <w:tc>
          <w:tcPr>
            <w:tcW w:w="800" w:type="dxa"/>
            <w:tcBorders>
              <w:top w:val="nil"/>
              <w:left w:val="nil"/>
              <w:bottom w:val="single" w:sz="4" w:space="0" w:color="000000"/>
              <w:right w:val="single" w:sz="4" w:space="0" w:color="000000"/>
            </w:tcBorders>
            <w:shd w:val="clear" w:color="000000" w:fill="FFFFFF"/>
            <w:noWrap/>
            <w:vAlign w:val="center"/>
            <w:hideMark/>
          </w:tcPr>
          <w:p w14:paraId="4F864F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0.96</w:t>
            </w:r>
          </w:p>
        </w:tc>
        <w:tc>
          <w:tcPr>
            <w:tcW w:w="1260" w:type="dxa"/>
            <w:tcBorders>
              <w:top w:val="nil"/>
              <w:left w:val="nil"/>
              <w:bottom w:val="single" w:sz="4" w:space="0" w:color="000000"/>
              <w:right w:val="single" w:sz="4" w:space="0" w:color="000000"/>
            </w:tcBorders>
            <w:shd w:val="clear" w:color="000000" w:fill="FFFFFF"/>
            <w:vAlign w:val="center"/>
            <w:hideMark/>
          </w:tcPr>
          <w:p w14:paraId="6EABB6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C91BD1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AAFCE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5ED81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40" w:type="dxa"/>
            <w:tcBorders>
              <w:top w:val="nil"/>
              <w:left w:val="nil"/>
              <w:bottom w:val="single" w:sz="4" w:space="0" w:color="000000"/>
              <w:right w:val="single" w:sz="4" w:space="0" w:color="000000"/>
            </w:tcBorders>
            <w:shd w:val="clear" w:color="000000" w:fill="FFFFFF"/>
            <w:noWrap/>
            <w:vAlign w:val="center"/>
            <w:hideMark/>
          </w:tcPr>
          <w:p w14:paraId="0383C8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w:t>
            </w:r>
          </w:p>
        </w:tc>
        <w:tc>
          <w:tcPr>
            <w:tcW w:w="2320" w:type="dxa"/>
            <w:tcBorders>
              <w:top w:val="nil"/>
              <w:left w:val="nil"/>
              <w:bottom w:val="single" w:sz="4" w:space="0" w:color="000000"/>
              <w:right w:val="single" w:sz="4" w:space="0" w:color="000000"/>
            </w:tcBorders>
            <w:shd w:val="clear" w:color="000000" w:fill="FFFFFF"/>
            <w:vAlign w:val="center"/>
            <w:hideMark/>
          </w:tcPr>
          <w:p w14:paraId="71A6C1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Kalniena-Parka iela</w:t>
            </w:r>
          </w:p>
        </w:tc>
        <w:tc>
          <w:tcPr>
            <w:tcW w:w="500" w:type="dxa"/>
            <w:tcBorders>
              <w:top w:val="nil"/>
              <w:left w:val="nil"/>
              <w:bottom w:val="single" w:sz="4" w:space="0" w:color="000000"/>
              <w:right w:val="single" w:sz="4" w:space="0" w:color="000000"/>
            </w:tcBorders>
            <w:shd w:val="clear" w:color="000000" w:fill="FFFFFF"/>
            <w:vAlign w:val="center"/>
            <w:hideMark/>
          </w:tcPr>
          <w:p w14:paraId="254717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3522FF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800" w:type="dxa"/>
            <w:tcBorders>
              <w:top w:val="nil"/>
              <w:left w:val="nil"/>
              <w:bottom w:val="single" w:sz="4" w:space="0" w:color="000000"/>
              <w:right w:val="single" w:sz="4" w:space="0" w:color="000000"/>
            </w:tcBorders>
            <w:shd w:val="clear" w:color="000000" w:fill="FFFFFF"/>
            <w:noWrap/>
            <w:vAlign w:val="center"/>
            <w:hideMark/>
          </w:tcPr>
          <w:p w14:paraId="7307A75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1260" w:type="dxa"/>
            <w:tcBorders>
              <w:top w:val="nil"/>
              <w:left w:val="nil"/>
              <w:bottom w:val="single" w:sz="4" w:space="0" w:color="000000"/>
              <w:right w:val="single" w:sz="4" w:space="0" w:color="000000"/>
            </w:tcBorders>
            <w:shd w:val="clear" w:color="000000" w:fill="FFFFFF"/>
            <w:vAlign w:val="center"/>
            <w:hideMark/>
          </w:tcPr>
          <w:p w14:paraId="07AAC7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DAC14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E13CBF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3B3C2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40" w:type="dxa"/>
            <w:tcBorders>
              <w:top w:val="nil"/>
              <w:left w:val="nil"/>
              <w:bottom w:val="single" w:sz="4" w:space="0" w:color="000000"/>
              <w:right w:val="single" w:sz="4" w:space="0" w:color="000000"/>
            </w:tcBorders>
            <w:shd w:val="clear" w:color="000000" w:fill="FFFFFF"/>
            <w:vAlign w:val="center"/>
            <w:hideMark/>
          </w:tcPr>
          <w:p w14:paraId="5243A5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w:t>
            </w:r>
          </w:p>
        </w:tc>
        <w:tc>
          <w:tcPr>
            <w:tcW w:w="2320" w:type="dxa"/>
            <w:tcBorders>
              <w:top w:val="nil"/>
              <w:left w:val="nil"/>
              <w:bottom w:val="single" w:sz="4" w:space="0" w:color="000000"/>
              <w:right w:val="single" w:sz="4" w:space="0" w:color="000000"/>
            </w:tcBorders>
            <w:shd w:val="clear" w:color="000000" w:fill="FFFFFF"/>
            <w:vAlign w:val="center"/>
            <w:hideMark/>
          </w:tcPr>
          <w:p w14:paraId="0824B6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Kalniena - Priednieku ceļš</w:t>
            </w:r>
          </w:p>
        </w:tc>
        <w:tc>
          <w:tcPr>
            <w:tcW w:w="500" w:type="dxa"/>
            <w:tcBorders>
              <w:top w:val="nil"/>
              <w:left w:val="nil"/>
              <w:bottom w:val="single" w:sz="4" w:space="0" w:color="000000"/>
              <w:right w:val="single" w:sz="4" w:space="0" w:color="000000"/>
            </w:tcBorders>
            <w:shd w:val="clear" w:color="000000" w:fill="FFFFFF"/>
            <w:vAlign w:val="center"/>
            <w:hideMark/>
          </w:tcPr>
          <w:p w14:paraId="038379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5D831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800" w:type="dxa"/>
            <w:tcBorders>
              <w:top w:val="nil"/>
              <w:left w:val="nil"/>
              <w:bottom w:val="single" w:sz="4" w:space="0" w:color="000000"/>
              <w:right w:val="single" w:sz="4" w:space="0" w:color="000000"/>
            </w:tcBorders>
            <w:shd w:val="clear" w:color="000000" w:fill="FFFFFF"/>
            <w:noWrap/>
            <w:vAlign w:val="center"/>
            <w:hideMark/>
          </w:tcPr>
          <w:p w14:paraId="31DFE4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1260" w:type="dxa"/>
            <w:tcBorders>
              <w:top w:val="nil"/>
              <w:left w:val="nil"/>
              <w:bottom w:val="single" w:sz="4" w:space="0" w:color="000000"/>
              <w:right w:val="single" w:sz="4" w:space="0" w:color="000000"/>
            </w:tcBorders>
            <w:shd w:val="clear" w:color="000000" w:fill="FFFFFF"/>
            <w:vAlign w:val="center"/>
            <w:hideMark/>
          </w:tcPr>
          <w:p w14:paraId="755A1F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6D1D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FA1A0FB" w14:textId="77777777" w:rsidTr="00326A01">
        <w:trPr>
          <w:trHeight w:val="480"/>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885AF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40" w:type="dxa"/>
            <w:tcBorders>
              <w:top w:val="nil"/>
              <w:left w:val="nil"/>
              <w:bottom w:val="single" w:sz="4" w:space="0" w:color="000000"/>
              <w:right w:val="single" w:sz="4" w:space="0" w:color="000000"/>
            </w:tcBorders>
            <w:shd w:val="clear" w:color="000000" w:fill="FFFFFF"/>
            <w:vAlign w:val="center"/>
            <w:hideMark/>
          </w:tcPr>
          <w:p w14:paraId="1BA424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11-5</w:t>
            </w:r>
          </w:p>
        </w:tc>
        <w:tc>
          <w:tcPr>
            <w:tcW w:w="2320" w:type="dxa"/>
            <w:tcBorders>
              <w:top w:val="nil"/>
              <w:left w:val="nil"/>
              <w:bottom w:val="single" w:sz="4" w:space="0" w:color="000000"/>
              <w:right w:val="single" w:sz="4" w:space="0" w:color="000000"/>
            </w:tcBorders>
            <w:shd w:val="clear" w:color="000000" w:fill="FFFFFF"/>
            <w:vAlign w:val="center"/>
            <w:hideMark/>
          </w:tcPr>
          <w:p w14:paraId="031DD2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Priednieki - Āboliņi -</w:t>
            </w:r>
            <w:proofErr w:type="spellStart"/>
            <w:r w:rsidRPr="00513C70">
              <w:rPr>
                <w:rFonts w:eastAsia="Calibri"/>
                <w:color w:val="000000"/>
                <w:sz w:val="18"/>
                <w:szCs w:val="18"/>
                <w:u w:val="none"/>
              </w:rPr>
              <w:t>Staubernieki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2A1A05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35C7E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2.97</w:t>
            </w:r>
          </w:p>
        </w:tc>
        <w:tc>
          <w:tcPr>
            <w:tcW w:w="800" w:type="dxa"/>
            <w:tcBorders>
              <w:top w:val="nil"/>
              <w:left w:val="nil"/>
              <w:bottom w:val="single" w:sz="4" w:space="0" w:color="000000"/>
              <w:right w:val="single" w:sz="4" w:space="0" w:color="000000"/>
            </w:tcBorders>
            <w:shd w:val="clear" w:color="000000" w:fill="FFFFFF"/>
            <w:noWrap/>
            <w:vAlign w:val="center"/>
            <w:hideMark/>
          </w:tcPr>
          <w:p w14:paraId="4E6A47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2.97</w:t>
            </w:r>
          </w:p>
        </w:tc>
        <w:tc>
          <w:tcPr>
            <w:tcW w:w="1260" w:type="dxa"/>
            <w:tcBorders>
              <w:top w:val="nil"/>
              <w:left w:val="nil"/>
              <w:bottom w:val="single" w:sz="4" w:space="0" w:color="000000"/>
              <w:right w:val="single" w:sz="4" w:space="0" w:color="000000"/>
            </w:tcBorders>
            <w:shd w:val="clear" w:color="000000" w:fill="FFFFFF"/>
            <w:vAlign w:val="center"/>
            <w:hideMark/>
          </w:tcPr>
          <w:p w14:paraId="5E5267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A468D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C041EF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6A97D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40" w:type="dxa"/>
            <w:tcBorders>
              <w:top w:val="nil"/>
              <w:left w:val="nil"/>
              <w:bottom w:val="single" w:sz="4" w:space="0" w:color="000000"/>
              <w:right w:val="single" w:sz="4" w:space="0" w:color="000000"/>
            </w:tcBorders>
            <w:shd w:val="clear" w:color="000000" w:fill="FFFFFF"/>
            <w:vAlign w:val="center"/>
            <w:hideMark/>
          </w:tcPr>
          <w:p w14:paraId="7F33DF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11-6</w:t>
            </w:r>
          </w:p>
        </w:tc>
        <w:tc>
          <w:tcPr>
            <w:tcW w:w="2320" w:type="dxa"/>
            <w:tcBorders>
              <w:top w:val="nil"/>
              <w:left w:val="nil"/>
              <w:bottom w:val="single" w:sz="4" w:space="0" w:color="000000"/>
              <w:right w:val="single" w:sz="4" w:space="0" w:color="000000"/>
            </w:tcBorders>
            <w:shd w:val="clear" w:color="000000" w:fill="FFFFFF"/>
            <w:vAlign w:val="center"/>
            <w:hideMark/>
          </w:tcPr>
          <w:p w14:paraId="0410DA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Priednieki - </w:t>
            </w:r>
            <w:proofErr w:type="spellStart"/>
            <w:r w:rsidRPr="00513C70">
              <w:rPr>
                <w:rFonts w:eastAsia="Calibri"/>
                <w:color w:val="000000"/>
                <w:sz w:val="18"/>
                <w:szCs w:val="18"/>
                <w:u w:val="none"/>
              </w:rPr>
              <w:t>Guldupji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593C8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189C6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4.41</w:t>
            </w:r>
          </w:p>
        </w:tc>
        <w:tc>
          <w:tcPr>
            <w:tcW w:w="800" w:type="dxa"/>
            <w:tcBorders>
              <w:top w:val="nil"/>
              <w:left w:val="nil"/>
              <w:bottom w:val="single" w:sz="4" w:space="0" w:color="000000"/>
              <w:right w:val="single" w:sz="4" w:space="0" w:color="000000"/>
            </w:tcBorders>
            <w:shd w:val="clear" w:color="000000" w:fill="FFFFFF"/>
            <w:noWrap/>
            <w:vAlign w:val="center"/>
            <w:hideMark/>
          </w:tcPr>
          <w:p w14:paraId="7D8902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4.41</w:t>
            </w:r>
          </w:p>
        </w:tc>
        <w:tc>
          <w:tcPr>
            <w:tcW w:w="1260" w:type="dxa"/>
            <w:tcBorders>
              <w:top w:val="nil"/>
              <w:left w:val="nil"/>
              <w:bottom w:val="single" w:sz="4" w:space="0" w:color="000000"/>
              <w:right w:val="single" w:sz="4" w:space="0" w:color="000000"/>
            </w:tcBorders>
            <w:shd w:val="clear" w:color="000000" w:fill="FFFFFF"/>
            <w:vAlign w:val="center"/>
            <w:hideMark/>
          </w:tcPr>
          <w:p w14:paraId="0C3EB2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C5460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652E30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52412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40" w:type="dxa"/>
            <w:tcBorders>
              <w:top w:val="nil"/>
              <w:left w:val="nil"/>
              <w:bottom w:val="single" w:sz="4" w:space="0" w:color="000000"/>
              <w:right w:val="single" w:sz="4" w:space="0" w:color="000000"/>
            </w:tcBorders>
            <w:shd w:val="clear" w:color="000000" w:fill="FFFFFF"/>
            <w:vAlign w:val="center"/>
            <w:hideMark/>
          </w:tcPr>
          <w:p w14:paraId="43E9FB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11-7</w:t>
            </w:r>
          </w:p>
        </w:tc>
        <w:tc>
          <w:tcPr>
            <w:tcW w:w="2320" w:type="dxa"/>
            <w:tcBorders>
              <w:top w:val="nil"/>
              <w:left w:val="nil"/>
              <w:bottom w:val="single" w:sz="4" w:space="0" w:color="000000"/>
              <w:right w:val="single" w:sz="4" w:space="0" w:color="000000"/>
            </w:tcBorders>
            <w:shd w:val="clear" w:color="000000" w:fill="FFFFFF"/>
            <w:vAlign w:val="center"/>
            <w:hideMark/>
          </w:tcPr>
          <w:p w14:paraId="0255E2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Palsas - </w:t>
            </w:r>
            <w:proofErr w:type="spellStart"/>
            <w:r w:rsidRPr="00513C70">
              <w:rPr>
                <w:rFonts w:eastAsia="Calibri"/>
                <w:color w:val="000000"/>
                <w:sz w:val="18"/>
                <w:szCs w:val="18"/>
                <w:u w:val="none"/>
              </w:rPr>
              <w:t>Lubānieši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3E91E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14499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800" w:type="dxa"/>
            <w:tcBorders>
              <w:top w:val="nil"/>
              <w:left w:val="nil"/>
              <w:bottom w:val="single" w:sz="4" w:space="0" w:color="000000"/>
              <w:right w:val="single" w:sz="4" w:space="0" w:color="000000"/>
            </w:tcBorders>
            <w:shd w:val="clear" w:color="000000" w:fill="FFFFFF"/>
            <w:noWrap/>
            <w:vAlign w:val="center"/>
            <w:hideMark/>
          </w:tcPr>
          <w:p w14:paraId="0FBB01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1.50</w:t>
            </w:r>
          </w:p>
        </w:tc>
        <w:tc>
          <w:tcPr>
            <w:tcW w:w="1260" w:type="dxa"/>
            <w:tcBorders>
              <w:top w:val="nil"/>
              <w:left w:val="nil"/>
              <w:bottom w:val="single" w:sz="4" w:space="0" w:color="000000"/>
              <w:right w:val="single" w:sz="4" w:space="0" w:color="000000"/>
            </w:tcBorders>
            <w:shd w:val="clear" w:color="000000" w:fill="FFFFFF"/>
            <w:vAlign w:val="center"/>
            <w:hideMark/>
          </w:tcPr>
          <w:p w14:paraId="14284C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91DC6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9A7606"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4DC2E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40" w:type="dxa"/>
            <w:tcBorders>
              <w:top w:val="nil"/>
              <w:left w:val="nil"/>
              <w:bottom w:val="single" w:sz="4" w:space="0" w:color="000000"/>
              <w:right w:val="single" w:sz="4" w:space="0" w:color="000000"/>
            </w:tcBorders>
            <w:shd w:val="clear" w:color="000000" w:fill="FFFFFF"/>
            <w:vAlign w:val="center"/>
            <w:hideMark/>
          </w:tcPr>
          <w:p w14:paraId="2DEA1B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11-8</w:t>
            </w:r>
          </w:p>
        </w:tc>
        <w:tc>
          <w:tcPr>
            <w:tcW w:w="2320" w:type="dxa"/>
            <w:tcBorders>
              <w:top w:val="nil"/>
              <w:left w:val="nil"/>
              <w:bottom w:val="single" w:sz="4" w:space="0" w:color="000000"/>
              <w:right w:val="single" w:sz="4" w:space="0" w:color="000000"/>
            </w:tcBorders>
            <w:shd w:val="clear" w:color="000000" w:fill="FFFFFF"/>
            <w:vAlign w:val="center"/>
            <w:hideMark/>
          </w:tcPr>
          <w:p w14:paraId="092D75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Kalniena - </w:t>
            </w:r>
            <w:proofErr w:type="spellStart"/>
            <w:r w:rsidRPr="00513C70">
              <w:rPr>
                <w:rFonts w:eastAsia="Calibri"/>
                <w:color w:val="000000"/>
                <w:sz w:val="18"/>
                <w:szCs w:val="18"/>
                <w:u w:val="none"/>
              </w:rPr>
              <w:t>Vidiena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000DF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C7EA5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800" w:type="dxa"/>
            <w:tcBorders>
              <w:top w:val="nil"/>
              <w:left w:val="nil"/>
              <w:bottom w:val="single" w:sz="4" w:space="0" w:color="000000"/>
              <w:right w:val="single" w:sz="4" w:space="0" w:color="000000"/>
            </w:tcBorders>
            <w:shd w:val="clear" w:color="000000" w:fill="FFFFFF"/>
            <w:noWrap/>
            <w:vAlign w:val="center"/>
            <w:hideMark/>
          </w:tcPr>
          <w:p w14:paraId="11B23F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1.77</w:t>
            </w:r>
          </w:p>
        </w:tc>
        <w:tc>
          <w:tcPr>
            <w:tcW w:w="1260" w:type="dxa"/>
            <w:tcBorders>
              <w:top w:val="nil"/>
              <w:left w:val="nil"/>
              <w:bottom w:val="single" w:sz="4" w:space="0" w:color="000000"/>
              <w:right w:val="single" w:sz="4" w:space="0" w:color="000000"/>
            </w:tcBorders>
            <w:shd w:val="clear" w:color="000000" w:fill="FFFFFF"/>
            <w:vAlign w:val="center"/>
            <w:hideMark/>
          </w:tcPr>
          <w:p w14:paraId="7E3A65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160E0B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EAEBD8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CAE82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740" w:type="dxa"/>
            <w:tcBorders>
              <w:top w:val="nil"/>
              <w:left w:val="nil"/>
              <w:bottom w:val="single" w:sz="4" w:space="0" w:color="000000"/>
              <w:right w:val="single" w:sz="4" w:space="0" w:color="000000"/>
            </w:tcBorders>
            <w:shd w:val="clear" w:color="000000" w:fill="FFFFFF"/>
            <w:vAlign w:val="center"/>
            <w:hideMark/>
          </w:tcPr>
          <w:p w14:paraId="7DE346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11-9</w:t>
            </w:r>
          </w:p>
        </w:tc>
        <w:tc>
          <w:tcPr>
            <w:tcW w:w="2320" w:type="dxa"/>
            <w:tcBorders>
              <w:top w:val="nil"/>
              <w:left w:val="nil"/>
              <w:bottom w:val="single" w:sz="4" w:space="0" w:color="000000"/>
              <w:right w:val="single" w:sz="4" w:space="0" w:color="000000"/>
            </w:tcBorders>
            <w:shd w:val="clear" w:color="000000" w:fill="FFFFFF"/>
            <w:vAlign w:val="center"/>
            <w:hideMark/>
          </w:tcPr>
          <w:p w14:paraId="1307FD59"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Pogupe</w:t>
            </w:r>
            <w:proofErr w:type="spellEnd"/>
            <w:r w:rsidRPr="00513C70">
              <w:rPr>
                <w:rFonts w:eastAsia="Calibri"/>
                <w:color w:val="000000"/>
                <w:sz w:val="18"/>
                <w:szCs w:val="18"/>
                <w:u w:val="none"/>
              </w:rPr>
              <w:t xml:space="preserve"> -Medņi</w:t>
            </w:r>
          </w:p>
        </w:tc>
        <w:tc>
          <w:tcPr>
            <w:tcW w:w="500" w:type="dxa"/>
            <w:tcBorders>
              <w:top w:val="nil"/>
              <w:left w:val="nil"/>
              <w:bottom w:val="single" w:sz="4" w:space="0" w:color="000000"/>
              <w:right w:val="single" w:sz="4" w:space="0" w:color="000000"/>
            </w:tcBorders>
            <w:shd w:val="clear" w:color="000000" w:fill="FFFFFF"/>
            <w:vAlign w:val="center"/>
            <w:hideMark/>
          </w:tcPr>
          <w:p w14:paraId="348F00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D10E9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1.44</w:t>
            </w:r>
          </w:p>
        </w:tc>
        <w:tc>
          <w:tcPr>
            <w:tcW w:w="800" w:type="dxa"/>
            <w:tcBorders>
              <w:top w:val="nil"/>
              <w:left w:val="nil"/>
              <w:bottom w:val="single" w:sz="4" w:space="0" w:color="000000"/>
              <w:right w:val="single" w:sz="4" w:space="0" w:color="000000"/>
            </w:tcBorders>
            <w:shd w:val="clear" w:color="000000" w:fill="FFFFFF"/>
            <w:noWrap/>
            <w:vAlign w:val="center"/>
            <w:hideMark/>
          </w:tcPr>
          <w:p w14:paraId="3CD44C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1.44</w:t>
            </w:r>
          </w:p>
        </w:tc>
        <w:tc>
          <w:tcPr>
            <w:tcW w:w="1260" w:type="dxa"/>
            <w:tcBorders>
              <w:top w:val="nil"/>
              <w:left w:val="nil"/>
              <w:bottom w:val="single" w:sz="4" w:space="0" w:color="000000"/>
              <w:right w:val="single" w:sz="4" w:space="0" w:color="000000"/>
            </w:tcBorders>
            <w:shd w:val="clear" w:color="000000" w:fill="FFFFFF"/>
            <w:vAlign w:val="center"/>
            <w:hideMark/>
          </w:tcPr>
          <w:p w14:paraId="3787B6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C75CF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064F6E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0A8DA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40" w:type="dxa"/>
            <w:tcBorders>
              <w:top w:val="nil"/>
              <w:left w:val="nil"/>
              <w:bottom w:val="single" w:sz="4" w:space="0" w:color="000000"/>
              <w:right w:val="single" w:sz="4" w:space="0" w:color="000000"/>
            </w:tcBorders>
            <w:shd w:val="clear" w:color="000000" w:fill="FFFFFF"/>
            <w:vAlign w:val="center"/>
            <w:hideMark/>
          </w:tcPr>
          <w:p w14:paraId="38E0A0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11-10</w:t>
            </w:r>
          </w:p>
        </w:tc>
        <w:tc>
          <w:tcPr>
            <w:tcW w:w="2320" w:type="dxa"/>
            <w:tcBorders>
              <w:top w:val="nil"/>
              <w:left w:val="nil"/>
              <w:bottom w:val="single" w:sz="4" w:space="0" w:color="000000"/>
              <w:right w:val="single" w:sz="4" w:space="0" w:color="000000"/>
            </w:tcBorders>
            <w:shd w:val="clear" w:color="000000" w:fill="FFFFFF"/>
            <w:vAlign w:val="center"/>
            <w:hideMark/>
          </w:tcPr>
          <w:p w14:paraId="1C820C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Balvi - Gulbene ( vecais ceļš)</w:t>
            </w:r>
          </w:p>
        </w:tc>
        <w:tc>
          <w:tcPr>
            <w:tcW w:w="500" w:type="dxa"/>
            <w:tcBorders>
              <w:top w:val="nil"/>
              <w:left w:val="nil"/>
              <w:bottom w:val="single" w:sz="4" w:space="0" w:color="000000"/>
              <w:right w:val="single" w:sz="4" w:space="0" w:color="000000"/>
            </w:tcBorders>
            <w:shd w:val="clear" w:color="000000" w:fill="FFFFFF"/>
            <w:vAlign w:val="center"/>
            <w:hideMark/>
          </w:tcPr>
          <w:p w14:paraId="4425A4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3257A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5.59</w:t>
            </w:r>
          </w:p>
        </w:tc>
        <w:tc>
          <w:tcPr>
            <w:tcW w:w="800" w:type="dxa"/>
            <w:tcBorders>
              <w:top w:val="nil"/>
              <w:left w:val="nil"/>
              <w:bottom w:val="single" w:sz="4" w:space="0" w:color="000000"/>
              <w:right w:val="single" w:sz="4" w:space="0" w:color="000000"/>
            </w:tcBorders>
            <w:shd w:val="clear" w:color="000000" w:fill="FFFFFF"/>
            <w:noWrap/>
            <w:vAlign w:val="center"/>
            <w:hideMark/>
          </w:tcPr>
          <w:p w14:paraId="7FD3A8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5.59</w:t>
            </w:r>
          </w:p>
        </w:tc>
        <w:tc>
          <w:tcPr>
            <w:tcW w:w="1260" w:type="dxa"/>
            <w:tcBorders>
              <w:top w:val="nil"/>
              <w:left w:val="nil"/>
              <w:bottom w:val="single" w:sz="4" w:space="0" w:color="000000"/>
              <w:right w:val="single" w:sz="4" w:space="0" w:color="000000"/>
            </w:tcBorders>
            <w:shd w:val="clear" w:color="000000" w:fill="FFFFFF"/>
            <w:vAlign w:val="center"/>
            <w:hideMark/>
          </w:tcPr>
          <w:p w14:paraId="75E422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4C046A0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FE46C7F"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C6093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40" w:type="dxa"/>
            <w:tcBorders>
              <w:top w:val="nil"/>
              <w:left w:val="nil"/>
              <w:bottom w:val="single" w:sz="4" w:space="0" w:color="000000"/>
              <w:right w:val="single" w:sz="4" w:space="0" w:color="000000"/>
            </w:tcBorders>
            <w:shd w:val="clear" w:color="000000" w:fill="FFFFFF"/>
            <w:vAlign w:val="center"/>
            <w:hideMark/>
          </w:tcPr>
          <w:p w14:paraId="3FFF97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11-11</w:t>
            </w:r>
          </w:p>
        </w:tc>
        <w:tc>
          <w:tcPr>
            <w:tcW w:w="2320" w:type="dxa"/>
            <w:tcBorders>
              <w:top w:val="nil"/>
              <w:left w:val="nil"/>
              <w:bottom w:val="single" w:sz="4" w:space="0" w:color="000000"/>
              <w:right w:val="single" w:sz="4" w:space="0" w:color="000000"/>
            </w:tcBorders>
            <w:shd w:val="clear" w:color="000000" w:fill="FFFFFF"/>
            <w:vAlign w:val="center"/>
            <w:hideMark/>
          </w:tcPr>
          <w:p w14:paraId="4B71B7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Baznīca - Kalēji</w:t>
            </w:r>
          </w:p>
        </w:tc>
        <w:tc>
          <w:tcPr>
            <w:tcW w:w="500" w:type="dxa"/>
            <w:tcBorders>
              <w:top w:val="nil"/>
              <w:left w:val="nil"/>
              <w:bottom w:val="single" w:sz="4" w:space="0" w:color="000000"/>
              <w:right w:val="single" w:sz="4" w:space="0" w:color="000000"/>
            </w:tcBorders>
            <w:shd w:val="clear" w:color="000000" w:fill="FFFFFF"/>
            <w:vAlign w:val="center"/>
            <w:hideMark/>
          </w:tcPr>
          <w:p w14:paraId="648D14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359A7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2.55</w:t>
            </w:r>
          </w:p>
        </w:tc>
        <w:tc>
          <w:tcPr>
            <w:tcW w:w="800" w:type="dxa"/>
            <w:tcBorders>
              <w:top w:val="nil"/>
              <w:left w:val="nil"/>
              <w:bottom w:val="single" w:sz="4" w:space="0" w:color="000000"/>
              <w:right w:val="single" w:sz="4" w:space="0" w:color="000000"/>
            </w:tcBorders>
            <w:shd w:val="clear" w:color="000000" w:fill="FFFFFF"/>
            <w:noWrap/>
            <w:vAlign w:val="center"/>
            <w:hideMark/>
          </w:tcPr>
          <w:p w14:paraId="71867F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2.55</w:t>
            </w:r>
          </w:p>
        </w:tc>
        <w:tc>
          <w:tcPr>
            <w:tcW w:w="1260" w:type="dxa"/>
            <w:tcBorders>
              <w:top w:val="nil"/>
              <w:left w:val="nil"/>
              <w:bottom w:val="single" w:sz="4" w:space="0" w:color="000000"/>
              <w:right w:val="single" w:sz="4" w:space="0" w:color="000000"/>
            </w:tcBorders>
            <w:shd w:val="clear" w:color="000000" w:fill="FFFFFF"/>
            <w:vAlign w:val="center"/>
            <w:hideMark/>
          </w:tcPr>
          <w:p w14:paraId="4FD9BF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6F886D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B19C24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9233E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40" w:type="dxa"/>
            <w:tcBorders>
              <w:top w:val="nil"/>
              <w:left w:val="nil"/>
              <w:bottom w:val="single" w:sz="4" w:space="0" w:color="000000"/>
              <w:right w:val="single" w:sz="4" w:space="0" w:color="000000"/>
            </w:tcBorders>
            <w:shd w:val="clear" w:color="000000" w:fill="FFFFFF"/>
            <w:vAlign w:val="center"/>
            <w:hideMark/>
          </w:tcPr>
          <w:p w14:paraId="382719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11-12</w:t>
            </w:r>
          </w:p>
        </w:tc>
        <w:tc>
          <w:tcPr>
            <w:tcW w:w="2320" w:type="dxa"/>
            <w:tcBorders>
              <w:top w:val="nil"/>
              <w:left w:val="nil"/>
              <w:bottom w:val="single" w:sz="4" w:space="0" w:color="000000"/>
              <w:right w:val="single" w:sz="4" w:space="0" w:color="000000"/>
            </w:tcBorders>
            <w:shd w:val="clear" w:color="000000" w:fill="FFFFFF"/>
            <w:vAlign w:val="center"/>
            <w:hideMark/>
          </w:tcPr>
          <w:p w14:paraId="4EFB00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 - Līdumi</w:t>
            </w:r>
          </w:p>
        </w:tc>
        <w:tc>
          <w:tcPr>
            <w:tcW w:w="500" w:type="dxa"/>
            <w:tcBorders>
              <w:top w:val="nil"/>
              <w:left w:val="nil"/>
              <w:bottom w:val="single" w:sz="4" w:space="0" w:color="000000"/>
              <w:right w:val="single" w:sz="4" w:space="0" w:color="000000"/>
            </w:tcBorders>
            <w:shd w:val="clear" w:color="000000" w:fill="FFFFFF"/>
            <w:vAlign w:val="center"/>
            <w:hideMark/>
          </w:tcPr>
          <w:p w14:paraId="0E4EB9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7D3E2A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2.32</w:t>
            </w:r>
          </w:p>
        </w:tc>
        <w:tc>
          <w:tcPr>
            <w:tcW w:w="800" w:type="dxa"/>
            <w:tcBorders>
              <w:top w:val="nil"/>
              <w:left w:val="nil"/>
              <w:bottom w:val="single" w:sz="4" w:space="0" w:color="000000"/>
              <w:right w:val="single" w:sz="4" w:space="0" w:color="000000"/>
            </w:tcBorders>
            <w:shd w:val="clear" w:color="000000" w:fill="FFFFFF"/>
            <w:noWrap/>
            <w:vAlign w:val="center"/>
            <w:hideMark/>
          </w:tcPr>
          <w:p w14:paraId="54F840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2.32</w:t>
            </w:r>
          </w:p>
        </w:tc>
        <w:tc>
          <w:tcPr>
            <w:tcW w:w="1260" w:type="dxa"/>
            <w:tcBorders>
              <w:top w:val="nil"/>
              <w:left w:val="nil"/>
              <w:bottom w:val="single" w:sz="4" w:space="0" w:color="000000"/>
              <w:right w:val="single" w:sz="4" w:space="0" w:color="000000"/>
            </w:tcBorders>
            <w:shd w:val="clear" w:color="000000" w:fill="FFFFFF"/>
            <w:vAlign w:val="center"/>
            <w:hideMark/>
          </w:tcPr>
          <w:p w14:paraId="52D559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DCA0B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300075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63F47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40" w:type="dxa"/>
            <w:tcBorders>
              <w:top w:val="nil"/>
              <w:left w:val="nil"/>
              <w:bottom w:val="single" w:sz="4" w:space="0" w:color="000000"/>
              <w:right w:val="single" w:sz="4" w:space="0" w:color="000000"/>
            </w:tcBorders>
            <w:shd w:val="clear" w:color="000000" w:fill="FFFFFF"/>
            <w:vAlign w:val="center"/>
            <w:hideMark/>
          </w:tcPr>
          <w:p w14:paraId="14A429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11-13</w:t>
            </w:r>
          </w:p>
        </w:tc>
        <w:tc>
          <w:tcPr>
            <w:tcW w:w="2320" w:type="dxa"/>
            <w:tcBorders>
              <w:top w:val="nil"/>
              <w:left w:val="nil"/>
              <w:bottom w:val="single" w:sz="4" w:space="0" w:color="000000"/>
              <w:right w:val="single" w:sz="4" w:space="0" w:color="000000"/>
            </w:tcBorders>
            <w:shd w:val="clear" w:color="000000" w:fill="FFFFFF"/>
            <w:vAlign w:val="center"/>
            <w:hideMark/>
          </w:tcPr>
          <w:p w14:paraId="78E41A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Zālīši - Vilku purvs</w:t>
            </w:r>
          </w:p>
        </w:tc>
        <w:tc>
          <w:tcPr>
            <w:tcW w:w="500" w:type="dxa"/>
            <w:tcBorders>
              <w:top w:val="nil"/>
              <w:left w:val="nil"/>
              <w:bottom w:val="single" w:sz="4" w:space="0" w:color="000000"/>
              <w:right w:val="single" w:sz="4" w:space="0" w:color="000000"/>
            </w:tcBorders>
            <w:shd w:val="clear" w:color="000000" w:fill="FFFFFF"/>
            <w:vAlign w:val="center"/>
            <w:hideMark/>
          </w:tcPr>
          <w:p w14:paraId="61DE49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7BEA0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570D653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37F0A5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6082F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D2261F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32757F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40" w:type="dxa"/>
            <w:tcBorders>
              <w:top w:val="nil"/>
              <w:left w:val="nil"/>
              <w:bottom w:val="single" w:sz="4" w:space="0" w:color="000000"/>
              <w:right w:val="single" w:sz="4" w:space="0" w:color="000000"/>
            </w:tcBorders>
            <w:shd w:val="clear" w:color="000000" w:fill="FFFFFF"/>
            <w:vAlign w:val="center"/>
            <w:hideMark/>
          </w:tcPr>
          <w:p w14:paraId="2767A9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11-14</w:t>
            </w:r>
          </w:p>
        </w:tc>
        <w:tc>
          <w:tcPr>
            <w:tcW w:w="2320" w:type="dxa"/>
            <w:tcBorders>
              <w:top w:val="nil"/>
              <w:left w:val="nil"/>
              <w:bottom w:val="single" w:sz="4" w:space="0" w:color="000000"/>
              <w:right w:val="single" w:sz="4" w:space="0" w:color="000000"/>
            </w:tcBorders>
            <w:shd w:val="clear" w:color="000000" w:fill="FFFFFF"/>
            <w:vAlign w:val="center"/>
            <w:hideMark/>
          </w:tcPr>
          <w:p w14:paraId="4EF0BB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Tehnikums - </w:t>
            </w:r>
            <w:proofErr w:type="spellStart"/>
            <w:r w:rsidRPr="00513C70">
              <w:rPr>
                <w:rFonts w:eastAsia="Calibri"/>
                <w:color w:val="000000"/>
                <w:sz w:val="18"/>
                <w:szCs w:val="18"/>
                <w:u w:val="none"/>
              </w:rPr>
              <w:t>Lāčauss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458FB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64C2A0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2.16</w:t>
            </w:r>
          </w:p>
        </w:tc>
        <w:tc>
          <w:tcPr>
            <w:tcW w:w="800" w:type="dxa"/>
            <w:tcBorders>
              <w:top w:val="nil"/>
              <w:left w:val="nil"/>
              <w:bottom w:val="single" w:sz="4" w:space="0" w:color="000000"/>
              <w:right w:val="single" w:sz="4" w:space="0" w:color="000000"/>
            </w:tcBorders>
            <w:shd w:val="clear" w:color="000000" w:fill="FFFFFF"/>
            <w:noWrap/>
            <w:vAlign w:val="center"/>
            <w:hideMark/>
          </w:tcPr>
          <w:p w14:paraId="19A48F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2.16</w:t>
            </w:r>
          </w:p>
        </w:tc>
        <w:tc>
          <w:tcPr>
            <w:tcW w:w="1260" w:type="dxa"/>
            <w:tcBorders>
              <w:top w:val="nil"/>
              <w:left w:val="nil"/>
              <w:bottom w:val="single" w:sz="4" w:space="0" w:color="000000"/>
              <w:right w:val="single" w:sz="4" w:space="0" w:color="000000"/>
            </w:tcBorders>
            <w:shd w:val="clear" w:color="000000" w:fill="FFFFFF"/>
            <w:vAlign w:val="center"/>
            <w:hideMark/>
          </w:tcPr>
          <w:p w14:paraId="593212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7108E4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3236EF1"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B1498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40" w:type="dxa"/>
            <w:tcBorders>
              <w:top w:val="nil"/>
              <w:left w:val="nil"/>
              <w:bottom w:val="single" w:sz="4" w:space="0" w:color="000000"/>
              <w:right w:val="single" w:sz="4" w:space="0" w:color="000000"/>
            </w:tcBorders>
            <w:shd w:val="clear" w:color="000000" w:fill="FFFFFF"/>
            <w:vAlign w:val="center"/>
            <w:hideMark/>
          </w:tcPr>
          <w:p w14:paraId="501F85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11-15</w:t>
            </w:r>
          </w:p>
        </w:tc>
        <w:tc>
          <w:tcPr>
            <w:tcW w:w="2320" w:type="dxa"/>
            <w:tcBorders>
              <w:top w:val="nil"/>
              <w:left w:val="nil"/>
              <w:bottom w:val="single" w:sz="4" w:space="0" w:color="000000"/>
              <w:right w:val="single" w:sz="4" w:space="0" w:color="000000"/>
            </w:tcBorders>
            <w:shd w:val="clear" w:color="000000" w:fill="FFFFFF"/>
            <w:vAlign w:val="center"/>
            <w:hideMark/>
          </w:tcPr>
          <w:p w14:paraId="645D59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Tehnikums- </w:t>
            </w:r>
            <w:proofErr w:type="spellStart"/>
            <w:r w:rsidRPr="00513C70">
              <w:rPr>
                <w:rFonts w:eastAsia="Calibri"/>
                <w:color w:val="000000"/>
                <w:sz w:val="18"/>
                <w:szCs w:val="18"/>
                <w:u w:val="none"/>
              </w:rPr>
              <w:t>Stūrastas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6C4419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B94380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4.18</w:t>
            </w:r>
          </w:p>
        </w:tc>
        <w:tc>
          <w:tcPr>
            <w:tcW w:w="800" w:type="dxa"/>
            <w:tcBorders>
              <w:top w:val="nil"/>
              <w:left w:val="nil"/>
              <w:bottom w:val="single" w:sz="4" w:space="0" w:color="000000"/>
              <w:right w:val="single" w:sz="4" w:space="0" w:color="000000"/>
            </w:tcBorders>
            <w:shd w:val="clear" w:color="000000" w:fill="FFFFFF"/>
            <w:noWrap/>
            <w:vAlign w:val="center"/>
            <w:hideMark/>
          </w:tcPr>
          <w:p w14:paraId="5036DC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4.18</w:t>
            </w:r>
          </w:p>
        </w:tc>
        <w:tc>
          <w:tcPr>
            <w:tcW w:w="1260" w:type="dxa"/>
            <w:tcBorders>
              <w:top w:val="nil"/>
              <w:left w:val="nil"/>
              <w:bottom w:val="single" w:sz="4" w:space="0" w:color="000000"/>
              <w:right w:val="single" w:sz="4" w:space="0" w:color="000000"/>
            </w:tcBorders>
            <w:shd w:val="clear" w:color="000000" w:fill="FFFFFF"/>
            <w:vAlign w:val="center"/>
            <w:hideMark/>
          </w:tcPr>
          <w:p w14:paraId="63AF76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5D67D3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E0828D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16418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40" w:type="dxa"/>
            <w:tcBorders>
              <w:top w:val="nil"/>
              <w:left w:val="nil"/>
              <w:bottom w:val="single" w:sz="4" w:space="0" w:color="000000"/>
              <w:right w:val="single" w:sz="4" w:space="0" w:color="000000"/>
            </w:tcBorders>
            <w:shd w:val="clear" w:color="000000" w:fill="FFFFFF"/>
            <w:vAlign w:val="center"/>
            <w:hideMark/>
          </w:tcPr>
          <w:p w14:paraId="680E9C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11-16</w:t>
            </w:r>
          </w:p>
        </w:tc>
        <w:tc>
          <w:tcPr>
            <w:tcW w:w="2320" w:type="dxa"/>
            <w:tcBorders>
              <w:top w:val="nil"/>
              <w:left w:val="nil"/>
              <w:bottom w:val="single" w:sz="4" w:space="0" w:color="000000"/>
              <w:right w:val="single" w:sz="4" w:space="0" w:color="000000"/>
            </w:tcBorders>
            <w:shd w:val="clear" w:color="000000" w:fill="FFFFFF"/>
            <w:vAlign w:val="center"/>
            <w:hideMark/>
          </w:tcPr>
          <w:p w14:paraId="1399E54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Stāmeriena - </w:t>
            </w:r>
            <w:proofErr w:type="spellStart"/>
            <w:r w:rsidRPr="00513C70">
              <w:rPr>
                <w:rFonts w:eastAsia="Calibri"/>
                <w:color w:val="000000"/>
                <w:sz w:val="18"/>
                <w:szCs w:val="18"/>
                <w:u w:val="none"/>
              </w:rPr>
              <w:t>Mežvārgaļi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1FDDD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31D3E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800" w:type="dxa"/>
            <w:tcBorders>
              <w:top w:val="nil"/>
              <w:left w:val="nil"/>
              <w:bottom w:val="single" w:sz="4" w:space="0" w:color="000000"/>
              <w:right w:val="single" w:sz="4" w:space="0" w:color="000000"/>
            </w:tcBorders>
            <w:shd w:val="clear" w:color="000000" w:fill="FFFFFF"/>
            <w:noWrap/>
            <w:vAlign w:val="center"/>
            <w:hideMark/>
          </w:tcPr>
          <w:p w14:paraId="23E38C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1.69</w:t>
            </w:r>
          </w:p>
        </w:tc>
        <w:tc>
          <w:tcPr>
            <w:tcW w:w="1260" w:type="dxa"/>
            <w:tcBorders>
              <w:top w:val="nil"/>
              <w:left w:val="nil"/>
              <w:bottom w:val="single" w:sz="4" w:space="0" w:color="000000"/>
              <w:right w:val="single" w:sz="4" w:space="0" w:color="000000"/>
            </w:tcBorders>
            <w:shd w:val="clear" w:color="000000" w:fill="FFFFFF"/>
            <w:vAlign w:val="center"/>
            <w:hideMark/>
          </w:tcPr>
          <w:p w14:paraId="6B8112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1BE56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32D29D9"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A1476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40" w:type="dxa"/>
            <w:tcBorders>
              <w:top w:val="nil"/>
              <w:left w:val="nil"/>
              <w:bottom w:val="single" w:sz="4" w:space="0" w:color="000000"/>
              <w:right w:val="single" w:sz="4" w:space="0" w:color="000000"/>
            </w:tcBorders>
            <w:shd w:val="clear" w:color="000000" w:fill="FFFFFF"/>
            <w:vAlign w:val="center"/>
            <w:hideMark/>
          </w:tcPr>
          <w:p w14:paraId="2E000E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11-17</w:t>
            </w:r>
          </w:p>
        </w:tc>
        <w:tc>
          <w:tcPr>
            <w:tcW w:w="2320" w:type="dxa"/>
            <w:tcBorders>
              <w:top w:val="nil"/>
              <w:left w:val="nil"/>
              <w:bottom w:val="single" w:sz="4" w:space="0" w:color="000000"/>
              <w:right w:val="single" w:sz="4" w:space="0" w:color="000000"/>
            </w:tcBorders>
            <w:shd w:val="clear" w:color="000000" w:fill="FFFFFF"/>
            <w:vAlign w:val="center"/>
            <w:hideMark/>
          </w:tcPr>
          <w:p w14:paraId="5342EE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Stāmeriena - </w:t>
            </w:r>
            <w:proofErr w:type="spellStart"/>
            <w:r w:rsidRPr="00513C70">
              <w:rPr>
                <w:rFonts w:eastAsia="Calibri"/>
                <w:color w:val="000000"/>
                <w:sz w:val="18"/>
                <w:szCs w:val="18"/>
                <w:u w:val="none"/>
              </w:rPr>
              <w:t>Putrāni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49CE70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FCC36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w:t>
            </w:r>
          </w:p>
        </w:tc>
        <w:tc>
          <w:tcPr>
            <w:tcW w:w="800" w:type="dxa"/>
            <w:tcBorders>
              <w:top w:val="nil"/>
              <w:left w:val="nil"/>
              <w:bottom w:val="single" w:sz="4" w:space="0" w:color="000000"/>
              <w:right w:val="single" w:sz="4" w:space="0" w:color="000000"/>
            </w:tcBorders>
            <w:shd w:val="clear" w:color="000000" w:fill="FFFFFF"/>
            <w:noWrap/>
            <w:vAlign w:val="center"/>
            <w:hideMark/>
          </w:tcPr>
          <w:p w14:paraId="2840CA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w:t>
            </w:r>
          </w:p>
        </w:tc>
        <w:tc>
          <w:tcPr>
            <w:tcW w:w="1260" w:type="dxa"/>
            <w:tcBorders>
              <w:top w:val="nil"/>
              <w:left w:val="nil"/>
              <w:bottom w:val="single" w:sz="4" w:space="0" w:color="000000"/>
              <w:right w:val="single" w:sz="4" w:space="0" w:color="000000"/>
            </w:tcBorders>
            <w:shd w:val="clear" w:color="000000" w:fill="FFFFFF"/>
            <w:vAlign w:val="center"/>
            <w:hideMark/>
          </w:tcPr>
          <w:p w14:paraId="589C36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BE45F6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A3F5E7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6AB10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40" w:type="dxa"/>
            <w:tcBorders>
              <w:top w:val="nil"/>
              <w:left w:val="nil"/>
              <w:bottom w:val="single" w:sz="4" w:space="0" w:color="000000"/>
              <w:right w:val="single" w:sz="4" w:space="0" w:color="000000"/>
            </w:tcBorders>
            <w:shd w:val="clear" w:color="000000" w:fill="FFFFFF"/>
            <w:vAlign w:val="center"/>
            <w:hideMark/>
          </w:tcPr>
          <w:p w14:paraId="1B9648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11-18</w:t>
            </w:r>
          </w:p>
        </w:tc>
        <w:tc>
          <w:tcPr>
            <w:tcW w:w="2320" w:type="dxa"/>
            <w:tcBorders>
              <w:top w:val="nil"/>
              <w:left w:val="nil"/>
              <w:bottom w:val="single" w:sz="4" w:space="0" w:color="000000"/>
              <w:right w:val="single" w:sz="4" w:space="0" w:color="000000"/>
            </w:tcBorders>
            <w:shd w:val="clear" w:color="000000" w:fill="FFFFFF"/>
            <w:vAlign w:val="center"/>
            <w:hideMark/>
          </w:tcPr>
          <w:p w14:paraId="6F5A2D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Vecais Balvu ceļš -Salenieki</w:t>
            </w:r>
          </w:p>
        </w:tc>
        <w:tc>
          <w:tcPr>
            <w:tcW w:w="500" w:type="dxa"/>
            <w:tcBorders>
              <w:top w:val="nil"/>
              <w:left w:val="nil"/>
              <w:bottom w:val="single" w:sz="4" w:space="0" w:color="000000"/>
              <w:right w:val="single" w:sz="4" w:space="0" w:color="000000"/>
            </w:tcBorders>
            <w:shd w:val="clear" w:color="000000" w:fill="FFFFFF"/>
            <w:vAlign w:val="center"/>
            <w:hideMark/>
          </w:tcPr>
          <w:p w14:paraId="7185BA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2555A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2.09</w:t>
            </w:r>
          </w:p>
        </w:tc>
        <w:tc>
          <w:tcPr>
            <w:tcW w:w="800" w:type="dxa"/>
            <w:tcBorders>
              <w:top w:val="nil"/>
              <w:left w:val="nil"/>
              <w:bottom w:val="single" w:sz="4" w:space="0" w:color="000000"/>
              <w:right w:val="single" w:sz="4" w:space="0" w:color="000000"/>
            </w:tcBorders>
            <w:shd w:val="clear" w:color="000000" w:fill="FFFFFF"/>
            <w:noWrap/>
            <w:vAlign w:val="center"/>
            <w:hideMark/>
          </w:tcPr>
          <w:p w14:paraId="0F809A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2.09</w:t>
            </w:r>
          </w:p>
        </w:tc>
        <w:tc>
          <w:tcPr>
            <w:tcW w:w="1260" w:type="dxa"/>
            <w:tcBorders>
              <w:top w:val="nil"/>
              <w:left w:val="nil"/>
              <w:bottom w:val="single" w:sz="4" w:space="0" w:color="000000"/>
              <w:right w:val="single" w:sz="4" w:space="0" w:color="000000"/>
            </w:tcBorders>
            <w:shd w:val="clear" w:color="000000" w:fill="FFFFFF"/>
            <w:vAlign w:val="center"/>
            <w:hideMark/>
          </w:tcPr>
          <w:p w14:paraId="53A5F74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10CFC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15323F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C17DC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40" w:type="dxa"/>
            <w:tcBorders>
              <w:top w:val="nil"/>
              <w:left w:val="nil"/>
              <w:bottom w:val="single" w:sz="4" w:space="0" w:color="000000"/>
              <w:right w:val="single" w:sz="4" w:space="0" w:color="000000"/>
            </w:tcBorders>
            <w:shd w:val="clear" w:color="000000" w:fill="FFFFFF"/>
            <w:vAlign w:val="center"/>
            <w:hideMark/>
          </w:tcPr>
          <w:p w14:paraId="7A69D8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2320" w:type="dxa"/>
            <w:tcBorders>
              <w:top w:val="nil"/>
              <w:left w:val="nil"/>
              <w:bottom w:val="single" w:sz="4" w:space="0" w:color="000000"/>
              <w:right w:val="single" w:sz="4" w:space="0" w:color="000000"/>
            </w:tcBorders>
            <w:shd w:val="clear" w:color="000000" w:fill="FFFFFF"/>
            <w:vAlign w:val="center"/>
            <w:hideMark/>
          </w:tcPr>
          <w:p w14:paraId="49AED7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Kalniena - Lūri</w:t>
            </w:r>
          </w:p>
        </w:tc>
        <w:tc>
          <w:tcPr>
            <w:tcW w:w="500" w:type="dxa"/>
            <w:tcBorders>
              <w:top w:val="nil"/>
              <w:left w:val="nil"/>
              <w:bottom w:val="single" w:sz="4" w:space="0" w:color="000000"/>
              <w:right w:val="single" w:sz="4" w:space="0" w:color="000000"/>
            </w:tcBorders>
            <w:shd w:val="clear" w:color="000000" w:fill="FFFFFF"/>
            <w:vAlign w:val="center"/>
            <w:hideMark/>
          </w:tcPr>
          <w:p w14:paraId="538E88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1E1723B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6.85</w:t>
            </w:r>
          </w:p>
        </w:tc>
        <w:tc>
          <w:tcPr>
            <w:tcW w:w="800" w:type="dxa"/>
            <w:tcBorders>
              <w:top w:val="nil"/>
              <w:left w:val="nil"/>
              <w:bottom w:val="single" w:sz="4" w:space="0" w:color="000000"/>
              <w:right w:val="single" w:sz="4" w:space="0" w:color="000000"/>
            </w:tcBorders>
            <w:shd w:val="clear" w:color="000000" w:fill="FFFFFF"/>
            <w:noWrap/>
            <w:vAlign w:val="center"/>
            <w:hideMark/>
          </w:tcPr>
          <w:p w14:paraId="78C0EF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6.85</w:t>
            </w:r>
          </w:p>
        </w:tc>
        <w:tc>
          <w:tcPr>
            <w:tcW w:w="1260" w:type="dxa"/>
            <w:tcBorders>
              <w:top w:val="nil"/>
              <w:left w:val="nil"/>
              <w:bottom w:val="single" w:sz="4" w:space="0" w:color="000000"/>
              <w:right w:val="single" w:sz="4" w:space="0" w:color="000000"/>
            </w:tcBorders>
            <w:shd w:val="clear" w:color="000000" w:fill="FFFFFF"/>
            <w:vAlign w:val="center"/>
            <w:hideMark/>
          </w:tcPr>
          <w:p w14:paraId="1CB3D6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A26E6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E32367A"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D9850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40" w:type="dxa"/>
            <w:tcBorders>
              <w:top w:val="nil"/>
              <w:left w:val="nil"/>
              <w:bottom w:val="single" w:sz="4" w:space="0" w:color="000000"/>
              <w:right w:val="single" w:sz="4" w:space="0" w:color="000000"/>
            </w:tcBorders>
            <w:shd w:val="clear" w:color="000000" w:fill="FFFFFF"/>
            <w:vAlign w:val="center"/>
            <w:hideMark/>
          </w:tcPr>
          <w:p w14:paraId="074373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11-24</w:t>
            </w:r>
          </w:p>
        </w:tc>
        <w:tc>
          <w:tcPr>
            <w:tcW w:w="2320" w:type="dxa"/>
            <w:tcBorders>
              <w:top w:val="nil"/>
              <w:left w:val="nil"/>
              <w:bottom w:val="single" w:sz="4" w:space="0" w:color="000000"/>
              <w:right w:val="single" w:sz="4" w:space="0" w:color="000000"/>
            </w:tcBorders>
            <w:shd w:val="clear" w:color="000000" w:fill="FFFFFF"/>
            <w:vAlign w:val="center"/>
            <w:hideMark/>
          </w:tcPr>
          <w:p w14:paraId="41A4F3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Kalniena - </w:t>
            </w:r>
            <w:proofErr w:type="spellStart"/>
            <w:r w:rsidRPr="00513C70">
              <w:rPr>
                <w:rFonts w:eastAsia="Calibri"/>
                <w:color w:val="000000"/>
                <w:sz w:val="18"/>
                <w:szCs w:val="18"/>
                <w:u w:val="none"/>
              </w:rPr>
              <w:t>Lāčagāršas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01DB9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3F6FF0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1.15</w:t>
            </w:r>
          </w:p>
        </w:tc>
        <w:tc>
          <w:tcPr>
            <w:tcW w:w="800" w:type="dxa"/>
            <w:tcBorders>
              <w:top w:val="nil"/>
              <w:left w:val="nil"/>
              <w:bottom w:val="single" w:sz="4" w:space="0" w:color="000000"/>
              <w:right w:val="single" w:sz="4" w:space="0" w:color="000000"/>
            </w:tcBorders>
            <w:shd w:val="clear" w:color="000000" w:fill="FFFFFF"/>
            <w:noWrap/>
            <w:vAlign w:val="center"/>
            <w:hideMark/>
          </w:tcPr>
          <w:p w14:paraId="4461DF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1.15</w:t>
            </w:r>
          </w:p>
        </w:tc>
        <w:tc>
          <w:tcPr>
            <w:tcW w:w="1260" w:type="dxa"/>
            <w:tcBorders>
              <w:top w:val="nil"/>
              <w:left w:val="nil"/>
              <w:bottom w:val="single" w:sz="4" w:space="0" w:color="000000"/>
              <w:right w:val="single" w:sz="4" w:space="0" w:color="000000"/>
            </w:tcBorders>
            <w:shd w:val="clear" w:color="000000" w:fill="FFFFFF"/>
            <w:vAlign w:val="center"/>
            <w:hideMark/>
          </w:tcPr>
          <w:p w14:paraId="79C39B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03722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837AA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760BA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40" w:type="dxa"/>
            <w:tcBorders>
              <w:top w:val="nil"/>
              <w:left w:val="nil"/>
              <w:bottom w:val="single" w:sz="4" w:space="0" w:color="000000"/>
              <w:right w:val="single" w:sz="4" w:space="0" w:color="000000"/>
            </w:tcBorders>
            <w:shd w:val="clear" w:color="000000" w:fill="FFFFFF"/>
            <w:vAlign w:val="center"/>
            <w:hideMark/>
          </w:tcPr>
          <w:p w14:paraId="44EC9F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11-26</w:t>
            </w:r>
          </w:p>
        </w:tc>
        <w:tc>
          <w:tcPr>
            <w:tcW w:w="2320" w:type="dxa"/>
            <w:tcBorders>
              <w:top w:val="nil"/>
              <w:left w:val="nil"/>
              <w:bottom w:val="single" w:sz="4" w:space="0" w:color="000000"/>
              <w:right w:val="single" w:sz="4" w:space="0" w:color="000000"/>
            </w:tcBorders>
            <w:shd w:val="clear" w:color="000000" w:fill="FFFFFF"/>
            <w:vAlign w:val="center"/>
            <w:hideMark/>
          </w:tcPr>
          <w:p w14:paraId="44B953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Priednieki - </w:t>
            </w:r>
            <w:proofErr w:type="spellStart"/>
            <w:r w:rsidRPr="00513C70">
              <w:rPr>
                <w:rFonts w:eastAsia="Calibri"/>
                <w:color w:val="000000"/>
                <w:sz w:val="18"/>
                <w:szCs w:val="18"/>
                <w:u w:val="none"/>
              </w:rPr>
              <w:t>Dzelzavieši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4D1C6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4EA5F3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800" w:type="dxa"/>
            <w:tcBorders>
              <w:top w:val="nil"/>
              <w:left w:val="nil"/>
              <w:bottom w:val="single" w:sz="4" w:space="0" w:color="000000"/>
              <w:right w:val="single" w:sz="4" w:space="0" w:color="000000"/>
            </w:tcBorders>
            <w:shd w:val="clear" w:color="000000" w:fill="FFFFFF"/>
            <w:noWrap/>
            <w:vAlign w:val="center"/>
            <w:hideMark/>
          </w:tcPr>
          <w:p w14:paraId="4F8D68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1.20</w:t>
            </w:r>
          </w:p>
        </w:tc>
        <w:tc>
          <w:tcPr>
            <w:tcW w:w="1260" w:type="dxa"/>
            <w:tcBorders>
              <w:top w:val="nil"/>
              <w:left w:val="nil"/>
              <w:bottom w:val="single" w:sz="4" w:space="0" w:color="000000"/>
              <w:right w:val="single" w:sz="4" w:space="0" w:color="000000"/>
            </w:tcBorders>
            <w:shd w:val="clear" w:color="000000" w:fill="FFFFFF"/>
            <w:vAlign w:val="center"/>
            <w:hideMark/>
          </w:tcPr>
          <w:p w14:paraId="7EF2D1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453A2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1F1A2B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A04AA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40" w:type="dxa"/>
            <w:tcBorders>
              <w:top w:val="nil"/>
              <w:left w:val="nil"/>
              <w:bottom w:val="single" w:sz="4" w:space="0" w:color="000000"/>
              <w:right w:val="single" w:sz="4" w:space="0" w:color="000000"/>
            </w:tcBorders>
            <w:shd w:val="clear" w:color="000000" w:fill="FFFFFF"/>
            <w:vAlign w:val="center"/>
            <w:hideMark/>
          </w:tcPr>
          <w:p w14:paraId="5019C1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11-29</w:t>
            </w:r>
          </w:p>
        </w:tc>
        <w:tc>
          <w:tcPr>
            <w:tcW w:w="2320" w:type="dxa"/>
            <w:tcBorders>
              <w:top w:val="nil"/>
              <w:left w:val="nil"/>
              <w:bottom w:val="single" w:sz="4" w:space="0" w:color="000000"/>
              <w:right w:val="single" w:sz="4" w:space="0" w:color="000000"/>
            </w:tcBorders>
            <w:shd w:val="clear" w:color="000000" w:fill="FFFFFF"/>
            <w:vAlign w:val="center"/>
            <w:hideMark/>
          </w:tcPr>
          <w:p w14:paraId="071216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Balvu šoseja -Valmierieši</w:t>
            </w:r>
          </w:p>
        </w:tc>
        <w:tc>
          <w:tcPr>
            <w:tcW w:w="500" w:type="dxa"/>
            <w:tcBorders>
              <w:top w:val="nil"/>
              <w:left w:val="nil"/>
              <w:bottom w:val="single" w:sz="4" w:space="0" w:color="000000"/>
              <w:right w:val="single" w:sz="4" w:space="0" w:color="000000"/>
            </w:tcBorders>
            <w:shd w:val="clear" w:color="000000" w:fill="FFFFFF"/>
            <w:vAlign w:val="center"/>
            <w:hideMark/>
          </w:tcPr>
          <w:p w14:paraId="5C0768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235147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w:t>
            </w:r>
          </w:p>
        </w:tc>
        <w:tc>
          <w:tcPr>
            <w:tcW w:w="800" w:type="dxa"/>
            <w:tcBorders>
              <w:top w:val="nil"/>
              <w:left w:val="nil"/>
              <w:bottom w:val="single" w:sz="4" w:space="0" w:color="000000"/>
              <w:right w:val="single" w:sz="4" w:space="0" w:color="000000"/>
            </w:tcBorders>
            <w:shd w:val="clear" w:color="000000" w:fill="FFFFFF"/>
            <w:noWrap/>
            <w:vAlign w:val="center"/>
            <w:hideMark/>
          </w:tcPr>
          <w:p w14:paraId="0033DF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w:t>
            </w:r>
          </w:p>
        </w:tc>
        <w:tc>
          <w:tcPr>
            <w:tcW w:w="1260" w:type="dxa"/>
            <w:tcBorders>
              <w:top w:val="nil"/>
              <w:left w:val="nil"/>
              <w:bottom w:val="single" w:sz="4" w:space="0" w:color="000000"/>
              <w:right w:val="single" w:sz="4" w:space="0" w:color="000000"/>
            </w:tcBorders>
            <w:shd w:val="clear" w:color="000000" w:fill="FFFFFF"/>
            <w:vAlign w:val="center"/>
            <w:hideMark/>
          </w:tcPr>
          <w:p w14:paraId="611D3F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3A0F24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495269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DFB94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40" w:type="dxa"/>
            <w:tcBorders>
              <w:top w:val="nil"/>
              <w:left w:val="nil"/>
              <w:bottom w:val="single" w:sz="4" w:space="0" w:color="000000"/>
              <w:right w:val="single" w:sz="4" w:space="0" w:color="000000"/>
            </w:tcBorders>
            <w:shd w:val="clear" w:color="000000" w:fill="FFFFFF"/>
            <w:vAlign w:val="center"/>
            <w:hideMark/>
          </w:tcPr>
          <w:p w14:paraId="17772D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11-32</w:t>
            </w:r>
          </w:p>
        </w:tc>
        <w:tc>
          <w:tcPr>
            <w:tcW w:w="2320" w:type="dxa"/>
            <w:tcBorders>
              <w:top w:val="nil"/>
              <w:left w:val="nil"/>
              <w:bottom w:val="single" w:sz="4" w:space="0" w:color="000000"/>
              <w:right w:val="single" w:sz="4" w:space="0" w:color="000000"/>
            </w:tcBorders>
            <w:shd w:val="clear" w:color="000000" w:fill="FFFFFF"/>
            <w:vAlign w:val="center"/>
            <w:hideMark/>
          </w:tcPr>
          <w:p w14:paraId="520AAB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Cīruļi - </w:t>
            </w:r>
            <w:proofErr w:type="spellStart"/>
            <w:r w:rsidRPr="00513C70">
              <w:rPr>
                <w:rFonts w:eastAsia="Calibri"/>
                <w:color w:val="000000"/>
                <w:sz w:val="18"/>
                <w:szCs w:val="18"/>
                <w:u w:val="none"/>
              </w:rPr>
              <w:t>Verdena</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7E5D1C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55147A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0DAEBB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034AF2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6D4B15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E92FE02"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8F5C1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40" w:type="dxa"/>
            <w:tcBorders>
              <w:top w:val="nil"/>
              <w:left w:val="nil"/>
              <w:bottom w:val="single" w:sz="4" w:space="0" w:color="000000"/>
              <w:right w:val="single" w:sz="4" w:space="0" w:color="000000"/>
            </w:tcBorders>
            <w:shd w:val="clear" w:color="000000" w:fill="FFFFFF"/>
            <w:vAlign w:val="center"/>
            <w:hideMark/>
          </w:tcPr>
          <w:p w14:paraId="270E0F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11-31</w:t>
            </w:r>
          </w:p>
        </w:tc>
        <w:tc>
          <w:tcPr>
            <w:tcW w:w="2320" w:type="dxa"/>
            <w:tcBorders>
              <w:top w:val="nil"/>
              <w:left w:val="nil"/>
              <w:bottom w:val="single" w:sz="4" w:space="0" w:color="000000"/>
              <w:right w:val="single" w:sz="4" w:space="0" w:color="000000"/>
            </w:tcBorders>
            <w:shd w:val="clear" w:color="000000" w:fill="FFFFFF"/>
            <w:vAlign w:val="center"/>
            <w:hideMark/>
          </w:tcPr>
          <w:p w14:paraId="617DB7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Žagatas - Jaunzemi</w:t>
            </w:r>
          </w:p>
        </w:tc>
        <w:tc>
          <w:tcPr>
            <w:tcW w:w="500" w:type="dxa"/>
            <w:tcBorders>
              <w:top w:val="nil"/>
              <w:left w:val="nil"/>
              <w:bottom w:val="single" w:sz="4" w:space="0" w:color="000000"/>
              <w:right w:val="single" w:sz="4" w:space="0" w:color="000000"/>
            </w:tcBorders>
            <w:shd w:val="clear" w:color="000000" w:fill="FFFFFF"/>
            <w:vAlign w:val="center"/>
            <w:hideMark/>
          </w:tcPr>
          <w:p w14:paraId="2EFEF3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vAlign w:val="center"/>
            <w:hideMark/>
          </w:tcPr>
          <w:p w14:paraId="05C3E8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1.17</w:t>
            </w:r>
          </w:p>
        </w:tc>
        <w:tc>
          <w:tcPr>
            <w:tcW w:w="800" w:type="dxa"/>
            <w:tcBorders>
              <w:top w:val="nil"/>
              <w:left w:val="nil"/>
              <w:bottom w:val="single" w:sz="4" w:space="0" w:color="000000"/>
              <w:right w:val="single" w:sz="4" w:space="0" w:color="000000"/>
            </w:tcBorders>
            <w:shd w:val="clear" w:color="000000" w:fill="FFFFFF"/>
            <w:noWrap/>
            <w:vAlign w:val="center"/>
            <w:hideMark/>
          </w:tcPr>
          <w:p w14:paraId="47BD55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1.17</w:t>
            </w:r>
          </w:p>
        </w:tc>
        <w:tc>
          <w:tcPr>
            <w:tcW w:w="1260" w:type="dxa"/>
            <w:tcBorders>
              <w:top w:val="nil"/>
              <w:left w:val="nil"/>
              <w:bottom w:val="single" w:sz="4" w:space="0" w:color="000000"/>
              <w:right w:val="single" w:sz="4" w:space="0" w:color="000000"/>
            </w:tcBorders>
            <w:shd w:val="clear" w:color="000000" w:fill="FFFFFF"/>
            <w:vAlign w:val="center"/>
            <w:hideMark/>
          </w:tcPr>
          <w:p w14:paraId="4596ED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A3140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94C03A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8277FB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40" w:type="dxa"/>
            <w:tcBorders>
              <w:top w:val="nil"/>
              <w:left w:val="nil"/>
              <w:bottom w:val="single" w:sz="4" w:space="0" w:color="000000"/>
              <w:right w:val="single" w:sz="4" w:space="0" w:color="000000"/>
            </w:tcBorders>
            <w:shd w:val="clear" w:color="000000" w:fill="FFFFFF"/>
            <w:noWrap/>
            <w:vAlign w:val="center"/>
            <w:hideMark/>
          </w:tcPr>
          <w:p w14:paraId="2E5CA7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11-34</w:t>
            </w:r>
          </w:p>
        </w:tc>
        <w:tc>
          <w:tcPr>
            <w:tcW w:w="2320" w:type="dxa"/>
            <w:tcBorders>
              <w:top w:val="nil"/>
              <w:left w:val="nil"/>
              <w:bottom w:val="single" w:sz="4" w:space="0" w:color="000000"/>
              <w:right w:val="single" w:sz="4" w:space="0" w:color="000000"/>
            </w:tcBorders>
            <w:shd w:val="clear" w:color="000000" w:fill="FFFFFF"/>
            <w:vAlign w:val="center"/>
            <w:hideMark/>
          </w:tcPr>
          <w:p w14:paraId="3388BB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Pļavnieku ceļš - Kauguri</w:t>
            </w:r>
          </w:p>
        </w:tc>
        <w:tc>
          <w:tcPr>
            <w:tcW w:w="500" w:type="dxa"/>
            <w:tcBorders>
              <w:top w:val="nil"/>
              <w:left w:val="nil"/>
              <w:bottom w:val="single" w:sz="4" w:space="0" w:color="000000"/>
              <w:right w:val="single" w:sz="4" w:space="0" w:color="000000"/>
            </w:tcBorders>
            <w:shd w:val="clear" w:color="000000" w:fill="FFFFFF"/>
            <w:vAlign w:val="center"/>
            <w:hideMark/>
          </w:tcPr>
          <w:p w14:paraId="1F96D6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8A9A6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1.90</w:t>
            </w:r>
          </w:p>
        </w:tc>
        <w:tc>
          <w:tcPr>
            <w:tcW w:w="800" w:type="dxa"/>
            <w:tcBorders>
              <w:top w:val="nil"/>
              <w:left w:val="nil"/>
              <w:bottom w:val="single" w:sz="4" w:space="0" w:color="000000"/>
              <w:right w:val="single" w:sz="4" w:space="0" w:color="000000"/>
            </w:tcBorders>
            <w:shd w:val="clear" w:color="000000" w:fill="FFFFFF"/>
            <w:noWrap/>
            <w:vAlign w:val="center"/>
            <w:hideMark/>
          </w:tcPr>
          <w:p w14:paraId="1F66DB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1.90</w:t>
            </w:r>
          </w:p>
        </w:tc>
        <w:tc>
          <w:tcPr>
            <w:tcW w:w="1260" w:type="dxa"/>
            <w:tcBorders>
              <w:top w:val="nil"/>
              <w:left w:val="nil"/>
              <w:bottom w:val="single" w:sz="4" w:space="0" w:color="000000"/>
              <w:right w:val="single" w:sz="4" w:space="0" w:color="000000"/>
            </w:tcBorders>
            <w:shd w:val="clear" w:color="000000" w:fill="FFFFFF"/>
            <w:vAlign w:val="center"/>
            <w:hideMark/>
          </w:tcPr>
          <w:p w14:paraId="47F79A1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0DF80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308A23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43489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40" w:type="dxa"/>
            <w:tcBorders>
              <w:top w:val="nil"/>
              <w:left w:val="nil"/>
              <w:bottom w:val="single" w:sz="4" w:space="0" w:color="000000"/>
              <w:right w:val="single" w:sz="4" w:space="0" w:color="000000"/>
            </w:tcBorders>
            <w:shd w:val="clear" w:color="000000" w:fill="FFFFFF"/>
            <w:noWrap/>
            <w:vAlign w:val="center"/>
            <w:hideMark/>
          </w:tcPr>
          <w:p w14:paraId="3E8F31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11-35</w:t>
            </w:r>
          </w:p>
        </w:tc>
        <w:tc>
          <w:tcPr>
            <w:tcW w:w="2320" w:type="dxa"/>
            <w:tcBorders>
              <w:top w:val="nil"/>
              <w:left w:val="nil"/>
              <w:bottom w:val="single" w:sz="4" w:space="0" w:color="000000"/>
              <w:right w:val="single" w:sz="4" w:space="0" w:color="000000"/>
            </w:tcBorders>
            <w:shd w:val="clear" w:color="000000" w:fill="FFFFFF"/>
            <w:vAlign w:val="center"/>
            <w:hideMark/>
          </w:tcPr>
          <w:p w14:paraId="165C4A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Pļavnieku ceļš - Lielgabalnieki</w:t>
            </w:r>
          </w:p>
        </w:tc>
        <w:tc>
          <w:tcPr>
            <w:tcW w:w="500" w:type="dxa"/>
            <w:tcBorders>
              <w:top w:val="nil"/>
              <w:left w:val="nil"/>
              <w:bottom w:val="single" w:sz="4" w:space="0" w:color="000000"/>
              <w:right w:val="single" w:sz="4" w:space="0" w:color="000000"/>
            </w:tcBorders>
            <w:shd w:val="clear" w:color="000000" w:fill="FFFFFF"/>
            <w:vAlign w:val="center"/>
            <w:hideMark/>
          </w:tcPr>
          <w:p w14:paraId="6DA285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EF62A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w:t>
            </w:r>
          </w:p>
        </w:tc>
        <w:tc>
          <w:tcPr>
            <w:tcW w:w="800" w:type="dxa"/>
            <w:tcBorders>
              <w:top w:val="nil"/>
              <w:left w:val="nil"/>
              <w:bottom w:val="single" w:sz="4" w:space="0" w:color="000000"/>
              <w:right w:val="single" w:sz="4" w:space="0" w:color="000000"/>
            </w:tcBorders>
            <w:shd w:val="clear" w:color="000000" w:fill="FFFFFF"/>
            <w:noWrap/>
            <w:vAlign w:val="center"/>
            <w:hideMark/>
          </w:tcPr>
          <w:p w14:paraId="14D116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w:t>
            </w:r>
          </w:p>
        </w:tc>
        <w:tc>
          <w:tcPr>
            <w:tcW w:w="1260" w:type="dxa"/>
            <w:tcBorders>
              <w:top w:val="nil"/>
              <w:left w:val="nil"/>
              <w:bottom w:val="single" w:sz="4" w:space="0" w:color="000000"/>
              <w:right w:val="single" w:sz="4" w:space="0" w:color="000000"/>
            </w:tcBorders>
            <w:shd w:val="clear" w:color="000000" w:fill="FFFFFF"/>
            <w:vAlign w:val="center"/>
            <w:hideMark/>
          </w:tcPr>
          <w:p w14:paraId="346787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02BCE0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939051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D43E2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40" w:type="dxa"/>
            <w:tcBorders>
              <w:top w:val="nil"/>
              <w:left w:val="nil"/>
              <w:bottom w:val="single" w:sz="4" w:space="0" w:color="000000"/>
              <w:right w:val="single" w:sz="4" w:space="0" w:color="000000"/>
            </w:tcBorders>
            <w:shd w:val="clear" w:color="000000" w:fill="FFFFFF"/>
            <w:noWrap/>
            <w:vAlign w:val="center"/>
            <w:hideMark/>
          </w:tcPr>
          <w:p w14:paraId="5067C7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11-37</w:t>
            </w:r>
          </w:p>
        </w:tc>
        <w:tc>
          <w:tcPr>
            <w:tcW w:w="2320" w:type="dxa"/>
            <w:tcBorders>
              <w:top w:val="nil"/>
              <w:left w:val="nil"/>
              <w:bottom w:val="single" w:sz="4" w:space="0" w:color="000000"/>
              <w:right w:val="single" w:sz="4" w:space="0" w:color="000000"/>
            </w:tcBorders>
            <w:shd w:val="clear" w:color="000000" w:fill="FFFFFF"/>
            <w:vAlign w:val="center"/>
            <w:hideMark/>
          </w:tcPr>
          <w:p w14:paraId="386006B4"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Stancmuiža</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Vilkupurvs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56EDF8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275D4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7D5F93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569FE3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EE599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5250F8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B84EC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40" w:type="dxa"/>
            <w:tcBorders>
              <w:top w:val="nil"/>
              <w:left w:val="nil"/>
              <w:bottom w:val="single" w:sz="4" w:space="0" w:color="000000"/>
              <w:right w:val="single" w:sz="4" w:space="0" w:color="000000"/>
            </w:tcBorders>
            <w:shd w:val="clear" w:color="000000" w:fill="FFFFFF"/>
            <w:noWrap/>
            <w:vAlign w:val="center"/>
            <w:hideMark/>
          </w:tcPr>
          <w:p w14:paraId="356BAD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11-39</w:t>
            </w:r>
          </w:p>
        </w:tc>
        <w:tc>
          <w:tcPr>
            <w:tcW w:w="2320" w:type="dxa"/>
            <w:tcBorders>
              <w:top w:val="nil"/>
              <w:left w:val="nil"/>
              <w:bottom w:val="single" w:sz="4" w:space="0" w:color="000000"/>
              <w:right w:val="single" w:sz="4" w:space="0" w:color="000000"/>
            </w:tcBorders>
            <w:shd w:val="clear" w:color="000000" w:fill="FFFFFF"/>
            <w:vAlign w:val="center"/>
            <w:hideMark/>
          </w:tcPr>
          <w:p w14:paraId="7EDEB29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Stūrastu</w:t>
            </w:r>
            <w:proofErr w:type="spellEnd"/>
            <w:r w:rsidRPr="00513C70">
              <w:rPr>
                <w:rFonts w:eastAsia="Calibri"/>
                <w:color w:val="000000"/>
                <w:sz w:val="18"/>
                <w:szCs w:val="18"/>
                <w:u w:val="none"/>
              </w:rPr>
              <w:t xml:space="preserve"> ceļš - Viļņi</w:t>
            </w:r>
          </w:p>
        </w:tc>
        <w:tc>
          <w:tcPr>
            <w:tcW w:w="500" w:type="dxa"/>
            <w:tcBorders>
              <w:top w:val="nil"/>
              <w:left w:val="nil"/>
              <w:bottom w:val="single" w:sz="4" w:space="0" w:color="000000"/>
              <w:right w:val="single" w:sz="4" w:space="0" w:color="000000"/>
            </w:tcBorders>
            <w:shd w:val="clear" w:color="000000" w:fill="FFFFFF"/>
            <w:vAlign w:val="center"/>
            <w:hideMark/>
          </w:tcPr>
          <w:p w14:paraId="407559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70E891D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800" w:type="dxa"/>
            <w:tcBorders>
              <w:top w:val="nil"/>
              <w:left w:val="nil"/>
              <w:bottom w:val="single" w:sz="4" w:space="0" w:color="000000"/>
              <w:right w:val="single" w:sz="4" w:space="0" w:color="000000"/>
            </w:tcBorders>
            <w:shd w:val="clear" w:color="000000" w:fill="FFFFFF"/>
            <w:noWrap/>
            <w:vAlign w:val="center"/>
            <w:hideMark/>
          </w:tcPr>
          <w:p w14:paraId="2530AD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1260" w:type="dxa"/>
            <w:tcBorders>
              <w:top w:val="nil"/>
              <w:left w:val="nil"/>
              <w:bottom w:val="single" w:sz="4" w:space="0" w:color="000000"/>
              <w:right w:val="single" w:sz="4" w:space="0" w:color="000000"/>
            </w:tcBorders>
            <w:shd w:val="clear" w:color="000000" w:fill="FFFFFF"/>
            <w:vAlign w:val="center"/>
            <w:hideMark/>
          </w:tcPr>
          <w:p w14:paraId="577AA0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65C7C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7DC45C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9D100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28</w:t>
            </w:r>
          </w:p>
        </w:tc>
        <w:tc>
          <w:tcPr>
            <w:tcW w:w="740" w:type="dxa"/>
            <w:tcBorders>
              <w:top w:val="nil"/>
              <w:left w:val="nil"/>
              <w:bottom w:val="single" w:sz="4" w:space="0" w:color="000000"/>
              <w:right w:val="single" w:sz="4" w:space="0" w:color="000000"/>
            </w:tcBorders>
            <w:shd w:val="clear" w:color="000000" w:fill="FFFFFF"/>
            <w:noWrap/>
            <w:vAlign w:val="center"/>
            <w:hideMark/>
          </w:tcPr>
          <w:p w14:paraId="520104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11-40</w:t>
            </w:r>
          </w:p>
        </w:tc>
        <w:tc>
          <w:tcPr>
            <w:tcW w:w="2320" w:type="dxa"/>
            <w:tcBorders>
              <w:top w:val="nil"/>
              <w:left w:val="nil"/>
              <w:bottom w:val="single" w:sz="4" w:space="0" w:color="000000"/>
              <w:right w:val="single" w:sz="4" w:space="0" w:color="000000"/>
            </w:tcBorders>
            <w:shd w:val="clear" w:color="000000" w:fill="FFFFFF"/>
            <w:vAlign w:val="center"/>
            <w:hideMark/>
          </w:tcPr>
          <w:p w14:paraId="0C28FF5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Naglenes</w:t>
            </w:r>
            <w:proofErr w:type="spellEnd"/>
            <w:r w:rsidRPr="00513C70">
              <w:rPr>
                <w:rFonts w:eastAsia="Calibri"/>
                <w:color w:val="000000"/>
                <w:sz w:val="18"/>
                <w:szCs w:val="18"/>
                <w:u w:val="none"/>
              </w:rPr>
              <w:t xml:space="preserve"> ceļš - </w:t>
            </w:r>
            <w:proofErr w:type="spellStart"/>
            <w:r w:rsidRPr="00513C70">
              <w:rPr>
                <w:rFonts w:eastAsia="Calibri"/>
                <w:color w:val="000000"/>
                <w:sz w:val="18"/>
                <w:szCs w:val="18"/>
                <w:u w:val="none"/>
              </w:rPr>
              <w:t>Mežameiši</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1BD813C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4B7C9A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800" w:type="dxa"/>
            <w:tcBorders>
              <w:top w:val="nil"/>
              <w:left w:val="nil"/>
              <w:bottom w:val="single" w:sz="4" w:space="0" w:color="000000"/>
              <w:right w:val="single" w:sz="4" w:space="0" w:color="000000"/>
            </w:tcBorders>
            <w:shd w:val="clear" w:color="000000" w:fill="FFFFFF"/>
            <w:noWrap/>
            <w:vAlign w:val="center"/>
            <w:hideMark/>
          </w:tcPr>
          <w:p w14:paraId="065169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w:t>
            </w:r>
          </w:p>
        </w:tc>
        <w:tc>
          <w:tcPr>
            <w:tcW w:w="1260" w:type="dxa"/>
            <w:tcBorders>
              <w:top w:val="nil"/>
              <w:left w:val="nil"/>
              <w:bottom w:val="single" w:sz="4" w:space="0" w:color="000000"/>
              <w:right w:val="single" w:sz="4" w:space="0" w:color="000000"/>
            </w:tcBorders>
            <w:shd w:val="clear" w:color="000000" w:fill="FFFFFF"/>
            <w:vAlign w:val="center"/>
            <w:hideMark/>
          </w:tcPr>
          <w:p w14:paraId="7C4F95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42AC53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C97467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86D3C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40" w:type="dxa"/>
            <w:tcBorders>
              <w:top w:val="nil"/>
              <w:left w:val="nil"/>
              <w:bottom w:val="single" w:sz="4" w:space="0" w:color="000000"/>
              <w:right w:val="single" w:sz="4" w:space="0" w:color="000000"/>
            </w:tcBorders>
            <w:shd w:val="clear" w:color="000000" w:fill="FFFFFF"/>
            <w:noWrap/>
            <w:vAlign w:val="center"/>
            <w:hideMark/>
          </w:tcPr>
          <w:p w14:paraId="41C750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11-41</w:t>
            </w:r>
          </w:p>
        </w:tc>
        <w:tc>
          <w:tcPr>
            <w:tcW w:w="2320" w:type="dxa"/>
            <w:tcBorders>
              <w:top w:val="nil"/>
              <w:left w:val="nil"/>
              <w:bottom w:val="single" w:sz="4" w:space="0" w:color="000000"/>
              <w:right w:val="single" w:sz="4" w:space="0" w:color="000000"/>
            </w:tcBorders>
            <w:shd w:val="clear" w:color="000000" w:fill="FFFFFF"/>
            <w:vAlign w:val="center"/>
            <w:hideMark/>
          </w:tcPr>
          <w:p w14:paraId="16606BA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Ludzupīte</w:t>
            </w:r>
            <w:proofErr w:type="spellEnd"/>
            <w:r w:rsidRPr="00513C70">
              <w:rPr>
                <w:rFonts w:eastAsia="Calibri"/>
                <w:color w:val="000000"/>
                <w:sz w:val="18"/>
                <w:szCs w:val="18"/>
                <w:u w:val="none"/>
              </w:rPr>
              <w:t xml:space="preserve"> - </w:t>
            </w:r>
            <w:proofErr w:type="spellStart"/>
            <w:r w:rsidRPr="00513C70">
              <w:rPr>
                <w:rFonts w:eastAsia="Calibri"/>
                <w:color w:val="000000"/>
                <w:sz w:val="18"/>
                <w:szCs w:val="18"/>
                <w:u w:val="none"/>
              </w:rPr>
              <w:t>Ludzassils</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0C0E72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144F5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1.89</w:t>
            </w:r>
          </w:p>
        </w:tc>
        <w:tc>
          <w:tcPr>
            <w:tcW w:w="800" w:type="dxa"/>
            <w:tcBorders>
              <w:top w:val="nil"/>
              <w:left w:val="nil"/>
              <w:bottom w:val="single" w:sz="4" w:space="0" w:color="000000"/>
              <w:right w:val="single" w:sz="4" w:space="0" w:color="000000"/>
            </w:tcBorders>
            <w:shd w:val="clear" w:color="000000" w:fill="FFFFFF"/>
            <w:noWrap/>
            <w:vAlign w:val="center"/>
            <w:hideMark/>
          </w:tcPr>
          <w:p w14:paraId="6D7BD8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1.89</w:t>
            </w:r>
          </w:p>
        </w:tc>
        <w:tc>
          <w:tcPr>
            <w:tcW w:w="1260" w:type="dxa"/>
            <w:tcBorders>
              <w:top w:val="nil"/>
              <w:left w:val="nil"/>
              <w:bottom w:val="single" w:sz="4" w:space="0" w:color="000000"/>
              <w:right w:val="single" w:sz="4" w:space="0" w:color="000000"/>
            </w:tcBorders>
            <w:shd w:val="clear" w:color="000000" w:fill="FFFFFF"/>
            <w:vAlign w:val="center"/>
            <w:hideMark/>
          </w:tcPr>
          <w:p w14:paraId="432FD84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D896F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7F1D9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27710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40" w:type="dxa"/>
            <w:tcBorders>
              <w:top w:val="nil"/>
              <w:left w:val="nil"/>
              <w:bottom w:val="single" w:sz="4" w:space="0" w:color="000000"/>
              <w:right w:val="single" w:sz="4" w:space="0" w:color="000000"/>
            </w:tcBorders>
            <w:shd w:val="clear" w:color="000000" w:fill="FFFFFF"/>
            <w:noWrap/>
            <w:vAlign w:val="center"/>
            <w:hideMark/>
          </w:tcPr>
          <w:p w14:paraId="7CC5E2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11-42</w:t>
            </w:r>
          </w:p>
        </w:tc>
        <w:tc>
          <w:tcPr>
            <w:tcW w:w="2320" w:type="dxa"/>
            <w:tcBorders>
              <w:top w:val="nil"/>
              <w:left w:val="nil"/>
              <w:bottom w:val="single" w:sz="4" w:space="0" w:color="000000"/>
              <w:right w:val="single" w:sz="4" w:space="0" w:color="000000"/>
            </w:tcBorders>
            <w:shd w:val="clear" w:color="000000" w:fill="FFFFFF"/>
            <w:vAlign w:val="center"/>
            <w:hideMark/>
          </w:tcPr>
          <w:p w14:paraId="4E960028"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Vecstāmeriena</w:t>
            </w:r>
            <w:proofErr w:type="spellEnd"/>
            <w:r w:rsidRPr="00513C70">
              <w:rPr>
                <w:rFonts w:eastAsia="Calibri"/>
                <w:color w:val="000000"/>
                <w:sz w:val="18"/>
                <w:szCs w:val="18"/>
                <w:u w:val="none"/>
              </w:rPr>
              <w:t>-Garāžas</w:t>
            </w:r>
          </w:p>
        </w:tc>
        <w:tc>
          <w:tcPr>
            <w:tcW w:w="500" w:type="dxa"/>
            <w:tcBorders>
              <w:top w:val="nil"/>
              <w:left w:val="nil"/>
              <w:bottom w:val="single" w:sz="4" w:space="0" w:color="000000"/>
              <w:right w:val="single" w:sz="4" w:space="0" w:color="000000"/>
            </w:tcBorders>
            <w:shd w:val="clear" w:color="000000" w:fill="FFFFFF"/>
            <w:vAlign w:val="center"/>
            <w:hideMark/>
          </w:tcPr>
          <w:p w14:paraId="6B90DB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F3C81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800" w:type="dxa"/>
            <w:tcBorders>
              <w:top w:val="nil"/>
              <w:left w:val="nil"/>
              <w:bottom w:val="single" w:sz="4" w:space="0" w:color="000000"/>
              <w:right w:val="single" w:sz="4" w:space="0" w:color="000000"/>
            </w:tcBorders>
            <w:shd w:val="clear" w:color="000000" w:fill="FFFFFF"/>
            <w:noWrap/>
            <w:vAlign w:val="center"/>
            <w:hideMark/>
          </w:tcPr>
          <w:p w14:paraId="3F2E1E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1260" w:type="dxa"/>
            <w:tcBorders>
              <w:top w:val="nil"/>
              <w:left w:val="nil"/>
              <w:bottom w:val="single" w:sz="4" w:space="0" w:color="000000"/>
              <w:right w:val="single" w:sz="4" w:space="0" w:color="000000"/>
            </w:tcBorders>
            <w:shd w:val="clear" w:color="000000" w:fill="FFFFFF"/>
            <w:vAlign w:val="center"/>
            <w:hideMark/>
          </w:tcPr>
          <w:p w14:paraId="674AF5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41B1A7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1E7E7A4"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42A00E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w:t>
            </w:r>
          </w:p>
        </w:tc>
        <w:tc>
          <w:tcPr>
            <w:tcW w:w="740" w:type="dxa"/>
            <w:tcBorders>
              <w:top w:val="nil"/>
              <w:left w:val="nil"/>
              <w:bottom w:val="single" w:sz="4" w:space="0" w:color="000000"/>
              <w:right w:val="single" w:sz="4" w:space="0" w:color="000000"/>
            </w:tcBorders>
            <w:shd w:val="clear" w:color="000000" w:fill="FFFFFF"/>
            <w:noWrap/>
            <w:vAlign w:val="center"/>
            <w:hideMark/>
          </w:tcPr>
          <w:p w14:paraId="1156C8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11-43</w:t>
            </w:r>
          </w:p>
        </w:tc>
        <w:tc>
          <w:tcPr>
            <w:tcW w:w="2320" w:type="dxa"/>
            <w:tcBorders>
              <w:top w:val="nil"/>
              <w:left w:val="nil"/>
              <w:bottom w:val="single" w:sz="4" w:space="0" w:color="000000"/>
              <w:right w:val="single" w:sz="4" w:space="0" w:color="000000"/>
            </w:tcBorders>
            <w:shd w:val="clear" w:color="000000" w:fill="FFFFFF"/>
            <w:vAlign w:val="center"/>
            <w:hideMark/>
          </w:tcPr>
          <w:p w14:paraId="496768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Draudzes-Kūtiņas</w:t>
            </w:r>
          </w:p>
        </w:tc>
        <w:tc>
          <w:tcPr>
            <w:tcW w:w="500" w:type="dxa"/>
            <w:tcBorders>
              <w:top w:val="nil"/>
              <w:left w:val="nil"/>
              <w:bottom w:val="single" w:sz="4" w:space="0" w:color="000000"/>
              <w:right w:val="single" w:sz="4" w:space="0" w:color="000000"/>
            </w:tcBorders>
            <w:shd w:val="clear" w:color="000000" w:fill="FFFFFF"/>
            <w:vAlign w:val="center"/>
            <w:hideMark/>
          </w:tcPr>
          <w:p w14:paraId="1F1CAF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A95EA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w:t>
            </w:r>
          </w:p>
        </w:tc>
        <w:tc>
          <w:tcPr>
            <w:tcW w:w="800" w:type="dxa"/>
            <w:tcBorders>
              <w:top w:val="nil"/>
              <w:left w:val="nil"/>
              <w:bottom w:val="single" w:sz="4" w:space="0" w:color="000000"/>
              <w:right w:val="single" w:sz="4" w:space="0" w:color="000000"/>
            </w:tcBorders>
            <w:shd w:val="clear" w:color="000000" w:fill="FFFFFF"/>
            <w:noWrap/>
            <w:vAlign w:val="center"/>
            <w:hideMark/>
          </w:tcPr>
          <w:p w14:paraId="545783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w:t>
            </w:r>
          </w:p>
        </w:tc>
        <w:tc>
          <w:tcPr>
            <w:tcW w:w="1260" w:type="dxa"/>
            <w:tcBorders>
              <w:top w:val="nil"/>
              <w:left w:val="nil"/>
              <w:bottom w:val="single" w:sz="4" w:space="0" w:color="000000"/>
              <w:right w:val="single" w:sz="4" w:space="0" w:color="000000"/>
            </w:tcBorders>
            <w:shd w:val="clear" w:color="000000" w:fill="FFFFFF"/>
            <w:vAlign w:val="center"/>
            <w:hideMark/>
          </w:tcPr>
          <w:p w14:paraId="3C652A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01C1F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B2172FE"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58AE4F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w:t>
            </w:r>
          </w:p>
        </w:tc>
        <w:tc>
          <w:tcPr>
            <w:tcW w:w="740" w:type="dxa"/>
            <w:tcBorders>
              <w:top w:val="nil"/>
              <w:left w:val="nil"/>
              <w:bottom w:val="single" w:sz="4" w:space="0" w:color="000000"/>
              <w:right w:val="single" w:sz="4" w:space="0" w:color="000000"/>
            </w:tcBorders>
            <w:shd w:val="clear" w:color="000000" w:fill="FFFFFF"/>
            <w:noWrap/>
            <w:vAlign w:val="center"/>
            <w:hideMark/>
          </w:tcPr>
          <w:p w14:paraId="321B82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11-44</w:t>
            </w:r>
          </w:p>
        </w:tc>
        <w:tc>
          <w:tcPr>
            <w:tcW w:w="2320" w:type="dxa"/>
            <w:tcBorders>
              <w:top w:val="nil"/>
              <w:left w:val="nil"/>
              <w:bottom w:val="single" w:sz="4" w:space="0" w:color="000000"/>
              <w:right w:val="single" w:sz="4" w:space="0" w:color="000000"/>
            </w:tcBorders>
            <w:shd w:val="clear" w:color="000000" w:fill="FFFFFF"/>
            <w:vAlign w:val="center"/>
            <w:hideMark/>
          </w:tcPr>
          <w:p w14:paraId="647243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Ceļš uz māju</w:t>
            </w:r>
          </w:p>
        </w:tc>
        <w:tc>
          <w:tcPr>
            <w:tcW w:w="500" w:type="dxa"/>
            <w:tcBorders>
              <w:top w:val="nil"/>
              <w:left w:val="nil"/>
              <w:bottom w:val="single" w:sz="4" w:space="0" w:color="000000"/>
              <w:right w:val="single" w:sz="4" w:space="0" w:color="000000"/>
            </w:tcBorders>
            <w:shd w:val="clear" w:color="000000" w:fill="FFFFFF"/>
            <w:vAlign w:val="center"/>
            <w:hideMark/>
          </w:tcPr>
          <w:p w14:paraId="0E9664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3A9461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w:t>
            </w:r>
          </w:p>
        </w:tc>
        <w:tc>
          <w:tcPr>
            <w:tcW w:w="800" w:type="dxa"/>
            <w:tcBorders>
              <w:top w:val="nil"/>
              <w:left w:val="nil"/>
              <w:bottom w:val="single" w:sz="4" w:space="0" w:color="000000"/>
              <w:right w:val="single" w:sz="4" w:space="0" w:color="000000"/>
            </w:tcBorders>
            <w:shd w:val="clear" w:color="000000" w:fill="FFFFFF"/>
            <w:noWrap/>
            <w:vAlign w:val="center"/>
            <w:hideMark/>
          </w:tcPr>
          <w:p w14:paraId="697DB8C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w:t>
            </w:r>
          </w:p>
        </w:tc>
        <w:tc>
          <w:tcPr>
            <w:tcW w:w="1260" w:type="dxa"/>
            <w:tcBorders>
              <w:top w:val="nil"/>
              <w:left w:val="nil"/>
              <w:bottom w:val="single" w:sz="4" w:space="0" w:color="000000"/>
              <w:right w:val="single" w:sz="4" w:space="0" w:color="000000"/>
            </w:tcBorders>
            <w:shd w:val="clear" w:color="000000" w:fill="FFFFFF"/>
            <w:vAlign w:val="center"/>
            <w:hideMark/>
          </w:tcPr>
          <w:p w14:paraId="1725C7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1F5F03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F0B6C1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6D45317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w:t>
            </w:r>
          </w:p>
        </w:tc>
        <w:tc>
          <w:tcPr>
            <w:tcW w:w="740" w:type="dxa"/>
            <w:tcBorders>
              <w:top w:val="nil"/>
              <w:left w:val="nil"/>
              <w:bottom w:val="single" w:sz="4" w:space="0" w:color="000000"/>
              <w:right w:val="single" w:sz="4" w:space="0" w:color="000000"/>
            </w:tcBorders>
            <w:shd w:val="clear" w:color="000000" w:fill="FFFFFF"/>
            <w:noWrap/>
            <w:vAlign w:val="center"/>
            <w:hideMark/>
          </w:tcPr>
          <w:p w14:paraId="1288A9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11-45</w:t>
            </w:r>
          </w:p>
        </w:tc>
        <w:tc>
          <w:tcPr>
            <w:tcW w:w="2320" w:type="dxa"/>
            <w:tcBorders>
              <w:top w:val="nil"/>
              <w:left w:val="nil"/>
              <w:bottom w:val="single" w:sz="4" w:space="0" w:color="000000"/>
              <w:right w:val="single" w:sz="4" w:space="0" w:color="000000"/>
            </w:tcBorders>
            <w:shd w:val="clear" w:color="000000" w:fill="FFFFFF"/>
            <w:vAlign w:val="center"/>
            <w:hideMark/>
          </w:tcPr>
          <w:p w14:paraId="1FECE7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Ceļš uz māju</w:t>
            </w:r>
          </w:p>
        </w:tc>
        <w:tc>
          <w:tcPr>
            <w:tcW w:w="500" w:type="dxa"/>
            <w:tcBorders>
              <w:top w:val="nil"/>
              <w:left w:val="nil"/>
              <w:bottom w:val="single" w:sz="4" w:space="0" w:color="000000"/>
              <w:right w:val="single" w:sz="4" w:space="0" w:color="000000"/>
            </w:tcBorders>
            <w:shd w:val="clear" w:color="000000" w:fill="FFFFFF"/>
            <w:vAlign w:val="center"/>
            <w:hideMark/>
          </w:tcPr>
          <w:p w14:paraId="5E6CCA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EA0F8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w:t>
            </w:r>
          </w:p>
        </w:tc>
        <w:tc>
          <w:tcPr>
            <w:tcW w:w="800" w:type="dxa"/>
            <w:tcBorders>
              <w:top w:val="nil"/>
              <w:left w:val="nil"/>
              <w:bottom w:val="single" w:sz="4" w:space="0" w:color="000000"/>
              <w:right w:val="single" w:sz="4" w:space="0" w:color="000000"/>
            </w:tcBorders>
            <w:shd w:val="clear" w:color="000000" w:fill="FFFFFF"/>
            <w:noWrap/>
            <w:vAlign w:val="center"/>
            <w:hideMark/>
          </w:tcPr>
          <w:p w14:paraId="5079611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0.27</w:t>
            </w:r>
          </w:p>
        </w:tc>
        <w:tc>
          <w:tcPr>
            <w:tcW w:w="1260" w:type="dxa"/>
            <w:tcBorders>
              <w:top w:val="nil"/>
              <w:left w:val="nil"/>
              <w:bottom w:val="single" w:sz="4" w:space="0" w:color="000000"/>
              <w:right w:val="single" w:sz="4" w:space="0" w:color="000000"/>
            </w:tcBorders>
            <w:shd w:val="clear" w:color="000000" w:fill="FFFFFF"/>
            <w:vAlign w:val="center"/>
            <w:hideMark/>
          </w:tcPr>
          <w:p w14:paraId="5B8E07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2CAF4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9ECC36D"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43D9B4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34</w:t>
            </w:r>
          </w:p>
        </w:tc>
        <w:tc>
          <w:tcPr>
            <w:tcW w:w="740" w:type="dxa"/>
            <w:tcBorders>
              <w:top w:val="nil"/>
              <w:left w:val="nil"/>
              <w:bottom w:val="single" w:sz="4" w:space="0" w:color="000000"/>
              <w:right w:val="single" w:sz="4" w:space="0" w:color="000000"/>
            </w:tcBorders>
            <w:shd w:val="clear" w:color="000000" w:fill="FFFFFF"/>
            <w:noWrap/>
            <w:vAlign w:val="center"/>
            <w:hideMark/>
          </w:tcPr>
          <w:p w14:paraId="6A7A90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11-48</w:t>
            </w:r>
          </w:p>
        </w:tc>
        <w:tc>
          <w:tcPr>
            <w:tcW w:w="2320" w:type="dxa"/>
            <w:tcBorders>
              <w:top w:val="nil"/>
              <w:left w:val="nil"/>
              <w:bottom w:val="single" w:sz="4" w:space="0" w:color="000000"/>
              <w:right w:val="single" w:sz="4" w:space="0" w:color="000000"/>
            </w:tcBorders>
            <w:shd w:val="clear" w:color="000000" w:fill="FFFFFF"/>
            <w:vAlign w:val="center"/>
            <w:hideMark/>
          </w:tcPr>
          <w:p w14:paraId="7B135B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Asari -</w:t>
            </w:r>
            <w:proofErr w:type="spellStart"/>
            <w:r w:rsidRPr="00513C70">
              <w:rPr>
                <w:rFonts w:eastAsia="Calibri"/>
                <w:color w:val="000000"/>
                <w:sz w:val="18"/>
                <w:szCs w:val="18"/>
                <w:u w:val="none"/>
              </w:rPr>
              <w:t>Kaugurupīte</w:t>
            </w:r>
            <w:proofErr w:type="spellEnd"/>
          </w:p>
        </w:tc>
        <w:tc>
          <w:tcPr>
            <w:tcW w:w="500" w:type="dxa"/>
            <w:tcBorders>
              <w:top w:val="nil"/>
              <w:left w:val="nil"/>
              <w:bottom w:val="single" w:sz="4" w:space="0" w:color="000000"/>
              <w:right w:val="single" w:sz="4" w:space="0" w:color="000000"/>
            </w:tcBorders>
            <w:shd w:val="clear" w:color="000000" w:fill="FFFFFF"/>
            <w:vAlign w:val="center"/>
            <w:hideMark/>
          </w:tcPr>
          <w:p w14:paraId="30B2BD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415C9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w:t>
            </w:r>
          </w:p>
        </w:tc>
        <w:tc>
          <w:tcPr>
            <w:tcW w:w="800" w:type="dxa"/>
            <w:tcBorders>
              <w:top w:val="nil"/>
              <w:left w:val="nil"/>
              <w:bottom w:val="single" w:sz="4" w:space="0" w:color="000000"/>
              <w:right w:val="single" w:sz="4" w:space="0" w:color="000000"/>
            </w:tcBorders>
            <w:shd w:val="clear" w:color="000000" w:fill="FFFFFF"/>
            <w:noWrap/>
            <w:vAlign w:val="center"/>
            <w:hideMark/>
          </w:tcPr>
          <w:p w14:paraId="62CE14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w:t>
            </w:r>
          </w:p>
        </w:tc>
        <w:tc>
          <w:tcPr>
            <w:tcW w:w="1260" w:type="dxa"/>
            <w:tcBorders>
              <w:top w:val="nil"/>
              <w:left w:val="nil"/>
              <w:bottom w:val="single" w:sz="4" w:space="0" w:color="000000"/>
              <w:right w:val="single" w:sz="4" w:space="0" w:color="000000"/>
            </w:tcBorders>
            <w:shd w:val="clear" w:color="000000" w:fill="FFFFFF"/>
            <w:vAlign w:val="center"/>
            <w:hideMark/>
          </w:tcPr>
          <w:p w14:paraId="16F039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8DBF9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5603E6B" w14:textId="77777777" w:rsidTr="00326A01">
        <w:trPr>
          <w:trHeight w:val="312"/>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B1216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w:t>
            </w:r>
          </w:p>
        </w:tc>
        <w:tc>
          <w:tcPr>
            <w:tcW w:w="740" w:type="dxa"/>
            <w:tcBorders>
              <w:top w:val="nil"/>
              <w:left w:val="nil"/>
              <w:bottom w:val="single" w:sz="4" w:space="0" w:color="000000"/>
              <w:right w:val="single" w:sz="4" w:space="0" w:color="000000"/>
            </w:tcBorders>
            <w:shd w:val="clear" w:color="000000" w:fill="FFFFFF"/>
            <w:noWrap/>
            <w:vAlign w:val="center"/>
            <w:hideMark/>
          </w:tcPr>
          <w:p w14:paraId="1FF7CC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11-49</w:t>
            </w:r>
          </w:p>
        </w:tc>
        <w:tc>
          <w:tcPr>
            <w:tcW w:w="2320" w:type="dxa"/>
            <w:tcBorders>
              <w:top w:val="nil"/>
              <w:left w:val="nil"/>
              <w:bottom w:val="single" w:sz="4" w:space="0" w:color="000000"/>
              <w:right w:val="single" w:sz="4" w:space="0" w:color="000000"/>
            </w:tcBorders>
            <w:shd w:val="clear" w:color="000000" w:fill="FFFFFF"/>
            <w:vAlign w:val="center"/>
            <w:hideMark/>
          </w:tcPr>
          <w:p w14:paraId="006F39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Pievedceļš Kalnienas  stacijai</w:t>
            </w:r>
          </w:p>
        </w:tc>
        <w:tc>
          <w:tcPr>
            <w:tcW w:w="500" w:type="dxa"/>
            <w:tcBorders>
              <w:top w:val="nil"/>
              <w:left w:val="nil"/>
              <w:bottom w:val="single" w:sz="4" w:space="0" w:color="000000"/>
              <w:right w:val="single" w:sz="4" w:space="0" w:color="000000"/>
            </w:tcBorders>
            <w:shd w:val="clear" w:color="000000" w:fill="FFFFFF"/>
            <w:vAlign w:val="center"/>
            <w:hideMark/>
          </w:tcPr>
          <w:p w14:paraId="45F637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1B780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w:t>
            </w:r>
          </w:p>
        </w:tc>
        <w:tc>
          <w:tcPr>
            <w:tcW w:w="800" w:type="dxa"/>
            <w:tcBorders>
              <w:top w:val="nil"/>
              <w:left w:val="nil"/>
              <w:bottom w:val="single" w:sz="4" w:space="0" w:color="000000"/>
              <w:right w:val="single" w:sz="4" w:space="0" w:color="000000"/>
            </w:tcBorders>
            <w:shd w:val="clear" w:color="000000" w:fill="FFFFFF"/>
            <w:noWrap/>
            <w:vAlign w:val="center"/>
            <w:hideMark/>
          </w:tcPr>
          <w:p w14:paraId="47C867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0.35</w:t>
            </w:r>
          </w:p>
        </w:tc>
        <w:tc>
          <w:tcPr>
            <w:tcW w:w="1260" w:type="dxa"/>
            <w:tcBorders>
              <w:top w:val="nil"/>
              <w:left w:val="nil"/>
              <w:bottom w:val="single" w:sz="4" w:space="0" w:color="000000"/>
              <w:right w:val="single" w:sz="4" w:space="0" w:color="000000"/>
            </w:tcBorders>
            <w:shd w:val="clear" w:color="000000" w:fill="FFFFFF"/>
            <w:vAlign w:val="center"/>
            <w:hideMark/>
          </w:tcPr>
          <w:p w14:paraId="6E25D6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3CA6C85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E6BA305"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8476B0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36</w:t>
            </w:r>
          </w:p>
        </w:tc>
        <w:tc>
          <w:tcPr>
            <w:tcW w:w="740" w:type="dxa"/>
            <w:tcBorders>
              <w:top w:val="nil"/>
              <w:left w:val="nil"/>
              <w:bottom w:val="single" w:sz="4" w:space="0" w:color="000000"/>
              <w:right w:val="single" w:sz="4" w:space="0" w:color="000000"/>
            </w:tcBorders>
            <w:shd w:val="clear" w:color="000000" w:fill="FFFFFF"/>
            <w:noWrap/>
            <w:vAlign w:val="center"/>
            <w:hideMark/>
          </w:tcPr>
          <w:p w14:paraId="26E1FB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11-25</w:t>
            </w:r>
          </w:p>
        </w:tc>
        <w:tc>
          <w:tcPr>
            <w:tcW w:w="2320" w:type="dxa"/>
            <w:tcBorders>
              <w:top w:val="nil"/>
              <w:left w:val="nil"/>
              <w:bottom w:val="single" w:sz="4" w:space="0" w:color="000000"/>
              <w:right w:val="single" w:sz="4" w:space="0" w:color="000000"/>
            </w:tcBorders>
            <w:shd w:val="clear" w:color="000000" w:fill="FFFFFF"/>
            <w:vAlign w:val="center"/>
            <w:hideMark/>
          </w:tcPr>
          <w:p w14:paraId="4684F46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Kalniena-Skola-Klubs</w:t>
            </w:r>
          </w:p>
        </w:tc>
        <w:tc>
          <w:tcPr>
            <w:tcW w:w="500" w:type="dxa"/>
            <w:tcBorders>
              <w:top w:val="nil"/>
              <w:left w:val="nil"/>
              <w:bottom w:val="single" w:sz="4" w:space="0" w:color="000000"/>
              <w:right w:val="single" w:sz="4" w:space="0" w:color="000000"/>
            </w:tcBorders>
            <w:shd w:val="clear" w:color="000000" w:fill="FFFFFF"/>
            <w:vAlign w:val="center"/>
            <w:hideMark/>
          </w:tcPr>
          <w:p w14:paraId="75A02D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CFC19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800" w:type="dxa"/>
            <w:tcBorders>
              <w:top w:val="nil"/>
              <w:left w:val="nil"/>
              <w:bottom w:val="single" w:sz="4" w:space="0" w:color="000000"/>
              <w:right w:val="single" w:sz="4" w:space="0" w:color="000000"/>
            </w:tcBorders>
            <w:shd w:val="clear" w:color="000000" w:fill="FFFFFF"/>
            <w:noWrap/>
            <w:vAlign w:val="center"/>
            <w:hideMark/>
          </w:tcPr>
          <w:p w14:paraId="0E73A7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w:t>
            </w:r>
          </w:p>
        </w:tc>
        <w:tc>
          <w:tcPr>
            <w:tcW w:w="1260" w:type="dxa"/>
            <w:tcBorders>
              <w:top w:val="nil"/>
              <w:left w:val="nil"/>
              <w:bottom w:val="single" w:sz="4" w:space="0" w:color="000000"/>
              <w:right w:val="single" w:sz="4" w:space="0" w:color="000000"/>
            </w:tcBorders>
            <w:shd w:val="clear" w:color="000000" w:fill="FFFFFF"/>
            <w:vAlign w:val="center"/>
            <w:hideMark/>
          </w:tcPr>
          <w:p w14:paraId="05F726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58EB2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DC68FF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0259F7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w:t>
            </w:r>
          </w:p>
        </w:tc>
        <w:tc>
          <w:tcPr>
            <w:tcW w:w="740" w:type="dxa"/>
            <w:tcBorders>
              <w:top w:val="nil"/>
              <w:left w:val="nil"/>
              <w:bottom w:val="single" w:sz="4" w:space="0" w:color="000000"/>
              <w:right w:val="single" w:sz="4" w:space="0" w:color="000000"/>
            </w:tcBorders>
            <w:shd w:val="clear" w:color="000000" w:fill="FFFFFF"/>
            <w:noWrap/>
            <w:vAlign w:val="center"/>
            <w:hideMark/>
          </w:tcPr>
          <w:p w14:paraId="50664C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F9410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Dzirnavu iela</w:t>
            </w:r>
          </w:p>
        </w:tc>
        <w:tc>
          <w:tcPr>
            <w:tcW w:w="500" w:type="dxa"/>
            <w:tcBorders>
              <w:top w:val="nil"/>
              <w:left w:val="nil"/>
              <w:bottom w:val="single" w:sz="4" w:space="0" w:color="000000"/>
              <w:right w:val="single" w:sz="4" w:space="0" w:color="000000"/>
            </w:tcBorders>
            <w:shd w:val="clear" w:color="000000" w:fill="FFFFFF"/>
            <w:vAlign w:val="center"/>
            <w:hideMark/>
          </w:tcPr>
          <w:p w14:paraId="6E50779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2008C5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0.370</w:t>
            </w:r>
          </w:p>
        </w:tc>
        <w:tc>
          <w:tcPr>
            <w:tcW w:w="800" w:type="dxa"/>
            <w:tcBorders>
              <w:top w:val="nil"/>
              <w:left w:val="nil"/>
              <w:bottom w:val="single" w:sz="4" w:space="0" w:color="000000"/>
              <w:right w:val="single" w:sz="4" w:space="0" w:color="000000"/>
            </w:tcBorders>
            <w:shd w:val="clear" w:color="000000" w:fill="FFFFFF"/>
            <w:noWrap/>
            <w:vAlign w:val="center"/>
            <w:hideMark/>
          </w:tcPr>
          <w:p w14:paraId="0B8524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0.370</w:t>
            </w:r>
          </w:p>
        </w:tc>
        <w:tc>
          <w:tcPr>
            <w:tcW w:w="1260" w:type="dxa"/>
            <w:tcBorders>
              <w:top w:val="nil"/>
              <w:left w:val="nil"/>
              <w:bottom w:val="single" w:sz="4" w:space="0" w:color="000000"/>
              <w:right w:val="single" w:sz="4" w:space="0" w:color="000000"/>
            </w:tcBorders>
            <w:shd w:val="clear" w:color="000000" w:fill="FFFFFF"/>
            <w:vAlign w:val="center"/>
            <w:hideMark/>
          </w:tcPr>
          <w:p w14:paraId="0DD688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A496C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C094EB3"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58E16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38</w:t>
            </w:r>
          </w:p>
        </w:tc>
        <w:tc>
          <w:tcPr>
            <w:tcW w:w="740" w:type="dxa"/>
            <w:tcBorders>
              <w:top w:val="nil"/>
              <w:left w:val="nil"/>
              <w:bottom w:val="single" w:sz="4" w:space="0" w:color="000000"/>
              <w:right w:val="single" w:sz="4" w:space="0" w:color="000000"/>
            </w:tcBorders>
            <w:shd w:val="clear" w:color="000000" w:fill="FFFFFF"/>
            <w:noWrap/>
            <w:vAlign w:val="center"/>
            <w:hideMark/>
          </w:tcPr>
          <w:p w14:paraId="6709C9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7D8D23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Upes iela</w:t>
            </w:r>
          </w:p>
        </w:tc>
        <w:tc>
          <w:tcPr>
            <w:tcW w:w="500" w:type="dxa"/>
            <w:tcBorders>
              <w:top w:val="nil"/>
              <w:left w:val="nil"/>
              <w:bottom w:val="single" w:sz="4" w:space="0" w:color="000000"/>
              <w:right w:val="single" w:sz="4" w:space="0" w:color="000000"/>
            </w:tcBorders>
            <w:shd w:val="clear" w:color="000000" w:fill="FFFFFF"/>
            <w:vAlign w:val="center"/>
            <w:hideMark/>
          </w:tcPr>
          <w:p w14:paraId="2A88E6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0EC7F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0.339</w:t>
            </w:r>
          </w:p>
        </w:tc>
        <w:tc>
          <w:tcPr>
            <w:tcW w:w="800" w:type="dxa"/>
            <w:tcBorders>
              <w:top w:val="nil"/>
              <w:left w:val="nil"/>
              <w:bottom w:val="single" w:sz="4" w:space="0" w:color="000000"/>
              <w:right w:val="single" w:sz="4" w:space="0" w:color="000000"/>
            </w:tcBorders>
            <w:shd w:val="clear" w:color="000000" w:fill="FFFFFF"/>
            <w:noWrap/>
            <w:vAlign w:val="center"/>
            <w:hideMark/>
          </w:tcPr>
          <w:p w14:paraId="6BE4CB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0.339</w:t>
            </w:r>
          </w:p>
        </w:tc>
        <w:tc>
          <w:tcPr>
            <w:tcW w:w="1260" w:type="dxa"/>
            <w:tcBorders>
              <w:top w:val="nil"/>
              <w:left w:val="nil"/>
              <w:bottom w:val="single" w:sz="4" w:space="0" w:color="000000"/>
              <w:right w:val="single" w:sz="4" w:space="0" w:color="000000"/>
            </w:tcBorders>
            <w:shd w:val="clear" w:color="000000" w:fill="FFFFFF"/>
            <w:vAlign w:val="center"/>
            <w:hideMark/>
          </w:tcPr>
          <w:p w14:paraId="436F852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28533AF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0520E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2C1CFB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39</w:t>
            </w:r>
          </w:p>
        </w:tc>
        <w:tc>
          <w:tcPr>
            <w:tcW w:w="740" w:type="dxa"/>
            <w:tcBorders>
              <w:top w:val="nil"/>
              <w:left w:val="nil"/>
              <w:bottom w:val="single" w:sz="4" w:space="0" w:color="000000"/>
              <w:right w:val="single" w:sz="4" w:space="0" w:color="000000"/>
            </w:tcBorders>
            <w:shd w:val="clear" w:color="000000" w:fill="FFFFFF"/>
            <w:noWrap/>
            <w:vAlign w:val="center"/>
            <w:hideMark/>
          </w:tcPr>
          <w:p w14:paraId="6EE45D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49DA56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Miera iela</w:t>
            </w:r>
          </w:p>
        </w:tc>
        <w:tc>
          <w:tcPr>
            <w:tcW w:w="500" w:type="dxa"/>
            <w:tcBorders>
              <w:top w:val="nil"/>
              <w:left w:val="nil"/>
              <w:bottom w:val="single" w:sz="4" w:space="0" w:color="000000"/>
              <w:right w:val="single" w:sz="4" w:space="0" w:color="000000"/>
            </w:tcBorders>
            <w:shd w:val="clear" w:color="000000" w:fill="FFFFFF"/>
            <w:vAlign w:val="center"/>
            <w:hideMark/>
          </w:tcPr>
          <w:p w14:paraId="582665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5419B6E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0.432</w:t>
            </w:r>
          </w:p>
        </w:tc>
        <w:tc>
          <w:tcPr>
            <w:tcW w:w="800" w:type="dxa"/>
            <w:tcBorders>
              <w:top w:val="nil"/>
              <w:left w:val="nil"/>
              <w:bottom w:val="single" w:sz="4" w:space="0" w:color="000000"/>
              <w:right w:val="single" w:sz="4" w:space="0" w:color="000000"/>
            </w:tcBorders>
            <w:shd w:val="clear" w:color="000000" w:fill="FFFFFF"/>
            <w:noWrap/>
            <w:vAlign w:val="center"/>
            <w:hideMark/>
          </w:tcPr>
          <w:p w14:paraId="798AEB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0.432</w:t>
            </w:r>
          </w:p>
        </w:tc>
        <w:tc>
          <w:tcPr>
            <w:tcW w:w="1260" w:type="dxa"/>
            <w:tcBorders>
              <w:top w:val="nil"/>
              <w:left w:val="nil"/>
              <w:bottom w:val="single" w:sz="4" w:space="0" w:color="000000"/>
              <w:right w:val="single" w:sz="4" w:space="0" w:color="000000"/>
            </w:tcBorders>
            <w:shd w:val="clear" w:color="000000" w:fill="FFFFFF"/>
            <w:vAlign w:val="center"/>
            <w:hideMark/>
          </w:tcPr>
          <w:p w14:paraId="6183F0A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00" w:type="dxa"/>
            <w:tcBorders>
              <w:top w:val="nil"/>
              <w:left w:val="nil"/>
              <w:bottom w:val="single" w:sz="4" w:space="0" w:color="000000"/>
              <w:right w:val="single" w:sz="4" w:space="0" w:color="000000"/>
            </w:tcBorders>
            <w:shd w:val="clear" w:color="000000" w:fill="FFFFFF"/>
            <w:noWrap/>
            <w:vAlign w:val="center"/>
            <w:hideMark/>
          </w:tcPr>
          <w:p w14:paraId="1DB536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E372648"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7BCC3F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w:t>
            </w:r>
          </w:p>
        </w:tc>
        <w:tc>
          <w:tcPr>
            <w:tcW w:w="740" w:type="dxa"/>
            <w:tcBorders>
              <w:top w:val="nil"/>
              <w:left w:val="nil"/>
              <w:bottom w:val="single" w:sz="4" w:space="0" w:color="000000"/>
              <w:right w:val="single" w:sz="4" w:space="0" w:color="000000"/>
            </w:tcBorders>
            <w:shd w:val="clear" w:color="000000" w:fill="FFFFFF"/>
            <w:noWrap/>
            <w:vAlign w:val="center"/>
            <w:hideMark/>
          </w:tcPr>
          <w:p w14:paraId="65ABBA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0822A8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Sila iela</w:t>
            </w:r>
          </w:p>
        </w:tc>
        <w:tc>
          <w:tcPr>
            <w:tcW w:w="500" w:type="dxa"/>
            <w:tcBorders>
              <w:top w:val="nil"/>
              <w:left w:val="nil"/>
              <w:bottom w:val="single" w:sz="4" w:space="0" w:color="000000"/>
              <w:right w:val="single" w:sz="4" w:space="0" w:color="000000"/>
            </w:tcBorders>
            <w:shd w:val="clear" w:color="000000" w:fill="FFFFFF"/>
            <w:vAlign w:val="center"/>
            <w:hideMark/>
          </w:tcPr>
          <w:p w14:paraId="349D4D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11C0A3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0.586</w:t>
            </w:r>
          </w:p>
        </w:tc>
        <w:tc>
          <w:tcPr>
            <w:tcW w:w="800" w:type="dxa"/>
            <w:tcBorders>
              <w:top w:val="nil"/>
              <w:left w:val="nil"/>
              <w:bottom w:val="single" w:sz="4" w:space="0" w:color="000000"/>
              <w:right w:val="single" w:sz="4" w:space="0" w:color="000000"/>
            </w:tcBorders>
            <w:shd w:val="clear" w:color="000000" w:fill="FFFFFF"/>
            <w:noWrap/>
            <w:vAlign w:val="center"/>
            <w:hideMark/>
          </w:tcPr>
          <w:p w14:paraId="2652F0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0.586</w:t>
            </w:r>
          </w:p>
        </w:tc>
        <w:tc>
          <w:tcPr>
            <w:tcW w:w="1260" w:type="dxa"/>
            <w:tcBorders>
              <w:top w:val="nil"/>
              <w:left w:val="nil"/>
              <w:bottom w:val="single" w:sz="4" w:space="0" w:color="000000"/>
              <w:right w:val="single" w:sz="4" w:space="0" w:color="000000"/>
            </w:tcBorders>
            <w:shd w:val="clear" w:color="000000" w:fill="FFFFFF"/>
            <w:vAlign w:val="center"/>
            <w:hideMark/>
          </w:tcPr>
          <w:p w14:paraId="56CECC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5676FF9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A42DA87"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14C472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w:t>
            </w:r>
          </w:p>
        </w:tc>
        <w:tc>
          <w:tcPr>
            <w:tcW w:w="740" w:type="dxa"/>
            <w:tcBorders>
              <w:top w:val="nil"/>
              <w:left w:val="nil"/>
              <w:bottom w:val="single" w:sz="4" w:space="0" w:color="000000"/>
              <w:right w:val="single" w:sz="4" w:space="0" w:color="000000"/>
            </w:tcBorders>
            <w:shd w:val="clear" w:color="000000" w:fill="FFFFFF"/>
            <w:noWrap/>
            <w:vAlign w:val="center"/>
            <w:hideMark/>
          </w:tcPr>
          <w:p w14:paraId="4F6474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5BDC62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Pļavu iela</w:t>
            </w:r>
          </w:p>
        </w:tc>
        <w:tc>
          <w:tcPr>
            <w:tcW w:w="500" w:type="dxa"/>
            <w:tcBorders>
              <w:top w:val="nil"/>
              <w:left w:val="nil"/>
              <w:bottom w:val="single" w:sz="4" w:space="0" w:color="000000"/>
              <w:right w:val="single" w:sz="4" w:space="0" w:color="000000"/>
            </w:tcBorders>
            <w:shd w:val="clear" w:color="000000" w:fill="FFFFFF"/>
            <w:vAlign w:val="center"/>
            <w:hideMark/>
          </w:tcPr>
          <w:p w14:paraId="30BD3E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67172D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0.219</w:t>
            </w:r>
          </w:p>
        </w:tc>
        <w:tc>
          <w:tcPr>
            <w:tcW w:w="800" w:type="dxa"/>
            <w:tcBorders>
              <w:top w:val="nil"/>
              <w:left w:val="nil"/>
              <w:bottom w:val="single" w:sz="4" w:space="0" w:color="000000"/>
              <w:right w:val="single" w:sz="4" w:space="0" w:color="000000"/>
            </w:tcBorders>
            <w:shd w:val="clear" w:color="000000" w:fill="FFFFFF"/>
            <w:noWrap/>
            <w:vAlign w:val="center"/>
            <w:hideMark/>
          </w:tcPr>
          <w:p w14:paraId="7F4210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0.219</w:t>
            </w:r>
          </w:p>
        </w:tc>
        <w:tc>
          <w:tcPr>
            <w:tcW w:w="1260" w:type="dxa"/>
            <w:tcBorders>
              <w:top w:val="nil"/>
              <w:left w:val="nil"/>
              <w:bottom w:val="single" w:sz="4" w:space="0" w:color="000000"/>
              <w:right w:val="single" w:sz="4" w:space="0" w:color="000000"/>
            </w:tcBorders>
            <w:shd w:val="clear" w:color="000000" w:fill="FFFFFF"/>
            <w:vAlign w:val="center"/>
            <w:hideMark/>
          </w:tcPr>
          <w:p w14:paraId="24841AE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B0999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471AF60" w14:textId="77777777" w:rsidTr="00326A01">
        <w:trPr>
          <w:trHeight w:val="285"/>
          <w:jc w:val="center"/>
        </w:trPr>
        <w:tc>
          <w:tcPr>
            <w:tcW w:w="660" w:type="dxa"/>
            <w:tcBorders>
              <w:top w:val="nil"/>
              <w:left w:val="single" w:sz="4" w:space="0" w:color="000000"/>
              <w:bottom w:val="single" w:sz="4" w:space="0" w:color="000000"/>
              <w:right w:val="single" w:sz="4" w:space="0" w:color="000000"/>
            </w:tcBorders>
            <w:shd w:val="clear" w:color="000000" w:fill="FFFFFF"/>
            <w:noWrap/>
            <w:vAlign w:val="center"/>
            <w:hideMark/>
          </w:tcPr>
          <w:p w14:paraId="31C638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42</w:t>
            </w:r>
          </w:p>
        </w:tc>
        <w:tc>
          <w:tcPr>
            <w:tcW w:w="740" w:type="dxa"/>
            <w:tcBorders>
              <w:top w:val="nil"/>
              <w:left w:val="nil"/>
              <w:bottom w:val="single" w:sz="4" w:space="0" w:color="000000"/>
              <w:right w:val="single" w:sz="4" w:space="0" w:color="000000"/>
            </w:tcBorders>
            <w:shd w:val="clear" w:color="000000" w:fill="FFFFFF"/>
            <w:noWrap/>
            <w:vAlign w:val="center"/>
            <w:hideMark/>
          </w:tcPr>
          <w:p w14:paraId="1C7236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320" w:type="dxa"/>
            <w:tcBorders>
              <w:top w:val="nil"/>
              <w:left w:val="nil"/>
              <w:bottom w:val="single" w:sz="4" w:space="0" w:color="000000"/>
              <w:right w:val="single" w:sz="4" w:space="0" w:color="000000"/>
            </w:tcBorders>
            <w:shd w:val="clear" w:color="000000" w:fill="FFFFFF"/>
            <w:vAlign w:val="center"/>
            <w:hideMark/>
          </w:tcPr>
          <w:p w14:paraId="64A5A3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Liepu iela</w:t>
            </w:r>
          </w:p>
        </w:tc>
        <w:tc>
          <w:tcPr>
            <w:tcW w:w="500" w:type="dxa"/>
            <w:tcBorders>
              <w:top w:val="nil"/>
              <w:left w:val="nil"/>
              <w:bottom w:val="single" w:sz="4" w:space="0" w:color="000000"/>
              <w:right w:val="single" w:sz="4" w:space="0" w:color="000000"/>
            </w:tcBorders>
            <w:shd w:val="clear" w:color="000000" w:fill="FFFFFF"/>
            <w:vAlign w:val="center"/>
            <w:hideMark/>
          </w:tcPr>
          <w:p w14:paraId="4177071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80" w:type="dxa"/>
            <w:tcBorders>
              <w:top w:val="nil"/>
              <w:left w:val="nil"/>
              <w:bottom w:val="single" w:sz="4" w:space="0" w:color="000000"/>
              <w:right w:val="single" w:sz="4" w:space="0" w:color="000000"/>
            </w:tcBorders>
            <w:shd w:val="clear" w:color="000000" w:fill="FFFFFF"/>
            <w:noWrap/>
            <w:vAlign w:val="center"/>
            <w:hideMark/>
          </w:tcPr>
          <w:p w14:paraId="0E5794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0.183</w:t>
            </w:r>
          </w:p>
        </w:tc>
        <w:tc>
          <w:tcPr>
            <w:tcW w:w="800" w:type="dxa"/>
            <w:tcBorders>
              <w:top w:val="nil"/>
              <w:left w:val="nil"/>
              <w:bottom w:val="single" w:sz="4" w:space="0" w:color="000000"/>
              <w:right w:val="single" w:sz="4" w:space="0" w:color="000000"/>
            </w:tcBorders>
            <w:shd w:val="clear" w:color="000000" w:fill="FFFFFF"/>
            <w:noWrap/>
            <w:vAlign w:val="center"/>
            <w:hideMark/>
          </w:tcPr>
          <w:p w14:paraId="50E35E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0.183</w:t>
            </w:r>
          </w:p>
        </w:tc>
        <w:tc>
          <w:tcPr>
            <w:tcW w:w="1260" w:type="dxa"/>
            <w:tcBorders>
              <w:top w:val="nil"/>
              <w:left w:val="nil"/>
              <w:bottom w:val="single" w:sz="4" w:space="0" w:color="000000"/>
              <w:right w:val="single" w:sz="4" w:space="0" w:color="000000"/>
            </w:tcBorders>
            <w:shd w:val="clear" w:color="000000" w:fill="FFFFFF"/>
            <w:vAlign w:val="center"/>
            <w:hideMark/>
          </w:tcPr>
          <w:p w14:paraId="3DA176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00" w:type="dxa"/>
            <w:tcBorders>
              <w:top w:val="nil"/>
              <w:left w:val="nil"/>
              <w:bottom w:val="single" w:sz="4" w:space="0" w:color="000000"/>
              <w:right w:val="single" w:sz="4" w:space="0" w:color="000000"/>
            </w:tcBorders>
            <w:shd w:val="clear" w:color="000000" w:fill="FFFFFF"/>
            <w:noWrap/>
            <w:vAlign w:val="center"/>
            <w:hideMark/>
          </w:tcPr>
          <w:p w14:paraId="76520A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5861C5D3" w14:textId="77777777" w:rsidR="00513C70" w:rsidRPr="00513C70" w:rsidRDefault="00513C70" w:rsidP="00513C70">
      <w:pPr>
        <w:spacing w:after="160" w:line="259" w:lineRule="auto"/>
        <w:jc w:val="center"/>
        <w:rPr>
          <w:rFonts w:eastAsia="Calibri"/>
          <w:szCs w:val="24"/>
          <w:u w:val="none"/>
        </w:rPr>
      </w:pPr>
    </w:p>
    <w:p w14:paraId="5AEDD8C7" w14:textId="77777777" w:rsidR="00E23789" w:rsidRDefault="00E23789" w:rsidP="007D0462">
      <w:pPr>
        <w:spacing w:line="259" w:lineRule="auto"/>
        <w:jc w:val="center"/>
        <w:rPr>
          <w:rFonts w:eastAsia="Calibri"/>
          <w:color w:val="000000"/>
          <w:szCs w:val="24"/>
          <w:u w:val="none"/>
        </w:rPr>
      </w:pPr>
    </w:p>
    <w:p w14:paraId="76D4E10D" w14:textId="77777777" w:rsidR="00E23789" w:rsidRDefault="00E23789" w:rsidP="007D0462">
      <w:pPr>
        <w:spacing w:line="259" w:lineRule="auto"/>
        <w:jc w:val="center"/>
        <w:rPr>
          <w:rFonts w:eastAsia="Calibri"/>
          <w:color w:val="000000"/>
          <w:szCs w:val="24"/>
          <w:u w:val="none"/>
        </w:rPr>
      </w:pPr>
    </w:p>
    <w:p w14:paraId="7D646D7F" w14:textId="77777777" w:rsidR="00E23789" w:rsidRDefault="00E23789" w:rsidP="007D0462">
      <w:pPr>
        <w:spacing w:line="259" w:lineRule="auto"/>
        <w:jc w:val="center"/>
        <w:rPr>
          <w:rFonts w:eastAsia="Calibri"/>
          <w:color w:val="000000"/>
          <w:szCs w:val="24"/>
          <w:u w:val="none"/>
        </w:rPr>
      </w:pPr>
    </w:p>
    <w:p w14:paraId="2275F5F9" w14:textId="77777777" w:rsidR="00E23789" w:rsidRDefault="00E23789" w:rsidP="007D0462">
      <w:pPr>
        <w:spacing w:line="259" w:lineRule="auto"/>
        <w:jc w:val="center"/>
        <w:rPr>
          <w:rFonts w:eastAsia="Calibri"/>
          <w:color w:val="000000"/>
          <w:szCs w:val="24"/>
          <w:u w:val="none"/>
        </w:rPr>
      </w:pPr>
    </w:p>
    <w:p w14:paraId="5A1521EF" w14:textId="77777777" w:rsidR="00E23789" w:rsidRDefault="00E23789" w:rsidP="007D0462">
      <w:pPr>
        <w:spacing w:line="259" w:lineRule="auto"/>
        <w:jc w:val="center"/>
        <w:rPr>
          <w:rFonts w:eastAsia="Calibri"/>
          <w:color w:val="000000"/>
          <w:szCs w:val="24"/>
          <w:u w:val="none"/>
        </w:rPr>
      </w:pPr>
    </w:p>
    <w:p w14:paraId="0ED8E76A" w14:textId="226A10D9" w:rsidR="00513C70" w:rsidRPr="00513C70" w:rsidRDefault="00513C70" w:rsidP="007D0462">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32327765" w14:textId="77777777" w:rsidR="00513C70" w:rsidRPr="00513C70" w:rsidRDefault="00513C70" w:rsidP="007D0462">
      <w:pPr>
        <w:spacing w:line="259" w:lineRule="auto"/>
        <w:jc w:val="center"/>
        <w:rPr>
          <w:rFonts w:eastAsia="Calibri"/>
          <w:b/>
          <w:color w:val="000000"/>
          <w:szCs w:val="24"/>
          <w:u w:val="none"/>
        </w:rPr>
      </w:pPr>
      <w:r w:rsidRPr="00513C70">
        <w:rPr>
          <w:rFonts w:eastAsia="Calibri"/>
          <w:b/>
          <w:color w:val="000000"/>
          <w:szCs w:val="24"/>
          <w:u w:val="none"/>
        </w:rPr>
        <w:t>Stradu pagasts</w:t>
      </w:r>
    </w:p>
    <w:tbl>
      <w:tblPr>
        <w:tblW w:w="7860" w:type="dxa"/>
        <w:jc w:val="center"/>
        <w:tblLook w:val="04A0" w:firstRow="1" w:lastRow="0" w:firstColumn="1" w:lastColumn="0" w:noHBand="0" w:noVBand="1"/>
      </w:tblPr>
      <w:tblGrid>
        <w:gridCol w:w="762"/>
        <w:gridCol w:w="896"/>
        <w:gridCol w:w="1361"/>
        <w:gridCol w:w="531"/>
        <w:gridCol w:w="621"/>
        <w:gridCol w:w="846"/>
        <w:gridCol w:w="1706"/>
        <w:gridCol w:w="1137"/>
      </w:tblGrid>
      <w:tr w:rsidR="00513C70" w:rsidRPr="00513C70" w14:paraId="234AB2DF" w14:textId="77777777" w:rsidTr="00326A01">
        <w:trPr>
          <w:trHeight w:val="1620"/>
          <w:jc w:val="center"/>
        </w:trPr>
        <w:tc>
          <w:tcPr>
            <w:tcW w:w="64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51B25C5"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736" w:type="dxa"/>
            <w:tcBorders>
              <w:top w:val="single" w:sz="4" w:space="0" w:color="000000"/>
              <w:left w:val="nil"/>
              <w:bottom w:val="single" w:sz="4" w:space="0" w:color="000000"/>
              <w:right w:val="single" w:sz="4" w:space="0" w:color="000000"/>
            </w:tcBorders>
            <w:shd w:val="clear" w:color="000000" w:fill="FFFFFF"/>
            <w:vAlign w:val="center"/>
            <w:hideMark/>
          </w:tcPr>
          <w:p w14:paraId="0D84ECBB"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2145" w:type="dxa"/>
            <w:tcBorders>
              <w:top w:val="single" w:sz="4" w:space="0" w:color="000000"/>
              <w:left w:val="nil"/>
              <w:bottom w:val="single" w:sz="4" w:space="0" w:color="000000"/>
              <w:right w:val="single" w:sz="4" w:space="0" w:color="000000"/>
            </w:tcBorders>
            <w:shd w:val="clear" w:color="000000" w:fill="FFFFFF"/>
            <w:vAlign w:val="center"/>
            <w:hideMark/>
          </w:tcPr>
          <w:p w14:paraId="3F7A869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478" w:type="dxa"/>
            <w:tcBorders>
              <w:top w:val="single" w:sz="4" w:space="0" w:color="000000"/>
              <w:left w:val="nil"/>
              <w:bottom w:val="single" w:sz="4" w:space="0" w:color="000000"/>
              <w:right w:val="single" w:sz="4" w:space="0" w:color="000000"/>
            </w:tcBorders>
            <w:shd w:val="clear" w:color="000000" w:fill="FFFFFF"/>
            <w:vAlign w:val="center"/>
            <w:hideMark/>
          </w:tcPr>
          <w:p w14:paraId="5A895133"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474" w:type="dxa"/>
            <w:tcBorders>
              <w:top w:val="single" w:sz="4" w:space="0" w:color="000000"/>
              <w:left w:val="nil"/>
              <w:bottom w:val="single" w:sz="4" w:space="0" w:color="000000"/>
              <w:right w:val="single" w:sz="4" w:space="0" w:color="000000"/>
            </w:tcBorders>
            <w:shd w:val="clear" w:color="000000" w:fill="FFFFFF"/>
            <w:vAlign w:val="center"/>
            <w:hideMark/>
          </w:tcPr>
          <w:p w14:paraId="60FCFA47"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780" w:type="dxa"/>
            <w:tcBorders>
              <w:top w:val="single" w:sz="4" w:space="0" w:color="000000"/>
              <w:left w:val="nil"/>
              <w:bottom w:val="single" w:sz="4" w:space="0" w:color="000000"/>
              <w:right w:val="single" w:sz="4" w:space="0" w:color="000000"/>
            </w:tcBorders>
            <w:shd w:val="clear" w:color="000000" w:fill="FFFFFF"/>
            <w:vAlign w:val="center"/>
            <w:hideMark/>
          </w:tcPr>
          <w:p w14:paraId="641A4D15"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520" w:type="dxa"/>
            <w:tcBorders>
              <w:top w:val="single" w:sz="4" w:space="0" w:color="000000"/>
              <w:left w:val="nil"/>
              <w:bottom w:val="single" w:sz="4" w:space="0" w:color="000000"/>
              <w:right w:val="single" w:sz="4" w:space="0" w:color="000000"/>
            </w:tcBorders>
            <w:shd w:val="clear" w:color="000000" w:fill="FFFFFF"/>
            <w:vAlign w:val="center"/>
            <w:hideMark/>
          </w:tcPr>
          <w:p w14:paraId="600C0FEB"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079" w:type="dxa"/>
            <w:tcBorders>
              <w:top w:val="single" w:sz="4" w:space="0" w:color="000000"/>
              <w:left w:val="nil"/>
              <w:bottom w:val="single" w:sz="4" w:space="0" w:color="000000"/>
              <w:right w:val="single" w:sz="4" w:space="0" w:color="000000"/>
            </w:tcBorders>
            <w:shd w:val="clear" w:color="000000" w:fill="FFFFFF"/>
            <w:vAlign w:val="center"/>
            <w:hideMark/>
          </w:tcPr>
          <w:p w14:paraId="49CB9CC9"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2383B008"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03BCE5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w:t>
            </w:r>
          </w:p>
        </w:tc>
        <w:tc>
          <w:tcPr>
            <w:tcW w:w="736" w:type="dxa"/>
            <w:tcBorders>
              <w:top w:val="nil"/>
              <w:left w:val="nil"/>
              <w:bottom w:val="single" w:sz="4" w:space="0" w:color="000000"/>
              <w:right w:val="single" w:sz="4" w:space="0" w:color="000000"/>
            </w:tcBorders>
            <w:shd w:val="clear" w:color="000000" w:fill="FFFFFF"/>
            <w:vAlign w:val="center"/>
            <w:hideMark/>
          </w:tcPr>
          <w:p w14:paraId="00B9C3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w:t>
            </w:r>
          </w:p>
        </w:tc>
        <w:tc>
          <w:tcPr>
            <w:tcW w:w="2145" w:type="dxa"/>
            <w:tcBorders>
              <w:top w:val="nil"/>
              <w:left w:val="nil"/>
              <w:bottom w:val="single" w:sz="4" w:space="0" w:color="000000"/>
              <w:right w:val="single" w:sz="4" w:space="0" w:color="000000"/>
            </w:tcBorders>
            <w:shd w:val="clear" w:color="000000" w:fill="FFFFFF"/>
            <w:vAlign w:val="center"/>
            <w:hideMark/>
          </w:tcPr>
          <w:p w14:paraId="7180E9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Litenes iela - Balvu šoseja</w:t>
            </w:r>
          </w:p>
        </w:tc>
        <w:tc>
          <w:tcPr>
            <w:tcW w:w="478" w:type="dxa"/>
            <w:tcBorders>
              <w:top w:val="nil"/>
              <w:left w:val="nil"/>
              <w:bottom w:val="single" w:sz="4" w:space="0" w:color="000000"/>
              <w:right w:val="single" w:sz="4" w:space="0" w:color="000000"/>
            </w:tcBorders>
            <w:shd w:val="clear" w:color="000000" w:fill="FFFFFF"/>
            <w:vAlign w:val="center"/>
            <w:hideMark/>
          </w:tcPr>
          <w:p w14:paraId="7996BC4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26C30F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780" w:type="dxa"/>
            <w:tcBorders>
              <w:top w:val="nil"/>
              <w:left w:val="nil"/>
              <w:bottom w:val="single" w:sz="4" w:space="0" w:color="000000"/>
              <w:right w:val="single" w:sz="4" w:space="0" w:color="000000"/>
            </w:tcBorders>
            <w:shd w:val="clear" w:color="000000" w:fill="FFFFFF"/>
            <w:noWrap/>
            <w:vAlign w:val="center"/>
            <w:hideMark/>
          </w:tcPr>
          <w:p w14:paraId="243EEA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1520" w:type="dxa"/>
            <w:tcBorders>
              <w:top w:val="nil"/>
              <w:left w:val="nil"/>
              <w:bottom w:val="single" w:sz="4" w:space="0" w:color="000000"/>
              <w:right w:val="single" w:sz="4" w:space="0" w:color="000000"/>
            </w:tcBorders>
            <w:shd w:val="clear" w:color="000000" w:fill="FFFFFF"/>
            <w:vAlign w:val="center"/>
            <w:hideMark/>
          </w:tcPr>
          <w:p w14:paraId="1CC17B1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459C98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B261630"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0E04D8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736" w:type="dxa"/>
            <w:tcBorders>
              <w:top w:val="nil"/>
              <w:left w:val="nil"/>
              <w:bottom w:val="single" w:sz="4" w:space="0" w:color="000000"/>
              <w:right w:val="single" w:sz="4" w:space="0" w:color="000000"/>
            </w:tcBorders>
            <w:shd w:val="clear" w:color="000000" w:fill="FFFFFF"/>
            <w:noWrap/>
            <w:vAlign w:val="center"/>
            <w:hideMark/>
          </w:tcPr>
          <w:p w14:paraId="6AE63C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12-2</w:t>
            </w:r>
          </w:p>
        </w:tc>
        <w:tc>
          <w:tcPr>
            <w:tcW w:w="2145" w:type="dxa"/>
            <w:tcBorders>
              <w:top w:val="nil"/>
              <w:left w:val="nil"/>
              <w:bottom w:val="single" w:sz="4" w:space="0" w:color="000000"/>
              <w:right w:val="single" w:sz="4" w:space="0" w:color="000000"/>
            </w:tcBorders>
            <w:shd w:val="clear" w:color="000000" w:fill="FFFFFF"/>
            <w:vAlign w:val="center"/>
            <w:hideMark/>
          </w:tcPr>
          <w:p w14:paraId="1D9F273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Liepulejas</w:t>
            </w:r>
            <w:proofErr w:type="spellEnd"/>
            <w:r w:rsidRPr="00513C70">
              <w:rPr>
                <w:rFonts w:eastAsia="Calibri"/>
                <w:color w:val="000000"/>
                <w:sz w:val="18"/>
                <w:szCs w:val="18"/>
                <w:u w:val="none"/>
              </w:rPr>
              <w:t xml:space="preserve"> - Dālderi - Stāķi</w:t>
            </w:r>
          </w:p>
        </w:tc>
        <w:tc>
          <w:tcPr>
            <w:tcW w:w="478" w:type="dxa"/>
            <w:tcBorders>
              <w:top w:val="nil"/>
              <w:left w:val="nil"/>
              <w:bottom w:val="single" w:sz="4" w:space="0" w:color="000000"/>
              <w:right w:val="single" w:sz="4" w:space="0" w:color="000000"/>
            </w:tcBorders>
            <w:shd w:val="clear" w:color="000000" w:fill="FFFFFF"/>
            <w:vAlign w:val="center"/>
            <w:hideMark/>
          </w:tcPr>
          <w:p w14:paraId="7DAF80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50DFD3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4.12</w:t>
            </w:r>
          </w:p>
        </w:tc>
        <w:tc>
          <w:tcPr>
            <w:tcW w:w="780" w:type="dxa"/>
            <w:tcBorders>
              <w:top w:val="nil"/>
              <w:left w:val="nil"/>
              <w:bottom w:val="single" w:sz="4" w:space="0" w:color="000000"/>
              <w:right w:val="single" w:sz="4" w:space="0" w:color="000000"/>
            </w:tcBorders>
            <w:shd w:val="clear" w:color="000000" w:fill="FFFFFF"/>
            <w:noWrap/>
            <w:vAlign w:val="center"/>
            <w:hideMark/>
          </w:tcPr>
          <w:p w14:paraId="35BF15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4.12</w:t>
            </w:r>
          </w:p>
        </w:tc>
        <w:tc>
          <w:tcPr>
            <w:tcW w:w="1520" w:type="dxa"/>
            <w:tcBorders>
              <w:top w:val="nil"/>
              <w:left w:val="nil"/>
              <w:bottom w:val="single" w:sz="4" w:space="0" w:color="000000"/>
              <w:right w:val="single" w:sz="4" w:space="0" w:color="000000"/>
            </w:tcBorders>
            <w:shd w:val="clear" w:color="000000" w:fill="FFFFFF"/>
            <w:vAlign w:val="center"/>
            <w:hideMark/>
          </w:tcPr>
          <w:p w14:paraId="7EA3EB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71970E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D19F6AE"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0F2DFE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736" w:type="dxa"/>
            <w:tcBorders>
              <w:top w:val="nil"/>
              <w:left w:val="nil"/>
              <w:bottom w:val="single" w:sz="4" w:space="0" w:color="000000"/>
              <w:right w:val="single" w:sz="4" w:space="0" w:color="000000"/>
            </w:tcBorders>
            <w:shd w:val="clear" w:color="000000" w:fill="FFFFFF"/>
            <w:vAlign w:val="center"/>
            <w:hideMark/>
          </w:tcPr>
          <w:p w14:paraId="72778D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12-3</w:t>
            </w:r>
          </w:p>
        </w:tc>
        <w:tc>
          <w:tcPr>
            <w:tcW w:w="2145" w:type="dxa"/>
            <w:tcBorders>
              <w:top w:val="nil"/>
              <w:left w:val="nil"/>
              <w:bottom w:val="single" w:sz="4" w:space="0" w:color="000000"/>
              <w:right w:val="single" w:sz="4" w:space="0" w:color="000000"/>
            </w:tcBorders>
            <w:shd w:val="clear" w:color="000000" w:fill="FFFFFF"/>
            <w:vAlign w:val="center"/>
            <w:hideMark/>
          </w:tcPr>
          <w:p w14:paraId="6F8A35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Balvu ceļš - Rēzeknes ceļš</w:t>
            </w:r>
          </w:p>
        </w:tc>
        <w:tc>
          <w:tcPr>
            <w:tcW w:w="478" w:type="dxa"/>
            <w:tcBorders>
              <w:top w:val="nil"/>
              <w:left w:val="nil"/>
              <w:bottom w:val="single" w:sz="4" w:space="0" w:color="000000"/>
              <w:right w:val="single" w:sz="4" w:space="0" w:color="000000"/>
            </w:tcBorders>
            <w:shd w:val="clear" w:color="000000" w:fill="FFFFFF"/>
            <w:vAlign w:val="center"/>
            <w:hideMark/>
          </w:tcPr>
          <w:p w14:paraId="2420E3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1CCA21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3.39</w:t>
            </w:r>
          </w:p>
        </w:tc>
        <w:tc>
          <w:tcPr>
            <w:tcW w:w="780" w:type="dxa"/>
            <w:tcBorders>
              <w:top w:val="nil"/>
              <w:left w:val="nil"/>
              <w:bottom w:val="single" w:sz="4" w:space="0" w:color="000000"/>
              <w:right w:val="single" w:sz="4" w:space="0" w:color="000000"/>
            </w:tcBorders>
            <w:shd w:val="clear" w:color="000000" w:fill="FFFFFF"/>
            <w:noWrap/>
            <w:vAlign w:val="center"/>
            <w:hideMark/>
          </w:tcPr>
          <w:p w14:paraId="116AC58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3.39</w:t>
            </w:r>
          </w:p>
        </w:tc>
        <w:tc>
          <w:tcPr>
            <w:tcW w:w="1520" w:type="dxa"/>
            <w:tcBorders>
              <w:top w:val="nil"/>
              <w:left w:val="nil"/>
              <w:bottom w:val="single" w:sz="4" w:space="0" w:color="000000"/>
              <w:right w:val="single" w:sz="4" w:space="0" w:color="000000"/>
            </w:tcBorders>
            <w:shd w:val="clear" w:color="000000" w:fill="FFFFFF"/>
            <w:vAlign w:val="center"/>
            <w:hideMark/>
          </w:tcPr>
          <w:p w14:paraId="4828C3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5ED1AE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A9CAC1E"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5819381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736" w:type="dxa"/>
            <w:tcBorders>
              <w:top w:val="nil"/>
              <w:left w:val="nil"/>
              <w:bottom w:val="single" w:sz="4" w:space="0" w:color="000000"/>
              <w:right w:val="single" w:sz="4" w:space="0" w:color="000000"/>
            </w:tcBorders>
            <w:shd w:val="clear" w:color="000000" w:fill="FFFFFF"/>
            <w:vAlign w:val="center"/>
            <w:hideMark/>
          </w:tcPr>
          <w:p w14:paraId="5A89C4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12-4</w:t>
            </w:r>
          </w:p>
        </w:tc>
        <w:tc>
          <w:tcPr>
            <w:tcW w:w="2145" w:type="dxa"/>
            <w:tcBorders>
              <w:top w:val="nil"/>
              <w:left w:val="nil"/>
              <w:bottom w:val="single" w:sz="4" w:space="0" w:color="000000"/>
              <w:right w:val="single" w:sz="4" w:space="0" w:color="000000"/>
            </w:tcBorders>
            <w:shd w:val="clear" w:color="000000" w:fill="FFFFFF"/>
            <w:vAlign w:val="center"/>
            <w:hideMark/>
          </w:tcPr>
          <w:p w14:paraId="72356C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Stradu skola - </w:t>
            </w:r>
            <w:proofErr w:type="spellStart"/>
            <w:r w:rsidRPr="00513C70">
              <w:rPr>
                <w:rFonts w:eastAsia="Calibri"/>
                <w:color w:val="000000"/>
                <w:sz w:val="18"/>
                <w:szCs w:val="18"/>
                <w:u w:val="none"/>
              </w:rPr>
              <w:t>Antani</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069997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4D57F7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4.91</w:t>
            </w:r>
          </w:p>
        </w:tc>
        <w:tc>
          <w:tcPr>
            <w:tcW w:w="780" w:type="dxa"/>
            <w:tcBorders>
              <w:top w:val="nil"/>
              <w:left w:val="nil"/>
              <w:bottom w:val="single" w:sz="4" w:space="0" w:color="000000"/>
              <w:right w:val="single" w:sz="4" w:space="0" w:color="000000"/>
            </w:tcBorders>
            <w:shd w:val="clear" w:color="000000" w:fill="FFFFFF"/>
            <w:noWrap/>
            <w:vAlign w:val="center"/>
            <w:hideMark/>
          </w:tcPr>
          <w:p w14:paraId="42ACBC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4.91</w:t>
            </w:r>
          </w:p>
        </w:tc>
        <w:tc>
          <w:tcPr>
            <w:tcW w:w="1520" w:type="dxa"/>
            <w:tcBorders>
              <w:top w:val="nil"/>
              <w:left w:val="nil"/>
              <w:bottom w:val="single" w:sz="4" w:space="0" w:color="000000"/>
              <w:right w:val="single" w:sz="4" w:space="0" w:color="000000"/>
            </w:tcBorders>
            <w:shd w:val="clear" w:color="000000" w:fill="FFFFFF"/>
            <w:vAlign w:val="center"/>
            <w:hideMark/>
          </w:tcPr>
          <w:p w14:paraId="77CB6F5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527AC3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257C5514"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7783E0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736" w:type="dxa"/>
            <w:tcBorders>
              <w:top w:val="nil"/>
              <w:left w:val="nil"/>
              <w:bottom w:val="single" w:sz="4" w:space="0" w:color="000000"/>
              <w:right w:val="single" w:sz="4" w:space="0" w:color="000000"/>
            </w:tcBorders>
            <w:shd w:val="clear" w:color="000000" w:fill="FFFFFF"/>
            <w:vAlign w:val="center"/>
            <w:hideMark/>
          </w:tcPr>
          <w:p w14:paraId="194E33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12-5</w:t>
            </w:r>
          </w:p>
        </w:tc>
        <w:tc>
          <w:tcPr>
            <w:tcW w:w="2145" w:type="dxa"/>
            <w:tcBorders>
              <w:top w:val="nil"/>
              <w:left w:val="nil"/>
              <w:bottom w:val="single" w:sz="4" w:space="0" w:color="000000"/>
              <w:right w:val="single" w:sz="4" w:space="0" w:color="000000"/>
            </w:tcBorders>
            <w:shd w:val="clear" w:color="000000" w:fill="FFFFFF"/>
            <w:vAlign w:val="center"/>
            <w:hideMark/>
          </w:tcPr>
          <w:p w14:paraId="6824E2F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Tiltakalns</w:t>
            </w:r>
            <w:proofErr w:type="spellEnd"/>
            <w:r w:rsidRPr="00513C70">
              <w:rPr>
                <w:rFonts w:eastAsia="Calibri"/>
                <w:color w:val="000000"/>
                <w:sz w:val="18"/>
                <w:szCs w:val="18"/>
                <w:u w:val="none"/>
              </w:rPr>
              <w:t>-Birznieki</w:t>
            </w:r>
          </w:p>
        </w:tc>
        <w:tc>
          <w:tcPr>
            <w:tcW w:w="478" w:type="dxa"/>
            <w:tcBorders>
              <w:top w:val="nil"/>
              <w:left w:val="nil"/>
              <w:bottom w:val="single" w:sz="4" w:space="0" w:color="000000"/>
              <w:right w:val="single" w:sz="4" w:space="0" w:color="000000"/>
            </w:tcBorders>
            <w:shd w:val="clear" w:color="000000" w:fill="FFFFFF"/>
            <w:vAlign w:val="center"/>
            <w:hideMark/>
          </w:tcPr>
          <w:p w14:paraId="6A23BB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7D9358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0.83</w:t>
            </w:r>
          </w:p>
        </w:tc>
        <w:tc>
          <w:tcPr>
            <w:tcW w:w="780" w:type="dxa"/>
            <w:tcBorders>
              <w:top w:val="nil"/>
              <w:left w:val="nil"/>
              <w:bottom w:val="single" w:sz="4" w:space="0" w:color="000000"/>
              <w:right w:val="single" w:sz="4" w:space="0" w:color="000000"/>
            </w:tcBorders>
            <w:shd w:val="clear" w:color="000000" w:fill="FFFFFF"/>
            <w:noWrap/>
            <w:vAlign w:val="center"/>
            <w:hideMark/>
          </w:tcPr>
          <w:p w14:paraId="62E892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0.83</w:t>
            </w:r>
          </w:p>
        </w:tc>
        <w:tc>
          <w:tcPr>
            <w:tcW w:w="1520" w:type="dxa"/>
            <w:tcBorders>
              <w:top w:val="nil"/>
              <w:left w:val="nil"/>
              <w:bottom w:val="single" w:sz="4" w:space="0" w:color="000000"/>
              <w:right w:val="single" w:sz="4" w:space="0" w:color="000000"/>
            </w:tcBorders>
            <w:shd w:val="clear" w:color="000000" w:fill="FFFFFF"/>
            <w:vAlign w:val="center"/>
            <w:hideMark/>
          </w:tcPr>
          <w:p w14:paraId="0F418E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610F5D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7184331"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2DD8B9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736" w:type="dxa"/>
            <w:tcBorders>
              <w:top w:val="nil"/>
              <w:left w:val="nil"/>
              <w:bottom w:val="single" w:sz="4" w:space="0" w:color="000000"/>
              <w:right w:val="single" w:sz="4" w:space="0" w:color="000000"/>
            </w:tcBorders>
            <w:shd w:val="clear" w:color="000000" w:fill="FFFFFF"/>
            <w:vAlign w:val="center"/>
            <w:hideMark/>
          </w:tcPr>
          <w:p w14:paraId="6E5FCF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12-6</w:t>
            </w:r>
          </w:p>
        </w:tc>
        <w:tc>
          <w:tcPr>
            <w:tcW w:w="2145" w:type="dxa"/>
            <w:tcBorders>
              <w:top w:val="nil"/>
              <w:left w:val="nil"/>
              <w:bottom w:val="single" w:sz="4" w:space="0" w:color="000000"/>
              <w:right w:val="single" w:sz="4" w:space="0" w:color="000000"/>
            </w:tcBorders>
            <w:shd w:val="clear" w:color="000000" w:fill="FFFFFF"/>
            <w:vAlign w:val="center"/>
            <w:hideMark/>
          </w:tcPr>
          <w:p w14:paraId="6CB65D6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Jaunķīši-Darnīcas</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2B2A05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0628557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3.72</w:t>
            </w:r>
          </w:p>
        </w:tc>
        <w:tc>
          <w:tcPr>
            <w:tcW w:w="780" w:type="dxa"/>
            <w:tcBorders>
              <w:top w:val="nil"/>
              <w:left w:val="nil"/>
              <w:bottom w:val="single" w:sz="4" w:space="0" w:color="000000"/>
              <w:right w:val="single" w:sz="4" w:space="0" w:color="000000"/>
            </w:tcBorders>
            <w:shd w:val="clear" w:color="000000" w:fill="FFFFFF"/>
            <w:noWrap/>
            <w:vAlign w:val="center"/>
            <w:hideMark/>
          </w:tcPr>
          <w:p w14:paraId="5462FE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3.72</w:t>
            </w:r>
          </w:p>
        </w:tc>
        <w:tc>
          <w:tcPr>
            <w:tcW w:w="1520" w:type="dxa"/>
            <w:tcBorders>
              <w:top w:val="nil"/>
              <w:left w:val="nil"/>
              <w:bottom w:val="single" w:sz="4" w:space="0" w:color="000000"/>
              <w:right w:val="single" w:sz="4" w:space="0" w:color="000000"/>
            </w:tcBorders>
            <w:shd w:val="clear" w:color="000000" w:fill="FFFFFF"/>
            <w:vAlign w:val="center"/>
            <w:hideMark/>
          </w:tcPr>
          <w:p w14:paraId="74DAEE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0E04BEC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C86C1D8"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28D699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736" w:type="dxa"/>
            <w:tcBorders>
              <w:top w:val="nil"/>
              <w:left w:val="nil"/>
              <w:bottom w:val="single" w:sz="4" w:space="0" w:color="000000"/>
              <w:right w:val="single" w:sz="4" w:space="0" w:color="000000"/>
            </w:tcBorders>
            <w:shd w:val="clear" w:color="000000" w:fill="FFFFFF"/>
            <w:vAlign w:val="center"/>
            <w:hideMark/>
          </w:tcPr>
          <w:p w14:paraId="4BD14F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12-7</w:t>
            </w:r>
          </w:p>
        </w:tc>
        <w:tc>
          <w:tcPr>
            <w:tcW w:w="2145" w:type="dxa"/>
            <w:tcBorders>
              <w:top w:val="nil"/>
              <w:left w:val="nil"/>
              <w:bottom w:val="single" w:sz="4" w:space="0" w:color="000000"/>
              <w:right w:val="single" w:sz="4" w:space="0" w:color="000000"/>
            </w:tcBorders>
            <w:shd w:val="clear" w:color="000000" w:fill="FFFFFF"/>
            <w:vAlign w:val="center"/>
            <w:hideMark/>
          </w:tcPr>
          <w:p w14:paraId="37F2CED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Darbnīcas-</w:t>
            </w:r>
            <w:proofErr w:type="spellStart"/>
            <w:r w:rsidRPr="00513C70">
              <w:rPr>
                <w:rFonts w:eastAsia="Calibri"/>
                <w:color w:val="000000"/>
                <w:sz w:val="18"/>
                <w:szCs w:val="18"/>
                <w:u w:val="none"/>
              </w:rPr>
              <w:t>Samiņi</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78F524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F92D1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1.63</w:t>
            </w:r>
          </w:p>
        </w:tc>
        <w:tc>
          <w:tcPr>
            <w:tcW w:w="780" w:type="dxa"/>
            <w:tcBorders>
              <w:top w:val="nil"/>
              <w:left w:val="nil"/>
              <w:bottom w:val="single" w:sz="4" w:space="0" w:color="000000"/>
              <w:right w:val="single" w:sz="4" w:space="0" w:color="000000"/>
            </w:tcBorders>
            <w:shd w:val="clear" w:color="000000" w:fill="FFFFFF"/>
            <w:noWrap/>
            <w:vAlign w:val="center"/>
            <w:hideMark/>
          </w:tcPr>
          <w:p w14:paraId="6E7638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1.63</w:t>
            </w:r>
          </w:p>
        </w:tc>
        <w:tc>
          <w:tcPr>
            <w:tcW w:w="1520" w:type="dxa"/>
            <w:tcBorders>
              <w:top w:val="nil"/>
              <w:left w:val="nil"/>
              <w:bottom w:val="single" w:sz="4" w:space="0" w:color="000000"/>
              <w:right w:val="single" w:sz="4" w:space="0" w:color="000000"/>
            </w:tcBorders>
            <w:shd w:val="clear" w:color="000000" w:fill="FFFFFF"/>
            <w:vAlign w:val="center"/>
            <w:hideMark/>
          </w:tcPr>
          <w:p w14:paraId="486BC3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692A08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DBAA301"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28C725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8</w:t>
            </w:r>
          </w:p>
        </w:tc>
        <w:tc>
          <w:tcPr>
            <w:tcW w:w="736" w:type="dxa"/>
            <w:tcBorders>
              <w:top w:val="nil"/>
              <w:left w:val="nil"/>
              <w:bottom w:val="single" w:sz="4" w:space="0" w:color="000000"/>
              <w:right w:val="single" w:sz="4" w:space="0" w:color="000000"/>
            </w:tcBorders>
            <w:shd w:val="clear" w:color="000000" w:fill="FFFFFF"/>
            <w:vAlign w:val="center"/>
            <w:hideMark/>
          </w:tcPr>
          <w:p w14:paraId="7AF69BE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12-8</w:t>
            </w:r>
          </w:p>
        </w:tc>
        <w:tc>
          <w:tcPr>
            <w:tcW w:w="2145" w:type="dxa"/>
            <w:tcBorders>
              <w:top w:val="nil"/>
              <w:left w:val="nil"/>
              <w:bottom w:val="single" w:sz="4" w:space="0" w:color="000000"/>
              <w:right w:val="single" w:sz="4" w:space="0" w:color="000000"/>
            </w:tcBorders>
            <w:shd w:val="clear" w:color="000000" w:fill="FFFFFF"/>
            <w:vAlign w:val="center"/>
            <w:hideMark/>
          </w:tcPr>
          <w:p w14:paraId="61C6F4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Rēzeknes ceļš-</w:t>
            </w:r>
            <w:proofErr w:type="spellStart"/>
            <w:r w:rsidRPr="00513C70">
              <w:rPr>
                <w:rFonts w:eastAsia="Calibri"/>
                <w:color w:val="000000"/>
                <w:sz w:val="18"/>
                <w:szCs w:val="18"/>
                <w:u w:val="none"/>
              </w:rPr>
              <w:t>Jūdzkalni</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28A4BC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52EDDF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w:t>
            </w:r>
          </w:p>
        </w:tc>
        <w:tc>
          <w:tcPr>
            <w:tcW w:w="780" w:type="dxa"/>
            <w:tcBorders>
              <w:top w:val="nil"/>
              <w:left w:val="nil"/>
              <w:bottom w:val="single" w:sz="4" w:space="0" w:color="000000"/>
              <w:right w:val="single" w:sz="4" w:space="0" w:color="000000"/>
            </w:tcBorders>
            <w:shd w:val="clear" w:color="000000" w:fill="FFFFFF"/>
            <w:noWrap/>
            <w:vAlign w:val="center"/>
            <w:hideMark/>
          </w:tcPr>
          <w:p w14:paraId="0AA99E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0.70</w:t>
            </w:r>
          </w:p>
        </w:tc>
        <w:tc>
          <w:tcPr>
            <w:tcW w:w="1520" w:type="dxa"/>
            <w:tcBorders>
              <w:top w:val="nil"/>
              <w:left w:val="nil"/>
              <w:bottom w:val="single" w:sz="4" w:space="0" w:color="000000"/>
              <w:right w:val="single" w:sz="4" w:space="0" w:color="000000"/>
            </w:tcBorders>
            <w:shd w:val="clear" w:color="000000" w:fill="FFFFFF"/>
            <w:vAlign w:val="center"/>
            <w:hideMark/>
          </w:tcPr>
          <w:p w14:paraId="283AFA9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79AD70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3E3E974"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4C0C0D3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736" w:type="dxa"/>
            <w:tcBorders>
              <w:top w:val="nil"/>
              <w:left w:val="nil"/>
              <w:bottom w:val="single" w:sz="4" w:space="0" w:color="000000"/>
              <w:right w:val="single" w:sz="4" w:space="0" w:color="000000"/>
            </w:tcBorders>
            <w:shd w:val="clear" w:color="000000" w:fill="FFFFFF"/>
            <w:vAlign w:val="center"/>
            <w:hideMark/>
          </w:tcPr>
          <w:p w14:paraId="0564DF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12-9</w:t>
            </w:r>
          </w:p>
        </w:tc>
        <w:tc>
          <w:tcPr>
            <w:tcW w:w="2145" w:type="dxa"/>
            <w:tcBorders>
              <w:top w:val="nil"/>
              <w:left w:val="nil"/>
              <w:bottom w:val="single" w:sz="4" w:space="0" w:color="000000"/>
              <w:right w:val="single" w:sz="4" w:space="0" w:color="000000"/>
            </w:tcBorders>
            <w:shd w:val="clear" w:color="000000" w:fill="FFFFFF"/>
            <w:vAlign w:val="center"/>
            <w:hideMark/>
          </w:tcPr>
          <w:p w14:paraId="09F1A5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Pekles ceļš</w:t>
            </w:r>
          </w:p>
        </w:tc>
        <w:tc>
          <w:tcPr>
            <w:tcW w:w="478" w:type="dxa"/>
            <w:tcBorders>
              <w:top w:val="nil"/>
              <w:left w:val="nil"/>
              <w:bottom w:val="single" w:sz="4" w:space="0" w:color="000000"/>
              <w:right w:val="single" w:sz="4" w:space="0" w:color="000000"/>
            </w:tcBorders>
            <w:shd w:val="clear" w:color="000000" w:fill="FFFFFF"/>
            <w:vAlign w:val="center"/>
            <w:hideMark/>
          </w:tcPr>
          <w:p w14:paraId="16777E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012C2D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3.54</w:t>
            </w:r>
          </w:p>
        </w:tc>
        <w:tc>
          <w:tcPr>
            <w:tcW w:w="780" w:type="dxa"/>
            <w:tcBorders>
              <w:top w:val="nil"/>
              <w:left w:val="nil"/>
              <w:bottom w:val="single" w:sz="4" w:space="0" w:color="000000"/>
              <w:right w:val="single" w:sz="4" w:space="0" w:color="000000"/>
            </w:tcBorders>
            <w:shd w:val="clear" w:color="000000" w:fill="FFFFFF"/>
            <w:noWrap/>
            <w:vAlign w:val="center"/>
            <w:hideMark/>
          </w:tcPr>
          <w:p w14:paraId="16DAE4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3.54</w:t>
            </w:r>
          </w:p>
        </w:tc>
        <w:tc>
          <w:tcPr>
            <w:tcW w:w="1520" w:type="dxa"/>
            <w:tcBorders>
              <w:top w:val="nil"/>
              <w:left w:val="nil"/>
              <w:bottom w:val="single" w:sz="4" w:space="0" w:color="000000"/>
              <w:right w:val="single" w:sz="4" w:space="0" w:color="000000"/>
            </w:tcBorders>
            <w:shd w:val="clear" w:color="000000" w:fill="FFFFFF"/>
            <w:vAlign w:val="center"/>
            <w:hideMark/>
          </w:tcPr>
          <w:p w14:paraId="667E55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17AF87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4577587"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197FED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736" w:type="dxa"/>
            <w:tcBorders>
              <w:top w:val="nil"/>
              <w:left w:val="nil"/>
              <w:bottom w:val="single" w:sz="4" w:space="0" w:color="000000"/>
              <w:right w:val="single" w:sz="4" w:space="0" w:color="000000"/>
            </w:tcBorders>
            <w:shd w:val="clear" w:color="000000" w:fill="FFFFFF"/>
            <w:vAlign w:val="center"/>
            <w:hideMark/>
          </w:tcPr>
          <w:p w14:paraId="5BB879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12-10</w:t>
            </w:r>
          </w:p>
        </w:tc>
        <w:tc>
          <w:tcPr>
            <w:tcW w:w="2145" w:type="dxa"/>
            <w:tcBorders>
              <w:top w:val="nil"/>
              <w:left w:val="nil"/>
              <w:bottom w:val="single" w:sz="4" w:space="0" w:color="000000"/>
              <w:right w:val="single" w:sz="4" w:space="0" w:color="000000"/>
            </w:tcBorders>
            <w:shd w:val="clear" w:color="000000" w:fill="FFFFFF"/>
            <w:vAlign w:val="center"/>
            <w:hideMark/>
          </w:tcPr>
          <w:p w14:paraId="4F2983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Līdumi-Zeltaleja-Stāmeriena</w:t>
            </w:r>
          </w:p>
        </w:tc>
        <w:tc>
          <w:tcPr>
            <w:tcW w:w="478" w:type="dxa"/>
            <w:tcBorders>
              <w:top w:val="nil"/>
              <w:left w:val="nil"/>
              <w:bottom w:val="single" w:sz="4" w:space="0" w:color="000000"/>
              <w:right w:val="single" w:sz="4" w:space="0" w:color="000000"/>
            </w:tcBorders>
            <w:shd w:val="clear" w:color="000000" w:fill="FFFFFF"/>
            <w:vAlign w:val="center"/>
            <w:hideMark/>
          </w:tcPr>
          <w:p w14:paraId="069C79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3BE8426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4.06</w:t>
            </w:r>
          </w:p>
        </w:tc>
        <w:tc>
          <w:tcPr>
            <w:tcW w:w="780" w:type="dxa"/>
            <w:tcBorders>
              <w:top w:val="nil"/>
              <w:left w:val="nil"/>
              <w:bottom w:val="single" w:sz="4" w:space="0" w:color="000000"/>
              <w:right w:val="single" w:sz="4" w:space="0" w:color="000000"/>
            </w:tcBorders>
            <w:shd w:val="clear" w:color="000000" w:fill="FFFFFF"/>
            <w:noWrap/>
            <w:vAlign w:val="center"/>
            <w:hideMark/>
          </w:tcPr>
          <w:p w14:paraId="5847E8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4.06</w:t>
            </w:r>
          </w:p>
        </w:tc>
        <w:tc>
          <w:tcPr>
            <w:tcW w:w="1520" w:type="dxa"/>
            <w:tcBorders>
              <w:top w:val="nil"/>
              <w:left w:val="nil"/>
              <w:bottom w:val="single" w:sz="4" w:space="0" w:color="000000"/>
              <w:right w:val="single" w:sz="4" w:space="0" w:color="000000"/>
            </w:tcBorders>
            <w:shd w:val="clear" w:color="000000" w:fill="FFFFFF"/>
            <w:vAlign w:val="center"/>
            <w:hideMark/>
          </w:tcPr>
          <w:p w14:paraId="59A489C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1846848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20E045F" w14:textId="77777777" w:rsidTr="00326A01">
        <w:trPr>
          <w:trHeight w:val="480"/>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0A449C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736" w:type="dxa"/>
            <w:tcBorders>
              <w:top w:val="nil"/>
              <w:left w:val="nil"/>
              <w:bottom w:val="single" w:sz="4" w:space="0" w:color="000000"/>
              <w:right w:val="single" w:sz="4" w:space="0" w:color="000000"/>
            </w:tcBorders>
            <w:shd w:val="clear" w:color="000000" w:fill="FFFFFF"/>
            <w:vAlign w:val="center"/>
            <w:hideMark/>
          </w:tcPr>
          <w:p w14:paraId="052B25C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12-11</w:t>
            </w:r>
          </w:p>
        </w:tc>
        <w:tc>
          <w:tcPr>
            <w:tcW w:w="2145" w:type="dxa"/>
            <w:tcBorders>
              <w:top w:val="nil"/>
              <w:left w:val="nil"/>
              <w:bottom w:val="single" w:sz="4" w:space="0" w:color="000000"/>
              <w:right w:val="single" w:sz="4" w:space="0" w:color="000000"/>
            </w:tcBorders>
            <w:shd w:val="clear" w:color="000000" w:fill="FFFFFF"/>
            <w:vAlign w:val="center"/>
            <w:hideMark/>
          </w:tcPr>
          <w:p w14:paraId="63553E0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Piebraucamais ceļš Dzejniekiem</w:t>
            </w:r>
          </w:p>
        </w:tc>
        <w:tc>
          <w:tcPr>
            <w:tcW w:w="478" w:type="dxa"/>
            <w:tcBorders>
              <w:top w:val="nil"/>
              <w:left w:val="nil"/>
              <w:bottom w:val="single" w:sz="4" w:space="0" w:color="000000"/>
              <w:right w:val="single" w:sz="4" w:space="0" w:color="000000"/>
            </w:tcBorders>
            <w:shd w:val="clear" w:color="000000" w:fill="FFFFFF"/>
            <w:vAlign w:val="center"/>
            <w:hideMark/>
          </w:tcPr>
          <w:p w14:paraId="58395A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2B481C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1.37</w:t>
            </w:r>
          </w:p>
        </w:tc>
        <w:tc>
          <w:tcPr>
            <w:tcW w:w="780" w:type="dxa"/>
            <w:tcBorders>
              <w:top w:val="nil"/>
              <w:left w:val="nil"/>
              <w:bottom w:val="single" w:sz="4" w:space="0" w:color="000000"/>
              <w:right w:val="single" w:sz="4" w:space="0" w:color="000000"/>
            </w:tcBorders>
            <w:shd w:val="clear" w:color="000000" w:fill="FFFFFF"/>
            <w:noWrap/>
            <w:vAlign w:val="center"/>
            <w:hideMark/>
          </w:tcPr>
          <w:p w14:paraId="087CE64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1.37</w:t>
            </w:r>
          </w:p>
        </w:tc>
        <w:tc>
          <w:tcPr>
            <w:tcW w:w="1520" w:type="dxa"/>
            <w:tcBorders>
              <w:top w:val="nil"/>
              <w:left w:val="nil"/>
              <w:bottom w:val="single" w:sz="4" w:space="0" w:color="000000"/>
              <w:right w:val="single" w:sz="4" w:space="0" w:color="000000"/>
            </w:tcBorders>
            <w:shd w:val="clear" w:color="000000" w:fill="FFFFFF"/>
            <w:vAlign w:val="center"/>
            <w:hideMark/>
          </w:tcPr>
          <w:p w14:paraId="3A9B18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6B05A1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9D3F953"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7ECA98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736" w:type="dxa"/>
            <w:tcBorders>
              <w:top w:val="nil"/>
              <w:left w:val="nil"/>
              <w:bottom w:val="single" w:sz="4" w:space="0" w:color="000000"/>
              <w:right w:val="single" w:sz="4" w:space="0" w:color="000000"/>
            </w:tcBorders>
            <w:shd w:val="clear" w:color="000000" w:fill="FFFFFF"/>
            <w:vAlign w:val="center"/>
            <w:hideMark/>
          </w:tcPr>
          <w:p w14:paraId="3D46D8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12-12</w:t>
            </w:r>
          </w:p>
        </w:tc>
        <w:tc>
          <w:tcPr>
            <w:tcW w:w="2145" w:type="dxa"/>
            <w:tcBorders>
              <w:top w:val="nil"/>
              <w:left w:val="nil"/>
              <w:bottom w:val="single" w:sz="4" w:space="0" w:color="000000"/>
              <w:right w:val="single" w:sz="4" w:space="0" w:color="000000"/>
            </w:tcBorders>
            <w:shd w:val="clear" w:color="000000" w:fill="FFFFFF"/>
            <w:vAlign w:val="center"/>
            <w:hideMark/>
          </w:tcPr>
          <w:p w14:paraId="61DB632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Vīkšņi</w:t>
            </w:r>
            <w:proofErr w:type="spellEnd"/>
            <w:r w:rsidRPr="00513C70">
              <w:rPr>
                <w:rFonts w:eastAsia="Calibri"/>
                <w:color w:val="000000"/>
                <w:sz w:val="18"/>
                <w:szCs w:val="18"/>
                <w:u w:val="none"/>
              </w:rPr>
              <w:t>-Atvases Voldemāri</w:t>
            </w:r>
          </w:p>
        </w:tc>
        <w:tc>
          <w:tcPr>
            <w:tcW w:w="478" w:type="dxa"/>
            <w:tcBorders>
              <w:top w:val="nil"/>
              <w:left w:val="nil"/>
              <w:bottom w:val="single" w:sz="4" w:space="0" w:color="000000"/>
              <w:right w:val="single" w:sz="4" w:space="0" w:color="000000"/>
            </w:tcBorders>
            <w:shd w:val="clear" w:color="000000" w:fill="FFFFFF"/>
            <w:vAlign w:val="center"/>
            <w:hideMark/>
          </w:tcPr>
          <w:p w14:paraId="3876E53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444475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3.11</w:t>
            </w:r>
          </w:p>
        </w:tc>
        <w:tc>
          <w:tcPr>
            <w:tcW w:w="780" w:type="dxa"/>
            <w:tcBorders>
              <w:top w:val="nil"/>
              <w:left w:val="nil"/>
              <w:bottom w:val="single" w:sz="4" w:space="0" w:color="000000"/>
              <w:right w:val="single" w:sz="4" w:space="0" w:color="000000"/>
            </w:tcBorders>
            <w:shd w:val="clear" w:color="000000" w:fill="FFFFFF"/>
            <w:noWrap/>
            <w:vAlign w:val="center"/>
            <w:hideMark/>
          </w:tcPr>
          <w:p w14:paraId="1155E5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3.11</w:t>
            </w:r>
          </w:p>
        </w:tc>
        <w:tc>
          <w:tcPr>
            <w:tcW w:w="1520" w:type="dxa"/>
            <w:tcBorders>
              <w:top w:val="nil"/>
              <w:left w:val="nil"/>
              <w:bottom w:val="single" w:sz="4" w:space="0" w:color="000000"/>
              <w:right w:val="single" w:sz="4" w:space="0" w:color="000000"/>
            </w:tcBorders>
            <w:shd w:val="clear" w:color="000000" w:fill="FFFFFF"/>
            <w:vAlign w:val="center"/>
            <w:hideMark/>
          </w:tcPr>
          <w:p w14:paraId="274476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088ED0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CBABA52"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0410D5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736" w:type="dxa"/>
            <w:tcBorders>
              <w:top w:val="nil"/>
              <w:left w:val="nil"/>
              <w:bottom w:val="single" w:sz="4" w:space="0" w:color="000000"/>
              <w:right w:val="single" w:sz="4" w:space="0" w:color="000000"/>
            </w:tcBorders>
            <w:shd w:val="clear" w:color="000000" w:fill="FFFFFF"/>
            <w:vAlign w:val="center"/>
            <w:hideMark/>
          </w:tcPr>
          <w:p w14:paraId="14E8A0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12-13</w:t>
            </w:r>
          </w:p>
        </w:tc>
        <w:tc>
          <w:tcPr>
            <w:tcW w:w="2145" w:type="dxa"/>
            <w:tcBorders>
              <w:top w:val="nil"/>
              <w:left w:val="nil"/>
              <w:bottom w:val="single" w:sz="4" w:space="0" w:color="000000"/>
              <w:right w:val="single" w:sz="4" w:space="0" w:color="000000"/>
            </w:tcBorders>
            <w:shd w:val="clear" w:color="000000" w:fill="FFFFFF"/>
            <w:vAlign w:val="center"/>
            <w:hideMark/>
          </w:tcPr>
          <w:p w14:paraId="3B6230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Stāķu ceļš-</w:t>
            </w:r>
            <w:proofErr w:type="spellStart"/>
            <w:r w:rsidRPr="00513C70">
              <w:rPr>
                <w:rFonts w:eastAsia="Calibri"/>
                <w:color w:val="000000"/>
                <w:sz w:val="18"/>
                <w:szCs w:val="18"/>
                <w:u w:val="none"/>
              </w:rPr>
              <w:t>Pakalnieši</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40FCF4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433905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w:t>
            </w:r>
          </w:p>
        </w:tc>
        <w:tc>
          <w:tcPr>
            <w:tcW w:w="780" w:type="dxa"/>
            <w:tcBorders>
              <w:top w:val="nil"/>
              <w:left w:val="nil"/>
              <w:bottom w:val="single" w:sz="4" w:space="0" w:color="000000"/>
              <w:right w:val="single" w:sz="4" w:space="0" w:color="000000"/>
            </w:tcBorders>
            <w:shd w:val="clear" w:color="000000" w:fill="FFFFFF"/>
            <w:noWrap/>
            <w:vAlign w:val="center"/>
            <w:hideMark/>
          </w:tcPr>
          <w:p w14:paraId="7D9904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0.50</w:t>
            </w:r>
          </w:p>
        </w:tc>
        <w:tc>
          <w:tcPr>
            <w:tcW w:w="1520" w:type="dxa"/>
            <w:tcBorders>
              <w:top w:val="nil"/>
              <w:left w:val="nil"/>
              <w:bottom w:val="single" w:sz="4" w:space="0" w:color="000000"/>
              <w:right w:val="single" w:sz="4" w:space="0" w:color="000000"/>
            </w:tcBorders>
            <w:shd w:val="clear" w:color="000000" w:fill="FFFFFF"/>
            <w:vAlign w:val="center"/>
            <w:hideMark/>
          </w:tcPr>
          <w:p w14:paraId="7252FE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74ED3FE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9C2359D"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328AB76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736" w:type="dxa"/>
            <w:tcBorders>
              <w:top w:val="nil"/>
              <w:left w:val="nil"/>
              <w:bottom w:val="single" w:sz="4" w:space="0" w:color="000000"/>
              <w:right w:val="single" w:sz="4" w:space="0" w:color="000000"/>
            </w:tcBorders>
            <w:shd w:val="clear" w:color="000000" w:fill="FFFFFF"/>
            <w:vAlign w:val="center"/>
            <w:hideMark/>
          </w:tcPr>
          <w:p w14:paraId="0EABB0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12-15</w:t>
            </w:r>
          </w:p>
        </w:tc>
        <w:tc>
          <w:tcPr>
            <w:tcW w:w="2145" w:type="dxa"/>
            <w:tcBorders>
              <w:top w:val="nil"/>
              <w:left w:val="nil"/>
              <w:bottom w:val="single" w:sz="4" w:space="0" w:color="000000"/>
              <w:right w:val="single" w:sz="4" w:space="0" w:color="000000"/>
            </w:tcBorders>
            <w:shd w:val="clear" w:color="000000" w:fill="FFFFFF"/>
            <w:vAlign w:val="center"/>
            <w:hideMark/>
          </w:tcPr>
          <w:p w14:paraId="6B8DF2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Vecais Rēzeknes ceļš</w:t>
            </w:r>
          </w:p>
        </w:tc>
        <w:tc>
          <w:tcPr>
            <w:tcW w:w="478" w:type="dxa"/>
            <w:tcBorders>
              <w:top w:val="nil"/>
              <w:left w:val="nil"/>
              <w:bottom w:val="single" w:sz="4" w:space="0" w:color="000000"/>
              <w:right w:val="single" w:sz="4" w:space="0" w:color="000000"/>
            </w:tcBorders>
            <w:shd w:val="clear" w:color="000000" w:fill="FFFFFF"/>
            <w:vAlign w:val="center"/>
            <w:hideMark/>
          </w:tcPr>
          <w:p w14:paraId="3FA314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E5A8E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w:t>
            </w:r>
          </w:p>
        </w:tc>
        <w:tc>
          <w:tcPr>
            <w:tcW w:w="780" w:type="dxa"/>
            <w:tcBorders>
              <w:top w:val="nil"/>
              <w:left w:val="nil"/>
              <w:bottom w:val="single" w:sz="4" w:space="0" w:color="000000"/>
              <w:right w:val="single" w:sz="4" w:space="0" w:color="000000"/>
            </w:tcBorders>
            <w:shd w:val="clear" w:color="000000" w:fill="FFFFFF"/>
            <w:noWrap/>
            <w:vAlign w:val="center"/>
            <w:hideMark/>
          </w:tcPr>
          <w:p w14:paraId="232C9C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0.87</w:t>
            </w:r>
          </w:p>
        </w:tc>
        <w:tc>
          <w:tcPr>
            <w:tcW w:w="1520" w:type="dxa"/>
            <w:tcBorders>
              <w:top w:val="nil"/>
              <w:left w:val="nil"/>
              <w:bottom w:val="single" w:sz="4" w:space="0" w:color="000000"/>
              <w:right w:val="single" w:sz="4" w:space="0" w:color="000000"/>
            </w:tcBorders>
            <w:shd w:val="clear" w:color="000000" w:fill="FFFFFF"/>
            <w:vAlign w:val="center"/>
            <w:hideMark/>
          </w:tcPr>
          <w:p w14:paraId="018898D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705BB8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F79C233"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7A8F73B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736" w:type="dxa"/>
            <w:tcBorders>
              <w:top w:val="nil"/>
              <w:left w:val="nil"/>
              <w:bottom w:val="single" w:sz="4" w:space="0" w:color="000000"/>
              <w:right w:val="single" w:sz="4" w:space="0" w:color="000000"/>
            </w:tcBorders>
            <w:shd w:val="clear" w:color="000000" w:fill="FFFFFF"/>
            <w:vAlign w:val="center"/>
            <w:hideMark/>
          </w:tcPr>
          <w:p w14:paraId="6C572F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12-16</w:t>
            </w:r>
          </w:p>
        </w:tc>
        <w:tc>
          <w:tcPr>
            <w:tcW w:w="2145" w:type="dxa"/>
            <w:tcBorders>
              <w:top w:val="nil"/>
              <w:left w:val="nil"/>
              <w:bottom w:val="single" w:sz="4" w:space="0" w:color="000000"/>
              <w:right w:val="single" w:sz="4" w:space="0" w:color="000000"/>
            </w:tcBorders>
            <w:shd w:val="clear" w:color="000000" w:fill="FFFFFF"/>
            <w:vAlign w:val="center"/>
            <w:hideMark/>
          </w:tcPr>
          <w:p w14:paraId="67CE39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Mežābeles-</w:t>
            </w:r>
            <w:proofErr w:type="spellStart"/>
            <w:r w:rsidRPr="00513C70">
              <w:rPr>
                <w:rFonts w:eastAsia="Calibri"/>
                <w:color w:val="000000"/>
                <w:sz w:val="18"/>
                <w:szCs w:val="18"/>
                <w:u w:val="none"/>
              </w:rPr>
              <w:t>Jaunkapenieši</w:t>
            </w:r>
            <w:proofErr w:type="spellEnd"/>
          </w:p>
        </w:tc>
        <w:tc>
          <w:tcPr>
            <w:tcW w:w="478" w:type="dxa"/>
            <w:tcBorders>
              <w:top w:val="nil"/>
              <w:left w:val="nil"/>
              <w:bottom w:val="single" w:sz="4" w:space="0" w:color="000000"/>
              <w:right w:val="single" w:sz="4" w:space="0" w:color="000000"/>
            </w:tcBorders>
            <w:shd w:val="clear" w:color="000000" w:fill="FFFFFF"/>
            <w:vAlign w:val="center"/>
            <w:hideMark/>
          </w:tcPr>
          <w:p w14:paraId="6D7727E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0F420EE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780" w:type="dxa"/>
            <w:tcBorders>
              <w:top w:val="nil"/>
              <w:left w:val="nil"/>
              <w:bottom w:val="single" w:sz="4" w:space="0" w:color="000000"/>
              <w:right w:val="single" w:sz="4" w:space="0" w:color="000000"/>
            </w:tcBorders>
            <w:shd w:val="clear" w:color="000000" w:fill="FFFFFF"/>
            <w:noWrap/>
            <w:vAlign w:val="center"/>
            <w:hideMark/>
          </w:tcPr>
          <w:p w14:paraId="74435D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1.70</w:t>
            </w:r>
          </w:p>
        </w:tc>
        <w:tc>
          <w:tcPr>
            <w:tcW w:w="1520" w:type="dxa"/>
            <w:tcBorders>
              <w:top w:val="nil"/>
              <w:left w:val="nil"/>
              <w:bottom w:val="single" w:sz="4" w:space="0" w:color="000000"/>
              <w:right w:val="single" w:sz="4" w:space="0" w:color="000000"/>
            </w:tcBorders>
            <w:shd w:val="clear" w:color="000000" w:fill="FFFFFF"/>
            <w:vAlign w:val="center"/>
            <w:hideMark/>
          </w:tcPr>
          <w:p w14:paraId="576536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60EEAD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149CAE5"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3D1BF6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736" w:type="dxa"/>
            <w:tcBorders>
              <w:top w:val="nil"/>
              <w:left w:val="nil"/>
              <w:bottom w:val="single" w:sz="4" w:space="0" w:color="000000"/>
              <w:right w:val="single" w:sz="4" w:space="0" w:color="000000"/>
            </w:tcBorders>
            <w:shd w:val="clear" w:color="000000" w:fill="FFFFFF"/>
            <w:vAlign w:val="center"/>
            <w:hideMark/>
          </w:tcPr>
          <w:p w14:paraId="74D4C2A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12-17</w:t>
            </w:r>
          </w:p>
        </w:tc>
        <w:tc>
          <w:tcPr>
            <w:tcW w:w="2145" w:type="dxa"/>
            <w:tcBorders>
              <w:top w:val="nil"/>
              <w:left w:val="nil"/>
              <w:bottom w:val="single" w:sz="4" w:space="0" w:color="000000"/>
              <w:right w:val="single" w:sz="4" w:space="0" w:color="000000"/>
            </w:tcBorders>
            <w:shd w:val="clear" w:color="000000" w:fill="FFFFFF"/>
            <w:vAlign w:val="center"/>
            <w:hideMark/>
          </w:tcPr>
          <w:p w14:paraId="213CDB16"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Silamalas</w:t>
            </w:r>
            <w:proofErr w:type="spellEnd"/>
            <w:r w:rsidRPr="00513C70">
              <w:rPr>
                <w:rFonts w:eastAsia="Calibri"/>
                <w:color w:val="000000"/>
                <w:sz w:val="18"/>
                <w:szCs w:val="18"/>
                <w:u w:val="none"/>
              </w:rPr>
              <w:t>-Straumes</w:t>
            </w:r>
          </w:p>
        </w:tc>
        <w:tc>
          <w:tcPr>
            <w:tcW w:w="478" w:type="dxa"/>
            <w:tcBorders>
              <w:top w:val="nil"/>
              <w:left w:val="nil"/>
              <w:bottom w:val="single" w:sz="4" w:space="0" w:color="000000"/>
              <w:right w:val="single" w:sz="4" w:space="0" w:color="000000"/>
            </w:tcBorders>
            <w:shd w:val="clear" w:color="000000" w:fill="FFFFFF"/>
            <w:vAlign w:val="center"/>
            <w:hideMark/>
          </w:tcPr>
          <w:p w14:paraId="36ADA10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3E0843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780" w:type="dxa"/>
            <w:tcBorders>
              <w:top w:val="nil"/>
              <w:left w:val="nil"/>
              <w:bottom w:val="single" w:sz="4" w:space="0" w:color="000000"/>
              <w:right w:val="single" w:sz="4" w:space="0" w:color="000000"/>
            </w:tcBorders>
            <w:shd w:val="clear" w:color="000000" w:fill="FFFFFF"/>
            <w:noWrap/>
            <w:vAlign w:val="center"/>
            <w:hideMark/>
          </w:tcPr>
          <w:p w14:paraId="5E0695F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0.85</w:t>
            </w:r>
          </w:p>
        </w:tc>
        <w:tc>
          <w:tcPr>
            <w:tcW w:w="1520" w:type="dxa"/>
            <w:tcBorders>
              <w:top w:val="nil"/>
              <w:left w:val="nil"/>
              <w:bottom w:val="single" w:sz="4" w:space="0" w:color="000000"/>
              <w:right w:val="single" w:sz="4" w:space="0" w:color="000000"/>
            </w:tcBorders>
            <w:shd w:val="clear" w:color="000000" w:fill="FFFFFF"/>
            <w:vAlign w:val="center"/>
            <w:hideMark/>
          </w:tcPr>
          <w:p w14:paraId="3DB476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079" w:type="dxa"/>
            <w:tcBorders>
              <w:top w:val="nil"/>
              <w:left w:val="nil"/>
              <w:bottom w:val="single" w:sz="4" w:space="0" w:color="000000"/>
              <w:right w:val="single" w:sz="4" w:space="0" w:color="000000"/>
            </w:tcBorders>
            <w:shd w:val="clear" w:color="000000" w:fill="FFFFFF"/>
            <w:noWrap/>
            <w:vAlign w:val="center"/>
            <w:hideMark/>
          </w:tcPr>
          <w:p w14:paraId="4F288A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3738ADF"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66F998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736" w:type="dxa"/>
            <w:tcBorders>
              <w:top w:val="nil"/>
              <w:left w:val="nil"/>
              <w:bottom w:val="single" w:sz="4" w:space="0" w:color="000000"/>
              <w:right w:val="single" w:sz="4" w:space="0" w:color="000000"/>
            </w:tcBorders>
            <w:shd w:val="clear" w:color="000000" w:fill="FFFFFF"/>
            <w:vAlign w:val="center"/>
            <w:hideMark/>
          </w:tcPr>
          <w:p w14:paraId="10536A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12-18</w:t>
            </w:r>
          </w:p>
        </w:tc>
        <w:tc>
          <w:tcPr>
            <w:tcW w:w="2145" w:type="dxa"/>
            <w:tcBorders>
              <w:top w:val="nil"/>
              <w:left w:val="nil"/>
              <w:bottom w:val="single" w:sz="4" w:space="0" w:color="000000"/>
              <w:right w:val="single" w:sz="4" w:space="0" w:color="000000"/>
            </w:tcBorders>
            <w:shd w:val="clear" w:color="000000" w:fill="FFFFFF"/>
            <w:vAlign w:val="center"/>
            <w:hideMark/>
          </w:tcPr>
          <w:p w14:paraId="6B1D3BC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Pļavnieku ceļš-Asari</w:t>
            </w:r>
          </w:p>
        </w:tc>
        <w:tc>
          <w:tcPr>
            <w:tcW w:w="478" w:type="dxa"/>
            <w:tcBorders>
              <w:top w:val="nil"/>
              <w:left w:val="nil"/>
              <w:bottom w:val="single" w:sz="4" w:space="0" w:color="000000"/>
              <w:right w:val="single" w:sz="4" w:space="0" w:color="000000"/>
            </w:tcBorders>
            <w:shd w:val="clear" w:color="000000" w:fill="FFFFFF"/>
            <w:vAlign w:val="center"/>
            <w:hideMark/>
          </w:tcPr>
          <w:p w14:paraId="5B8A3B2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10CDBB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780" w:type="dxa"/>
            <w:tcBorders>
              <w:top w:val="nil"/>
              <w:left w:val="nil"/>
              <w:bottom w:val="single" w:sz="4" w:space="0" w:color="000000"/>
              <w:right w:val="single" w:sz="4" w:space="0" w:color="000000"/>
            </w:tcBorders>
            <w:shd w:val="clear" w:color="000000" w:fill="FFFFFF"/>
            <w:noWrap/>
            <w:vAlign w:val="center"/>
            <w:hideMark/>
          </w:tcPr>
          <w:p w14:paraId="455659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0.46</w:t>
            </w:r>
          </w:p>
        </w:tc>
        <w:tc>
          <w:tcPr>
            <w:tcW w:w="1520" w:type="dxa"/>
            <w:tcBorders>
              <w:top w:val="nil"/>
              <w:left w:val="nil"/>
              <w:bottom w:val="single" w:sz="4" w:space="0" w:color="000000"/>
              <w:right w:val="single" w:sz="4" w:space="0" w:color="000000"/>
            </w:tcBorders>
            <w:shd w:val="clear" w:color="000000" w:fill="FFFFFF"/>
            <w:vAlign w:val="center"/>
            <w:hideMark/>
          </w:tcPr>
          <w:p w14:paraId="1CA5B8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1CB629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7F9B627"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52A346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736" w:type="dxa"/>
            <w:tcBorders>
              <w:top w:val="nil"/>
              <w:left w:val="nil"/>
              <w:bottom w:val="single" w:sz="4" w:space="0" w:color="000000"/>
              <w:right w:val="single" w:sz="4" w:space="0" w:color="000000"/>
            </w:tcBorders>
            <w:shd w:val="clear" w:color="000000" w:fill="FFFFFF"/>
            <w:vAlign w:val="center"/>
            <w:hideMark/>
          </w:tcPr>
          <w:p w14:paraId="5CDC62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12-19</w:t>
            </w:r>
          </w:p>
        </w:tc>
        <w:tc>
          <w:tcPr>
            <w:tcW w:w="2145" w:type="dxa"/>
            <w:tcBorders>
              <w:top w:val="nil"/>
              <w:left w:val="nil"/>
              <w:bottom w:val="single" w:sz="4" w:space="0" w:color="000000"/>
              <w:right w:val="single" w:sz="4" w:space="0" w:color="000000"/>
            </w:tcBorders>
            <w:shd w:val="clear" w:color="000000" w:fill="FFFFFF"/>
            <w:vAlign w:val="center"/>
            <w:hideMark/>
          </w:tcPr>
          <w:p w14:paraId="0DB5CCF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Tanslavu</w:t>
            </w:r>
            <w:proofErr w:type="spellEnd"/>
            <w:r w:rsidRPr="00513C70">
              <w:rPr>
                <w:rFonts w:eastAsia="Calibri"/>
                <w:color w:val="000000"/>
                <w:sz w:val="18"/>
                <w:szCs w:val="18"/>
                <w:u w:val="none"/>
              </w:rPr>
              <w:t xml:space="preserve"> ceļš</w:t>
            </w:r>
          </w:p>
        </w:tc>
        <w:tc>
          <w:tcPr>
            <w:tcW w:w="478" w:type="dxa"/>
            <w:tcBorders>
              <w:top w:val="nil"/>
              <w:left w:val="nil"/>
              <w:bottom w:val="single" w:sz="4" w:space="0" w:color="000000"/>
              <w:right w:val="single" w:sz="4" w:space="0" w:color="000000"/>
            </w:tcBorders>
            <w:shd w:val="clear" w:color="000000" w:fill="FFFFFF"/>
            <w:vAlign w:val="center"/>
            <w:hideMark/>
          </w:tcPr>
          <w:p w14:paraId="128426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2D413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w:t>
            </w:r>
          </w:p>
        </w:tc>
        <w:tc>
          <w:tcPr>
            <w:tcW w:w="780" w:type="dxa"/>
            <w:tcBorders>
              <w:top w:val="nil"/>
              <w:left w:val="nil"/>
              <w:bottom w:val="single" w:sz="4" w:space="0" w:color="000000"/>
              <w:right w:val="single" w:sz="4" w:space="0" w:color="000000"/>
            </w:tcBorders>
            <w:shd w:val="clear" w:color="000000" w:fill="FFFFFF"/>
            <w:noWrap/>
            <w:vAlign w:val="center"/>
            <w:hideMark/>
          </w:tcPr>
          <w:p w14:paraId="4CF825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w:t>
            </w:r>
          </w:p>
        </w:tc>
        <w:tc>
          <w:tcPr>
            <w:tcW w:w="1520" w:type="dxa"/>
            <w:tcBorders>
              <w:top w:val="nil"/>
              <w:left w:val="nil"/>
              <w:bottom w:val="single" w:sz="4" w:space="0" w:color="000000"/>
              <w:right w:val="single" w:sz="4" w:space="0" w:color="000000"/>
            </w:tcBorders>
            <w:shd w:val="clear" w:color="000000" w:fill="FFFFFF"/>
            <w:vAlign w:val="center"/>
            <w:hideMark/>
          </w:tcPr>
          <w:p w14:paraId="66D531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1BD2FB2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1E7CCC7B"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11CDA5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736" w:type="dxa"/>
            <w:tcBorders>
              <w:top w:val="nil"/>
              <w:left w:val="nil"/>
              <w:bottom w:val="single" w:sz="4" w:space="0" w:color="000000"/>
              <w:right w:val="single" w:sz="4" w:space="0" w:color="000000"/>
            </w:tcBorders>
            <w:shd w:val="clear" w:color="000000" w:fill="FFFFFF"/>
            <w:vAlign w:val="center"/>
            <w:hideMark/>
          </w:tcPr>
          <w:p w14:paraId="194E17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63FAFC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Meliorācijas iela</w:t>
            </w:r>
          </w:p>
        </w:tc>
        <w:tc>
          <w:tcPr>
            <w:tcW w:w="478" w:type="dxa"/>
            <w:tcBorders>
              <w:top w:val="nil"/>
              <w:left w:val="nil"/>
              <w:bottom w:val="single" w:sz="4" w:space="0" w:color="000000"/>
              <w:right w:val="single" w:sz="4" w:space="0" w:color="000000"/>
            </w:tcBorders>
            <w:shd w:val="clear" w:color="000000" w:fill="FFFFFF"/>
            <w:vAlign w:val="center"/>
            <w:hideMark/>
          </w:tcPr>
          <w:p w14:paraId="2EBB984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DCD3D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w:t>
            </w:r>
          </w:p>
        </w:tc>
        <w:tc>
          <w:tcPr>
            <w:tcW w:w="780" w:type="dxa"/>
            <w:tcBorders>
              <w:top w:val="nil"/>
              <w:left w:val="nil"/>
              <w:bottom w:val="single" w:sz="4" w:space="0" w:color="000000"/>
              <w:right w:val="single" w:sz="4" w:space="0" w:color="000000"/>
            </w:tcBorders>
            <w:shd w:val="clear" w:color="000000" w:fill="FFFFFF"/>
            <w:noWrap/>
            <w:vAlign w:val="center"/>
            <w:hideMark/>
          </w:tcPr>
          <w:p w14:paraId="75B849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0.220</w:t>
            </w:r>
          </w:p>
        </w:tc>
        <w:tc>
          <w:tcPr>
            <w:tcW w:w="1520" w:type="dxa"/>
            <w:tcBorders>
              <w:top w:val="nil"/>
              <w:left w:val="nil"/>
              <w:bottom w:val="single" w:sz="4" w:space="0" w:color="000000"/>
              <w:right w:val="single" w:sz="4" w:space="0" w:color="000000"/>
            </w:tcBorders>
            <w:shd w:val="clear" w:color="000000" w:fill="FFFFFF"/>
            <w:vAlign w:val="center"/>
            <w:hideMark/>
          </w:tcPr>
          <w:p w14:paraId="39D8E0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502E624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0516A199"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34BD55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736" w:type="dxa"/>
            <w:tcBorders>
              <w:top w:val="nil"/>
              <w:left w:val="nil"/>
              <w:bottom w:val="single" w:sz="4" w:space="0" w:color="000000"/>
              <w:right w:val="single" w:sz="4" w:space="0" w:color="000000"/>
            </w:tcBorders>
            <w:shd w:val="clear" w:color="000000" w:fill="FFFFFF"/>
            <w:vAlign w:val="center"/>
            <w:hideMark/>
          </w:tcPr>
          <w:p w14:paraId="5E7BD4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4F9D06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Pirts iela</w:t>
            </w:r>
          </w:p>
        </w:tc>
        <w:tc>
          <w:tcPr>
            <w:tcW w:w="478" w:type="dxa"/>
            <w:tcBorders>
              <w:top w:val="nil"/>
              <w:left w:val="nil"/>
              <w:bottom w:val="single" w:sz="4" w:space="0" w:color="000000"/>
              <w:right w:val="single" w:sz="4" w:space="0" w:color="000000"/>
            </w:tcBorders>
            <w:shd w:val="clear" w:color="000000" w:fill="FFFFFF"/>
            <w:vAlign w:val="center"/>
            <w:hideMark/>
          </w:tcPr>
          <w:p w14:paraId="560AF8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DF9AAD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0.254</w:t>
            </w:r>
          </w:p>
        </w:tc>
        <w:tc>
          <w:tcPr>
            <w:tcW w:w="780" w:type="dxa"/>
            <w:tcBorders>
              <w:top w:val="nil"/>
              <w:left w:val="nil"/>
              <w:bottom w:val="single" w:sz="4" w:space="0" w:color="000000"/>
              <w:right w:val="single" w:sz="4" w:space="0" w:color="000000"/>
            </w:tcBorders>
            <w:shd w:val="clear" w:color="000000" w:fill="FFFFFF"/>
            <w:noWrap/>
            <w:vAlign w:val="center"/>
            <w:hideMark/>
          </w:tcPr>
          <w:p w14:paraId="6E1B1C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0.254</w:t>
            </w:r>
          </w:p>
        </w:tc>
        <w:tc>
          <w:tcPr>
            <w:tcW w:w="1520" w:type="dxa"/>
            <w:tcBorders>
              <w:top w:val="nil"/>
              <w:left w:val="nil"/>
              <w:bottom w:val="single" w:sz="4" w:space="0" w:color="000000"/>
              <w:right w:val="single" w:sz="4" w:space="0" w:color="000000"/>
            </w:tcBorders>
            <w:shd w:val="clear" w:color="000000" w:fill="FFFFFF"/>
            <w:vAlign w:val="center"/>
            <w:hideMark/>
          </w:tcPr>
          <w:p w14:paraId="211399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0806B9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1ABDC90"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5042136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736" w:type="dxa"/>
            <w:tcBorders>
              <w:top w:val="nil"/>
              <w:left w:val="nil"/>
              <w:bottom w:val="single" w:sz="4" w:space="0" w:color="000000"/>
              <w:right w:val="single" w:sz="4" w:space="0" w:color="000000"/>
            </w:tcBorders>
            <w:shd w:val="clear" w:color="000000" w:fill="FFFFFF"/>
            <w:vAlign w:val="center"/>
            <w:hideMark/>
          </w:tcPr>
          <w:p w14:paraId="11EFC9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37117D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Pakava iela</w:t>
            </w:r>
          </w:p>
        </w:tc>
        <w:tc>
          <w:tcPr>
            <w:tcW w:w="478" w:type="dxa"/>
            <w:tcBorders>
              <w:top w:val="nil"/>
              <w:left w:val="nil"/>
              <w:bottom w:val="single" w:sz="4" w:space="0" w:color="000000"/>
              <w:right w:val="single" w:sz="4" w:space="0" w:color="000000"/>
            </w:tcBorders>
            <w:shd w:val="clear" w:color="000000" w:fill="FFFFFF"/>
            <w:vAlign w:val="center"/>
            <w:hideMark/>
          </w:tcPr>
          <w:p w14:paraId="34FC0D1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448F6B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w:t>
            </w:r>
          </w:p>
        </w:tc>
        <w:tc>
          <w:tcPr>
            <w:tcW w:w="780" w:type="dxa"/>
            <w:tcBorders>
              <w:top w:val="nil"/>
              <w:left w:val="nil"/>
              <w:bottom w:val="single" w:sz="4" w:space="0" w:color="000000"/>
              <w:right w:val="single" w:sz="4" w:space="0" w:color="000000"/>
            </w:tcBorders>
            <w:shd w:val="clear" w:color="000000" w:fill="FFFFFF"/>
            <w:noWrap/>
            <w:vAlign w:val="center"/>
            <w:hideMark/>
          </w:tcPr>
          <w:p w14:paraId="4D1DB0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0.440</w:t>
            </w:r>
          </w:p>
        </w:tc>
        <w:tc>
          <w:tcPr>
            <w:tcW w:w="1520" w:type="dxa"/>
            <w:tcBorders>
              <w:top w:val="nil"/>
              <w:left w:val="nil"/>
              <w:bottom w:val="single" w:sz="4" w:space="0" w:color="000000"/>
              <w:right w:val="single" w:sz="4" w:space="0" w:color="000000"/>
            </w:tcBorders>
            <w:shd w:val="clear" w:color="000000" w:fill="FFFFFF"/>
            <w:vAlign w:val="center"/>
            <w:hideMark/>
          </w:tcPr>
          <w:p w14:paraId="06FC91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22715A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7BBBAE6"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69397E7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736" w:type="dxa"/>
            <w:tcBorders>
              <w:top w:val="nil"/>
              <w:left w:val="nil"/>
              <w:bottom w:val="single" w:sz="4" w:space="0" w:color="000000"/>
              <w:right w:val="single" w:sz="4" w:space="0" w:color="000000"/>
            </w:tcBorders>
            <w:shd w:val="clear" w:color="000000" w:fill="FFFFFF"/>
            <w:vAlign w:val="center"/>
            <w:hideMark/>
          </w:tcPr>
          <w:p w14:paraId="5DB67D1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3CEABD7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Saimniecības iela</w:t>
            </w:r>
          </w:p>
        </w:tc>
        <w:tc>
          <w:tcPr>
            <w:tcW w:w="478" w:type="dxa"/>
            <w:tcBorders>
              <w:top w:val="nil"/>
              <w:left w:val="nil"/>
              <w:bottom w:val="single" w:sz="4" w:space="0" w:color="000000"/>
              <w:right w:val="single" w:sz="4" w:space="0" w:color="000000"/>
            </w:tcBorders>
            <w:shd w:val="clear" w:color="000000" w:fill="FFFFFF"/>
            <w:vAlign w:val="center"/>
            <w:hideMark/>
          </w:tcPr>
          <w:p w14:paraId="147368B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2A849F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0.414</w:t>
            </w:r>
          </w:p>
        </w:tc>
        <w:tc>
          <w:tcPr>
            <w:tcW w:w="780" w:type="dxa"/>
            <w:tcBorders>
              <w:top w:val="nil"/>
              <w:left w:val="nil"/>
              <w:bottom w:val="single" w:sz="4" w:space="0" w:color="000000"/>
              <w:right w:val="single" w:sz="4" w:space="0" w:color="000000"/>
            </w:tcBorders>
            <w:shd w:val="clear" w:color="000000" w:fill="FFFFFF"/>
            <w:noWrap/>
            <w:vAlign w:val="center"/>
            <w:hideMark/>
          </w:tcPr>
          <w:p w14:paraId="3CE7D0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0.414</w:t>
            </w:r>
          </w:p>
        </w:tc>
        <w:tc>
          <w:tcPr>
            <w:tcW w:w="1520" w:type="dxa"/>
            <w:tcBorders>
              <w:top w:val="nil"/>
              <w:left w:val="nil"/>
              <w:bottom w:val="single" w:sz="4" w:space="0" w:color="000000"/>
              <w:right w:val="single" w:sz="4" w:space="0" w:color="000000"/>
            </w:tcBorders>
            <w:shd w:val="clear" w:color="000000" w:fill="FFFFFF"/>
            <w:vAlign w:val="center"/>
            <w:hideMark/>
          </w:tcPr>
          <w:p w14:paraId="243F90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35A937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4A0BC484" w14:textId="77777777" w:rsidTr="00326A01">
        <w:trPr>
          <w:trHeight w:val="480"/>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37FDE4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736" w:type="dxa"/>
            <w:tcBorders>
              <w:top w:val="nil"/>
              <w:left w:val="nil"/>
              <w:bottom w:val="single" w:sz="4" w:space="0" w:color="000000"/>
              <w:right w:val="single" w:sz="4" w:space="0" w:color="000000"/>
            </w:tcBorders>
            <w:shd w:val="clear" w:color="000000" w:fill="FFFFFF"/>
            <w:vAlign w:val="center"/>
            <w:hideMark/>
          </w:tcPr>
          <w:p w14:paraId="222BE9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09B59E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Sporta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179C57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3C2AF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0.230</w:t>
            </w:r>
          </w:p>
        </w:tc>
        <w:tc>
          <w:tcPr>
            <w:tcW w:w="780" w:type="dxa"/>
            <w:tcBorders>
              <w:top w:val="nil"/>
              <w:left w:val="nil"/>
              <w:bottom w:val="single" w:sz="4" w:space="0" w:color="000000"/>
              <w:right w:val="single" w:sz="4" w:space="0" w:color="000000"/>
            </w:tcBorders>
            <w:shd w:val="clear" w:color="000000" w:fill="FFFFFF"/>
            <w:noWrap/>
            <w:vAlign w:val="center"/>
            <w:hideMark/>
          </w:tcPr>
          <w:p w14:paraId="3ED6C8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0.230</w:t>
            </w:r>
          </w:p>
        </w:tc>
        <w:tc>
          <w:tcPr>
            <w:tcW w:w="1520" w:type="dxa"/>
            <w:tcBorders>
              <w:top w:val="nil"/>
              <w:left w:val="nil"/>
              <w:bottom w:val="single" w:sz="4" w:space="0" w:color="000000"/>
              <w:right w:val="single" w:sz="4" w:space="0" w:color="000000"/>
            </w:tcBorders>
            <w:shd w:val="clear" w:color="000000" w:fill="FFFFFF"/>
            <w:vAlign w:val="center"/>
            <w:hideMark/>
          </w:tcPr>
          <w:p w14:paraId="50D24E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melnais/bruģakmens</w:t>
            </w:r>
          </w:p>
        </w:tc>
        <w:tc>
          <w:tcPr>
            <w:tcW w:w="1079" w:type="dxa"/>
            <w:tcBorders>
              <w:top w:val="nil"/>
              <w:left w:val="nil"/>
              <w:bottom w:val="single" w:sz="4" w:space="0" w:color="000000"/>
              <w:right w:val="single" w:sz="4" w:space="0" w:color="000000"/>
            </w:tcBorders>
            <w:shd w:val="clear" w:color="000000" w:fill="FFFFFF"/>
            <w:noWrap/>
            <w:vAlign w:val="center"/>
            <w:hideMark/>
          </w:tcPr>
          <w:p w14:paraId="2F2C1AC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677CF11"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407EEA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736" w:type="dxa"/>
            <w:tcBorders>
              <w:top w:val="nil"/>
              <w:left w:val="nil"/>
              <w:bottom w:val="single" w:sz="4" w:space="0" w:color="000000"/>
              <w:right w:val="single" w:sz="4" w:space="0" w:color="000000"/>
            </w:tcBorders>
            <w:shd w:val="clear" w:color="000000" w:fill="FFFFFF"/>
            <w:vAlign w:val="center"/>
            <w:hideMark/>
          </w:tcPr>
          <w:p w14:paraId="5FFE9A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4573AFC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Šķieneru</w:t>
            </w:r>
            <w:proofErr w:type="spellEnd"/>
            <w:r w:rsidRPr="00513C70">
              <w:rPr>
                <w:rFonts w:eastAsia="Calibri"/>
                <w:color w:val="000000"/>
                <w:sz w:val="18"/>
                <w:szCs w:val="18"/>
                <w:u w:val="none"/>
              </w:rPr>
              <w:t xml:space="preserve">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022A69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30103E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1.539</w:t>
            </w:r>
          </w:p>
        </w:tc>
        <w:tc>
          <w:tcPr>
            <w:tcW w:w="780" w:type="dxa"/>
            <w:tcBorders>
              <w:top w:val="nil"/>
              <w:left w:val="nil"/>
              <w:bottom w:val="single" w:sz="4" w:space="0" w:color="000000"/>
              <w:right w:val="single" w:sz="4" w:space="0" w:color="000000"/>
            </w:tcBorders>
            <w:shd w:val="clear" w:color="000000" w:fill="FFFFFF"/>
            <w:noWrap/>
            <w:vAlign w:val="center"/>
            <w:hideMark/>
          </w:tcPr>
          <w:p w14:paraId="7A35E0D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1.539</w:t>
            </w:r>
          </w:p>
        </w:tc>
        <w:tc>
          <w:tcPr>
            <w:tcW w:w="1520" w:type="dxa"/>
            <w:tcBorders>
              <w:top w:val="nil"/>
              <w:left w:val="nil"/>
              <w:bottom w:val="single" w:sz="4" w:space="0" w:color="000000"/>
              <w:right w:val="single" w:sz="4" w:space="0" w:color="000000"/>
            </w:tcBorders>
            <w:shd w:val="clear" w:color="000000" w:fill="FFFFFF"/>
            <w:vAlign w:val="center"/>
            <w:hideMark/>
          </w:tcPr>
          <w:p w14:paraId="7FFF5B2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025949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158D9846" w14:textId="77777777" w:rsidTr="00326A01">
        <w:trPr>
          <w:trHeight w:val="276"/>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2D4F917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736" w:type="dxa"/>
            <w:tcBorders>
              <w:top w:val="nil"/>
              <w:left w:val="nil"/>
              <w:bottom w:val="single" w:sz="4" w:space="0" w:color="000000"/>
              <w:right w:val="single" w:sz="4" w:space="0" w:color="000000"/>
            </w:tcBorders>
            <w:shd w:val="clear" w:color="000000" w:fill="FFFFFF"/>
            <w:vAlign w:val="center"/>
            <w:hideMark/>
          </w:tcPr>
          <w:p w14:paraId="608BC4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6CF256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Rūpnieku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27E7B0A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E700D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0.513</w:t>
            </w:r>
          </w:p>
        </w:tc>
        <w:tc>
          <w:tcPr>
            <w:tcW w:w="780" w:type="dxa"/>
            <w:tcBorders>
              <w:top w:val="nil"/>
              <w:left w:val="nil"/>
              <w:bottom w:val="single" w:sz="4" w:space="0" w:color="000000"/>
              <w:right w:val="single" w:sz="4" w:space="0" w:color="000000"/>
            </w:tcBorders>
            <w:shd w:val="clear" w:color="000000" w:fill="FFFFFF"/>
            <w:noWrap/>
            <w:vAlign w:val="center"/>
            <w:hideMark/>
          </w:tcPr>
          <w:p w14:paraId="2BB32E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0.513</w:t>
            </w:r>
          </w:p>
        </w:tc>
        <w:tc>
          <w:tcPr>
            <w:tcW w:w="1520" w:type="dxa"/>
            <w:tcBorders>
              <w:top w:val="nil"/>
              <w:left w:val="nil"/>
              <w:bottom w:val="single" w:sz="4" w:space="0" w:color="000000"/>
              <w:right w:val="single" w:sz="4" w:space="0" w:color="000000"/>
            </w:tcBorders>
            <w:shd w:val="clear" w:color="000000" w:fill="FFFFFF"/>
            <w:vAlign w:val="center"/>
            <w:hideMark/>
          </w:tcPr>
          <w:p w14:paraId="13FF7A3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4B018D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3EBE5BC" w14:textId="77777777" w:rsidTr="00326A01">
        <w:trPr>
          <w:trHeight w:val="312"/>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741779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736" w:type="dxa"/>
            <w:tcBorders>
              <w:top w:val="nil"/>
              <w:left w:val="nil"/>
              <w:bottom w:val="single" w:sz="4" w:space="0" w:color="000000"/>
              <w:right w:val="single" w:sz="4" w:space="0" w:color="000000"/>
            </w:tcBorders>
            <w:shd w:val="clear" w:color="000000" w:fill="FFFFFF"/>
            <w:vAlign w:val="center"/>
            <w:hideMark/>
          </w:tcPr>
          <w:p w14:paraId="43A720D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7DA4448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Dzērves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21E4E5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54A002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0.430</w:t>
            </w:r>
          </w:p>
        </w:tc>
        <w:tc>
          <w:tcPr>
            <w:tcW w:w="780" w:type="dxa"/>
            <w:tcBorders>
              <w:top w:val="nil"/>
              <w:left w:val="nil"/>
              <w:bottom w:val="single" w:sz="4" w:space="0" w:color="000000"/>
              <w:right w:val="single" w:sz="4" w:space="0" w:color="000000"/>
            </w:tcBorders>
            <w:shd w:val="clear" w:color="000000" w:fill="FFFFFF"/>
            <w:noWrap/>
            <w:vAlign w:val="center"/>
            <w:hideMark/>
          </w:tcPr>
          <w:p w14:paraId="62F551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0.430</w:t>
            </w:r>
          </w:p>
        </w:tc>
        <w:tc>
          <w:tcPr>
            <w:tcW w:w="1520" w:type="dxa"/>
            <w:tcBorders>
              <w:top w:val="nil"/>
              <w:left w:val="nil"/>
              <w:bottom w:val="single" w:sz="4" w:space="0" w:color="000000"/>
              <w:right w:val="single" w:sz="4" w:space="0" w:color="000000"/>
            </w:tcBorders>
            <w:shd w:val="clear" w:color="000000" w:fill="FFFFFF"/>
            <w:vAlign w:val="center"/>
            <w:hideMark/>
          </w:tcPr>
          <w:p w14:paraId="784B54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7D013F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967A821" w14:textId="77777777" w:rsidTr="00326A01">
        <w:trPr>
          <w:trHeight w:val="285"/>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7BD937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736" w:type="dxa"/>
            <w:tcBorders>
              <w:top w:val="nil"/>
              <w:left w:val="nil"/>
              <w:bottom w:val="single" w:sz="4" w:space="0" w:color="000000"/>
              <w:right w:val="single" w:sz="4" w:space="0" w:color="000000"/>
            </w:tcBorders>
            <w:shd w:val="clear" w:color="000000" w:fill="FFFFFF"/>
            <w:vAlign w:val="center"/>
            <w:hideMark/>
          </w:tcPr>
          <w:p w14:paraId="573C0A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3565FDA1"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Samiņu</w:t>
            </w:r>
            <w:proofErr w:type="spellEnd"/>
            <w:r w:rsidRPr="00513C70">
              <w:rPr>
                <w:rFonts w:eastAsia="Calibri"/>
                <w:color w:val="000000"/>
                <w:sz w:val="18"/>
                <w:szCs w:val="18"/>
                <w:u w:val="none"/>
              </w:rPr>
              <w:t xml:space="preserve">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24BFE8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14CF60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0.320</w:t>
            </w:r>
          </w:p>
        </w:tc>
        <w:tc>
          <w:tcPr>
            <w:tcW w:w="780" w:type="dxa"/>
            <w:tcBorders>
              <w:top w:val="nil"/>
              <w:left w:val="nil"/>
              <w:bottom w:val="single" w:sz="4" w:space="0" w:color="000000"/>
              <w:right w:val="single" w:sz="4" w:space="0" w:color="000000"/>
            </w:tcBorders>
            <w:shd w:val="clear" w:color="000000" w:fill="FFFFFF"/>
            <w:noWrap/>
            <w:vAlign w:val="center"/>
            <w:hideMark/>
          </w:tcPr>
          <w:p w14:paraId="30866C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0.320</w:t>
            </w:r>
          </w:p>
        </w:tc>
        <w:tc>
          <w:tcPr>
            <w:tcW w:w="1520" w:type="dxa"/>
            <w:tcBorders>
              <w:top w:val="nil"/>
              <w:left w:val="nil"/>
              <w:bottom w:val="single" w:sz="4" w:space="0" w:color="000000"/>
              <w:right w:val="single" w:sz="4" w:space="0" w:color="000000"/>
            </w:tcBorders>
            <w:shd w:val="clear" w:color="000000" w:fill="FFFFFF"/>
            <w:vAlign w:val="center"/>
            <w:hideMark/>
          </w:tcPr>
          <w:p w14:paraId="2FEC8A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208F6D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19998D5" w14:textId="77777777" w:rsidTr="00326A01">
        <w:trPr>
          <w:trHeight w:val="285"/>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58A9C6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736" w:type="dxa"/>
            <w:tcBorders>
              <w:top w:val="nil"/>
              <w:left w:val="nil"/>
              <w:bottom w:val="single" w:sz="4" w:space="0" w:color="000000"/>
              <w:right w:val="single" w:sz="4" w:space="0" w:color="000000"/>
            </w:tcBorders>
            <w:shd w:val="clear" w:color="000000" w:fill="FFFFFF"/>
            <w:vAlign w:val="center"/>
            <w:hideMark/>
          </w:tcPr>
          <w:p w14:paraId="042DB4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687F57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Pededzes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785BEA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793DF3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0.369</w:t>
            </w:r>
          </w:p>
        </w:tc>
        <w:tc>
          <w:tcPr>
            <w:tcW w:w="780" w:type="dxa"/>
            <w:tcBorders>
              <w:top w:val="nil"/>
              <w:left w:val="nil"/>
              <w:bottom w:val="single" w:sz="4" w:space="0" w:color="000000"/>
              <w:right w:val="single" w:sz="4" w:space="0" w:color="000000"/>
            </w:tcBorders>
            <w:shd w:val="clear" w:color="000000" w:fill="FFFFFF"/>
            <w:noWrap/>
            <w:vAlign w:val="center"/>
            <w:hideMark/>
          </w:tcPr>
          <w:p w14:paraId="58BBF8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0.369</w:t>
            </w:r>
          </w:p>
        </w:tc>
        <w:tc>
          <w:tcPr>
            <w:tcW w:w="1520" w:type="dxa"/>
            <w:tcBorders>
              <w:top w:val="nil"/>
              <w:left w:val="nil"/>
              <w:bottom w:val="single" w:sz="4" w:space="0" w:color="000000"/>
              <w:right w:val="single" w:sz="4" w:space="0" w:color="000000"/>
            </w:tcBorders>
            <w:shd w:val="clear" w:color="000000" w:fill="FFFFFF"/>
            <w:vAlign w:val="center"/>
            <w:hideMark/>
          </w:tcPr>
          <w:p w14:paraId="3E269C6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6A49F0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5B3F02AE" w14:textId="77777777" w:rsidTr="00326A01">
        <w:trPr>
          <w:trHeight w:val="285"/>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6C88FA4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736" w:type="dxa"/>
            <w:tcBorders>
              <w:top w:val="nil"/>
              <w:left w:val="nil"/>
              <w:bottom w:val="single" w:sz="4" w:space="0" w:color="000000"/>
              <w:right w:val="single" w:sz="4" w:space="0" w:color="000000"/>
            </w:tcBorders>
            <w:shd w:val="clear" w:color="000000" w:fill="FFFFFF"/>
            <w:vAlign w:val="center"/>
            <w:hideMark/>
          </w:tcPr>
          <w:p w14:paraId="5DF704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686394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Dūnu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4F3895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48D22B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0.825</w:t>
            </w:r>
          </w:p>
        </w:tc>
        <w:tc>
          <w:tcPr>
            <w:tcW w:w="780" w:type="dxa"/>
            <w:tcBorders>
              <w:top w:val="nil"/>
              <w:left w:val="nil"/>
              <w:bottom w:val="single" w:sz="4" w:space="0" w:color="000000"/>
              <w:right w:val="single" w:sz="4" w:space="0" w:color="000000"/>
            </w:tcBorders>
            <w:shd w:val="clear" w:color="000000" w:fill="FFFFFF"/>
            <w:noWrap/>
            <w:vAlign w:val="center"/>
            <w:hideMark/>
          </w:tcPr>
          <w:p w14:paraId="41EBA0B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0.825</w:t>
            </w:r>
          </w:p>
        </w:tc>
        <w:tc>
          <w:tcPr>
            <w:tcW w:w="1520" w:type="dxa"/>
            <w:tcBorders>
              <w:top w:val="nil"/>
              <w:left w:val="nil"/>
              <w:bottom w:val="single" w:sz="4" w:space="0" w:color="000000"/>
              <w:right w:val="single" w:sz="4" w:space="0" w:color="000000"/>
            </w:tcBorders>
            <w:shd w:val="clear" w:color="000000" w:fill="FFFFFF"/>
            <w:vAlign w:val="center"/>
            <w:hideMark/>
          </w:tcPr>
          <w:p w14:paraId="0780D4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079" w:type="dxa"/>
            <w:tcBorders>
              <w:top w:val="nil"/>
              <w:left w:val="nil"/>
              <w:bottom w:val="single" w:sz="4" w:space="0" w:color="000000"/>
              <w:right w:val="single" w:sz="4" w:space="0" w:color="000000"/>
            </w:tcBorders>
            <w:shd w:val="clear" w:color="000000" w:fill="FFFFFF"/>
            <w:noWrap/>
            <w:vAlign w:val="center"/>
            <w:hideMark/>
          </w:tcPr>
          <w:p w14:paraId="745425E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94E6DB1" w14:textId="77777777" w:rsidTr="00326A01">
        <w:trPr>
          <w:trHeight w:val="285"/>
          <w:jc w:val="center"/>
        </w:trPr>
        <w:tc>
          <w:tcPr>
            <w:tcW w:w="648" w:type="dxa"/>
            <w:tcBorders>
              <w:top w:val="nil"/>
              <w:left w:val="single" w:sz="4" w:space="0" w:color="000000"/>
              <w:bottom w:val="single" w:sz="4" w:space="0" w:color="000000"/>
              <w:right w:val="single" w:sz="4" w:space="0" w:color="000000"/>
            </w:tcBorders>
            <w:shd w:val="clear" w:color="000000" w:fill="FFFFFF"/>
            <w:noWrap/>
            <w:vAlign w:val="center"/>
            <w:hideMark/>
          </w:tcPr>
          <w:p w14:paraId="1B56BF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736" w:type="dxa"/>
            <w:tcBorders>
              <w:top w:val="nil"/>
              <w:left w:val="nil"/>
              <w:bottom w:val="single" w:sz="4" w:space="0" w:color="000000"/>
              <w:right w:val="single" w:sz="4" w:space="0" w:color="000000"/>
            </w:tcBorders>
            <w:shd w:val="clear" w:color="000000" w:fill="FFFFFF"/>
            <w:vAlign w:val="center"/>
            <w:hideMark/>
          </w:tcPr>
          <w:p w14:paraId="69FC85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2145" w:type="dxa"/>
            <w:tcBorders>
              <w:top w:val="nil"/>
              <w:left w:val="nil"/>
              <w:bottom w:val="single" w:sz="4" w:space="0" w:color="000000"/>
              <w:right w:val="single" w:sz="4" w:space="0" w:color="000000"/>
            </w:tcBorders>
            <w:shd w:val="clear" w:color="000000" w:fill="FFFFFF"/>
            <w:vAlign w:val="center"/>
            <w:hideMark/>
          </w:tcPr>
          <w:p w14:paraId="179027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Kalēju iela</w:t>
            </w:r>
          </w:p>
        </w:tc>
        <w:tc>
          <w:tcPr>
            <w:tcW w:w="478" w:type="dxa"/>
            <w:tcBorders>
              <w:top w:val="nil"/>
              <w:left w:val="nil"/>
              <w:bottom w:val="single" w:sz="4" w:space="0" w:color="000000"/>
              <w:right w:val="single" w:sz="4" w:space="0" w:color="000000"/>
            </w:tcBorders>
            <w:shd w:val="clear" w:color="000000" w:fill="FFFFFF"/>
            <w:noWrap/>
            <w:vAlign w:val="center"/>
            <w:hideMark/>
          </w:tcPr>
          <w:p w14:paraId="1045C8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474" w:type="dxa"/>
            <w:tcBorders>
              <w:top w:val="nil"/>
              <w:left w:val="nil"/>
              <w:bottom w:val="single" w:sz="4" w:space="0" w:color="000000"/>
              <w:right w:val="single" w:sz="4" w:space="0" w:color="000000"/>
            </w:tcBorders>
            <w:shd w:val="clear" w:color="000000" w:fill="FFFFFF"/>
            <w:noWrap/>
            <w:vAlign w:val="center"/>
            <w:hideMark/>
          </w:tcPr>
          <w:p w14:paraId="603B2D9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0.145</w:t>
            </w:r>
          </w:p>
        </w:tc>
        <w:tc>
          <w:tcPr>
            <w:tcW w:w="780" w:type="dxa"/>
            <w:tcBorders>
              <w:top w:val="nil"/>
              <w:left w:val="nil"/>
              <w:bottom w:val="single" w:sz="4" w:space="0" w:color="000000"/>
              <w:right w:val="single" w:sz="4" w:space="0" w:color="000000"/>
            </w:tcBorders>
            <w:shd w:val="clear" w:color="000000" w:fill="FFFFFF"/>
            <w:noWrap/>
            <w:vAlign w:val="center"/>
            <w:hideMark/>
          </w:tcPr>
          <w:p w14:paraId="59515B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0.145</w:t>
            </w:r>
          </w:p>
        </w:tc>
        <w:tc>
          <w:tcPr>
            <w:tcW w:w="1520" w:type="dxa"/>
            <w:tcBorders>
              <w:top w:val="nil"/>
              <w:left w:val="nil"/>
              <w:bottom w:val="single" w:sz="4" w:space="0" w:color="000000"/>
              <w:right w:val="single" w:sz="4" w:space="0" w:color="000000"/>
            </w:tcBorders>
            <w:shd w:val="clear" w:color="000000" w:fill="FFFFFF"/>
            <w:vAlign w:val="center"/>
            <w:hideMark/>
          </w:tcPr>
          <w:p w14:paraId="21319AD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079" w:type="dxa"/>
            <w:tcBorders>
              <w:top w:val="nil"/>
              <w:left w:val="nil"/>
              <w:bottom w:val="single" w:sz="4" w:space="0" w:color="000000"/>
              <w:right w:val="single" w:sz="4" w:space="0" w:color="000000"/>
            </w:tcBorders>
            <w:shd w:val="clear" w:color="000000" w:fill="FFFFFF"/>
            <w:noWrap/>
            <w:vAlign w:val="center"/>
            <w:hideMark/>
          </w:tcPr>
          <w:p w14:paraId="070F19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bl>
    <w:p w14:paraId="00D30103" w14:textId="77777777" w:rsidR="00513C70" w:rsidRPr="00513C70" w:rsidRDefault="00513C70" w:rsidP="00513C70">
      <w:pPr>
        <w:spacing w:after="160" w:line="259" w:lineRule="auto"/>
        <w:jc w:val="center"/>
        <w:rPr>
          <w:rFonts w:eastAsia="Calibri"/>
          <w:szCs w:val="24"/>
          <w:u w:val="none"/>
        </w:rPr>
      </w:pPr>
    </w:p>
    <w:p w14:paraId="0FE92A10" w14:textId="77777777" w:rsidR="00513C70" w:rsidRPr="00513C70" w:rsidRDefault="00513C70" w:rsidP="007D0462">
      <w:pPr>
        <w:spacing w:line="259" w:lineRule="auto"/>
        <w:jc w:val="center"/>
        <w:rPr>
          <w:rFonts w:eastAsia="Calibri"/>
          <w:color w:val="000000"/>
          <w:szCs w:val="24"/>
          <w:u w:val="none"/>
        </w:rPr>
      </w:pPr>
      <w:r w:rsidRPr="00513C70">
        <w:rPr>
          <w:rFonts w:eastAsia="Calibri"/>
          <w:color w:val="000000"/>
          <w:szCs w:val="24"/>
          <w:u w:val="none"/>
        </w:rPr>
        <w:t>Gulbenes novada autoceļu ikdienas uzturēšanas klases 2023./2024. gada ziemas sezonā</w:t>
      </w:r>
    </w:p>
    <w:p w14:paraId="7EFF530B" w14:textId="77777777" w:rsidR="00513C70" w:rsidRPr="00513C70" w:rsidRDefault="00513C70" w:rsidP="007D0462">
      <w:pPr>
        <w:spacing w:line="259" w:lineRule="auto"/>
        <w:jc w:val="center"/>
        <w:rPr>
          <w:rFonts w:eastAsia="Calibri"/>
          <w:b/>
          <w:color w:val="000000"/>
          <w:szCs w:val="24"/>
          <w:u w:val="none"/>
        </w:rPr>
      </w:pPr>
      <w:r w:rsidRPr="00513C70">
        <w:rPr>
          <w:rFonts w:eastAsia="Calibri"/>
          <w:b/>
          <w:color w:val="000000"/>
          <w:szCs w:val="24"/>
          <w:u w:val="none"/>
        </w:rPr>
        <w:t>Tirzas pagasts</w:t>
      </w:r>
    </w:p>
    <w:tbl>
      <w:tblPr>
        <w:tblW w:w="7860" w:type="dxa"/>
        <w:jc w:val="center"/>
        <w:tblLook w:val="04A0" w:firstRow="1" w:lastRow="0" w:firstColumn="1" w:lastColumn="0" w:noHBand="0" w:noVBand="1"/>
      </w:tblPr>
      <w:tblGrid>
        <w:gridCol w:w="762"/>
        <w:gridCol w:w="896"/>
        <w:gridCol w:w="1801"/>
        <w:gridCol w:w="531"/>
        <w:gridCol w:w="621"/>
        <w:gridCol w:w="846"/>
        <w:gridCol w:w="1266"/>
        <w:gridCol w:w="1137"/>
      </w:tblGrid>
      <w:tr w:rsidR="00513C70" w:rsidRPr="00513C70" w14:paraId="443DFB83" w14:textId="77777777" w:rsidTr="00326A01">
        <w:trPr>
          <w:trHeight w:val="1620"/>
          <w:jc w:val="center"/>
        </w:trPr>
        <w:tc>
          <w:tcPr>
            <w:tcW w:w="76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21C5C8" w14:textId="77777777" w:rsidR="00513C70" w:rsidRPr="00513C70" w:rsidRDefault="00513C70" w:rsidP="00513C70">
            <w:pPr>
              <w:spacing w:after="160" w:line="259" w:lineRule="auto"/>
              <w:jc w:val="center"/>
              <w:rPr>
                <w:rFonts w:eastAsia="Calibri"/>
                <w:b/>
                <w:bCs/>
                <w:color w:val="000000"/>
                <w:sz w:val="18"/>
                <w:szCs w:val="18"/>
                <w:u w:val="none"/>
              </w:rPr>
            </w:pPr>
            <w:proofErr w:type="spellStart"/>
            <w:r w:rsidRPr="00513C70">
              <w:rPr>
                <w:rFonts w:eastAsia="Calibri"/>
                <w:b/>
                <w:bCs/>
                <w:color w:val="000000"/>
                <w:sz w:val="18"/>
                <w:szCs w:val="18"/>
                <w:u w:val="none"/>
              </w:rPr>
              <w:t>Nr.p.k</w:t>
            </w:r>
            <w:proofErr w:type="spellEnd"/>
            <w:r w:rsidRPr="00513C70">
              <w:rPr>
                <w:rFonts w:eastAsia="Calibri"/>
                <w:b/>
                <w:bCs/>
                <w:color w:val="000000"/>
                <w:sz w:val="18"/>
                <w:szCs w:val="18"/>
                <w:u w:val="none"/>
              </w:rPr>
              <w:t>.</w:t>
            </w:r>
          </w:p>
        </w:tc>
        <w:tc>
          <w:tcPr>
            <w:tcW w:w="896" w:type="dxa"/>
            <w:tcBorders>
              <w:top w:val="single" w:sz="4" w:space="0" w:color="000000"/>
              <w:left w:val="nil"/>
              <w:bottom w:val="single" w:sz="4" w:space="0" w:color="000000"/>
              <w:right w:val="single" w:sz="4" w:space="0" w:color="000000"/>
            </w:tcBorders>
            <w:shd w:val="clear" w:color="000000" w:fill="FFFFFF"/>
            <w:vAlign w:val="center"/>
            <w:hideMark/>
          </w:tcPr>
          <w:p w14:paraId="3EAD5C01"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Nr.</w:t>
            </w:r>
          </w:p>
        </w:tc>
        <w:tc>
          <w:tcPr>
            <w:tcW w:w="1956" w:type="dxa"/>
            <w:tcBorders>
              <w:top w:val="single" w:sz="4" w:space="0" w:color="000000"/>
              <w:left w:val="nil"/>
              <w:bottom w:val="single" w:sz="4" w:space="0" w:color="000000"/>
              <w:right w:val="single" w:sz="4" w:space="0" w:color="000000"/>
            </w:tcBorders>
            <w:shd w:val="clear" w:color="000000" w:fill="FFFFFF"/>
            <w:vAlign w:val="center"/>
            <w:hideMark/>
          </w:tcPr>
          <w:p w14:paraId="1BAF5DBE"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Autoceļa nosaukums</w:t>
            </w:r>
          </w:p>
        </w:tc>
        <w:tc>
          <w:tcPr>
            <w:tcW w:w="531" w:type="dxa"/>
            <w:tcBorders>
              <w:top w:val="single" w:sz="4" w:space="0" w:color="000000"/>
              <w:left w:val="nil"/>
              <w:bottom w:val="single" w:sz="4" w:space="0" w:color="000000"/>
              <w:right w:val="single" w:sz="4" w:space="0" w:color="000000"/>
            </w:tcBorders>
            <w:shd w:val="clear" w:color="000000" w:fill="FFFFFF"/>
            <w:vAlign w:val="center"/>
            <w:hideMark/>
          </w:tcPr>
          <w:p w14:paraId="31AC1186"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no</w:t>
            </w:r>
          </w:p>
        </w:tc>
        <w:tc>
          <w:tcPr>
            <w:tcW w:w="621" w:type="dxa"/>
            <w:tcBorders>
              <w:top w:val="single" w:sz="4" w:space="0" w:color="000000"/>
              <w:left w:val="nil"/>
              <w:bottom w:val="single" w:sz="4" w:space="0" w:color="000000"/>
              <w:right w:val="single" w:sz="4" w:space="0" w:color="000000"/>
            </w:tcBorders>
            <w:shd w:val="clear" w:color="000000" w:fill="FFFFFF"/>
            <w:vAlign w:val="center"/>
            <w:hideMark/>
          </w:tcPr>
          <w:p w14:paraId="312910CE"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līdz</w:t>
            </w:r>
          </w:p>
        </w:tc>
        <w:tc>
          <w:tcPr>
            <w:tcW w:w="846" w:type="dxa"/>
            <w:tcBorders>
              <w:top w:val="single" w:sz="4" w:space="0" w:color="000000"/>
              <w:left w:val="nil"/>
              <w:bottom w:val="single" w:sz="4" w:space="0" w:color="000000"/>
              <w:right w:val="single" w:sz="4" w:space="0" w:color="000000"/>
            </w:tcBorders>
            <w:shd w:val="clear" w:color="000000" w:fill="FFFFFF"/>
            <w:vAlign w:val="center"/>
            <w:hideMark/>
          </w:tcPr>
          <w:p w14:paraId="0F76817C"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Garums (km)</w:t>
            </w:r>
          </w:p>
        </w:tc>
        <w:tc>
          <w:tcPr>
            <w:tcW w:w="1111" w:type="dxa"/>
            <w:tcBorders>
              <w:top w:val="single" w:sz="4" w:space="0" w:color="000000"/>
              <w:left w:val="nil"/>
              <w:bottom w:val="single" w:sz="4" w:space="0" w:color="000000"/>
              <w:right w:val="single" w:sz="4" w:space="0" w:color="000000"/>
            </w:tcBorders>
            <w:shd w:val="clear" w:color="000000" w:fill="FFFFFF"/>
            <w:vAlign w:val="center"/>
            <w:hideMark/>
          </w:tcPr>
          <w:p w14:paraId="505232EF" w14:textId="77777777" w:rsidR="00513C70" w:rsidRPr="00513C70" w:rsidRDefault="00513C70" w:rsidP="00513C70">
            <w:pPr>
              <w:spacing w:after="160" w:line="259" w:lineRule="auto"/>
              <w:jc w:val="center"/>
              <w:rPr>
                <w:rFonts w:eastAsia="Calibri"/>
                <w:b/>
                <w:bCs/>
                <w:sz w:val="18"/>
                <w:szCs w:val="18"/>
                <w:u w:val="none"/>
              </w:rPr>
            </w:pPr>
            <w:r w:rsidRPr="00513C70">
              <w:rPr>
                <w:rFonts w:eastAsia="Calibri"/>
                <w:b/>
                <w:bCs/>
                <w:sz w:val="18"/>
                <w:szCs w:val="18"/>
                <w:u w:val="none"/>
              </w:rPr>
              <w:t>Seguma veids</w:t>
            </w:r>
          </w:p>
        </w:tc>
        <w:tc>
          <w:tcPr>
            <w:tcW w:w="1137" w:type="dxa"/>
            <w:tcBorders>
              <w:top w:val="single" w:sz="4" w:space="0" w:color="000000"/>
              <w:left w:val="nil"/>
              <w:bottom w:val="single" w:sz="4" w:space="0" w:color="000000"/>
              <w:right w:val="single" w:sz="4" w:space="0" w:color="000000"/>
            </w:tcBorders>
            <w:shd w:val="clear" w:color="000000" w:fill="FFFFFF"/>
            <w:vAlign w:val="center"/>
            <w:hideMark/>
          </w:tcPr>
          <w:p w14:paraId="7C78E033" w14:textId="77777777" w:rsidR="00513C70" w:rsidRPr="00513C70" w:rsidRDefault="00513C70" w:rsidP="00513C70">
            <w:pPr>
              <w:spacing w:after="160" w:line="259" w:lineRule="auto"/>
              <w:jc w:val="center"/>
              <w:rPr>
                <w:rFonts w:eastAsia="Calibri"/>
                <w:b/>
                <w:bCs/>
                <w:color w:val="000000"/>
                <w:sz w:val="18"/>
                <w:szCs w:val="18"/>
                <w:u w:val="none"/>
              </w:rPr>
            </w:pPr>
            <w:r w:rsidRPr="00513C70">
              <w:rPr>
                <w:rFonts w:eastAsia="Calibri"/>
                <w:b/>
                <w:bCs/>
                <w:color w:val="000000"/>
                <w:sz w:val="18"/>
                <w:szCs w:val="18"/>
                <w:u w:val="none"/>
              </w:rPr>
              <w:t>Autoceļu uzturēšanas klase ziemas sezonā (16.10.-15.04)</w:t>
            </w:r>
          </w:p>
        </w:tc>
      </w:tr>
      <w:tr w:rsidR="00513C70" w:rsidRPr="00513C70" w14:paraId="5870414A"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18E6BB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lastRenderedPageBreak/>
              <w:t>1</w:t>
            </w:r>
          </w:p>
        </w:tc>
        <w:tc>
          <w:tcPr>
            <w:tcW w:w="896" w:type="dxa"/>
            <w:tcBorders>
              <w:top w:val="nil"/>
              <w:left w:val="nil"/>
              <w:bottom w:val="single" w:sz="4" w:space="0" w:color="000000"/>
              <w:right w:val="single" w:sz="4" w:space="0" w:color="000000"/>
            </w:tcBorders>
            <w:shd w:val="clear" w:color="auto" w:fill="auto"/>
            <w:vAlign w:val="center"/>
            <w:hideMark/>
          </w:tcPr>
          <w:p w14:paraId="66B472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w:t>
            </w:r>
          </w:p>
        </w:tc>
        <w:tc>
          <w:tcPr>
            <w:tcW w:w="1956" w:type="dxa"/>
            <w:tcBorders>
              <w:top w:val="nil"/>
              <w:left w:val="nil"/>
              <w:bottom w:val="single" w:sz="4" w:space="0" w:color="000000"/>
              <w:right w:val="single" w:sz="4" w:space="0" w:color="000000"/>
            </w:tcBorders>
            <w:shd w:val="clear" w:color="auto" w:fill="auto"/>
            <w:vAlign w:val="center"/>
            <w:hideMark/>
          </w:tcPr>
          <w:p w14:paraId="338BE2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Kļavas - Ķezberi-Kalves</w:t>
            </w:r>
          </w:p>
        </w:tc>
        <w:tc>
          <w:tcPr>
            <w:tcW w:w="531" w:type="dxa"/>
            <w:tcBorders>
              <w:top w:val="nil"/>
              <w:left w:val="nil"/>
              <w:bottom w:val="single" w:sz="4" w:space="0" w:color="000000"/>
              <w:right w:val="single" w:sz="4" w:space="0" w:color="000000"/>
            </w:tcBorders>
            <w:shd w:val="clear" w:color="auto" w:fill="auto"/>
            <w:noWrap/>
            <w:vAlign w:val="center"/>
            <w:hideMark/>
          </w:tcPr>
          <w:p w14:paraId="1875EDF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F3784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2.05</w:t>
            </w:r>
          </w:p>
        </w:tc>
        <w:tc>
          <w:tcPr>
            <w:tcW w:w="846" w:type="dxa"/>
            <w:tcBorders>
              <w:top w:val="nil"/>
              <w:left w:val="nil"/>
              <w:bottom w:val="single" w:sz="4" w:space="0" w:color="000000"/>
              <w:right w:val="single" w:sz="4" w:space="0" w:color="000000"/>
            </w:tcBorders>
            <w:shd w:val="clear" w:color="auto" w:fill="auto"/>
            <w:noWrap/>
            <w:vAlign w:val="center"/>
            <w:hideMark/>
          </w:tcPr>
          <w:p w14:paraId="0FE81B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2.05</w:t>
            </w:r>
          </w:p>
        </w:tc>
        <w:tc>
          <w:tcPr>
            <w:tcW w:w="1111" w:type="dxa"/>
            <w:tcBorders>
              <w:top w:val="nil"/>
              <w:left w:val="nil"/>
              <w:bottom w:val="single" w:sz="4" w:space="0" w:color="000000"/>
              <w:right w:val="single" w:sz="4" w:space="0" w:color="000000"/>
            </w:tcBorders>
            <w:vAlign w:val="center"/>
          </w:tcPr>
          <w:p w14:paraId="5674305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426FDCA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2791495"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658599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w:t>
            </w:r>
          </w:p>
        </w:tc>
        <w:tc>
          <w:tcPr>
            <w:tcW w:w="896" w:type="dxa"/>
            <w:tcBorders>
              <w:top w:val="nil"/>
              <w:left w:val="nil"/>
              <w:bottom w:val="single" w:sz="4" w:space="0" w:color="000000"/>
              <w:right w:val="single" w:sz="4" w:space="0" w:color="000000"/>
            </w:tcBorders>
            <w:shd w:val="clear" w:color="auto" w:fill="auto"/>
            <w:vAlign w:val="center"/>
            <w:hideMark/>
          </w:tcPr>
          <w:p w14:paraId="515290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w:t>
            </w:r>
          </w:p>
        </w:tc>
        <w:tc>
          <w:tcPr>
            <w:tcW w:w="1956" w:type="dxa"/>
            <w:tcBorders>
              <w:top w:val="nil"/>
              <w:left w:val="nil"/>
              <w:bottom w:val="single" w:sz="4" w:space="0" w:color="000000"/>
              <w:right w:val="single" w:sz="4" w:space="0" w:color="000000"/>
            </w:tcBorders>
            <w:shd w:val="clear" w:color="auto" w:fill="auto"/>
            <w:vAlign w:val="center"/>
            <w:hideMark/>
          </w:tcPr>
          <w:p w14:paraId="676EB1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Skola-Dārtiņa</w:t>
            </w:r>
          </w:p>
        </w:tc>
        <w:tc>
          <w:tcPr>
            <w:tcW w:w="531" w:type="dxa"/>
            <w:tcBorders>
              <w:top w:val="nil"/>
              <w:left w:val="nil"/>
              <w:bottom w:val="single" w:sz="4" w:space="0" w:color="000000"/>
              <w:right w:val="single" w:sz="4" w:space="0" w:color="000000"/>
            </w:tcBorders>
            <w:shd w:val="clear" w:color="auto" w:fill="auto"/>
            <w:noWrap/>
            <w:vAlign w:val="center"/>
            <w:hideMark/>
          </w:tcPr>
          <w:p w14:paraId="1C98773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02329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5.61</w:t>
            </w:r>
          </w:p>
        </w:tc>
        <w:tc>
          <w:tcPr>
            <w:tcW w:w="846" w:type="dxa"/>
            <w:tcBorders>
              <w:top w:val="nil"/>
              <w:left w:val="nil"/>
              <w:bottom w:val="single" w:sz="4" w:space="0" w:color="000000"/>
              <w:right w:val="single" w:sz="4" w:space="0" w:color="000000"/>
            </w:tcBorders>
            <w:shd w:val="clear" w:color="auto" w:fill="auto"/>
            <w:noWrap/>
            <w:vAlign w:val="center"/>
            <w:hideMark/>
          </w:tcPr>
          <w:p w14:paraId="7FF001F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5.61</w:t>
            </w:r>
          </w:p>
        </w:tc>
        <w:tc>
          <w:tcPr>
            <w:tcW w:w="1111" w:type="dxa"/>
            <w:tcBorders>
              <w:top w:val="nil"/>
              <w:left w:val="nil"/>
              <w:bottom w:val="single" w:sz="4" w:space="0" w:color="000000"/>
              <w:right w:val="single" w:sz="4" w:space="0" w:color="000000"/>
            </w:tcBorders>
            <w:vAlign w:val="center"/>
          </w:tcPr>
          <w:p w14:paraId="358806F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3E7F3DF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187196DF"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6A1768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w:t>
            </w:r>
          </w:p>
        </w:tc>
        <w:tc>
          <w:tcPr>
            <w:tcW w:w="896" w:type="dxa"/>
            <w:tcBorders>
              <w:top w:val="nil"/>
              <w:left w:val="nil"/>
              <w:bottom w:val="single" w:sz="4" w:space="0" w:color="000000"/>
              <w:right w:val="single" w:sz="4" w:space="0" w:color="000000"/>
            </w:tcBorders>
            <w:shd w:val="clear" w:color="auto" w:fill="auto"/>
            <w:vAlign w:val="center"/>
            <w:hideMark/>
          </w:tcPr>
          <w:p w14:paraId="1F11D9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w:t>
            </w:r>
          </w:p>
        </w:tc>
        <w:tc>
          <w:tcPr>
            <w:tcW w:w="1956" w:type="dxa"/>
            <w:tcBorders>
              <w:top w:val="nil"/>
              <w:left w:val="nil"/>
              <w:bottom w:val="single" w:sz="4" w:space="0" w:color="000000"/>
              <w:right w:val="single" w:sz="4" w:space="0" w:color="000000"/>
            </w:tcBorders>
            <w:shd w:val="clear" w:color="auto" w:fill="auto"/>
            <w:vAlign w:val="center"/>
            <w:hideMark/>
          </w:tcPr>
          <w:p w14:paraId="0AC102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P38-Mācītājmuiža </w:t>
            </w:r>
          </w:p>
        </w:tc>
        <w:tc>
          <w:tcPr>
            <w:tcW w:w="531" w:type="dxa"/>
            <w:tcBorders>
              <w:top w:val="nil"/>
              <w:left w:val="nil"/>
              <w:bottom w:val="single" w:sz="4" w:space="0" w:color="000000"/>
              <w:right w:val="single" w:sz="4" w:space="0" w:color="000000"/>
            </w:tcBorders>
            <w:shd w:val="clear" w:color="auto" w:fill="auto"/>
            <w:noWrap/>
            <w:vAlign w:val="center"/>
            <w:hideMark/>
          </w:tcPr>
          <w:p w14:paraId="2984BB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642921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w:t>
            </w:r>
          </w:p>
        </w:tc>
        <w:tc>
          <w:tcPr>
            <w:tcW w:w="846" w:type="dxa"/>
            <w:tcBorders>
              <w:top w:val="nil"/>
              <w:left w:val="nil"/>
              <w:bottom w:val="single" w:sz="4" w:space="0" w:color="000000"/>
              <w:right w:val="single" w:sz="4" w:space="0" w:color="000000"/>
            </w:tcBorders>
            <w:shd w:val="clear" w:color="auto" w:fill="auto"/>
            <w:noWrap/>
            <w:vAlign w:val="center"/>
            <w:hideMark/>
          </w:tcPr>
          <w:p w14:paraId="18FDA9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0.30</w:t>
            </w:r>
          </w:p>
        </w:tc>
        <w:tc>
          <w:tcPr>
            <w:tcW w:w="1111" w:type="dxa"/>
            <w:tcBorders>
              <w:top w:val="nil"/>
              <w:left w:val="nil"/>
              <w:bottom w:val="single" w:sz="4" w:space="0" w:color="000000"/>
              <w:right w:val="single" w:sz="4" w:space="0" w:color="000000"/>
            </w:tcBorders>
            <w:vAlign w:val="center"/>
          </w:tcPr>
          <w:p w14:paraId="5658160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0C50F27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22A2B91"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58B596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4</w:t>
            </w:r>
          </w:p>
        </w:tc>
        <w:tc>
          <w:tcPr>
            <w:tcW w:w="896" w:type="dxa"/>
            <w:tcBorders>
              <w:top w:val="nil"/>
              <w:left w:val="nil"/>
              <w:bottom w:val="single" w:sz="4" w:space="0" w:color="000000"/>
              <w:right w:val="single" w:sz="4" w:space="0" w:color="000000"/>
            </w:tcBorders>
            <w:shd w:val="clear" w:color="auto" w:fill="auto"/>
            <w:vAlign w:val="center"/>
            <w:hideMark/>
          </w:tcPr>
          <w:p w14:paraId="4969A2C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13-4</w:t>
            </w:r>
          </w:p>
        </w:tc>
        <w:tc>
          <w:tcPr>
            <w:tcW w:w="1956" w:type="dxa"/>
            <w:tcBorders>
              <w:top w:val="nil"/>
              <w:left w:val="nil"/>
              <w:bottom w:val="single" w:sz="4" w:space="0" w:color="000000"/>
              <w:right w:val="single" w:sz="4" w:space="0" w:color="000000"/>
            </w:tcBorders>
            <w:shd w:val="clear" w:color="auto" w:fill="auto"/>
            <w:vAlign w:val="center"/>
            <w:hideMark/>
          </w:tcPr>
          <w:p w14:paraId="7496AE3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Biedrības nams-Liepas-</w:t>
            </w:r>
            <w:proofErr w:type="spellStart"/>
            <w:r w:rsidRPr="00513C70">
              <w:rPr>
                <w:rFonts w:eastAsia="Calibri"/>
                <w:color w:val="000000"/>
                <w:sz w:val="18"/>
                <w:szCs w:val="18"/>
                <w:u w:val="none"/>
              </w:rPr>
              <w:t>Bērzkalniņš</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53A672D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339043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846" w:type="dxa"/>
            <w:tcBorders>
              <w:top w:val="nil"/>
              <w:left w:val="nil"/>
              <w:bottom w:val="single" w:sz="4" w:space="0" w:color="000000"/>
              <w:right w:val="single" w:sz="4" w:space="0" w:color="000000"/>
            </w:tcBorders>
            <w:shd w:val="clear" w:color="auto" w:fill="auto"/>
            <w:noWrap/>
            <w:vAlign w:val="center"/>
            <w:hideMark/>
          </w:tcPr>
          <w:p w14:paraId="406CE69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1111" w:type="dxa"/>
            <w:tcBorders>
              <w:top w:val="nil"/>
              <w:left w:val="nil"/>
              <w:bottom w:val="single" w:sz="4" w:space="0" w:color="000000"/>
              <w:right w:val="single" w:sz="4" w:space="0" w:color="000000"/>
            </w:tcBorders>
            <w:vAlign w:val="center"/>
          </w:tcPr>
          <w:p w14:paraId="2CD7FEC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75553D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A1916A7"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6D651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5</w:t>
            </w:r>
          </w:p>
        </w:tc>
        <w:tc>
          <w:tcPr>
            <w:tcW w:w="896" w:type="dxa"/>
            <w:tcBorders>
              <w:top w:val="nil"/>
              <w:left w:val="nil"/>
              <w:bottom w:val="single" w:sz="4" w:space="0" w:color="000000"/>
              <w:right w:val="single" w:sz="4" w:space="0" w:color="000000"/>
            </w:tcBorders>
            <w:shd w:val="clear" w:color="auto" w:fill="auto"/>
            <w:vAlign w:val="center"/>
            <w:hideMark/>
          </w:tcPr>
          <w:p w14:paraId="66EFADA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13-5</w:t>
            </w:r>
          </w:p>
        </w:tc>
        <w:tc>
          <w:tcPr>
            <w:tcW w:w="1956" w:type="dxa"/>
            <w:tcBorders>
              <w:top w:val="nil"/>
              <w:left w:val="nil"/>
              <w:bottom w:val="single" w:sz="4" w:space="0" w:color="000000"/>
              <w:right w:val="single" w:sz="4" w:space="0" w:color="000000"/>
            </w:tcBorders>
            <w:shd w:val="clear" w:color="auto" w:fill="auto"/>
            <w:vAlign w:val="center"/>
            <w:hideMark/>
          </w:tcPr>
          <w:p w14:paraId="13E66C70"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Avotkalns</w:t>
            </w:r>
            <w:proofErr w:type="spellEnd"/>
            <w:r w:rsidRPr="00513C70">
              <w:rPr>
                <w:rFonts w:eastAsia="Calibri"/>
                <w:color w:val="000000"/>
                <w:sz w:val="18"/>
                <w:szCs w:val="18"/>
                <w:u w:val="none"/>
              </w:rPr>
              <w:t>-Zemītes-</w:t>
            </w:r>
            <w:proofErr w:type="spellStart"/>
            <w:r w:rsidRPr="00513C70">
              <w:rPr>
                <w:rFonts w:eastAsia="Calibri"/>
                <w:color w:val="000000"/>
                <w:sz w:val="18"/>
                <w:szCs w:val="18"/>
                <w:u w:val="none"/>
              </w:rPr>
              <w:t>Druvāni</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09DACD1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9F9F0D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2.46</w:t>
            </w:r>
          </w:p>
        </w:tc>
        <w:tc>
          <w:tcPr>
            <w:tcW w:w="846" w:type="dxa"/>
            <w:tcBorders>
              <w:top w:val="nil"/>
              <w:left w:val="nil"/>
              <w:bottom w:val="single" w:sz="4" w:space="0" w:color="000000"/>
              <w:right w:val="single" w:sz="4" w:space="0" w:color="000000"/>
            </w:tcBorders>
            <w:shd w:val="clear" w:color="auto" w:fill="auto"/>
            <w:noWrap/>
            <w:vAlign w:val="center"/>
            <w:hideMark/>
          </w:tcPr>
          <w:p w14:paraId="74998F5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2.46</w:t>
            </w:r>
          </w:p>
        </w:tc>
        <w:tc>
          <w:tcPr>
            <w:tcW w:w="1111" w:type="dxa"/>
            <w:tcBorders>
              <w:top w:val="nil"/>
              <w:left w:val="nil"/>
              <w:bottom w:val="single" w:sz="4" w:space="0" w:color="000000"/>
              <w:right w:val="single" w:sz="4" w:space="0" w:color="000000"/>
            </w:tcBorders>
            <w:vAlign w:val="center"/>
          </w:tcPr>
          <w:p w14:paraId="421D0CF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6F8847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96F8B66"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F86F9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6</w:t>
            </w:r>
          </w:p>
        </w:tc>
        <w:tc>
          <w:tcPr>
            <w:tcW w:w="896" w:type="dxa"/>
            <w:tcBorders>
              <w:top w:val="nil"/>
              <w:left w:val="nil"/>
              <w:bottom w:val="single" w:sz="4" w:space="0" w:color="000000"/>
              <w:right w:val="single" w:sz="4" w:space="0" w:color="000000"/>
            </w:tcBorders>
            <w:shd w:val="clear" w:color="auto" w:fill="auto"/>
            <w:vAlign w:val="center"/>
            <w:hideMark/>
          </w:tcPr>
          <w:p w14:paraId="481DC4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13-6</w:t>
            </w:r>
          </w:p>
        </w:tc>
        <w:tc>
          <w:tcPr>
            <w:tcW w:w="1956" w:type="dxa"/>
            <w:tcBorders>
              <w:top w:val="nil"/>
              <w:left w:val="nil"/>
              <w:bottom w:val="single" w:sz="4" w:space="0" w:color="000000"/>
              <w:right w:val="single" w:sz="4" w:space="0" w:color="000000"/>
            </w:tcBorders>
            <w:shd w:val="clear" w:color="auto" w:fill="auto"/>
            <w:vAlign w:val="center"/>
            <w:hideMark/>
          </w:tcPr>
          <w:p w14:paraId="390223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Lāsītes-Vējiņi</w:t>
            </w:r>
          </w:p>
        </w:tc>
        <w:tc>
          <w:tcPr>
            <w:tcW w:w="531" w:type="dxa"/>
            <w:tcBorders>
              <w:top w:val="nil"/>
              <w:left w:val="nil"/>
              <w:bottom w:val="single" w:sz="4" w:space="0" w:color="000000"/>
              <w:right w:val="single" w:sz="4" w:space="0" w:color="000000"/>
            </w:tcBorders>
            <w:shd w:val="clear" w:color="auto" w:fill="auto"/>
            <w:noWrap/>
            <w:vAlign w:val="center"/>
            <w:hideMark/>
          </w:tcPr>
          <w:p w14:paraId="221BED2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46521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0.57</w:t>
            </w:r>
          </w:p>
        </w:tc>
        <w:tc>
          <w:tcPr>
            <w:tcW w:w="846" w:type="dxa"/>
            <w:tcBorders>
              <w:top w:val="nil"/>
              <w:left w:val="nil"/>
              <w:bottom w:val="single" w:sz="4" w:space="0" w:color="000000"/>
              <w:right w:val="single" w:sz="4" w:space="0" w:color="000000"/>
            </w:tcBorders>
            <w:shd w:val="clear" w:color="auto" w:fill="auto"/>
            <w:noWrap/>
            <w:vAlign w:val="center"/>
            <w:hideMark/>
          </w:tcPr>
          <w:p w14:paraId="56C981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0.57</w:t>
            </w:r>
          </w:p>
        </w:tc>
        <w:tc>
          <w:tcPr>
            <w:tcW w:w="1111" w:type="dxa"/>
            <w:tcBorders>
              <w:top w:val="nil"/>
              <w:left w:val="nil"/>
              <w:bottom w:val="single" w:sz="4" w:space="0" w:color="000000"/>
              <w:right w:val="single" w:sz="4" w:space="0" w:color="000000"/>
            </w:tcBorders>
            <w:vAlign w:val="center"/>
          </w:tcPr>
          <w:p w14:paraId="0B809A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5FB5B86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3B372A7"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743B5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7</w:t>
            </w:r>
          </w:p>
        </w:tc>
        <w:tc>
          <w:tcPr>
            <w:tcW w:w="896" w:type="dxa"/>
            <w:tcBorders>
              <w:top w:val="nil"/>
              <w:left w:val="nil"/>
              <w:bottom w:val="single" w:sz="4" w:space="0" w:color="000000"/>
              <w:right w:val="single" w:sz="4" w:space="0" w:color="000000"/>
            </w:tcBorders>
            <w:shd w:val="clear" w:color="auto" w:fill="auto"/>
            <w:vAlign w:val="center"/>
            <w:hideMark/>
          </w:tcPr>
          <w:p w14:paraId="6B8F1E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13-7</w:t>
            </w:r>
          </w:p>
        </w:tc>
        <w:tc>
          <w:tcPr>
            <w:tcW w:w="1956" w:type="dxa"/>
            <w:tcBorders>
              <w:top w:val="nil"/>
              <w:left w:val="nil"/>
              <w:bottom w:val="single" w:sz="4" w:space="0" w:color="000000"/>
              <w:right w:val="single" w:sz="4" w:space="0" w:color="000000"/>
            </w:tcBorders>
            <w:shd w:val="clear" w:color="auto" w:fill="auto"/>
            <w:vAlign w:val="center"/>
            <w:hideMark/>
          </w:tcPr>
          <w:p w14:paraId="6C8CDC5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Autoosta-Lāsītes</w:t>
            </w:r>
          </w:p>
        </w:tc>
        <w:tc>
          <w:tcPr>
            <w:tcW w:w="531" w:type="dxa"/>
            <w:tcBorders>
              <w:top w:val="nil"/>
              <w:left w:val="nil"/>
              <w:bottom w:val="single" w:sz="4" w:space="0" w:color="000000"/>
              <w:right w:val="single" w:sz="4" w:space="0" w:color="000000"/>
            </w:tcBorders>
            <w:shd w:val="clear" w:color="auto" w:fill="auto"/>
            <w:noWrap/>
            <w:vAlign w:val="center"/>
            <w:hideMark/>
          </w:tcPr>
          <w:p w14:paraId="72EE719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4088824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w:t>
            </w:r>
          </w:p>
        </w:tc>
        <w:tc>
          <w:tcPr>
            <w:tcW w:w="846" w:type="dxa"/>
            <w:tcBorders>
              <w:top w:val="nil"/>
              <w:left w:val="nil"/>
              <w:bottom w:val="single" w:sz="4" w:space="0" w:color="000000"/>
              <w:right w:val="single" w:sz="4" w:space="0" w:color="000000"/>
            </w:tcBorders>
            <w:shd w:val="clear" w:color="auto" w:fill="auto"/>
            <w:noWrap/>
            <w:vAlign w:val="center"/>
            <w:hideMark/>
          </w:tcPr>
          <w:p w14:paraId="4FFB92B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0.15</w:t>
            </w:r>
          </w:p>
        </w:tc>
        <w:tc>
          <w:tcPr>
            <w:tcW w:w="1111" w:type="dxa"/>
            <w:tcBorders>
              <w:top w:val="nil"/>
              <w:left w:val="nil"/>
              <w:bottom w:val="single" w:sz="4" w:space="0" w:color="000000"/>
              <w:right w:val="single" w:sz="4" w:space="0" w:color="000000"/>
            </w:tcBorders>
            <w:vAlign w:val="center"/>
          </w:tcPr>
          <w:p w14:paraId="0138996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šķembas-grants</w:t>
            </w:r>
          </w:p>
        </w:tc>
        <w:tc>
          <w:tcPr>
            <w:tcW w:w="1137" w:type="dxa"/>
            <w:tcBorders>
              <w:top w:val="nil"/>
              <w:left w:val="nil"/>
              <w:bottom w:val="single" w:sz="4" w:space="0" w:color="000000"/>
              <w:right w:val="single" w:sz="4" w:space="0" w:color="000000"/>
            </w:tcBorders>
            <w:shd w:val="clear" w:color="auto" w:fill="auto"/>
            <w:noWrap/>
            <w:vAlign w:val="center"/>
            <w:hideMark/>
          </w:tcPr>
          <w:p w14:paraId="7360CD5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68FEC333"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76425E6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8</w:t>
            </w:r>
          </w:p>
        </w:tc>
        <w:tc>
          <w:tcPr>
            <w:tcW w:w="896" w:type="dxa"/>
            <w:tcBorders>
              <w:top w:val="nil"/>
              <w:left w:val="nil"/>
              <w:bottom w:val="single" w:sz="4" w:space="0" w:color="000000"/>
              <w:right w:val="single" w:sz="4" w:space="0" w:color="000000"/>
            </w:tcBorders>
            <w:shd w:val="clear" w:color="auto" w:fill="auto"/>
            <w:vAlign w:val="center"/>
            <w:hideMark/>
          </w:tcPr>
          <w:p w14:paraId="6B2DCC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13-10</w:t>
            </w:r>
          </w:p>
        </w:tc>
        <w:tc>
          <w:tcPr>
            <w:tcW w:w="1956" w:type="dxa"/>
            <w:tcBorders>
              <w:top w:val="nil"/>
              <w:left w:val="nil"/>
              <w:bottom w:val="single" w:sz="4" w:space="0" w:color="000000"/>
              <w:right w:val="single" w:sz="4" w:space="0" w:color="000000"/>
            </w:tcBorders>
            <w:shd w:val="clear" w:color="auto" w:fill="auto"/>
            <w:vAlign w:val="center"/>
            <w:hideMark/>
          </w:tcPr>
          <w:p w14:paraId="570B0D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Gājēju tilts</w:t>
            </w:r>
          </w:p>
        </w:tc>
        <w:tc>
          <w:tcPr>
            <w:tcW w:w="531" w:type="dxa"/>
            <w:tcBorders>
              <w:top w:val="nil"/>
              <w:left w:val="nil"/>
              <w:bottom w:val="single" w:sz="4" w:space="0" w:color="000000"/>
              <w:right w:val="single" w:sz="4" w:space="0" w:color="000000"/>
            </w:tcBorders>
            <w:shd w:val="clear" w:color="auto" w:fill="auto"/>
            <w:noWrap/>
            <w:vAlign w:val="center"/>
            <w:hideMark/>
          </w:tcPr>
          <w:p w14:paraId="5E1F962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CD018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w:t>
            </w:r>
          </w:p>
        </w:tc>
        <w:tc>
          <w:tcPr>
            <w:tcW w:w="846" w:type="dxa"/>
            <w:tcBorders>
              <w:top w:val="nil"/>
              <w:left w:val="nil"/>
              <w:bottom w:val="single" w:sz="4" w:space="0" w:color="000000"/>
              <w:right w:val="single" w:sz="4" w:space="0" w:color="000000"/>
            </w:tcBorders>
            <w:shd w:val="clear" w:color="auto" w:fill="auto"/>
            <w:noWrap/>
            <w:vAlign w:val="center"/>
            <w:hideMark/>
          </w:tcPr>
          <w:p w14:paraId="565656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0.14</w:t>
            </w:r>
          </w:p>
        </w:tc>
        <w:tc>
          <w:tcPr>
            <w:tcW w:w="1111" w:type="dxa"/>
            <w:tcBorders>
              <w:top w:val="nil"/>
              <w:left w:val="nil"/>
              <w:bottom w:val="single" w:sz="4" w:space="0" w:color="000000"/>
              <w:right w:val="single" w:sz="4" w:space="0" w:color="000000"/>
            </w:tcBorders>
            <w:vAlign w:val="center"/>
          </w:tcPr>
          <w:p w14:paraId="493BE8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auto" w:fill="auto"/>
            <w:noWrap/>
            <w:vAlign w:val="center"/>
            <w:hideMark/>
          </w:tcPr>
          <w:p w14:paraId="1A4BCC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799CD4A"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10936CF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9</w:t>
            </w:r>
          </w:p>
        </w:tc>
        <w:tc>
          <w:tcPr>
            <w:tcW w:w="896" w:type="dxa"/>
            <w:tcBorders>
              <w:top w:val="nil"/>
              <w:left w:val="nil"/>
              <w:bottom w:val="single" w:sz="4" w:space="0" w:color="000000"/>
              <w:right w:val="single" w:sz="4" w:space="0" w:color="000000"/>
            </w:tcBorders>
            <w:shd w:val="clear" w:color="auto" w:fill="auto"/>
            <w:vAlign w:val="center"/>
            <w:hideMark/>
          </w:tcPr>
          <w:p w14:paraId="02C840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13-11</w:t>
            </w:r>
          </w:p>
        </w:tc>
        <w:tc>
          <w:tcPr>
            <w:tcW w:w="1956" w:type="dxa"/>
            <w:tcBorders>
              <w:top w:val="nil"/>
              <w:left w:val="nil"/>
              <w:bottom w:val="single" w:sz="4" w:space="0" w:color="000000"/>
              <w:right w:val="single" w:sz="4" w:space="0" w:color="000000"/>
            </w:tcBorders>
            <w:shd w:val="clear" w:color="auto" w:fill="auto"/>
            <w:vAlign w:val="center"/>
            <w:hideMark/>
          </w:tcPr>
          <w:p w14:paraId="574F453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Alejas-</w:t>
            </w:r>
            <w:proofErr w:type="spellStart"/>
            <w:r w:rsidRPr="00513C70">
              <w:rPr>
                <w:rFonts w:eastAsia="Calibri"/>
                <w:color w:val="000000"/>
                <w:sz w:val="18"/>
                <w:szCs w:val="18"/>
                <w:u w:val="none"/>
              </w:rPr>
              <w:t>Strautmaļi</w:t>
            </w:r>
            <w:proofErr w:type="spellEnd"/>
            <w:r w:rsidRPr="00513C70">
              <w:rPr>
                <w:rFonts w:eastAsia="Calibri"/>
                <w:color w:val="000000"/>
                <w:sz w:val="18"/>
                <w:szCs w:val="18"/>
                <w:u w:val="none"/>
              </w:rPr>
              <w:t xml:space="preserve"> 5094 004 0285</w:t>
            </w:r>
          </w:p>
        </w:tc>
        <w:tc>
          <w:tcPr>
            <w:tcW w:w="531" w:type="dxa"/>
            <w:tcBorders>
              <w:top w:val="nil"/>
              <w:left w:val="nil"/>
              <w:bottom w:val="single" w:sz="4" w:space="0" w:color="000000"/>
              <w:right w:val="single" w:sz="4" w:space="0" w:color="000000"/>
            </w:tcBorders>
            <w:shd w:val="clear" w:color="auto" w:fill="auto"/>
            <w:noWrap/>
            <w:vAlign w:val="center"/>
            <w:hideMark/>
          </w:tcPr>
          <w:p w14:paraId="1720065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429EEA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2.71</w:t>
            </w:r>
          </w:p>
        </w:tc>
        <w:tc>
          <w:tcPr>
            <w:tcW w:w="846" w:type="dxa"/>
            <w:tcBorders>
              <w:top w:val="nil"/>
              <w:left w:val="nil"/>
              <w:bottom w:val="single" w:sz="4" w:space="0" w:color="000000"/>
              <w:right w:val="single" w:sz="4" w:space="0" w:color="000000"/>
            </w:tcBorders>
            <w:shd w:val="clear" w:color="auto" w:fill="auto"/>
            <w:noWrap/>
            <w:vAlign w:val="center"/>
            <w:hideMark/>
          </w:tcPr>
          <w:p w14:paraId="659DD0D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2.71</w:t>
            </w:r>
          </w:p>
        </w:tc>
        <w:tc>
          <w:tcPr>
            <w:tcW w:w="1111" w:type="dxa"/>
            <w:tcBorders>
              <w:top w:val="nil"/>
              <w:left w:val="nil"/>
              <w:bottom w:val="single" w:sz="4" w:space="0" w:color="000000"/>
              <w:right w:val="single" w:sz="4" w:space="0" w:color="000000"/>
            </w:tcBorders>
            <w:vAlign w:val="center"/>
          </w:tcPr>
          <w:p w14:paraId="72622B8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grants-smilts</w:t>
            </w:r>
          </w:p>
        </w:tc>
        <w:tc>
          <w:tcPr>
            <w:tcW w:w="1137" w:type="dxa"/>
            <w:tcBorders>
              <w:top w:val="nil"/>
              <w:left w:val="nil"/>
              <w:bottom w:val="single" w:sz="4" w:space="0" w:color="000000"/>
              <w:right w:val="single" w:sz="4" w:space="0" w:color="000000"/>
            </w:tcBorders>
            <w:shd w:val="clear" w:color="auto" w:fill="auto"/>
            <w:noWrap/>
            <w:vAlign w:val="center"/>
            <w:hideMark/>
          </w:tcPr>
          <w:p w14:paraId="3B2C25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465E713"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526569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w:t>
            </w:r>
          </w:p>
        </w:tc>
        <w:tc>
          <w:tcPr>
            <w:tcW w:w="896" w:type="dxa"/>
            <w:tcBorders>
              <w:top w:val="nil"/>
              <w:left w:val="nil"/>
              <w:bottom w:val="single" w:sz="4" w:space="0" w:color="000000"/>
              <w:right w:val="single" w:sz="4" w:space="0" w:color="000000"/>
            </w:tcBorders>
            <w:shd w:val="clear" w:color="auto" w:fill="auto"/>
            <w:vAlign w:val="center"/>
            <w:hideMark/>
          </w:tcPr>
          <w:p w14:paraId="1787508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13-12</w:t>
            </w:r>
          </w:p>
        </w:tc>
        <w:tc>
          <w:tcPr>
            <w:tcW w:w="1956" w:type="dxa"/>
            <w:tcBorders>
              <w:top w:val="nil"/>
              <w:left w:val="nil"/>
              <w:bottom w:val="single" w:sz="4" w:space="0" w:color="000000"/>
              <w:right w:val="single" w:sz="4" w:space="0" w:color="000000"/>
            </w:tcBorders>
            <w:shd w:val="clear" w:color="auto" w:fill="auto"/>
            <w:vAlign w:val="center"/>
            <w:hideMark/>
          </w:tcPr>
          <w:p w14:paraId="3D2912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Kalēji-Apogi</w:t>
            </w:r>
          </w:p>
        </w:tc>
        <w:tc>
          <w:tcPr>
            <w:tcW w:w="531" w:type="dxa"/>
            <w:tcBorders>
              <w:top w:val="nil"/>
              <w:left w:val="nil"/>
              <w:bottom w:val="single" w:sz="4" w:space="0" w:color="000000"/>
              <w:right w:val="single" w:sz="4" w:space="0" w:color="000000"/>
            </w:tcBorders>
            <w:shd w:val="clear" w:color="auto" w:fill="auto"/>
            <w:noWrap/>
            <w:vAlign w:val="center"/>
            <w:hideMark/>
          </w:tcPr>
          <w:p w14:paraId="6BBE43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D24D8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846" w:type="dxa"/>
            <w:tcBorders>
              <w:top w:val="nil"/>
              <w:left w:val="nil"/>
              <w:bottom w:val="single" w:sz="4" w:space="0" w:color="000000"/>
              <w:right w:val="single" w:sz="4" w:space="0" w:color="000000"/>
            </w:tcBorders>
            <w:shd w:val="clear" w:color="auto" w:fill="auto"/>
            <w:noWrap/>
            <w:vAlign w:val="center"/>
            <w:hideMark/>
          </w:tcPr>
          <w:p w14:paraId="09A162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1111" w:type="dxa"/>
            <w:tcBorders>
              <w:top w:val="nil"/>
              <w:left w:val="nil"/>
              <w:bottom w:val="single" w:sz="4" w:space="0" w:color="000000"/>
              <w:right w:val="single" w:sz="4" w:space="0" w:color="000000"/>
            </w:tcBorders>
            <w:vAlign w:val="center"/>
          </w:tcPr>
          <w:p w14:paraId="0F5BAA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grants-smilts</w:t>
            </w:r>
          </w:p>
        </w:tc>
        <w:tc>
          <w:tcPr>
            <w:tcW w:w="1137" w:type="dxa"/>
            <w:tcBorders>
              <w:top w:val="nil"/>
              <w:left w:val="nil"/>
              <w:bottom w:val="single" w:sz="4" w:space="0" w:color="000000"/>
              <w:right w:val="single" w:sz="4" w:space="0" w:color="000000"/>
            </w:tcBorders>
            <w:shd w:val="clear" w:color="auto" w:fill="auto"/>
            <w:noWrap/>
            <w:vAlign w:val="center"/>
            <w:hideMark/>
          </w:tcPr>
          <w:p w14:paraId="4AA3439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67F508F"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45ECC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w:t>
            </w:r>
          </w:p>
        </w:tc>
        <w:tc>
          <w:tcPr>
            <w:tcW w:w="896" w:type="dxa"/>
            <w:tcBorders>
              <w:top w:val="nil"/>
              <w:left w:val="nil"/>
              <w:bottom w:val="single" w:sz="4" w:space="0" w:color="000000"/>
              <w:right w:val="single" w:sz="4" w:space="0" w:color="000000"/>
            </w:tcBorders>
            <w:shd w:val="clear" w:color="auto" w:fill="auto"/>
            <w:vAlign w:val="center"/>
            <w:hideMark/>
          </w:tcPr>
          <w:p w14:paraId="43DAE2D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13-13</w:t>
            </w:r>
          </w:p>
        </w:tc>
        <w:tc>
          <w:tcPr>
            <w:tcW w:w="1956" w:type="dxa"/>
            <w:tcBorders>
              <w:top w:val="nil"/>
              <w:left w:val="nil"/>
              <w:bottom w:val="single" w:sz="4" w:space="0" w:color="000000"/>
              <w:right w:val="single" w:sz="4" w:space="0" w:color="000000"/>
            </w:tcBorders>
            <w:shd w:val="clear" w:color="auto" w:fill="auto"/>
            <w:vAlign w:val="center"/>
            <w:hideMark/>
          </w:tcPr>
          <w:p w14:paraId="3F3E32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Muiža-Ziemeļi</w:t>
            </w:r>
          </w:p>
        </w:tc>
        <w:tc>
          <w:tcPr>
            <w:tcW w:w="531" w:type="dxa"/>
            <w:tcBorders>
              <w:top w:val="nil"/>
              <w:left w:val="nil"/>
              <w:bottom w:val="single" w:sz="4" w:space="0" w:color="000000"/>
              <w:right w:val="single" w:sz="4" w:space="0" w:color="000000"/>
            </w:tcBorders>
            <w:shd w:val="clear" w:color="auto" w:fill="auto"/>
            <w:noWrap/>
            <w:vAlign w:val="center"/>
            <w:hideMark/>
          </w:tcPr>
          <w:p w14:paraId="502C8F0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587856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3.24</w:t>
            </w:r>
          </w:p>
        </w:tc>
        <w:tc>
          <w:tcPr>
            <w:tcW w:w="846" w:type="dxa"/>
            <w:tcBorders>
              <w:top w:val="nil"/>
              <w:left w:val="nil"/>
              <w:bottom w:val="single" w:sz="4" w:space="0" w:color="000000"/>
              <w:right w:val="single" w:sz="4" w:space="0" w:color="000000"/>
            </w:tcBorders>
            <w:shd w:val="clear" w:color="auto" w:fill="auto"/>
            <w:noWrap/>
            <w:vAlign w:val="center"/>
            <w:hideMark/>
          </w:tcPr>
          <w:p w14:paraId="1B98DE6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3.24</w:t>
            </w:r>
          </w:p>
        </w:tc>
        <w:tc>
          <w:tcPr>
            <w:tcW w:w="1111" w:type="dxa"/>
            <w:tcBorders>
              <w:top w:val="nil"/>
              <w:left w:val="nil"/>
              <w:bottom w:val="single" w:sz="4" w:space="0" w:color="000000"/>
              <w:right w:val="single" w:sz="4" w:space="0" w:color="000000"/>
            </w:tcBorders>
            <w:vAlign w:val="center"/>
          </w:tcPr>
          <w:p w14:paraId="5299F0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76A5ECE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94395F2"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6D425F9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12</w:t>
            </w:r>
          </w:p>
        </w:tc>
        <w:tc>
          <w:tcPr>
            <w:tcW w:w="896" w:type="dxa"/>
            <w:tcBorders>
              <w:top w:val="nil"/>
              <w:left w:val="nil"/>
              <w:bottom w:val="single" w:sz="4" w:space="0" w:color="000000"/>
              <w:right w:val="single" w:sz="4" w:space="0" w:color="000000"/>
            </w:tcBorders>
            <w:shd w:val="clear" w:color="auto" w:fill="auto"/>
            <w:vAlign w:val="center"/>
            <w:hideMark/>
          </w:tcPr>
          <w:p w14:paraId="2659A4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13-14</w:t>
            </w:r>
          </w:p>
        </w:tc>
        <w:tc>
          <w:tcPr>
            <w:tcW w:w="1956" w:type="dxa"/>
            <w:tcBorders>
              <w:top w:val="nil"/>
              <w:left w:val="nil"/>
              <w:bottom w:val="single" w:sz="4" w:space="0" w:color="000000"/>
              <w:right w:val="single" w:sz="4" w:space="0" w:color="000000"/>
            </w:tcBorders>
            <w:shd w:val="clear" w:color="auto" w:fill="auto"/>
            <w:vAlign w:val="center"/>
            <w:hideMark/>
          </w:tcPr>
          <w:p w14:paraId="580CA14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Dzirnavas-Ķempi</w:t>
            </w:r>
          </w:p>
        </w:tc>
        <w:tc>
          <w:tcPr>
            <w:tcW w:w="531" w:type="dxa"/>
            <w:tcBorders>
              <w:top w:val="nil"/>
              <w:left w:val="nil"/>
              <w:bottom w:val="single" w:sz="4" w:space="0" w:color="000000"/>
              <w:right w:val="single" w:sz="4" w:space="0" w:color="000000"/>
            </w:tcBorders>
            <w:shd w:val="clear" w:color="auto" w:fill="auto"/>
            <w:noWrap/>
            <w:vAlign w:val="center"/>
            <w:hideMark/>
          </w:tcPr>
          <w:p w14:paraId="7793175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60F492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2.39</w:t>
            </w:r>
          </w:p>
        </w:tc>
        <w:tc>
          <w:tcPr>
            <w:tcW w:w="846" w:type="dxa"/>
            <w:tcBorders>
              <w:top w:val="nil"/>
              <w:left w:val="nil"/>
              <w:bottom w:val="single" w:sz="4" w:space="0" w:color="000000"/>
              <w:right w:val="single" w:sz="4" w:space="0" w:color="000000"/>
            </w:tcBorders>
            <w:shd w:val="clear" w:color="auto" w:fill="auto"/>
            <w:noWrap/>
            <w:vAlign w:val="center"/>
            <w:hideMark/>
          </w:tcPr>
          <w:p w14:paraId="21AF61C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2.39</w:t>
            </w:r>
          </w:p>
        </w:tc>
        <w:tc>
          <w:tcPr>
            <w:tcW w:w="1111" w:type="dxa"/>
            <w:tcBorders>
              <w:top w:val="nil"/>
              <w:left w:val="nil"/>
              <w:bottom w:val="single" w:sz="4" w:space="0" w:color="000000"/>
              <w:right w:val="single" w:sz="4" w:space="0" w:color="000000"/>
            </w:tcBorders>
            <w:vAlign w:val="center"/>
          </w:tcPr>
          <w:p w14:paraId="604659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05E9E6B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01BB8DA0"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30DC64F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w:t>
            </w:r>
          </w:p>
        </w:tc>
        <w:tc>
          <w:tcPr>
            <w:tcW w:w="896" w:type="dxa"/>
            <w:tcBorders>
              <w:top w:val="nil"/>
              <w:left w:val="nil"/>
              <w:bottom w:val="single" w:sz="4" w:space="0" w:color="000000"/>
              <w:right w:val="single" w:sz="4" w:space="0" w:color="000000"/>
            </w:tcBorders>
            <w:shd w:val="clear" w:color="auto" w:fill="auto"/>
            <w:vAlign w:val="center"/>
            <w:hideMark/>
          </w:tcPr>
          <w:p w14:paraId="121A41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13-15</w:t>
            </w:r>
          </w:p>
        </w:tc>
        <w:tc>
          <w:tcPr>
            <w:tcW w:w="1956" w:type="dxa"/>
            <w:tcBorders>
              <w:top w:val="nil"/>
              <w:left w:val="nil"/>
              <w:bottom w:val="single" w:sz="4" w:space="0" w:color="000000"/>
              <w:right w:val="single" w:sz="4" w:space="0" w:color="000000"/>
            </w:tcBorders>
            <w:shd w:val="clear" w:color="auto" w:fill="auto"/>
            <w:vAlign w:val="center"/>
            <w:hideMark/>
          </w:tcPr>
          <w:p w14:paraId="145F238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V847-Āžu HES</w:t>
            </w:r>
          </w:p>
        </w:tc>
        <w:tc>
          <w:tcPr>
            <w:tcW w:w="531" w:type="dxa"/>
            <w:tcBorders>
              <w:top w:val="nil"/>
              <w:left w:val="nil"/>
              <w:bottom w:val="single" w:sz="4" w:space="0" w:color="000000"/>
              <w:right w:val="single" w:sz="4" w:space="0" w:color="000000"/>
            </w:tcBorders>
            <w:shd w:val="clear" w:color="auto" w:fill="auto"/>
            <w:noWrap/>
            <w:vAlign w:val="center"/>
            <w:hideMark/>
          </w:tcPr>
          <w:p w14:paraId="20E26EA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9BC8F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846" w:type="dxa"/>
            <w:tcBorders>
              <w:top w:val="nil"/>
              <w:left w:val="nil"/>
              <w:bottom w:val="single" w:sz="4" w:space="0" w:color="000000"/>
              <w:right w:val="single" w:sz="4" w:space="0" w:color="000000"/>
            </w:tcBorders>
            <w:shd w:val="clear" w:color="auto" w:fill="auto"/>
            <w:noWrap/>
            <w:vAlign w:val="center"/>
            <w:hideMark/>
          </w:tcPr>
          <w:p w14:paraId="41DFEB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0.42</w:t>
            </w:r>
          </w:p>
        </w:tc>
        <w:tc>
          <w:tcPr>
            <w:tcW w:w="1111" w:type="dxa"/>
            <w:tcBorders>
              <w:top w:val="nil"/>
              <w:left w:val="nil"/>
              <w:bottom w:val="single" w:sz="4" w:space="0" w:color="000000"/>
              <w:right w:val="single" w:sz="4" w:space="0" w:color="000000"/>
            </w:tcBorders>
            <w:vAlign w:val="center"/>
          </w:tcPr>
          <w:p w14:paraId="46540AC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212E21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7986038"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1334D12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w:t>
            </w:r>
          </w:p>
        </w:tc>
        <w:tc>
          <w:tcPr>
            <w:tcW w:w="896" w:type="dxa"/>
            <w:tcBorders>
              <w:top w:val="nil"/>
              <w:left w:val="nil"/>
              <w:bottom w:val="single" w:sz="4" w:space="0" w:color="000000"/>
              <w:right w:val="single" w:sz="4" w:space="0" w:color="000000"/>
            </w:tcBorders>
            <w:shd w:val="clear" w:color="auto" w:fill="auto"/>
            <w:vAlign w:val="center"/>
            <w:hideMark/>
          </w:tcPr>
          <w:p w14:paraId="6C49589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13-18</w:t>
            </w:r>
          </w:p>
        </w:tc>
        <w:tc>
          <w:tcPr>
            <w:tcW w:w="1956" w:type="dxa"/>
            <w:tcBorders>
              <w:top w:val="nil"/>
              <w:left w:val="nil"/>
              <w:bottom w:val="single" w:sz="4" w:space="0" w:color="000000"/>
              <w:right w:val="single" w:sz="4" w:space="0" w:color="000000"/>
            </w:tcBorders>
            <w:shd w:val="clear" w:color="auto" w:fill="auto"/>
            <w:vAlign w:val="center"/>
            <w:hideMark/>
          </w:tcPr>
          <w:p w14:paraId="54D9180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Āžu HES-Galgauskas robeža</w:t>
            </w:r>
          </w:p>
        </w:tc>
        <w:tc>
          <w:tcPr>
            <w:tcW w:w="531" w:type="dxa"/>
            <w:tcBorders>
              <w:top w:val="nil"/>
              <w:left w:val="nil"/>
              <w:bottom w:val="single" w:sz="4" w:space="0" w:color="000000"/>
              <w:right w:val="single" w:sz="4" w:space="0" w:color="000000"/>
            </w:tcBorders>
            <w:shd w:val="clear" w:color="auto" w:fill="auto"/>
            <w:noWrap/>
            <w:vAlign w:val="center"/>
            <w:hideMark/>
          </w:tcPr>
          <w:p w14:paraId="277CEB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E52A9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w:t>
            </w:r>
          </w:p>
        </w:tc>
        <w:tc>
          <w:tcPr>
            <w:tcW w:w="846" w:type="dxa"/>
            <w:tcBorders>
              <w:top w:val="nil"/>
              <w:left w:val="nil"/>
              <w:bottom w:val="single" w:sz="4" w:space="0" w:color="000000"/>
              <w:right w:val="single" w:sz="4" w:space="0" w:color="000000"/>
            </w:tcBorders>
            <w:shd w:val="clear" w:color="auto" w:fill="auto"/>
            <w:noWrap/>
            <w:vAlign w:val="center"/>
            <w:hideMark/>
          </w:tcPr>
          <w:p w14:paraId="442CCC5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0.20</w:t>
            </w:r>
          </w:p>
        </w:tc>
        <w:tc>
          <w:tcPr>
            <w:tcW w:w="1111" w:type="dxa"/>
            <w:tcBorders>
              <w:top w:val="nil"/>
              <w:left w:val="nil"/>
              <w:bottom w:val="single" w:sz="4" w:space="0" w:color="000000"/>
              <w:right w:val="single" w:sz="4" w:space="0" w:color="000000"/>
            </w:tcBorders>
            <w:vAlign w:val="center"/>
          </w:tcPr>
          <w:p w14:paraId="05A8E7E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bez seguma</w:t>
            </w:r>
          </w:p>
        </w:tc>
        <w:tc>
          <w:tcPr>
            <w:tcW w:w="1137" w:type="dxa"/>
            <w:tcBorders>
              <w:top w:val="nil"/>
              <w:left w:val="nil"/>
              <w:bottom w:val="single" w:sz="4" w:space="0" w:color="000000"/>
              <w:right w:val="single" w:sz="4" w:space="0" w:color="000000"/>
            </w:tcBorders>
            <w:shd w:val="clear" w:color="auto" w:fill="auto"/>
            <w:noWrap/>
            <w:vAlign w:val="center"/>
            <w:hideMark/>
          </w:tcPr>
          <w:p w14:paraId="3BD438E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6CBEAFF"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BB01D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w:t>
            </w:r>
          </w:p>
        </w:tc>
        <w:tc>
          <w:tcPr>
            <w:tcW w:w="896" w:type="dxa"/>
            <w:tcBorders>
              <w:top w:val="nil"/>
              <w:left w:val="nil"/>
              <w:bottom w:val="single" w:sz="4" w:space="0" w:color="000000"/>
              <w:right w:val="single" w:sz="4" w:space="0" w:color="000000"/>
            </w:tcBorders>
            <w:shd w:val="clear" w:color="auto" w:fill="auto"/>
            <w:vAlign w:val="center"/>
            <w:hideMark/>
          </w:tcPr>
          <w:p w14:paraId="7E74636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13-19</w:t>
            </w:r>
          </w:p>
        </w:tc>
        <w:tc>
          <w:tcPr>
            <w:tcW w:w="1956" w:type="dxa"/>
            <w:tcBorders>
              <w:top w:val="nil"/>
              <w:left w:val="nil"/>
              <w:bottom w:val="single" w:sz="4" w:space="0" w:color="000000"/>
              <w:right w:val="single" w:sz="4" w:space="0" w:color="000000"/>
            </w:tcBorders>
            <w:shd w:val="clear" w:color="auto" w:fill="auto"/>
            <w:vAlign w:val="center"/>
            <w:hideMark/>
          </w:tcPr>
          <w:p w14:paraId="5215E15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Stigas-</w:t>
            </w:r>
            <w:proofErr w:type="spellStart"/>
            <w:r w:rsidRPr="00513C70">
              <w:rPr>
                <w:rFonts w:eastAsia="Calibri"/>
                <w:color w:val="000000"/>
                <w:sz w:val="18"/>
                <w:szCs w:val="18"/>
                <w:u w:val="none"/>
              </w:rPr>
              <w:t>Skošķi</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2C71F98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B7DA73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1.43</w:t>
            </w:r>
          </w:p>
        </w:tc>
        <w:tc>
          <w:tcPr>
            <w:tcW w:w="846" w:type="dxa"/>
            <w:tcBorders>
              <w:top w:val="nil"/>
              <w:left w:val="nil"/>
              <w:bottom w:val="single" w:sz="4" w:space="0" w:color="000000"/>
              <w:right w:val="single" w:sz="4" w:space="0" w:color="000000"/>
            </w:tcBorders>
            <w:shd w:val="clear" w:color="auto" w:fill="auto"/>
            <w:noWrap/>
            <w:vAlign w:val="center"/>
            <w:hideMark/>
          </w:tcPr>
          <w:p w14:paraId="0E851B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1.43</w:t>
            </w:r>
          </w:p>
        </w:tc>
        <w:tc>
          <w:tcPr>
            <w:tcW w:w="1111" w:type="dxa"/>
            <w:tcBorders>
              <w:top w:val="nil"/>
              <w:left w:val="nil"/>
              <w:bottom w:val="single" w:sz="4" w:space="0" w:color="000000"/>
              <w:right w:val="single" w:sz="4" w:space="0" w:color="000000"/>
            </w:tcBorders>
            <w:vAlign w:val="center"/>
          </w:tcPr>
          <w:p w14:paraId="238F6A1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4FE4C7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530EC7EB"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802FB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16</w:t>
            </w:r>
          </w:p>
        </w:tc>
        <w:tc>
          <w:tcPr>
            <w:tcW w:w="896" w:type="dxa"/>
            <w:tcBorders>
              <w:top w:val="nil"/>
              <w:left w:val="nil"/>
              <w:bottom w:val="single" w:sz="4" w:space="0" w:color="000000"/>
              <w:right w:val="single" w:sz="4" w:space="0" w:color="000000"/>
            </w:tcBorders>
            <w:shd w:val="clear" w:color="auto" w:fill="auto"/>
            <w:vAlign w:val="center"/>
            <w:hideMark/>
          </w:tcPr>
          <w:p w14:paraId="156D8C1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13-21</w:t>
            </w:r>
          </w:p>
        </w:tc>
        <w:tc>
          <w:tcPr>
            <w:tcW w:w="1956" w:type="dxa"/>
            <w:tcBorders>
              <w:top w:val="nil"/>
              <w:left w:val="nil"/>
              <w:bottom w:val="single" w:sz="4" w:space="0" w:color="000000"/>
              <w:right w:val="single" w:sz="4" w:space="0" w:color="000000"/>
            </w:tcBorders>
            <w:shd w:val="clear" w:color="auto" w:fill="auto"/>
            <w:vAlign w:val="center"/>
            <w:hideMark/>
          </w:tcPr>
          <w:p w14:paraId="26A3E68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Priekuļi-</w:t>
            </w:r>
            <w:proofErr w:type="spellStart"/>
            <w:r w:rsidRPr="00513C70">
              <w:rPr>
                <w:rFonts w:eastAsia="Calibri"/>
                <w:color w:val="000000"/>
                <w:sz w:val="18"/>
                <w:szCs w:val="18"/>
                <w:u w:val="none"/>
              </w:rPr>
              <w:t>Vēversviķi</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78D0C9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CC0ADE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846" w:type="dxa"/>
            <w:tcBorders>
              <w:top w:val="nil"/>
              <w:left w:val="nil"/>
              <w:bottom w:val="single" w:sz="4" w:space="0" w:color="000000"/>
              <w:right w:val="single" w:sz="4" w:space="0" w:color="000000"/>
            </w:tcBorders>
            <w:shd w:val="clear" w:color="auto" w:fill="auto"/>
            <w:noWrap/>
            <w:vAlign w:val="center"/>
            <w:hideMark/>
          </w:tcPr>
          <w:p w14:paraId="06DCA3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1.81</w:t>
            </w:r>
          </w:p>
        </w:tc>
        <w:tc>
          <w:tcPr>
            <w:tcW w:w="1111" w:type="dxa"/>
            <w:tcBorders>
              <w:top w:val="nil"/>
              <w:left w:val="nil"/>
              <w:bottom w:val="single" w:sz="4" w:space="0" w:color="000000"/>
              <w:right w:val="single" w:sz="4" w:space="0" w:color="000000"/>
            </w:tcBorders>
            <w:vAlign w:val="center"/>
          </w:tcPr>
          <w:p w14:paraId="5967263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65323B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0A3A7C2"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7918567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w:t>
            </w:r>
          </w:p>
        </w:tc>
        <w:tc>
          <w:tcPr>
            <w:tcW w:w="896" w:type="dxa"/>
            <w:tcBorders>
              <w:top w:val="nil"/>
              <w:left w:val="nil"/>
              <w:bottom w:val="single" w:sz="4" w:space="0" w:color="000000"/>
              <w:right w:val="single" w:sz="4" w:space="0" w:color="000000"/>
            </w:tcBorders>
            <w:shd w:val="clear" w:color="auto" w:fill="auto"/>
            <w:vAlign w:val="center"/>
            <w:hideMark/>
          </w:tcPr>
          <w:p w14:paraId="35B8FF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13-22</w:t>
            </w:r>
          </w:p>
        </w:tc>
        <w:tc>
          <w:tcPr>
            <w:tcW w:w="1956" w:type="dxa"/>
            <w:tcBorders>
              <w:top w:val="nil"/>
              <w:left w:val="nil"/>
              <w:bottom w:val="single" w:sz="4" w:space="0" w:color="000000"/>
              <w:right w:val="single" w:sz="4" w:space="0" w:color="000000"/>
            </w:tcBorders>
            <w:shd w:val="clear" w:color="auto" w:fill="auto"/>
            <w:vAlign w:val="center"/>
            <w:hideMark/>
          </w:tcPr>
          <w:p w14:paraId="1524F7C5"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Krimi-Alsupes</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4641F8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6BF6F3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2.79</w:t>
            </w:r>
          </w:p>
        </w:tc>
        <w:tc>
          <w:tcPr>
            <w:tcW w:w="846" w:type="dxa"/>
            <w:tcBorders>
              <w:top w:val="nil"/>
              <w:left w:val="nil"/>
              <w:bottom w:val="single" w:sz="4" w:space="0" w:color="000000"/>
              <w:right w:val="single" w:sz="4" w:space="0" w:color="000000"/>
            </w:tcBorders>
            <w:shd w:val="clear" w:color="auto" w:fill="auto"/>
            <w:noWrap/>
            <w:vAlign w:val="center"/>
            <w:hideMark/>
          </w:tcPr>
          <w:p w14:paraId="7BDF2B6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2.79</w:t>
            </w:r>
          </w:p>
        </w:tc>
        <w:tc>
          <w:tcPr>
            <w:tcW w:w="1111" w:type="dxa"/>
            <w:tcBorders>
              <w:top w:val="nil"/>
              <w:left w:val="nil"/>
              <w:bottom w:val="single" w:sz="4" w:space="0" w:color="000000"/>
              <w:right w:val="single" w:sz="4" w:space="0" w:color="000000"/>
            </w:tcBorders>
            <w:vAlign w:val="center"/>
          </w:tcPr>
          <w:p w14:paraId="3B90F52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4319677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76676AC"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6167A1A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18</w:t>
            </w:r>
          </w:p>
        </w:tc>
        <w:tc>
          <w:tcPr>
            <w:tcW w:w="896" w:type="dxa"/>
            <w:tcBorders>
              <w:top w:val="nil"/>
              <w:left w:val="nil"/>
              <w:bottom w:val="single" w:sz="4" w:space="0" w:color="000000"/>
              <w:right w:val="single" w:sz="4" w:space="0" w:color="000000"/>
            </w:tcBorders>
            <w:shd w:val="clear" w:color="auto" w:fill="auto"/>
            <w:vAlign w:val="center"/>
            <w:hideMark/>
          </w:tcPr>
          <w:p w14:paraId="5FB17E4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13-30</w:t>
            </w:r>
          </w:p>
        </w:tc>
        <w:tc>
          <w:tcPr>
            <w:tcW w:w="1956" w:type="dxa"/>
            <w:tcBorders>
              <w:top w:val="nil"/>
              <w:left w:val="nil"/>
              <w:bottom w:val="single" w:sz="4" w:space="0" w:color="000000"/>
              <w:right w:val="single" w:sz="4" w:space="0" w:color="000000"/>
            </w:tcBorders>
            <w:shd w:val="clear" w:color="auto" w:fill="auto"/>
            <w:vAlign w:val="center"/>
            <w:hideMark/>
          </w:tcPr>
          <w:p w14:paraId="37453D62"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Liepavoti</w:t>
            </w:r>
            <w:proofErr w:type="spellEnd"/>
            <w:r w:rsidRPr="00513C70">
              <w:rPr>
                <w:rFonts w:eastAsia="Calibri"/>
                <w:color w:val="000000"/>
                <w:sz w:val="18"/>
                <w:szCs w:val="18"/>
                <w:u w:val="none"/>
              </w:rPr>
              <w:t>-Madaras</w:t>
            </w:r>
          </w:p>
        </w:tc>
        <w:tc>
          <w:tcPr>
            <w:tcW w:w="531" w:type="dxa"/>
            <w:tcBorders>
              <w:top w:val="nil"/>
              <w:left w:val="nil"/>
              <w:bottom w:val="single" w:sz="4" w:space="0" w:color="000000"/>
              <w:right w:val="single" w:sz="4" w:space="0" w:color="000000"/>
            </w:tcBorders>
            <w:shd w:val="clear" w:color="auto" w:fill="auto"/>
            <w:noWrap/>
            <w:vAlign w:val="center"/>
            <w:hideMark/>
          </w:tcPr>
          <w:p w14:paraId="7650B4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111C87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846" w:type="dxa"/>
            <w:tcBorders>
              <w:top w:val="nil"/>
              <w:left w:val="nil"/>
              <w:bottom w:val="single" w:sz="4" w:space="0" w:color="000000"/>
              <w:right w:val="single" w:sz="4" w:space="0" w:color="000000"/>
            </w:tcBorders>
            <w:shd w:val="clear" w:color="auto" w:fill="auto"/>
            <w:noWrap/>
            <w:vAlign w:val="center"/>
            <w:hideMark/>
          </w:tcPr>
          <w:p w14:paraId="0E90982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0.23</w:t>
            </w:r>
          </w:p>
        </w:tc>
        <w:tc>
          <w:tcPr>
            <w:tcW w:w="1111" w:type="dxa"/>
            <w:tcBorders>
              <w:top w:val="nil"/>
              <w:left w:val="nil"/>
              <w:bottom w:val="single" w:sz="4" w:space="0" w:color="000000"/>
              <w:right w:val="single" w:sz="4" w:space="0" w:color="000000"/>
            </w:tcBorders>
            <w:vAlign w:val="center"/>
          </w:tcPr>
          <w:p w14:paraId="5C2A145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555B37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5AD63E5"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0E3603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19</w:t>
            </w:r>
          </w:p>
        </w:tc>
        <w:tc>
          <w:tcPr>
            <w:tcW w:w="896" w:type="dxa"/>
            <w:tcBorders>
              <w:top w:val="nil"/>
              <w:left w:val="nil"/>
              <w:bottom w:val="single" w:sz="4" w:space="0" w:color="000000"/>
              <w:right w:val="single" w:sz="4" w:space="0" w:color="000000"/>
            </w:tcBorders>
            <w:shd w:val="clear" w:color="auto" w:fill="auto"/>
            <w:vAlign w:val="center"/>
            <w:hideMark/>
          </w:tcPr>
          <w:p w14:paraId="4DEE7BD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13-31</w:t>
            </w:r>
          </w:p>
        </w:tc>
        <w:tc>
          <w:tcPr>
            <w:tcW w:w="1956" w:type="dxa"/>
            <w:tcBorders>
              <w:top w:val="nil"/>
              <w:left w:val="nil"/>
              <w:bottom w:val="single" w:sz="4" w:space="0" w:color="000000"/>
              <w:right w:val="single" w:sz="4" w:space="0" w:color="000000"/>
            </w:tcBorders>
            <w:shd w:val="clear" w:color="auto" w:fill="auto"/>
            <w:vAlign w:val="center"/>
            <w:hideMark/>
          </w:tcPr>
          <w:p w14:paraId="5110BAFF"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Troškas</w:t>
            </w:r>
            <w:proofErr w:type="spellEnd"/>
            <w:r w:rsidRPr="00513C70">
              <w:rPr>
                <w:rFonts w:eastAsia="Calibri"/>
                <w:color w:val="000000"/>
                <w:sz w:val="18"/>
                <w:szCs w:val="18"/>
                <w:u w:val="none"/>
              </w:rPr>
              <w:t>-Ozoliņi</w:t>
            </w:r>
          </w:p>
        </w:tc>
        <w:tc>
          <w:tcPr>
            <w:tcW w:w="531" w:type="dxa"/>
            <w:tcBorders>
              <w:top w:val="nil"/>
              <w:left w:val="nil"/>
              <w:bottom w:val="single" w:sz="4" w:space="0" w:color="000000"/>
              <w:right w:val="single" w:sz="4" w:space="0" w:color="000000"/>
            </w:tcBorders>
            <w:shd w:val="clear" w:color="auto" w:fill="auto"/>
            <w:noWrap/>
            <w:vAlign w:val="center"/>
            <w:hideMark/>
          </w:tcPr>
          <w:p w14:paraId="09E299B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552FA31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1.71</w:t>
            </w:r>
          </w:p>
        </w:tc>
        <w:tc>
          <w:tcPr>
            <w:tcW w:w="846" w:type="dxa"/>
            <w:tcBorders>
              <w:top w:val="nil"/>
              <w:left w:val="nil"/>
              <w:bottom w:val="single" w:sz="4" w:space="0" w:color="000000"/>
              <w:right w:val="single" w:sz="4" w:space="0" w:color="000000"/>
            </w:tcBorders>
            <w:shd w:val="clear" w:color="auto" w:fill="auto"/>
            <w:noWrap/>
            <w:vAlign w:val="center"/>
            <w:hideMark/>
          </w:tcPr>
          <w:p w14:paraId="1F91CB7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1.71</w:t>
            </w:r>
          </w:p>
        </w:tc>
        <w:tc>
          <w:tcPr>
            <w:tcW w:w="1111" w:type="dxa"/>
            <w:tcBorders>
              <w:top w:val="nil"/>
              <w:left w:val="nil"/>
              <w:bottom w:val="single" w:sz="4" w:space="0" w:color="000000"/>
              <w:right w:val="single" w:sz="4" w:space="0" w:color="000000"/>
            </w:tcBorders>
            <w:vAlign w:val="center"/>
          </w:tcPr>
          <w:p w14:paraId="3737104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56779C2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052181A"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7DE341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20</w:t>
            </w:r>
          </w:p>
        </w:tc>
        <w:tc>
          <w:tcPr>
            <w:tcW w:w="896" w:type="dxa"/>
            <w:tcBorders>
              <w:top w:val="nil"/>
              <w:left w:val="nil"/>
              <w:bottom w:val="single" w:sz="4" w:space="0" w:color="000000"/>
              <w:right w:val="single" w:sz="4" w:space="0" w:color="000000"/>
            </w:tcBorders>
            <w:shd w:val="clear" w:color="auto" w:fill="auto"/>
            <w:vAlign w:val="center"/>
            <w:hideMark/>
          </w:tcPr>
          <w:p w14:paraId="12811F6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13-32</w:t>
            </w:r>
          </w:p>
        </w:tc>
        <w:tc>
          <w:tcPr>
            <w:tcW w:w="1956" w:type="dxa"/>
            <w:tcBorders>
              <w:top w:val="nil"/>
              <w:left w:val="nil"/>
              <w:bottom w:val="single" w:sz="4" w:space="0" w:color="000000"/>
              <w:right w:val="single" w:sz="4" w:space="0" w:color="000000"/>
            </w:tcBorders>
            <w:shd w:val="clear" w:color="auto" w:fill="auto"/>
            <w:vAlign w:val="center"/>
            <w:hideMark/>
          </w:tcPr>
          <w:p w14:paraId="7E9EDCC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Mālukalns</w:t>
            </w:r>
            <w:proofErr w:type="spellEnd"/>
            <w:r w:rsidRPr="00513C70">
              <w:rPr>
                <w:rFonts w:eastAsia="Calibri"/>
                <w:color w:val="000000"/>
                <w:sz w:val="18"/>
                <w:szCs w:val="18"/>
                <w:u w:val="none"/>
              </w:rPr>
              <w:t>-Lejnieki</w:t>
            </w:r>
          </w:p>
        </w:tc>
        <w:tc>
          <w:tcPr>
            <w:tcW w:w="531" w:type="dxa"/>
            <w:tcBorders>
              <w:top w:val="nil"/>
              <w:left w:val="nil"/>
              <w:bottom w:val="single" w:sz="4" w:space="0" w:color="000000"/>
              <w:right w:val="single" w:sz="4" w:space="0" w:color="000000"/>
            </w:tcBorders>
            <w:shd w:val="clear" w:color="auto" w:fill="auto"/>
            <w:noWrap/>
            <w:vAlign w:val="center"/>
            <w:hideMark/>
          </w:tcPr>
          <w:p w14:paraId="2F89A6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4ECA0F3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846" w:type="dxa"/>
            <w:tcBorders>
              <w:top w:val="nil"/>
              <w:left w:val="nil"/>
              <w:bottom w:val="single" w:sz="4" w:space="0" w:color="000000"/>
              <w:right w:val="single" w:sz="4" w:space="0" w:color="000000"/>
            </w:tcBorders>
            <w:shd w:val="clear" w:color="auto" w:fill="auto"/>
            <w:noWrap/>
            <w:vAlign w:val="center"/>
            <w:hideMark/>
          </w:tcPr>
          <w:p w14:paraId="38B732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1.13</w:t>
            </w:r>
          </w:p>
        </w:tc>
        <w:tc>
          <w:tcPr>
            <w:tcW w:w="1111" w:type="dxa"/>
            <w:tcBorders>
              <w:top w:val="nil"/>
              <w:left w:val="nil"/>
              <w:bottom w:val="single" w:sz="4" w:space="0" w:color="000000"/>
              <w:right w:val="single" w:sz="4" w:space="0" w:color="000000"/>
            </w:tcBorders>
            <w:vAlign w:val="center"/>
          </w:tcPr>
          <w:p w14:paraId="67222A2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grants-smilts</w:t>
            </w:r>
          </w:p>
        </w:tc>
        <w:tc>
          <w:tcPr>
            <w:tcW w:w="1137" w:type="dxa"/>
            <w:tcBorders>
              <w:top w:val="nil"/>
              <w:left w:val="nil"/>
              <w:bottom w:val="single" w:sz="4" w:space="0" w:color="000000"/>
              <w:right w:val="single" w:sz="4" w:space="0" w:color="000000"/>
            </w:tcBorders>
            <w:shd w:val="clear" w:color="auto" w:fill="auto"/>
            <w:noWrap/>
            <w:vAlign w:val="center"/>
            <w:hideMark/>
          </w:tcPr>
          <w:p w14:paraId="24B78AB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3D01EF9A"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587374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21</w:t>
            </w:r>
          </w:p>
        </w:tc>
        <w:tc>
          <w:tcPr>
            <w:tcW w:w="896" w:type="dxa"/>
            <w:tcBorders>
              <w:top w:val="nil"/>
              <w:left w:val="nil"/>
              <w:bottom w:val="single" w:sz="4" w:space="0" w:color="000000"/>
              <w:right w:val="single" w:sz="4" w:space="0" w:color="000000"/>
            </w:tcBorders>
            <w:shd w:val="clear" w:color="auto" w:fill="auto"/>
            <w:vAlign w:val="center"/>
            <w:hideMark/>
          </w:tcPr>
          <w:p w14:paraId="603862C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13-34</w:t>
            </w:r>
          </w:p>
        </w:tc>
        <w:tc>
          <w:tcPr>
            <w:tcW w:w="1956" w:type="dxa"/>
            <w:tcBorders>
              <w:top w:val="nil"/>
              <w:left w:val="nil"/>
              <w:bottom w:val="single" w:sz="4" w:space="0" w:color="000000"/>
              <w:right w:val="single" w:sz="4" w:space="0" w:color="000000"/>
            </w:tcBorders>
            <w:shd w:val="clear" w:color="auto" w:fill="auto"/>
            <w:vAlign w:val="center"/>
            <w:hideMark/>
          </w:tcPr>
          <w:p w14:paraId="6E3150E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w:t>
            </w:r>
            <w:proofErr w:type="spellStart"/>
            <w:r w:rsidRPr="00513C70">
              <w:rPr>
                <w:rFonts w:eastAsia="Calibri"/>
                <w:color w:val="000000"/>
                <w:sz w:val="18"/>
                <w:szCs w:val="18"/>
                <w:u w:val="none"/>
              </w:rPr>
              <w:t>Dzērbeņi-Ķepuri</w:t>
            </w:r>
            <w:proofErr w:type="spellEnd"/>
          </w:p>
        </w:tc>
        <w:tc>
          <w:tcPr>
            <w:tcW w:w="531" w:type="dxa"/>
            <w:tcBorders>
              <w:top w:val="nil"/>
              <w:left w:val="nil"/>
              <w:bottom w:val="single" w:sz="4" w:space="0" w:color="000000"/>
              <w:right w:val="single" w:sz="4" w:space="0" w:color="000000"/>
            </w:tcBorders>
            <w:shd w:val="clear" w:color="auto" w:fill="auto"/>
            <w:noWrap/>
            <w:vAlign w:val="center"/>
            <w:hideMark/>
          </w:tcPr>
          <w:p w14:paraId="74F91F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1432E38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846" w:type="dxa"/>
            <w:tcBorders>
              <w:top w:val="nil"/>
              <w:left w:val="nil"/>
              <w:bottom w:val="single" w:sz="4" w:space="0" w:color="000000"/>
              <w:right w:val="single" w:sz="4" w:space="0" w:color="000000"/>
            </w:tcBorders>
            <w:shd w:val="clear" w:color="auto" w:fill="auto"/>
            <w:noWrap/>
            <w:vAlign w:val="center"/>
            <w:hideMark/>
          </w:tcPr>
          <w:p w14:paraId="7F4EA28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1.78</w:t>
            </w:r>
          </w:p>
        </w:tc>
        <w:tc>
          <w:tcPr>
            <w:tcW w:w="1111" w:type="dxa"/>
            <w:tcBorders>
              <w:top w:val="nil"/>
              <w:left w:val="nil"/>
              <w:bottom w:val="single" w:sz="4" w:space="0" w:color="000000"/>
              <w:right w:val="single" w:sz="4" w:space="0" w:color="000000"/>
            </w:tcBorders>
            <w:vAlign w:val="center"/>
          </w:tcPr>
          <w:p w14:paraId="06BF017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grants-smilts</w:t>
            </w:r>
          </w:p>
        </w:tc>
        <w:tc>
          <w:tcPr>
            <w:tcW w:w="1137" w:type="dxa"/>
            <w:tcBorders>
              <w:top w:val="nil"/>
              <w:left w:val="nil"/>
              <w:bottom w:val="single" w:sz="4" w:space="0" w:color="000000"/>
              <w:right w:val="single" w:sz="4" w:space="0" w:color="000000"/>
            </w:tcBorders>
            <w:shd w:val="clear" w:color="auto" w:fill="auto"/>
            <w:noWrap/>
            <w:vAlign w:val="center"/>
            <w:hideMark/>
          </w:tcPr>
          <w:p w14:paraId="68A92BC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6EB4F1E"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E51AD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22</w:t>
            </w:r>
          </w:p>
        </w:tc>
        <w:tc>
          <w:tcPr>
            <w:tcW w:w="896" w:type="dxa"/>
            <w:tcBorders>
              <w:top w:val="nil"/>
              <w:left w:val="nil"/>
              <w:bottom w:val="single" w:sz="4" w:space="0" w:color="000000"/>
              <w:right w:val="single" w:sz="4" w:space="0" w:color="000000"/>
            </w:tcBorders>
            <w:shd w:val="clear" w:color="auto" w:fill="auto"/>
            <w:vAlign w:val="center"/>
            <w:hideMark/>
          </w:tcPr>
          <w:p w14:paraId="6E6C929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13-35</w:t>
            </w:r>
          </w:p>
        </w:tc>
        <w:tc>
          <w:tcPr>
            <w:tcW w:w="1956" w:type="dxa"/>
            <w:tcBorders>
              <w:top w:val="nil"/>
              <w:left w:val="nil"/>
              <w:bottom w:val="single" w:sz="4" w:space="0" w:color="000000"/>
              <w:right w:val="single" w:sz="4" w:space="0" w:color="000000"/>
            </w:tcBorders>
            <w:shd w:val="clear" w:color="auto" w:fill="auto"/>
            <w:vAlign w:val="center"/>
            <w:hideMark/>
          </w:tcPr>
          <w:p w14:paraId="563FF05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Ceļš ar paplašinājumu</w:t>
            </w:r>
          </w:p>
        </w:tc>
        <w:tc>
          <w:tcPr>
            <w:tcW w:w="531" w:type="dxa"/>
            <w:tcBorders>
              <w:top w:val="nil"/>
              <w:left w:val="nil"/>
              <w:bottom w:val="single" w:sz="4" w:space="0" w:color="000000"/>
              <w:right w:val="single" w:sz="4" w:space="0" w:color="000000"/>
            </w:tcBorders>
            <w:shd w:val="clear" w:color="auto" w:fill="auto"/>
            <w:noWrap/>
            <w:vAlign w:val="center"/>
            <w:hideMark/>
          </w:tcPr>
          <w:p w14:paraId="6DF3F27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42AA06F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0.09</w:t>
            </w:r>
          </w:p>
        </w:tc>
        <w:tc>
          <w:tcPr>
            <w:tcW w:w="846" w:type="dxa"/>
            <w:tcBorders>
              <w:top w:val="nil"/>
              <w:left w:val="nil"/>
              <w:bottom w:val="single" w:sz="4" w:space="0" w:color="000000"/>
              <w:right w:val="single" w:sz="4" w:space="0" w:color="000000"/>
            </w:tcBorders>
            <w:shd w:val="clear" w:color="auto" w:fill="auto"/>
            <w:noWrap/>
            <w:vAlign w:val="center"/>
            <w:hideMark/>
          </w:tcPr>
          <w:p w14:paraId="0FDAFB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0.09</w:t>
            </w:r>
          </w:p>
        </w:tc>
        <w:tc>
          <w:tcPr>
            <w:tcW w:w="1111" w:type="dxa"/>
            <w:tcBorders>
              <w:top w:val="nil"/>
              <w:left w:val="nil"/>
              <w:bottom w:val="single" w:sz="4" w:space="0" w:color="000000"/>
              <w:right w:val="single" w:sz="4" w:space="0" w:color="000000"/>
            </w:tcBorders>
            <w:vAlign w:val="center"/>
          </w:tcPr>
          <w:p w14:paraId="5EF493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auto" w:fill="auto"/>
            <w:noWrap/>
            <w:vAlign w:val="center"/>
            <w:hideMark/>
          </w:tcPr>
          <w:p w14:paraId="67C5B63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2E3D434"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C46F92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23</w:t>
            </w:r>
          </w:p>
        </w:tc>
        <w:tc>
          <w:tcPr>
            <w:tcW w:w="896" w:type="dxa"/>
            <w:tcBorders>
              <w:top w:val="nil"/>
              <w:left w:val="nil"/>
              <w:bottom w:val="single" w:sz="4" w:space="0" w:color="000000"/>
              <w:right w:val="single" w:sz="4" w:space="0" w:color="000000"/>
            </w:tcBorders>
            <w:shd w:val="clear" w:color="auto" w:fill="auto"/>
            <w:vAlign w:val="center"/>
            <w:hideMark/>
          </w:tcPr>
          <w:p w14:paraId="39D1436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13-16</w:t>
            </w:r>
          </w:p>
        </w:tc>
        <w:tc>
          <w:tcPr>
            <w:tcW w:w="1956" w:type="dxa"/>
            <w:tcBorders>
              <w:top w:val="nil"/>
              <w:left w:val="nil"/>
              <w:bottom w:val="single" w:sz="4" w:space="0" w:color="000000"/>
              <w:right w:val="single" w:sz="4" w:space="0" w:color="000000"/>
            </w:tcBorders>
            <w:shd w:val="clear" w:color="auto" w:fill="auto"/>
            <w:vAlign w:val="center"/>
            <w:hideMark/>
          </w:tcPr>
          <w:p w14:paraId="2C13B863"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Kancēns</w:t>
            </w:r>
            <w:proofErr w:type="spellEnd"/>
            <w:r w:rsidRPr="00513C70">
              <w:rPr>
                <w:rFonts w:eastAsia="Calibri"/>
                <w:color w:val="000000"/>
                <w:sz w:val="18"/>
                <w:szCs w:val="18"/>
                <w:u w:val="none"/>
              </w:rPr>
              <w:t>-Estrāde</w:t>
            </w:r>
          </w:p>
        </w:tc>
        <w:tc>
          <w:tcPr>
            <w:tcW w:w="531" w:type="dxa"/>
            <w:tcBorders>
              <w:top w:val="nil"/>
              <w:left w:val="nil"/>
              <w:bottom w:val="single" w:sz="4" w:space="0" w:color="000000"/>
              <w:right w:val="single" w:sz="4" w:space="0" w:color="000000"/>
            </w:tcBorders>
            <w:shd w:val="clear" w:color="auto" w:fill="auto"/>
            <w:noWrap/>
            <w:vAlign w:val="center"/>
            <w:hideMark/>
          </w:tcPr>
          <w:p w14:paraId="0B956C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E5D4B7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0.52</w:t>
            </w:r>
          </w:p>
        </w:tc>
        <w:tc>
          <w:tcPr>
            <w:tcW w:w="846" w:type="dxa"/>
            <w:tcBorders>
              <w:top w:val="nil"/>
              <w:left w:val="nil"/>
              <w:bottom w:val="single" w:sz="4" w:space="0" w:color="000000"/>
              <w:right w:val="single" w:sz="4" w:space="0" w:color="000000"/>
            </w:tcBorders>
            <w:shd w:val="clear" w:color="auto" w:fill="auto"/>
            <w:noWrap/>
            <w:vAlign w:val="center"/>
            <w:hideMark/>
          </w:tcPr>
          <w:p w14:paraId="5C25CE2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0.52</w:t>
            </w:r>
          </w:p>
        </w:tc>
        <w:tc>
          <w:tcPr>
            <w:tcW w:w="1111" w:type="dxa"/>
            <w:tcBorders>
              <w:top w:val="nil"/>
              <w:left w:val="nil"/>
              <w:bottom w:val="single" w:sz="4" w:space="0" w:color="000000"/>
              <w:right w:val="single" w:sz="4" w:space="0" w:color="000000"/>
            </w:tcBorders>
            <w:vAlign w:val="center"/>
          </w:tcPr>
          <w:p w14:paraId="3163978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54B9B1B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845A76C" w14:textId="77777777" w:rsidTr="00326A01">
        <w:trPr>
          <w:trHeight w:val="480"/>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2950D27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24</w:t>
            </w:r>
          </w:p>
        </w:tc>
        <w:tc>
          <w:tcPr>
            <w:tcW w:w="896" w:type="dxa"/>
            <w:tcBorders>
              <w:top w:val="nil"/>
              <w:left w:val="nil"/>
              <w:bottom w:val="single" w:sz="4" w:space="0" w:color="000000"/>
              <w:right w:val="single" w:sz="4" w:space="0" w:color="000000"/>
            </w:tcBorders>
            <w:shd w:val="clear" w:color="auto" w:fill="auto"/>
            <w:vAlign w:val="center"/>
            <w:hideMark/>
          </w:tcPr>
          <w:p w14:paraId="1CA6F79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13-17</w:t>
            </w:r>
          </w:p>
        </w:tc>
        <w:tc>
          <w:tcPr>
            <w:tcW w:w="1956" w:type="dxa"/>
            <w:tcBorders>
              <w:top w:val="nil"/>
              <w:left w:val="nil"/>
              <w:bottom w:val="single" w:sz="4" w:space="0" w:color="000000"/>
              <w:right w:val="single" w:sz="4" w:space="0" w:color="000000"/>
            </w:tcBorders>
            <w:shd w:val="clear" w:color="auto" w:fill="auto"/>
            <w:vAlign w:val="center"/>
            <w:hideMark/>
          </w:tcPr>
          <w:p w14:paraId="4C747BCC"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Kancēna</w:t>
            </w:r>
            <w:proofErr w:type="spellEnd"/>
            <w:r w:rsidRPr="00513C70">
              <w:rPr>
                <w:rFonts w:eastAsia="Calibri"/>
                <w:color w:val="000000"/>
                <w:sz w:val="18"/>
                <w:szCs w:val="18"/>
                <w:u w:val="none"/>
              </w:rPr>
              <w:t xml:space="preserve"> kapi-</w:t>
            </w:r>
            <w:proofErr w:type="spellStart"/>
            <w:r w:rsidRPr="00513C70">
              <w:rPr>
                <w:rFonts w:eastAsia="Calibri"/>
                <w:color w:val="000000"/>
                <w:sz w:val="18"/>
                <w:szCs w:val="18"/>
                <w:u w:val="none"/>
              </w:rPr>
              <w:t>Vectroškas</w:t>
            </w:r>
            <w:proofErr w:type="spellEnd"/>
            <w:r w:rsidRPr="00513C70">
              <w:rPr>
                <w:rFonts w:eastAsia="Calibri"/>
                <w:color w:val="000000"/>
                <w:sz w:val="18"/>
                <w:szCs w:val="18"/>
                <w:u w:val="none"/>
              </w:rPr>
              <w:t>-Āžu HES</w:t>
            </w:r>
          </w:p>
        </w:tc>
        <w:tc>
          <w:tcPr>
            <w:tcW w:w="531" w:type="dxa"/>
            <w:tcBorders>
              <w:top w:val="nil"/>
              <w:left w:val="nil"/>
              <w:bottom w:val="single" w:sz="4" w:space="0" w:color="000000"/>
              <w:right w:val="single" w:sz="4" w:space="0" w:color="000000"/>
            </w:tcBorders>
            <w:shd w:val="clear" w:color="auto" w:fill="auto"/>
            <w:noWrap/>
            <w:vAlign w:val="center"/>
            <w:hideMark/>
          </w:tcPr>
          <w:p w14:paraId="2BBE203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37E5E4E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1.55</w:t>
            </w:r>
          </w:p>
        </w:tc>
        <w:tc>
          <w:tcPr>
            <w:tcW w:w="846" w:type="dxa"/>
            <w:tcBorders>
              <w:top w:val="nil"/>
              <w:left w:val="nil"/>
              <w:bottom w:val="single" w:sz="4" w:space="0" w:color="000000"/>
              <w:right w:val="single" w:sz="4" w:space="0" w:color="000000"/>
            </w:tcBorders>
            <w:shd w:val="clear" w:color="auto" w:fill="auto"/>
            <w:noWrap/>
            <w:vAlign w:val="center"/>
            <w:hideMark/>
          </w:tcPr>
          <w:p w14:paraId="098B110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1.55</w:t>
            </w:r>
          </w:p>
        </w:tc>
        <w:tc>
          <w:tcPr>
            <w:tcW w:w="1111" w:type="dxa"/>
            <w:tcBorders>
              <w:top w:val="nil"/>
              <w:left w:val="nil"/>
              <w:bottom w:val="single" w:sz="4" w:space="0" w:color="000000"/>
              <w:right w:val="single" w:sz="4" w:space="0" w:color="000000"/>
            </w:tcBorders>
            <w:vAlign w:val="center"/>
          </w:tcPr>
          <w:p w14:paraId="3718888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grants-smilts</w:t>
            </w:r>
          </w:p>
        </w:tc>
        <w:tc>
          <w:tcPr>
            <w:tcW w:w="1137" w:type="dxa"/>
            <w:tcBorders>
              <w:top w:val="nil"/>
              <w:left w:val="nil"/>
              <w:bottom w:val="single" w:sz="4" w:space="0" w:color="000000"/>
              <w:right w:val="single" w:sz="4" w:space="0" w:color="000000"/>
            </w:tcBorders>
            <w:shd w:val="clear" w:color="auto" w:fill="auto"/>
            <w:noWrap/>
            <w:vAlign w:val="center"/>
            <w:hideMark/>
          </w:tcPr>
          <w:p w14:paraId="433AF7E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17B6CD7D" w14:textId="77777777" w:rsidTr="00326A01">
        <w:trPr>
          <w:trHeight w:val="285"/>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3334A4C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25</w:t>
            </w:r>
          </w:p>
        </w:tc>
        <w:tc>
          <w:tcPr>
            <w:tcW w:w="896" w:type="dxa"/>
            <w:tcBorders>
              <w:top w:val="nil"/>
              <w:left w:val="nil"/>
              <w:bottom w:val="single" w:sz="4" w:space="0" w:color="000000"/>
              <w:right w:val="single" w:sz="4" w:space="0" w:color="000000"/>
            </w:tcBorders>
            <w:shd w:val="clear" w:color="auto" w:fill="auto"/>
            <w:vAlign w:val="center"/>
            <w:hideMark/>
          </w:tcPr>
          <w:p w14:paraId="05A2A8F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13-33</w:t>
            </w:r>
          </w:p>
        </w:tc>
        <w:tc>
          <w:tcPr>
            <w:tcW w:w="1956" w:type="dxa"/>
            <w:tcBorders>
              <w:top w:val="nil"/>
              <w:left w:val="nil"/>
              <w:bottom w:val="single" w:sz="4" w:space="0" w:color="000000"/>
              <w:right w:val="single" w:sz="4" w:space="0" w:color="000000"/>
            </w:tcBorders>
            <w:shd w:val="clear" w:color="auto" w:fill="auto"/>
            <w:vAlign w:val="center"/>
            <w:hideMark/>
          </w:tcPr>
          <w:p w14:paraId="4C389519" w14:textId="77777777" w:rsidR="00513C70" w:rsidRPr="00513C70" w:rsidRDefault="00513C70" w:rsidP="00513C70">
            <w:pPr>
              <w:spacing w:after="160" w:line="259" w:lineRule="auto"/>
              <w:jc w:val="center"/>
              <w:rPr>
                <w:rFonts w:eastAsia="Calibri"/>
                <w:color w:val="000000"/>
                <w:sz w:val="18"/>
                <w:szCs w:val="18"/>
                <w:u w:val="none"/>
              </w:rPr>
            </w:pPr>
            <w:proofErr w:type="spellStart"/>
            <w:r w:rsidRPr="00513C70">
              <w:rPr>
                <w:rFonts w:eastAsia="Calibri"/>
                <w:color w:val="000000"/>
                <w:sz w:val="18"/>
                <w:szCs w:val="18"/>
                <w:u w:val="none"/>
              </w:rPr>
              <w:t>Mežģevjāņi</w:t>
            </w:r>
            <w:proofErr w:type="spellEnd"/>
            <w:r w:rsidRPr="00513C70">
              <w:rPr>
                <w:rFonts w:eastAsia="Calibri"/>
                <w:color w:val="000000"/>
                <w:sz w:val="18"/>
                <w:szCs w:val="18"/>
                <w:u w:val="none"/>
              </w:rPr>
              <w:t>-Krāces</w:t>
            </w:r>
          </w:p>
        </w:tc>
        <w:tc>
          <w:tcPr>
            <w:tcW w:w="531" w:type="dxa"/>
            <w:tcBorders>
              <w:top w:val="nil"/>
              <w:left w:val="nil"/>
              <w:bottom w:val="single" w:sz="4" w:space="0" w:color="000000"/>
              <w:right w:val="single" w:sz="4" w:space="0" w:color="000000"/>
            </w:tcBorders>
            <w:shd w:val="clear" w:color="auto" w:fill="auto"/>
            <w:noWrap/>
            <w:vAlign w:val="center"/>
            <w:hideMark/>
          </w:tcPr>
          <w:p w14:paraId="31BCAE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2E8357F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1.05</w:t>
            </w:r>
          </w:p>
        </w:tc>
        <w:tc>
          <w:tcPr>
            <w:tcW w:w="846" w:type="dxa"/>
            <w:tcBorders>
              <w:top w:val="nil"/>
              <w:left w:val="nil"/>
              <w:bottom w:val="single" w:sz="4" w:space="0" w:color="000000"/>
              <w:right w:val="single" w:sz="4" w:space="0" w:color="000000"/>
            </w:tcBorders>
            <w:shd w:val="clear" w:color="auto" w:fill="auto"/>
            <w:noWrap/>
            <w:vAlign w:val="center"/>
            <w:hideMark/>
          </w:tcPr>
          <w:p w14:paraId="7FD14DA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1.05</w:t>
            </w:r>
          </w:p>
        </w:tc>
        <w:tc>
          <w:tcPr>
            <w:tcW w:w="1111" w:type="dxa"/>
            <w:tcBorders>
              <w:top w:val="nil"/>
              <w:left w:val="nil"/>
              <w:bottom w:val="single" w:sz="4" w:space="0" w:color="000000"/>
              <w:right w:val="single" w:sz="4" w:space="0" w:color="000000"/>
            </w:tcBorders>
            <w:vAlign w:val="center"/>
          </w:tcPr>
          <w:p w14:paraId="1B9DEE9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14D703B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7BE74967"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5AF602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26</w:t>
            </w:r>
          </w:p>
        </w:tc>
        <w:tc>
          <w:tcPr>
            <w:tcW w:w="896" w:type="dxa"/>
            <w:tcBorders>
              <w:top w:val="nil"/>
              <w:left w:val="nil"/>
              <w:bottom w:val="single" w:sz="4" w:space="0" w:color="000000"/>
              <w:right w:val="single" w:sz="4" w:space="0" w:color="000000"/>
            </w:tcBorders>
            <w:shd w:val="clear" w:color="auto" w:fill="auto"/>
            <w:vAlign w:val="center"/>
            <w:hideMark/>
          </w:tcPr>
          <w:p w14:paraId="2AD8929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13-36</w:t>
            </w:r>
          </w:p>
        </w:tc>
        <w:tc>
          <w:tcPr>
            <w:tcW w:w="1956" w:type="dxa"/>
            <w:tcBorders>
              <w:top w:val="nil"/>
              <w:left w:val="nil"/>
              <w:bottom w:val="single" w:sz="4" w:space="0" w:color="000000"/>
              <w:right w:val="single" w:sz="4" w:space="0" w:color="000000"/>
            </w:tcBorders>
            <w:shd w:val="clear" w:color="auto" w:fill="auto"/>
            <w:vAlign w:val="center"/>
            <w:hideMark/>
          </w:tcPr>
          <w:p w14:paraId="517C1D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Akas</w:t>
            </w:r>
          </w:p>
        </w:tc>
        <w:tc>
          <w:tcPr>
            <w:tcW w:w="531" w:type="dxa"/>
            <w:tcBorders>
              <w:top w:val="nil"/>
              <w:left w:val="nil"/>
              <w:bottom w:val="single" w:sz="4" w:space="0" w:color="000000"/>
              <w:right w:val="single" w:sz="4" w:space="0" w:color="000000"/>
            </w:tcBorders>
            <w:shd w:val="clear" w:color="auto" w:fill="auto"/>
            <w:vAlign w:val="center"/>
            <w:hideMark/>
          </w:tcPr>
          <w:p w14:paraId="218DE40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5B71D0D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0,09</w:t>
            </w:r>
          </w:p>
        </w:tc>
        <w:tc>
          <w:tcPr>
            <w:tcW w:w="846" w:type="dxa"/>
            <w:tcBorders>
              <w:top w:val="nil"/>
              <w:left w:val="nil"/>
              <w:bottom w:val="single" w:sz="4" w:space="0" w:color="000000"/>
              <w:right w:val="single" w:sz="4" w:space="0" w:color="000000"/>
            </w:tcBorders>
            <w:shd w:val="clear" w:color="auto" w:fill="auto"/>
            <w:noWrap/>
            <w:vAlign w:val="center"/>
            <w:hideMark/>
          </w:tcPr>
          <w:p w14:paraId="38666C7A"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0,09</w:t>
            </w:r>
          </w:p>
        </w:tc>
        <w:tc>
          <w:tcPr>
            <w:tcW w:w="1111" w:type="dxa"/>
            <w:tcBorders>
              <w:top w:val="nil"/>
              <w:left w:val="nil"/>
              <w:bottom w:val="single" w:sz="4" w:space="0" w:color="000000"/>
              <w:right w:val="single" w:sz="4" w:space="0" w:color="000000"/>
            </w:tcBorders>
            <w:vAlign w:val="center"/>
          </w:tcPr>
          <w:p w14:paraId="4C5C550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0D366C5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2DA07DAA"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72F7E1A9"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27</w:t>
            </w:r>
          </w:p>
        </w:tc>
        <w:tc>
          <w:tcPr>
            <w:tcW w:w="896" w:type="dxa"/>
            <w:tcBorders>
              <w:top w:val="nil"/>
              <w:left w:val="nil"/>
              <w:bottom w:val="single" w:sz="4" w:space="0" w:color="000000"/>
              <w:right w:val="single" w:sz="4" w:space="0" w:color="000000"/>
            </w:tcBorders>
            <w:shd w:val="clear" w:color="auto" w:fill="auto"/>
            <w:vAlign w:val="center"/>
            <w:hideMark/>
          </w:tcPr>
          <w:p w14:paraId="2A990A4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13-20</w:t>
            </w:r>
          </w:p>
        </w:tc>
        <w:tc>
          <w:tcPr>
            <w:tcW w:w="1956" w:type="dxa"/>
            <w:tcBorders>
              <w:top w:val="nil"/>
              <w:left w:val="nil"/>
              <w:bottom w:val="single" w:sz="4" w:space="0" w:color="000000"/>
              <w:right w:val="single" w:sz="4" w:space="0" w:color="000000"/>
            </w:tcBorders>
            <w:shd w:val="clear" w:color="auto" w:fill="auto"/>
            <w:vAlign w:val="center"/>
            <w:hideMark/>
          </w:tcPr>
          <w:p w14:paraId="4C2D1A3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 V847-Ābeles</w:t>
            </w:r>
          </w:p>
        </w:tc>
        <w:tc>
          <w:tcPr>
            <w:tcW w:w="531" w:type="dxa"/>
            <w:tcBorders>
              <w:top w:val="nil"/>
              <w:left w:val="nil"/>
              <w:bottom w:val="single" w:sz="4" w:space="0" w:color="000000"/>
              <w:right w:val="single" w:sz="4" w:space="0" w:color="000000"/>
            </w:tcBorders>
            <w:shd w:val="clear" w:color="auto" w:fill="auto"/>
            <w:vAlign w:val="center"/>
            <w:hideMark/>
          </w:tcPr>
          <w:p w14:paraId="7952AB0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vAlign w:val="center"/>
            <w:hideMark/>
          </w:tcPr>
          <w:p w14:paraId="73792F7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846" w:type="dxa"/>
            <w:tcBorders>
              <w:top w:val="nil"/>
              <w:left w:val="nil"/>
              <w:bottom w:val="single" w:sz="4" w:space="0" w:color="000000"/>
              <w:right w:val="single" w:sz="4" w:space="0" w:color="000000"/>
            </w:tcBorders>
            <w:shd w:val="clear" w:color="auto" w:fill="auto"/>
            <w:noWrap/>
            <w:vAlign w:val="center"/>
            <w:hideMark/>
          </w:tcPr>
          <w:p w14:paraId="0B1E0FE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w:t>
            </w:r>
          </w:p>
        </w:tc>
        <w:tc>
          <w:tcPr>
            <w:tcW w:w="1111" w:type="dxa"/>
            <w:tcBorders>
              <w:top w:val="nil"/>
              <w:left w:val="nil"/>
              <w:bottom w:val="single" w:sz="4" w:space="0" w:color="000000"/>
              <w:right w:val="single" w:sz="4" w:space="0" w:color="000000"/>
            </w:tcBorders>
            <w:vAlign w:val="center"/>
          </w:tcPr>
          <w:p w14:paraId="1B5471D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119F76E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r w:rsidR="00513C70" w:rsidRPr="00513C70" w14:paraId="4098D601"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0101BA2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28</w:t>
            </w:r>
          </w:p>
        </w:tc>
        <w:tc>
          <w:tcPr>
            <w:tcW w:w="896" w:type="dxa"/>
            <w:tcBorders>
              <w:top w:val="nil"/>
              <w:left w:val="nil"/>
              <w:bottom w:val="single" w:sz="4" w:space="0" w:color="000000"/>
              <w:right w:val="single" w:sz="4" w:space="0" w:color="000000"/>
            </w:tcBorders>
            <w:shd w:val="clear" w:color="auto" w:fill="auto"/>
            <w:noWrap/>
            <w:vAlign w:val="center"/>
            <w:hideMark/>
          </w:tcPr>
          <w:p w14:paraId="3A4E2F8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956" w:type="dxa"/>
            <w:tcBorders>
              <w:top w:val="nil"/>
              <w:left w:val="nil"/>
              <w:bottom w:val="single" w:sz="4" w:space="0" w:color="000000"/>
              <w:right w:val="single" w:sz="4" w:space="0" w:color="000000"/>
            </w:tcBorders>
            <w:shd w:val="clear" w:color="auto" w:fill="auto"/>
            <w:vAlign w:val="center"/>
            <w:hideMark/>
          </w:tcPr>
          <w:p w14:paraId="6481EF9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Upes iela </w:t>
            </w:r>
          </w:p>
        </w:tc>
        <w:tc>
          <w:tcPr>
            <w:tcW w:w="531" w:type="dxa"/>
            <w:tcBorders>
              <w:top w:val="nil"/>
              <w:left w:val="nil"/>
              <w:bottom w:val="single" w:sz="4" w:space="0" w:color="000000"/>
              <w:right w:val="single" w:sz="4" w:space="0" w:color="000000"/>
            </w:tcBorders>
            <w:shd w:val="clear" w:color="auto" w:fill="auto"/>
            <w:noWrap/>
            <w:vAlign w:val="center"/>
            <w:hideMark/>
          </w:tcPr>
          <w:p w14:paraId="67D2275C"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noWrap/>
            <w:vAlign w:val="center"/>
            <w:hideMark/>
          </w:tcPr>
          <w:p w14:paraId="043CDFA6"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1.006</w:t>
            </w:r>
          </w:p>
        </w:tc>
        <w:tc>
          <w:tcPr>
            <w:tcW w:w="846" w:type="dxa"/>
            <w:tcBorders>
              <w:top w:val="nil"/>
              <w:left w:val="nil"/>
              <w:bottom w:val="single" w:sz="4" w:space="0" w:color="000000"/>
              <w:right w:val="single" w:sz="4" w:space="0" w:color="000000"/>
            </w:tcBorders>
            <w:shd w:val="clear" w:color="auto" w:fill="auto"/>
            <w:noWrap/>
            <w:vAlign w:val="center"/>
            <w:hideMark/>
          </w:tcPr>
          <w:p w14:paraId="2E5C940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1.006</w:t>
            </w:r>
          </w:p>
        </w:tc>
        <w:tc>
          <w:tcPr>
            <w:tcW w:w="1111" w:type="dxa"/>
            <w:tcBorders>
              <w:top w:val="nil"/>
              <w:left w:val="nil"/>
              <w:bottom w:val="single" w:sz="4" w:space="0" w:color="000000"/>
              <w:right w:val="single" w:sz="4" w:space="0" w:color="000000"/>
            </w:tcBorders>
            <w:vAlign w:val="center"/>
          </w:tcPr>
          <w:p w14:paraId="30A6ED1D"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melnais/grants</w:t>
            </w:r>
          </w:p>
        </w:tc>
        <w:tc>
          <w:tcPr>
            <w:tcW w:w="1137" w:type="dxa"/>
            <w:tcBorders>
              <w:top w:val="nil"/>
              <w:left w:val="nil"/>
              <w:bottom w:val="single" w:sz="4" w:space="0" w:color="000000"/>
              <w:right w:val="single" w:sz="4" w:space="0" w:color="000000"/>
            </w:tcBorders>
            <w:shd w:val="clear" w:color="auto" w:fill="auto"/>
            <w:noWrap/>
            <w:vAlign w:val="center"/>
            <w:hideMark/>
          </w:tcPr>
          <w:p w14:paraId="0EE349F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3099BA19" w14:textId="77777777" w:rsidTr="00326A01">
        <w:trPr>
          <w:trHeight w:val="312"/>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4256BF5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29</w:t>
            </w:r>
          </w:p>
        </w:tc>
        <w:tc>
          <w:tcPr>
            <w:tcW w:w="896" w:type="dxa"/>
            <w:tcBorders>
              <w:top w:val="nil"/>
              <w:left w:val="nil"/>
              <w:bottom w:val="single" w:sz="4" w:space="0" w:color="000000"/>
              <w:right w:val="single" w:sz="4" w:space="0" w:color="000000"/>
            </w:tcBorders>
            <w:shd w:val="clear" w:color="auto" w:fill="auto"/>
            <w:noWrap/>
            <w:vAlign w:val="center"/>
            <w:hideMark/>
          </w:tcPr>
          <w:p w14:paraId="14F6C0A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956" w:type="dxa"/>
            <w:tcBorders>
              <w:top w:val="nil"/>
              <w:left w:val="nil"/>
              <w:bottom w:val="single" w:sz="4" w:space="0" w:color="000000"/>
              <w:right w:val="single" w:sz="4" w:space="0" w:color="000000"/>
            </w:tcBorders>
            <w:shd w:val="clear" w:color="auto" w:fill="auto"/>
            <w:vAlign w:val="center"/>
            <w:hideMark/>
          </w:tcPr>
          <w:p w14:paraId="59487C10"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Ozolu iela </w:t>
            </w:r>
          </w:p>
        </w:tc>
        <w:tc>
          <w:tcPr>
            <w:tcW w:w="531" w:type="dxa"/>
            <w:tcBorders>
              <w:top w:val="nil"/>
              <w:left w:val="nil"/>
              <w:bottom w:val="single" w:sz="4" w:space="0" w:color="000000"/>
              <w:right w:val="single" w:sz="4" w:space="0" w:color="000000"/>
            </w:tcBorders>
            <w:shd w:val="clear" w:color="auto" w:fill="auto"/>
            <w:noWrap/>
            <w:vAlign w:val="center"/>
            <w:hideMark/>
          </w:tcPr>
          <w:p w14:paraId="4CCC45A8"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noWrap/>
            <w:vAlign w:val="center"/>
            <w:hideMark/>
          </w:tcPr>
          <w:p w14:paraId="539921A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0.258</w:t>
            </w:r>
          </w:p>
        </w:tc>
        <w:tc>
          <w:tcPr>
            <w:tcW w:w="846" w:type="dxa"/>
            <w:tcBorders>
              <w:top w:val="nil"/>
              <w:left w:val="nil"/>
              <w:bottom w:val="single" w:sz="4" w:space="0" w:color="000000"/>
              <w:right w:val="single" w:sz="4" w:space="0" w:color="000000"/>
            </w:tcBorders>
            <w:shd w:val="clear" w:color="auto" w:fill="auto"/>
            <w:noWrap/>
            <w:vAlign w:val="center"/>
            <w:hideMark/>
          </w:tcPr>
          <w:p w14:paraId="34AE26BE"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0.258</w:t>
            </w:r>
          </w:p>
        </w:tc>
        <w:tc>
          <w:tcPr>
            <w:tcW w:w="1111" w:type="dxa"/>
            <w:tcBorders>
              <w:top w:val="nil"/>
              <w:left w:val="nil"/>
              <w:bottom w:val="single" w:sz="4" w:space="0" w:color="000000"/>
              <w:right w:val="single" w:sz="4" w:space="0" w:color="000000"/>
            </w:tcBorders>
            <w:vAlign w:val="center"/>
          </w:tcPr>
          <w:p w14:paraId="18111DA5"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melnais</w:t>
            </w:r>
          </w:p>
        </w:tc>
        <w:tc>
          <w:tcPr>
            <w:tcW w:w="1137" w:type="dxa"/>
            <w:tcBorders>
              <w:top w:val="nil"/>
              <w:left w:val="nil"/>
              <w:bottom w:val="single" w:sz="4" w:space="0" w:color="000000"/>
              <w:right w:val="single" w:sz="4" w:space="0" w:color="000000"/>
            </w:tcBorders>
            <w:shd w:val="clear" w:color="auto" w:fill="auto"/>
            <w:noWrap/>
            <w:vAlign w:val="center"/>
            <w:hideMark/>
          </w:tcPr>
          <w:p w14:paraId="63AAF584"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C</w:t>
            </w:r>
          </w:p>
        </w:tc>
      </w:tr>
      <w:tr w:rsidR="00513C70" w:rsidRPr="00513C70" w14:paraId="7F1611D9" w14:textId="77777777" w:rsidTr="00326A01">
        <w:trPr>
          <w:trHeight w:val="276"/>
          <w:jc w:val="center"/>
        </w:trPr>
        <w:tc>
          <w:tcPr>
            <w:tcW w:w="762" w:type="dxa"/>
            <w:tcBorders>
              <w:top w:val="nil"/>
              <w:left w:val="single" w:sz="4" w:space="0" w:color="000000"/>
              <w:bottom w:val="single" w:sz="4" w:space="0" w:color="000000"/>
              <w:right w:val="single" w:sz="4" w:space="0" w:color="000000"/>
            </w:tcBorders>
            <w:shd w:val="clear" w:color="auto" w:fill="auto"/>
            <w:noWrap/>
            <w:vAlign w:val="center"/>
            <w:hideMark/>
          </w:tcPr>
          <w:p w14:paraId="14850F3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30</w:t>
            </w:r>
          </w:p>
        </w:tc>
        <w:tc>
          <w:tcPr>
            <w:tcW w:w="896" w:type="dxa"/>
            <w:tcBorders>
              <w:top w:val="nil"/>
              <w:left w:val="nil"/>
              <w:bottom w:val="single" w:sz="4" w:space="0" w:color="000000"/>
              <w:right w:val="single" w:sz="4" w:space="0" w:color="000000"/>
            </w:tcBorders>
            <w:shd w:val="clear" w:color="auto" w:fill="auto"/>
            <w:noWrap/>
            <w:vAlign w:val="center"/>
            <w:hideMark/>
          </w:tcPr>
          <w:p w14:paraId="4FA4E142"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w:t>
            </w:r>
          </w:p>
        </w:tc>
        <w:tc>
          <w:tcPr>
            <w:tcW w:w="1956" w:type="dxa"/>
            <w:tcBorders>
              <w:top w:val="nil"/>
              <w:left w:val="nil"/>
              <w:bottom w:val="single" w:sz="4" w:space="0" w:color="000000"/>
              <w:right w:val="single" w:sz="4" w:space="0" w:color="000000"/>
            </w:tcBorders>
            <w:shd w:val="clear" w:color="auto" w:fill="auto"/>
            <w:vAlign w:val="center"/>
            <w:hideMark/>
          </w:tcPr>
          <w:p w14:paraId="036270A1"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 xml:space="preserve">Avotu iela </w:t>
            </w:r>
          </w:p>
        </w:tc>
        <w:tc>
          <w:tcPr>
            <w:tcW w:w="531" w:type="dxa"/>
            <w:tcBorders>
              <w:top w:val="nil"/>
              <w:left w:val="nil"/>
              <w:bottom w:val="single" w:sz="4" w:space="0" w:color="000000"/>
              <w:right w:val="single" w:sz="4" w:space="0" w:color="000000"/>
            </w:tcBorders>
            <w:shd w:val="clear" w:color="auto" w:fill="auto"/>
            <w:noWrap/>
            <w:vAlign w:val="center"/>
            <w:hideMark/>
          </w:tcPr>
          <w:p w14:paraId="728787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0.00</w:t>
            </w:r>
          </w:p>
        </w:tc>
        <w:tc>
          <w:tcPr>
            <w:tcW w:w="621" w:type="dxa"/>
            <w:tcBorders>
              <w:top w:val="nil"/>
              <w:left w:val="nil"/>
              <w:bottom w:val="single" w:sz="4" w:space="0" w:color="000000"/>
              <w:right w:val="single" w:sz="4" w:space="0" w:color="000000"/>
            </w:tcBorders>
            <w:shd w:val="clear" w:color="auto" w:fill="auto"/>
            <w:noWrap/>
            <w:vAlign w:val="center"/>
            <w:hideMark/>
          </w:tcPr>
          <w:p w14:paraId="545A06D7"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0.410</w:t>
            </w:r>
          </w:p>
        </w:tc>
        <w:tc>
          <w:tcPr>
            <w:tcW w:w="846" w:type="dxa"/>
            <w:tcBorders>
              <w:top w:val="nil"/>
              <w:left w:val="nil"/>
              <w:bottom w:val="single" w:sz="4" w:space="0" w:color="000000"/>
              <w:right w:val="single" w:sz="4" w:space="0" w:color="000000"/>
            </w:tcBorders>
            <w:shd w:val="clear" w:color="auto" w:fill="auto"/>
            <w:noWrap/>
            <w:vAlign w:val="center"/>
            <w:hideMark/>
          </w:tcPr>
          <w:p w14:paraId="1CC54E2F"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0.410</w:t>
            </w:r>
          </w:p>
        </w:tc>
        <w:tc>
          <w:tcPr>
            <w:tcW w:w="1111" w:type="dxa"/>
            <w:tcBorders>
              <w:top w:val="nil"/>
              <w:left w:val="nil"/>
              <w:bottom w:val="single" w:sz="4" w:space="0" w:color="000000"/>
              <w:right w:val="single" w:sz="4" w:space="0" w:color="000000"/>
            </w:tcBorders>
            <w:vAlign w:val="center"/>
          </w:tcPr>
          <w:p w14:paraId="58552003"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grants</w:t>
            </w:r>
          </w:p>
        </w:tc>
        <w:tc>
          <w:tcPr>
            <w:tcW w:w="1137" w:type="dxa"/>
            <w:tcBorders>
              <w:top w:val="nil"/>
              <w:left w:val="nil"/>
              <w:bottom w:val="single" w:sz="4" w:space="0" w:color="000000"/>
              <w:right w:val="single" w:sz="4" w:space="0" w:color="000000"/>
            </w:tcBorders>
            <w:shd w:val="clear" w:color="auto" w:fill="auto"/>
            <w:noWrap/>
            <w:vAlign w:val="center"/>
            <w:hideMark/>
          </w:tcPr>
          <w:p w14:paraId="54BA031B" w14:textId="77777777" w:rsidR="00513C70" w:rsidRPr="00513C70" w:rsidRDefault="00513C70" w:rsidP="00513C70">
            <w:pPr>
              <w:spacing w:after="160" w:line="259" w:lineRule="auto"/>
              <w:jc w:val="center"/>
              <w:rPr>
                <w:rFonts w:eastAsia="Calibri"/>
                <w:color w:val="000000"/>
                <w:sz w:val="18"/>
                <w:szCs w:val="18"/>
                <w:u w:val="none"/>
              </w:rPr>
            </w:pPr>
            <w:r w:rsidRPr="00513C70">
              <w:rPr>
                <w:rFonts w:eastAsia="Calibri"/>
                <w:color w:val="000000"/>
                <w:sz w:val="18"/>
                <w:szCs w:val="18"/>
                <w:u w:val="none"/>
              </w:rPr>
              <w:t>D</w:t>
            </w:r>
          </w:p>
        </w:tc>
      </w:tr>
    </w:tbl>
    <w:p w14:paraId="436E2BE9" w14:textId="77777777" w:rsidR="00203C2F" w:rsidRDefault="00203C2F" w:rsidP="000C7638">
      <w:pPr>
        <w:rPr>
          <w:color w:val="000000" w:themeColor="text1"/>
          <w:szCs w:val="24"/>
          <w:u w:val="none"/>
        </w:rPr>
      </w:pPr>
    </w:p>
    <w:p w14:paraId="74976AE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6FECF0E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Lizuma pagasta nekustamajam īpašumam “Lienītes”</w:t>
      </w:r>
    </w:p>
    <w:p w14:paraId="6FE3287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94F10A" w14:textId="77777777" w:rsidR="00CA2A8B" w:rsidRDefault="00000000" w:rsidP="00575A1B">
      <w:pPr>
        <w:rPr>
          <w:rFonts w:eastAsia="Calibri"/>
          <w:szCs w:val="24"/>
          <w:u w:val="none"/>
        </w:rPr>
      </w:pPr>
      <w:r>
        <w:rPr>
          <w:rFonts w:eastAsia="Calibri"/>
          <w:szCs w:val="24"/>
          <w:u w:val="none"/>
        </w:rPr>
        <w:lastRenderedPageBreak/>
        <w:t xml:space="preserve">LĒMUMA PROJEKTU SAGATAVOJA: </w:t>
      </w:r>
      <w:r>
        <w:rPr>
          <w:rFonts w:eastAsia="Calibri"/>
          <w:noProof/>
          <w:szCs w:val="24"/>
          <w:u w:val="none"/>
        </w:rPr>
        <w:t>Lolita Vīksniņa</w:t>
      </w:r>
    </w:p>
    <w:p w14:paraId="0C8AFA29" w14:textId="77777777" w:rsidR="00F77E93" w:rsidRPr="00575A1B" w:rsidRDefault="00F77E93" w:rsidP="00F77E93">
      <w:pPr>
        <w:rPr>
          <w:rFonts w:eastAsia="Calibri"/>
          <w:szCs w:val="24"/>
          <w:u w:val="none"/>
        </w:rPr>
      </w:pPr>
      <w:r>
        <w:rPr>
          <w:rFonts w:eastAsia="Calibri"/>
          <w:szCs w:val="24"/>
          <w:u w:val="none"/>
        </w:rPr>
        <w:t>DEBATĒS PIEDALĀS: nav</w:t>
      </w:r>
    </w:p>
    <w:p w14:paraId="4AABA0DB" w14:textId="77777777" w:rsidR="00F77E93" w:rsidRDefault="00F77E93" w:rsidP="00F77E93">
      <w:pPr>
        <w:rPr>
          <w:rFonts w:eastAsia="Calibri"/>
          <w:color w:val="FF0000"/>
          <w:szCs w:val="24"/>
          <w:u w:val="none"/>
        </w:rPr>
      </w:pPr>
    </w:p>
    <w:p w14:paraId="3546C09C" w14:textId="77777777" w:rsidR="00F77E93" w:rsidRDefault="00F77E93" w:rsidP="00F77E93">
      <w:pPr>
        <w:spacing w:line="360" w:lineRule="auto"/>
        <w:ind w:firstLine="567"/>
        <w:jc w:val="both"/>
        <w:rPr>
          <w:u w:val="none"/>
        </w:rPr>
      </w:pPr>
      <w:r>
        <w:rPr>
          <w:u w:val="none"/>
        </w:rPr>
        <w:t>Attīstības un tautsaimniecības komiteja atklāti balsojot:</w:t>
      </w:r>
    </w:p>
    <w:p w14:paraId="7657EC59"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2612FDB5"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140A3E" w14:textId="77777777" w:rsidR="00513C70" w:rsidRPr="00513C70" w:rsidRDefault="00513C70" w:rsidP="00513C70">
      <w:pPr>
        <w:jc w:val="center"/>
        <w:rPr>
          <w:b/>
          <w:szCs w:val="24"/>
          <w:u w:val="none"/>
          <w:lang w:eastAsia="lv-LV"/>
        </w:rPr>
      </w:pPr>
      <w:r w:rsidRPr="00513C70">
        <w:rPr>
          <w:b/>
          <w:szCs w:val="24"/>
          <w:u w:val="none"/>
          <w:lang w:eastAsia="lv-LV"/>
        </w:rPr>
        <w:t>Par zemes ierīcības projekta apstiprināšanu Lizuma pagasta</w:t>
      </w:r>
    </w:p>
    <w:p w14:paraId="67D9C131" w14:textId="77777777" w:rsidR="00513C70" w:rsidRPr="00513C70" w:rsidRDefault="00513C70" w:rsidP="00513C70">
      <w:pPr>
        <w:jc w:val="center"/>
        <w:rPr>
          <w:b/>
          <w:szCs w:val="24"/>
          <w:u w:val="none"/>
          <w:lang w:eastAsia="lv-LV"/>
        </w:rPr>
      </w:pPr>
      <w:r w:rsidRPr="00513C70">
        <w:rPr>
          <w:b/>
          <w:szCs w:val="24"/>
          <w:u w:val="none"/>
          <w:lang w:eastAsia="lv-LV"/>
        </w:rPr>
        <w:t>nekustamajam īpašumam “Lienītes”</w:t>
      </w:r>
    </w:p>
    <w:p w14:paraId="27D55862" w14:textId="77777777" w:rsidR="00513C70" w:rsidRPr="00513C70" w:rsidRDefault="00513C70" w:rsidP="00513C70">
      <w:pPr>
        <w:tabs>
          <w:tab w:val="left" w:pos="4111"/>
        </w:tabs>
        <w:spacing w:line="276" w:lineRule="auto"/>
        <w:jc w:val="center"/>
        <w:rPr>
          <w:szCs w:val="24"/>
          <w:u w:val="none"/>
          <w:lang w:eastAsia="lv-LV"/>
        </w:rPr>
      </w:pPr>
    </w:p>
    <w:p w14:paraId="3EAC6A70" w14:textId="77777777" w:rsidR="00513C70" w:rsidRPr="00513C70" w:rsidRDefault="00513C70" w:rsidP="00513C70">
      <w:pPr>
        <w:spacing w:line="360" w:lineRule="auto"/>
        <w:ind w:firstLine="567"/>
        <w:jc w:val="both"/>
        <w:rPr>
          <w:rFonts w:eastAsia="Calibri"/>
          <w:szCs w:val="24"/>
          <w:u w:val="none"/>
        </w:rPr>
      </w:pPr>
      <w:r w:rsidRPr="00513C70">
        <w:rPr>
          <w:rFonts w:eastAsia="Calibri"/>
          <w:szCs w:val="24"/>
          <w:u w:val="none"/>
          <w:lang w:eastAsia="lv-LV"/>
        </w:rPr>
        <w:t>Izskatot</w:t>
      </w:r>
      <w:r w:rsidRPr="00513C70">
        <w:rPr>
          <w:rFonts w:eastAsia="Calibri"/>
          <w:b/>
          <w:bCs/>
          <w:szCs w:val="24"/>
          <w:u w:val="none"/>
          <w:lang w:eastAsia="lv-LV"/>
        </w:rPr>
        <w:t xml:space="preserve"> </w:t>
      </w:r>
      <w:r w:rsidRPr="00513C70">
        <w:rPr>
          <w:rFonts w:eastAsia="Calibri"/>
          <w:b/>
          <w:bCs/>
          <w:szCs w:val="24"/>
          <w:u w:val="none"/>
          <w:lang w:eastAsia="lv-LV"/>
        </w:rPr>
        <w:tab/>
        <w:t>sabiedrības ar ierobežotu atbildību “AMETRS”</w:t>
      </w:r>
      <w:r w:rsidRPr="00513C70">
        <w:rPr>
          <w:rFonts w:eastAsia="Calibri"/>
          <w:szCs w:val="24"/>
          <w:u w:val="none"/>
          <w:lang w:eastAsia="lv-LV"/>
        </w:rPr>
        <w:t xml:space="preserve">, reģistrācijas numurs 42403021417, juridiskā adrese: Krasta iela 6, Kubuli, Kubulu pagasts, Balvu novads, LV-4566, 2023.gada 13.oktobra iesniegumu (Gulbenes novada pašvaldībā saņemts 2023.gada 13.oktobrī un reģistrēts ar Nr. GND/5.7/23/2062-S) ar lūgumu apstiprināt zemes ierīkotājas Rutas </w:t>
      </w:r>
      <w:proofErr w:type="spellStart"/>
      <w:r w:rsidRPr="00513C70">
        <w:rPr>
          <w:rFonts w:eastAsia="Calibri"/>
          <w:szCs w:val="24"/>
          <w:u w:val="none"/>
          <w:lang w:eastAsia="lv-LV"/>
        </w:rPr>
        <w:t>Arnicānes</w:t>
      </w:r>
      <w:proofErr w:type="spellEnd"/>
      <w:r w:rsidRPr="00513C70">
        <w:rPr>
          <w:rFonts w:eastAsia="Calibri"/>
          <w:szCs w:val="24"/>
          <w:u w:val="none"/>
          <w:lang w:eastAsia="lv-LV"/>
        </w:rPr>
        <w:t xml:space="preserve"> (zemes ierīkotāja sertifikāts Nr.AA0121, derīgs līdz 2025.gada 17.oktobrim) izstrādāto zemes ierīcības projektu nekustamajā īpašumā “Lienītes”, Lizuma pagasts, Gulbenes novads, kadastra numurs 887729, ietilpstošajai zemes vienībai ar kadastra apzīmējumu 5072 002 0015, 11,4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13C70">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513C70">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w:t>
      </w:r>
      <w:r w:rsidRPr="00513C70">
        <w:rPr>
          <w:rFonts w:eastAsia="Calibri"/>
          <w:szCs w:val="24"/>
          <w:u w:val="none"/>
          <w:lang w:eastAsia="lv-LV"/>
        </w:rPr>
        <w:lastRenderedPageBreak/>
        <w:t xml:space="preserve">lauku saimniecību nedzīvojamo ēku apbūvei atsevišķi nenosaka lietošanas mērķi no lietošanas mērķu klases “Apbūves zeme”, </w:t>
      </w:r>
      <w:r w:rsidRPr="00513C70">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777C256C"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 xml:space="preserve">1. APSTIPRINĀT zemes ierīkotājas Rutas </w:t>
      </w:r>
      <w:proofErr w:type="spellStart"/>
      <w:r w:rsidRPr="00513C70">
        <w:rPr>
          <w:rFonts w:eastAsia="Calibri"/>
          <w:szCs w:val="24"/>
          <w:u w:val="none"/>
          <w:lang w:eastAsia="lv-LV"/>
        </w:rPr>
        <w:t>Arnicānes</w:t>
      </w:r>
      <w:proofErr w:type="spellEnd"/>
      <w:r w:rsidRPr="00513C70">
        <w:rPr>
          <w:rFonts w:eastAsia="Calibri"/>
          <w:szCs w:val="24"/>
          <w:u w:val="none"/>
          <w:lang w:eastAsia="lv-LV"/>
        </w:rPr>
        <w:t xml:space="preserve"> (zemes ierīkotāja sertifikāts Nr.AA0121, derīgs līdz 2025.gada 17.oktobrim) izstrādāto zemes ierīcības projektu nekustamajā īpašumā “Lienītes”, Lizuma pagasts, Gulbenes novads, kadastra numurs 5072 002 0015, ietilpstošajai zemes vienībai ar kadastra apzīmējumu 5072 002 0015, 11,4 ha platībā. Zemes vienības sadalījuma robežas noteikt saskaņā ar zemes ierīcības projekta grafisko daļu (pielikums), kas ir šī lēmuma neatņemama sastāvdaļa.</w:t>
      </w:r>
    </w:p>
    <w:p w14:paraId="70B49F29"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 xml:space="preserve">2. Saglabāt nekustamā īpašuma ar nosaukumu “Lienītes”, kadastra numurs 5072 002 0015, sastāvā </w:t>
      </w:r>
      <w:proofErr w:type="spellStart"/>
      <w:r w:rsidRPr="00513C70">
        <w:rPr>
          <w:rFonts w:eastAsia="Calibri"/>
          <w:szCs w:val="24"/>
          <w:u w:val="none"/>
          <w:lang w:eastAsia="lv-LV"/>
        </w:rPr>
        <w:t>jaunizveidoto</w:t>
      </w:r>
      <w:proofErr w:type="spellEnd"/>
      <w:r w:rsidRPr="00513C70">
        <w:rPr>
          <w:rFonts w:eastAsia="Calibri"/>
          <w:szCs w:val="24"/>
          <w:u w:val="none"/>
          <w:lang w:eastAsia="lv-LV"/>
        </w:rPr>
        <w:t xml:space="preserve"> zemes vienību ar kadastra apzīmējumu 5072 002 0069 (projektā Nr.2) un aptuveno platību 7,1 ha un noteikt nekustamā īpašuma lietošanas mērķi – zeme, uz kuras galvenā saimnieciskā darbība ir </w:t>
      </w:r>
      <w:bookmarkStart w:id="31" w:name="_Hlk128638525"/>
      <w:r w:rsidRPr="00513C70">
        <w:rPr>
          <w:rFonts w:eastAsia="Calibri"/>
          <w:szCs w:val="24"/>
          <w:u w:val="none"/>
          <w:lang w:eastAsia="lv-LV"/>
        </w:rPr>
        <w:t>mežsaimniecība (NĪLM kods 0201).</w:t>
      </w:r>
    </w:p>
    <w:bookmarkEnd w:id="31"/>
    <w:p w14:paraId="5C4ADCB5"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 xml:space="preserve">3. Izveidot nekustamo īpašumu ar nosaukumu “Lienītes lauks”, kurā iekļaut </w:t>
      </w:r>
      <w:proofErr w:type="spellStart"/>
      <w:r w:rsidRPr="00513C70">
        <w:rPr>
          <w:rFonts w:eastAsia="Calibri"/>
          <w:szCs w:val="24"/>
          <w:u w:val="none"/>
          <w:lang w:eastAsia="lv-LV"/>
        </w:rPr>
        <w:t>jaunizveidoto</w:t>
      </w:r>
      <w:proofErr w:type="spellEnd"/>
      <w:r w:rsidRPr="00513C70">
        <w:rPr>
          <w:rFonts w:eastAsia="Calibri"/>
          <w:szCs w:val="24"/>
          <w:u w:val="none"/>
          <w:lang w:eastAsia="lv-LV"/>
        </w:rPr>
        <w:t xml:space="preserve"> zemes vienību ar kadastra apzīmējumu 5072 002 0068 (projektā Nr.1) un aptuveno platību 4,3 ha un noteikt nekustamā īpašuma lietošanas mērķi – zeme, uz kuras galvenā saimnieciskā darbība ir lauksaimniecība (NĪLM kods 0101).</w:t>
      </w:r>
    </w:p>
    <w:p w14:paraId="3F01EC7D"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4. Lēmumu nosūtīt:</w:t>
      </w:r>
    </w:p>
    <w:p w14:paraId="47DA3DFE"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4.1</w:t>
      </w:r>
      <w:r w:rsidRPr="00513C70">
        <w:rPr>
          <w:szCs w:val="24"/>
          <w:u w:val="none"/>
          <w:lang w:eastAsia="lv-LV"/>
        </w:rPr>
        <w:t xml:space="preserve"> </w:t>
      </w:r>
      <w:r w:rsidRPr="00513C70">
        <w:rPr>
          <w:rFonts w:eastAsia="Calibri"/>
          <w:szCs w:val="24"/>
          <w:u w:val="none"/>
          <w:lang w:eastAsia="lv-LV"/>
        </w:rPr>
        <w:t xml:space="preserve">sabiedrībai ar ierobežotu atbildību “AMETRS” uz elektroniskā pasta adresēm: </w:t>
      </w:r>
      <w:hyperlink r:id="rId49" w:history="1">
        <w:r w:rsidRPr="00513C70">
          <w:rPr>
            <w:color w:val="0563C1"/>
            <w:szCs w:val="24"/>
            <w:lang w:eastAsia="lv-LV"/>
          </w:rPr>
          <w:t>birojs@ametrs.lv</w:t>
        </w:r>
      </w:hyperlink>
      <w:r w:rsidRPr="00513C70">
        <w:rPr>
          <w:szCs w:val="24"/>
          <w:u w:val="none"/>
          <w:lang w:eastAsia="lv-LV"/>
        </w:rPr>
        <w:t xml:space="preserve"> un </w:t>
      </w:r>
      <w:hyperlink r:id="rId50" w:history="1">
        <w:r w:rsidRPr="00513C70">
          <w:rPr>
            <w:color w:val="0563C1"/>
            <w:szCs w:val="24"/>
            <w:lang w:eastAsia="lv-LV"/>
          </w:rPr>
          <w:t>rutaarnicane@inbox.lv</w:t>
        </w:r>
      </w:hyperlink>
      <w:r w:rsidRPr="00513C70">
        <w:rPr>
          <w:rFonts w:eastAsia="Calibri"/>
          <w:szCs w:val="24"/>
          <w:u w:val="none"/>
          <w:lang w:eastAsia="lv-LV"/>
        </w:rPr>
        <w:t>;</w:t>
      </w:r>
    </w:p>
    <w:p w14:paraId="1A891729" w14:textId="77777777" w:rsidR="00513C70" w:rsidRPr="00513C70" w:rsidRDefault="00513C70" w:rsidP="00513C70">
      <w:pPr>
        <w:spacing w:line="360" w:lineRule="auto"/>
        <w:ind w:firstLine="567"/>
        <w:jc w:val="both"/>
        <w:rPr>
          <w:szCs w:val="24"/>
          <w:u w:val="none"/>
          <w:lang w:eastAsia="lv-LV"/>
        </w:rPr>
      </w:pPr>
      <w:r w:rsidRPr="00513C70">
        <w:rPr>
          <w:rFonts w:eastAsia="Calibri"/>
          <w:szCs w:val="24"/>
          <w:u w:val="none"/>
          <w:lang w:eastAsia="lv-LV"/>
        </w:rPr>
        <w:t xml:space="preserve">4.2. SIA “SCA Latvijas meži” uz elektroniskā pasta adresi: </w:t>
      </w:r>
      <w:r w:rsidRPr="00513C70">
        <w:rPr>
          <w:szCs w:val="24"/>
          <w:u w:val="none"/>
          <w:lang w:eastAsia="lv-LV"/>
        </w:rPr>
        <w:t>elvira.grasmane@sca.com.</w:t>
      </w:r>
    </w:p>
    <w:p w14:paraId="184A4A3A"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50E4DBC" w14:textId="77777777" w:rsidR="00513C70" w:rsidRPr="00513C70" w:rsidRDefault="00513C70" w:rsidP="00513C70">
      <w:pPr>
        <w:spacing w:line="360" w:lineRule="auto"/>
        <w:ind w:firstLine="567"/>
        <w:jc w:val="both"/>
        <w:rPr>
          <w:szCs w:val="24"/>
          <w:u w:val="none"/>
          <w:lang w:eastAsia="lv-LV"/>
        </w:rPr>
      </w:pPr>
    </w:p>
    <w:p w14:paraId="7FBBD232" w14:textId="77777777" w:rsidR="00513C70" w:rsidRPr="00513C70" w:rsidRDefault="00513C70" w:rsidP="00513C70">
      <w:pPr>
        <w:tabs>
          <w:tab w:val="left" w:pos="7176"/>
        </w:tabs>
        <w:jc w:val="right"/>
        <w:rPr>
          <w:noProof/>
          <w:szCs w:val="24"/>
          <w:u w:val="none"/>
          <w:lang w:eastAsia="lv-LV"/>
        </w:rPr>
      </w:pPr>
      <w:r w:rsidRPr="00513C70">
        <w:rPr>
          <w:szCs w:val="24"/>
          <w:u w:val="none"/>
          <w:lang w:eastAsia="lv-LV"/>
        </w:rPr>
        <w:t>Pielikums 26.10.2023. Gulbenes novada domes lēmumam GND/2023/</w:t>
      </w:r>
    </w:p>
    <w:p w14:paraId="637BD780" w14:textId="77777777" w:rsidR="00513C70" w:rsidRPr="00513C70" w:rsidRDefault="00513C70" w:rsidP="00513C70">
      <w:pPr>
        <w:rPr>
          <w:noProof/>
          <w:szCs w:val="24"/>
          <w:u w:val="none"/>
          <w:lang w:eastAsia="lv-LV"/>
        </w:rPr>
      </w:pPr>
      <w:r w:rsidRPr="00513C70">
        <w:rPr>
          <w:noProof/>
          <w:szCs w:val="24"/>
          <w:u w:val="none"/>
          <w:lang w:eastAsia="lv-LV"/>
        </w:rPr>
        <w:lastRenderedPageBreak/>
        <w:drawing>
          <wp:inline distT="0" distB="0" distL="0" distR="0" wp14:anchorId="6EF6F62D" wp14:editId="134F1E80">
            <wp:extent cx="5939790" cy="4257040"/>
            <wp:effectExtent l="0" t="0" r="3810" b="0"/>
            <wp:docPr id="6290224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22416" name=""/>
                    <pic:cNvPicPr/>
                  </pic:nvPicPr>
                  <pic:blipFill>
                    <a:blip r:embed="rId51"/>
                    <a:stretch>
                      <a:fillRect/>
                    </a:stretch>
                  </pic:blipFill>
                  <pic:spPr>
                    <a:xfrm>
                      <a:off x="0" y="0"/>
                      <a:ext cx="5939790" cy="4257040"/>
                    </a:xfrm>
                    <a:prstGeom prst="rect">
                      <a:avLst/>
                    </a:prstGeom>
                  </pic:spPr>
                </pic:pic>
              </a:graphicData>
            </a:graphic>
          </wp:inline>
        </w:drawing>
      </w:r>
    </w:p>
    <w:p w14:paraId="1FCAFA09" w14:textId="77777777" w:rsidR="00203C2F" w:rsidRDefault="00203C2F" w:rsidP="000C7638">
      <w:pPr>
        <w:rPr>
          <w:color w:val="000000" w:themeColor="text1"/>
          <w:szCs w:val="24"/>
          <w:u w:val="none"/>
        </w:rPr>
      </w:pPr>
    </w:p>
    <w:p w14:paraId="48E6EF2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5E719AB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Līgo pagasta nekustamajam īpašumam “Būrukakti”</w:t>
      </w:r>
    </w:p>
    <w:p w14:paraId="474A09E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E6A69B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19BC778" w14:textId="77777777" w:rsidR="00F77E93" w:rsidRPr="00575A1B" w:rsidRDefault="00F77E93" w:rsidP="00F77E93">
      <w:pPr>
        <w:rPr>
          <w:rFonts w:eastAsia="Calibri"/>
          <w:szCs w:val="24"/>
          <w:u w:val="none"/>
        </w:rPr>
      </w:pPr>
      <w:r>
        <w:rPr>
          <w:rFonts w:eastAsia="Calibri"/>
          <w:szCs w:val="24"/>
          <w:u w:val="none"/>
        </w:rPr>
        <w:t>DEBATĒS PIEDALĀS: nav</w:t>
      </w:r>
    </w:p>
    <w:p w14:paraId="104021B6" w14:textId="77777777" w:rsidR="00F77E93" w:rsidRDefault="00F77E93" w:rsidP="00F77E93">
      <w:pPr>
        <w:rPr>
          <w:rFonts w:eastAsia="Calibri"/>
          <w:color w:val="FF0000"/>
          <w:szCs w:val="24"/>
          <w:u w:val="none"/>
        </w:rPr>
      </w:pPr>
    </w:p>
    <w:p w14:paraId="0759F1CD" w14:textId="77777777" w:rsidR="00F77E93" w:rsidRDefault="00F77E93" w:rsidP="00F77E93">
      <w:pPr>
        <w:spacing w:line="360" w:lineRule="auto"/>
        <w:ind w:firstLine="567"/>
        <w:jc w:val="both"/>
        <w:rPr>
          <w:u w:val="none"/>
        </w:rPr>
      </w:pPr>
      <w:r>
        <w:rPr>
          <w:u w:val="none"/>
        </w:rPr>
        <w:t>Attīstības un tautsaimniecības komiteja atklāti balsojot:</w:t>
      </w:r>
    </w:p>
    <w:p w14:paraId="209DFF2B" w14:textId="77777777" w:rsidR="00F77E93" w:rsidRDefault="00F77E93" w:rsidP="00F77E93">
      <w:pPr>
        <w:spacing w:line="360" w:lineRule="auto"/>
        <w:ind w:firstLine="567"/>
        <w:jc w:val="both"/>
        <w:rPr>
          <w:u w:val="none"/>
        </w:rPr>
      </w:pPr>
      <w:r w:rsidRPr="0016506D">
        <w:rPr>
          <w:noProof/>
          <w:u w:val="none"/>
        </w:rPr>
        <w:t>ar 6 balsīm "Par" (Ainārs Brezinskis, Guna Švika, Gunārs Ciglis, Intars Liepiņš, Mudīte Motivāne, Normunds Mazūrs), "Pret" – nav, "Atturas" – nav, "Nepiedalās" – nav</w:t>
      </w:r>
      <w:r>
        <w:rPr>
          <w:u w:val="none"/>
        </w:rPr>
        <w:t>, NOLEMJ</w:t>
      </w:r>
      <w:r w:rsidRPr="00B24B3A">
        <w:rPr>
          <w:u w:val="none"/>
        </w:rPr>
        <w:t>:</w:t>
      </w:r>
    </w:p>
    <w:p w14:paraId="6852E937" w14:textId="77777777" w:rsidR="00F77E93" w:rsidRDefault="00F77E93" w:rsidP="00F77E93">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2967CC8" w14:textId="77777777" w:rsidR="00513C70" w:rsidRPr="00513C70" w:rsidRDefault="00513C70" w:rsidP="00513C70">
      <w:pPr>
        <w:jc w:val="center"/>
        <w:rPr>
          <w:b/>
          <w:szCs w:val="24"/>
          <w:u w:val="none"/>
          <w:lang w:eastAsia="lv-LV"/>
        </w:rPr>
      </w:pPr>
      <w:r w:rsidRPr="00513C70">
        <w:rPr>
          <w:b/>
          <w:szCs w:val="24"/>
          <w:u w:val="none"/>
          <w:lang w:eastAsia="lv-LV"/>
        </w:rPr>
        <w:t>Par zemes ierīcības projekta apstiprināšanu Līgo pagasta</w:t>
      </w:r>
    </w:p>
    <w:p w14:paraId="123E0024" w14:textId="77777777" w:rsidR="00513C70" w:rsidRPr="00513C70" w:rsidRDefault="00513C70" w:rsidP="00513C70">
      <w:pPr>
        <w:jc w:val="center"/>
        <w:rPr>
          <w:b/>
          <w:szCs w:val="24"/>
          <w:u w:val="none"/>
          <w:lang w:eastAsia="lv-LV"/>
        </w:rPr>
      </w:pPr>
      <w:r w:rsidRPr="00513C70">
        <w:rPr>
          <w:b/>
          <w:szCs w:val="24"/>
          <w:u w:val="none"/>
          <w:lang w:eastAsia="lv-LV"/>
        </w:rPr>
        <w:t>nekustamajam īpašumam “</w:t>
      </w:r>
      <w:proofErr w:type="spellStart"/>
      <w:r w:rsidRPr="00513C70">
        <w:rPr>
          <w:b/>
          <w:szCs w:val="24"/>
          <w:u w:val="none"/>
          <w:lang w:eastAsia="lv-LV"/>
        </w:rPr>
        <w:t>Būrukakti</w:t>
      </w:r>
      <w:proofErr w:type="spellEnd"/>
      <w:r w:rsidRPr="00513C70">
        <w:rPr>
          <w:b/>
          <w:szCs w:val="24"/>
          <w:u w:val="none"/>
          <w:lang w:eastAsia="lv-LV"/>
        </w:rPr>
        <w:t>”</w:t>
      </w:r>
    </w:p>
    <w:p w14:paraId="6F9825BD" w14:textId="77777777" w:rsidR="00513C70" w:rsidRPr="00513C70" w:rsidRDefault="00513C70" w:rsidP="00513C70">
      <w:pPr>
        <w:tabs>
          <w:tab w:val="left" w:pos="4111"/>
        </w:tabs>
        <w:spacing w:line="276" w:lineRule="auto"/>
        <w:jc w:val="center"/>
        <w:rPr>
          <w:szCs w:val="24"/>
          <w:u w:val="none"/>
          <w:lang w:eastAsia="lv-LV"/>
        </w:rPr>
      </w:pPr>
    </w:p>
    <w:p w14:paraId="3AECBA7F" w14:textId="77777777" w:rsidR="00513C70" w:rsidRPr="00513C70" w:rsidRDefault="00513C70" w:rsidP="00513C70">
      <w:pPr>
        <w:spacing w:line="360" w:lineRule="auto"/>
        <w:ind w:firstLine="567"/>
        <w:jc w:val="both"/>
        <w:rPr>
          <w:rFonts w:eastAsia="Calibri"/>
          <w:szCs w:val="24"/>
          <w:u w:val="none"/>
        </w:rPr>
      </w:pPr>
      <w:r w:rsidRPr="00513C70">
        <w:rPr>
          <w:rFonts w:eastAsia="Calibri"/>
          <w:szCs w:val="24"/>
          <w:u w:val="none"/>
          <w:lang w:eastAsia="lv-LV"/>
        </w:rPr>
        <w:t>Izskatot</w:t>
      </w:r>
      <w:r w:rsidRPr="00513C70">
        <w:rPr>
          <w:rFonts w:eastAsia="Calibri"/>
          <w:b/>
          <w:bCs/>
          <w:szCs w:val="24"/>
          <w:u w:val="none"/>
          <w:lang w:eastAsia="lv-LV"/>
        </w:rPr>
        <w:t xml:space="preserve"> sabiedrības ar ierobežotu atbildību “METRUM”</w:t>
      </w:r>
      <w:r w:rsidRPr="00513C70">
        <w:rPr>
          <w:rFonts w:eastAsia="Calibri"/>
          <w:szCs w:val="24"/>
          <w:u w:val="none"/>
          <w:lang w:eastAsia="lv-LV"/>
        </w:rPr>
        <w:t>,</w:t>
      </w:r>
      <w:r w:rsidRPr="00513C70">
        <w:rPr>
          <w:rFonts w:eastAsia="Calibri"/>
          <w:b/>
          <w:bCs/>
          <w:szCs w:val="24"/>
          <w:u w:val="none"/>
          <w:lang w:eastAsia="lv-LV"/>
        </w:rPr>
        <w:t xml:space="preserve"> </w:t>
      </w:r>
      <w:r w:rsidRPr="00513C70">
        <w:rPr>
          <w:rFonts w:eastAsia="Calibri"/>
          <w:szCs w:val="24"/>
          <w:u w:val="none"/>
          <w:lang w:eastAsia="lv-LV"/>
        </w:rPr>
        <w:t>reģistrācijas numurs 40003388748, juridiskā adrese: Ģertrūdes iela 47 - 3, Rīga, LV-1011, 2023.gada 16.oktobra iesniegumu (Gulbenes novada pašvaldībā saņemts 2023.gada 16.oktobrī un reģistrēts ar Nr. GND/5.7/23/2075-M) ar lūgumu apstiprināt zemes ierīkotājas Daigas Eglītes (zemes ierīkotāja sertifikāts Nr.AA0081, derīgs līdz 2026.gada 26.janvārim) izstrādāto zemes ierīcības projektu nekustamajā īpašumā “</w:t>
      </w:r>
      <w:proofErr w:type="spellStart"/>
      <w:r w:rsidRPr="00513C70">
        <w:rPr>
          <w:rFonts w:eastAsia="Calibri"/>
          <w:szCs w:val="24"/>
          <w:u w:val="none"/>
          <w:lang w:eastAsia="lv-LV"/>
        </w:rPr>
        <w:t>Būrukakti</w:t>
      </w:r>
      <w:proofErr w:type="spellEnd"/>
      <w:r w:rsidRPr="00513C70">
        <w:rPr>
          <w:rFonts w:eastAsia="Calibri"/>
          <w:szCs w:val="24"/>
          <w:u w:val="none"/>
          <w:lang w:eastAsia="lv-LV"/>
        </w:rPr>
        <w:t xml:space="preserve">”, Līgo pagasts, Gulbenes novads, kadastra numurs 5076 003 0084, ietilpstošajai zemes vienībai ar kadastra apzīmējumu 5076 003 0084, 10,02 ha platībā, pamatojoties uz Pašvaldību likuma 10.panta pirmās daļas 21.punktu, kas nosaka, ka dome ir tiesīga izlemt ikvienu pašvaldības kompetences jautājumu; tikai domes kompetencē ir pieņemt lēmumus </w:t>
      </w:r>
      <w:r w:rsidRPr="00513C70">
        <w:rPr>
          <w:rFonts w:eastAsia="Calibri"/>
          <w:szCs w:val="24"/>
          <w:u w:val="none"/>
          <w:lang w:eastAsia="lv-LV"/>
        </w:rPr>
        <w:lastRenderedPageBreak/>
        <w:t xml:space="preserve">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513C70">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513C70">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Pr="00513C70">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26BB7746" w14:textId="77777777" w:rsidR="00513C70" w:rsidRPr="00513C70" w:rsidRDefault="00513C70" w:rsidP="007D0462">
      <w:pPr>
        <w:widowControl w:val="0"/>
        <w:spacing w:line="360" w:lineRule="auto"/>
        <w:ind w:firstLine="567"/>
        <w:jc w:val="both"/>
        <w:rPr>
          <w:rFonts w:eastAsia="Calibri"/>
          <w:szCs w:val="24"/>
          <w:u w:val="none"/>
          <w:lang w:eastAsia="lv-LV"/>
        </w:rPr>
      </w:pPr>
      <w:r w:rsidRPr="00513C70">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513C70">
        <w:rPr>
          <w:rFonts w:eastAsia="Calibri"/>
          <w:szCs w:val="24"/>
          <w:u w:val="none"/>
          <w:lang w:eastAsia="lv-LV"/>
        </w:rPr>
        <w:t>Būrukakti</w:t>
      </w:r>
      <w:proofErr w:type="spellEnd"/>
      <w:r w:rsidRPr="00513C70">
        <w:rPr>
          <w:rFonts w:eastAsia="Calibri"/>
          <w:szCs w:val="24"/>
          <w:u w:val="none"/>
          <w:lang w:eastAsia="lv-LV"/>
        </w:rPr>
        <w:t>”, Līgo pagasts, Gulbenes novads, kadastra numurs 5076 003 0084, ietilpstošajai zemes vienībai ar kadastra apzīmējumu 5076 003 0084, 10,02 ha platībā. Zemes vienības sadalījuma robežas noteikt saskaņā ar zemes ierīcības projekta grafisko daļu (pielikums), kas ir šī lēmuma neatņemama sastāvdaļa.</w:t>
      </w:r>
    </w:p>
    <w:p w14:paraId="00DB89CE"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2. Saglabāt nekustamā īpašuma ar nosaukumu “</w:t>
      </w:r>
      <w:proofErr w:type="spellStart"/>
      <w:r w:rsidRPr="00513C70">
        <w:rPr>
          <w:rFonts w:eastAsia="Calibri"/>
          <w:szCs w:val="24"/>
          <w:u w:val="none"/>
          <w:lang w:eastAsia="lv-LV"/>
        </w:rPr>
        <w:t>Būrukakti</w:t>
      </w:r>
      <w:proofErr w:type="spellEnd"/>
      <w:r w:rsidRPr="00513C70">
        <w:rPr>
          <w:rFonts w:eastAsia="Calibri"/>
          <w:szCs w:val="24"/>
          <w:u w:val="none"/>
          <w:lang w:eastAsia="lv-LV"/>
        </w:rPr>
        <w:t xml:space="preserve">”, kadastra numurs 5076 003 0084, sastāvā </w:t>
      </w:r>
      <w:proofErr w:type="spellStart"/>
      <w:r w:rsidRPr="00513C70">
        <w:rPr>
          <w:rFonts w:eastAsia="Calibri"/>
          <w:szCs w:val="24"/>
          <w:u w:val="none"/>
          <w:lang w:eastAsia="lv-LV"/>
        </w:rPr>
        <w:t>jaunizveidoto</w:t>
      </w:r>
      <w:proofErr w:type="spellEnd"/>
      <w:r w:rsidRPr="00513C70">
        <w:rPr>
          <w:rFonts w:eastAsia="Calibri"/>
          <w:szCs w:val="24"/>
          <w:u w:val="none"/>
          <w:lang w:eastAsia="lv-LV"/>
        </w:rPr>
        <w:t xml:space="preserve"> zemes vienību ar kadastra apzīmējumu 5076 003 0280 (projektā Nr.1) un </w:t>
      </w:r>
      <w:r w:rsidRPr="00513C70">
        <w:rPr>
          <w:rFonts w:eastAsia="Calibri"/>
          <w:szCs w:val="24"/>
          <w:u w:val="none"/>
          <w:lang w:eastAsia="lv-LV"/>
        </w:rPr>
        <w:lastRenderedPageBreak/>
        <w:t>aptuveno platību 0,76 ha, noteikt nekustamā īpašuma lietošanas mērķi – zeme, uz kuras galvenā saimnieciskā darbība ir lauksaimniecība (NĪLM kods 0101), saglabāt adresi: “</w:t>
      </w:r>
      <w:proofErr w:type="spellStart"/>
      <w:r w:rsidRPr="00513C70">
        <w:rPr>
          <w:rFonts w:eastAsia="Calibri"/>
          <w:szCs w:val="24"/>
          <w:u w:val="none"/>
          <w:lang w:eastAsia="lv-LV"/>
        </w:rPr>
        <w:t>Būrukakti</w:t>
      </w:r>
      <w:proofErr w:type="spellEnd"/>
      <w:r w:rsidRPr="00513C70">
        <w:rPr>
          <w:rFonts w:eastAsia="Calibri"/>
          <w:szCs w:val="24"/>
          <w:u w:val="none"/>
          <w:lang w:eastAsia="lv-LV"/>
        </w:rPr>
        <w:t>”, Līgo pag., Gulbenes nov., LV-4421.</w:t>
      </w:r>
    </w:p>
    <w:p w14:paraId="0142615B"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 xml:space="preserve">3. Izveidot nekustamo īpašumu ar nosaukumu “Kakti”, kurā iekļaut </w:t>
      </w:r>
      <w:proofErr w:type="spellStart"/>
      <w:r w:rsidRPr="00513C70">
        <w:rPr>
          <w:rFonts w:eastAsia="Calibri"/>
          <w:szCs w:val="24"/>
          <w:u w:val="none"/>
          <w:lang w:eastAsia="lv-LV"/>
        </w:rPr>
        <w:t>jaunizveidoto</w:t>
      </w:r>
      <w:proofErr w:type="spellEnd"/>
      <w:r w:rsidRPr="00513C70">
        <w:rPr>
          <w:rFonts w:eastAsia="Calibri"/>
          <w:szCs w:val="24"/>
          <w:u w:val="none"/>
          <w:lang w:eastAsia="lv-LV"/>
        </w:rPr>
        <w:t xml:space="preserve"> zemes vienību ar kadastra apzīmējumu 5076 003 0281 (projektā Nr.2) un aptuveno platību 9,26 ha, noteikt nekustamā īpašuma lietošanas mērķi – zeme, uz kuras galvenā saimnieciskā darbība ir lauksaimniecība (NĪLM kods 0101).</w:t>
      </w:r>
    </w:p>
    <w:p w14:paraId="6A9D9867"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4. Lēmumu nosūtīt:</w:t>
      </w:r>
    </w:p>
    <w:p w14:paraId="3AECA389" w14:textId="77777777" w:rsidR="00513C70" w:rsidRPr="00513C70" w:rsidRDefault="00513C70" w:rsidP="00513C70">
      <w:pPr>
        <w:spacing w:line="360" w:lineRule="auto"/>
        <w:ind w:firstLine="567"/>
        <w:jc w:val="both"/>
        <w:rPr>
          <w:rFonts w:eastAsia="Calibri"/>
          <w:szCs w:val="24"/>
          <w:u w:val="none"/>
          <w:lang w:eastAsia="lv-LV"/>
        </w:rPr>
      </w:pPr>
      <w:r w:rsidRPr="00513C70">
        <w:rPr>
          <w:rFonts w:eastAsia="Calibri"/>
          <w:szCs w:val="24"/>
          <w:u w:val="none"/>
          <w:lang w:eastAsia="lv-LV"/>
        </w:rPr>
        <w:t>4.1</w:t>
      </w:r>
      <w:r w:rsidRPr="00513C70">
        <w:rPr>
          <w:szCs w:val="24"/>
          <w:u w:val="none"/>
          <w:lang w:eastAsia="lv-LV"/>
        </w:rPr>
        <w:t xml:space="preserve"> </w:t>
      </w:r>
      <w:r w:rsidRPr="00513C70">
        <w:rPr>
          <w:rFonts w:eastAsia="Calibri"/>
          <w:szCs w:val="24"/>
          <w:u w:val="none"/>
          <w:lang w:eastAsia="lv-LV"/>
        </w:rPr>
        <w:t xml:space="preserve">sabiedrībai ar ierobežotu atbildību “METRUM” uz elektroniskā pasta adresi: </w:t>
      </w:r>
      <w:r w:rsidRPr="00513C70">
        <w:rPr>
          <w:szCs w:val="24"/>
          <w:u w:val="none"/>
          <w:lang w:eastAsia="lv-LV"/>
        </w:rPr>
        <w:t>gulbene@metrum.lv;</w:t>
      </w:r>
    </w:p>
    <w:p w14:paraId="234A9085" w14:textId="1BC2B1D1" w:rsidR="00513C70" w:rsidRPr="00513C70" w:rsidRDefault="00513C70" w:rsidP="00513C70">
      <w:pPr>
        <w:spacing w:line="360" w:lineRule="auto"/>
        <w:ind w:firstLine="567"/>
        <w:jc w:val="both"/>
        <w:rPr>
          <w:szCs w:val="24"/>
          <w:u w:val="none"/>
          <w:lang w:eastAsia="lv-LV"/>
        </w:rPr>
      </w:pPr>
      <w:r w:rsidRPr="00513C70">
        <w:rPr>
          <w:rFonts w:eastAsia="Calibri"/>
          <w:szCs w:val="24"/>
          <w:u w:val="none"/>
          <w:lang w:eastAsia="lv-LV"/>
        </w:rPr>
        <w:t xml:space="preserve">4.2. </w:t>
      </w:r>
      <w:r w:rsidR="00E26F59">
        <w:rPr>
          <w:rFonts w:eastAsia="Calibri"/>
          <w:szCs w:val="24"/>
          <w:u w:val="none"/>
          <w:lang w:eastAsia="lv-LV"/>
        </w:rPr>
        <w:t>...</w:t>
      </w:r>
      <w:r w:rsidRPr="00513C70">
        <w:rPr>
          <w:szCs w:val="24"/>
          <w:u w:val="none"/>
          <w:lang w:eastAsia="lv-LV"/>
        </w:rPr>
        <w:t>.</w:t>
      </w:r>
    </w:p>
    <w:p w14:paraId="7E96F84F" w14:textId="77777777" w:rsidR="00513C70" w:rsidRPr="00513C70" w:rsidRDefault="00513C70" w:rsidP="00513C70">
      <w:pPr>
        <w:spacing w:line="360" w:lineRule="auto"/>
        <w:ind w:firstLine="567"/>
        <w:jc w:val="both"/>
        <w:rPr>
          <w:szCs w:val="24"/>
          <w:u w:val="none"/>
          <w:lang w:eastAsia="lv-LV"/>
        </w:rPr>
      </w:pPr>
      <w:r w:rsidRPr="00513C70">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77CDC83" w14:textId="77777777" w:rsidR="00E23789" w:rsidRDefault="00E23789">
      <w:pPr>
        <w:rPr>
          <w:szCs w:val="24"/>
          <w:u w:val="none"/>
          <w:lang w:eastAsia="lv-LV"/>
        </w:rPr>
      </w:pPr>
      <w:r>
        <w:rPr>
          <w:szCs w:val="24"/>
          <w:u w:val="none"/>
          <w:lang w:eastAsia="lv-LV"/>
        </w:rPr>
        <w:br w:type="page"/>
      </w:r>
    </w:p>
    <w:p w14:paraId="6B6B1425" w14:textId="77C3A423" w:rsidR="00513C70" w:rsidRPr="00513C70" w:rsidRDefault="00513C70" w:rsidP="00513C70">
      <w:pPr>
        <w:tabs>
          <w:tab w:val="left" w:pos="7176"/>
        </w:tabs>
        <w:jc w:val="right"/>
        <w:rPr>
          <w:noProof/>
          <w:szCs w:val="24"/>
          <w:u w:val="none"/>
          <w:lang w:eastAsia="lv-LV"/>
        </w:rPr>
      </w:pPr>
      <w:r w:rsidRPr="00513C70">
        <w:rPr>
          <w:szCs w:val="24"/>
          <w:u w:val="none"/>
          <w:lang w:eastAsia="lv-LV"/>
        </w:rPr>
        <w:lastRenderedPageBreak/>
        <w:t>Pielikums 26.10.2023. Gulbenes novada domes lēmumam GND/2023/</w:t>
      </w:r>
    </w:p>
    <w:p w14:paraId="05F0BFCD" w14:textId="77777777" w:rsidR="00513C70" w:rsidRPr="00513C70" w:rsidRDefault="00513C70" w:rsidP="00513C70">
      <w:pPr>
        <w:rPr>
          <w:noProof/>
          <w:szCs w:val="24"/>
          <w:u w:val="none"/>
          <w:lang w:eastAsia="lv-LV"/>
        </w:rPr>
      </w:pPr>
      <w:r w:rsidRPr="00513C70">
        <w:rPr>
          <w:noProof/>
          <w:szCs w:val="24"/>
          <w:u w:val="none"/>
          <w:lang w:eastAsia="lv-LV"/>
        </w:rPr>
        <w:drawing>
          <wp:inline distT="0" distB="0" distL="0" distR="0" wp14:anchorId="53245A7C" wp14:editId="3B19DD87">
            <wp:extent cx="5467772" cy="7776057"/>
            <wp:effectExtent l="0" t="0" r="0" b="0"/>
            <wp:docPr id="184641588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5885" name=""/>
                    <pic:cNvPicPr/>
                  </pic:nvPicPr>
                  <pic:blipFill>
                    <a:blip r:embed="rId52"/>
                    <a:stretch>
                      <a:fillRect/>
                    </a:stretch>
                  </pic:blipFill>
                  <pic:spPr>
                    <a:xfrm>
                      <a:off x="0" y="0"/>
                      <a:ext cx="5469379" cy="7778343"/>
                    </a:xfrm>
                    <a:prstGeom prst="rect">
                      <a:avLst/>
                    </a:prstGeom>
                  </pic:spPr>
                </pic:pic>
              </a:graphicData>
            </a:graphic>
          </wp:inline>
        </w:drawing>
      </w:r>
    </w:p>
    <w:p w14:paraId="7FFACA00" w14:textId="77777777" w:rsidR="00513C70" w:rsidRPr="00513C70" w:rsidRDefault="00513C70" w:rsidP="00513C70">
      <w:pPr>
        <w:rPr>
          <w:noProof/>
          <w:szCs w:val="24"/>
          <w:u w:val="none"/>
          <w:lang w:eastAsia="lv-LV"/>
        </w:rPr>
      </w:pPr>
    </w:p>
    <w:p w14:paraId="27AF530B"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13:25</w:t>
      </w:r>
    </w:p>
    <w:p w14:paraId="0C11A74A" w14:textId="77777777" w:rsidR="00203C2F" w:rsidRPr="00440890" w:rsidRDefault="00203C2F" w:rsidP="00203C2F">
      <w:pPr>
        <w:rPr>
          <w:szCs w:val="24"/>
          <w:u w:val="none"/>
        </w:rPr>
      </w:pPr>
    </w:p>
    <w:p w14:paraId="1C4B70A4" w14:textId="77777777"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DE2978">
        <w:rPr>
          <w:noProof/>
          <w:szCs w:val="24"/>
          <w:u w:val="none"/>
        </w:rPr>
        <w:t>Guna Švika</w:t>
      </w:r>
    </w:p>
    <w:p w14:paraId="152D043F" w14:textId="77777777" w:rsidR="002B673D" w:rsidRDefault="002B673D" w:rsidP="008778B8">
      <w:pPr>
        <w:rPr>
          <w:szCs w:val="24"/>
          <w:u w:val="none"/>
        </w:rPr>
      </w:pPr>
    </w:p>
    <w:p w14:paraId="7B088EFE" w14:textId="77777777" w:rsidR="002B673D" w:rsidRPr="00440890" w:rsidRDefault="00000000" w:rsidP="008778B8">
      <w:pPr>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1262A9A0" w14:textId="77777777" w:rsidR="00203C2F" w:rsidRPr="00440890" w:rsidRDefault="00203C2F" w:rsidP="00203C2F">
      <w:pPr>
        <w:rPr>
          <w:szCs w:val="24"/>
          <w:u w:val="none"/>
        </w:rPr>
      </w:pPr>
    </w:p>
    <w:p w14:paraId="6E1222A2" w14:textId="77777777"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C905ED">
      <w:footerReference w:type="default" r:id="rId53"/>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28028" w14:textId="77777777" w:rsidR="004E15B7" w:rsidRDefault="004E15B7" w:rsidP="00C905ED">
      <w:r>
        <w:separator/>
      </w:r>
    </w:p>
  </w:endnote>
  <w:endnote w:type="continuationSeparator" w:id="0">
    <w:p w14:paraId="50446BCD" w14:textId="77777777" w:rsidR="004E15B7" w:rsidRDefault="004E15B7" w:rsidP="00C90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444057"/>
      <w:docPartObj>
        <w:docPartGallery w:val="Page Numbers (Bottom of Page)"/>
        <w:docPartUnique/>
      </w:docPartObj>
    </w:sdtPr>
    <w:sdtEndPr>
      <w:rPr>
        <w:sz w:val="20"/>
        <w:szCs w:val="20"/>
        <w:u w:val="none"/>
      </w:rPr>
    </w:sdtEndPr>
    <w:sdtContent>
      <w:p w14:paraId="47FFB4EB" w14:textId="378D630E" w:rsidR="00C905ED" w:rsidRPr="00C905ED" w:rsidRDefault="00C905ED">
        <w:pPr>
          <w:pStyle w:val="Kjene"/>
          <w:jc w:val="center"/>
          <w:rPr>
            <w:sz w:val="20"/>
            <w:szCs w:val="20"/>
            <w:u w:val="none"/>
          </w:rPr>
        </w:pPr>
        <w:r w:rsidRPr="00C905ED">
          <w:rPr>
            <w:sz w:val="20"/>
            <w:szCs w:val="20"/>
            <w:u w:val="none"/>
          </w:rPr>
          <w:fldChar w:fldCharType="begin"/>
        </w:r>
        <w:r w:rsidRPr="00C905ED">
          <w:rPr>
            <w:sz w:val="20"/>
            <w:szCs w:val="20"/>
            <w:u w:val="none"/>
          </w:rPr>
          <w:instrText>PAGE   \* MERGEFORMAT</w:instrText>
        </w:r>
        <w:r w:rsidRPr="00C905ED">
          <w:rPr>
            <w:sz w:val="20"/>
            <w:szCs w:val="20"/>
            <w:u w:val="none"/>
          </w:rPr>
          <w:fldChar w:fldCharType="separate"/>
        </w:r>
        <w:r w:rsidRPr="00C905ED">
          <w:rPr>
            <w:sz w:val="20"/>
            <w:szCs w:val="20"/>
            <w:u w:val="none"/>
          </w:rPr>
          <w:t>2</w:t>
        </w:r>
        <w:r w:rsidRPr="00C905ED">
          <w:rPr>
            <w:sz w:val="20"/>
            <w:szCs w:val="20"/>
            <w:u w:val="none"/>
          </w:rPr>
          <w:fldChar w:fldCharType="end"/>
        </w:r>
      </w:p>
    </w:sdtContent>
  </w:sdt>
  <w:p w14:paraId="1B4F3F45" w14:textId="77777777" w:rsidR="00C905ED" w:rsidRDefault="00C905E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07E44" w14:textId="77777777" w:rsidR="004E15B7" w:rsidRDefault="004E15B7" w:rsidP="00C905ED">
      <w:r>
        <w:separator/>
      </w:r>
    </w:p>
  </w:footnote>
  <w:footnote w:type="continuationSeparator" w:id="0">
    <w:p w14:paraId="6AA2A2EA" w14:textId="77777777" w:rsidR="004E15B7" w:rsidRDefault="004E15B7" w:rsidP="00C905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342"/>
    <w:multiLevelType w:val="multilevel"/>
    <w:tmpl w:val="8D72BBD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0BB3799"/>
    <w:multiLevelType w:val="multilevel"/>
    <w:tmpl w:val="712060C6"/>
    <w:lvl w:ilvl="0">
      <w:start w:val="3"/>
      <w:numFmt w:val="decimal"/>
      <w:lvlText w:val="%1."/>
      <w:lvlJc w:val="left"/>
      <w:pPr>
        <w:ind w:left="360" w:hanging="360"/>
      </w:pPr>
      <w:rPr>
        <w:rFonts w:hint="default"/>
      </w:rPr>
    </w:lvl>
    <w:lvl w:ilvl="1">
      <w:start w:val="1"/>
      <w:numFmt w:val="decimal"/>
      <w:lvlText w:val="%1.%2."/>
      <w:lvlJc w:val="left"/>
      <w:pPr>
        <w:ind w:left="2007" w:hanging="36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25B02FE"/>
    <w:multiLevelType w:val="multilevel"/>
    <w:tmpl w:val="6CC8C38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09C27B31"/>
    <w:multiLevelType w:val="multilevel"/>
    <w:tmpl w:val="B96AB3CE"/>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 w15:restartNumberingAfterBreak="0">
    <w:nsid w:val="0DD02230"/>
    <w:multiLevelType w:val="hybridMultilevel"/>
    <w:tmpl w:val="CB52B468"/>
    <w:lvl w:ilvl="0" w:tplc="8E32B978">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6" w15:restartNumberingAfterBreak="0">
    <w:nsid w:val="13CF2737"/>
    <w:multiLevelType w:val="hybridMultilevel"/>
    <w:tmpl w:val="0CF8E000"/>
    <w:lvl w:ilvl="0" w:tplc="7ECA9AA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7" w15:restartNumberingAfterBreak="0">
    <w:nsid w:val="15AA529B"/>
    <w:multiLevelType w:val="multilevel"/>
    <w:tmpl w:val="8FFA12C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EE26CAE"/>
    <w:multiLevelType w:val="hybridMultilevel"/>
    <w:tmpl w:val="BF22305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77B5857"/>
    <w:multiLevelType w:val="hybridMultilevel"/>
    <w:tmpl w:val="D0747812"/>
    <w:lvl w:ilvl="0" w:tplc="350A3858">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0"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1" w15:restartNumberingAfterBreak="0">
    <w:nsid w:val="359D1342"/>
    <w:multiLevelType w:val="hybridMultilevel"/>
    <w:tmpl w:val="F05CAAC2"/>
    <w:lvl w:ilvl="0" w:tplc="7DA82286">
      <w:start w:val="1"/>
      <w:numFmt w:val="decimal"/>
      <w:lvlText w:val="%1."/>
      <w:lvlJc w:val="left"/>
      <w:pPr>
        <w:ind w:left="927" w:hanging="360"/>
      </w:p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start w:val="1"/>
      <w:numFmt w:val="lowerLetter"/>
      <w:lvlText w:val="%5."/>
      <w:lvlJc w:val="left"/>
      <w:pPr>
        <w:ind w:left="3807" w:hanging="360"/>
      </w:pPr>
    </w:lvl>
    <w:lvl w:ilvl="5" w:tplc="0426001B">
      <w:start w:val="1"/>
      <w:numFmt w:val="lowerRoman"/>
      <w:lvlText w:val="%6."/>
      <w:lvlJc w:val="right"/>
      <w:pPr>
        <w:ind w:left="4527" w:hanging="180"/>
      </w:pPr>
    </w:lvl>
    <w:lvl w:ilvl="6" w:tplc="0426000F">
      <w:start w:val="1"/>
      <w:numFmt w:val="decimal"/>
      <w:lvlText w:val="%7."/>
      <w:lvlJc w:val="left"/>
      <w:pPr>
        <w:ind w:left="5247" w:hanging="360"/>
      </w:pPr>
    </w:lvl>
    <w:lvl w:ilvl="7" w:tplc="04260019">
      <w:start w:val="1"/>
      <w:numFmt w:val="lowerLetter"/>
      <w:lvlText w:val="%8."/>
      <w:lvlJc w:val="left"/>
      <w:pPr>
        <w:ind w:left="5967" w:hanging="360"/>
      </w:pPr>
    </w:lvl>
    <w:lvl w:ilvl="8" w:tplc="0426001B">
      <w:start w:val="1"/>
      <w:numFmt w:val="lowerRoman"/>
      <w:lvlText w:val="%9."/>
      <w:lvlJc w:val="right"/>
      <w:pPr>
        <w:ind w:left="6687" w:hanging="180"/>
      </w:pPr>
    </w:lvl>
  </w:abstractNum>
  <w:abstractNum w:abstractNumId="12"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13" w15:restartNumberingAfterBreak="0">
    <w:nsid w:val="44D441EA"/>
    <w:multiLevelType w:val="hybridMultilevel"/>
    <w:tmpl w:val="D10C5544"/>
    <w:lvl w:ilvl="0" w:tplc="8FCC2808">
      <w:start w:val="1"/>
      <w:numFmt w:val="decimal"/>
      <w:lvlText w:val="%1."/>
      <w:lvlJc w:val="left"/>
      <w:pPr>
        <w:ind w:left="1080" w:hanging="360"/>
      </w:pPr>
    </w:lvl>
    <w:lvl w:ilvl="1" w:tplc="3E54A7BE">
      <w:start w:val="1"/>
      <w:numFmt w:val="lowerLetter"/>
      <w:lvlText w:val="%2."/>
      <w:lvlJc w:val="left"/>
      <w:pPr>
        <w:ind w:left="1800" w:hanging="360"/>
      </w:pPr>
    </w:lvl>
    <w:lvl w:ilvl="2" w:tplc="BBB81F50">
      <w:start w:val="1"/>
      <w:numFmt w:val="lowerRoman"/>
      <w:lvlText w:val="%3."/>
      <w:lvlJc w:val="right"/>
      <w:pPr>
        <w:ind w:left="2520" w:hanging="180"/>
      </w:pPr>
    </w:lvl>
    <w:lvl w:ilvl="3" w:tplc="A8566B62">
      <w:start w:val="1"/>
      <w:numFmt w:val="decimal"/>
      <w:lvlText w:val="%4."/>
      <w:lvlJc w:val="left"/>
      <w:pPr>
        <w:ind w:left="3240" w:hanging="360"/>
      </w:pPr>
    </w:lvl>
    <w:lvl w:ilvl="4" w:tplc="0652E7BC">
      <w:start w:val="1"/>
      <w:numFmt w:val="lowerLetter"/>
      <w:lvlText w:val="%5."/>
      <w:lvlJc w:val="left"/>
      <w:pPr>
        <w:ind w:left="3960" w:hanging="360"/>
      </w:pPr>
    </w:lvl>
    <w:lvl w:ilvl="5" w:tplc="CE0ADE2C">
      <w:start w:val="1"/>
      <w:numFmt w:val="lowerRoman"/>
      <w:lvlText w:val="%6."/>
      <w:lvlJc w:val="right"/>
      <w:pPr>
        <w:ind w:left="4680" w:hanging="180"/>
      </w:pPr>
    </w:lvl>
    <w:lvl w:ilvl="6" w:tplc="DC5C638C">
      <w:start w:val="1"/>
      <w:numFmt w:val="decimal"/>
      <w:lvlText w:val="%7."/>
      <w:lvlJc w:val="left"/>
      <w:pPr>
        <w:ind w:left="5400" w:hanging="360"/>
      </w:pPr>
    </w:lvl>
    <w:lvl w:ilvl="7" w:tplc="5C0C92EE">
      <w:start w:val="1"/>
      <w:numFmt w:val="lowerLetter"/>
      <w:lvlText w:val="%8."/>
      <w:lvlJc w:val="left"/>
      <w:pPr>
        <w:ind w:left="6120" w:hanging="360"/>
      </w:pPr>
    </w:lvl>
    <w:lvl w:ilvl="8" w:tplc="1730D89E">
      <w:start w:val="1"/>
      <w:numFmt w:val="lowerRoman"/>
      <w:lvlText w:val="%9."/>
      <w:lvlJc w:val="right"/>
      <w:pPr>
        <w:ind w:left="6840" w:hanging="180"/>
      </w:pPr>
    </w:lvl>
  </w:abstractNum>
  <w:abstractNum w:abstractNumId="14"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5BDE0BB1"/>
    <w:multiLevelType w:val="hybridMultilevel"/>
    <w:tmpl w:val="7004C1E0"/>
    <w:lvl w:ilvl="0" w:tplc="54628FC4">
      <w:start w:val="1"/>
      <w:numFmt w:val="bullet"/>
      <w:lvlText w:val=""/>
      <w:lvlJc w:val="left"/>
      <w:pPr>
        <w:ind w:left="1348" w:hanging="360"/>
      </w:pPr>
      <w:rPr>
        <w:rFonts w:ascii="Symbol" w:hAnsi="Symbol" w:hint="default"/>
        <w:sz w:val="20"/>
        <w:szCs w:val="20"/>
      </w:rPr>
    </w:lvl>
    <w:lvl w:ilvl="1" w:tplc="04260003" w:tentative="1">
      <w:start w:val="1"/>
      <w:numFmt w:val="bullet"/>
      <w:lvlText w:val="o"/>
      <w:lvlJc w:val="left"/>
      <w:pPr>
        <w:ind w:left="2068" w:hanging="360"/>
      </w:pPr>
      <w:rPr>
        <w:rFonts w:ascii="Courier New" w:hAnsi="Courier New" w:cs="Courier New" w:hint="default"/>
      </w:rPr>
    </w:lvl>
    <w:lvl w:ilvl="2" w:tplc="04260005" w:tentative="1">
      <w:start w:val="1"/>
      <w:numFmt w:val="bullet"/>
      <w:lvlText w:val=""/>
      <w:lvlJc w:val="left"/>
      <w:pPr>
        <w:ind w:left="2788" w:hanging="360"/>
      </w:pPr>
      <w:rPr>
        <w:rFonts w:ascii="Wingdings" w:hAnsi="Wingdings" w:hint="default"/>
      </w:rPr>
    </w:lvl>
    <w:lvl w:ilvl="3" w:tplc="04260001" w:tentative="1">
      <w:start w:val="1"/>
      <w:numFmt w:val="bullet"/>
      <w:lvlText w:val=""/>
      <w:lvlJc w:val="left"/>
      <w:pPr>
        <w:ind w:left="3508" w:hanging="360"/>
      </w:pPr>
      <w:rPr>
        <w:rFonts w:ascii="Symbol" w:hAnsi="Symbol" w:hint="default"/>
      </w:rPr>
    </w:lvl>
    <w:lvl w:ilvl="4" w:tplc="04260003" w:tentative="1">
      <w:start w:val="1"/>
      <w:numFmt w:val="bullet"/>
      <w:lvlText w:val="o"/>
      <w:lvlJc w:val="left"/>
      <w:pPr>
        <w:ind w:left="4228" w:hanging="360"/>
      </w:pPr>
      <w:rPr>
        <w:rFonts w:ascii="Courier New" w:hAnsi="Courier New" w:cs="Courier New" w:hint="default"/>
      </w:rPr>
    </w:lvl>
    <w:lvl w:ilvl="5" w:tplc="04260005" w:tentative="1">
      <w:start w:val="1"/>
      <w:numFmt w:val="bullet"/>
      <w:lvlText w:val=""/>
      <w:lvlJc w:val="left"/>
      <w:pPr>
        <w:ind w:left="4948" w:hanging="360"/>
      </w:pPr>
      <w:rPr>
        <w:rFonts w:ascii="Wingdings" w:hAnsi="Wingdings" w:hint="default"/>
      </w:rPr>
    </w:lvl>
    <w:lvl w:ilvl="6" w:tplc="04260001" w:tentative="1">
      <w:start w:val="1"/>
      <w:numFmt w:val="bullet"/>
      <w:lvlText w:val=""/>
      <w:lvlJc w:val="left"/>
      <w:pPr>
        <w:ind w:left="5668" w:hanging="360"/>
      </w:pPr>
      <w:rPr>
        <w:rFonts w:ascii="Symbol" w:hAnsi="Symbol" w:hint="default"/>
      </w:rPr>
    </w:lvl>
    <w:lvl w:ilvl="7" w:tplc="04260003" w:tentative="1">
      <w:start w:val="1"/>
      <w:numFmt w:val="bullet"/>
      <w:lvlText w:val="o"/>
      <w:lvlJc w:val="left"/>
      <w:pPr>
        <w:ind w:left="6388" w:hanging="360"/>
      </w:pPr>
      <w:rPr>
        <w:rFonts w:ascii="Courier New" w:hAnsi="Courier New" w:cs="Courier New" w:hint="default"/>
      </w:rPr>
    </w:lvl>
    <w:lvl w:ilvl="8" w:tplc="04260005" w:tentative="1">
      <w:start w:val="1"/>
      <w:numFmt w:val="bullet"/>
      <w:lvlText w:val=""/>
      <w:lvlJc w:val="left"/>
      <w:pPr>
        <w:ind w:left="7108" w:hanging="360"/>
      </w:pPr>
      <w:rPr>
        <w:rFonts w:ascii="Wingdings" w:hAnsi="Wingdings" w:hint="default"/>
      </w:rPr>
    </w:lvl>
  </w:abstractNum>
  <w:abstractNum w:abstractNumId="16" w15:restartNumberingAfterBreak="0">
    <w:nsid w:val="60B424A7"/>
    <w:multiLevelType w:val="multilevel"/>
    <w:tmpl w:val="B58A0BC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6AB91AA9"/>
    <w:multiLevelType w:val="hybridMultilevel"/>
    <w:tmpl w:val="4CACBDE6"/>
    <w:lvl w:ilvl="0" w:tplc="93C42CFA">
      <w:start w:val="1"/>
      <w:numFmt w:val="bullet"/>
      <w:lvlText w:val=""/>
      <w:lvlJc w:val="left"/>
      <w:pPr>
        <w:ind w:left="1348" w:hanging="360"/>
      </w:pPr>
      <w:rPr>
        <w:rFonts w:ascii="Symbol" w:hAnsi="Symbol" w:hint="default"/>
        <w:sz w:val="20"/>
        <w:szCs w:val="20"/>
      </w:rPr>
    </w:lvl>
    <w:lvl w:ilvl="1" w:tplc="04260003" w:tentative="1">
      <w:start w:val="1"/>
      <w:numFmt w:val="bullet"/>
      <w:lvlText w:val="o"/>
      <w:lvlJc w:val="left"/>
      <w:pPr>
        <w:ind w:left="2068" w:hanging="360"/>
      </w:pPr>
      <w:rPr>
        <w:rFonts w:ascii="Courier New" w:hAnsi="Courier New" w:cs="Courier New" w:hint="default"/>
      </w:rPr>
    </w:lvl>
    <w:lvl w:ilvl="2" w:tplc="04260005" w:tentative="1">
      <w:start w:val="1"/>
      <w:numFmt w:val="bullet"/>
      <w:lvlText w:val=""/>
      <w:lvlJc w:val="left"/>
      <w:pPr>
        <w:ind w:left="2788" w:hanging="360"/>
      </w:pPr>
      <w:rPr>
        <w:rFonts w:ascii="Wingdings" w:hAnsi="Wingdings" w:hint="default"/>
      </w:rPr>
    </w:lvl>
    <w:lvl w:ilvl="3" w:tplc="04260001" w:tentative="1">
      <w:start w:val="1"/>
      <w:numFmt w:val="bullet"/>
      <w:lvlText w:val=""/>
      <w:lvlJc w:val="left"/>
      <w:pPr>
        <w:ind w:left="3508" w:hanging="360"/>
      </w:pPr>
      <w:rPr>
        <w:rFonts w:ascii="Symbol" w:hAnsi="Symbol" w:hint="default"/>
      </w:rPr>
    </w:lvl>
    <w:lvl w:ilvl="4" w:tplc="04260003" w:tentative="1">
      <w:start w:val="1"/>
      <w:numFmt w:val="bullet"/>
      <w:lvlText w:val="o"/>
      <w:lvlJc w:val="left"/>
      <w:pPr>
        <w:ind w:left="4228" w:hanging="360"/>
      </w:pPr>
      <w:rPr>
        <w:rFonts w:ascii="Courier New" w:hAnsi="Courier New" w:cs="Courier New" w:hint="default"/>
      </w:rPr>
    </w:lvl>
    <w:lvl w:ilvl="5" w:tplc="04260005" w:tentative="1">
      <w:start w:val="1"/>
      <w:numFmt w:val="bullet"/>
      <w:lvlText w:val=""/>
      <w:lvlJc w:val="left"/>
      <w:pPr>
        <w:ind w:left="4948" w:hanging="360"/>
      </w:pPr>
      <w:rPr>
        <w:rFonts w:ascii="Wingdings" w:hAnsi="Wingdings" w:hint="default"/>
      </w:rPr>
    </w:lvl>
    <w:lvl w:ilvl="6" w:tplc="04260001" w:tentative="1">
      <w:start w:val="1"/>
      <w:numFmt w:val="bullet"/>
      <w:lvlText w:val=""/>
      <w:lvlJc w:val="left"/>
      <w:pPr>
        <w:ind w:left="5668" w:hanging="360"/>
      </w:pPr>
      <w:rPr>
        <w:rFonts w:ascii="Symbol" w:hAnsi="Symbol" w:hint="default"/>
      </w:rPr>
    </w:lvl>
    <w:lvl w:ilvl="7" w:tplc="04260003" w:tentative="1">
      <w:start w:val="1"/>
      <w:numFmt w:val="bullet"/>
      <w:lvlText w:val="o"/>
      <w:lvlJc w:val="left"/>
      <w:pPr>
        <w:ind w:left="6388" w:hanging="360"/>
      </w:pPr>
      <w:rPr>
        <w:rFonts w:ascii="Courier New" w:hAnsi="Courier New" w:cs="Courier New" w:hint="default"/>
      </w:rPr>
    </w:lvl>
    <w:lvl w:ilvl="8" w:tplc="04260005" w:tentative="1">
      <w:start w:val="1"/>
      <w:numFmt w:val="bullet"/>
      <w:lvlText w:val=""/>
      <w:lvlJc w:val="left"/>
      <w:pPr>
        <w:ind w:left="7108" w:hanging="360"/>
      </w:pPr>
      <w:rPr>
        <w:rFonts w:ascii="Wingdings" w:hAnsi="Wingdings" w:hint="default"/>
      </w:rPr>
    </w:lvl>
  </w:abstractNum>
  <w:abstractNum w:abstractNumId="18" w15:restartNumberingAfterBreak="0">
    <w:nsid w:val="6E115E45"/>
    <w:multiLevelType w:val="multilevel"/>
    <w:tmpl w:val="2F843F32"/>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0"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15:restartNumberingAfterBreak="0">
    <w:nsid w:val="76032DF5"/>
    <w:multiLevelType w:val="multilevel"/>
    <w:tmpl w:val="778217C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16cid:durableId="1130516197">
    <w:abstractNumId w:val="15"/>
  </w:num>
  <w:num w:numId="2" w16cid:durableId="96489317">
    <w:abstractNumId w:val="17"/>
  </w:num>
  <w:num w:numId="3" w16cid:durableId="2023235545">
    <w:abstractNumId w:val="2"/>
  </w:num>
  <w:num w:numId="4" w16cid:durableId="721320510">
    <w:abstractNumId w:val="18"/>
  </w:num>
  <w:num w:numId="5" w16cid:durableId="173541757">
    <w:abstractNumId w:val="20"/>
  </w:num>
  <w:num w:numId="6" w16cid:durableId="274487372">
    <w:abstractNumId w:val="22"/>
  </w:num>
  <w:num w:numId="7" w16cid:durableId="710418392">
    <w:abstractNumId w:val="10"/>
  </w:num>
  <w:num w:numId="8" w16cid:durableId="435907649">
    <w:abstractNumId w:val="14"/>
  </w:num>
  <w:num w:numId="9" w16cid:durableId="1851214732">
    <w:abstractNumId w:val="19"/>
  </w:num>
  <w:num w:numId="10" w16cid:durableId="13910802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979424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5881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76173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28450362">
    <w:abstractNumId w:val="12"/>
  </w:num>
  <w:num w:numId="15" w16cid:durableId="573659607">
    <w:abstractNumId w:val="3"/>
  </w:num>
  <w:num w:numId="16" w16cid:durableId="1003431268">
    <w:abstractNumId w:val="9"/>
  </w:num>
  <w:num w:numId="17" w16cid:durableId="377704771">
    <w:abstractNumId w:val="16"/>
  </w:num>
  <w:num w:numId="18" w16cid:durableId="333142587">
    <w:abstractNumId w:val="1"/>
  </w:num>
  <w:num w:numId="19" w16cid:durableId="1194929129">
    <w:abstractNumId w:val="4"/>
  </w:num>
  <w:num w:numId="20" w16cid:durableId="123816703">
    <w:abstractNumId w:val="8"/>
  </w:num>
  <w:num w:numId="21" w16cid:durableId="1263874530">
    <w:abstractNumId w:val="21"/>
  </w:num>
  <w:num w:numId="22" w16cid:durableId="899705320">
    <w:abstractNumId w:val="7"/>
  </w:num>
  <w:num w:numId="23" w16cid:durableId="1190025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61C62"/>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842C2"/>
    <w:rsid w:val="002B36A5"/>
    <w:rsid w:val="002B673D"/>
    <w:rsid w:val="002C118F"/>
    <w:rsid w:val="002F618A"/>
    <w:rsid w:val="00321B74"/>
    <w:rsid w:val="0032517B"/>
    <w:rsid w:val="00343293"/>
    <w:rsid w:val="00360A3B"/>
    <w:rsid w:val="00366EF4"/>
    <w:rsid w:val="00375A48"/>
    <w:rsid w:val="00386E40"/>
    <w:rsid w:val="003A5772"/>
    <w:rsid w:val="003B3B5E"/>
    <w:rsid w:val="003B3D97"/>
    <w:rsid w:val="003C6714"/>
    <w:rsid w:val="003C6F27"/>
    <w:rsid w:val="003E1D3C"/>
    <w:rsid w:val="004004BE"/>
    <w:rsid w:val="00440890"/>
    <w:rsid w:val="00475ADB"/>
    <w:rsid w:val="00480C1E"/>
    <w:rsid w:val="00487724"/>
    <w:rsid w:val="004A7B24"/>
    <w:rsid w:val="004B4F54"/>
    <w:rsid w:val="004B575B"/>
    <w:rsid w:val="004C4F50"/>
    <w:rsid w:val="004D07A9"/>
    <w:rsid w:val="004E15B7"/>
    <w:rsid w:val="004F0CFE"/>
    <w:rsid w:val="00504DB6"/>
    <w:rsid w:val="00507EB1"/>
    <w:rsid w:val="00513C70"/>
    <w:rsid w:val="00516961"/>
    <w:rsid w:val="00575A1B"/>
    <w:rsid w:val="005842C7"/>
    <w:rsid w:val="005A5229"/>
    <w:rsid w:val="005C2854"/>
    <w:rsid w:val="005E13BA"/>
    <w:rsid w:val="00631661"/>
    <w:rsid w:val="0064526C"/>
    <w:rsid w:val="00650AFF"/>
    <w:rsid w:val="00653AE0"/>
    <w:rsid w:val="0066479D"/>
    <w:rsid w:val="00684EB7"/>
    <w:rsid w:val="006A49D2"/>
    <w:rsid w:val="006F66E9"/>
    <w:rsid w:val="007366C7"/>
    <w:rsid w:val="00771355"/>
    <w:rsid w:val="00772103"/>
    <w:rsid w:val="00777F2C"/>
    <w:rsid w:val="00782ACC"/>
    <w:rsid w:val="00797198"/>
    <w:rsid w:val="007B73BE"/>
    <w:rsid w:val="007C75A1"/>
    <w:rsid w:val="007D0462"/>
    <w:rsid w:val="0081079F"/>
    <w:rsid w:val="008225DD"/>
    <w:rsid w:val="00874D7B"/>
    <w:rsid w:val="008778B8"/>
    <w:rsid w:val="00881464"/>
    <w:rsid w:val="008936D0"/>
    <w:rsid w:val="008C6323"/>
    <w:rsid w:val="0093403E"/>
    <w:rsid w:val="00956EC8"/>
    <w:rsid w:val="0096468A"/>
    <w:rsid w:val="009838AF"/>
    <w:rsid w:val="00984D3F"/>
    <w:rsid w:val="009A36C5"/>
    <w:rsid w:val="009D2422"/>
    <w:rsid w:val="009F3D14"/>
    <w:rsid w:val="00A7555E"/>
    <w:rsid w:val="00A82AA9"/>
    <w:rsid w:val="00AE5FCA"/>
    <w:rsid w:val="00AF498F"/>
    <w:rsid w:val="00B03844"/>
    <w:rsid w:val="00B05482"/>
    <w:rsid w:val="00B21256"/>
    <w:rsid w:val="00B24B3A"/>
    <w:rsid w:val="00B309A6"/>
    <w:rsid w:val="00B317FE"/>
    <w:rsid w:val="00B45997"/>
    <w:rsid w:val="00B61419"/>
    <w:rsid w:val="00B64CA9"/>
    <w:rsid w:val="00B8478D"/>
    <w:rsid w:val="00B8520A"/>
    <w:rsid w:val="00BC2002"/>
    <w:rsid w:val="00C470DF"/>
    <w:rsid w:val="00C50FC7"/>
    <w:rsid w:val="00C72FCA"/>
    <w:rsid w:val="00C876CC"/>
    <w:rsid w:val="00C87C0A"/>
    <w:rsid w:val="00C905ED"/>
    <w:rsid w:val="00CA0507"/>
    <w:rsid w:val="00CA2A8B"/>
    <w:rsid w:val="00CC45B9"/>
    <w:rsid w:val="00CD368B"/>
    <w:rsid w:val="00D24F50"/>
    <w:rsid w:val="00D316F2"/>
    <w:rsid w:val="00D64CA5"/>
    <w:rsid w:val="00DC5C49"/>
    <w:rsid w:val="00DC6E3D"/>
    <w:rsid w:val="00DD5FC3"/>
    <w:rsid w:val="00DE2978"/>
    <w:rsid w:val="00DE7201"/>
    <w:rsid w:val="00E14D11"/>
    <w:rsid w:val="00E23789"/>
    <w:rsid w:val="00E264AD"/>
    <w:rsid w:val="00E26F59"/>
    <w:rsid w:val="00E32D61"/>
    <w:rsid w:val="00E56B55"/>
    <w:rsid w:val="00E61EDA"/>
    <w:rsid w:val="00E72160"/>
    <w:rsid w:val="00E81C84"/>
    <w:rsid w:val="00E966B9"/>
    <w:rsid w:val="00EC5B9B"/>
    <w:rsid w:val="00F05BE8"/>
    <w:rsid w:val="00F07D9B"/>
    <w:rsid w:val="00F60075"/>
    <w:rsid w:val="00F77E93"/>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5D457D63"/>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uiPriority w:val="1"/>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513C70"/>
    <w:rPr>
      <w:snapToGrid w:val="0"/>
      <w:szCs w:val="20"/>
      <w:u w:val="none"/>
    </w:rPr>
  </w:style>
  <w:style w:type="paragraph" w:styleId="Sarakstarindkopa">
    <w:name w:val="List Paragraph"/>
    <w:aliases w:val="1List Paragraph,2,Numbered Para 1,Dot pt,List Paragraph Char Char Char,Indicator Text,Bullet 1,Bullet Points,MAIN CONTENT,IFCL - List Paragraph,List Paragraph12,OBC Bullet,F5 List Paragraph"/>
    <w:basedOn w:val="Parasts"/>
    <w:link w:val="SarakstarindkopaRakstz"/>
    <w:uiPriority w:val="34"/>
    <w:qFormat/>
    <w:rsid w:val="00513C70"/>
    <w:pPr>
      <w:ind w:left="720"/>
      <w:contextualSpacing/>
    </w:pPr>
    <w:rPr>
      <w:rFonts w:ascii="Arial" w:hAnsi="Arial" w:cs="Arial"/>
      <w:sz w:val="22"/>
      <w:u w:val="none"/>
      <w:lang w:eastAsia="lv-LV"/>
    </w:rPr>
  </w:style>
  <w:style w:type="table" w:customStyle="1" w:styleId="Reatabula44">
    <w:name w:val="Režģa tabula44"/>
    <w:basedOn w:val="Parastatabula"/>
    <w:uiPriority w:val="39"/>
    <w:rsid w:val="00513C70"/>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513C70"/>
  </w:style>
  <w:style w:type="table" w:styleId="Reatabula">
    <w:name w:val="Table Grid"/>
    <w:basedOn w:val="Parastatabula"/>
    <w:uiPriority w:val="39"/>
    <w:rsid w:val="00513C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513C70"/>
    <w:pPr>
      <w:spacing w:before="100" w:beforeAutospacing="1" w:after="100" w:afterAutospacing="1"/>
    </w:pPr>
    <w:rPr>
      <w:szCs w:val="24"/>
      <w:u w:val="none"/>
      <w:lang w:eastAsia="lv-LV"/>
    </w:rPr>
  </w:style>
  <w:style w:type="character" w:styleId="Komentraatsauce">
    <w:name w:val="annotation reference"/>
    <w:basedOn w:val="Noklusjumarindkopasfonts"/>
    <w:uiPriority w:val="99"/>
    <w:semiHidden/>
    <w:unhideWhenUsed/>
    <w:rsid w:val="00513C70"/>
    <w:rPr>
      <w:sz w:val="16"/>
      <w:szCs w:val="16"/>
    </w:rPr>
  </w:style>
  <w:style w:type="paragraph" w:styleId="Komentrateksts">
    <w:name w:val="annotation text"/>
    <w:basedOn w:val="Parasts"/>
    <w:link w:val="KomentratekstsRakstz"/>
    <w:uiPriority w:val="99"/>
    <w:semiHidden/>
    <w:unhideWhenUsed/>
    <w:rsid w:val="00513C70"/>
    <w:pPr>
      <w:spacing w:after="160"/>
    </w:pPr>
    <w:rPr>
      <w:rFonts w:ascii="Calibri" w:eastAsia="Calibri" w:hAnsi="Calibri"/>
      <w:sz w:val="20"/>
      <w:szCs w:val="20"/>
      <w:u w:val="none"/>
    </w:rPr>
  </w:style>
  <w:style w:type="character" w:customStyle="1" w:styleId="KomentratekstsRakstz">
    <w:name w:val="Komentāra teksts Rakstz."/>
    <w:basedOn w:val="Noklusjumarindkopasfonts"/>
    <w:link w:val="Komentrateksts"/>
    <w:uiPriority w:val="99"/>
    <w:semiHidden/>
    <w:rsid w:val="00513C70"/>
    <w:rPr>
      <w:rFonts w:ascii="Calibri" w:eastAsia="Calibri" w:hAnsi="Calibri"/>
      <w:sz w:val="20"/>
      <w:szCs w:val="20"/>
      <w:u w:val="none"/>
    </w:rPr>
  </w:style>
  <w:style w:type="paragraph" w:styleId="Komentratma">
    <w:name w:val="annotation subject"/>
    <w:basedOn w:val="Komentrateksts"/>
    <w:next w:val="Komentrateksts"/>
    <w:link w:val="KomentratmaRakstz"/>
    <w:uiPriority w:val="99"/>
    <w:semiHidden/>
    <w:unhideWhenUsed/>
    <w:rsid w:val="00513C70"/>
    <w:rPr>
      <w:b/>
      <w:bCs/>
    </w:rPr>
  </w:style>
  <w:style w:type="character" w:customStyle="1" w:styleId="KomentratmaRakstz">
    <w:name w:val="Komentāra tēma Rakstz."/>
    <w:basedOn w:val="KomentratekstsRakstz"/>
    <w:link w:val="Komentratma"/>
    <w:uiPriority w:val="99"/>
    <w:semiHidden/>
    <w:rsid w:val="00513C70"/>
    <w:rPr>
      <w:rFonts w:ascii="Calibri" w:eastAsia="Calibri" w:hAnsi="Calibri"/>
      <w:b/>
      <w:bCs/>
      <w:sz w:val="20"/>
      <w:szCs w:val="20"/>
      <w:u w:val="none"/>
    </w:rPr>
  </w:style>
  <w:style w:type="paragraph" w:styleId="Prskatjums">
    <w:name w:val="Revision"/>
    <w:hidden/>
    <w:uiPriority w:val="99"/>
    <w:semiHidden/>
    <w:rsid w:val="00513C70"/>
    <w:rPr>
      <w:rFonts w:ascii="Calibri" w:eastAsia="Calibri" w:hAnsi="Calibri"/>
      <w:sz w:val="22"/>
      <w:szCs w:val="22"/>
      <w:u w:val="none"/>
    </w:rPr>
  </w:style>
  <w:style w:type="paragraph" w:customStyle="1" w:styleId="Parasts1">
    <w:name w:val="Parasts1"/>
    <w:rsid w:val="00513C70"/>
    <w:pPr>
      <w:widowControl w:val="0"/>
      <w:suppressAutoHyphens/>
      <w:spacing w:after="200" w:line="276" w:lineRule="auto"/>
    </w:pPr>
    <w:rPr>
      <w:rFonts w:eastAsia="SimSun" w:cs="Mangal"/>
      <w:color w:val="00000A"/>
      <w:u w:val="none"/>
      <w:lang w:eastAsia="zh-CN" w:bidi="hi-IN"/>
    </w:rPr>
  </w:style>
  <w:style w:type="table" w:customStyle="1" w:styleId="Reatabula40">
    <w:name w:val="Režģa tabula40"/>
    <w:basedOn w:val="Parastatabula"/>
    <w:next w:val="Reatabula"/>
    <w:uiPriority w:val="39"/>
    <w:rsid w:val="00513C70"/>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513C70"/>
    <w:rPr>
      <w:rFonts w:ascii="Arial" w:hAnsi="Arial" w:cs="Arial"/>
      <w:sz w:val="22"/>
      <w:szCs w:val="22"/>
      <w:u w:val="none"/>
      <w:lang w:eastAsia="lv-LV"/>
    </w:rPr>
  </w:style>
  <w:style w:type="table" w:customStyle="1" w:styleId="Reatabula1">
    <w:name w:val="Režģa tabula1"/>
    <w:basedOn w:val="Parastatabula"/>
    <w:next w:val="Reatabula"/>
    <w:uiPriority w:val="39"/>
    <w:rsid w:val="00513C70"/>
    <w:rPr>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513C70"/>
    <w:rPr>
      <w:rFonts w:ascii="Calibri" w:eastAsia="SimSun"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C905ED"/>
    <w:rPr>
      <w:color w:val="605E5C"/>
      <w:shd w:val="clear" w:color="auto" w:fill="E1DFDD"/>
    </w:rPr>
  </w:style>
  <w:style w:type="paragraph" w:styleId="Galvene">
    <w:name w:val="header"/>
    <w:basedOn w:val="Parasts"/>
    <w:link w:val="GalveneRakstz"/>
    <w:uiPriority w:val="99"/>
    <w:unhideWhenUsed/>
    <w:rsid w:val="00C905ED"/>
    <w:pPr>
      <w:tabs>
        <w:tab w:val="center" w:pos="4153"/>
        <w:tab w:val="right" w:pos="8306"/>
      </w:tabs>
    </w:pPr>
  </w:style>
  <w:style w:type="character" w:customStyle="1" w:styleId="GalveneRakstz">
    <w:name w:val="Galvene Rakstz."/>
    <w:basedOn w:val="Noklusjumarindkopasfonts"/>
    <w:link w:val="Galvene"/>
    <w:uiPriority w:val="99"/>
    <w:rsid w:val="00C905ED"/>
    <w:rPr>
      <w:szCs w:val="22"/>
    </w:rPr>
  </w:style>
  <w:style w:type="paragraph" w:styleId="Kjene">
    <w:name w:val="footer"/>
    <w:basedOn w:val="Parasts"/>
    <w:link w:val="KjeneRakstz"/>
    <w:uiPriority w:val="99"/>
    <w:unhideWhenUsed/>
    <w:rsid w:val="00C905ED"/>
    <w:pPr>
      <w:tabs>
        <w:tab w:val="center" w:pos="4153"/>
        <w:tab w:val="right" w:pos="8306"/>
      </w:tabs>
    </w:pPr>
  </w:style>
  <w:style w:type="character" w:customStyle="1" w:styleId="KjeneRakstz">
    <w:name w:val="Kājene Rakstz."/>
    <w:basedOn w:val="Noklusjumarindkopasfonts"/>
    <w:link w:val="Kjene"/>
    <w:uiPriority w:val="99"/>
    <w:rsid w:val="00C905ED"/>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0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9" Type="http://schemas.openxmlformats.org/officeDocument/2006/relationships/hyperlink" Target="mailto:dome@gulbene.lv" TargetMode="External"/><Relationship Id="rId21" Type="http://schemas.openxmlformats.org/officeDocument/2006/relationships/hyperlink" Target="http://likumi.lv/doc.php?id=68490" TargetMode="External"/><Relationship Id="rId34" Type="http://schemas.openxmlformats.org/officeDocument/2006/relationships/hyperlink" Target="http://www.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50" Type="http://schemas.openxmlformats.org/officeDocument/2006/relationships/hyperlink" Target="mailto:rutaarnicane@inbox.lv"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likumi.lv/doc.php?id=68490" TargetMode="External"/><Relationship Id="rId29" Type="http://schemas.openxmlformats.org/officeDocument/2006/relationships/hyperlink" Target="http://www.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mailto:dome@gulbene.lv" TargetMode="External"/><Relationship Id="rId32" Type="http://schemas.openxmlformats.org/officeDocument/2006/relationships/hyperlink" Target="mailto:dome@gulbene.lv" TargetMode="External"/><Relationship Id="rId37"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31" Type="http://schemas.openxmlformats.org/officeDocument/2006/relationships/hyperlink" Target="mailto:dome@gulbene.lv" TargetMode="External"/><Relationship Id="rId44" Type="http://schemas.openxmlformats.org/officeDocument/2006/relationships/hyperlink" Target="mailto:dome@gulbene.lv" TargetMode="External"/><Relationship Id="rId5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mailto:dome@gulbene.lv" TargetMode="External"/><Relationship Id="rId30" Type="http://schemas.openxmlformats.org/officeDocument/2006/relationships/hyperlink" Target="http://www.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likumi.lv/doc.php?id=68490"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http://www.gulbene.lv" TargetMode="External"/><Relationship Id="rId46" Type="http://schemas.openxmlformats.org/officeDocument/2006/relationships/hyperlink" Target="mailto:dome@gulbene.lv" TargetMode="External"/><Relationship Id="rId20" Type="http://schemas.openxmlformats.org/officeDocument/2006/relationships/hyperlink" Target="mailto:dome@gulbene.lv" TargetMode="External"/><Relationship Id="rId41" Type="http://schemas.openxmlformats.org/officeDocument/2006/relationships/hyperlink" Target="http://www.gulbene.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68490" TargetMode="External"/><Relationship Id="rId23" Type="http://schemas.openxmlformats.org/officeDocument/2006/relationships/hyperlink" Target="http://www.gulbene.lv" TargetMode="External"/><Relationship Id="rId28" Type="http://schemas.openxmlformats.org/officeDocument/2006/relationships/hyperlink" Target="mailto:dome@gulbene.lv" TargetMode="External"/><Relationship Id="rId36" Type="http://schemas.openxmlformats.org/officeDocument/2006/relationships/hyperlink" Target="mailto:dome@gulbene.lv" TargetMode="External"/><Relationship Id="rId49" Type="http://schemas.openxmlformats.org/officeDocument/2006/relationships/hyperlink" Target="mailto:birojs@ametr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2385-5E6B-40E3-A596-11FF8212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169456</Words>
  <Characters>96590</Characters>
  <Application>Microsoft Office Word</Application>
  <DocSecurity>0</DocSecurity>
  <Lines>804</Lines>
  <Paragraphs>531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265515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9</cp:revision>
  <cp:lastPrinted>2023-10-23T13:34:00Z</cp:lastPrinted>
  <dcterms:created xsi:type="dcterms:W3CDTF">2023-10-23T12:08:00Z</dcterms:created>
  <dcterms:modified xsi:type="dcterms:W3CDTF">2023-10-24T06:12:00Z</dcterms:modified>
</cp:coreProperties>
</file>