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46B2F65E"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0C6488">
              <w:rPr>
                <w:rFonts w:ascii="Times New Roman" w:hAnsi="Times New Roman" w:cs="Times New Roman"/>
                <w:b/>
                <w:bCs/>
                <w:sz w:val="24"/>
                <w:szCs w:val="24"/>
              </w:rPr>
              <w:t>31.augustā</w:t>
            </w:r>
          </w:p>
        </w:tc>
        <w:tc>
          <w:tcPr>
            <w:tcW w:w="4678" w:type="dxa"/>
          </w:tcPr>
          <w:p w14:paraId="32845103" w14:textId="02079E7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3660E3">
              <w:rPr>
                <w:rFonts w:ascii="Times New Roman" w:hAnsi="Times New Roman" w:cs="Times New Roman"/>
                <w:b/>
                <w:bCs/>
                <w:sz w:val="24"/>
                <w:szCs w:val="24"/>
              </w:rPr>
              <w:t>843</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2A7B6211"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3660E3">
              <w:rPr>
                <w:rFonts w:ascii="Times New Roman" w:hAnsi="Times New Roman" w:cs="Times New Roman"/>
                <w:b/>
                <w:bCs/>
                <w:sz w:val="24"/>
                <w:szCs w:val="24"/>
              </w:rPr>
              <w:t>13</w:t>
            </w:r>
            <w:r w:rsidRPr="00EA6BEB">
              <w:rPr>
                <w:rFonts w:ascii="Times New Roman" w:hAnsi="Times New Roman" w:cs="Times New Roman"/>
                <w:b/>
                <w:bCs/>
                <w:sz w:val="24"/>
                <w:szCs w:val="24"/>
              </w:rPr>
              <w:t xml:space="preserve">; </w:t>
            </w:r>
            <w:r w:rsidR="003660E3">
              <w:rPr>
                <w:rFonts w:ascii="Times New Roman" w:hAnsi="Times New Roman" w:cs="Times New Roman"/>
                <w:b/>
                <w:bCs/>
                <w:sz w:val="24"/>
                <w:szCs w:val="24"/>
              </w:rPr>
              <w:t>84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77777777" w:rsidR="000C6488" w:rsidRDefault="00326B60" w:rsidP="000C6488">
      <w:pPr>
        <w:pStyle w:val="Default"/>
        <w:jc w:val="center"/>
        <w:rPr>
          <w:b/>
          <w:szCs w:val="24"/>
        </w:rPr>
      </w:pPr>
      <w:r w:rsidRPr="00326B60">
        <w:rPr>
          <w:b/>
          <w:szCs w:val="24"/>
        </w:rPr>
        <w:t xml:space="preserve">Par nekustamā īpašuma </w:t>
      </w:r>
      <w:r w:rsidR="000C6488">
        <w:rPr>
          <w:b/>
          <w:szCs w:val="24"/>
        </w:rPr>
        <w:t>Līgo pagastā ar nosaukumu “</w:t>
      </w:r>
      <w:proofErr w:type="spellStart"/>
      <w:r w:rsidR="000C6488">
        <w:rPr>
          <w:b/>
          <w:szCs w:val="24"/>
        </w:rPr>
        <w:t>Būrukakti</w:t>
      </w:r>
      <w:proofErr w:type="spellEnd"/>
      <w:r w:rsidR="000C6488">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121BCE2D" w:rsidR="00907751" w:rsidRDefault="00FB4505" w:rsidP="00907751">
      <w:pPr>
        <w:pStyle w:val="Parasts1"/>
        <w:spacing w:after="0" w:line="360" w:lineRule="auto"/>
        <w:ind w:firstLine="567"/>
        <w:jc w:val="both"/>
      </w:pPr>
      <w:r>
        <w:t>202</w:t>
      </w:r>
      <w:r w:rsidR="000C6488">
        <w:t>3</w:t>
      </w:r>
      <w:r>
        <w:t xml:space="preserve">.gada </w:t>
      </w:r>
      <w:r w:rsidR="000C6488">
        <w:t>23.februārī</w:t>
      </w:r>
      <w:r w:rsidR="007A7472">
        <w:t xml:space="preserve"> </w:t>
      </w:r>
      <w:r>
        <w:t xml:space="preserve">Gulbenes novada dome pieņēma lēmumu </w:t>
      </w:r>
      <w:r w:rsidR="00D440B2">
        <w:t>Nr.</w:t>
      </w:r>
      <w:r w:rsidR="00C601D0">
        <w:t xml:space="preserve"> </w:t>
      </w:r>
      <w:r w:rsidR="00D440B2">
        <w:t>GND/202</w:t>
      </w:r>
      <w:r w:rsidR="000C6488">
        <w:t>3</w:t>
      </w:r>
      <w:r w:rsidR="00D440B2">
        <w:t>/</w:t>
      </w:r>
      <w:r w:rsidR="000F4AB3">
        <w:t>1</w:t>
      </w:r>
      <w:r w:rsidR="000C6488">
        <w:t>55</w:t>
      </w:r>
      <w:r w:rsidR="00D440B2">
        <w:t xml:space="preserve"> </w:t>
      </w:r>
      <w:r>
        <w:t xml:space="preserve">“Par nekustamā </w:t>
      </w:r>
      <w:r w:rsidRPr="00C41748">
        <w:t xml:space="preserve">īpašuma </w:t>
      </w:r>
      <w:r w:rsidR="000C6488" w:rsidRPr="000C6488">
        <w:t>Līgo pagastā ar nosaukumu “</w:t>
      </w:r>
      <w:proofErr w:type="spellStart"/>
      <w:r w:rsidR="000C6488" w:rsidRPr="000C6488">
        <w:t>Būrukakti</w:t>
      </w:r>
      <w:proofErr w:type="spellEnd"/>
      <w:r w:rsidR="000C6488" w:rsidRPr="000C6488">
        <w:t>”</w:t>
      </w:r>
      <w:r w:rsidR="000C6488">
        <w:t xml:space="preserve"> </w:t>
      </w:r>
      <w:r w:rsidR="00907751">
        <w:t>atsavināšanu” (protokols Nr.</w:t>
      </w:r>
      <w:r w:rsidR="00931C51">
        <w:t xml:space="preserve"> </w:t>
      </w:r>
      <w:r w:rsidR="000C6488">
        <w:t>3</w:t>
      </w:r>
      <w:r w:rsidR="00931C51">
        <w:t>;</w:t>
      </w:r>
      <w:r w:rsidR="00907751">
        <w:t xml:space="preserve"> 6</w:t>
      </w:r>
      <w:r w:rsidR="000C6488">
        <w:t>3</w:t>
      </w:r>
      <w:r w:rsidR="00907751">
        <w:t xml:space="preserve">.p.), ar kuru nolēma nodot atsavināšanai Gulbenes novada pašvaldībai piederošo nekustamo īpašumu </w:t>
      </w:r>
      <w:r w:rsidR="000C6488" w:rsidRPr="000C6488">
        <w:t>Līgo pagastā ar nosaukumu “</w:t>
      </w:r>
      <w:proofErr w:type="spellStart"/>
      <w:r w:rsidR="000C6488" w:rsidRPr="000C6488">
        <w:t>Būrukakti</w:t>
      </w:r>
      <w:proofErr w:type="spellEnd"/>
      <w:r w:rsidR="000C6488" w:rsidRPr="000C6488">
        <w:t>”</w:t>
      </w:r>
      <w:r w:rsidR="00907751">
        <w:t xml:space="preserve">, kadastra numurs </w:t>
      </w:r>
      <w:r w:rsidR="000C6488" w:rsidRPr="000C6488">
        <w:t>5076</w:t>
      </w:r>
      <w:r w:rsidR="000C6488">
        <w:t xml:space="preserve"> </w:t>
      </w:r>
      <w:r w:rsidR="000C6488" w:rsidRPr="000C6488">
        <w:t>003</w:t>
      </w:r>
      <w:r w:rsidR="000C6488">
        <w:t xml:space="preserve"> </w:t>
      </w:r>
      <w:r w:rsidR="000C6488" w:rsidRPr="000C6488">
        <w:t>0084</w:t>
      </w:r>
      <w:r w:rsidR="00907751">
        <w:t xml:space="preserve">, par brīvu cenu </w:t>
      </w:r>
      <w:r w:rsidR="00E63142">
        <w:t>….</w:t>
      </w:r>
      <w:proofErr w:type="spellStart"/>
      <w:r w:rsidR="00E63142">
        <w:t>fhofm</w:t>
      </w:r>
      <w:proofErr w:type="spellEnd"/>
      <w:r w:rsidR="00907751">
        <w:t xml:space="preserve">, un uzdeva Gulbenes novada pašvaldības Īpašuma novērtēšanas un izsoļu komisijai organizēt nekustamā īpašuma novērtēšanu un nosacītās cenas noteikšanu un iesniegt to apstiprināšanai Gulbenes novada domes sēdē. </w:t>
      </w:r>
    </w:p>
    <w:p w14:paraId="5D7840C2" w14:textId="4C448390" w:rsidR="00907751" w:rsidRDefault="00907751" w:rsidP="00907751">
      <w:pPr>
        <w:pStyle w:val="Parasts1"/>
        <w:spacing w:after="0" w:line="360" w:lineRule="auto"/>
        <w:ind w:firstLine="567"/>
        <w:jc w:val="both"/>
      </w:pPr>
      <w:r>
        <w:t>Gulbenes novada dome 202</w:t>
      </w:r>
      <w:r w:rsidR="000C6488">
        <w:t>3</w:t>
      </w:r>
      <w:r>
        <w:t xml:space="preserve">.gada </w:t>
      </w:r>
      <w:r w:rsidR="000C6488">
        <w:t>30.martā</w:t>
      </w:r>
      <w:r>
        <w:t xml:space="preserve"> pieņēma lēmumu Nr.</w:t>
      </w:r>
      <w:r w:rsidR="00C601D0">
        <w:t xml:space="preserve"> </w:t>
      </w:r>
      <w:r>
        <w:t>GND/202</w:t>
      </w:r>
      <w:r w:rsidR="000C6488">
        <w:t>3</w:t>
      </w:r>
      <w:r>
        <w:t>/</w:t>
      </w:r>
      <w:r w:rsidR="000C6488">
        <w:t>307</w:t>
      </w:r>
      <w:r>
        <w:t xml:space="preserve"> “Par nekustamā īpašuma </w:t>
      </w:r>
      <w:r w:rsidR="000C6488" w:rsidRPr="000C6488">
        <w:t>Līgo pagastā ar nosaukumu “</w:t>
      </w:r>
      <w:proofErr w:type="spellStart"/>
      <w:r w:rsidR="000C6488" w:rsidRPr="000C6488">
        <w:t>Būrukakti</w:t>
      </w:r>
      <w:proofErr w:type="spellEnd"/>
      <w:r w:rsidR="000C6488" w:rsidRPr="000C6488">
        <w:t>”</w:t>
      </w:r>
      <w:r>
        <w:t xml:space="preserve"> nosacītās cenas apstiprināšanu” (protokols Nr.</w:t>
      </w:r>
      <w:r w:rsidR="00931C51">
        <w:t xml:space="preserve"> </w:t>
      </w:r>
      <w:r w:rsidR="000C6488">
        <w:t>4</w:t>
      </w:r>
      <w:r w:rsidR="00931C51">
        <w:t>;</w:t>
      </w:r>
      <w:r>
        <w:t xml:space="preserve"> 9</w:t>
      </w:r>
      <w:r w:rsidR="000C6488">
        <w:t>3</w:t>
      </w:r>
      <w:r>
        <w:t>.p.), ar kuru nolēma apstiprināt</w:t>
      </w:r>
      <w:r w:rsidR="008F35B3">
        <w:t xml:space="preserve"> nekustamā īpašuma</w:t>
      </w:r>
      <w:r>
        <w:t xml:space="preserve"> </w:t>
      </w:r>
      <w:r w:rsidR="000C6488" w:rsidRPr="000C6488">
        <w:t>Līgo pagastā ar nosaukumu “</w:t>
      </w:r>
      <w:proofErr w:type="spellStart"/>
      <w:r w:rsidR="000C6488" w:rsidRPr="000C6488">
        <w:t>Būrukakti</w:t>
      </w:r>
      <w:proofErr w:type="spellEnd"/>
      <w:r w:rsidR="000C6488" w:rsidRPr="000C6488">
        <w:t>”</w:t>
      </w:r>
      <w:r w:rsidR="008F35B3" w:rsidRPr="008F35B3">
        <w:t xml:space="preserve">, kadastra numurs </w:t>
      </w:r>
      <w:r w:rsidR="000C6488" w:rsidRPr="000C6488">
        <w:t>5076 003 0084</w:t>
      </w:r>
      <w:r w:rsidR="008F35B3" w:rsidRPr="008F35B3">
        <w:t xml:space="preserve">, kas sastāv no zemes vienības ar kadastra apzīmējumu </w:t>
      </w:r>
      <w:r w:rsidR="000C6488" w:rsidRPr="000C6488">
        <w:t>5076</w:t>
      </w:r>
      <w:r w:rsidR="000C6488">
        <w:t xml:space="preserve"> </w:t>
      </w:r>
      <w:r w:rsidR="000C6488" w:rsidRPr="000C6488">
        <w:t>003</w:t>
      </w:r>
      <w:r w:rsidR="000C6488">
        <w:t xml:space="preserve"> </w:t>
      </w:r>
      <w:r w:rsidR="000C6488" w:rsidRPr="000C6488">
        <w:t>0084</w:t>
      </w:r>
      <w:r w:rsidR="008F35B3" w:rsidRPr="008F35B3">
        <w:t xml:space="preserve">, </w:t>
      </w:r>
      <w:r w:rsidR="000C6488">
        <w:t>10,02</w:t>
      </w:r>
      <w:r w:rsidR="008F35B3" w:rsidRPr="008F35B3">
        <w:t xml:space="preserve"> ha platībā</w:t>
      </w:r>
      <w:r>
        <w:t xml:space="preserve">, nosacīto cenu </w:t>
      </w:r>
      <w:r w:rsidR="000C6488">
        <w:t>2</w:t>
      </w:r>
      <w:r w:rsidR="008F35B3" w:rsidRPr="008F35B3">
        <w:t>8</w:t>
      </w:r>
      <w:r w:rsidR="000C6488">
        <w:t>0</w:t>
      </w:r>
      <w:r w:rsidR="008F35B3" w:rsidRPr="008F35B3">
        <w:t>00 EUR (</w:t>
      </w:r>
      <w:r w:rsidR="000C6488">
        <w:t>divdesmit astoņi</w:t>
      </w:r>
      <w:r w:rsidR="008F35B3" w:rsidRPr="008F35B3">
        <w:t xml:space="preserve"> tūkstoši </w:t>
      </w:r>
      <w:proofErr w:type="spellStart"/>
      <w:r w:rsidRPr="008F35B3">
        <w:rPr>
          <w:i/>
          <w:iCs/>
        </w:rPr>
        <w:t>euro</w:t>
      </w:r>
      <w:proofErr w:type="spellEnd"/>
      <w:r>
        <w:t>).</w:t>
      </w:r>
    </w:p>
    <w:p w14:paraId="69592FFC" w14:textId="297DAFED" w:rsidR="00907751" w:rsidRDefault="00907751" w:rsidP="00907751">
      <w:pPr>
        <w:pStyle w:val="Parasts1"/>
        <w:spacing w:after="0" w:line="360" w:lineRule="auto"/>
        <w:ind w:firstLine="567"/>
        <w:jc w:val="both"/>
      </w:pPr>
      <w:r>
        <w:t>Gulbenes novada pašvaldība 202</w:t>
      </w:r>
      <w:r w:rsidR="008F35B3">
        <w:t>3</w:t>
      </w:r>
      <w:r>
        <w:t xml:space="preserve">.gada </w:t>
      </w:r>
      <w:r w:rsidR="000C6488">
        <w:t>12.aprīlī</w:t>
      </w:r>
      <w:r>
        <w:t xml:space="preserve"> nosūtīja </w:t>
      </w:r>
      <w:r w:rsidR="00E63142">
        <w:t>….</w:t>
      </w:r>
      <w:r>
        <w:t>atsavināšanas paziņojumu Nr.</w:t>
      </w:r>
      <w:r w:rsidR="00C601D0">
        <w:t xml:space="preserve"> </w:t>
      </w:r>
      <w:r>
        <w:t>GND/5.13.2/2</w:t>
      </w:r>
      <w:r w:rsidR="008F35B3">
        <w:t>3</w:t>
      </w:r>
      <w:r>
        <w:t>/</w:t>
      </w:r>
      <w:r w:rsidR="000C6488">
        <w:t>935</w:t>
      </w:r>
      <w:r>
        <w:t xml:space="preserve">. </w:t>
      </w:r>
    </w:p>
    <w:p w14:paraId="1D92CAC3" w14:textId="6BCC3DA0" w:rsidR="00907751" w:rsidRDefault="00907751" w:rsidP="00907751">
      <w:pPr>
        <w:pStyle w:val="Parasts1"/>
        <w:spacing w:after="0" w:line="360" w:lineRule="auto"/>
        <w:ind w:firstLine="567"/>
        <w:jc w:val="both"/>
      </w:pPr>
      <w:r>
        <w:t xml:space="preserve">Gulbenes novada pašvaldība saņēma </w:t>
      </w:r>
      <w:r w:rsidR="00E63142">
        <w:t>…</w:t>
      </w:r>
      <w:r>
        <w:t>, 202</w:t>
      </w:r>
      <w:r w:rsidR="008F35B3">
        <w:t>3</w:t>
      </w:r>
      <w:r>
        <w:t xml:space="preserve">.gada </w:t>
      </w:r>
      <w:r w:rsidR="000C6488">
        <w:t>9.maija</w:t>
      </w:r>
      <w:r>
        <w:t xml:space="preserve"> iesniegumu (Gulbenes novada pašvaldībā saņemts 202</w:t>
      </w:r>
      <w:r w:rsidR="008F35B3">
        <w:t>3</w:t>
      </w:r>
      <w:r>
        <w:t xml:space="preserve">.gada </w:t>
      </w:r>
      <w:r w:rsidR="000C6488">
        <w:t>10.maijā</w:t>
      </w:r>
      <w:r>
        <w:t xml:space="preserve"> un reģistrēts ar Nr.</w:t>
      </w:r>
      <w:r w:rsidR="00C601D0">
        <w:t xml:space="preserve"> </w:t>
      </w:r>
      <w:r w:rsidR="000C6488" w:rsidRPr="000C6488">
        <w:t>GND/5.13.2/23/1026-H</w:t>
      </w:r>
      <w:r>
        <w:t xml:space="preserve">), kurā ir izteikta piekrišana iegādāties </w:t>
      </w:r>
      <w:r w:rsidR="008F35B3" w:rsidRPr="008F35B3">
        <w:t xml:space="preserve">nekustamo īpašumu </w:t>
      </w:r>
      <w:r w:rsidR="000C6488" w:rsidRPr="000C6488">
        <w:t>Līgo pagastā ar nosaukumu “</w:t>
      </w:r>
      <w:proofErr w:type="spellStart"/>
      <w:r w:rsidR="000C6488" w:rsidRPr="000C6488">
        <w:t>Būrukakti</w:t>
      </w:r>
      <w:proofErr w:type="spellEnd"/>
      <w:r w:rsidR="000C6488" w:rsidRPr="000C6488">
        <w:t>”</w:t>
      </w:r>
      <w:r w:rsidR="008F35B3" w:rsidRPr="008F35B3">
        <w:t xml:space="preserve">, kadastra numurs </w:t>
      </w:r>
      <w:r w:rsidR="000C6488" w:rsidRPr="000C6488">
        <w:t>5076 003 0084</w:t>
      </w:r>
      <w:r>
        <w:t xml:space="preserve">, par nosacīto cenu </w:t>
      </w:r>
      <w:r w:rsidR="000C6488" w:rsidRPr="000C6488">
        <w:t xml:space="preserve">28000 EUR (divdesmit astoņi tūkstoši </w:t>
      </w:r>
      <w:proofErr w:type="spellStart"/>
      <w:r w:rsidR="008F35B3" w:rsidRPr="008F35B3">
        <w:rPr>
          <w:i/>
          <w:iCs/>
        </w:rPr>
        <w:t>euro</w:t>
      </w:r>
      <w:proofErr w:type="spellEnd"/>
      <w:r>
        <w:t>).</w:t>
      </w:r>
    </w:p>
    <w:p w14:paraId="28617FA9" w14:textId="7BB40245" w:rsidR="00FB4505" w:rsidRDefault="00907751" w:rsidP="00907751">
      <w:pPr>
        <w:pStyle w:val="Parasts1"/>
        <w:spacing w:after="0" w:line="360" w:lineRule="auto"/>
        <w:ind w:firstLine="567"/>
        <w:jc w:val="both"/>
      </w:pPr>
      <w:r>
        <w:t>Pirkuma maksa 202</w:t>
      </w:r>
      <w:r w:rsidR="000C6488">
        <w:t>3</w:t>
      </w:r>
      <w:r>
        <w:t xml:space="preserve">.gada </w:t>
      </w:r>
      <w:r w:rsidR="000C6488">
        <w:t>28.jūlijā</w:t>
      </w:r>
      <w:r>
        <w:t xml:space="preserve"> ir samaksāta pilnā apmērā</w:t>
      </w:r>
      <w:r w:rsidR="00FB4505">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t xml:space="preserve">. </w:t>
      </w:r>
    </w:p>
    <w:p w14:paraId="504FA162" w14:textId="77777777" w:rsidR="00552AF6" w:rsidRDefault="00552AF6" w:rsidP="00552AF6">
      <w:pPr>
        <w:pStyle w:val="Parasts1"/>
        <w:spacing w:after="0" w:line="360" w:lineRule="auto"/>
        <w:ind w:firstLine="567"/>
        <w:jc w:val="both"/>
      </w:pPr>
      <w:r w:rsidRPr="00536EED">
        <w:lastRenderedPageBreak/>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19EF15BB" w14:textId="468827B5" w:rsidR="00552AF6" w:rsidRPr="003660E3"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10.panta pirmās daļas 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536EED">
        <w:rPr>
          <w:rFonts w:ascii="Times New Roman" w:hAnsi="Times New Roman" w:cs="Times New Roman"/>
          <w:sz w:val="24"/>
          <w:szCs w:val="24"/>
        </w:rPr>
        <w:t xml:space="preserve">4.panta ceturtās daļas </w:t>
      </w:r>
      <w:r>
        <w:rPr>
          <w:rFonts w:ascii="Times New Roman" w:hAnsi="Times New Roman" w:cs="Times New Roman"/>
          <w:sz w:val="24"/>
          <w:szCs w:val="24"/>
        </w:rPr>
        <w:t>3</w:t>
      </w:r>
      <w:r w:rsidRPr="00536EED">
        <w:rPr>
          <w:rFonts w:ascii="Times New Roman" w:hAnsi="Times New Roman" w:cs="Times New Roman"/>
          <w:sz w:val="24"/>
          <w:szCs w:val="24"/>
        </w:rPr>
        <w:t xml:space="preserve">.punktu, </w:t>
      </w:r>
      <w:r w:rsidRPr="003660E3">
        <w:rPr>
          <w:rFonts w:ascii="Times New Roman" w:hAnsi="Times New Roman" w:cs="Times New Roman"/>
          <w:sz w:val="24"/>
          <w:szCs w:val="24"/>
        </w:rPr>
        <w:t xml:space="preserve">37.panta pirmās daļas 4.punktu, 41.panta pirmo daļu, 47.pantu, un Attīstības un tautsaimniecības komitejas ieteikumu, atklāti balsojot: </w:t>
      </w:r>
      <w:r w:rsidR="003660E3" w:rsidRPr="003660E3">
        <w:rPr>
          <w:rFonts w:ascii="Times New Roman" w:hAnsi="Times New Roman" w:cs="Times New Roman"/>
          <w:noProof/>
          <w:sz w:val="24"/>
          <w:szCs w:val="24"/>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Pr="003660E3">
        <w:rPr>
          <w:rFonts w:ascii="Times New Roman" w:hAnsi="Times New Roman" w:cs="Times New Roman"/>
          <w:color w:val="000000"/>
          <w:sz w:val="24"/>
          <w:szCs w:val="24"/>
        </w:rPr>
        <w:t>, Gulbenes novada dome NOLEMJ</w:t>
      </w:r>
      <w:r w:rsidRPr="003660E3">
        <w:rPr>
          <w:rFonts w:ascii="Times New Roman" w:hAnsi="Times New Roman" w:cs="Times New Roman"/>
          <w:sz w:val="24"/>
          <w:szCs w:val="24"/>
        </w:rPr>
        <w:t>:</w:t>
      </w:r>
    </w:p>
    <w:p w14:paraId="39CD1F70" w14:textId="7A8EE7EF" w:rsidR="00552AF6" w:rsidRDefault="00552AF6" w:rsidP="00552AF6">
      <w:pPr>
        <w:spacing w:line="360" w:lineRule="auto"/>
        <w:ind w:firstLine="567"/>
        <w:jc w:val="both"/>
        <w:rPr>
          <w:rFonts w:ascii="Times New Roman" w:hAnsi="Times New Roman" w:cs="Times New Roman"/>
          <w:sz w:val="24"/>
          <w:szCs w:val="24"/>
        </w:rPr>
      </w:pPr>
      <w:r w:rsidRPr="007F7A90">
        <w:rPr>
          <w:rFonts w:ascii="Times New Roman" w:hAnsi="Times New Roman" w:cs="Times New Roman"/>
          <w:sz w:val="24"/>
          <w:szCs w:val="24"/>
        </w:rPr>
        <w:t xml:space="preserve">1. APSTIPRINĀT par Gulbenes </w:t>
      </w:r>
      <w:r w:rsidRPr="00F0532A">
        <w:rPr>
          <w:rFonts w:ascii="Times New Roman" w:hAnsi="Times New Roman" w:cs="Times New Roman"/>
          <w:sz w:val="24"/>
          <w:szCs w:val="24"/>
        </w:rPr>
        <w:t xml:space="preserve">novada pašvaldībai piederošā </w:t>
      </w:r>
      <w:r w:rsidRPr="00552AF6">
        <w:rPr>
          <w:rFonts w:ascii="Times New Roman" w:hAnsi="Times New Roman" w:cs="Times New Roman"/>
          <w:sz w:val="24"/>
          <w:szCs w:val="24"/>
        </w:rPr>
        <w:t xml:space="preserve">nekustamā īpašuma </w:t>
      </w:r>
      <w:r w:rsidR="000C6488" w:rsidRPr="000C6488">
        <w:rPr>
          <w:rFonts w:ascii="Times New Roman" w:hAnsi="Times New Roman" w:cs="Times New Roman"/>
          <w:sz w:val="24"/>
          <w:szCs w:val="24"/>
        </w:rPr>
        <w:t>Līgo pagastā ar nosaukumu “</w:t>
      </w:r>
      <w:proofErr w:type="spellStart"/>
      <w:r w:rsidR="000C6488" w:rsidRPr="000C6488">
        <w:rPr>
          <w:rFonts w:ascii="Times New Roman" w:hAnsi="Times New Roman" w:cs="Times New Roman"/>
          <w:sz w:val="24"/>
          <w:szCs w:val="24"/>
        </w:rPr>
        <w:t>Būrukakti</w:t>
      </w:r>
      <w:proofErr w:type="spellEnd"/>
      <w:r w:rsidR="000C6488" w:rsidRPr="000C6488">
        <w:rPr>
          <w:rFonts w:ascii="Times New Roman" w:hAnsi="Times New Roman" w:cs="Times New Roman"/>
          <w:sz w:val="24"/>
          <w:szCs w:val="24"/>
        </w:rPr>
        <w:t>”, kadastra numurs 5076 003 0084</w:t>
      </w:r>
      <w:r w:rsidRPr="00552AF6">
        <w:rPr>
          <w:rFonts w:ascii="Times New Roman" w:hAnsi="Times New Roman" w:cs="Times New Roman"/>
          <w:sz w:val="24"/>
          <w:szCs w:val="24"/>
        </w:rPr>
        <w:t xml:space="preserve">, kas sastāv no zemes vienības ar kadastra apzīmējumu </w:t>
      </w:r>
      <w:r w:rsidR="000C6488" w:rsidRPr="000C6488">
        <w:rPr>
          <w:rFonts w:ascii="Times New Roman" w:hAnsi="Times New Roman" w:cs="Times New Roman"/>
          <w:sz w:val="24"/>
          <w:szCs w:val="24"/>
        </w:rPr>
        <w:t xml:space="preserve">5076 003 0084, 10,02 ha </w:t>
      </w:r>
      <w:r w:rsidRPr="00552AF6">
        <w:rPr>
          <w:rFonts w:ascii="Times New Roman" w:hAnsi="Times New Roman" w:cs="Times New Roman"/>
          <w:sz w:val="24"/>
          <w:szCs w:val="24"/>
        </w:rPr>
        <w:t>platībā</w:t>
      </w:r>
      <w:r>
        <w:rPr>
          <w:rFonts w:ascii="Times New Roman" w:hAnsi="Times New Roman"/>
          <w:sz w:val="24"/>
          <w:szCs w:val="24"/>
        </w:rPr>
        <w:t xml:space="preserve">, </w:t>
      </w:r>
      <w:r w:rsidRPr="000D5806">
        <w:rPr>
          <w:rFonts w:ascii="Times New Roman" w:hAnsi="Times New Roman" w:cs="Times New Roman"/>
          <w:sz w:val="24"/>
          <w:szCs w:val="24"/>
        </w:rPr>
        <w:t xml:space="preserve">pircēju </w:t>
      </w:r>
      <w:r w:rsidR="00E63142">
        <w:rPr>
          <w:rFonts w:ascii="Times New Roman" w:hAnsi="Times New Roman" w:cs="Times New Roman"/>
          <w:sz w:val="24"/>
          <w:szCs w:val="24"/>
        </w:rPr>
        <w:t>….</w:t>
      </w:r>
      <w:r w:rsidRPr="00F0532A">
        <w:rPr>
          <w:rFonts w:ascii="Times New Roman" w:hAnsi="Times New Roman" w:cs="Times New Roman"/>
          <w:sz w:val="24"/>
          <w:szCs w:val="24"/>
        </w:rPr>
        <w:t>.</w:t>
      </w:r>
    </w:p>
    <w:p w14:paraId="0D3BE169" w14:textId="57A111DF"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nekustamā īpašuma pirkuma līgumu ar </w:t>
      </w:r>
      <w:r w:rsidR="00E63142">
        <w:rPr>
          <w:rFonts w:ascii="Times New Roman" w:hAnsi="Times New Roman" w:cs="Times New Roman"/>
          <w:sz w:val="24"/>
          <w:szCs w:val="24"/>
        </w:rPr>
        <w:t>….</w:t>
      </w:r>
      <w:r w:rsidRPr="008A7A95">
        <w:rPr>
          <w:rFonts w:ascii="Times New Roman" w:hAnsi="Times New Roman" w:cs="Times New Roman"/>
          <w:sz w:val="24"/>
          <w:szCs w:val="24"/>
        </w:rPr>
        <w:t xml:space="preserve">, par </w:t>
      </w:r>
      <w:r w:rsidRPr="00552AF6">
        <w:rPr>
          <w:rFonts w:ascii="Times New Roman" w:hAnsi="Times New Roman" w:cs="Times New Roman"/>
          <w:sz w:val="24"/>
          <w:szCs w:val="24"/>
        </w:rPr>
        <w:t xml:space="preserve">nekustamā īpašuma </w:t>
      </w:r>
      <w:r w:rsidR="000C6488" w:rsidRPr="000C6488">
        <w:rPr>
          <w:rFonts w:ascii="Times New Roman" w:hAnsi="Times New Roman" w:cs="Times New Roman"/>
          <w:sz w:val="24"/>
          <w:szCs w:val="24"/>
        </w:rPr>
        <w:t>Līgo pagastā ar nosaukumu “</w:t>
      </w:r>
      <w:proofErr w:type="spellStart"/>
      <w:r w:rsidR="000C6488" w:rsidRPr="000C6488">
        <w:rPr>
          <w:rFonts w:ascii="Times New Roman" w:hAnsi="Times New Roman" w:cs="Times New Roman"/>
          <w:sz w:val="24"/>
          <w:szCs w:val="24"/>
        </w:rPr>
        <w:t>Būrukakti</w:t>
      </w:r>
      <w:proofErr w:type="spellEnd"/>
      <w:r w:rsidR="000C6488" w:rsidRPr="000C6488">
        <w:rPr>
          <w:rFonts w:ascii="Times New Roman" w:hAnsi="Times New Roman" w:cs="Times New Roman"/>
          <w:sz w:val="24"/>
          <w:szCs w:val="24"/>
        </w:rPr>
        <w:t>”, kadastra numurs 5076 003 0084</w:t>
      </w:r>
      <w:r w:rsidRPr="007F7A90">
        <w:rPr>
          <w:rFonts w:ascii="Times New Roman" w:hAnsi="Times New Roman" w:cs="Times New Roman"/>
          <w:sz w:val="24"/>
          <w:szCs w:val="24"/>
        </w:rPr>
        <w:t xml:space="preserve">, </w:t>
      </w:r>
      <w:r>
        <w:rPr>
          <w:rFonts w:ascii="Times New Roman" w:hAnsi="Times New Roman" w:cs="Times New Roman"/>
          <w:sz w:val="24"/>
          <w:szCs w:val="24"/>
        </w:rPr>
        <w:t xml:space="preserve">pārdošanu </w:t>
      </w:r>
      <w:r w:rsidRPr="007F7A90">
        <w:rPr>
          <w:rFonts w:ascii="Times New Roman" w:hAnsi="Times New Roman" w:cs="Times New Roman"/>
          <w:sz w:val="24"/>
          <w:szCs w:val="24"/>
        </w:rPr>
        <w:t xml:space="preserve">par nosacīto cenu </w:t>
      </w:r>
      <w:r w:rsidR="000C6488" w:rsidRPr="000C6488">
        <w:rPr>
          <w:rFonts w:ascii="Times New Roman" w:hAnsi="Times New Roman" w:cs="Times New Roman"/>
          <w:sz w:val="24"/>
          <w:szCs w:val="24"/>
        </w:rPr>
        <w:t>28000 EUR (divdesmit astoņi tūkstoši</w:t>
      </w:r>
      <w:r w:rsidRPr="00552AF6">
        <w:rPr>
          <w:rFonts w:ascii="Times New Roman" w:hAnsi="Times New Roman" w:cs="Times New Roman"/>
          <w:sz w:val="24"/>
          <w:szCs w:val="24"/>
        </w:rPr>
        <w:t xml:space="preserve">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4D4324D4" w14:textId="77777777"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3. ORGANIZĒT lēmuma izpildi Gulbenes novada domes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6D2EB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4AA7"/>
    <w:rsid w:val="00053830"/>
    <w:rsid w:val="00053ABE"/>
    <w:rsid w:val="000733BB"/>
    <w:rsid w:val="0007653C"/>
    <w:rsid w:val="00082EE6"/>
    <w:rsid w:val="00084F8E"/>
    <w:rsid w:val="000A1A8C"/>
    <w:rsid w:val="000C6488"/>
    <w:rsid w:val="000D17F5"/>
    <w:rsid w:val="000D4544"/>
    <w:rsid w:val="000D6BC5"/>
    <w:rsid w:val="000E1FBE"/>
    <w:rsid w:val="000F060D"/>
    <w:rsid w:val="000F4AB3"/>
    <w:rsid w:val="00105AAD"/>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660E3"/>
    <w:rsid w:val="00370888"/>
    <w:rsid w:val="00397F9C"/>
    <w:rsid w:val="003A67CD"/>
    <w:rsid w:val="003A759D"/>
    <w:rsid w:val="003F4426"/>
    <w:rsid w:val="00431B63"/>
    <w:rsid w:val="00446857"/>
    <w:rsid w:val="004508B8"/>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41411"/>
    <w:rsid w:val="00552AF6"/>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6D2EBA"/>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E20"/>
    <w:rsid w:val="00896045"/>
    <w:rsid w:val="00897A91"/>
    <w:rsid w:val="008B1324"/>
    <w:rsid w:val="008C576C"/>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41748"/>
    <w:rsid w:val="00C477F5"/>
    <w:rsid w:val="00C601D0"/>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E02316"/>
    <w:rsid w:val="00E02D2A"/>
    <w:rsid w:val="00E253FB"/>
    <w:rsid w:val="00E2637E"/>
    <w:rsid w:val="00E408E5"/>
    <w:rsid w:val="00E40C30"/>
    <w:rsid w:val="00E508D7"/>
    <w:rsid w:val="00E538F4"/>
    <w:rsid w:val="00E5784B"/>
    <w:rsid w:val="00E63142"/>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2579</Words>
  <Characters>1471</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8</cp:revision>
  <cp:lastPrinted>2023-09-04T08:16:00Z</cp:lastPrinted>
  <dcterms:created xsi:type="dcterms:W3CDTF">2023-08-09T16:31:00Z</dcterms:created>
  <dcterms:modified xsi:type="dcterms:W3CDTF">2023-09-06T13:17:00Z</dcterms:modified>
</cp:coreProperties>
</file>