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23.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finansiālā</w:t>
      </w:r>
      <w:r w:rsidRPr="0016506D">
        <w:rPr>
          <w:noProof/>
          <w:color w:val="000000" w:themeColor="text1"/>
          <w:szCs w:val="24"/>
          <w:u w:val="none"/>
        </w:rPr>
        <w:t xml:space="preserve"> atbalsta piešķiršanu riteņbraukšanas sportistei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Pedagoģiski medicīniskās komisijas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Vija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balvas “Gada balva izglītībā”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Inita Rozīte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2020.gada 28.maija nolikumā Nr.GND/20/4-nolik “Gulbenes 2.pirmsskolas izglītības iestādes “Rūķītis”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Sandra Brieže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2016.gada 28.aprīļa lēmumā “Par Gulbenes novada vispārējo izglītības iestāžu maksas pakalpojumiem” (protokols Nr.6, 51.§)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“Valsts budžeta mērķdotācijas un pašvaldības budžeta finansējuma sadales kārtība Gulbenes novada pašvaldības dibinātajās izglītības iestādēs”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