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E4DA5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1D201553" wp14:editId="72DEC380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59A31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rFonts w:eastAsia="Calibri"/>
          <w:b/>
          <w:szCs w:val="24"/>
          <w:u w:val="none"/>
        </w:rPr>
        <w:t>GULBENES  NOVADA  PAŠVALDĪBA</w:t>
      </w:r>
    </w:p>
    <w:p w14:paraId="04592F55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14:paraId="6C798826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0D690375" w14:textId="77777777" w:rsidR="00E72160" w:rsidRPr="00E72160" w:rsidRDefault="00000000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 xml:space="preserve">Tālrunis 64497710, </w:t>
      </w:r>
      <w:r w:rsidR="009A4518" w:rsidRPr="009A4518">
        <w:rPr>
          <w:rFonts w:eastAsia="Calibri"/>
          <w:szCs w:val="24"/>
          <w:u w:val="none"/>
        </w:rPr>
        <w:t>mob.26595362</w:t>
      </w:r>
      <w:r w:rsidRPr="00E72160">
        <w:rPr>
          <w:rFonts w:eastAsia="Calibri"/>
          <w:szCs w:val="24"/>
          <w:u w:val="none"/>
        </w:rPr>
        <w:t xml:space="preserve">, e-pasts: </w:t>
      </w:r>
      <w:hyperlink r:id="rId8" w:history="1">
        <w:r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 w:rsidRPr="00E72160">
        <w:rPr>
          <w:rFonts w:eastAsia="Calibri"/>
          <w:szCs w:val="24"/>
          <w:u w:val="none"/>
        </w:rPr>
        <w:t xml:space="preserve"> , </w:t>
      </w:r>
      <w:hyperlink r:id="rId9" w:history="1">
        <w:r w:rsidRPr="00E72160">
          <w:rPr>
            <w:rStyle w:val="Hipersaite"/>
            <w:rFonts w:eastAsia="Calibri"/>
            <w:szCs w:val="24"/>
            <w:u w:val="none"/>
          </w:rPr>
          <w:t>www.gulbene.lv</w:t>
        </w:r>
      </w:hyperlink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</w:p>
    <w:p w14:paraId="10B6577B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Domes sēde</w:t>
      </w:r>
      <w:r w:rsidR="009F3D14">
        <w:rPr>
          <w:b/>
          <w:szCs w:val="24"/>
          <w:u w:val="none"/>
        </w:rPr>
        <w:t xml:space="preserve"> PROTOKOLS</w:t>
      </w:r>
    </w:p>
    <w:p w14:paraId="3E46B119" w14:textId="77777777" w:rsidR="00033335" w:rsidRPr="005842C7" w:rsidRDefault="00033335" w:rsidP="00033335">
      <w:pPr>
        <w:jc w:val="center"/>
        <w:rPr>
          <w:szCs w:val="24"/>
          <w:u w:val="none"/>
        </w:rPr>
      </w:pPr>
      <w:r>
        <w:rPr>
          <w:noProof/>
          <w:szCs w:val="24"/>
          <w:u w:val="none"/>
        </w:rPr>
        <w:t>Administrācijas ēka, Ābeļu iela 2, Gulbene, atklāta sēde</w:t>
      </w:r>
    </w:p>
    <w:p w14:paraId="3904D463" w14:textId="77777777" w:rsidR="000C7638" w:rsidRPr="005842C7" w:rsidRDefault="000C7638" w:rsidP="000C7638">
      <w:pPr>
        <w:rPr>
          <w:szCs w:val="24"/>
          <w:u w:val="none"/>
        </w:rPr>
      </w:pPr>
    </w:p>
    <w:p w14:paraId="0954BEAC" w14:textId="77777777" w:rsidR="000C7638" w:rsidRPr="00033335" w:rsidRDefault="00000000" w:rsidP="000C7638">
      <w:pPr>
        <w:rPr>
          <w:b/>
          <w:bCs/>
          <w:szCs w:val="24"/>
          <w:u w:val="none"/>
        </w:rPr>
      </w:pPr>
      <w:r w:rsidRPr="00033335">
        <w:rPr>
          <w:b/>
          <w:bCs/>
          <w:noProof/>
          <w:szCs w:val="24"/>
          <w:u w:val="none"/>
        </w:rPr>
        <w:t>2023. gada 10. august</w:t>
      </w:r>
      <w:r w:rsidR="00033335" w:rsidRPr="00033335">
        <w:rPr>
          <w:b/>
          <w:bCs/>
          <w:noProof/>
          <w:szCs w:val="24"/>
          <w:u w:val="none"/>
        </w:rPr>
        <w:t>ā</w:t>
      </w:r>
      <w:r w:rsidR="00B21256" w:rsidRPr="00033335">
        <w:rPr>
          <w:b/>
          <w:bCs/>
          <w:szCs w:val="24"/>
          <w:u w:val="none"/>
        </w:rPr>
        <w:t xml:space="preserve">  </w:t>
      </w:r>
      <w:r w:rsidR="004004BE" w:rsidRPr="00033335">
        <w:rPr>
          <w:b/>
          <w:bCs/>
          <w:szCs w:val="24"/>
          <w:u w:val="none"/>
        </w:rPr>
        <w:t xml:space="preserve">                               </w:t>
      </w:r>
      <w:r w:rsidR="00033335">
        <w:rPr>
          <w:b/>
          <w:bCs/>
          <w:szCs w:val="24"/>
          <w:u w:val="none"/>
        </w:rPr>
        <w:tab/>
      </w:r>
      <w:r w:rsidR="00033335">
        <w:rPr>
          <w:b/>
          <w:bCs/>
          <w:szCs w:val="24"/>
          <w:u w:val="none"/>
        </w:rPr>
        <w:tab/>
      </w:r>
      <w:r w:rsidR="00033335">
        <w:rPr>
          <w:b/>
          <w:bCs/>
          <w:szCs w:val="24"/>
          <w:u w:val="none"/>
        </w:rPr>
        <w:tab/>
      </w:r>
      <w:r w:rsidR="00033335">
        <w:rPr>
          <w:b/>
          <w:bCs/>
          <w:szCs w:val="24"/>
          <w:u w:val="none"/>
        </w:rPr>
        <w:tab/>
      </w:r>
      <w:r w:rsidR="00033335">
        <w:rPr>
          <w:b/>
          <w:bCs/>
          <w:szCs w:val="24"/>
          <w:u w:val="none"/>
        </w:rPr>
        <w:tab/>
      </w:r>
      <w:r w:rsidR="00033335">
        <w:rPr>
          <w:b/>
          <w:bCs/>
          <w:szCs w:val="24"/>
          <w:u w:val="none"/>
        </w:rPr>
        <w:tab/>
      </w:r>
      <w:r w:rsidR="00033335">
        <w:rPr>
          <w:b/>
          <w:bCs/>
          <w:szCs w:val="24"/>
          <w:u w:val="none"/>
        </w:rPr>
        <w:tab/>
      </w:r>
      <w:r w:rsidR="004004BE" w:rsidRPr="00033335">
        <w:rPr>
          <w:b/>
          <w:bCs/>
          <w:szCs w:val="24"/>
          <w:u w:val="none"/>
        </w:rPr>
        <w:t xml:space="preserve"> </w:t>
      </w:r>
      <w:r w:rsidR="00B21256" w:rsidRPr="00033335">
        <w:rPr>
          <w:b/>
          <w:bCs/>
          <w:szCs w:val="24"/>
          <w:u w:val="none"/>
        </w:rPr>
        <w:t>Nr.</w:t>
      </w:r>
      <w:r w:rsidR="004004BE" w:rsidRPr="00033335">
        <w:rPr>
          <w:b/>
          <w:bCs/>
          <w:szCs w:val="24"/>
          <w:u w:val="none"/>
        </w:rPr>
        <w:t xml:space="preserve"> </w:t>
      </w:r>
      <w:r w:rsidR="004004BE" w:rsidRPr="00033335">
        <w:rPr>
          <w:b/>
          <w:bCs/>
          <w:noProof/>
          <w:szCs w:val="24"/>
          <w:u w:val="none"/>
        </w:rPr>
        <w:t>11</w:t>
      </w:r>
    </w:p>
    <w:p w14:paraId="132384C2" w14:textId="77777777" w:rsidR="00B21256" w:rsidRPr="005842C7" w:rsidRDefault="00033335" w:rsidP="000C7638">
      <w:pPr>
        <w:rPr>
          <w:szCs w:val="24"/>
          <w:u w:val="none"/>
        </w:rPr>
      </w:pP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</w:p>
    <w:p w14:paraId="54A8C9C3" w14:textId="77777777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ēde sasaukta </w:t>
      </w:r>
      <w:r w:rsidR="00033335">
        <w:rPr>
          <w:szCs w:val="24"/>
          <w:u w:val="none"/>
        </w:rPr>
        <w:t xml:space="preserve">2023.gada 7.augustā </w:t>
      </w:r>
      <w:r w:rsidRPr="005842C7">
        <w:rPr>
          <w:szCs w:val="24"/>
          <w:u w:val="none"/>
        </w:rPr>
        <w:t>plkst.</w:t>
      </w:r>
      <w:r w:rsidR="00156F62" w:rsidRPr="00156F62">
        <w:rPr>
          <w:u w:val="none"/>
        </w:rPr>
        <w:t xml:space="preserve"> </w:t>
      </w:r>
      <w:r w:rsidR="00E32D61">
        <w:rPr>
          <w:noProof/>
          <w:u w:val="none"/>
        </w:rPr>
        <w:t>1</w:t>
      </w:r>
      <w:r w:rsidR="00033335">
        <w:rPr>
          <w:noProof/>
          <w:u w:val="none"/>
        </w:rPr>
        <w:t>4</w:t>
      </w:r>
      <w:r w:rsidR="00E32D61">
        <w:rPr>
          <w:noProof/>
          <w:u w:val="none"/>
        </w:rPr>
        <w:t>:</w:t>
      </w:r>
      <w:r w:rsidR="00033335">
        <w:rPr>
          <w:noProof/>
          <w:u w:val="none"/>
        </w:rPr>
        <w:t>37</w:t>
      </w:r>
    </w:p>
    <w:p w14:paraId="6A511C06" w14:textId="77777777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ēdi atklāj </w:t>
      </w:r>
      <w:r w:rsidR="00033335">
        <w:rPr>
          <w:szCs w:val="24"/>
          <w:u w:val="none"/>
        </w:rPr>
        <w:t xml:space="preserve">2023.gada 10.augustā </w:t>
      </w:r>
      <w:r w:rsidRPr="005842C7">
        <w:rPr>
          <w:szCs w:val="24"/>
          <w:u w:val="none"/>
        </w:rPr>
        <w:t>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14:57</w:t>
      </w:r>
      <w:r w:rsidR="001D3C2D" w:rsidRPr="001D3C2D">
        <w:t xml:space="preserve"> </w:t>
      </w:r>
    </w:p>
    <w:p w14:paraId="44ACF862" w14:textId="77777777" w:rsidR="00033335" w:rsidRPr="005922E3" w:rsidRDefault="00033335" w:rsidP="00033335">
      <w:pPr>
        <w:spacing w:line="360" w:lineRule="auto"/>
        <w:rPr>
          <w:szCs w:val="24"/>
          <w:u w:val="none"/>
        </w:rPr>
      </w:pPr>
      <w:r w:rsidRPr="005922E3">
        <w:rPr>
          <w:b/>
          <w:szCs w:val="24"/>
          <w:u w:val="none"/>
        </w:rPr>
        <w:t>Sēdi vada</w:t>
      </w:r>
      <w:r w:rsidRPr="005922E3">
        <w:rPr>
          <w:szCs w:val="24"/>
          <w:u w:val="none"/>
        </w:rPr>
        <w:t xml:space="preserve"> - </w:t>
      </w:r>
      <w:r w:rsidRPr="005922E3">
        <w:rPr>
          <w:noProof/>
          <w:szCs w:val="24"/>
          <w:u w:val="none"/>
        </w:rPr>
        <w:t>Gulbenes novada domes priekšsēdētāj</w:t>
      </w:r>
      <w:r>
        <w:rPr>
          <w:noProof/>
          <w:szCs w:val="24"/>
          <w:u w:val="none"/>
        </w:rPr>
        <w:t>s Andis Caunītis</w:t>
      </w:r>
    </w:p>
    <w:p w14:paraId="3AC19826" w14:textId="77777777" w:rsidR="00033335" w:rsidRPr="005922E3" w:rsidRDefault="00033335" w:rsidP="00033335">
      <w:pPr>
        <w:spacing w:line="360" w:lineRule="auto"/>
        <w:rPr>
          <w:szCs w:val="24"/>
          <w:u w:val="none"/>
        </w:rPr>
      </w:pPr>
      <w:r w:rsidRPr="005922E3">
        <w:rPr>
          <w:b/>
          <w:szCs w:val="24"/>
          <w:u w:val="none"/>
        </w:rPr>
        <w:t xml:space="preserve">Protokolē - </w:t>
      </w:r>
      <w:r w:rsidRPr="005922E3"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pašvaldības kancelejas pārzine</w:t>
      </w:r>
      <w:r w:rsidRPr="005922E3">
        <w:rPr>
          <w:noProof/>
          <w:szCs w:val="24"/>
          <w:u w:val="none"/>
        </w:rPr>
        <w:t xml:space="preserve"> Vita Baškere</w:t>
      </w:r>
    </w:p>
    <w:p w14:paraId="2FF6CDC3" w14:textId="77777777" w:rsidR="00033335" w:rsidRDefault="00033335" w:rsidP="00033335">
      <w:pPr>
        <w:spacing w:line="360" w:lineRule="auto"/>
        <w:jc w:val="both"/>
        <w:rPr>
          <w:bCs/>
          <w:szCs w:val="24"/>
          <w:u w:val="none"/>
          <w:lang w:eastAsia="lv-LV"/>
        </w:rPr>
      </w:pPr>
      <w:r>
        <w:rPr>
          <w:b/>
          <w:szCs w:val="24"/>
          <w:u w:val="none"/>
        </w:rPr>
        <w:t>Sēdē 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 w:rsidRPr="005922E3">
        <w:rPr>
          <w:szCs w:val="24"/>
          <w:u w:val="none"/>
        </w:rPr>
        <w:t>:</w:t>
      </w:r>
      <w:r>
        <w:rPr>
          <w:noProof/>
          <w:szCs w:val="24"/>
          <w:u w:val="none"/>
        </w:rPr>
        <w:t xml:space="preserve"> </w:t>
      </w:r>
      <w:r>
        <w:rPr>
          <w:szCs w:val="24"/>
          <w:u w:val="none"/>
        </w:rPr>
        <w:t xml:space="preserve">Normunds </w:t>
      </w:r>
      <w:proofErr w:type="spellStart"/>
      <w:r>
        <w:rPr>
          <w:szCs w:val="24"/>
          <w:u w:val="none"/>
        </w:rPr>
        <w:t>Audzišs</w:t>
      </w:r>
      <w:proofErr w:type="spellEnd"/>
      <w:r>
        <w:rPr>
          <w:szCs w:val="24"/>
          <w:u w:val="none"/>
        </w:rPr>
        <w:t xml:space="preserve"> (attālināti), </w:t>
      </w:r>
      <w:r w:rsidRPr="005922E3">
        <w:rPr>
          <w:bCs/>
          <w:szCs w:val="24"/>
          <w:u w:val="none"/>
          <w:lang w:eastAsia="lv-LV"/>
        </w:rPr>
        <w:t xml:space="preserve">Ainārs </w:t>
      </w:r>
      <w:proofErr w:type="spellStart"/>
      <w:r w:rsidRPr="005922E3">
        <w:rPr>
          <w:bCs/>
          <w:szCs w:val="24"/>
          <w:u w:val="none"/>
          <w:lang w:eastAsia="lv-LV"/>
        </w:rPr>
        <w:t>Brezinskis</w:t>
      </w:r>
      <w:proofErr w:type="spellEnd"/>
      <w:r>
        <w:rPr>
          <w:bCs/>
          <w:szCs w:val="24"/>
          <w:u w:val="none"/>
          <w:lang w:eastAsia="lv-LV"/>
        </w:rPr>
        <w:t>,</w:t>
      </w:r>
      <w:r w:rsidRPr="005922E3">
        <w:rPr>
          <w:noProof/>
          <w:szCs w:val="24"/>
          <w:u w:val="none"/>
        </w:rPr>
        <w:t xml:space="preserve"> Gunārs Ciglis</w:t>
      </w:r>
      <w:r>
        <w:rPr>
          <w:noProof/>
          <w:szCs w:val="24"/>
          <w:u w:val="none"/>
        </w:rPr>
        <w:t xml:space="preserve">, </w:t>
      </w:r>
      <w:r w:rsidRPr="005922E3">
        <w:rPr>
          <w:bCs/>
          <w:szCs w:val="24"/>
          <w:u w:val="none"/>
          <w:lang w:eastAsia="lv-LV"/>
        </w:rPr>
        <w:t xml:space="preserve">Aivars </w:t>
      </w:r>
      <w:proofErr w:type="spellStart"/>
      <w:r w:rsidRPr="005922E3">
        <w:rPr>
          <w:bCs/>
          <w:szCs w:val="24"/>
          <w:u w:val="none"/>
          <w:lang w:eastAsia="lv-LV"/>
        </w:rPr>
        <w:t>Circens</w:t>
      </w:r>
      <w:proofErr w:type="spellEnd"/>
      <w:r>
        <w:rPr>
          <w:bCs/>
          <w:szCs w:val="24"/>
          <w:u w:val="none"/>
          <w:lang w:eastAsia="lv-LV"/>
        </w:rPr>
        <w:t xml:space="preserve">, Daumants Dreiškens (attālināti), Atis </w:t>
      </w:r>
      <w:proofErr w:type="spellStart"/>
      <w:r>
        <w:rPr>
          <w:bCs/>
          <w:szCs w:val="24"/>
          <w:u w:val="none"/>
          <w:lang w:eastAsia="lv-LV"/>
        </w:rPr>
        <w:t>Jencītis</w:t>
      </w:r>
      <w:proofErr w:type="spellEnd"/>
      <w:r>
        <w:rPr>
          <w:bCs/>
          <w:szCs w:val="24"/>
          <w:u w:val="none"/>
          <w:lang w:eastAsia="lv-LV"/>
        </w:rPr>
        <w:t xml:space="preserve">, </w:t>
      </w:r>
      <w:r w:rsidRPr="005922E3">
        <w:rPr>
          <w:bCs/>
          <w:szCs w:val="24"/>
          <w:u w:val="none"/>
          <w:lang w:eastAsia="lv-LV"/>
        </w:rPr>
        <w:t>Normunds Mazūrs</w:t>
      </w:r>
      <w:r>
        <w:rPr>
          <w:bCs/>
          <w:szCs w:val="24"/>
          <w:u w:val="none"/>
          <w:lang w:eastAsia="lv-LV"/>
        </w:rPr>
        <w:t>,</w:t>
      </w:r>
      <w:r w:rsidRPr="005922E3">
        <w:rPr>
          <w:bCs/>
          <w:szCs w:val="24"/>
          <w:u w:val="none"/>
          <w:lang w:eastAsia="lv-LV"/>
        </w:rPr>
        <w:t xml:space="preserve"> Mudīte </w:t>
      </w:r>
      <w:proofErr w:type="spellStart"/>
      <w:r w:rsidRPr="005922E3">
        <w:rPr>
          <w:bCs/>
          <w:szCs w:val="24"/>
          <w:u w:val="none"/>
          <w:lang w:eastAsia="lv-LV"/>
        </w:rPr>
        <w:t>Motivāne</w:t>
      </w:r>
      <w:proofErr w:type="spellEnd"/>
      <w:r w:rsidRPr="005922E3">
        <w:rPr>
          <w:bCs/>
          <w:szCs w:val="24"/>
          <w:u w:val="none"/>
          <w:lang w:eastAsia="lv-LV"/>
        </w:rPr>
        <w:t>, Anatolijs Savickis</w:t>
      </w:r>
    </w:p>
    <w:p w14:paraId="2A407128" w14:textId="77777777" w:rsidR="00033335" w:rsidRPr="005922E3" w:rsidRDefault="00033335" w:rsidP="00033335">
      <w:pPr>
        <w:spacing w:line="360" w:lineRule="auto"/>
        <w:jc w:val="both"/>
        <w:rPr>
          <w:b/>
          <w:szCs w:val="24"/>
          <w:u w:val="none"/>
        </w:rPr>
      </w:pPr>
      <w:r>
        <w:rPr>
          <w:b/>
          <w:szCs w:val="24"/>
          <w:u w:val="none"/>
        </w:rPr>
        <w:t>Sēdē nep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 w:rsidRPr="005922E3">
        <w:rPr>
          <w:szCs w:val="24"/>
          <w:u w:val="none"/>
        </w:rPr>
        <w:t>:</w:t>
      </w:r>
      <w:r>
        <w:rPr>
          <w:szCs w:val="24"/>
          <w:u w:val="none"/>
        </w:rPr>
        <w:t xml:space="preserve"> </w:t>
      </w:r>
      <w:r w:rsidRPr="005922E3">
        <w:rPr>
          <w:bCs/>
          <w:szCs w:val="24"/>
          <w:u w:val="none"/>
          <w:lang w:eastAsia="lv-LV"/>
        </w:rPr>
        <w:t xml:space="preserve">Ivars </w:t>
      </w:r>
      <w:proofErr w:type="spellStart"/>
      <w:r w:rsidRPr="005922E3">
        <w:rPr>
          <w:bCs/>
          <w:szCs w:val="24"/>
          <w:u w:val="none"/>
          <w:lang w:eastAsia="lv-LV"/>
        </w:rPr>
        <w:t>Kupčs</w:t>
      </w:r>
      <w:proofErr w:type="spellEnd"/>
      <w:r>
        <w:rPr>
          <w:bCs/>
          <w:szCs w:val="24"/>
          <w:u w:val="none"/>
          <w:lang w:eastAsia="lv-LV"/>
        </w:rPr>
        <w:t xml:space="preserve"> – slimības dēļ; </w:t>
      </w:r>
      <w:r w:rsidRPr="005922E3">
        <w:rPr>
          <w:bCs/>
          <w:szCs w:val="24"/>
          <w:u w:val="none"/>
          <w:lang w:eastAsia="lv-LV"/>
        </w:rPr>
        <w:t xml:space="preserve">Guna </w:t>
      </w:r>
      <w:proofErr w:type="spellStart"/>
      <w:r>
        <w:rPr>
          <w:szCs w:val="24"/>
          <w:u w:val="none"/>
        </w:rPr>
        <w:t>Švika</w:t>
      </w:r>
      <w:proofErr w:type="spellEnd"/>
      <w:r>
        <w:rPr>
          <w:szCs w:val="24"/>
          <w:u w:val="none"/>
        </w:rPr>
        <w:t xml:space="preserve"> – atvaļinājumā;</w:t>
      </w:r>
      <w:r>
        <w:rPr>
          <w:bCs/>
          <w:szCs w:val="24"/>
          <w:u w:val="none"/>
          <w:lang w:eastAsia="lv-LV"/>
        </w:rPr>
        <w:t xml:space="preserve"> Lāsma </w:t>
      </w:r>
      <w:proofErr w:type="spellStart"/>
      <w:r>
        <w:rPr>
          <w:bCs/>
          <w:szCs w:val="24"/>
          <w:u w:val="none"/>
          <w:lang w:eastAsia="lv-LV"/>
        </w:rPr>
        <w:t>Gabdulļina</w:t>
      </w:r>
      <w:proofErr w:type="spellEnd"/>
      <w:r>
        <w:rPr>
          <w:bCs/>
          <w:szCs w:val="24"/>
          <w:u w:val="none"/>
          <w:lang w:eastAsia="lv-LV"/>
        </w:rPr>
        <w:t>,</w:t>
      </w:r>
      <w:r w:rsidRPr="00033335">
        <w:rPr>
          <w:bCs/>
          <w:szCs w:val="24"/>
          <w:u w:val="none"/>
          <w:lang w:eastAsia="lv-LV"/>
        </w:rPr>
        <w:t xml:space="preserve"> </w:t>
      </w:r>
      <w:r w:rsidRPr="005922E3">
        <w:rPr>
          <w:bCs/>
          <w:szCs w:val="24"/>
          <w:u w:val="none"/>
          <w:lang w:eastAsia="lv-LV"/>
        </w:rPr>
        <w:t>Intars Liepiņš</w:t>
      </w:r>
      <w:r>
        <w:rPr>
          <w:bCs/>
          <w:szCs w:val="24"/>
          <w:u w:val="none"/>
          <w:lang w:eastAsia="lv-LV"/>
        </w:rPr>
        <w:t>,</w:t>
      </w:r>
      <w:r w:rsidRPr="00033335">
        <w:rPr>
          <w:szCs w:val="24"/>
          <w:u w:val="none"/>
        </w:rPr>
        <w:t xml:space="preserve"> </w:t>
      </w:r>
      <w:r>
        <w:rPr>
          <w:szCs w:val="24"/>
          <w:u w:val="none"/>
        </w:rPr>
        <w:t>Guna Pūcīte</w:t>
      </w:r>
    </w:p>
    <w:p w14:paraId="0541D1AB" w14:textId="77777777" w:rsidR="00033335" w:rsidRDefault="00033335" w:rsidP="00033335">
      <w:pPr>
        <w:spacing w:line="360" w:lineRule="auto"/>
        <w:jc w:val="both"/>
        <w:rPr>
          <w:bCs/>
          <w:szCs w:val="24"/>
          <w:u w:val="none"/>
        </w:rPr>
      </w:pPr>
      <w:r w:rsidRPr="005922E3">
        <w:rPr>
          <w:b/>
          <w:szCs w:val="24"/>
          <w:u w:val="none"/>
        </w:rPr>
        <w:t>Pašvaldības administrācijas darbinieki un interesenti</w:t>
      </w:r>
      <w:r>
        <w:rPr>
          <w:b/>
          <w:szCs w:val="24"/>
          <w:u w:val="none"/>
        </w:rPr>
        <w:t xml:space="preserve"> klātienē</w:t>
      </w:r>
      <w:r w:rsidRPr="005922E3">
        <w:rPr>
          <w:b/>
          <w:szCs w:val="24"/>
          <w:u w:val="none"/>
        </w:rPr>
        <w:t xml:space="preserve">: </w:t>
      </w:r>
      <w:r>
        <w:rPr>
          <w:bCs/>
          <w:szCs w:val="24"/>
          <w:u w:val="none"/>
        </w:rPr>
        <w:t>skatīt sarakstu pielikumā</w:t>
      </w:r>
    </w:p>
    <w:p w14:paraId="49154132" w14:textId="77777777" w:rsidR="00033335" w:rsidRDefault="00033335" w:rsidP="00033335">
      <w:pPr>
        <w:spacing w:line="360" w:lineRule="auto"/>
        <w:jc w:val="both"/>
        <w:rPr>
          <w:bCs/>
          <w:szCs w:val="24"/>
          <w:u w:val="none"/>
        </w:rPr>
      </w:pPr>
      <w:r w:rsidRPr="005922E3">
        <w:rPr>
          <w:b/>
          <w:szCs w:val="24"/>
          <w:u w:val="none"/>
        </w:rPr>
        <w:t>Pašvaldības administrācijas darbinieki un interesenti</w:t>
      </w:r>
      <w:r>
        <w:rPr>
          <w:b/>
          <w:szCs w:val="24"/>
          <w:u w:val="none"/>
        </w:rPr>
        <w:t xml:space="preserve"> attālināti</w:t>
      </w:r>
      <w:r w:rsidRPr="005922E3">
        <w:rPr>
          <w:b/>
          <w:szCs w:val="24"/>
          <w:u w:val="none"/>
        </w:rPr>
        <w:t xml:space="preserve">: </w:t>
      </w:r>
      <w:r>
        <w:rPr>
          <w:bCs/>
          <w:szCs w:val="24"/>
          <w:u w:val="none"/>
        </w:rPr>
        <w:t>skatīt sarakstu pielikumā</w:t>
      </w:r>
    </w:p>
    <w:p w14:paraId="65D6206A" w14:textId="77777777" w:rsidR="00AC0313" w:rsidRDefault="00AC0313" w:rsidP="00033335">
      <w:pPr>
        <w:jc w:val="both"/>
        <w:rPr>
          <w:color w:val="000000" w:themeColor="text1"/>
          <w:szCs w:val="24"/>
          <w:u w:val="none"/>
        </w:rPr>
      </w:pPr>
    </w:p>
    <w:p w14:paraId="4F72FE38" w14:textId="3406040C" w:rsidR="00033335" w:rsidRPr="0068153A" w:rsidRDefault="00033335" w:rsidP="00033335">
      <w:pPr>
        <w:jc w:val="both"/>
        <w:rPr>
          <w:color w:val="000000" w:themeColor="text1"/>
          <w:szCs w:val="24"/>
          <w:u w:val="none"/>
        </w:rPr>
      </w:pPr>
      <w:r w:rsidRPr="0068153A">
        <w:rPr>
          <w:color w:val="000000" w:themeColor="text1"/>
          <w:szCs w:val="24"/>
          <w:u w:val="none"/>
        </w:rPr>
        <w:t xml:space="preserve">Domes </w:t>
      </w:r>
      <w:r w:rsidRPr="0068153A">
        <w:rPr>
          <w:bCs/>
          <w:color w:val="000000" w:themeColor="text1"/>
          <w:szCs w:val="24"/>
          <w:u w:val="none"/>
        </w:rPr>
        <w:t xml:space="preserve"> sēdei tika veikts videoieraksts</w:t>
      </w:r>
      <w:r w:rsidRPr="0068153A">
        <w:rPr>
          <w:color w:val="000000" w:themeColor="text1"/>
          <w:szCs w:val="24"/>
          <w:u w:val="none"/>
        </w:rPr>
        <w:t>, pieejams:</w:t>
      </w:r>
    </w:p>
    <w:p w14:paraId="098F8922" w14:textId="77777777" w:rsidR="00033335" w:rsidRPr="00982727" w:rsidRDefault="00033335" w:rsidP="00033335">
      <w:pPr>
        <w:jc w:val="both"/>
      </w:pPr>
    </w:p>
    <w:p w14:paraId="7728912B" w14:textId="77777777" w:rsidR="00AC0313" w:rsidRPr="00AC0313" w:rsidRDefault="00AC0313" w:rsidP="00033335">
      <w:pPr>
        <w:jc w:val="both"/>
        <w:rPr>
          <w:color w:val="4F81BD" w:themeColor="accent1"/>
          <w:u w:val="none"/>
        </w:rPr>
      </w:pPr>
      <w:r w:rsidRPr="00AC0313">
        <w:rPr>
          <w:color w:val="4F81BD" w:themeColor="accent1"/>
          <w:u w:val="none"/>
        </w:rPr>
        <w:t>https://drive.google.com/drive/u/0/folders/1bZYSoj_09zqgkUy99JQb_GXA-dqbt5u5</w:t>
      </w:r>
      <w:r w:rsidRPr="00AC0313">
        <w:rPr>
          <w:color w:val="4F81BD" w:themeColor="accent1"/>
          <w:u w:val="none"/>
        </w:rPr>
        <w:t xml:space="preserve"> </w:t>
      </w:r>
    </w:p>
    <w:p w14:paraId="4452558F" w14:textId="1B8C79C7" w:rsidR="00033335" w:rsidRPr="00AC0313" w:rsidRDefault="00033335" w:rsidP="00033335">
      <w:pPr>
        <w:jc w:val="both"/>
        <w:rPr>
          <w:color w:val="4F81BD" w:themeColor="accent1"/>
          <w:u w:val="none"/>
        </w:rPr>
      </w:pPr>
      <w:r w:rsidRPr="00AC0313">
        <w:rPr>
          <w:color w:val="4F81BD" w:themeColor="accent1"/>
          <w:u w:val="none"/>
        </w:rPr>
        <w:t>(Domes sēde 2023-0</w:t>
      </w:r>
      <w:r w:rsidR="00AC0313" w:rsidRPr="00AC0313">
        <w:rPr>
          <w:color w:val="4F81BD" w:themeColor="accent1"/>
          <w:u w:val="none"/>
        </w:rPr>
        <w:t>8</w:t>
      </w:r>
      <w:r w:rsidRPr="00AC0313">
        <w:rPr>
          <w:color w:val="4F81BD" w:themeColor="accent1"/>
          <w:u w:val="none"/>
        </w:rPr>
        <w:t>-</w:t>
      </w:r>
      <w:r w:rsidR="00AC0313" w:rsidRPr="00AC0313">
        <w:rPr>
          <w:color w:val="4F81BD" w:themeColor="accent1"/>
          <w:u w:val="none"/>
        </w:rPr>
        <w:t>10</w:t>
      </w:r>
      <w:r w:rsidRPr="00AC0313">
        <w:rPr>
          <w:color w:val="4F81BD" w:themeColor="accent1"/>
          <w:u w:val="none"/>
        </w:rPr>
        <w:t xml:space="preserve"> 1</w:t>
      </w:r>
      <w:r w:rsidR="00AC0313" w:rsidRPr="00AC0313">
        <w:rPr>
          <w:color w:val="4F81BD" w:themeColor="accent1"/>
          <w:u w:val="none"/>
        </w:rPr>
        <w:t>5</w:t>
      </w:r>
      <w:r w:rsidRPr="00AC0313">
        <w:rPr>
          <w:color w:val="4F81BD" w:themeColor="accent1"/>
          <w:u w:val="none"/>
        </w:rPr>
        <w:t xml:space="preserve">:00 GTM+3) faila lielums  </w:t>
      </w:r>
      <w:r w:rsidR="00AC0313" w:rsidRPr="00AC0313">
        <w:rPr>
          <w:color w:val="4F81BD" w:themeColor="accent1"/>
          <w:u w:val="none"/>
        </w:rPr>
        <w:t>90,1</w:t>
      </w:r>
      <w:r w:rsidRPr="00AC0313">
        <w:rPr>
          <w:color w:val="4F81BD" w:themeColor="accent1"/>
          <w:u w:val="none"/>
        </w:rPr>
        <w:t xml:space="preserve"> MB</w:t>
      </w:r>
    </w:p>
    <w:p w14:paraId="25A935E7" w14:textId="77777777" w:rsidR="00507EB1" w:rsidRDefault="00507EB1" w:rsidP="00F07D9B">
      <w:pPr>
        <w:rPr>
          <w:u w:val="none"/>
        </w:rPr>
      </w:pPr>
    </w:p>
    <w:p w14:paraId="6785A86C" w14:textId="77777777" w:rsidR="000C7638" w:rsidRDefault="00033335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0D9B1858" w14:textId="77777777" w:rsidR="00653AE0" w:rsidRPr="0003333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033335">
        <w:rPr>
          <w:b/>
          <w:bCs/>
          <w:noProof/>
          <w:color w:val="000000" w:themeColor="text1"/>
          <w:szCs w:val="24"/>
          <w:u w:val="none"/>
        </w:rPr>
        <w:t>0</w:t>
      </w:r>
      <w:r w:rsidRPr="00033335">
        <w:rPr>
          <w:b/>
          <w:bCs/>
          <w:color w:val="000000" w:themeColor="text1"/>
          <w:szCs w:val="24"/>
          <w:u w:val="none"/>
        </w:rPr>
        <w:t xml:space="preserve">. </w:t>
      </w:r>
      <w:r w:rsidRPr="00033335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1201AB08" w14:textId="77777777" w:rsidR="00653AE0" w:rsidRPr="0003333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033335">
        <w:rPr>
          <w:b/>
          <w:bCs/>
          <w:noProof/>
          <w:color w:val="000000" w:themeColor="text1"/>
          <w:szCs w:val="24"/>
          <w:u w:val="none"/>
        </w:rPr>
        <w:t>1</w:t>
      </w:r>
      <w:r w:rsidRPr="00033335">
        <w:rPr>
          <w:b/>
          <w:bCs/>
          <w:color w:val="000000" w:themeColor="text1"/>
          <w:szCs w:val="24"/>
          <w:u w:val="none"/>
        </w:rPr>
        <w:t xml:space="preserve">. </w:t>
      </w:r>
      <w:r w:rsidRPr="00033335">
        <w:rPr>
          <w:b/>
          <w:bCs/>
          <w:noProof/>
          <w:color w:val="000000" w:themeColor="text1"/>
          <w:szCs w:val="24"/>
          <w:u w:val="none"/>
        </w:rPr>
        <w:t>Par aizņēmumu investīciju projektam “Litenes ielas pārbūve Gulbenes pilsētā’’</w:t>
      </w:r>
    </w:p>
    <w:p w14:paraId="650B1B2F" w14:textId="77777777" w:rsidR="00653AE0" w:rsidRPr="0003333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033335">
        <w:rPr>
          <w:b/>
          <w:bCs/>
          <w:noProof/>
          <w:color w:val="000000" w:themeColor="text1"/>
          <w:szCs w:val="24"/>
          <w:u w:val="none"/>
        </w:rPr>
        <w:t>2</w:t>
      </w:r>
      <w:r w:rsidRPr="00033335">
        <w:rPr>
          <w:b/>
          <w:bCs/>
          <w:color w:val="000000" w:themeColor="text1"/>
          <w:szCs w:val="24"/>
          <w:u w:val="none"/>
        </w:rPr>
        <w:t xml:space="preserve">. </w:t>
      </w:r>
      <w:r w:rsidRPr="00033335">
        <w:rPr>
          <w:b/>
          <w:bCs/>
          <w:noProof/>
          <w:color w:val="000000" w:themeColor="text1"/>
          <w:szCs w:val="24"/>
          <w:u w:val="none"/>
        </w:rPr>
        <w:t>Par galvojuma sniegšanu SIA “Gulbenes Energo Serviss” aizņēmumam, projekta “Litenes ielas pārbūve Gulbenes pilsētā” īstenošanai</w:t>
      </w:r>
    </w:p>
    <w:p w14:paraId="761ECCA3" w14:textId="77777777" w:rsidR="00653AE0" w:rsidRPr="0003333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033335">
        <w:rPr>
          <w:b/>
          <w:bCs/>
          <w:noProof/>
          <w:color w:val="000000" w:themeColor="text1"/>
          <w:szCs w:val="24"/>
          <w:u w:val="none"/>
        </w:rPr>
        <w:t>3</w:t>
      </w:r>
      <w:r w:rsidRPr="00033335">
        <w:rPr>
          <w:b/>
          <w:bCs/>
          <w:color w:val="000000" w:themeColor="text1"/>
          <w:szCs w:val="24"/>
          <w:u w:val="none"/>
        </w:rPr>
        <w:t xml:space="preserve">. </w:t>
      </w:r>
      <w:r w:rsidRPr="00033335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“Stāķi Nr.6” zemes vienības daļas nodošanu valstij bez atlīdzības</w:t>
      </w:r>
    </w:p>
    <w:p w14:paraId="169D7F01" w14:textId="77777777" w:rsidR="00653AE0" w:rsidRPr="0003333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033335">
        <w:rPr>
          <w:b/>
          <w:bCs/>
          <w:noProof/>
          <w:color w:val="000000" w:themeColor="text1"/>
          <w:szCs w:val="24"/>
          <w:u w:val="none"/>
        </w:rPr>
        <w:t>4</w:t>
      </w:r>
      <w:r w:rsidRPr="00033335">
        <w:rPr>
          <w:b/>
          <w:bCs/>
          <w:color w:val="000000" w:themeColor="text1"/>
          <w:szCs w:val="24"/>
          <w:u w:val="none"/>
        </w:rPr>
        <w:t xml:space="preserve">. </w:t>
      </w:r>
      <w:r w:rsidRPr="00033335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“Stāķu skola” zemes vienības daļas nodošanu valstij bez atlīdzības</w:t>
      </w:r>
    </w:p>
    <w:p w14:paraId="331E1185" w14:textId="77777777" w:rsidR="00653AE0" w:rsidRPr="0003333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033335">
        <w:rPr>
          <w:b/>
          <w:bCs/>
          <w:noProof/>
          <w:color w:val="000000" w:themeColor="text1"/>
          <w:szCs w:val="24"/>
          <w:u w:val="none"/>
        </w:rPr>
        <w:t>5</w:t>
      </w:r>
      <w:r w:rsidRPr="00033335">
        <w:rPr>
          <w:b/>
          <w:bCs/>
          <w:color w:val="000000" w:themeColor="text1"/>
          <w:szCs w:val="24"/>
          <w:u w:val="none"/>
        </w:rPr>
        <w:t xml:space="preserve">. </w:t>
      </w:r>
      <w:r w:rsidRPr="00033335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“Stāķi-11” zemes vienības daļas nodošanu valstij bez atlīdzības</w:t>
      </w:r>
    </w:p>
    <w:p w14:paraId="2392F216" w14:textId="77777777" w:rsidR="00360A3B" w:rsidRPr="0016506D" w:rsidRDefault="00360A3B" w:rsidP="000C7638">
      <w:pPr>
        <w:rPr>
          <w:szCs w:val="24"/>
          <w:u w:val="none"/>
        </w:rPr>
      </w:pPr>
    </w:p>
    <w:p w14:paraId="575DF681" w14:textId="77777777" w:rsidR="00653AE0" w:rsidRPr="0016506D" w:rsidRDefault="00653AE0" w:rsidP="000C7638">
      <w:pPr>
        <w:rPr>
          <w:u w:val="none"/>
        </w:rPr>
      </w:pPr>
    </w:p>
    <w:p w14:paraId="28281AD8" w14:textId="77777777" w:rsidR="00AC0313" w:rsidRDefault="00AC0313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36B00AF6" w14:textId="77777777" w:rsidR="00AC0313" w:rsidRDefault="00AC0313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3B3E540C" w14:textId="77777777" w:rsidR="00AC0313" w:rsidRDefault="00AC0313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4AC69BC3" w14:textId="1AA15B75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0526D11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352F0E3A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694193DF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Vita Baškere</w:t>
      </w:r>
    </w:p>
    <w:p w14:paraId="13D2B2D2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33335">
        <w:rPr>
          <w:rFonts w:eastAsia="Calibri"/>
          <w:szCs w:val="24"/>
          <w:u w:val="none"/>
        </w:rPr>
        <w:t>nav</w:t>
      </w:r>
    </w:p>
    <w:p w14:paraId="1522EFD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857E4DE" w14:textId="77777777" w:rsidR="00956EC8" w:rsidRPr="00B64CA9" w:rsidRDefault="00000000" w:rsidP="00033335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EF409B7" w14:textId="77777777" w:rsidR="00956EC8" w:rsidRPr="00B64CA9" w:rsidRDefault="00000000" w:rsidP="00033335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1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3.punktu - </w:t>
      </w:r>
      <w:r w:rsidRPr="00033335">
        <w:rPr>
          <w:rFonts w:eastAsia="Calibri"/>
          <w:b/>
          <w:bCs/>
          <w:noProof/>
          <w:szCs w:val="24"/>
          <w:u w:val="none"/>
        </w:rPr>
        <w:t>Par nekustamā īpašuma Stradu pagastā ar nosaukumu “Stāķi Nr.6” zemes vienības daļas nodošanu valstij bez atlīdzības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Andis Caunītis</w:t>
      </w:r>
      <w:r w:rsidRPr="00B64CA9">
        <w:rPr>
          <w:rFonts w:eastAsia="Calibri"/>
          <w:szCs w:val="24"/>
          <w:u w:val="none"/>
        </w:rPr>
        <w:t>)</w:t>
      </w:r>
    </w:p>
    <w:p w14:paraId="53258F11" w14:textId="77777777" w:rsidR="00B61419" w:rsidRDefault="00000000" w:rsidP="00033335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10 balsīm "Par" (Ainārs Brezinskis, Aivars Circens, Anatolijs Savickis, Andis Caunītis, Atis Jencītis, Daumants Dreiškens, Gunārs Ciglis, Mudīte Motivāne, Normunds Audzišs, Normunds Mazūrs), "Pret" – nav, "Atturas" – nav, "Nepiedalās" – nav</w:t>
      </w:r>
    </w:p>
    <w:p w14:paraId="62EE53FE" w14:textId="77777777" w:rsidR="000721E9" w:rsidRDefault="00000000" w:rsidP="00033335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6C1928CA" w14:textId="77777777" w:rsidR="008225DD" w:rsidRPr="00B64CA9" w:rsidRDefault="008225DD" w:rsidP="00033335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1C3EAE58" w14:textId="77777777" w:rsidR="00956EC8" w:rsidRPr="00B64CA9" w:rsidRDefault="00000000" w:rsidP="00033335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2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4.punktu - </w:t>
      </w:r>
      <w:r w:rsidRPr="00033335">
        <w:rPr>
          <w:rFonts w:eastAsia="Calibri"/>
          <w:b/>
          <w:bCs/>
          <w:noProof/>
          <w:szCs w:val="24"/>
          <w:u w:val="none"/>
        </w:rPr>
        <w:t>Par nekustamā īpašuma Stradu pagastā ar nosaukumu “Stāķu skola” zemes vienības daļas nodošanu valstij bez atlīdzības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Andis Caunītis</w:t>
      </w:r>
      <w:r w:rsidRPr="00B64CA9">
        <w:rPr>
          <w:rFonts w:eastAsia="Calibri"/>
          <w:szCs w:val="24"/>
          <w:u w:val="none"/>
        </w:rPr>
        <w:t>)</w:t>
      </w:r>
    </w:p>
    <w:p w14:paraId="2BB31B3F" w14:textId="77777777" w:rsidR="00B61419" w:rsidRDefault="00000000" w:rsidP="00033335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10 balsīm "Par" (Ainārs Brezinskis, Aivars Circens, Anatolijs Savickis, Andis Caunītis, Atis Jencītis, Daumants Dreiškens, Gunārs Ciglis, Mudīte Motivāne, Normunds Audzišs, Normunds Mazūrs), "Pret" – nav, "Atturas" – nav, "Nepiedalās" – nav</w:t>
      </w:r>
    </w:p>
    <w:p w14:paraId="1128F8FC" w14:textId="77777777" w:rsidR="000721E9" w:rsidRDefault="00000000" w:rsidP="00033335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6BE49EC1" w14:textId="77777777" w:rsidR="008225DD" w:rsidRPr="00B64CA9" w:rsidRDefault="008225DD" w:rsidP="00033335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3CAB4FB2" w14:textId="77777777" w:rsidR="00956EC8" w:rsidRPr="00B64CA9" w:rsidRDefault="00000000" w:rsidP="00033335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3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5.punktu - </w:t>
      </w:r>
      <w:r w:rsidRPr="00033335">
        <w:rPr>
          <w:rFonts w:eastAsia="Calibri"/>
          <w:b/>
          <w:bCs/>
          <w:noProof/>
          <w:szCs w:val="24"/>
          <w:u w:val="none"/>
        </w:rPr>
        <w:t>Par nekustamā īpašuma Stradu pagastā ar nosaukumu “Stāķi-11” zemes vienības daļas nodošanu valstij bez atlīdzības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Andis Caunītis</w:t>
      </w:r>
      <w:r w:rsidRPr="00B64CA9">
        <w:rPr>
          <w:rFonts w:eastAsia="Calibri"/>
          <w:szCs w:val="24"/>
          <w:u w:val="none"/>
        </w:rPr>
        <w:t>)</w:t>
      </w:r>
    </w:p>
    <w:p w14:paraId="131D23A1" w14:textId="77777777" w:rsidR="00B61419" w:rsidRDefault="00000000" w:rsidP="00033335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10 balsīm "Par" (Ainārs Brezinskis, Aivars Circens, Anatolijs Savickis, Andis Caunītis, Atis Jencītis, Daumants Dreiškens, Gunārs Ciglis, Mudīte Motivāne, Normunds Audzišs, Normunds Mazūrs), "Pret" – nav, "Atturas" – nav, "Nepiedalās" – nav</w:t>
      </w:r>
    </w:p>
    <w:p w14:paraId="5FEC814C" w14:textId="77777777" w:rsidR="000721E9" w:rsidRDefault="00000000" w:rsidP="00033335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0F292817" w14:textId="77777777" w:rsidR="008225DD" w:rsidRPr="00B64CA9" w:rsidRDefault="008225DD" w:rsidP="00033335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38F3A7EA" w14:textId="77777777" w:rsidR="00575A1B" w:rsidRDefault="00575A1B" w:rsidP="000C7638">
      <w:pPr>
        <w:rPr>
          <w:u w:val="none"/>
        </w:rPr>
      </w:pPr>
    </w:p>
    <w:p w14:paraId="767D8044" w14:textId="77777777" w:rsidR="00114990" w:rsidRDefault="00000000" w:rsidP="00033335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7AE9CC0" w14:textId="77777777" w:rsidR="00B24B3A" w:rsidRDefault="00000000" w:rsidP="00033335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10 balsīm "Par" (Ainārs Brezinskis, Aivars Circens, Anatolijs Savickis, Andis Caunītis, Atis Jencītis, Daumants Dreiškens, Gunārs Ciglis,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0C048E5" w14:textId="77777777" w:rsidR="00033335" w:rsidRPr="00B24B3A" w:rsidRDefault="00033335" w:rsidP="00033335">
      <w:pPr>
        <w:spacing w:line="360" w:lineRule="auto"/>
        <w:ind w:firstLine="567"/>
        <w:jc w:val="both"/>
        <w:rPr>
          <w:u w:val="none"/>
        </w:rPr>
      </w:pPr>
      <w:r>
        <w:rPr>
          <w:noProof/>
          <w:u w:val="none"/>
        </w:rPr>
        <w:t>APSTIPRINĀT 2023.gada 10.augusta domes kārtējās sēdes darba kārtību.</w:t>
      </w:r>
    </w:p>
    <w:p w14:paraId="3BB9362F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EA5C7B8" w14:textId="77777777" w:rsidR="00AC0313" w:rsidRDefault="00AC0313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15404E44" w14:textId="77777777" w:rsidR="00AC0313" w:rsidRDefault="00AC0313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370A1D73" w14:textId="77777777" w:rsidR="00AC0313" w:rsidRDefault="00AC0313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4B607D5E" w14:textId="5F07530E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FB66640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aizņēmumu investīciju projektam “Litenes ielas pārbūve Gulbenes pilsētā’’</w:t>
      </w:r>
    </w:p>
    <w:p w14:paraId="237D7CB2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Agnese Zagorska</w:t>
      </w:r>
    </w:p>
    <w:p w14:paraId="20256B2B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Agnese Zagorska</w:t>
      </w:r>
    </w:p>
    <w:p w14:paraId="568D146E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33335">
        <w:rPr>
          <w:rFonts w:eastAsia="Calibri"/>
          <w:szCs w:val="24"/>
          <w:u w:val="none"/>
        </w:rPr>
        <w:t>Andis Caunītis</w:t>
      </w:r>
    </w:p>
    <w:p w14:paraId="7D55A88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A3065AB" w14:textId="77777777" w:rsidR="00575A1B" w:rsidRDefault="00575A1B" w:rsidP="000C7638">
      <w:pPr>
        <w:rPr>
          <w:u w:val="none"/>
        </w:rPr>
      </w:pPr>
    </w:p>
    <w:p w14:paraId="0DB9245F" w14:textId="77777777" w:rsidR="00114990" w:rsidRDefault="00000000" w:rsidP="00033335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2B4FC6C" w14:textId="77777777" w:rsidR="00B24B3A" w:rsidRDefault="00000000" w:rsidP="00033335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10 balsīm "Par" (Ainārs Brezinskis, Aivars Circens, Anatolijs Savickis, Andis Caunītis, Atis Jencītis, Daumants Dreiškens, Gunārs Ciglis,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4447FA5" w14:textId="77777777" w:rsidR="00033335" w:rsidRPr="00033335" w:rsidRDefault="00033335" w:rsidP="00033335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56AB2">
        <w:rPr>
          <w:noProof/>
          <w:u w:val="none"/>
        </w:rPr>
        <w:t>Pieņemt iesniegto lēmuma projektu “</w:t>
      </w:r>
      <w:r w:rsidRPr="00456AB2">
        <w:rPr>
          <w:rFonts w:eastAsia="Calibri"/>
          <w:szCs w:val="24"/>
          <w:u w:val="none"/>
        </w:rPr>
        <w:t>Par</w:t>
      </w:r>
      <w:r w:rsidRPr="00456AB2">
        <w:rPr>
          <w:rFonts w:ascii="Calibri" w:eastAsia="Calibri" w:hAnsi="Calibri"/>
          <w:sz w:val="22"/>
          <w:u w:val="none"/>
        </w:rPr>
        <w:t xml:space="preserve"> </w:t>
      </w:r>
      <w:r w:rsidRPr="00033335">
        <w:rPr>
          <w:rFonts w:eastAsia="Calibri"/>
          <w:bCs/>
          <w:noProof/>
          <w:szCs w:val="24"/>
          <w:u w:val="none"/>
        </w:rPr>
        <w:t>aizņēmumu investīciju projektam “Litenes ielas pārbūve Gulbenes pilsētā’’</w:t>
      </w:r>
      <w:r w:rsidRPr="00033335">
        <w:rPr>
          <w:rFonts w:eastAsia="Calibri"/>
          <w:bCs/>
          <w:szCs w:val="24"/>
          <w:u w:val="none"/>
        </w:rPr>
        <w:t xml:space="preserve">” </w:t>
      </w:r>
      <w:r w:rsidRPr="00033335">
        <w:rPr>
          <w:rFonts w:eastAsia="Calibri"/>
          <w:bCs/>
          <w:noProof/>
          <w:szCs w:val="24"/>
          <w:u w:val="none"/>
        </w:rPr>
        <w:t>.</w:t>
      </w:r>
    </w:p>
    <w:p w14:paraId="12E1B091" w14:textId="77777777" w:rsidR="00033335" w:rsidRPr="002B716B" w:rsidRDefault="00033335" w:rsidP="00033335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773F530F" w14:textId="77777777" w:rsidR="00033335" w:rsidRDefault="00033335" w:rsidP="00033335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Nr.GND/2023/753 sēdes protokola pielikumā</w:t>
      </w:r>
    </w:p>
    <w:p w14:paraId="536262FB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07C0CD5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204EC18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galvojuma sniegšanu SIA “Gulbenes Energo Serviss” aizņēmumam, projekta “Litenes ielas pārbūve Gulbenes pilsētā” īstenošanai</w:t>
      </w:r>
    </w:p>
    <w:p w14:paraId="01E22EB7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5D26C0D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Agnese Zagorska</w:t>
      </w:r>
    </w:p>
    <w:p w14:paraId="32C1BE16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33335">
        <w:rPr>
          <w:rFonts w:eastAsia="Calibri"/>
          <w:szCs w:val="24"/>
          <w:u w:val="none"/>
        </w:rPr>
        <w:t>nav</w:t>
      </w:r>
    </w:p>
    <w:p w14:paraId="4DA611F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70CA8AA" w14:textId="77777777" w:rsidR="00114990" w:rsidRDefault="00000000" w:rsidP="00033335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BAF83D5" w14:textId="77777777" w:rsidR="00B24B3A" w:rsidRDefault="00000000" w:rsidP="00033335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10 balsīm "Par" (Ainārs Brezinskis, Aivars Circens, Anatolijs Savickis, Andis Caunītis, Atis Jencītis, Daumants Dreiškens, Gunārs Ciglis,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76168CE" w14:textId="77777777" w:rsidR="00033335" w:rsidRPr="00033335" w:rsidRDefault="00033335" w:rsidP="00033335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56AB2">
        <w:rPr>
          <w:noProof/>
          <w:u w:val="none"/>
        </w:rPr>
        <w:t>Pieņemt iesniegto lēmuma projektu “</w:t>
      </w:r>
      <w:r w:rsidRPr="00456AB2">
        <w:rPr>
          <w:rFonts w:eastAsia="Calibri"/>
          <w:szCs w:val="24"/>
          <w:u w:val="none"/>
        </w:rPr>
        <w:t>Par</w:t>
      </w:r>
      <w:r w:rsidRPr="00456AB2">
        <w:rPr>
          <w:rFonts w:ascii="Calibri" w:eastAsia="Calibri" w:hAnsi="Calibri"/>
          <w:sz w:val="22"/>
          <w:u w:val="none"/>
        </w:rPr>
        <w:t xml:space="preserve"> </w:t>
      </w:r>
      <w:r w:rsidRPr="00033335">
        <w:rPr>
          <w:rFonts w:eastAsia="Calibri"/>
          <w:bCs/>
          <w:noProof/>
          <w:szCs w:val="24"/>
          <w:u w:val="none"/>
        </w:rPr>
        <w:t>galvojuma sniegšanu SIA “Gulbenes Energo Serviss” aizņēmumam, projekta “Litenes ielas pārbūve Gulbenes pilsētā” īstenošanai</w:t>
      </w:r>
      <w:r w:rsidRPr="00033335">
        <w:rPr>
          <w:rFonts w:eastAsia="Calibri"/>
          <w:bCs/>
          <w:szCs w:val="24"/>
          <w:u w:val="none"/>
        </w:rPr>
        <w:t xml:space="preserve">” </w:t>
      </w:r>
      <w:r w:rsidRPr="00033335">
        <w:rPr>
          <w:rFonts w:eastAsia="Calibri"/>
          <w:bCs/>
          <w:noProof/>
          <w:szCs w:val="24"/>
          <w:u w:val="none"/>
        </w:rPr>
        <w:t>.</w:t>
      </w:r>
    </w:p>
    <w:p w14:paraId="4EFE8C4A" w14:textId="77777777" w:rsidR="00033335" w:rsidRPr="002B716B" w:rsidRDefault="00033335" w:rsidP="00033335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1658CA7A" w14:textId="77777777" w:rsidR="00033335" w:rsidRDefault="00033335" w:rsidP="00033335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Nr.GND/2023/754 sēdes protokola pielikumā</w:t>
      </w:r>
    </w:p>
    <w:p w14:paraId="675C6AC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F787668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B635D22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“Stāķi Nr.6” zemes vienības daļas nodošanu valstij bez atlīdzības</w:t>
      </w:r>
    </w:p>
    <w:p w14:paraId="1DF8A3AA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Lelde Bašķere</w:t>
      </w:r>
    </w:p>
    <w:p w14:paraId="66AB811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5C83D1AD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33335">
        <w:rPr>
          <w:rFonts w:eastAsia="Calibri"/>
          <w:szCs w:val="24"/>
          <w:u w:val="none"/>
        </w:rPr>
        <w:t>nav</w:t>
      </w:r>
    </w:p>
    <w:p w14:paraId="480FCBE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10DAED7" w14:textId="77777777" w:rsidR="00114990" w:rsidRDefault="00000000" w:rsidP="00033335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4F92CBF" w14:textId="77777777" w:rsidR="00B24B3A" w:rsidRDefault="00000000" w:rsidP="00033335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10 balsīm "Par" (Ainārs Brezinskis, Aivars Circens, Anatolijs Savickis, Andis Caunītis, Atis Jencītis, Daumants Dreiškens, Gunārs Ciglis,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6366F89" w14:textId="77777777" w:rsidR="00033335" w:rsidRPr="00033335" w:rsidRDefault="00033335" w:rsidP="00033335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56AB2">
        <w:rPr>
          <w:noProof/>
          <w:u w:val="none"/>
        </w:rPr>
        <w:t>Pieņemt iesniegto lēmuma projektu “</w:t>
      </w:r>
      <w:r w:rsidRPr="00456AB2">
        <w:rPr>
          <w:rFonts w:eastAsia="Calibri"/>
          <w:szCs w:val="24"/>
          <w:u w:val="none"/>
        </w:rPr>
        <w:t>Par</w:t>
      </w:r>
      <w:r w:rsidRPr="00456AB2">
        <w:rPr>
          <w:rFonts w:ascii="Calibri" w:eastAsia="Calibri" w:hAnsi="Calibri"/>
          <w:sz w:val="22"/>
          <w:u w:val="none"/>
        </w:rPr>
        <w:t xml:space="preserve"> </w:t>
      </w:r>
      <w:r w:rsidRPr="00033335">
        <w:rPr>
          <w:rFonts w:eastAsia="Calibri"/>
          <w:bCs/>
          <w:noProof/>
          <w:szCs w:val="24"/>
          <w:u w:val="none"/>
        </w:rPr>
        <w:t>nekustamā īpašuma Stradu pagastā ar nosaukumu “Stāķi Nr.6” zemes vienības daļas nodošanu valstij bez atlīdzības</w:t>
      </w:r>
      <w:r w:rsidRPr="00033335">
        <w:rPr>
          <w:rFonts w:eastAsia="Calibri"/>
          <w:bCs/>
          <w:szCs w:val="24"/>
          <w:u w:val="none"/>
        </w:rPr>
        <w:t xml:space="preserve">” </w:t>
      </w:r>
      <w:r w:rsidRPr="00033335">
        <w:rPr>
          <w:rFonts w:eastAsia="Calibri"/>
          <w:bCs/>
          <w:noProof/>
          <w:szCs w:val="24"/>
          <w:u w:val="none"/>
        </w:rPr>
        <w:t>.</w:t>
      </w:r>
    </w:p>
    <w:p w14:paraId="4680F9B9" w14:textId="77777777" w:rsidR="00033335" w:rsidRDefault="00033335" w:rsidP="00033335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lastRenderedPageBreak/>
        <w:t>Lēmums Nr.GND/2023/755 sēdes protokola pielikumā</w:t>
      </w:r>
    </w:p>
    <w:p w14:paraId="5CF90665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87748E0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333A0B3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“Stāķu skola” zemes vienības daļas nodošanu valstij bez atlīdzības</w:t>
      </w:r>
    </w:p>
    <w:p w14:paraId="1EA8DF60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Lelde Bašķere</w:t>
      </w:r>
    </w:p>
    <w:p w14:paraId="4F8E328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1D3537EB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33335">
        <w:rPr>
          <w:rFonts w:eastAsia="Calibri"/>
          <w:szCs w:val="24"/>
          <w:u w:val="none"/>
        </w:rPr>
        <w:t>nav</w:t>
      </w:r>
    </w:p>
    <w:p w14:paraId="1DAEE1C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9194E7C" w14:textId="77777777" w:rsidR="00114990" w:rsidRDefault="00000000" w:rsidP="00033335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AE4E328" w14:textId="77777777" w:rsidR="00B24B3A" w:rsidRDefault="00000000" w:rsidP="00033335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10 balsīm "Par" (Ainārs Brezinskis, Aivars Circens, Anatolijs Savickis, Andis Caunītis, Atis Jencītis, Daumants Dreiškens, Gunārs Ciglis,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9EB55E3" w14:textId="77777777" w:rsidR="00033335" w:rsidRPr="00033335" w:rsidRDefault="00033335" w:rsidP="00033335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56AB2">
        <w:rPr>
          <w:noProof/>
          <w:u w:val="none"/>
        </w:rPr>
        <w:t>Pieņemt iesniegto lēmuma projektu “</w:t>
      </w:r>
      <w:r w:rsidRPr="00456AB2">
        <w:rPr>
          <w:rFonts w:eastAsia="Calibri"/>
          <w:szCs w:val="24"/>
          <w:u w:val="none"/>
        </w:rPr>
        <w:t>Par</w:t>
      </w:r>
      <w:r w:rsidRPr="00456AB2">
        <w:rPr>
          <w:rFonts w:ascii="Calibri" w:eastAsia="Calibri" w:hAnsi="Calibri"/>
          <w:sz w:val="22"/>
          <w:u w:val="none"/>
        </w:rPr>
        <w:t xml:space="preserve"> </w:t>
      </w:r>
      <w:r w:rsidRPr="00033335">
        <w:rPr>
          <w:rFonts w:eastAsia="Calibri"/>
          <w:bCs/>
          <w:noProof/>
          <w:szCs w:val="24"/>
          <w:u w:val="none"/>
        </w:rPr>
        <w:t>nekustamā īpašuma Stradu pagastā ar nosaukumu “Stāķu skola” zemes vienības daļas nodošanu valstij bez atlīdzības</w:t>
      </w:r>
      <w:r w:rsidRPr="00033335">
        <w:rPr>
          <w:rFonts w:eastAsia="Calibri"/>
          <w:bCs/>
          <w:szCs w:val="24"/>
          <w:u w:val="none"/>
        </w:rPr>
        <w:t xml:space="preserve">” </w:t>
      </w:r>
      <w:r w:rsidRPr="00033335">
        <w:rPr>
          <w:rFonts w:eastAsia="Calibri"/>
          <w:bCs/>
          <w:noProof/>
          <w:szCs w:val="24"/>
          <w:u w:val="none"/>
        </w:rPr>
        <w:t>.</w:t>
      </w:r>
    </w:p>
    <w:p w14:paraId="544AD5EE" w14:textId="77777777" w:rsidR="00033335" w:rsidRPr="002B716B" w:rsidRDefault="00033335" w:rsidP="00033335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55FDFE06" w14:textId="77777777" w:rsidR="00033335" w:rsidRDefault="00033335" w:rsidP="00033335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Nr.GND/2023/756 sēdes protokola pielikumā</w:t>
      </w:r>
    </w:p>
    <w:p w14:paraId="0C0721F8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8AEEF41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A1D4105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“Stāķi-11” zemes vienības daļas nodošanu valstij bez atlīdzības</w:t>
      </w:r>
    </w:p>
    <w:p w14:paraId="0F541D5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Lelde Bašķere</w:t>
      </w:r>
    </w:p>
    <w:p w14:paraId="28F6086B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01ADAFBD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33335">
        <w:rPr>
          <w:rFonts w:eastAsia="Calibri"/>
          <w:szCs w:val="24"/>
          <w:u w:val="none"/>
        </w:rPr>
        <w:t>nav</w:t>
      </w:r>
    </w:p>
    <w:p w14:paraId="7F3BA85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EB62B23" w14:textId="77777777" w:rsidR="00114990" w:rsidRDefault="00000000" w:rsidP="00033335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DA1AF2A" w14:textId="77777777" w:rsidR="00B24B3A" w:rsidRDefault="00000000" w:rsidP="00033335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10 balsīm "Par" (Ainārs Brezinskis, Aivars Circens, Anatolijs Savickis, Andis Caunītis, Atis Jencītis, Daumants Dreiškens, Gunārs Ciglis,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EC9A2BE" w14:textId="77777777" w:rsidR="00033335" w:rsidRPr="00033335" w:rsidRDefault="00033335" w:rsidP="00033335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56AB2">
        <w:rPr>
          <w:noProof/>
          <w:u w:val="none"/>
        </w:rPr>
        <w:t>Pieņemt iesniegto lēmuma projektu “</w:t>
      </w:r>
      <w:r w:rsidRPr="00456AB2">
        <w:rPr>
          <w:rFonts w:eastAsia="Calibri"/>
          <w:szCs w:val="24"/>
          <w:u w:val="none"/>
        </w:rPr>
        <w:t>Par</w:t>
      </w:r>
      <w:r w:rsidRPr="00456AB2">
        <w:rPr>
          <w:rFonts w:ascii="Calibri" w:eastAsia="Calibri" w:hAnsi="Calibri"/>
          <w:sz w:val="22"/>
          <w:u w:val="none"/>
        </w:rPr>
        <w:t xml:space="preserve"> </w:t>
      </w:r>
      <w:r w:rsidRPr="00033335">
        <w:rPr>
          <w:rFonts w:eastAsia="Calibri"/>
          <w:bCs/>
          <w:noProof/>
          <w:szCs w:val="24"/>
          <w:u w:val="none"/>
        </w:rPr>
        <w:t>nekustamā īpašuma Stradu pagastā ar nosaukumu “Stāķi-11” zemes vienības daļas nodošanu valstij bez atlīdzības</w:t>
      </w:r>
      <w:r w:rsidRPr="00033335">
        <w:rPr>
          <w:rFonts w:eastAsia="Calibri"/>
          <w:bCs/>
          <w:szCs w:val="24"/>
          <w:u w:val="none"/>
        </w:rPr>
        <w:t xml:space="preserve">” </w:t>
      </w:r>
      <w:r w:rsidRPr="00033335">
        <w:rPr>
          <w:rFonts w:eastAsia="Calibri"/>
          <w:bCs/>
          <w:noProof/>
          <w:szCs w:val="24"/>
          <w:u w:val="none"/>
        </w:rPr>
        <w:t>.</w:t>
      </w:r>
    </w:p>
    <w:p w14:paraId="78752D9C" w14:textId="77777777" w:rsidR="00033335" w:rsidRPr="002B716B" w:rsidRDefault="00033335" w:rsidP="00033335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4263AAAA" w14:textId="77777777" w:rsidR="00033335" w:rsidRDefault="00033335" w:rsidP="00033335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Nr.GND/2023/757 sēdes protokola pielikumā</w:t>
      </w:r>
    </w:p>
    <w:p w14:paraId="0497124E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2A5E5F2" w14:textId="77777777" w:rsidR="002552AB" w:rsidRDefault="002552AB" w:rsidP="000C7638">
      <w:pPr>
        <w:rPr>
          <w:color w:val="000000" w:themeColor="text1"/>
          <w:szCs w:val="24"/>
          <w:u w:val="none"/>
        </w:rPr>
      </w:pPr>
    </w:p>
    <w:p w14:paraId="217343D1" w14:textId="77777777" w:rsidR="00FE3D95" w:rsidRDefault="00FE3D95" w:rsidP="000C7638">
      <w:pPr>
        <w:rPr>
          <w:b/>
          <w:szCs w:val="24"/>
          <w:u w:val="none"/>
        </w:rPr>
      </w:pPr>
    </w:p>
    <w:p w14:paraId="5DFD66AA" w14:textId="77777777" w:rsidR="00203C2F" w:rsidRPr="00440890" w:rsidRDefault="00000000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15:14</w:t>
      </w:r>
    </w:p>
    <w:p w14:paraId="5D587B5F" w14:textId="77777777" w:rsidR="00203C2F" w:rsidRPr="00440890" w:rsidRDefault="00203C2F" w:rsidP="00203C2F">
      <w:pPr>
        <w:rPr>
          <w:szCs w:val="24"/>
          <w:u w:val="none"/>
        </w:rPr>
      </w:pPr>
    </w:p>
    <w:p w14:paraId="2681CFC5" w14:textId="77777777" w:rsidR="00203C2F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033335">
        <w:rPr>
          <w:szCs w:val="24"/>
          <w:u w:val="none"/>
        </w:rPr>
        <w:tab/>
      </w:r>
      <w:r w:rsidR="00033335">
        <w:rPr>
          <w:szCs w:val="24"/>
          <w:u w:val="none"/>
        </w:rPr>
        <w:tab/>
      </w:r>
      <w:r w:rsidR="00033335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Andis Caunītis</w:t>
      </w:r>
    </w:p>
    <w:p w14:paraId="5D0C6D64" w14:textId="77777777" w:rsidR="002B673D" w:rsidRDefault="002B673D" w:rsidP="008778B8">
      <w:pPr>
        <w:rPr>
          <w:szCs w:val="24"/>
          <w:u w:val="none"/>
        </w:rPr>
      </w:pPr>
    </w:p>
    <w:p w14:paraId="40CD7157" w14:textId="77777777" w:rsidR="002B673D" w:rsidRPr="00440890" w:rsidRDefault="00000000" w:rsidP="00033335">
      <w:pPr>
        <w:ind w:left="1440" w:firstLine="720"/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3D09EE">
        <w:rPr>
          <w:rFonts w:eastAsia="Calibri"/>
          <w:szCs w:val="24"/>
          <w:u w:val="none"/>
        </w:rPr>
        <w:t>2023</w:t>
      </w:r>
      <w:r w:rsidRPr="002B673D">
        <w:rPr>
          <w:rFonts w:eastAsia="Calibri"/>
          <w:szCs w:val="24"/>
          <w:u w:val="none"/>
        </w:rPr>
        <w:t>.gada __.______________</w:t>
      </w:r>
    </w:p>
    <w:p w14:paraId="2481F28B" w14:textId="77777777" w:rsidR="00203C2F" w:rsidRPr="00440890" w:rsidRDefault="00203C2F" w:rsidP="00203C2F">
      <w:pPr>
        <w:rPr>
          <w:szCs w:val="24"/>
          <w:u w:val="none"/>
        </w:rPr>
      </w:pPr>
    </w:p>
    <w:p w14:paraId="28429377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033335">
        <w:rPr>
          <w:szCs w:val="24"/>
          <w:u w:val="none"/>
        </w:rPr>
        <w:tab/>
      </w:r>
      <w:r w:rsidR="00033335">
        <w:rPr>
          <w:szCs w:val="24"/>
          <w:u w:val="none"/>
        </w:rPr>
        <w:tab/>
      </w:r>
      <w:r w:rsidR="00033335">
        <w:rPr>
          <w:szCs w:val="24"/>
          <w:u w:val="none"/>
        </w:rPr>
        <w:tab/>
      </w:r>
      <w:r w:rsidR="00FF2D69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AC0313">
      <w:footerReference w:type="default" r:id="rId10"/>
      <w:pgSz w:w="11906" w:h="16838"/>
      <w:pgMar w:top="851" w:right="851" w:bottom="851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9CFB7" w14:textId="77777777" w:rsidR="002440B7" w:rsidRDefault="002440B7" w:rsidP="00AC0313">
      <w:r>
        <w:separator/>
      </w:r>
    </w:p>
  </w:endnote>
  <w:endnote w:type="continuationSeparator" w:id="0">
    <w:p w14:paraId="665032C5" w14:textId="77777777" w:rsidR="002440B7" w:rsidRDefault="002440B7" w:rsidP="00AC0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1978129"/>
      <w:docPartObj>
        <w:docPartGallery w:val="Page Numbers (Bottom of Page)"/>
        <w:docPartUnique/>
      </w:docPartObj>
    </w:sdtPr>
    <w:sdtEndPr>
      <w:rPr>
        <w:sz w:val="20"/>
        <w:szCs w:val="20"/>
        <w:u w:val="none"/>
      </w:rPr>
    </w:sdtEndPr>
    <w:sdtContent>
      <w:p w14:paraId="4AB0C34F" w14:textId="3D2F0F65" w:rsidR="00AC0313" w:rsidRPr="00AC0313" w:rsidRDefault="00AC0313">
        <w:pPr>
          <w:pStyle w:val="Kjene"/>
          <w:jc w:val="center"/>
          <w:rPr>
            <w:sz w:val="20"/>
            <w:szCs w:val="20"/>
            <w:u w:val="none"/>
          </w:rPr>
        </w:pPr>
        <w:r w:rsidRPr="00AC0313">
          <w:rPr>
            <w:sz w:val="20"/>
            <w:szCs w:val="20"/>
            <w:u w:val="none"/>
          </w:rPr>
          <w:fldChar w:fldCharType="begin"/>
        </w:r>
        <w:r w:rsidRPr="00AC0313">
          <w:rPr>
            <w:sz w:val="20"/>
            <w:szCs w:val="20"/>
            <w:u w:val="none"/>
          </w:rPr>
          <w:instrText>PAGE   \* MERGEFORMAT</w:instrText>
        </w:r>
        <w:r w:rsidRPr="00AC0313">
          <w:rPr>
            <w:sz w:val="20"/>
            <w:szCs w:val="20"/>
            <w:u w:val="none"/>
          </w:rPr>
          <w:fldChar w:fldCharType="separate"/>
        </w:r>
        <w:r w:rsidRPr="00AC0313">
          <w:rPr>
            <w:sz w:val="20"/>
            <w:szCs w:val="20"/>
            <w:u w:val="none"/>
          </w:rPr>
          <w:t>2</w:t>
        </w:r>
        <w:r w:rsidRPr="00AC0313">
          <w:rPr>
            <w:sz w:val="20"/>
            <w:szCs w:val="20"/>
            <w:u w:val="none"/>
          </w:rPr>
          <w:fldChar w:fldCharType="end"/>
        </w:r>
      </w:p>
    </w:sdtContent>
  </w:sdt>
  <w:p w14:paraId="48B56C19" w14:textId="77777777" w:rsidR="00AC0313" w:rsidRDefault="00AC031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B3FBD" w14:textId="77777777" w:rsidR="002440B7" w:rsidRDefault="002440B7" w:rsidP="00AC0313">
      <w:r>
        <w:separator/>
      </w:r>
    </w:p>
  </w:footnote>
  <w:footnote w:type="continuationSeparator" w:id="0">
    <w:p w14:paraId="13B60785" w14:textId="77777777" w:rsidR="002440B7" w:rsidRDefault="002440B7" w:rsidP="00AC0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33335"/>
    <w:rsid w:val="000721E9"/>
    <w:rsid w:val="000C7638"/>
    <w:rsid w:val="000F2525"/>
    <w:rsid w:val="00111E47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C7258"/>
    <w:rsid w:val="001D3758"/>
    <w:rsid w:val="001D3C2D"/>
    <w:rsid w:val="001F026B"/>
    <w:rsid w:val="001F5AD7"/>
    <w:rsid w:val="00203C2F"/>
    <w:rsid w:val="002440B7"/>
    <w:rsid w:val="002552AB"/>
    <w:rsid w:val="002B36A5"/>
    <w:rsid w:val="002B673D"/>
    <w:rsid w:val="002F618A"/>
    <w:rsid w:val="00321B74"/>
    <w:rsid w:val="0032517B"/>
    <w:rsid w:val="00343293"/>
    <w:rsid w:val="00360A3B"/>
    <w:rsid w:val="00366EF4"/>
    <w:rsid w:val="00375A48"/>
    <w:rsid w:val="003A5772"/>
    <w:rsid w:val="003B3B5E"/>
    <w:rsid w:val="003C6714"/>
    <w:rsid w:val="003D09EE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75A1B"/>
    <w:rsid w:val="005842C7"/>
    <w:rsid w:val="005A5229"/>
    <w:rsid w:val="005C2854"/>
    <w:rsid w:val="005E13BA"/>
    <w:rsid w:val="00631661"/>
    <w:rsid w:val="0064526C"/>
    <w:rsid w:val="00650AFF"/>
    <w:rsid w:val="00653AE0"/>
    <w:rsid w:val="0066479D"/>
    <w:rsid w:val="006A49D2"/>
    <w:rsid w:val="006F66E9"/>
    <w:rsid w:val="007366C7"/>
    <w:rsid w:val="00771355"/>
    <w:rsid w:val="00772103"/>
    <w:rsid w:val="00777F2C"/>
    <w:rsid w:val="00797198"/>
    <w:rsid w:val="007C75A1"/>
    <w:rsid w:val="0081079F"/>
    <w:rsid w:val="00821411"/>
    <w:rsid w:val="008225DD"/>
    <w:rsid w:val="008778B8"/>
    <w:rsid w:val="00881464"/>
    <w:rsid w:val="008936D0"/>
    <w:rsid w:val="008C10E4"/>
    <w:rsid w:val="008C6323"/>
    <w:rsid w:val="0093403E"/>
    <w:rsid w:val="00956EC8"/>
    <w:rsid w:val="0096468A"/>
    <w:rsid w:val="00984D3F"/>
    <w:rsid w:val="009A36C5"/>
    <w:rsid w:val="009A4518"/>
    <w:rsid w:val="009D2422"/>
    <w:rsid w:val="009F39A2"/>
    <w:rsid w:val="009F3D14"/>
    <w:rsid w:val="00A1734B"/>
    <w:rsid w:val="00A7555E"/>
    <w:rsid w:val="00A75EAF"/>
    <w:rsid w:val="00AC0313"/>
    <w:rsid w:val="00AE5FCA"/>
    <w:rsid w:val="00AF498F"/>
    <w:rsid w:val="00B03844"/>
    <w:rsid w:val="00B05482"/>
    <w:rsid w:val="00B21256"/>
    <w:rsid w:val="00B24B3A"/>
    <w:rsid w:val="00B309A6"/>
    <w:rsid w:val="00B317FE"/>
    <w:rsid w:val="00B61419"/>
    <w:rsid w:val="00B64CA9"/>
    <w:rsid w:val="00B8478D"/>
    <w:rsid w:val="00BC2002"/>
    <w:rsid w:val="00C27B4F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D24F50"/>
    <w:rsid w:val="00D316F2"/>
    <w:rsid w:val="00D64CA5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72160"/>
    <w:rsid w:val="00E966B9"/>
    <w:rsid w:val="00EC5B9B"/>
    <w:rsid w:val="00F05BE8"/>
    <w:rsid w:val="00F07D9B"/>
    <w:rsid w:val="00F60075"/>
    <w:rsid w:val="00FA31E9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E697FF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AC031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C0313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AC031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C0313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ulben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F545A-3373-4753-805E-41D4368FC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4750</Words>
  <Characters>2709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5</cp:revision>
  <cp:lastPrinted>2023-08-11T06:47:00Z</cp:lastPrinted>
  <dcterms:created xsi:type="dcterms:W3CDTF">2023-01-16T09:36:00Z</dcterms:created>
  <dcterms:modified xsi:type="dcterms:W3CDTF">2023-08-11T06:47:00Z</dcterms:modified>
</cp:coreProperties>
</file>