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E61250" w:rsidRPr="00AE40AC" w14:paraId="40A85323" w14:textId="77777777" w:rsidTr="00331E55">
        <w:tc>
          <w:tcPr>
            <w:tcW w:w="9458" w:type="dxa"/>
            <w:shd w:val="clear" w:color="auto" w:fill="auto"/>
          </w:tcPr>
          <w:p w14:paraId="6152CDA6" w14:textId="77777777" w:rsidR="00E61250" w:rsidRPr="00AE40AC" w:rsidRDefault="00E61250" w:rsidP="00331E55">
            <w:pPr>
              <w:spacing w:after="0" w:line="240" w:lineRule="auto"/>
              <w:jc w:val="center"/>
            </w:pPr>
            <w:r w:rsidRPr="00AE40AC">
              <w:rPr>
                <w:rFonts w:ascii="Times New Roman" w:hAnsi="Times New Roman"/>
                <w:noProof/>
              </w:rPr>
              <w:drawing>
                <wp:inline distT="0" distB="0" distL="0" distR="0" wp14:anchorId="2E490887" wp14:editId="42D8E3B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61250" w:rsidRPr="00AE40AC" w14:paraId="18B4A53E" w14:textId="77777777" w:rsidTr="00331E55">
        <w:tc>
          <w:tcPr>
            <w:tcW w:w="9458" w:type="dxa"/>
            <w:shd w:val="clear" w:color="auto" w:fill="auto"/>
          </w:tcPr>
          <w:p w14:paraId="148A4CE5" w14:textId="77777777" w:rsidR="00E61250" w:rsidRPr="00AE40AC" w:rsidRDefault="00E61250" w:rsidP="00331E55">
            <w:pPr>
              <w:spacing w:after="0" w:line="240" w:lineRule="auto"/>
              <w:jc w:val="center"/>
            </w:pPr>
            <w:r w:rsidRPr="00AE40AC">
              <w:rPr>
                <w:rFonts w:ascii="Times New Roman" w:hAnsi="Times New Roman"/>
                <w:b/>
                <w:bCs/>
                <w:sz w:val="28"/>
                <w:szCs w:val="28"/>
              </w:rPr>
              <w:t>GULBENES NOVADA PAŠVALDĪBA</w:t>
            </w:r>
          </w:p>
        </w:tc>
      </w:tr>
      <w:tr w:rsidR="00E61250" w:rsidRPr="00AE40AC" w14:paraId="13A12D78" w14:textId="77777777" w:rsidTr="00331E55">
        <w:tc>
          <w:tcPr>
            <w:tcW w:w="9458" w:type="dxa"/>
            <w:shd w:val="clear" w:color="auto" w:fill="auto"/>
          </w:tcPr>
          <w:p w14:paraId="6533E9E7" w14:textId="77777777" w:rsidR="00E61250" w:rsidRPr="00AE40AC" w:rsidRDefault="00E61250" w:rsidP="00331E55">
            <w:pPr>
              <w:spacing w:after="0" w:line="240" w:lineRule="auto"/>
              <w:jc w:val="center"/>
            </w:pPr>
            <w:r w:rsidRPr="00AE40AC">
              <w:rPr>
                <w:rFonts w:ascii="Times New Roman" w:hAnsi="Times New Roman"/>
                <w:sz w:val="24"/>
                <w:szCs w:val="24"/>
              </w:rPr>
              <w:t>Reģ.Nr.90009116327</w:t>
            </w:r>
          </w:p>
        </w:tc>
      </w:tr>
      <w:tr w:rsidR="00E61250" w:rsidRPr="00AE40AC" w14:paraId="7FA398CF" w14:textId="77777777" w:rsidTr="00331E55">
        <w:tc>
          <w:tcPr>
            <w:tcW w:w="9458" w:type="dxa"/>
            <w:shd w:val="clear" w:color="auto" w:fill="auto"/>
          </w:tcPr>
          <w:p w14:paraId="295A134F" w14:textId="77777777" w:rsidR="00E61250" w:rsidRPr="00AE40AC" w:rsidRDefault="00E61250" w:rsidP="00331E55">
            <w:pPr>
              <w:spacing w:after="0" w:line="240" w:lineRule="auto"/>
              <w:jc w:val="center"/>
            </w:pPr>
            <w:r w:rsidRPr="00AE40AC">
              <w:rPr>
                <w:rFonts w:ascii="Times New Roman" w:hAnsi="Times New Roman"/>
                <w:sz w:val="24"/>
                <w:szCs w:val="24"/>
              </w:rPr>
              <w:t>Ābeļu iela 2, Gulbene, Gulbenes nov., LV-4401</w:t>
            </w:r>
          </w:p>
        </w:tc>
      </w:tr>
      <w:tr w:rsidR="00E61250" w:rsidRPr="00AE40AC" w14:paraId="68CA7270" w14:textId="77777777" w:rsidTr="00331E55">
        <w:tc>
          <w:tcPr>
            <w:tcW w:w="9458" w:type="dxa"/>
            <w:shd w:val="clear" w:color="auto" w:fill="auto"/>
          </w:tcPr>
          <w:p w14:paraId="422A389B" w14:textId="77777777" w:rsidR="00E61250" w:rsidRPr="00AE40AC" w:rsidRDefault="00E61250" w:rsidP="00331E55">
            <w:pPr>
              <w:spacing w:after="0" w:line="240" w:lineRule="auto"/>
              <w:jc w:val="center"/>
            </w:pPr>
            <w:r w:rsidRPr="00AE40AC">
              <w:rPr>
                <w:rFonts w:ascii="Times New Roman" w:hAnsi="Times New Roman"/>
                <w:sz w:val="24"/>
                <w:szCs w:val="24"/>
              </w:rPr>
              <w:t>Tālrunis 64497710, mob.26595362, e-pasts; dome@gulbene.lv, www.gulbene.lv</w:t>
            </w:r>
          </w:p>
        </w:tc>
      </w:tr>
    </w:tbl>
    <w:p w14:paraId="3995349D" w14:textId="77777777" w:rsidR="00E61250" w:rsidRPr="00B97398" w:rsidRDefault="00E61250" w:rsidP="00E61250">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2C104387" w14:textId="77777777" w:rsidR="00E61250" w:rsidRDefault="00E61250" w:rsidP="00E61250">
      <w:pPr>
        <w:pStyle w:val="Bezatstarpm"/>
        <w:jc w:val="center"/>
        <w:rPr>
          <w:rFonts w:ascii="Times New Roman" w:hAnsi="Times New Roman"/>
          <w:sz w:val="24"/>
          <w:szCs w:val="24"/>
        </w:rPr>
      </w:pPr>
      <w:r w:rsidRPr="00B97398">
        <w:rPr>
          <w:rFonts w:ascii="Times New Roman" w:hAnsi="Times New Roman"/>
          <w:sz w:val="24"/>
          <w:szCs w:val="24"/>
        </w:rPr>
        <w:t>Gulbenē</w:t>
      </w:r>
    </w:p>
    <w:p w14:paraId="06FB5961" w14:textId="77777777" w:rsidR="00E61250" w:rsidRDefault="00E61250" w:rsidP="00E61250">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3"/>
        <w:gridCol w:w="4681"/>
      </w:tblGrid>
      <w:tr w:rsidR="00E61250" w:rsidRPr="00AE40AC" w14:paraId="3A038515" w14:textId="77777777" w:rsidTr="00331E55">
        <w:tc>
          <w:tcPr>
            <w:tcW w:w="4729" w:type="dxa"/>
            <w:shd w:val="clear" w:color="auto" w:fill="auto"/>
          </w:tcPr>
          <w:p w14:paraId="73A08EB7" w14:textId="5D6539C3" w:rsidR="00E61250" w:rsidRPr="00AE40AC" w:rsidRDefault="00E61250" w:rsidP="00331E55">
            <w:pPr>
              <w:spacing w:after="0" w:line="240" w:lineRule="auto"/>
              <w:rPr>
                <w:rFonts w:ascii="Times New Roman" w:hAnsi="Times New Roman"/>
                <w:b/>
                <w:bCs/>
                <w:sz w:val="24"/>
                <w:szCs w:val="24"/>
              </w:rPr>
            </w:pPr>
            <w:r w:rsidRPr="00AE40AC">
              <w:rPr>
                <w:rFonts w:ascii="Times New Roman" w:hAnsi="Times New Roman"/>
                <w:b/>
                <w:bCs/>
                <w:sz w:val="24"/>
                <w:szCs w:val="24"/>
              </w:rPr>
              <w:t>202</w:t>
            </w:r>
            <w:r>
              <w:rPr>
                <w:rFonts w:ascii="Times New Roman" w:hAnsi="Times New Roman"/>
                <w:b/>
                <w:bCs/>
                <w:sz w:val="24"/>
                <w:szCs w:val="24"/>
              </w:rPr>
              <w:t>3</w:t>
            </w:r>
            <w:r w:rsidRPr="00AE40AC">
              <w:rPr>
                <w:rFonts w:ascii="Times New Roman" w:hAnsi="Times New Roman"/>
                <w:b/>
                <w:bCs/>
                <w:sz w:val="24"/>
                <w:szCs w:val="24"/>
              </w:rPr>
              <w:t>.gada</w:t>
            </w:r>
            <w:r>
              <w:rPr>
                <w:rFonts w:ascii="Times New Roman" w:hAnsi="Times New Roman"/>
                <w:b/>
                <w:bCs/>
                <w:sz w:val="24"/>
                <w:szCs w:val="24"/>
              </w:rPr>
              <w:t xml:space="preserve"> 29.jūnijā</w:t>
            </w:r>
          </w:p>
        </w:tc>
        <w:tc>
          <w:tcPr>
            <w:tcW w:w="4729" w:type="dxa"/>
            <w:shd w:val="clear" w:color="auto" w:fill="auto"/>
          </w:tcPr>
          <w:p w14:paraId="718FF053" w14:textId="42660F36" w:rsidR="00E61250" w:rsidRPr="00AE40AC" w:rsidRDefault="00E61250" w:rsidP="001474A0">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2023/</w:t>
            </w:r>
            <w:r w:rsidR="001474A0">
              <w:rPr>
                <w:rFonts w:ascii="Times New Roman" w:hAnsi="Times New Roman"/>
                <w:b/>
                <w:bCs/>
                <w:sz w:val="24"/>
                <w:szCs w:val="24"/>
              </w:rPr>
              <w:t>655</w:t>
            </w:r>
          </w:p>
        </w:tc>
      </w:tr>
      <w:tr w:rsidR="00E61250" w:rsidRPr="00AE40AC" w14:paraId="7A4BD575" w14:textId="77777777" w:rsidTr="00331E55">
        <w:tc>
          <w:tcPr>
            <w:tcW w:w="4729" w:type="dxa"/>
            <w:shd w:val="clear" w:color="auto" w:fill="auto"/>
          </w:tcPr>
          <w:p w14:paraId="341543E2" w14:textId="77777777" w:rsidR="00E61250" w:rsidRPr="00AE40AC" w:rsidRDefault="00E61250" w:rsidP="00331E55">
            <w:pPr>
              <w:spacing w:after="0" w:line="240" w:lineRule="auto"/>
              <w:rPr>
                <w:rFonts w:ascii="Times New Roman" w:hAnsi="Times New Roman"/>
                <w:sz w:val="24"/>
                <w:szCs w:val="24"/>
              </w:rPr>
            </w:pPr>
          </w:p>
        </w:tc>
        <w:tc>
          <w:tcPr>
            <w:tcW w:w="4729" w:type="dxa"/>
            <w:shd w:val="clear" w:color="auto" w:fill="auto"/>
          </w:tcPr>
          <w:p w14:paraId="2ED9F2FE" w14:textId="466D7B2C" w:rsidR="00E61250" w:rsidRPr="00AE40AC" w:rsidRDefault="001474A0" w:rsidP="001474A0">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E61250" w:rsidRPr="00AE40AC">
              <w:rPr>
                <w:rFonts w:ascii="Times New Roman" w:hAnsi="Times New Roman"/>
                <w:b/>
                <w:bCs/>
                <w:sz w:val="24"/>
                <w:szCs w:val="24"/>
              </w:rPr>
              <w:t>(protokols Nr.</w:t>
            </w:r>
            <w:r>
              <w:rPr>
                <w:rFonts w:ascii="Times New Roman" w:hAnsi="Times New Roman"/>
                <w:b/>
                <w:bCs/>
                <w:sz w:val="24"/>
                <w:szCs w:val="24"/>
              </w:rPr>
              <w:t>9</w:t>
            </w:r>
            <w:r w:rsidR="00E61250" w:rsidRPr="00AE40AC">
              <w:rPr>
                <w:rFonts w:ascii="Times New Roman" w:hAnsi="Times New Roman"/>
                <w:b/>
                <w:bCs/>
                <w:sz w:val="24"/>
                <w:szCs w:val="24"/>
              </w:rPr>
              <w:t>;</w:t>
            </w:r>
            <w:r>
              <w:rPr>
                <w:rFonts w:ascii="Times New Roman" w:hAnsi="Times New Roman"/>
                <w:b/>
                <w:bCs/>
                <w:sz w:val="24"/>
                <w:szCs w:val="24"/>
              </w:rPr>
              <w:t xml:space="preserve"> 100</w:t>
            </w:r>
            <w:r w:rsidR="00E61250" w:rsidRPr="00AE40AC">
              <w:rPr>
                <w:rFonts w:ascii="Times New Roman" w:hAnsi="Times New Roman"/>
                <w:b/>
                <w:bCs/>
                <w:sz w:val="24"/>
                <w:szCs w:val="24"/>
              </w:rPr>
              <w:t>.p)</w:t>
            </w:r>
          </w:p>
        </w:tc>
      </w:tr>
    </w:tbl>
    <w:p w14:paraId="4A48EBE1" w14:textId="77777777" w:rsidR="00E61250" w:rsidRPr="00D675BE" w:rsidRDefault="00E61250" w:rsidP="00E61250">
      <w:pPr>
        <w:rPr>
          <w:rFonts w:ascii="Times New Roman" w:hAnsi="Times New Roman"/>
          <w:sz w:val="24"/>
          <w:szCs w:val="24"/>
        </w:rPr>
      </w:pPr>
    </w:p>
    <w:p w14:paraId="62A3ABD1" w14:textId="07E21761" w:rsidR="00E61250" w:rsidRPr="00D675BE" w:rsidRDefault="00E61250" w:rsidP="00E61250">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domes </w:t>
      </w:r>
      <w:r w:rsidRPr="000E0FA7">
        <w:rPr>
          <w:rFonts w:ascii="Times New Roman" w:hAnsi="Times New Roman"/>
          <w:b/>
          <w:bCs/>
          <w:sz w:val="24"/>
          <w:szCs w:val="24"/>
        </w:rPr>
        <w:t>202</w:t>
      </w:r>
      <w:r>
        <w:rPr>
          <w:rFonts w:ascii="Times New Roman" w:hAnsi="Times New Roman"/>
          <w:b/>
          <w:bCs/>
          <w:sz w:val="24"/>
          <w:szCs w:val="24"/>
        </w:rPr>
        <w:t>3</w:t>
      </w:r>
      <w:r w:rsidRPr="000E0FA7">
        <w:rPr>
          <w:rFonts w:ascii="Times New Roman" w:hAnsi="Times New Roman"/>
          <w:b/>
          <w:bCs/>
          <w:sz w:val="24"/>
          <w:szCs w:val="24"/>
        </w:rPr>
        <w:t xml:space="preserve">.gada </w:t>
      </w:r>
      <w:r>
        <w:rPr>
          <w:rFonts w:ascii="Times New Roman" w:hAnsi="Times New Roman"/>
          <w:b/>
          <w:bCs/>
          <w:sz w:val="24"/>
          <w:szCs w:val="24"/>
        </w:rPr>
        <w:t xml:space="preserve">29.jūnija saistošo noteikumu Nr. </w:t>
      </w:r>
      <w:r w:rsidR="00ED6B17">
        <w:rPr>
          <w:rFonts w:ascii="Times New Roman" w:hAnsi="Times New Roman"/>
          <w:b/>
          <w:bCs/>
          <w:sz w:val="24"/>
          <w:szCs w:val="24"/>
        </w:rPr>
        <w:t>13</w:t>
      </w:r>
      <w:r>
        <w:rPr>
          <w:rFonts w:ascii="Times New Roman" w:hAnsi="Times New Roman"/>
          <w:b/>
          <w:bCs/>
          <w:sz w:val="24"/>
          <w:szCs w:val="24"/>
        </w:rPr>
        <w:t xml:space="preserve"> </w:t>
      </w:r>
      <w:r w:rsidRPr="000E0FA7">
        <w:rPr>
          <w:rFonts w:ascii="Times New Roman" w:hAnsi="Times New Roman"/>
          <w:b/>
          <w:bCs/>
          <w:sz w:val="24"/>
          <w:szCs w:val="24"/>
        </w:rPr>
        <w:t>“</w:t>
      </w:r>
      <w:r w:rsidRPr="00E61250">
        <w:rPr>
          <w:rFonts w:ascii="Times New Roman" w:hAnsi="Times New Roman"/>
          <w:b/>
          <w:bCs/>
          <w:sz w:val="24"/>
          <w:szCs w:val="24"/>
        </w:rPr>
        <w:t>Grozījums</w:t>
      </w:r>
      <w:r>
        <w:rPr>
          <w:rFonts w:ascii="Times New Roman" w:hAnsi="Times New Roman"/>
          <w:b/>
          <w:bCs/>
          <w:sz w:val="24"/>
          <w:szCs w:val="24"/>
        </w:rPr>
        <w:t xml:space="preserve"> </w:t>
      </w:r>
      <w:r w:rsidRPr="00E61250">
        <w:rPr>
          <w:rFonts w:ascii="Times New Roman" w:hAnsi="Times New Roman"/>
          <w:b/>
          <w:bCs/>
          <w:sz w:val="24"/>
          <w:szCs w:val="24"/>
        </w:rPr>
        <w:t>Gulbenes novada domes 2019.gada 30.septembra saistošajos noteikumos Nr.23 “Par</w:t>
      </w:r>
      <w:r>
        <w:rPr>
          <w:rFonts w:ascii="Times New Roman" w:hAnsi="Times New Roman"/>
          <w:b/>
          <w:bCs/>
          <w:sz w:val="24"/>
          <w:szCs w:val="24"/>
        </w:rPr>
        <w:t xml:space="preserve"> </w:t>
      </w:r>
      <w:r w:rsidRPr="00E61250">
        <w:rPr>
          <w:rFonts w:ascii="Times New Roman" w:hAnsi="Times New Roman"/>
          <w:b/>
          <w:bCs/>
          <w:sz w:val="24"/>
          <w:szCs w:val="24"/>
        </w:rPr>
        <w:t>līdzfinansējumu daudzdzīvokļu dzīvojamo māju piesaistīto zemesgabalu labiekārtošanai</w:t>
      </w:r>
      <w:r>
        <w:rPr>
          <w:rFonts w:ascii="Times New Roman" w:hAnsi="Times New Roman"/>
          <w:b/>
          <w:bCs/>
          <w:sz w:val="24"/>
          <w:szCs w:val="24"/>
        </w:rPr>
        <w:t xml:space="preserve"> </w:t>
      </w:r>
      <w:r w:rsidRPr="00E61250">
        <w:rPr>
          <w:rFonts w:ascii="Times New Roman" w:hAnsi="Times New Roman"/>
          <w:b/>
          <w:bCs/>
          <w:sz w:val="24"/>
          <w:szCs w:val="24"/>
        </w:rPr>
        <w:t>Gulbenes novadā”</w:t>
      </w:r>
      <w:r w:rsidRPr="000E0FA7">
        <w:rPr>
          <w:rFonts w:ascii="Times New Roman" w:hAnsi="Times New Roman"/>
          <w:b/>
          <w:bCs/>
          <w:sz w:val="24"/>
          <w:szCs w:val="24"/>
        </w:rPr>
        <w:t>”</w:t>
      </w:r>
      <w:r w:rsidRPr="00D675BE">
        <w:rPr>
          <w:rFonts w:ascii="Times New Roman" w:hAnsi="Times New Roman"/>
          <w:b/>
          <w:bCs/>
          <w:sz w:val="24"/>
          <w:szCs w:val="24"/>
        </w:rPr>
        <w:t xml:space="preserve"> izdošanu</w:t>
      </w:r>
    </w:p>
    <w:p w14:paraId="3C034A04" w14:textId="77777777" w:rsidR="00E61250" w:rsidRDefault="00E61250" w:rsidP="00E61250">
      <w:pPr>
        <w:spacing w:after="0" w:line="360" w:lineRule="auto"/>
        <w:jc w:val="both"/>
        <w:rPr>
          <w:rFonts w:ascii="Times New Roman" w:hAnsi="Times New Roman"/>
          <w:sz w:val="24"/>
          <w:szCs w:val="24"/>
        </w:rPr>
      </w:pPr>
    </w:p>
    <w:p w14:paraId="01CD6605" w14:textId="0EC76F87" w:rsidR="007E6A19" w:rsidRDefault="007E6A19" w:rsidP="003174C5">
      <w:pPr>
        <w:spacing w:after="0" w:line="360" w:lineRule="auto"/>
        <w:ind w:firstLine="567"/>
        <w:jc w:val="both"/>
        <w:rPr>
          <w:rFonts w:ascii="Times New Roman" w:hAnsi="Times New Roman"/>
          <w:sz w:val="24"/>
          <w:szCs w:val="24"/>
        </w:rPr>
      </w:pPr>
      <w:r>
        <w:rPr>
          <w:rFonts w:ascii="Times New Roman" w:hAnsi="Times New Roman"/>
          <w:sz w:val="24"/>
          <w:szCs w:val="24"/>
        </w:rPr>
        <w:t>Gulbenes novada pašvaldībā 2023.gada 2.jūnijā saņemts un dokumentu vadības sistēmā ar reģistrācijas Nr.</w:t>
      </w:r>
      <w:r w:rsidRPr="007E6A19">
        <w:t xml:space="preserve"> </w:t>
      </w:r>
      <w:r w:rsidRPr="007E6A19">
        <w:rPr>
          <w:rFonts w:ascii="Times New Roman" w:hAnsi="Times New Roman"/>
          <w:sz w:val="24"/>
          <w:szCs w:val="24"/>
        </w:rPr>
        <w:t>GND/4.18/23/1603-G</w:t>
      </w:r>
      <w:r>
        <w:rPr>
          <w:rFonts w:ascii="Times New Roman" w:hAnsi="Times New Roman"/>
          <w:sz w:val="24"/>
          <w:szCs w:val="24"/>
        </w:rPr>
        <w:t xml:space="preserve"> reģistrēts Gulbenes novada Gulbenes pilsētas pārvaldes 2023.gada 2.jūnija iesniegums, kurā izteikts lūgums, pamatojoties uz </w:t>
      </w:r>
      <w:r w:rsidRPr="007E6A19">
        <w:rPr>
          <w:rFonts w:ascii="Times New Roman" w:hAnsi="Times New Roman"/>
          <w:sz w:val="24"/>
          <w:szCs w:val="24"/>
        </w:rPr>
        <w:t xml:space="preserve">Ministru kabineta noteikumu Nr. 384 “Būvju tehniskās apsekošanas būvnormatīvs LBN 405-21” </w:t>
      </w:r>
      <w:r>
        <w:rPr>
          <w:rFonts w:ascii="Times New Roman" w:hAnsi="Times New Roman"/>
          <w:sz w:val="24"/>
          <w:szCs w:val="24"/>
        </w:rPr>
        <w:t xml:space="preserve">(turpmāk – MK noteikumi) </w:t>
      </w:r>
      <w:r w:rsidRPr="007E6A19">
        <w:rPr>
          <w:rFonts w:ascii="Times New Roman" w:hAnsi="Times New Roman"/>
          <w:sz w:val="24"/>
          <w:szCs w:val="24"/>
        </w:rPr>
        <w:t>9.1.1. apakšpunkt</w:t>
      </w:r>
      <w:r>
        <w:rPr>
          <w:rFonts w:ascii="Times New Roman" w:hAnsi="Times New Roman"/>
          <w:sz w:val="24"/>
          <w:szCs w:val="24"/>
        </w:rPr>
        <w:t xml:space="preserve">u, izdarīt grozījumu </w:t>
      </w:r>
      <w:r w:rsidRPr="007E6A19">
        <w:rPr>
          <w:rFonts w:ascii="Times New Roman" w:hAnsi="Times New Roman"/>
          <w:sz w:val="24"/>
          <w:szCs w:val="24"/>
        </w:rPr>
        <w:t>Gulbenes novada domes 2019.gada 30.septembra saistoš</w:t>
      </w:r>
      <w:r>
        <w:rPr>
          <w:rFonts w:ascii="Times New Roman" w:hAnsi="Times New Roman"/>
          <w:sz w:val="24"/>
          <w:szCs w:val="24"/>
        </w:rPr>
        <w:t>o</w:t>
      </w:r>
      <w:r w:rsidRPr="007E6A19">
        <w:rPr>
          <w:rFonts w:ascii="Times New Roman" w:hAnsi="Times New Roman"/>
          <w:sz w:val="24"/>
          <w:szCs w:val="24"/>
        </w:rPr>
        <w:t xml:space="preserve"> noteikum</w:t>
      </w:r>
      <w:r>
        <w:rPr>
          <w:rFonts w:ascii="Times New Roman" w:hAnsi="Times New Roman"/>
          <w:sz w:val="24"/>
          <w:szCs w:val="24"/>
        </w:rPr>
        <w:t>u</w:t>
      </w:r>
      <w:r w:rsidRPr="007E6A19">
        <w:rPr>
          <w:rFonts w:ascii="Times New Roman" w:hAnsi="Times New Roman"/>
          <w:sz w:val="24"/>
          <w:szCs w:val="24"/>
        </w:rPr>
        <w:t xml:space="preserve"> Nr.23 “Par līdzfinansējumu daudzdzīvokļu dzīvojamo māju piesaistīto zemesgabalu labiekārtošanai Gulbenes novadā”</w:t>
      </w:r>
      <w:r>
        <w:rPr>
          <w:rFonts w:ascii="Times New Roman" w:hAnsi="Times New Roman"/>
          <w:sz w:val="24"/>
          <w:szCs w:val="24"/>
        </w:rPr>
        <w:t xml:space="preserve"> (turpmāk – Saistošie noteikumi) 4.10. apakšpunktā. </w:t>
      </w:r>
    </w:p>
    <w:p w14:paraId="4337AF67" w14:textId="11EDC780" w:rsidR="00E61250" w:rsidRDefault="00C60B12" w:rsidP="003174C5">
      <w:pPr>
        <w:spacing w:after="0" w:line="360" w:lineRule="auto"/>
        <w:ind w:firstLine="567"/>
        <w:jc w:val="both"/>
        <w:rPr>
          <w:rFonts w:ascii="Times New Roman" w:hAnsi="Times New Roman"/>
          <w:sz w:val="24"/>
          <w:szCs w:val="24"/>
        </w:rPr>
      </w:pPr>
      <w:r>
        <w:rPr>
          <w:rFonts w:ascii="Times New Roman" w:hAnsi="Times New Roman"/>
          <w:sz w:val="24"/>
          <w:szCs w:val="24"/>
        </w:rPr>
        <w:t>Saisto</w:t>
      </w:r>
      <w:r w:rsidR="007E6A19">
        <w:rPr>
          <w:rFonts w:ascii="Times New Roman" w:hAnsi="Times New Roman"/>
          <w:sz w:val="24"/>
          <w:szCs w:val="24"/>
        </w:rPr>
        <w:t xml:space="preserve">šo noteikumu </w:t>
      </w:r>
      <w:r w:rsidRPr="00C60B12">
        <w:rPr>
          <w:rFonts w:ascii="Times New Roman" w:hAnsi="Times New Roman"/>
          <w:sz w:val="24"/>
          <w:szCs w:val="24"/>
        </w:rPr>
        <w:t>4.10. apakšpunk</w:t>
      </w:r>
      <w:r w:rsidR="007E6A19">
        <w:rPr>
          <w:rFonts w:ascii="Times New Roman" w:hAnsi="Times New Roman"/>
          <w:sz w:val="24"/>
          <w:szCs w:val="24"/>
        </w:rPr>
        <w:t>ts nosaka</w:t>
      </w:r>
      <w:r w:rsidRPr="00C60B12">
        <w:rPr>
          <w:rFonts w:ascii="Times New Roman" w:hAnsi="Times New Roman"/>
          <w:sz w:val="24"/>
          <w:szCs w:val="24"/>
        </w:rPr>
        <w:t>, ka, lai saņemtu līdzfinansējumu daudzdzīvokļu dzīvojamai mājai piesaistītā zemesgabala labiekārtošanai, mājas kopīpašumā esošajai daļai nedrīkst būt nepieciešami citi neatliekami izdevumi saskaņā ar ēkas tehniskās apsekošanas atzinumu, norādot, ka šo saistošo noteikumu izpratnē ēkas tehniskais apsekošanas atzinums ir derīgs 5 gadus.</w:t>
      </w:r>
    </w:p>
    <w:p w14:paraId="5DCF7DAF" w14:textId="28828EFF" w:rsidR="00C60B12" w:rsidRDefault="00C60B12" w:rsidP="003174C5">
      <w:pPr>
        <w:spacing w:after="0" w:line="360" w:lineRule="auto"/>
        <w:ind w:firstLine="567"/>
        <w:jc w:val="both"/>
        <w:rPr>
          <w:rFonts w:ascii="Times New Roman" w:hAnsi="Times New Roman"/>
          <w:sz w:val="24"/>
          <w:szCs w:val="24"/>
        </w:rPr>
      </w:pPr>
      <w:r w:rsidRPr="00C60B12">
        <w:rPr>
          <w:rFonts w:ascii="Times New Roman" w:hAnsi="Times New Roman"/>
          <w:sz w:val="24"/>
          <w:szCs w:val="24"/>
        </w:rPr>
        <w:t>M</w:t>
      </w:r>
      <w:r w:rsidR="009A3185">
        <w:rPr>
          <w:rFonts w:ascii="Times New Roman" w:hAnsi="Times New Roman"/>
          <w:sz w:val="24"/>
          <w:szCs w:val="24"/>
        </w:rPr>
        <w:t xml:space="preserve">K noteikumu </w:t>
      </w:r>
      <w:r w:rsidRPr="00C60B12">
        <w:rPr>
          <w:rFonts w:ascii="Times New Roman" w:hAnsi="Times New Roman"/>
          <w:sz w:val="24"/>
          <w:szCs w:val="24"/>
        </w:rPr>
        <w:t xml:space="preserve">9.1.1. apakšpunkts nosaka, ka tehnisko apsekošanu (galveno inspekciju) veic periodiski būves ekspluatācijas laikā, ne retāk kā reizi 10 gados otrās un trešās grupas publiskai un daudzstāvu daudzdzīvokļu dzīvojamajai ēkai. </w:t>
      </w:r>
    </w:p>
    <w:p w14:paraId="199D905F" w14:textId="3FD43738" w:rsidR="003174C5" w:rsidRDefault="00C60B12" w:rsidP="009A3185">
      <w:pPr>
        <w:spacing w:after="0" w:line="360" w:lineRule="auto"/>
        <w:ind w:firstLine="567"/>
        <w:jc w:val="both"/>
        <w:rPr>
          <w:rFonts w:ascii="Times New Roman" w:hAnsi="Times New Roman"/>
          <w:sz w:val="24"/>
          <w:szCs w:val="24"/>
        </w:rPr>
      </w:pPr>
      <w:r w:rsidRPr="00C60B12">
        <w:rPr>
          <w:rFonts w:ascii="Times New Roman" w:hAnsi="Times New Roman"/>
          <w:sz w:val="24"/>
          <w:szCs w:val="24"/>
        </w:rPr>
        <w:t xml:space="preserve">Ņemot vērā minēto, </w:t>
      </w:r>
      <w:r w:rsidR="009A3185" w:rsidRPr="009A3185">
        <w:rPr>
          <w:rFonts w:ascii="Times New Roman" w:hAnsi="Times New Roman"/>
          <w:sz w:val="24"/>
          <w:szCs w:val="24"/>
        </w:rPr>
        <w:t>izdarot Saistošo noteikumu grozījumu</w:t>
      </w:r>
      <w:r w:rsidR="009A3185">
        <w:rPr>
          <w:rFonts w:ascii="Times New Roman" w:hAnsi="Times New Roman"/>
          <w:sz w:val="24"/>
          <w:szCs w:val="24"/>
        </w:rPr>
        <w:t xml:space="preserve">, </w:t>
      </w:r>
      <w:r w:rsidRPr="00C60B12">
        <w:rPr>
          <w:rFonts w:ascii="Times New Roman" w:hAnsi="Times New Roman"/>
          <w:sz w:val="24"/>
          <w:szCs w:val="24"/>
        </w:rPr>
        <w:t>nepieciešams precizē</w:t>
      </w:r>
      <w:r>
        <w:rPr>
          <w:rFonts w:ascii="Times New Roman" w:hAnsi="Times New Roman"/>
          <w:sz w:val="24"/>
          <w:szCs w:val="24"/>
        </w:rPr>
        <w:t>t</w:t>
      </w:r>
      <w:r w:rsidRPr="00C60B12">
        <w:rPr>
          <w:rFonts w:ascii="Times New Roman" w:hAnsi="Times New Roman"/>
          <w:sz w:val="24"/>
          <w:szCs w:val="24"/>
        </w:rPr>
        <w:t xml:space="preserve"> termiņu uz kādu ir derīgs ēkas tehniskās apsekošanas atzinums</w:t>
      </w:r>
      <w:r w:rsidR="007E6A19">
        <w:rPr>
          <w:rFonts w:ascii="Times New Roman" w:hAnsi="Times New Roman"/>
          <w:sz w:val="24"/>
          <w:szCs w:val="24"/>
        </w:rPr>
        <w:t>,</w:t>
      </w:r>
      <w:r w:rsidR="009A3185">
        <w:rPr>
          <w:rFonts w:ascii="Times New Roman" w:hAnsi="Times New Roman"/>
          <w:sz w:val="24"/>
          <w:szCs w:val="24"/>
        </w:rPr>
        <w:t xml:space="preserve"> nosakot</w:t>
      </w:r>
      <w:r>
        <w:rPr>
          <w:rFonts w:ascii="Times New Roman" w:hAnsi="Times New Roman"/>
          <w:sz w:val="24"/>
          <w:szCs w:val="24"/>
        </w:rPr>
        <w:t xml:space="preserve">, ka, </w:t>
      </w:r>
      <w:r w:rsidRPr="00C60B12">
        <w:rPr>
          <w:rFonts w:ascii="Times New Roman" w:hAnsi="Times New Roman"/>
          <w:sz w:val="24"/>
          <w:szCs w:val="24"/>
        </w:rPr>
        <w:t xml:space="preserve">lai saņemtu līdzfinansējumu daudzdzīvokļu dzīvojamai mājai piesaistītā zemesgabala labiekārtošanai, mājas kopīpašumā esošajai daļai nedrīkst būt nepieciešami citi neatliekami izdevumi saskaņā ar </w:t>
      </w:r>
      <w:r>
        <w:rPr>
          <w:rFonts w:ascii="Times New Roman" w:hAnsi="Times New Roman"/>
          <w:sz w:val="24"/>
          <w:szCs w:val="24"/>
        </w:rPr>
        <w:t xml:space="preserve">derīgu </w:t>
      </w:r>
      <w:r w:rsidRPr="00C60B12">
        <w:rPr>
          <w:rFonts w:ascii="Times New Roman" w:hAnsi="Times New Roman"/>
          <w:sz w:val="24"/>
          <w:szCs w:val="24"/>
        </w:rPr>
        <w:t>ēkas tehniskās apsekošanas atzinumu</w:t>
      </w:r>
      <w:r>
        <w:rPr>
          <w:rFonts w:ascii="Times New Roman" w:hAnsi="Times New Roman"/>
          <w:sz w:val="24"/>
          <w:szCs w:val="24"/>
        </w:rPr>
        <w:t xml:space="preserve">. </w:t>
      </w:r>
    </w:p>
    <w:p w14:paraId="4A50CB06" w14:textId="77777777" w:rsidR="00E61250" w:rsidRDefault="00E61250" w:rsidP="00E61250">
      <w:pPr>
        <w:spacing w:after="0" w:line="360" w:lineRule="auto"/>
        <w:jc w:val="both"/>
        <w:rPr>
          <w:rFonts w:ascii="Times New Roman" w:hAnsi="Times New Roman"/>
          <w:sz w:val="24"/>
          <w:szCs w:val="24"/>
        </w:rPr>
      </w:pPr>
      <w:r>
        <w:rPr>
          <w:rFonts w:ascii="Times New Roman" w:hAnsi="Times New Roman"/>
          <w:sz w:val="24"/>
          <w:szCs w:val="24"/>
        </w:rPr>
        <w:tab/>
        <w:t>Pašvaldību likuma 46.panta trešā daļa nosaka, ka s</w:t>
      </w:r>
      <w:r w:rsidRPr="008164EA">
        <w:rPr>
          <w:rFonts w:ascii="Times New Roman" w:hAnsi="Times New Roman"/>
          <w:sz w:val="24"/>
          <w:szCs w:val="24"/>
        </w:rPr>
        <w:t xml:space="preserve">aistošo noteikumu projektu un tam pievienoto paskaidrojuma rakstu pašvaldības nolikumā noteiktajā kārtībā publicē pašvaldības oficiālajā tīmekļvietnē sabiedrības viedokļa noskaidrošanai, paredzot termiņu, kas nav mazāks par </w:t>
      </w:r>
      <w:r w:rsidRPr="008164EA">
        <w:rPr>
          <w:rFonts w:ascii="Times New Roman" w:hAnsi="Times New Roman"/>
          <w:sz w:val="24"/>
          <w:szCs w:val="24"/>
        </w:rPr>
        <w:lastRenderedPageBreak/>
        <w:t>divām nedēļām. Saņemtos viedokļus par saistošo noteikumu projektu pašvaldība apkopo un atspoguļo šo noteikumu projekta paskaidrojuma rakstā.</w:t>
      </w:r>
      <w:r>
        <w:rPr>
          <w:rFonts w:ascii="Times New Roman" w:hAnsi="Times New Roman"/>
          <w:sz w:val="24"/>
          <w:szCs w:val="24"/>
        </w:rPr>
        <w:t xml:space="preserve"> </w:t>
      </w:r>
    </w:p>
    <w:p w14:paraId="18897F65" w14:textId="3A880EAF" w:rsidR="00E61250" w:rsidRDefault="00E61250" w:rsidP="00D41A84">
      <w:pPr>
        <w:spacing w:after="0" w:line="360" w:lineRule="auto"/>
        <w:ind w:firstLine="567"/>
        <w:jc w:val="both"/>
        <w:rPr>
          <w:rFonts w:ascii="Times New Roman" w:hAnsi="Times New Roman"/>
          <w:sz w:val="24"/>
          <w:szCs w:val="24"/>
        </w:rPr>
      </w:pPr>
      <w:r>
        <w:rPr>
          <w:rFonts w:ascii="Times New Roman" w:hAnsi="Times New Roman"/>
          <w:sz w:val="24"/>
          <w:szCs w:val="24"/>
        </w:rPr>
        <w:t xml:space="preserve">Ņemot vērā minēto, </w:t>
      </w:r>
      <w:r w:rsidR="00011DAB">
        <w:rPr>
          <w:rFonts w:ascii="Times New Roman" w:hAnsi="Times New Roman"/>
          <w:sz w:val="24"/>
          <w:szCs w:val="24"/>
        </w:rPr>
        <w:t xml:space="preserve">Gulbenes novada domes saistošo noteikumu </w:t>
      </w:r>
      <w:r w:rsidR="00011DAB" w:rsidRPr="00011DAB">
        <w:rPr>
          <w:rFonts w:ascii="Times New Roman" w:hAnsi="Times New Roman"/>
          <w:sz w:val="24"/>
          <w:szCs w:val="24"/>
        </w:rPr>
        <w:t>“Grozījums Gulbenes novada domes 2019.gada 30.septembra saistošajos noteikumos Nr.23 “Par līdzfinansējumu daudzdzīvokļu dzīvojamo māju piesaistīto zemesgabalu labiekārtošanai Gulbenes novadā””</w:t>
      </w:r>
      <w:r w:rsidR="00D41A84">
        <w:rPr>
          <w:rFonts w:ascii="Times New Roman" w:hAnsi="Times New Roman"/>
          <w:sz w:val="24"/>
          <w:szCs w:val="24"/>
        </w:rPr>
        <w:t xml:space="preserve"> projekts </w:t>
      </w:r>
      <w:r>
        <w:rPr>
          <w:rFonts w:ascii="Times New Roman" w:hAnsi="Times New Roman"/>
          <w:sz w:val="24"/>
          <w:szCs w:val="24"/>
        </w:rPr>
        <w:t xml:space="preserve">tika </w:t>
      </w:r>
      <w:r w:rsidRPr="008164EA">
        <w:rPr>
          <w:rFonts w:ascii="Times New Roman" w:hAnsi="Times New Roman"/>
          <w:sz w:val="24"/>
          <w:szCs w:val="24"/>
        </w:rPr>
        <w:t xml:space="preserve">publicēts Gulbenes novada pašvaldības </w:t>
      </w:r>
      <w:r w:rsidR="00BE376C">
        <w:rPr>
          <w:rFonts w:ascii="Times New Roman" w:hAnsi="Times New Roman"/>
          <w:sz w:val="24"/>
          <w:szCs w:val="24"/>
        </w:rPr>
        <w:t>tīmekļvietnē</w:t>
      </w:r>
      <w:r w:rsidRPr="008164EA">
        <w:rPr>
          <w:rFonts w:ascii="Times New Roman" w:hAnsi="Times New Roman"/>
          <w:sz w:val="24"/>
          <w:szCs w:val="24"/>
        </w:rPr>
        <w:t xml:space="preserve"> </w:t>
      </w:r>
      <w:hyperlink r:id="rId6" w:history="1">
        <w:r w:rsidRPr="00CA14AF">
          <w:rPr>
            <w:rStyle w:val="Hipersaite"/>
            <w:rFonts w:ascii="Times New Roman" w:hAnsi="Times New Roman"/>
            <w:sz w:val="24"/>
            <w:szCs w:val="24"/>
          </w:rPr>
          <w:t>https://www.gulbene.lv/lv</w:t>
        </w:r>
      </w:hyperlink>
      <w:r>
        <w:rPr>
          <w:rFonts w:ascii="Times New Roman" w:hAnsi="Times New Roman"/>
          <w:sz w:val="24"/>
          <w:szCs w:val="24"/>
        </w:rPr>
        <w:t>, nosakot termiņu sabiedrības viedokļa sniegšanai no 2023.gada</w:t>
      </w:r>
      <w:r w:rsidR="003174C5">
        <w:rPr>
          <w:rFonts w:ascii="Times New Roman" w:hAnsi="Times New Roman"/>
          <w:sz w:val="24"/>
          <w:szCs w:val="24"/>
        </w:rPr>
        <w:t xml:space="preserve"> 7.jūnija</w:t>
      </w:r>
      <w:r>
        <w:rPr>
          <w:rFonts w:ascii="Times New Roman" w:hAnsi="Times New Roman"/>
          <w:sz w:val="24"/>
          <w:szCs w:val="24"/>
        </w:rPr>
        <w:t xml:space="preserve"> līdz 2023.gada </w:t>
      </w:r>
      <w:r w:rsidR="003174C5">
        <w:rPr>
          <w:rFonts w:ascii="Times New Roman" w:hAnsi="Times New Roman"/>
          <w:sz w:val="24"/>
          <w:szCs w:val="24"/>
        </w:rPr>
        <w:t xml:space="preserve">20.jūnijam. </w:t>
      </w:r>
      <w:r>
        <w:rPr>
          <w:rFonts w:ascii="Times New Roman" w:hAnsi="Times New Roman"/>
          <w:sz w:val="24"/>
          <w:szCs w:val="24"/>
        </w:rPr>
        <w:t>Minētajā termiņā i</w:t>
      </w:r>
      <w:r w:rsidRPr="008164EA">
        <w:rPr>
          <w:rFonts w:ascii="Times New Roman" w:hAnsi="Times New Roman"/>
          <w:sz w:val="24"/>
          <w:szCs w:val="24"/>
        </w:rPr>
        <w:t>erosinājumi</w:t>
      </w:r>
      <w:r>
        <w:rPr>
          <w:rFonts w:ascii="Times New Roman" w:hAnsi="Times New Roman"/>
          <w:sz w:val="24"/>
          <w:szCs w:val="24"/>
        </w:rPr>
        <w:t xml:space="preserve"> vai</w:t>
      </w:r>
      <w:r w:rsidRPr="008164EA">
        <w:rPr>
          <w:rFonts w:ascii="Times New Roman" w:hAnsi="Times New Roman"/>
          <w:sz w:val="24"/>
          <w:szCs w:val="24"/>
        </w:rPr>
        <w:t xml:space="preserve"> priekšlikumi no privātpersonām vai institūcijām </w:t>
      </w:r>
      <w:r>
        <w:rPr>
          <w:rFonts w:ascii="Times New Roman" w:hAnsi="Times New Roman"/>
          <w:sz w:val="24"/>
          <w:szCs w:val="24"/>
        </w:rPr>
        <w:t>nav</w:t>
      </w:r>
      <w:r w:rsidRPr="008164EA">
        <w:rPr>
          <w:rFonts w:ascii="Times New Roman" w:hAnsi="Times New Roman"/>
          <w:sz w:val="24"/>
          <w:szCs w:val="24"/>
        </w:rPr>
        <w:t xml:space="preserve"> saņemti.</w:t>
      </w:r>
    </w:p>
    <w:p w14:paraId="6DE913D7" w14:textId="5BFA1336" w:rsidR="00E61250" w:rsidRDefault="00E61250" w:rsidP="0089256A">
      <w:pPr>
        <w:spacing w:after="0" w:line="360" w:lineRule="auto"/>
        <w:ind w:firstLine="567"/>
        <w:jc w:val="both"/>
        <w:rPr>
          <w:rFonts w:ascii="Times New Roman" w:hAnsi="Times New Roman"/>
          <w:sz w:val="24"/>
          <w:szCs w:val="24"/>
        </w:rPr>
      </w:pPr>
      <w:r>
        <w:rPr>
          <w:rFonts w:ascii="Times New Roman" w:hAnsi="Times New Roman"/>
          <w:sz w:val="24"/>
          <w:szCs w:val="24"/>
        </w:rPr>
        <w:t xml:space="preserve">Pašvaldību likuma </w:t>
      </w:r>
      <w:r w:rsidR="0089256A">
        <w:rPr>
          <w:rFonts w:ascii="Times New Roman" w:hAnsi="Times New Roman"/>
          <w:sz w:val="24"/>
          <w:szCs w:val="24"/>
        </w:rPr>
        <w:t xml:space="preserve">4.panta pirmās daļas 2.punkts nosaka, ka viena no pašvaldības autonomajām funkcijām ir </w:t>
      </w:r>
      <w:r w:rsidR="0089256A" w:rsidRPr="0089256A">
        <w:rPr>
          <w:rFonts w:ascii="Times New Roman" w:hAnsi="Times New Roman"/>
          <w:sz w:val="24"/>
          <w:szCs w:val="24"/>
        </w:rPr>
        <w:t xml:space="preserve">gādāt par pašvaldības administratīvās teritorijas labiekārtošanu un sanitāro tīrību (publiskai lietošanai paredzēto teritoriju apgaismošana un uzturēšana; parku, skvēru un zaļo zonu ierīkošana un uzturēšana; </w:t>
      </w:r>
      <w:proofErr w:type="spellStart"/>
      <w:r w:rsidR="0089256A" w:rsidRPr="0089256A">
        <w:rPr>
          <w:rFonts w:ascii="Times New Roman" w:hAnsi="Times New Roman"/>
          <w:sz w:val="24"/>
          <w:szCs w:val="24"/>
        </w:rPr>
        <w:t>pretplūdu</w:t>
      </w:r>
      <w:proofErr w:type="spellEnd"/>
      <w:r w:rsidR="0089256A" w:rsidRPr="0089256A">
        <w:rPr>
          <w:rFonts w:ascii="Times New Roman" w:hAnsi="Times New Roman"/>
          <w:sz w:val="24"/>
          <w:szCs w:val="24"/>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w:t>
      </w:r>
      <w:r w:rsidR="0089256A">
        <w:rPr>
          <w:rFonts w:ascii="Times New Roman" w:hAnsi="Times New Roman"/>
          <w:sz w:val="24"/>
          <w:szCs w:val="24"/>
        </w:rPr>
        <w:t>.</w:t>
      </w:r>
      <w:r>
        <w:rPr>
          <w:rFonts w:ascii="Times New Roman" w:hAnsi="Times New Roman"/>
          <w:sz w:val="24"/>
          <w:szCs w:val="24"/>
        </w:rPr>
        <w:t xml:space="preserve"> Savukārt Pašvaldību likuma 44.panta otrā daļa nosaka, ka d</w:t>
      </w:r>
      <w:r w:rsidRPr="00A47356">
        <w:rPr>
          <w:rFonts w:ascii="Times New Roman" w:hAnsi="Times New Roman"/>
          <w:sz w:val="24"/>
          <w:szCs w:val="24"/>
        </w:rPr>
        <w:t>ome var izdot saistošos noteikumus, lai nodrošinātu pašvaldības autonomo funkciju un brīvprātīgo iniciatīvu izpildi, ievērojot likumos vai Ministru kabineta noteikumos paredzēto funkciju izpildes kārtību.</w:t>
      </w:r>
    </w:p>
    <w:p w14:paraId="21AB0A41" w14:textId="372187AF" w:rsidR="00E61250" w:rsidRPr="001474A0" w:rsidRDefault="00E61250" w:rsidP="00E61250">
      <w:pPr>
        <w:spacing w:after="0" w:line="360" w:lineRule="auto"/>
        <w:ind w:firstLine="567"/>
        <w:jc w:val="both"/>
        <w:rPr>
          <w:rFonts w:ascii="Times New Roman" w:hAnsi="Times New Roman"/>
          <w:sz w:val="24"/>
          <w:szCs w:val="24"/>
        </w:rPr>
      </w:pPr>
      <w:r w:rsidRPr="00B411CC">
        <w:rPr>
          <w:rFonts w:ascii="Times New Roman" w:hAnsi="Times New Roman"/>
          <w:sz w:val="24"/>
          <w:szCs w:val="24"/>
        </w:rPr>
        <w:t>Ņemot vērā minēto</w:t>
      </w:r>
      <w:r>
        <w:rPr>
          <w:rFonts w:ascii="Times New Roman" w:hAnsi="Times New Roman"/>
          <w:sz w:val="24"/>
          <w:szCs w:val="24"/>
        </w:rPr>
        <w:t xml:space="preserve"> un pamatojoties uz Pašvaldību likuma </w:t>
      </w:r>
      <w:r w:rsidR="00B411CC">
        <w:rPr>
          <w:rFonts w:ascii="Times New Roman" w:hAnsi="Times New Roman"/>
          <w:sz w:val="24"/>
          <w:szCs w:val="24"/>
        </w:rPr>
        <w:t xml:space="preserve">4.panta </w:t>
      </w:r>
      <w:r>
        <w:rPr>
          <w:rFonts w:ascii="Times New Roman" w:hAnsi="Times New Roman"/>
          <w:sz w:val="24"/>
          <w:szCs w:val="24"/>
        </w:rPr>
        <w:t>pirm</w:t>
      </w:r>
      <w:r w:rsidR="00B411CC">
        <w:rPr>
          <w:rFonts w:ascii="Times New Roman" w:hAnsi="Times New Roman"/>
          <w:sz w:val="24"/>
          <w:szCs w:val="24"/>
        </w:rPr>
        <w:t>ās daļas 2.punktu, 44.panta otro daļu</w:t>
      </w:r>
      <w:r>
        <w:rPr>
          <w:rFonts w:ascii="Times New Roman" w:hAnsi="Times New Roman"/>
          <w:sz w:val="24"/>
          <w:szCs w:val="24"/>
        </w:rPr>
        <w:t xml:space="preserve">, </w:t>
      </w:r>
      <w:r w:rsidR="00B411CC">
        <w:rPr>
          <w:rFonts w:ascii="Times New Roman" w:hAnsi="Times New Roman"/>
          <w:sz w:val="24"/>
          <w:szCs w:val="24"/>
        </w:rPr>
        <w:t>likuma “Par palīdzību dzīvokļa jautājumu risināšanā” 27.</w:t>
      </w:r>
      <w:r w:rsidR="00B411CC" w:rsidRPr="00B411CC">
        <w:rPr>
          <w:rFonts w:ascii="Times New Roman" w:hAnsi="Times New Roman"/>
          <w:sz w:val="24"/>
          <w:szCs w:val="24"/>
          <w:vertAlign w:val="superscript"/>
        </w:rPr>
        <w:t>2</w:t>
      </w:r>
      <w:r w:rsidR="00B411CC">
        <w:rPr>
          <w:rFonts w:ascii="Times New Roman" w:hAnsi="Times New Roman"/>
          <w:sz w:val="24"/>
          <w:szCs w:val="24"/>
        </w:rPr>
        <w:t xml:space="preserve"> panta otrās daļas </w:t>
      </w:r>
      <w:r w:rsidR="00B411CC" w:rsidRPr="001474A0">
        <w:rPr>
          <w:rFonts w:ascii="Times New Roman" w:hAnsi="Times New Roman"/>
          <w:sz w:val="24"/>
          <w:szCs w:val="24"/>
        </w:rPr>
        <w:t xml:space="preserve">5.punktu un piekto daļu, Ministru kabineta noteikumu Nr. 384 “Būvju tehniskās apsekošanas būvnormatīvs LBN 405-21” 9.1.1. apakšpunktu </w:t>
      </w:r>
      <w:r w:rsidRPr="001474A0">
        <w:rPr>
          <w:rFonts w:ascii="Times New Roman" w:hAnsi="Times New Roman"/>
          <w:sz w:val="24"/>
          <w:szCs w:val="24"/>
        </w:rPr>
        <w:t xml:space="preserve">un </w:t>
      </w:r>
      <w:r w:rsidR="001647AB" w:rsidRPr="001474A0">
        <w:rPr>
          <w:rFonts w:ascii="Times New Roman" w:hAnsi="Times New Roman"/>
          <w:sz w:val="24"/>
          <w:szCs w:val="24"/>
        </w:rPr>
        <w:t>Finanšu</w:t>
      </w:r>
      <w:r w:rsidR="00B411CC" w:rsidRPr="001474A0">
        <w:rPr>
          <w:rFonts w:ascii="Times New Roman" w:hAnsi="Times New Roman"/>
          <w:sz w:val="24"/>
          <w:szCs w:val="24"/>
        </w:rPr>
        <w:t xml:space="preserve"> </w:t>
      </w:r>
      <w:r w:rsidRPr="001474A0">
        <w:rPr>
          <w:rFonts w:ascii="Times New Roman" w:hAnsi="Times New Roman"/>
          <w:sz w:val="24"/>
          <w:szCs w:val="24"/>
        </w:rPr>
        <w:t xml:space="preserve">komitejas ieteikumu, atklāti balsojot: </w:t>
      </w:r>
      <w:r w:rsidR="001474A0" w:rsidRPr="001474A0">
        <w:rPr>
          <w:rFonts w:ascii="Times New Roman" w:hAnsi="Times New Roman"/>
          <w:noProof/>
          <w:sz w:val="24"/>
          <w:szCs w:val="24"/>
        </w:rPr>
        <w:t>ar 12 balsīm "Par" (Ainārs Brezinskis, Aivars Circens, Anatolijs Savickis, Andis Caunītis, Atis Jencītis, Guna Pūcīte, Guna Švika, Gunārs Ciglis, Intars Liepiņš, Mudīte Motivāne, Normunds Audzišs, Normunds Mazūrs), "Pret" – nav, "Atturas" – nav</w:t>
      </w:r>
      <w:r w:rsidRPr="001474A0">
        <w:rPr>
          <w:rFonts w:ascii="Times New Roman" w:hAnsi="Times New Roman"/>
          <w:sz w:val="24"/>
          <w:szCs w:val="24"/>
        </w:rPr>
        <w:t>, Gulbenes novada dome NOLEMJ:</w:t>
      </w:r>
    </w:p>
    <w:p w14:paraId="39B52FDD" w14:textId="00FE81DD" w:rsidR="00E61250" w:rsidRDefault="00E61250" w:rsidP="00E61250">
      <w:pPr>
        <w:numPr>
          <w:ilvl w:val="0"/>
          <w:numId w:val="1"/>
        </w:numPr>
        <w:spacing w:after="0" w:line="360" w:lineRule="auto"/>
        <w:ind w:left="0" w:firstLine="567"/>
        <w:jc w:val="both"/>
        <w:rPr>
          <w:rFonts w:ascii="Times New Roman" w:hAnsi="Times New Roman"/>
          <w:sz w:val="24"/>
          <w:szCs w:val="24"/>
        </w:rPr>
      </w:pPr>
      <w:r w:rsidRPr="001474A0">
        <w:rPr>
          <w:rFonts w:ascii="Times New Roman" w:hAnsi="Times New Roman"/>
          <w:sz w:val="24"/>
          <w:szCs w:val="24"/>
        </w:rPr>
        <w:t xml:space="preserve">IZDOT </w:t>
      </w:r>
      <w:r w:rsidR="00B411CC" w:rsidRPr="001474A0">
        <w:rPr>
          <w:rFonts w:ascii="Times New Roman" w:hAnsi="Times New Roman"/>
          <w:sz w:val="24"/>
          <w:szCs w:val="24"/>
        </w:rPr>
        <w:t xml:space="preserve">Gulbenes novada domes 2023.gada 29.jūnija saistošos noteikumus Nr. </w:t>
      </w:r>
      <w:r w:rsidR="00ED6B17" w:rsidRPr="001474A0">
        <w:rPr>
          <w:rFonts w:ascii="Times New Roman" w:hAnsi="Times New Roman"/>
          <w:sz w:val="24"/>
          <w:szCs w:val="24"/>
        </w:rPr>
        <w:t>13</w:t>
      </w:r>
      <w:r w:rsidR="00B411CC" w:rsidRPr="00B411CC">
        <w:rPr>
          <w:rFonts w:ascii="Times New Roman" w:hAnsi="Times New Roman"/>
          <w:sz w:val="24"/>
          <w:szCs w:val="24"/>
        </w:rPr>
        <w:t xml:space="preserve"> “Grozījums Gulbenes novada domes 2019.gada 30.septembra saistošajos noteikumos Nr.23 “Par līdzfinansējumu daudzdzīvokļu dzīvojamo māju piesaistīto zemesgabalu labiekārtošanai Gulbenes novadā””</w:t>
      </w:r>
      <w:r w:rsidR="00B411CC">
        <w:rPr>
          <w:rFonts w:ascii="Times New Roman" w:hAnsi="Times New Roman"/>
          <w:sz w:val="24"/>
          <w:szCs w:val="24"/>
        </w:rPr>
        <w:t>.</w:t>
      </w:r>
    </w:p>
    <w:p w14:paraId="76F9F95D" w14:textId="26E5C451" w:rsidR="00E61250" w:rsidRPr="00310798" w:rsidRDefault="00E61250" w:rsidP="00E61250">
      <w:pPr>
        <w:numPr>
          <w:ilvl w:val="0"/>
          <w:numId w:val="1"/>
        </w:numPr>
        <w:spacing w:after="0" w:line="360" w:lineRule="auto"/>
        <w:ind w:left="0" w:firstLine="567"/>
        <w:jc w:val="both"/>
        <w:rPr>
          <w:rFonts w:ascii="Times New Roman" w:hAnsi="Times New Roman"/>
          <w:sz w:val="24"/>
          <w:szCs w:val="24"/>
        </w:rPr>
      </w:pPr>
      <w:r w:rsidRPr="00310798">
        <w:rPr>
          <w:rFonts w:ascii="Times New Roman" w:hAnsi="Times New Roman"/>
          <w:sz w:val="24"/>
          <w:szCs w:val="24"/>
        </w:rPr>
        <w:t>UZDOT Gulbenes novada pašvaldības</w:t>
      </w:r>
      <w:r>
        <w:rPr>
          <w:rFonts w:ascii="Times New Roman" w:hAnsi="Times New Roman"/>
          <w:sz w:val="24"/>
          <w:szCs w:val="24"/>
        </w:rPr>
        <w:t xml:space="preserve"> administrācijas</w:t>
      </w:r>
      <w:r w:rsidRPr="00310798">
        <w:rPr>
          <w:rFonts w:ascii="Times New Roman" w:hAnsi="Times New Roman"/>
          <w:sz w:val="24"/>
          <w:szCs w:val="24"/>
        </w:rPr>
        <w:t xml:space="preserve"> Kancelejas nodaļai nosūtīt lēmuma 1.punktā minētos saistošos noteikumus un paskaidrojuma rakstu publicēšanai oficiālajā izdevumā “Latvijas Vēstnesis”</w:t>
      </w:r>
      <w:r w:rsidR="00BE376C">
        <w:rPr>
          <w:rFonts w:ascii="Times New Roman" w:hAnsi="Times New Roman"/>
          <w:sz w:val="24"/>
          <w:szCs w:val="24"/>
        </w:rPr>
        <w:t xml:space="preserve"> </w:t>
      </w:r>
      <w:r w:rsidR="00BE376C" w:rsidRPr="00BE376C">
        <w:rPr>
          <w:rFonts w:ascii="Times New Roman" w:hAnsi="Times New Roman"/>
          <w:sz w:val="24"/>
          <w:szCs w:val="24"/>
        </w:rPr>
        <w:t>triju darb</w:t>
      </w:r>
      <w:r w:rsidR="00BE376C">
        <w:rPr>
          <w:rFonts w:ascii="Times New Roman" w:hAnsi="Times New Roman"/>
          <w:sz w:val="24"/>
          <w:szCs w:val="24"/>
        </w:rPr>
        <w:t xml:space="preserve">a </w:t>
      </w:r>
      <w:r w:rsidR="00BE376C" w:rsidRPr="00BE376C">
        <w:rPr>
          <w:rFonts w:ascii="Times New Roman" w:hAnsi="Times New Roman"/>
          <w:sz w:val="24"/>
          <w:szCs w:val="24"/>
        </w:rPr>
        <w:t>dienu laikā pēc to parakstīšanas</w:t>
      </w:r>
      <w:r w:rsidR="00BE376C">
        <w:rPr>
          <w:rFonts w:ascii="Times New Roman" w:hAnsi="Times New Roman"/>
          <w:sz w:val="24"/>
          <w:szCs w:val="24"/>
        </w:rPr>
        <w:t xml:space="preserve">. </w:t>
      </w:r>
    </w:p>
    <w:p w14:paraId="6EE05AF2" w14:textId="5D9C342E" w:rsidR="00E61250" w:rsidRDefault="00E61250" w:rsidP="00E61250">
      <w:pPr>
        <w:numPr>
          <w:ilvl w:val="0"/>
          <w:numId w:val="1"/>
        </w:numPr>
        <w:spacing w:after="0" w:line="360" w:lineRule="auto"/>
        <w:ind w:left="0" w:firstLine="567"/>
        <w:jc w:val="both"/>
        <w:rPr>
          <w:rFonts w:ascii="Times New Roman" w:hAnsi="Times New Roman"/>
          <w:sz w:val="24"/>
          <w:szCs w:val="24"/>
        </w:rPr>
      </w:pPr>
      <w:r w:rsidRPr="00310798">
        <w:rPr>
          <w:rFonts w:ascii="Times New Roman" w:hAnsi="Times New Roman"/>
          <w:sz w:val="24"/>
          <w:szCs w:val="24"/>
        </w:rPr>
        <w:t>UZDOT</w:t>
      </w:r>
      <w:r>
        <w:rPr>
          <w:rFonts w:ascii="Times New Roman" w:hAnsi="Times New Roman"/>
          <w:sz w:val="24"/>
          <w:szCs w:val="24"/>
        </w:rPr>
        <w:t xml:space="preserve"> </w:t>
      </w:r>
      <w:r w:rsidRPr="00E61250">
        <w:rPr>
          <w:rFonts w:ascii="Times New Roman" w:hAnsi="Times New Roman"/>
          <w:sz w:val="24"/>
          <w:szCs w:val="24"/>
        </w:rPr>
        <w:t xml:space="preserve">Gulbenes novada pašvaldības administrācijas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w:t>
      </w:r>
      <w:r w:rsidRPr="00E61250">
        <w:rPr>
          <w:rFonts w:ascii="Times New Roman" w:hAnsi="Times New Roman"/>
          <w:sz w:val="24"/>
          <w:szCs w:val="24"/>
        </w:rPr>
        <w:lastRenderedPageBreak/>
        <w:t>oficiālo publikāciju (laidiena datumu un numuru vai oficiālās publikācijas numuru, bet elektroniskajā vidē papildus pievienojot saiti uz konkrēto oficiālo publikāciju).</w:t>
      </w:r>
    </w:p>
    <w:p w14:paraId="1F7D131E" w14:textId="77777777" w:rsidR="00E61250" w:rsidRPr="00DA6372" w:rsidRDefault="00E61250" w:rsidP="00E61250">
      <w:pPr>
        <w:rPr>
          <w:rFonts w:ascii="Times New Roman" w:hAnsi="Times New Roman"/>
          <w:sz w:val="24"/>
          <w:szCs w:val="24"/>
        </w:rPr>
      </w:pPr>
    </w:p>
    <w:p w14:paraId="1C532B22" w14:textId="77777777" w:rsidR="00E61250" w:rsidRPr="00DA6372" w:rsidRDefault="00E61250" w:rsidP="00E61250">
      <w:pPr>
        <w:rPr>
          <w:rFonts w:ascii="Times New Roman" w:hAnsi="Times New Roman"/>
          <w:sz w:val="24"/>
          <w:szCs w:val="24"/>
        </w:rPr>
      </w:pPr>
      <w:r w:rsidRPr="00DA6372">
        <w:rPr>
          <w:rFonts w:ascii="Times New Roman" w:hAnsi="Times New Roman"/>
          <w:sz w:val="24"/>
          <w:szCs w:val="24"/>
        </w:rPr>
        <w:t>Gulbenes novada domes priekšsēdētājs</w:t>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Caunītis</w:t>
      </w:r>
    </w:p>
    <w:p w14:paraId="3DAA8AE6" w14:textId="77777777" w:rsidR="00E61250" w:rsidRPr="00DA6372" w:rsidRDefault="00E61250" w:rsidP="00E61250">
      <w:pPr>
        <w:rPr>
          <w:rFonts w:ascii="Times New Roman" w:hAnsi="Times New Roman"/>
          <w:sz w:val="24"/>
          <w:szCs w:val="24"/>
        </w:rPr>
      </w:pPr>
      <w:r w:rsidRPr="00DA6372">
        <w:rPr>
          <w:rFonts w:ascii="Times New Roman" w:hAnsi="Times New Roman"/>
          <w:sz w:val="24"/>
          <w:szCs w:val="24"/>
        </w:rPr>
        <w:t xml:space="preserve">Sagatavoja: </w:t>
      </w:r>
      <w:r>
        <w:rPr>
          <w:rFonts w:ascii="Times New Roman" w:hAnsi="Times New Roman"/>
          <w:sz w:val="24"/>
          <w:szCs w:val="24"/>
        </w:rPr>
        <w:t xml:space="preserve">Lauma </w:t>
      </w:r>
      <w:proofErr w:type="spellStart"/>
      <w:r>
        <w:rPr>
          <w:rFonts w:ascii="Times New Roman" w:hAnsi="Times New Roman"/>
          <w:sz w:val="24"/>
          <w:szCs w:val="24"/>
        </w:rPr>
        <w:t>Silauniece</w:t>
      </w:r>
      <w:proofErr w:type="spellEnd"/>
    </w:p>
    <w:p w14:paraId="529F6156" w14:textId="77777777" w:rsidR="00E61250" w:rsidRDefault="00E61250" w:rsidP="00E61250"/>
    <w:p w14:paraId="4765FA88" w14:textId="77777777" w:rsidR="00E61250" w:rsidRDefault="00E61250" w:rsidP="00E61250"/>
    <w:p w14:paraId="4A5214AE" w14:textId="2D09DDE5" w:rsidR="00A44581" w:rsidRDefault="00A44581">
      <w:r>
        <w:br w:type="page"/>
      </w:r>
    </w:p>
    <w:tbl>
      <w:tblPr>
        <w:tblW w:w="0" w:type="auto"/>
        <w:tblLook w:val="01E0" w:firstRow="1" w:lastRow="1" w:firstColumn="1" w:lastColumn="1" w:noHBand="0" w:noVBand="0"/>
      </w:tblPr>
      <w:tblGrid>
        <w:gridCol w:w="3109"/>
        <w:gridCol w:w="3137"/>
        <w:gridCol w:w="3108"/>
      </w:tblGrid>
      <w:tr w:rsidR="00A44581" w14:paraId="351DEB8B" w14:textId="77777777" w:rsidTr="00A44581">
        <w:tc>
          <w:tcPr>
            <w:tcW w:w="3152" w:type="dxa"/>
          </w:tcPr>
          <w:p w14:paraId="6EA8C1FD" w14:textId="77777777" w:rsidR="00A44581" w:rsidRDefault="00A44581">
            <w:pPr>
              <w:spacing w:after="0" w:line="240" w:lineRule="auto"/>
              <w:rPr>
                <w:rFonts w:ascii="Times New Roman" w:hAnsi="Times New Roman"/>
                <w:kern w:val="2"/>
                <w:sz w:val="24"/>
                <w:szCs w:val="24"/>
                <w:lang w:eastAsia="lv-LV"/>
                <w14:ligatures w14:val="standardContextual"/>
              </w:rPr>
            </w:pPr>
          </w:p>
        </w:tc>
        <w:tc>
          <w:tcPr>
            <w:tcW w:w="3165" w:type="dxa"/>
            <w:hideMark/>
          </w:tcPr>
          <w:p w14:paraId="5B26FEDE" w14:textId="2F5F08EC" w:rsidR="00A44581" w:rsidRDefault="00A44581">
            <w:pPr>
              <w:spacing w:after="0" w:line="240" w:lineRule="auto"/>
              <w:jc w:val="center"/>
              <w:rPr>
                <w:rFonts w:ascii="Times New Roman" w:hAnsi="Times New Roman"/>
                <w:kern w:val="2"/>
                <w:sz w:val="24"/>
                <w:szCs w:val="24"/>
                <w:lang w:eastAsia="lv-LV"/>
                <w14:ligatures w14:val="standardContextual"/>
              </w:rPr>
            </w:pPr>
            <w:r>
              <w:rPr>
                <w:rFonts w:ascii="Times New Roman" w:hAnsi="Times New Roman"/>
                <w:noProof/>
                <w:kern w:val="2"/>
                <w:sz w:val="24"/>
                <w:szCs w:val="24"/>
                <w:lang w:eastAsia="lv-LV"/>
                <w14:ligatures w14:val="standardContextual"/>
              </w:rPr>
              <w:drawing>
                <wp:inline distT="0" distB="0" distL="0" distR="0" wp14:anchorId="27BBE764" wp14:editId="20F6992D">
                  <wp:extent cx="609600" cy="685800"/>
                  <wp:effectExtent l="0" t="0" r="0" b="0"/>
                  <wp:docPr id="1329237963"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3151" w:type="dxa"/>
          </w:tcPr>
          <w:p w14:paraId="020C8383" w14:textId="77777777" w:rsidR="00A44581" w:rsidRDefault="00A44581">
            <w:pPr>
              <w:spacing w:after="0" w:line="240" w:lineRule="auto"/>
              <w:rPr>
                <w:rFonts w:ascii="Times New Roman" w:hAnsi="Times New Roman"/>
                <w:kern w:val="2"/>
                <w:sz w:val="24"/>
                <w:szCs w:val="24"/>
                <w:lang w:eastAsia="lv-LV"/>
                <w14:ligatures w14:val="standardContextual"/>
              </w:rPr>
            </w:pPr>
          </w:p>
        </w:tc>
      </w:tr>
      <w:tr w:rsidR="00A44581" w14:paraId="135DA4FE" w14:textId="77777777" w:rsidTr="00A44581">
        <w:tc>
          <w:tcPr>
            <w:tcW w:w="9468" w:type="dxa"/>
            <w:gridSpan w:val="3"/>
            <w:hideMark/>
          </w:tcPr>
          <w:p w14:paraId="57E1FAC1" w14:textId="77777777" w:rsidR="00A44581" w:rsidRDefault="00A44581">
            <w:pPr>
              <w:spacing w:before="240" w:after="0" w:line="240" w:lineRule="auto"/>
              <w:jc w:val="center"/>
              <w:rPr>
                <w:rFonts w:ascii="Times New Roman" w:hAnsi="Times New Roman"/>
                <w:b/>
                <w:kern w:val="2"/>
                <w:sz w:val="24"/>
                <w:szCs w:val="24"/>
                <w:lang w:eastAsia="lv-LV"/>
                <w14:ligatures w14:val="standardContextual"/>
              </w:rPr>
            </w:pPr>
            <w:r>
              <w:rPr>
                <w:rFonts w:ascii="Times New Roman" w:hAnsi="Times New Roman"/>
                <w:b/>
                <w:kern w:val="2"/>
                <w:sz w:val="24"/>
                <w:szCs w:val="24"/>
                <w:lang w:eastAsia="lv-LV"/>
                <w14:ligatures w14:val="standardContextual"/>
              </w:rPr>
              <w:t>GULBENES NOVADA PAŠVALDĪBA</w:t>
            </w:r>
          </w:p>
        </w:tc>
      </w:tr>
      <w:tr w:rsidR="00A44581" w14:paraId="3A67F86E" w14:textId="77777777" w:rsidTr="00A44581">
        <w:tc>
          <w:tcPr>
            <w:tcW w:w="9468" w:type="dxa"/>
            <w:gridSpan w:val="3"/>
            <w:hideMark/>
          </w:tcPr>
          <w:p w14:paraId="0A8F66D0" w14:textId="77777777" w:rsidR="00A44581" w:rsidRDefault="00A44581">
            <w:pPr>
              <w:spacing w:after="0" w:line="240" w:lineRule="auto"/>
              <w:jc w:val="center"/>
              <w:rPr>
                <w:rFonts w:ascii="Times New Roman" w:hAnsi="Times New Roman"/>
                <w:kern w:val="2"/>
                <w:sz w:val="24"/>
                <w:szCs w:val="24"/>
                <w:lang w:eastAsia="lv-LV"/>
                <w14:ligatures w14:val="standardContextual"/>
              </w:rPr>
            </w:pPr>
            <w:proofErr w:type="spellStart"/>
            <w:r>
              <w:rPr>
                <w:rFonts w:ascii="Times New Roman" w:hAnsi="Times New Roman"/>
                <w:kern w:val="2"/>
                <w:sz w:val="24"/>
                <w:szCs w:val="24"/>
                <w:lang w:eastAsia="lv-LV"/>
                <w14:ligatures w14:val="standardContextual"/>
              </w:rPr>
              <w:t>Reģ</w:t>
            </w:r>
            <w:proofErr w:type="spellEnd"/>
            <w:r>
              <w:rPr>
                <w:rFonts w:ascii="Times New Roman" w:hAnsi="Times New Roman"/>
                <w:kern w:val="2"/>
                <w:sz w:val="24"/>
                <w:szCs w:val="24"/>
                <w:lang w:eastAsia="lv-LV"/>
                <w14:ligatures w14:val="standardContextual"/>
              </w:rPr>
              <w:t>. Nr. 90009116327</w:t>
            </w:r>
          </w:p>
        </w:tc>
      </w:tr>
      <w:tr w:rsidR="00A44581" w14:paraId="71B2EB1A" w14:textId="77777777" w:rsidTr="00A44581">
        <w:tc>
          <w:tcPr>
            <w:tcW w:w="9468" w:type="dxa"/>
            <w:gridSpan w:val="3"/>
            <w:hideMark/>
          </w:tcPr>
          <w:p w14:paraId="41B256A6" w14:textId="77777777" w:rsidR="00A44581" w:rsidRDefault="00A44581">
            <w:pPr>
              <w:spacing w:after="0" w:line="240" w:lineRule="auto"/>
              <w:jc w:val="center"/>
              <w:rPr>
                <w:rFonts w:ascii="Times New Roman" w:hAnsi="Times New Roman"/>
                <w:kern w:val="2"/>
                <w:sz w:val="24"/>
                <w:szCs w:val="24"/>
                <w:lang w:eastAsia="lv-LV"/>
                <w14:ligatures w14:val="standardContextual"/>
              </w:rPr>
            </w:pPr>
            <w:r>
              <w:rPr>
                <w:rFonts w:ascii="Times New Roman" w:hAnsi="Times New Roman"/>
                <w:kern w:val="2"/>
                <w:sz w:val="24"/>
                <w:szCs w:val="24"/>
                <w:lang w:eastAsia="lv-LV"/>
                <w14:ligatures w14:val="standardContextual"/>
              </w:rPr>
              <w:t>Ābeļu iela 2, Gulbene, Gulbenes nov., LV-4401</w:t>
            </w:r>
          </w:p>
        </w:tc>
      </w:tr>
      <w:tr w:rsidR="00A44581" w14:paraId="6529791D" w14:textId="77777777" w:rsidTr="00A44581">
        <w:tc>
          <w:tcPr>
            <w:tcW w:w="9468" w:type="dxa"/>
            <w:gridSpan w:val="3"/>
            <w:hideMark/>
          </w:tcPr>
          <w:p w14:paraId="77F24B9D" w14:textId="77777777" w:rsidR="00A44581" w:rsidRDefault="00A44581">
            <w:pPr>
              <w:pBdr>
                <w:bottom w:val="single" w:sz="12" w:space="1" w:color="auto"/>
              </w:pBdr>
              <w:spacing w:after="0" w:line="240" w:lineRule="auto"/>
              <w:jc w:val="center"/>
              <w:rPr>
                <w:rFonts w:ascii="Times New Roman" w:hAnsi="Times New Roman"/>
                <w:kern w:val="2"/>
                <w:sz w:val="24"/>
                <w:szCs w:val="24"/>
                <w:lang w:eastAsia="lv-LV"/>
                <w14:ligatures w14:val="standardContextual"/>
              </w:rPr>
            </w:pPr>
            <w:r>
              <w:rPr>
                <w:rFonts w:ascii="Times New Roman" w:hAnsi="Times New Roman"/>
                <w:kern w:val="2"/>
                <w:sz w:val="24"/>
                <w:szCs w:val="24"/>
                <w:lang w:eastAsia="lv-LV"/>
                <w14:ligatures w14:val="standardContextual"/>
              </w:rPr>
              <w:t>Tālrunis 64497710, mob.26595362, e-pasts: dome@gulbene.lv, www.gulbene.lv</w:t>
            </w:r>
          </w:p>
          <w:p w14:paraId="254BB9F4" w14:textId="77777777" w:rsidR="00A44581" w:rsidRDefault="00A44581">
            <w:pPr>
              <w:spacing w:after="0" w:line="240" w:lineRule="auto"/>
              <w:jc w:val="center"/>
              <w:rPr>
                <w:rFonts w:ascii="Times New Roman" w:hAnsi="Times New Roman"/>
                <w:kern w:val="2"/>
                <w:sz w:val="4"/>
                <w:szCs w:val="4"/>
                <w:lang w:eastAsia="lv-LV"/>
                <w14:ligatures w14:val="standardContextual"/>
              </w:rPr>
            </w:pPr>
            <w:r>
              <w:rPr>
                <w:rFonts w:ascii="Times New Roman" w:hAnsi="Times New Roman"/>
                <w:kern w:val="2"/>
                <w:sz w:val="24"/>
                <w:szCs w:val="24"/>
                <w:lang w:eastAsia="lv-LV"/>
                <w14:ligatures w14:val="standardContextual"/>
              </w:rPr>
              <w:softHyphen/>
            </w:r>
            <w:r>
              <w:rPr>
                <w:rFonts w:ascii="Times New Roman" w:hAnsi="Times New Roman"/>
                <w:kern w:val="2"/>
                <w:sz w:val="24"/>
                <w:szCs w:val="24"/>
                <w:lang w:eastAsia="lv-LV"/>
                <w14:ligatures w14:val="standardContextual"/>
              </w:rPr>
              <w:softHyphen/>
            </w:r>
            <w:r>
              <w:rPr>
                <w:rFonts w:ascii="Times New Roman" w:hAnsi="Times New Roman"/>
                <w:kern w:val="2"/>
                <w:sz w:val="24"/>
                <w:szCs w:val="24"/>
                <w:lang w:eastAsia="lv-LV"/>
                <w14:ligatures w14:val="standardContextual"/>
              </w:rPr>
              <w:softHyphen/>
            </w:r>
            <w:r>
              <w:rPr>
                <w:rFonts w:ascii="Times New Roman" w:hAnsi="Times New Roman"/>
                <w:kern w:val="2"/>
                <w:sz w:val="24"/>
                <w:szCs w:val="24"/>
                <w:lang w:eastAsia="lv-LV"/>
                <w14:ligatures w14:val="standardContextual"/>
              </w:rPr>
              <w:softHyphen/>
            </w:r>
            <w:r>
              <w:rPr>
                <w:rFonts w:ascii="Times New Roman" w:hAnsi="Times New Roman"/>
                <w:kern w:val="2"/>
                <w:sz w:val="24"/>
                <w:szCs w:val="24"/>
                <w:lang w:eastAsia="lv-LV"/>
                <w14:ligatures w14:val="standardContextual"/>
              </w:rPr>
              <w:softHyphen/>
            </w:r>
            <w:r>
              <w:rPr>
                <w:rFonts w:ascii="Times New Roman" w:hAnsi="Times New Roman"/>
                <w:kern w:val="2"/>
                <w:sz w:val="24"/>
                <w:szCs w:val="24"/>
                <w:lang w:eastAsia="lv-LV"/>
                <w14:ligatures w14:val="standardContextual"/>
              </w:rPr>
              <w:softHyphen/>
            </w:r>
            <w:r>
              <w:rPr>
                <w:rFonts w:ascii="Times New Roman" w:hAnsi="Times New Roman"/>
                <w:kern w:val="2"/>
                <w:sz w:val="24"/>
                <w:szCs w:val="24"/>
                <w:lang w:eastAsia="lv-LV"/>
                <w14:ligatures w14:val="standardContextual"/>
              </w:rPr>
              <w:softHyphen/>
            </w:r>
            <w:r>
              <w:rPr>
                <w:rFonts w:ascii="Times New Roman" w:hAnsi="Times New Roman"/>
                <w:kern w:val="2"/>
                <w:sz w:val="24"/>
                <w:szCs w:val="24"/>
                <w:lang w:eastAsia="lv-LV"/>
                <w14:ligatures w14:val="standardContextual"/>
              </w:rPr>
              <w:softHyphen/>
            </w:r>
            <w:r>
              <w:rPr>
                <w:rFonts w:ascii="Times New Roman" w:hAnsi="Times New Roman"/>
                <w:kern w:val="2"/>
                <w:sz w:val="24"/>
                <w:szCs w:val="24"/>
                <w:lang w:eastAsia="lv-LV"/>
                <w14:ligatures w14:val="standardContextual"/>
              </w:rPr>
              <w:softHyphen/>
            </w:r>
            <w:r>
              <w:rPr>
                <w:rFonts w:ascii="Times New Roman" w:hAnsi="Times New Roman"/>
                <w:kern w:val="2"/>
                <w:sz w:val="24"/>
                <w:szCs w:val="24"/>
                <w:lang w:eastAsia="lv-LV"/>
                <w14:ligatures w14:val="standardContextual"/>
              </w:rPr>
              <w:softHyphen/>
            </w:r>
            <w:r>
              <w:rPr>
                <w:rFonts w:ascii="Times New Roman" w:hAnsi="Times New Roman"/>
                <w:kern w:val="2"/>
                <w:sz w:val="24"/>
                <w:szCs w:val="24"/>
                <w:lang w:eastAsia="lv-LV"/>
                <w14:ligatures w14:val="standardContextual"/>
              </w:rPr>
              <w:softHyphen/>
            </w:r>
            <w:r>
              <w:rPr>
                <w:rFonts w:ascii="Times New Roman" w:hAnsi="Times New Roman"/>
                <w:kern w:val="2"/>
                <w:sz w:val="24"/>
                <w:szCs w:val="24"/>
                <w:lang w:eastAsia="lv-LV"/>
                <w14:ligatures w14:val="standardContextual"/>
              </w:rPr>
              <w:softHyphen/>
            </w:r>
            <w:r>
              <w:rPr>
                <w:rFonts w:ascii="Times New Roman" w:hAnsi="Times New Roman"/>
                <w:kern w:val="2"/>
                <w:sz w:val="24"/>
                <w:szCs w:val="24"/>
                <w:lang w:eastAsia="lv-LV"/>
                <w14:ligatures w14:val="standardContextual"/>
              </w:rPr>
              <w:softHyphen/>
            </w:r>
            <w:r>
              <w:rPr>
                <w:rFonts w:ascii="Times New Roman" w:hAnsi="Times New Roman"/>
                <w:kern w:val="2"/>
                <w:sz w:val="24"/>
                <w:szCs w:val="24"/>
                <w:lang w:eastAsia="lv-LV"/>
                <w14:ligatures w14:val="standardContextual"/>
              </w:rPr>
              <w:softHyphen/>
            </w:r>
            <w:r>
              <w:rPr>
                <w:rFonts w:ascii="Times New Roman" w:hAnsi="Times New Roman"/>
                <w:kern w:val="2"/>
                <w:sz w:val="24"/>
                <w:szCs w:val="24"/>
                <w:lang w:eastAsia="lv-LV"/>
                <w14:ligatures w14:val="standardContextual"/>
              </w:rPr>
              <w:softHyphen/>
            </w:r>
          </w:p>
        </w:tc>
      </w:tr>
    </w:tbl>
    <w:p w14:paraId="03184593" w14:textId="77777777" w:rsidR="00A44581" w:rsidRDefault="00A44581" w:rsidP="00A44581">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Gulbenē</w:t>
      </w:r>
    </w:p>
    <w:p w14:paraId="5531CB6D" w14:textId="77777777" w:rsidR="00A44581" w:rsidRDefault="00A44581" w:rsidP="00A44581">
      <w:pPr>
        <w:spacing w:after="0" w:line="240" w:lineRule="auto"/>
        <w:jc w:val="center"/>
        <w:rPr>
          <w:rFonts w:ascii="Times New Roman" w:hAnsi="Times New Roman"/>
          <w:sz w:val="24"/>
          <w:szCs w:val="24"/>
          <w:lang w:eastAsia="lv-LV"/>
        </w:rPr>
      </w:pPr>
    </w:p>
    <w:p w14:paraId="72560930" w14:textId="77777777" w:rsidR="00A44581" w:rsidRDefault="00A44581" w:rsidP="00A44581">
      <w:pPr>
        <w:spacing w:after="0" w:line="240" w:lineRule="auto"/>
        <w:rPr>
          <w:rFonts w:ascii="Times New Roman" w:hAnsi="Times New Roman"/>
          <w:b/>
          <w:sz w:val="24"/>
          <w:szCs w:val="24"/>
          <w:lang w:eastAsia="lv-LV"/>
        </w:rPr>
      </w:pPr>
      <w:r>
        <w:rPr>
          <w:rFonts w:ascii="Times New Roman" w:hAnsi="Times New Roman"/>
          <w:b/>
          <w:sz w:val="24"/>
          <w:szCs w:val="24"/>
          <w:lang w:eastAsia="lv-LV"/>
        </w:rPr>
        <w:t>2023.gada 29.jūnijā</w:t>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t>Saistošie noteikumi Nr.13</w:t>
      </w:r>
    </w:p>
    <w:p w14:paraId="69AB5931" w14:textId="77777777" w:rsidR="00A44581" w:rsidRDefault="00A44581" w:rsidP="00A44581">
      <w:pPr>
        <w:widowControl w:val="0"/>
        <w:spacing w:after="0" w:line="240" w:lineRule="auto"/>
        <w:ind w:left="5760" w:right="27" w:firstLine="720"/>
        <w:rPr>
          <w:rFonts w:ascii="Times New Roman" w:hAnsi="Times New Roman"/>
          <w:b/>
          <w:color w:val="000000"/>
          <w:sz w:val="24"/>
          <w:szCs w:val="24"/>
          <w:lang w:eastAsia="lv-LV"/>
        </w:rPr>
      </w:pPr>
      <w:r>
        <w:rPr>
          <w:rFonts w:ascii="Times New Roman" w:hAnsi="Times New Roman"/>
          <w:b/>
          <w:sz w:val="24"/>
          <w:szCs w:val="24"/>
          <w:lang w:eastAsia="lv-LV"/>
        </w:rPr>
        <w:t>(prot.</w:t>
      </w:r>
      <w:r>
        <w:rPr>
          <w:rFonts w:ascii="Times New Roman" w:hAnsi="Times New Roman"/>
          <w:b/>
          <w:color w:val="000000"/>
          <w:sz w:val="24"/>
          <w:szCs w:val="24"/>
          <w:lang w:eastAsia="lv-LV"/>
        </w:rPr>
        <w:t xml:space="preserve"> Nr</w:t>
      </w:r>
      <w:r>
        <w:rPr>
          <w:rFonts w:ascii="Times New Roman" w:hAnsi="Times New Roman"/>
          <w:b/>
          <w:sz w:val="24"/>
          <w:szCs w:val="24"/>
          <w:lang w:eastAsia="lv-LV"/>
        </w:rPr>
        <w:t>.9; 100.p)</w:t>
      </w:r>
    </w:p>
    <w:p w14:paraId="6D899639" w14:textId="77777777" w:rsidR="00A44581" w:rsidRDefault="00A44581" w:rsidP="00A44581">
      <w:pPr>
        <w:spacing w:after="0" w:line="240" w:lineRule="auto"/>
        <w:rPr>
          <w:rFonts w:ascii="Arial" w:hAnsi="Arial" w:cs="Arial"/>
          <w:b/>
          <w:sz w:val="24"/>
          <w:szCs w:val="24"/>
          <w:lang w:eastAsia="lv-LV"/>
        </w:rPr>
      </w:pPr>
    </w:p>
    <w:p w14:paraId="5254F859" w14:textId="77777777" w:rsidR="00A44581" w:rsidRDefault="00A44581" w:rsidP="00A44581">
      <w:pPr>
        <w:spacing w:after="0" w:line="240" w:lineRule="auto"/>
        <w:jc w:val="right"/>
        <w:rPr>
          <w:rFonts w:ascii="Arial" w:hAnsi="Arial" w:cs="Arial"/>
          <w:b/>
          <w:sz w:val="24"/>
          <w:szCs w:val="24"/>
          <w:lang w:eastAsia="lv-LV"/>
        </w:rPr>
      </w:pPr>
      <w:r>
        <w:rPr>
          <w:rFonts w:ascii="Arial" w:hAnsi="Arial" w:cs="Arial"/>
          <w:b/>
          <w:sz w:val="24"/>
          <w:szCs w:val="24"/>
          <w:lang w:eastAsia="lv-LV"/>
        </w:rPr>
        <w:t xml:space="preserve">   </w:t>
      </w:r>
    </w:p>
    <w:p w14:paraId="20C8610D" w14:textId="77777777" w:rsidR="00A44581" w:rsidRDefault="00A44581" w:rsidP="00A44581">
      <w:pPr>
        <w:spacing w:after="0" w:line="240" w:lineRule="auto"/>
        <w:ind w:right="566"/>
        <w:jc w:val="center"/>
        <w:rPr>
          <w:rFonts w:ascii="Times New Roman" w:hAnsi="Times New Roman"/>
          <w:b/>
          <w:color w:val="FF0000"/>
          <w:sz w:val="24"/>
          <w:szCs w:val="24"/>
          <w:lang w:eastAsia="lv-LV"/>
        </w:rPr>
      </w:pPr>
      <w:bookmarkStart w:id="0" w:name="_Hlk112419214"/>
      <w:r>
        <w:rPr>
          <w:rFonts w:ascii="Times New Roman" w:hAnsi="Times New Roman"/>
          <w:b/>
          <w:sz w:val="24"/>
          <w:szCs w:val="24"/>
          <w:lang w:eastAsia="lv-LV"/>
        </w:rPr>
        <w:t>Grozījums Gulbenes novada domes 2019.gada 30.septembra saistošajos noteikumos Nr.23 “Par līdzfinansējumu daudzdzīvokļu dzīvojamo māju piesaistīto zemesgabalu labiekārtošanai Gulbenes novadā”</w:t>
      </w:r>
    </w:p>
    <w:bookmarkEnd w:id="0"/>
    <w:p w14:paraId="423FE6B8" w14:textId="77777777" w:rsidR="00A44581" w:rsidRDefault="00A44581" w:rsidP="00A44581">
      <w:pPr>
        <w:spacing w:after="0" w:line="240" w:lineRule="auto"/>
        <w:ind w:right="566"/>
        <w:jc w:val="center"/>
        <w:rPr>
          <w:rFonts w:ascii="Times New Roman" w:hAnsi="Times New Roman"/>
          <w:b/>
          <w:color w:val="FF0000"/>
          <w:sz w:val="24"/>
          <w:szCs w:val="24"/>
          <w:lang w:eastAsia="lv-LV"/>
        </w:rPr>
      </w:pPr>
    </w:p>
    <w:p w14:paraId="2883071F" w14:textId="77777777" w:rsidR="00A44581" w:rsidRDefault="00A44581" w:rsidP="00A44581">
      <w:pPr>
        <w:widowControl w:val="0"/>
        <w:suppressAutoHyphens/>
        <w:spacing w:after="0" w:line="240" w:lineRule="auto"/>
        <w:ind w:left="4320"/>
        <w:contextualSpacing/>
        <w:jc w:val="both"/>
        <w:rPr>
          <w:rFonts w:ascii="Times New Roman" w:eastAsia="Times New Roman" w:hAnsi="Times New Roman"/>
          <w:i/>
          <w:iCs/>
          <w:sz w:val="24"/>
          <w:szCs w:val="24"/>
          <w:lang w:eastAsia="lv-LV"/>
        </w:rPr>
      </w:pPr>
      <w:r>
        <w:rPr>
          <w:rFonts w:ascii="Times New Roman" w:eastAsia="Times New Roman" w:hAnsi="Times New Roman"/>
          <w:i/>
          <w:iCs/>
          <w:sz w:val="24"/>
          <w:szCs w:val="24"/>
          <w:lang w:eastAsia="lv-LV"/>
        </w:rPr>
        <w:t>Izdoti saskaņā ar likuma “Par palīdzību dzīvokļa jautājumu risināšanā” 27.</w:t>
      </w:r>
      <w:r>
        <w:rPr>
          <w:rFonts w:ascii="Times New Roman" w:eastAsia="Times New Roman" w:hAnsi="Times New Roman"/>
          <w:i/>
          <w:iCs/>
          <w:sz w:val="24"/>
          <w:szCs w:val="24"/>
          <w:vertAlign w:val="superscript"/>
          <w:lang w:eastAsia="lv-LV"/>
        </w:rPr>
        <w:t>2</w:t>
      </w:r>
      <w:r>
        <w:rPr>
          <w:rFonts w:ascii="Times New Roman" w:eastAsia="Times New Roman" w:hAnsi="Times New Roman"/>
          <w:i/>
          <w:iCs/>
          <w:sz w:val="24"/>
          <w:szCs w:val="24"/>
          <w:lang w:eastAsia="lv-LV"/>
        </w:rPr>
        <w:t xml:space="preserve"> panta otrās daļas 5.punktu un piekto daļu</w:t>
      </w:r>
    </w:p>
    <w:p w14:paraId="45B507C7" w14:textId="77777777" w:rsidR="00A44581" w:rsidRDefault="00A44581" w:rsidP="00A44581">
      <w:pPr>
        <w:widowControl w:val="0"/>
        <w:suppressAutoHyphens/>
        <w:spacing w:after="0" w:line="240" w:lineRule="auto"/>
        <w:ind w:left="4320"/>
        <w:contextualSpacing/>
        <w:jc w:val="both"/>
        <w:rPr>
          <w:rFonts w:ascii="Times New Roman" w:eastAsia="Times New Roman" w:hAnsi="Times New Roman"/>
          <w:iCs/>
          <w:color w:val="FF0000"/>
          <w:sz w:val="24"/>
          <w:szCs w:val="24"/>
          <w:lang w:eastAsia="lv-LV"/>
        </w:rPr>
      </w:pPr>
    </w:p>
    <w:p w14:paraId="4CF83D20" w14:textId="77777777" w:rsidR="00A44581" w:rsidRDefault="00A44581" w:rsidP="00A44581">
      <w:pPr>
        <w:widowControl w:val="0"/>
        <w:suppressAutoHyphens/>
        <w:spacing w:after="0" w:line="240" w:lineRule="auto"/>
        <w:ind w:left="4320"/>
        <w:contextualSpacing/>
        <w:jc w:val="both"/>
        <w:rPr>
          <w:rFonts w:ascii="Times New Roman" w:hAnsi="Times New Roman"/>
          <w:color w:val="FF0000"/>
          <w:sz w:val="24"/>
          <w:szCs w:val="24"/>
          <w:lang w:eastAsia="lv-LV" w:bidi="hi-IN"/>
        </w:rPr>
      </w:pPr>
    </w:p>
    <w:p w14:paraId="6A4DDAAD" w14:textId="77777777" w:rsidR="00A44581" w:rsidRDefault="00A44581" w:rsidP="00A44581">
      <w:pPr>
        <w:tabs>
          <w:tab w:val="left" w:pos="0"/>
        </w:tabs>
        <w:spacing w:after="0" w:line="360" w:lineRule="auto"/>
        <w:ind w:right="-1" w:firstLine="567"/>
        <w:jc w:val="both"/>
        <w:rPr>
          <w:rFonts w:ascii="Times New Roman" w:hAnsi="Times New Roman"/>
          <w:sz w:val="24"/>
          <w:szCs w:val="24"/>
          <w:lang w:eastAsia="lv-LV"/>
        </w:rPr>
      </w:pPr>
      <w:r>
        <w:rPr>
          <w:rFonts w:ascii="Times New Roman" w:hAnsi="Times New Roman"/>
          <w:sz w:val="24"/>
          <w:szCs w:val="24"/>
          <w:lang w:eastAsia="lv-LV"/>
        </w:rPr>
        <w:tab/>
        <w:t>Izdarīt Gulbenes novada domes 2019.gada 30.septembra saistošajos noteikumos Nr. 23 “Par līdzfinansējumu daudzdzīvokļu dzīvojamo māju piesaistīto zemesgabalu labiekārtošanai Gulbenes novadā” grozījumu uz izteikt 4.10. apakšpunktu šādā redakcijā:</w:t>
      </w:r>
    </w:p>
    <w:p w14:paraId="47CB07D2" w14:textId="77777777" w:rsidR="00A44581" w:rsidRDefault="00A44581" w:rsidP="00A44581">
      <w:pPr>
        <w:tabs>
          <w:tab w:val="left" w:pos="0"/>
        </w:tabs>
        <w:spacing w:after="0" w:line="360" w:lineRule="auto"/>
        <w:ind w:right="-1" w:firstLine="567"/>
        <w:jc w:val="both"/>
        <w:rPr>
          <w:rFonts w:ascii="Times New Roman" w:hAnsi="Times New Roman"/>
          <w:sz w:val="24"/>
          <w:szCs w:val="24"/>
          <w:lang w:eastAsia="lv-LV"/>
        </w:rPr>
      </w:pPr>
      <w:r>
        <w:rPr>
          <w:rFonts w:ascii="Times New Roman" w:hAnsi="Times New Roman"/>
          <w:sz w:val="24"/>
          <w:szCs w:val="24"/>
          <w:lang w:eastAsia="lv-LV"/>
        </w:rPr>
        <w:t>“4.10. mājas kopīpašumā esošajai daļai nav nepieciešami citi – neatliekami izdevumi saskaņā ar derīgu ēkas tehniskās apsekošanas atzinumu.”</w:t>
      </w:r>
    </w:p>
    <w:p w14:paraId="52F7EF7C" w14:textId="77777777" w:rsidR="00A44581" w:rsidRDefault="00A44581" w:rsidP="00A44581">
      <w:pPr>
        <w:tabs>
          <w:tab w:val="left" w:pos="0"/>
        </w:tabs>
        <w:spacing w:after="0" w:line="360" w:lineRule="auto"/>
        <w:ind w:right="-1" w:firstLine="567"/>
        <w:jc w:val="both"/>
        <w:rPr>
          <w:rFonts w:ascii="Times New Roman" w:hAnsi="Times New Roman"/>
          <w:color w:val="FF0000"/>
          <w:sz w:val="24"/>
          <w:szCs w:val="24"/>
          <w:lang w:eastAsia="lv-LV"/>
        </w:rPr>
      </w:pPr>
    </w:p>
    <w:p w14:paraId="0CAB4CFB" w14:textId="77777777" w:rsidR="00A44581" w:rsidRDefault="00A44581" w:rsidP="00A44581">
      <w:pPr>
        <w:spacing w:after="0" w:line="240" w:lineRule="auto"/>
        <w:ind w:right="-1"/>
        <w:jc w:val="both"/>
        <w:rPr>
          <w:rFonts w:ascii="Times New Roman" w:hAnsi="Times New Roman"/>
          <w:sz w:val="24"/>
          <w:szCs w:val="24"/>
          <w:lang w:eastAsia="lv-LV"/>
        </w:rPr>
      </w:pPr>
      <w:r>
        <w:rPr>
          <w:rFonts w:ascii="Times New Roman" w:hAnsi="Times New Roman"/>
          <w:sz w:val="24"/>
          <w:szCs w:val="24"/>
          <w:lang w:eastAsia="lv-LV"/>
        </w:rPr>
        <w:t>Gulbenes novada domes priekšsēdētājs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A. Caunītis</w:t>
      </w:r>
    </w:p>
    <w:p w14:paraId="22B4E000" w14:textId="77777777" w:rsidR="00A44581" w:rsidRDefault="00A44581" w:rsidP="00A44581">
      <w:pPr>
        <w:spacing w:line="256" w:lineRule="auto"/>
        <w:rPr>
          <w:rFonts w:ascii="Times New Roman" w:hAnsi="Times New Roman"/>
          <w:sz w:val="24"/>
          <w:szCs w:val="24"/>
          <w:lang w:eastAsia="lv-LV"/>
        </w:rPr>
      </w:pPr>
      <w:r>
        <w:rPr>
          <w:rFonts w:ascii="Times New Roman" w:hAnsi="Times New Roman"/>
          <w:sz w:val="24"/>
          <w:szCs w:val="24"/>
          <w:lang w:eastAsia="lv-LV"/>
        </w:rPr>
        <w:br w:type="page"/>
      </w:r>
    </w:p>
    <w:p w14:paraId="100216ED" w14:textId="77777777" w:rsidR="00A44581" w:rsidRDefault="00A44581" w:rsidP="00A44581">
      <w:pPr>
        <w:spacing w:after="0"/>
        <w:jc w:val="center"/>
        <w:rPr>
          <w:rFonts w:ascii="Times New Roman" w:eastAsiaTheme="minorHAnsi" w:hAnsi="Times New Roman" w:cstheme="minorBidi"/>
          <w:b/>
          <w:sz w:val="24"/>
          <w:szCs w:val="24"/>
        </w:rPr>
      </w:pPr>
      <w:r>
        <w:rPr>
          <w:rFonts w:ascii="Times New Roman" w:hAnsi="Times New Roman"/>
          <w:b/>
          <w:sz w:val="24"/>
          <w:szCs w:val="24"/>
        </w:rPr>
        <w:lastRenderedPageBreak/>
        <w:t xml:space="preserve">PASKAIDROJUMA RAKSTS </w:t>
      </w:r>
    </w:p>
    <w:p w14:paraId="3B363B0B" w14:textId="77777777" w:rsidR="00A44581" w:rsidRDefault="00A44581" w:rsidP="00A44581">
      <w:pPr>
        <w:shd w:val="clear" w:color="auto" w:fill="FFFFFF"/>
        <w:spacing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Gulbenes novada domes 2023.gada 29.jūnija saistošajiem noteikumiem Nr. 13 “Grozījums Gulbenes novada domes 2019.gada 30.septembra saistošajos noteikumos Nr.23 “Par līdzfinansējumu daudzdzīvokļu dzīvojamo māju piesaistīto zemesgabalu labiekārtošanai Gulbenes novadā””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A44581" w14:paraId="5502FE46" w14:textId="77777777" w:rsidTr="00A44581">
        <w:tc>
          <w:tcPr>
            <w:tcW w:w="1543" w:type="pct"/>
            <w:tcBorders>
              <w:top w:val="outset" w:sz="6" w:space="0" w:color="414142"/>
              <w:left w:val="outset" w:sz="6" w:space="0" w:color="414142"/>
              <w:bottom w:val="outset" w:sz="6" w:space="0" w:color="414142"/>
              <w:right w:val="outset" w:sz="6" w:space="0" w:color="414142"/>
            </w:tcBorders>
            <w:hideMark/>
          </w:tcPr>
          <w:p w14:paraId="2A83F0A3" w14:textId="77777777" w:rsidR="00A44581" w:rsidRDefault="00A44581">
            <w:pPr>
              <w:spacing w:before="195" w:after="0" w:line="240" w:lineRule="auto"/>
              <w:jc w:val="center"/>
              <w:rPr>
                <w:rFonts w:ascii="Times New Roman" w:eastAsia="Times New Roman" w:hAnsi="Times New Roman"/>
                <w:b/>
                <w:bCs/>
                <w:kern w:val="2"/>
                <w:sz w:val="24"/>
                <w:szCs w:val="24"/>
                <w:lang w:eastAsia="lv-LV"/>
                <w14:ligatures w14:val="standardContextual"/>
              </w:rPr>
            </w:pPr>
            <w:r>
              <w:rPr>
                <w:rFonts w:ascii="Times New Roman" w:eastAsia="Times New Roman" w:hAnsi="Times New Roman"/>
                <w:b/>
                <w:bCs/>
                <w:kern w:val="2"/>
                <w:sz w:val="24"/>
                <w:szCs w:val="24"/>
                <w:lang w:eastAsia="lv-LV"/>
                <w14:ligatures w14:val="standardContextual"/>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22B35650" w14:textId="77777777" w:rsidR="00A44581" w:rsidRDefault="00A44581">
            <w:pPr>
              <w:spacing w:before="195" w:after="0" w:line="240" w:lineRule="auto"/>
              <w:jc w:val="center"/>
              <w:rPr>
                <w:rFonts w:ascii="Times New Roman" w:eastAsia="Times New Roman" w:hAnsi="Times New Roman"/>
                <w:b/>
                <w:bCs/>
                <w:kern w:val="2"/>
                <w:sz w:val="24"/>
                <w:szCs w:val="24"/>
                <w:lang w:eastAsia="lv-LV"/>
                <w14:ligatures w14:val="standardContextual"/>
              </w:rPr>
            </w:pPr>
            <w:r>
              <w:rPr>
                <w:rFonts w:ascii="Times New Roman" w:eastAsia="Times New Roman" w:hAnsi="Times New Roman"/>
                <w:b/>
                <w:bCs/>
                <w:kern w:val="2"/>
                <w:sz w:val="24"/>
                <w:szCs w:val="24"/>
                <w:lang w:eastAsia="lv-LV"/>
                <w14:ligatures w14:val="standardContextual"/>
              </w:rPr>
              <w:t>Norādāmā informācija</w:t>
            </w:r>
          </w:p>
        </w:tc>
      </w:tr>
      <w:tr w:rsidR="00A44581" w14:paraId="34FF3A0D" w14:textId="77777777" w:rsidTr="00A44581">
        <w:tc>
          <w:tcPr>
            <w:tcW w:w="1543" w:type="pct"/>
            <w:tcBorders>
              <w:top w:val="outset" w:sz="6" w:space="0" w:color="414142"/>
              <w:left w:val="outset" w:sz="6" w:space="0" w:color="414142"/>
              <w:bottom w:val="outset" w:sz="6" w:space="0" w:color="414142"/>
              <w:right w:val="outset" w:sz="6" w:space="0" w:color="414142"/>
            </w:tcBorders>
            <w:hideMark/>
          </w:tcPr>
          <w:p w14:paraId="6EE19AA5" w14:textId="77777777" w:rsidR="00A44581" w:rsidRDefault="00A44581">
            <w:pPr>
              <w:spacing w:after="0" w:line="240" w:lineRule="auto"/>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tcPr>
          <w:p w14:paraId="5FF69643" w14:textId="77777777" w:rsidR="00A44581" w:rsidRDefault="00A44581">
            <w:pPr>
              <w:spacing w:after="0" w:line="240" w:lineRule="auto"/>
              <w:jc w:val="both"/>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 xml:space="preserve">Gulbenes novada domes 2023.gada 29.jūnija saistošo noteikumu Nr.13 “Grozījums Gulbenes novada domes 2019.gada 30.septembra saistošajos noteikumos Nr.23 “Par līdzfinansējumu daudzdzīvokļu dzīvojamo māju piesaistīto zemesgabalu labiekārtošanai Gulbenes novadā”” (turpmāk – saistošie noteikumi) izdošanas mērķis ir veicināt daudzdzīvokļu dzīvojamām mājām piesaistīto zemesgabalu labiekārtošanu, nodrošinot iespēju mājas dzīvokļu īpašnieku kopībai pieteikties Gulbenes novada pašvaldības līdzfinansējuma saņemšanai daudzdzīvokļu dzīvojamai mājai piesaistītā zemesgabala labiekārtošanai arī tajos gadījumos, kad ēkas tehniskais apsekošanas atzinums ir derīgs pēc 5 gadu termiņa notecējuma. </w:t>
            </w:r>
          </w:p>
          <w:p w14:paraId="11EF7EF4" w14:textId="77777777" w:rsidR="00A44581" w:rsidRDefault="00A44581">
            <w:pPr>
              <w:spacing w:after="0" w:line="240" w:lineRule="auto"/>
              <w:jc w:val="both"/>
              <w:rPr>
                <w:rFonts w:ascii="Times New Roman" w:eastAsia="Times New Roman" w:hAnsi="Times New Roman"/>
                <w:kern w:val="2"/>
                <w:sz w:val="24"/>
                <w:szCs w:val="24"/>
                <w:lang w:eastAsia="lv-LV"/>
                <w14:ligatures w14:val="standardContextual"/>
              </w:rPr>
            </w:pPr>
          </w:p>
          <w:p w14:paraId="2BE61EB9" w14:textId="77777777" w:rsidR="00A44581" w:rsidRDefault="00A44581">
            <w:pPr>
              <w:spacing w:after="0" w:line="240" w:lineRule="auto"/>
              <w:jc w:val="both"/>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 xml:space="preserve">Līdz šim Gulbenes novada domes 2019.gada 30.septembra saistošo noteikumu Nr.23 “Par līdzfinansējumu daudzdzīvokļu dzīvojamo māju piesaistīto zemesgabalu labiekārtošanai Gulbenes novadā” 4.10. apakšpunktā noteikts, ka, lai saņemtu līdzfinansējumu daudzdzīvokļu dzīvojamai mājai piesaistītā zemesgabala labiekārtošanai, mājas kopīpašumā esošajai daļai nedrīkst būt nepieciešami citi neatliekami izdevumi saskaņā ar ēkas tehniskās apsekošanas atzinumu, norādot, ka šo saistošo noteikumu izpratnē ēkas tehniskais apsekošanas atzinums ir derīgs 5 gadus. </w:t>
            </w:r>
          </w:p>
          <w:p w14:paraId="36356F02" w14:textId="77777777" w:rsidR="00A44581" w:rsidRDefault="00A44581">
            <w:pPr>
              <w:spacing w:after="0" w:line="240" w:lineRule="auto"/>
              <w:jc w:val="both"/>
              <w:rPr>
                <w:rFonts w:ascii="Times New Roman" w:eastAsia="Times New Roman" w:hAnsi="Times New Roman"/>
                <w:kern w:val="2"/>
                <w:sz w:val="24"/>
                <w:szCs w:val="24"/>
                <w:lang w:eastAsia="lv-LV"/>
                <w14:ligatures w14:val="standardContextual"/>
              </w:rPr>
            </w:pPr>
          </w:p>
          <w:p w14:paraId="3AF0645D" w14:textId="77777777" w:rsidR="00A44581" w:rsidRDefault="00A44581">
            <w:pPr>
              <w:spacing w:after="0" w:line="240" w:lineRule="auto"/>
              <w:jc w:val="both"/>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 xml:space="preserve">Ministru kabineta noteikumu Nr. 384 “Būvju tehniskās apsekošanas būvnormatīvs LBN 405-21” 9.1.1. apakšpunkts nosaka, ka tehnisko apsekošanu (galveno inspekciju) veic periodiski būves ekspluatācijas laikā, ne retāk kā reizi 10 gados otrās un trešās grupas publiskai un daudzstāvu daudzdzīvokļu dzīvojamajai ēkai. Ņemot vērā minēto, nepieciešams izdot saistošos noteikumus, precizējot termiņu uz kādu ir derīgs ēkas tehniskās apsekošanas atzinums. </w:t>
            </w:r>
          </w:p>
          <w:p w14:paraId="334705F3" w14:textId="77777777" w:rsidR="00A44581" w:rsidRDefault="00A44581">
            <w:pPr>
              <w:spacing w:after="0" w:line="240" w:lineRule="auto"/>
              <w:jc w:val="both"/>
              <w:rPr>
                <w:rFonts w:ascii="Times New Roman" w:eastAsia="Times New Roman" w:hAnsi="Times New Roman"/>
                <w:kern w:val="2"/>
                <w:sz w:val="24"/>
                <w:szCs w:val="24"/>
                <w:lang w:eastAsia="lv-LV"/>
                <w14:ligatures w14:val="standardContextual"/>
              </w:rPr>
            </w:pPr>
          </w:p>
          <w:p w14:paraId="46BBFDAA" w14:textId="77777777" w:rsidR="00A44581" w:rsidRDefault="00A44581">
            <w:pPr>
              <w:spacing w:after="0" w:line="240" w:lineRule="auto"/>
              <w:jc w:val="both"/>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Iespējamā alternatīva, kas neparedz tiesiskā regulējuma izstrādi – nav.</w:t>
            </w:r>
          </w:p>
        </w:tc>
      </w:tr>
      <w:tr w:rsidR="00A44581" w14:paraId="74794BB1" w14:textId="77777777" w:rsidTr="00A44581">
        <w:trPr>
          <w:trHeight w:val="487"/>
        </w:trPr>
        <w:tc>
          <w:tcPr>
            <w:tcW w:w="1543" w:type="pct"/>
            <w:tcBorders>
              <w:top w:val="outset" w:sz="6" w:space="0" w:color="414142"/>
              <w:left w:val="outset" w:sz="6" w:space="0" w:color="414142"/>
              <w:bottom w:val="outset" w:sz="6" w:space="0" w:color="414142"/>
              <w:right w:val="outset" w:sz="6" w:space="0" w:color="414142"/>
            </w:tcBorders>
            <w:hideMark/>
          </w:tcPr>
          <w:p w14:paraId="3E62CFA7" w14:textId="77777777" w:rsidR="00A44581" w:rsidRDefault="00A44581">
            <w:pPr>
              <w:spacing w:after="0" w:line="240" w:lineRule="auto"/>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2. Fiskālā ietekme uz pašvaldības budžetu.</w:t>
            </w:r>
          </w:p>
        </w:tc>
        <w:tc>
          <w:tcPr>
            <w:tcW w:w="3457" w:type="pct"/>
            <w:tcBorders>
              <w:top w:val="outset" w:sz="6" w:space="0" w:color="414142"/>
              <w:left w:val="outset" w:sz="6" w:space="0" w:color="414142"/>
              <w:bottom w:val="outset" w:sz="6" w:space="0" w:color="414142"/>
              <w:right w:val="outset" w:sz="6" w:space="0" w:color="414142"/>
            </w:tcBorders>
            <w:hideMark/>
          </w:tcPr>
          <w:p w14:paraId="6FC505B8" w14:textId="77777777" w:rsidR="00A44581" w:rsidRDefault="00A44581">
            <w:pPr>
              <w:spacing w:after="0" w:line="240" w:lineRule="auto"/>
              <w:jc w:val="both"/>
              <w:rPr>
                <w:rFonts w:ascii="Times New Roman" w:eastAsiaTheme="minorHAnsi" w:hAnsi="Times New Roman"/>
                <w:iCs/>
                <w:kern w:val="2"/>
                <w:sz w:val="24"/>
                <w:szCs w:val="24"/>
                <w14:ligatures w14:val="standardContextual"/>
              </w:rPr>
            </w:pPr>
            <w:r>
              <w:rPr>
                <w:rFonts w:ascii="Times New Roman" w:hAnsi="Times New Roman"/>
                <w:kern w:val="2"/>
                <w:sz w:val="24"/>
                <w:szCs w:val="24"/>
                <w14:ligatures w14:val="standardContextual"/>
              </w:rPr>
              <w:t xml:space="preserve">Saistošajiem noteikumiem nav tiešas ietekmes uz Gulbenes novada pašvaldības budžetu. </w:t>
            </w:r>
          </w:p>
        </w:tc>
      </w:tr>
      <w:tr w:rsidR="00A44581" w14:paraId="4A0F28F7" w14:textId="77777777" w:rsidTr="00A44581">
        <w:tc>
          <w:tcPr>
            <w:tcW w:w="1543" w:type="pct"/>
            <w:tcBorders>
              <w:top w:val="outset" w:sz="6" w:space="0" w:color="414142"/>
              <w:left w:val="outset" w:sz="6" w:space="0" w:color="414142"/>
              <w:bottom w:val="outset" w:sz="6" w:space="0" w:color="414142"/>
              <w:right w:val="outset" w:sz="6" w:space="0" w:color="414142"/>
            </w:tcBorders>
            <w:hideMark/>
          </w:tcPr>
          <w:p w14:paraId="6C59BC36" w14:textId="77777777" w:rsidR="00A44581" w:rsidRDefault="00A44581">
            <w:pPr>
              <w:spacing w:after="0" w:line="240" w:lineRule="auto"/>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499647A5" w14:textId="77777777" w:rsidR="00A44581" w:rsidRDefault="00A44581">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3.1.</w:t>
            </w:r>
            <w:r>
              <w:rPr>
                <w:rFonts w:ascii="Times New Roman" w:hAnsi="Times New Roman"/>
                <w:kern w:val="2"/>
                <w:sz w:val="24"/>
                <w:szCs w:val="24"/>
                <w14:ligatures w14:val="standardContextual"/>
              </w:rPr>
              <w:tab/>
              <w:t>sociālā ietekme – nav;</w:t>
            </w:r>
          </w:p>
          <w:p w14:paraId="254771AA" w14:textId="77777777" w:rsidR="00A44581" w:rsidRDefault="00A44581">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3.2.</w:t>
            </w:r>
            <w:r>
              <w:rPr>
                <w:rFonts w:ascii="Times New Roman" w:hAnsi="Times New Roman"/>
                <w:kern w:val="2"/>
                <w:sz w:val="24"/>
                <w:szCs w:val="24"/>
                <w14:ligatures w14:val="standardContextual"/>
              </w:rPr>
              <w:tab/>
              <w:t xml:space="preserve">ietekme uz vidi – saistošie noteikumi veicinās daudzdzīvokļu dzīvojamām mājām piesaistīto zemesgabalu labiekārtošanu, tādējādi sekmējot vides sakārtošanu; </w:t>
            </w:r>
          </w:p>
          <w:p w14:paraId="40E04FBD" w14:textId="77777777" w:rsidR="00A44581" w:rsidRDefault="00A44581">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3.3.</w:t>
            </w:r>
            <w:r>
              <w:rPr>
                <w:rFonts w:ascii="Times New Roman" w:hAnsi="Times New Roman"/>
                <w:kern w:val="2"/>
                <w:sz w:val="24"/>
                <w:szCs w:val="24"/>
                <w14:ligatures w14:val="standardContextual"/>
              </w:rPr>
              <w:tab/>
              <w:t xml:space="preserve">ietekme uz iedzīvotāju veselību – nav; </w:t>
            </w:r>
          </w:p>
          <w:p w14:paraId="785FDC59" w14:textId="77777777" w:rsidR="00A44581" w:rsidRDefault="00A44581">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3.4.</w:t>
            </w:r>
            <w:r>
              <w:rPr>
                <w:rFonts w:ascii="Times New Roman" w:hAnsi="Times New Roman"/>
                <w:kern w:val="2"/>
                <w:sz w:val="24"/>
                <w:szCs w:val="24"/>
                <w14:ligatures w14:val="standardContextual"/>
              </w:rPr>
              <w:tab/>
              <w:t xml:space="preserve">ietekme uz uzņēmējdarbības vidi pašvaldības teritorijā – nav; </w:t>
            </w:r>
          </w:p>
          <w:p w14:paraId="1095489B" w14:textId="77777777" w:rsidR="00A44581" w:rsidRDefault="00A44581">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3.5.</w:t>
            </w:r>
            <w:r>
              <w:rPr>
                <w:rFonts w:ascii="Times New Roman" w:hAnsi="Times New Roman"/>
                <w:kern w:val="2"/>
                <w:sz w:val="24"/>
                <w:szCs w:val="24"/>
                <w14:ligatures w14:val="standardContextual"/>
              </w:rPr>
              <w:tab/>
              <w:t xml:space="preserve">ietekme uz konkurenci – nav. </w:t>
            </w:r>
          </w:p>
        </w:tc>
      </w:tr>
      <w:tr w:rsidR="00A44581" w14:paraId="3F33A423" w14:textId="77777777" w:rsidTr="00A44581">
        <w:tc>
          <w:tcPr>
            <w:tcW w:w="1543" w:type="pct"/>
            <w:tcBorders>
              <w:top w:val="outset" w:sz="6" w:space="0" w:color="414142"/>
              <w:left w:val="outset" w:sz="6" w:space="0" w:color="414142"/>
              <w:bottom w:val="outset" w:sz="6" w:space="0" w:color="414142"/>
              <w:right w:val="outset" w:sz="6" w:space="0" w:color="414142"/>
            </w:tcBorders>
            <w:hideMark/>
          </w:tcPr>
          <w:p w14:paraId="42A37096" w14:textId="77777777" w:rsidR="00A44581" w:rsidRDefault="00A44581">
            <w:pPr>
              <w:spacing w:line="240" w:lineRule="auto"/>
              <w:rPr>
                <w:rFonts w:ascii="Times New Roman" w:eastAsia="Times New Roman" w:hAnsi="Times New Roman"/>
                <w:kern w:val="2"/>
                <w:sz w:val="24"/>
                <w:szCs w:val="24"/>
                <w:lang w:eastAsia="lv-LV"/>
                <w14:ligatures w14:val="standardContextual"/>
              </w:rPr>
            </w:pPr>
            <w:r>
              <w:rPr>
                <w:rFonts w:ascii="Times New Roman" w:hAnsi="Times New Roman"/>
                <w:kern w:val="2"/>
                <w:sz w:val="24"/>
                <w:szCs w:val="24"/>
                <w14:ligatures w14:val="standardContextual"/>
              </w:rPr>
              <w:lastRenderedPageBreak/>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1322F0B4" w14:textId="77777777" w:rsidR="00A44581" w:rsidRDefault="00A44581">
            <w:pPr>
              <w:spacing w:after="0" w:line="240" w:lineRule="auto"/>
              <w:jc w:val="both"/>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4.1.</w:t>
            </w:r>
            <w:r>
              <w:rPr>
                <w:rFonts w:ascii="Times New Roman" w:eastAsia="Times New Roman" w:hAnsi="Times New Roman"/>
                <w:kern w:val="2"/>
                <w:sz w:val="24"/>
                <w:szCs w:val="24"/>
                <w:lang w:eastAsia="lv-LV"/>
                <w14:ligatures w14:val="standardContextual"/>
              </w:rPr>
              <w:tab/>
              <w:t xml:space="preserve">saistošo noteikumu piemērošanā privātpersona var vērsties Gulbenes novada pašvaldībā; </w:t>
            </w:r>
          </w:p>
          <w:p w14:paraId="3E78E46F" w14:textId="77777777" w:rsidR="00A44581" w:rsidRDefault="00A44581">
            <w:pPr>
              <w:spacing w:after="0" w:line="240" w:lineRule="auto"/>
              <w:jc w:val="both"/>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4.2.</w:t>
            </w:r>
            <w:r>
              <w:rPr>
                <w:rFonts w:ascii="Times New Roman" w:eastAsia="Times New Roman" w:hAnsi="Times New Roman"/>
                <w:kern w:val="2"/>
                <w:sz w:val="24"/>
                <w:szCs w:val="24"/>
                <w:lang w:eastAsia="lv-LV"/>
                <w14:ligatures w14:val="standardContextual"/>
              </w:rPr>
              <w:tab/>
              <w:t xml:space="preserve">saistošie noteikumi precizē kritērijus Gulbenes novada pašvaldības līdzfinansējuma saņemšanai daudzdzīvokļu dzīvojamai mājai piesaistītā zemesgabala labiekārtošanai; </w:t>
            </w:r>
          </w:p>
          <w:p w14:paraId="3EE05542" w14:textId="77777777" w:rsidR="00A44581" w:rsidRDefault="00A44581">
            <w:pPr>
              <w:spacing w:after="0" w:line="240" w:lineRule="auto"/>
              <w:jc w:val="both"/>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4.3.</w:t>
            </w:r>
            <w:r>
              <w:rPr>
                <w:rFonts w:ascii="Times New Roman" w:eastAsia="Times New Roman" w:hAnsi="Times New Roman"/>
                <w:kern w:val="2"/>
                <w:sz w:val="24"/>
                <w:szCs w:val="24"/>
                <w:lang w:eastAsia="lv-LV"/>
                <w14:ligatures w14:val="standardContextual"/>
              </w:rPr>
              <w:tab/>
              <w:t>saistošie noteikumi neparedz papildu administratīvo procedūru izmaksas.</w:t>
            </w:r>
          </w:p>
        </w:tc>
      </w:tr>
      <w:tr w:rsidR="00A44581" w14:paraId="02AFDC15" w14:textId="77777777" w:rsidTr="00A44581">
        <w:tc>
          <w:tcPr>
            <w:tcW w:w="1543" w:type="pct"/>
            <w:tcBorders>
              <w:top w:val="outset" w:sz="6" w:space="0" w:color="414142"/>
              <w:left w:val="outset" w:sz="6" w:space="0" w:color="414142"/>
              <w:bottom w:val="outset" w:sz="6" w:space="0" w:color="414142"/>
              <w:right w:val="outset" w:sz="6" w:space="0" w:color="414142"/>
            </w:tcBorders>
            <w:hideMark/>
          </w:tcPr>
          <w:p w14:paraId="3B2CA06B" w14:textId="77777777" w:rsidR="00A44581" w:rsidRDefault="00A44581">
            <w:pPr>
              <w:spacing w:after="0" w:line="240" w:lineRule="auto"/>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3A12EA36" w14:textId="77777777" w:rsidR="00A44581" w:rsidRDefault="00A44581">
            <w:pPr>
              <w:spacing w:after="0" w:line="240" w:lineRule="auto"/>
              <w:jc w:val="both"/>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Saistošie noteikumi neparedz iesaistīt papildu cilvēkresursus un tiks īstenoti esošo cilvēkresursu ietvaros.</w:t>
            </w:r>
          </w:p>
        </w:tc>
      </w:tr>
      <w:tr w:rsidR="00A44581" w14:paraId="7A3DBC9F" w14:textId="77777777" w:rsidTr="00A44581">
        <w:tc>
          <w:tcPr>
            <w:tcW w:w="1543" w:type="pct"/>
            <w:tcBorders>
              <w:top w:val="outset" w:sz="6" w:space="0" w:color="414142"/>
              <w:left w:val="outset" w:sz="6" w:space="0" w:color="414142"/>
              <w:bottom w:val="outset" w:sz="6" w:space="0" w:color="414142"/>
              <w:right w:val="outset" w:sz="6" w:space="0" w:color="414142"/>
            </w:tcBorders>
            <w:hideMark/>
          </w:tcPr>
          <w:p w14:paraId="2F9AC987" w14:textId="77777777" w:rsidR="00A44581" w:rsidRDefault="00A44581">
            <w:pPr>
              <w:spacing w:after="0" w:line="240" w:lineRule="auto"/>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603206DA" w14:textId="77777777" w:rsidR="00A44581" w:rsidRDefault="00A44581">
            <w:pPr>
              <w:spacing w:after="0" w:line="240" w:lineRule="auto"/>
              <w:jc w:val="both"/>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Saistošo noteikumu izpildi nodrošinās Gulbenes novada pašvaldība.</w:t>
            </w:r>
          </w:p>
        </w:tc>
      </w:tr>
      <w:tr w:rsidR="00A44581" w14:paraId="0FD99C7A" w14:textId="77777777" w:rsidTr="00A44581">
        <w:tc>
          <w:tcPr>
            <w:tcW w:w="1543" w:type="pct"/>
            <w:tcBorders>
              <w:top w:val="outset" w:sz="6" w:space="0" w:color="414142"/>
              <w:left w:val="outset" w:sz="6" w:space="0" w:color="414142"/>
              <w:bottom w:val="outset" w:sz="6" w:space="0" w:color="414142"/>
              <w:right w:val="outset" w:sz="6" w:space="0" w:color="414142"/>
            </w:tcBorders>
            <w:hideMark/>
          </w:tcPr>
          <w:p w14:paraId="2D7A2164" w14:textId="77777777" w:rsidR="00A44581" w:rsidRDefault="00A44581">
            <w:pPr>
              <w:spacing w:after="0" w:line="240" w:lineRule="auto"/>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hideMark/>
          </w:tcPr>
          <w:p w14:paraId="415FB618" w14:textId="77777777" w:rsidR="00A44581" w:rsidRDefault="00A44581">
            <w:pPr>
              <w:spacing w:after="0" w:line="240" w:lineRule="auto"/>
              <w:jc w:val="both"/>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 xml:space="preserve">Saistošie noteikumi ir atbilstoši iecerētā mērķa sasniegšanai – veicināt daudzdzīvokļu dzīvojamām mājām piesaistīto zemesgabalu labiekārtošanu, tādējādi pildot Pašvaldību likuma 4.panta pirmās daļas 2. punktā noteikto pašvaldības autonomo funkciju, proti, gādāt par pašvaldības administratīvās teritorijas labiekārtošanu un sanitāro tīrību. </w:t>
            </w:r>
          </w:p>
        </w:tc>
      </w:tr>
      <w:tr w:rsidR="00A44581" w14:paraId="7962A01C" w14:textId="77777777" w:rsidTr="00A44581">
        <w:tc>
          <w:tcPr>
            <w:tcW w:w="1543" w:type="pct"/>
            <w:tcBorders>
              <w:top w:val="outset" w:sz="6" w:space="0" w:color="414142"/>
              <w:left w:val="outset" w:sz="6" w:space="0" w:color="414142"/>
              <w:bottom w:val="outset" w:sz="6" w:space="0" w:color="414142"/>
              <w:right w:val="outset" w:sz="6" w:space="0" w:color="414142"/>
            </w:tcBorders>
            <w:hideMark/>
          </w:tcPr>
          <w:p w14:paraId="2A549B0F" w14:textId="77777777" w:rsidR="00A44581" w:rsidRDefault="00A44581">
            <w:pPr>
              <w:spacing w:line="240" w:lineRule="auto"/>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hideMark/>
          </w:tcPr>
          <w:p w14:paraId="0ACD64C5" w14:textId="77777777" w:rsidR="00A44581" w:rsidRDefault="00A44581">
            <w:pPr>
              <w:spacing w:after="0" w:line="240" w:lineRule="auto"/>
              <w:jc w:val="both"/>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 xml:space="preserve">Atbilstoši Pašvaldību likuma 46. panta trešajai daļai, lai informētu sabiedrību par projektu un dotu iespēju izteikt viedokli, saistošo noteikumu projekts no 2023.gada 7.jūnija līdz 2023.gada 20.jūnijam tika publicēts Gulbenes novada pašvaldības mājaslapā </w:t>
            </w:r>
            <w:hyperlink r:id="rId8" w:history="1">
              <w:r>
                <w:rPr>
                  <w:rStyle w:val="Hipersaite"/>
                  <w:rFonts w:ascii="Times New Roman" w:eastAsia="Times New Roman" w:hAnsi="Times New Roman"/>
                  <w:kern w:val="2"/>
                  <w:sz w:val="24"/>
                  <w:szCs w:val="24"/>
                  <w:lang w:eastAsia="lv-LV"/>
                  <w14:ligatures w14:val="standardContextual"/>
                </w:rPr>
                <w:t>https://www.gulbene.lv/lv</w:t>
              </w:r>
            </w:hyperlink>
            <w:r>
              <w:rPr>
                <w:rFonts w:ascii="Times New Roman" w:eastAsia="Times New Roman" w:hAnsi="Times New Roman"/>
                <w:kern w:val="2"/>
                <w:sz w:val="24"/>
                <w:szCs w:val="24"/>
                <w:lang w:eastAsia="lv-LV"/>
                <w14:ligatures w14:val="standardContextual"/>
              </w:rPr>
              <w:t xml:space="preserve"> sadaļā “Saistošie noteikumi - projekti”. </w:t>
            </w:r>
          </w:p>
          <w:p w14:paraId="049F96A3" w14:textId="77777777" w:rsidR="00A44581" w:rsidRDefault="00A44581">
            <w:pPr>
              <w:spacing w:after="0" w:line="240" w:lineRule="auto"/>
              <w:jc w:val="both"/>
              <w:rPr>
                <w:rFonts w:ascii="Times New Roman" w:eastAsia="Times New Roman" w:hAnsi="Times New Roman"/>
                <w:kern w:val="2"/>
                <w:sz w:val="24"/>
                <w:szCs w:val="24"/>
                <w:lang w:eastAsia="lv-LV"/>
                <w14:ligatures w14:val="standardContextual"/>
              </w:rPr>
            </w:pPr>
            <w:r>
              <w:rPr>
                <w:rFonts w:ascii="Times New Roman" w:eastAsia="Times New Roman" w:hAnsi="Times New Roman"/>
                <w:kern w:val="2"/>
                <w:sz w:val="24"/>
                <w:szCs w:val="24"/>
                <w:lang w:eastAsia="lv-LV"/>
                <w14:ligatures w14:val="standardContextual"/>
              </w:rPr>
              <w:t>Ierosinājumi, priekšlikumi no privātpersonām vai institūcijām nav saņemti.</w:t>
            </w:r>
          </w:p>
        </w:tc>
      </w:tr>
    </w:tbl>
    <w:p w14:paraId="57A55B84" w14:textId="77777777" w:rsidR="00A44581" w:rsidRDefault="00A44581" w:rsidP="00A44581">
      <w:pPr>
        <w:ind w:right="566"/>
        <w:rPr>
          <w:rFonts w:ascii="Times New Roman" w:eastAsiaTheme="minorHAnsi" w:hAnsi="Times New Roman" w:cstheme="minorBidi"/>
          <w:sz w:val="24"/>
          <w:szCs w:val="24"/>
        </w:rPr>
      </w:pPr>
    </w:p>
    <w:p w14:paraId="7DB4AED7" w14:textId="77777777" w:rsidR="00A44581" w:rsidRDefault="00A44581" w:rsidP="00A44581">
      <w:pPr>
        <w:ind w:right="566"/>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Caunītis</w:t>
      </w:r>
    </w:p>
    <w:p w14:paraId="17A470C8" w14:textId="77777777" w:rsidR="00A44581" w:rsidRDefault="00A44581" w:rsidP="00A44581">
      <w:pPr>
        <w:spacing w:after="0" w:line="240" w:lineRule="auto"/>
        <w:ind w:right="-1"/>
        <w:jc w:val="both"/>
        <w:rPr>
          <w:rFonts w:ascii="Times New Roman" w:hAnsi="Times New Roman"/>
          <w:sz w:val="24"/>
          <w:szCs w:val="24"/>
          <w:lang w:eastAsia="lv-LV"/>
        </w:rPr>
      </w:pPr>
    </w:p>
    <w:p w14:paraId="1A877A1B" w14:textId="77777777" w:rsidR="00A44581" w:rsidRDefault="00A44581" w:rsidP="00A44581">
      <w:pPr>
        <w:rPr>
          <w:rFonts w:asciiTheme="minorHAnsi" w:eastAsiaTheme="minorHAnsi" w:hAnsiTheme="minorHAnsi" w:cstheme="minorBidi"/>
        </w:rPr>
      </w:pPr>
    </w:p>
    <w:p w14:paraId="5A64224B" w14:textId="77777777" w:rsidR="00A44581" w:rsidRDefault="00A44581" w:rsidP="00A44581"/>
    <w:p w14:paraId="6E927620" w14:textId="77777777" w:rsidR="007A52BF" w:rsidRDefault="007A52BF"/>
    <w:sectPr w:rsidR="007A52BF" w:rsidSect="001474A0">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363093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250"/>
    <w:rsid w:val="00011DAB"/>
    <w:rsid w:val="000B110B"/>
    <w:rsid w:val="001474A0"/>
    <w:rsid w:val="001647AB"/>
    <w:rsid w:val="003174C5"/>
    <w:rsid w:val="007A52BF"/>
    <w:rsid w:val="007E6A19"/>
    <w:rsid w:val="0089256A"/>
    <w:rsid w:val="009A3185"/>
    <w:rsid w:val="00A44581"/>
    <w:rsid w:val="00B1283D"/>
    <w:rsid w:val="00B411CC"/>
    <w:rsid w:val="00BE376C"/>
    <w:rsid w:val="00C60B12"/>
    <w:rsid w:val="00D0279E"/>
    <w:rsid w:val="00D41A84"/>
    <w:rsid w:val="00E61250"/>
    <w:rsid w:val="00ED6B17"/>
    <w:rsid w:val="00EF1A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42381"/>
  <w15:chartTrackingRefBased/>
  <w15:docId w15:val="{455724A1-CA64-46D3-AC8D-B433E24F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61250"/>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E61250"/>
    <w:pPr>
      <w:spacing w:after="0" w:line="240" w:lineRule="auto"/>
    </w:pPr>
    <w:rPr>
      <w:rFonts w:ascii="Calibri" w:eastAsia="Calibri" w:hAnsi="Calibri" w:cs="Times New Roman"/>
      <w:kern w:val="0"/>
      <w14:ligatures w14:val="none"/>
    </w:rPr>
  </w:style>
  <w:style w:type="character" w:styleId="Hipersaite">
    <w:name w:val="Hyperlink"/>
    <w:uiPriority w:val="99"/>
    <w:unhideWhenUsed/>
    <w:rsid w:val="00E612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07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7261</Words>
  <Characters>4140</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18</cp:revision>
  <cp:lastPrinted>2023-06-07T11:53:00Z</cp:lastPrinted>
  <dcterms:created xsi:type="dcterms:W3CDTF">2023-06-07T08:48:00Z</dcterms:created>
  <dcterms:modified xsi:type="dcterms:W3CDTF">2023-07-06T06:37:00Z</dcterms:modified>
</cp:coreProperties>
</file>