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BE754" w14:textId="77777777" w:rsidR="001A0A5C" w:rsidRDefault="00000000" w:rsidP="00B76B2E">
      <w:pPr>
        <w:tabs>
          <w:tab w:val="left" w:pos="4536"/>
        </w:tabs>
        <w:ind w:left="-142" w:firstLine="4395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14:paraId="3EA6434E" w14:textId="77777777" w:rsidR="001A0A5C" w:rsidRDefault="00000000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14:paraId="0B70CD3F" w14:textId="77777777" w:rsidR="001A0A5C" w:rsidRDefault="00000000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 w:rsidR="00FC06E3">
        <w:rPr>
          <w:szCs w:val="24"/>
          <w:u w:val="none"/>
          <w:lang w:val="it-IT"/>
        </w:rPr>
        <w:t>A.Caunītis</w:t>
      </w:r>
      <w:r w:rsidR="001F7013">
        <w:rPr>
          <w:szCs w:val="24"/>
          <w:u w:val="none"/>
          <w:lang w:val="it-IT"/>
        </w:rPr>
        <w:t>/</w:t>
      </w:r>
    </w:p>
    <w:p w14:paraId="017EAF6D" w14:textId="77777777" w:rsidR="00B76B2E" w:rsidRPr="001A0A5C" w:rsidRDefault="00000000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2022. gada “__”__________</w:t>
      </w:r>
    </w:p>
    <w:p w14:paraId="741C8B49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731582D2" w14:textId="2044EB4C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2022. gada 22. septembris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Domes</w:t>
      </w:r>
      <w:r w:rsidR="00B91B95">
        <w:rPr>
          <w:b/>
          <w:noProof/>
          <w:szCs w:val="24"/>
          <w:u w:val="none"/>
        </w:rPr>
        <w:t xml:space="preserve"> ārkārtas</w:t>
      </w:r>
      <w:r w:rsidR="0003247C">
        <w:rPr>
          <w:b/>
          <w:noProof/>
          <w:szCs w:val="24"/>
          <w:u w:val="none"/>
        </w:rPr>
        <w:t xml:space="preserve"> sēde</w:t>
      </w:r>
      <w:r w:rsidR="009F3D14">
        <w:rPr>
          <w:b/>
          <w:szCs w:val="24"/>
          <w:u w:val="none"/>
        </w:rPr>
        <w:t xml:space="preserve"> </w:t>
      </w:r>
    </w:p>
    <w:p w14:paraId="1B489EA3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4BFA9FDE" w14:textId="77777777" w:rsidR="000C7638" w:rsidRPr="005842C7" w:rsidRDefault="000C7638" w:rsidP="000C7638">
      <w:pPr>
        <w:rPr>
          <w:szCs w:val="24"/>
          <w:u w:val="none"/>
        </w:rPr>
      </w:pPr>
    </w:p>
    <w:p w14:paraId="68D3DA84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08:30</w:t>
      </w:r>
    </w:p>
    <w:p w14:paraId="2272F61D" w14:textId="77777777" w:rsidR="00756319" w:rsidRPr="005842C7" w:rsidRDefault="00756319" w:rsidP="000C7638">
      <w:pPr>
        <w:rPr>
          <w:szCs w:val="24"/>
          <w:u w:val="none"/>
        </w:rPr>
      </w:pPr>
    </w:p>
    <w:p w14:paraId="6DC8282F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32BA736F" w14:textId="77777777" w:rsidR="00AE1333" w:rsidRPr="00B91B95" w:rsidRDefault="00000000" w:rsidP="00B91B9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B91B95">
        <w:rPr>
          <w:b/>
          <w:bCs/>
          <w:noProof/>
          <w:color w:val="000000" w:themeColor="text1"/>
          <w:szCs w:val="24"/>
          <w:u w:val="none"/>
        </w:rPr>
        <w:t>0</w:t>
      </w:r>
      <w:r w:rsidRPr="00B91B95">
        <w:rPr>
          <w:b/>
          <w:bCs/>
          <w:color w:val="000000" w:themeColor="text1"/>
          <w:szCs w:val="24"/>
          <w:u w:val="none"/>
        </w:rPr>
        <w:t xml:space="preserve">. </w:t>
      </w:r>
      <w:r w:rsidRPr="00B91B95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35EB3394" w14:textId="77777777" w:rsidR="00AE1333" w:rsidRDefault="00000000" w:rsidP="00B91B9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1B268ED5" w14:textId="77777777" w:rsidR="00653AE0" w:rsidRPr="0016506D" w:rsidRDefault="00653AE0" w:rsidP="00B91B95">
      <w:pPr>
        <w:spacing w:before="60"/>
        <w:jc w:val="both"/>
        <w:rPr>
          <w:color w:val="000000" w:themeColor="text1"/>
          <w:szCs w:val="24"/>
          <w:u w:val="none"/>
        </w:rPr>
      </w:pPr>
    </w:p>
    <w:p w14:paraId="31424198" w14:textId="77777777" w:rsidR="00AE1333" w:rsidRPr="00B91B95" w:rsidRDefault="00000000" w:rsidP="00B91B9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B91B95">
        <w:rPr>
          <w:b/>
          <w:bCs/>
          <w:noProof/>
          <w:color w:val="000000" w:themeColor="text1"/>
          <w:szCs w:val="24"/>
          <w:u w:val="none"/>
        </w:rPr>
        <w:t>1</w:t>
      </w:r>
      <w:r w:rsidRPr="00B91B95">
        <w:rPr>
          <w:b/>
          <w:bCs/>
          <w:color w:val="000000" w:themeColor="text1"/>
          <w:szCs w:val="24"/>
          <w:u w:val="none"/>
        </w:rPr>
        <w:t xml:space="preserve">. </w:t>
      </w:r>
      <w:r w:rsidRPr="00B91B95">
        <w:rPr>
          <w:b/>
          <w:bCs/>
          <w:noProof/>
          <w:color w:val="000000" w:themeColor="text1"/>
          <w:szCs w:val="24"/>
          <w:u w:val="none"/>
        </w:rPr>
        <w:t>Par Gulbenes novada domes 2022.gada 22.septembra saistošo noteikumu Nr.17 “Grozījumi Gulbenes novada domes 2020.gada 30.jūlija saistošajos noteikumos Nr.17 “Par ēdināšanas maksas atvieglojumiem”” izdošanu</w:t>
      </w:r>
    </w:p>
    <w:p w14:paraId="55DB313E" w14:textId="77777777" w:rsidR="00AE1333" w:rsidRDefault="00000000" w:rsidP="00B91B9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54FD0D3C" w14:textId="77777777" w:rsidR="00653AE0" w:rsidRPr="0016506D" w:rsidRDefault="00653AE0" w:rsidP="00B91B95">
      <w:pPr>
        <w:spacing w:before="60"/>
        <w:jc w:val="both"/>
        <w:rPr>
          <w:color w:val="000000" w:themeColor="text1"/>
          <w:szCs w:val="24"/>
          <w:u w:val="none"/>
        </w:rPr>
      </w:pPr>
    </w:p>
    <w:p w14:paraId="0AF19E5A" w14:textId="77777777" w:rsidR="00AE1333" w:rsidRPr="00B91B95" w:rsidRDefault="00000000" w:rsidP="00B91B9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B91B95">
        <w:rPr>
          <w:b/>
          <w:bCs/>
          <w:noProof/>
          <w:color w:val="000000" w:themeColor="text1"/>
          <w:szCs w:val="24"/>
          <w:u w:val="none"/>
        </w:rPr>
        <w:t>2</w:t>
      </w:r>
      <w:r w:rsidRPr="00B91B95">
        <w:rPr>
          <w:b/>
          <w:bCs/>
          <w:color w:val="000000" w:themeColor="text1"/>
          <w:szCs w:val="24"/>
          <w:u w:val="none"/>
        </w:rPr>
        <w:t xml:space="preserve">. </w:t>
      </w:r>
      <w:r w:rsidRPr="00B91B95">
        <w:rPr>
          <w:b/>
          <w:bCs/>
          <w:noProof/>
          <w:color w:val="000000" w:themeColor="text1"/>
          <w:szCs w:val="24"/>
          <w:u w:val="none"/>
        </w:rPr>
        <w:t>Par grozījumu Gulbenes novada domes 2022.gada 11.augusta lēmumā Nr. GND/2022/750 “Par grozījumiem Gulbenes novada domes 2016.gada 28.aprīļa lēmumā “Par Gulbenes novada vispārējo izglītības iestāžu maksas pakalpojumiem” (protokols Nr.6, 51.§)”</w:t>
      </w:r>
    </w:p>
    <w:p w14:paraId="72549738" w14:textId="77777777" w:rsidR="00AE1333" w:rsidRDefault="00000000" w:rsidP="00B91B9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323A25D9" w14:textId="77777777" w:rsidR="00653AE0" w:rsidRPr="0016506D" w:rsidRDefault="00653AE0" w:rsidP="00B91B95">
      <w:pPr>
        <w:spacing w:before="60"/>
        <w:jc w:val="both"/>
        <w:rPr>
          <w:color w:val="000000" w:themeColor="text1"/>
          <w:szCs w:val="24"/>
          <w:u w:val="none"/>
        </w:rPr>
      </w:pPr>
    </w:p>
    <w:p w14:paraId="7BCABBE3" w14:textId="77777777" w:rsidR="00AE1333" w:rsidRPr="00B91B95" w:rsidRDefault="00000000" w:rsidP="00B91B9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B91B95">
        <w:rPr>
          <w:b/>
          <w:bCs/>
          <w:noProof/>
          <w:color w:val="000000" w:themeColor="text1"/>
          <w:szCs w:val="24"/>
          <w:u w:val="none"/>
        </w:rPr>
        <w:t>3</w:t>
      </w:r>
      <w:r w:rsidRPr="00B91B95">
        <w:rPr>
          <w:b/>
          <w:bCs/>
          <w:color w:val="000000" w:themeColor="text1"/>
          <w:szCs w:val="24"/>
          <w:u w:val="none"/>
        </w:rPr>
        <w:t xml:space="preserve">. </w:t>
      </w:r>
      <w:r w:rsidRPr="00B91B95">
        <w:rPr>
          <w:b/>
          <w:bCs/>
          <w:noProof/>
          <w:color w:val="000000" w:themeColor="text1"/>
          <w:szCs w:val="24"/>
          <w:u w:val="none"/>
        </w:rPr>
        <w:t>Par grozījumu Gulbenes novada domes 2022.gada 11.augusta lēmumā Nr. GND/2022/749 “Par grozījumiem Gulbenes novada domes 2013.gada 24.oktobra lēmumā “Par Gulbenes novada pirmsskolas izglītības iestāžu maksas pakalpojumiem””</w:t>
      </w:r>
    </w:p>
    <w:p w14:paraId="2B96ED4D" w14:textId="77777777" w:rsidR="00AE1333" w:rsidRDefault="00000000" w:rsidP="00B91B9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581A63EF" w14:textId="2F025638" w:rsidR="00653AE0" w:rsidRDefault="00653AE0" w:rsidP="00B91B95">
      <w:pPr>
        <w:spacing w:before="60"/>
        <w:jc w:val="both"/>
        <w:rPr>
          <w:color w:val="000000" w:themeColor="text1"/>
          <w:szCs w:val="24"/>
          <w:u w:val="none"/>
        </w:rPr>
      </w:pPr>
    </w:p>
    <w:p w14:paraId="656FA773" w14:textId="77777777" w:rsidR="00D660CF" w:rsidRPr="00D660CF" w:rsidRDefault="00D660CF" w:rsidP="00D660CF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D660CF">
        <w:rPr>
          <w:b/>
          <w:bCs/>
          <w:noProof/>
          <w:color w:val="000000" w:themeColor="text1"/>
          <w:szCs w:val="24"/>
          <w:u w:val="none"/>
        </w:rPr>
        <w:t>4</w:t>
      </w:r>
      <w:r w:rsidRPr="00D660CF">
        <w:rPr>
          <w:b/>
          <w:bCs/>
          <w:color w:val="000000" w:themeColor="text1"/>
          <w:szCs w:val="24"/>
          <w:u w:val="none"/>
        </w:rPr>
        <w:t xml:space="preserve">. </w:t>
      </w:r>
      <w:r w:rsidRPr="00D660CF">
        <w:rPr>
          <w:b/>
          <w:bCs/>
          <w:noProof/>
          <w:color w:val="000000" w:themeColor="text1"/>
          <w:szCs w:val="24"/>
          <w:u w:val="none"/>
        </w:rPr>
        <w:t>Par aizņēmumu investīciju projekta “Ražošanas un noliktavas ēkas ar biroja telpām izveide Lizumā”  privātajām attiecināmajām izmaksām un būvdarbu izmaksu sadārdzinājumam, kas radies saistībā ar Krievijas Federācijas agresiju Ukrainā</w:t>
      </w:r>
    </w:p>
    <w:p w14:paraId="0777E3B0" w14:textId="77777777" w:rsidR="00D660CF" w:rsidRDefault="00D660CF" w:rsidP="00D660CF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07B27CF0" w14:textId="77777777" w:rsidR="00D660CF" w:rsidRPr="0016506D" w:rsidRDefault="00D660CF" w:rsidP="00B91B95">
      <w:pPr>
        <w:spacing w:before="60"/>
        <w:jc w:val="both"/>
        <w:rPr>
          <w:color w:val="000000" w:themeColor="text1"/>
          <w:szCs w:val="24"/>
          <w:u w:val="none"/>
        </w:rPr>
      </w:pPr>
    </w:p>
    <w:p w14:paraId="0778B42D" w14:textId="77777777" w:rsidR="00D70F21" w:rsidRPr="00440890" w:rsidRDefault="00D70F21" w:rsidP="00203C2F">
      <w:pPr>
        <w:rPr>
          <w:szCs w:val="24"/>
          <w:u w:val="none"/>
        </w:rPr>
      </w:pPr>
    </w:p>
    <w:p w14:paraId="3CA4C87D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18AC2859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1F949602" w14:textId="77777777" w:rsidR="00203C2F" w:rsidRPr="00440890" w:rsidRDefault="00203C2F" w:rsidP="00203C2F">
      <w:pPr>
        <w:rPr>
          <w:szCs w:val="24"/>
          <w:u w:val="none"/>
        </w:rPr>
      </w:pPr>
    </w:p>
    <w:p w14:paraId="224B7CA2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4129D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E1333"/>
    <w:rsid w:val="00AE5FCA"/>
    <w:rsid w:val="00AF498F"/>
    <w:rsid w:val="00B03844"/>
    <w:rsid w:val="00B04776"/>
    <w:rsid w:val="00B16806"/>
    <w:rsid w:val="00B21256"/>
    <w:rsid w:val="00B24B3A"/>
    <w:rsid w:val="00B309A6"/>
    <w:rsid w:val="00B76B2E"/>
    <w:rsid w:val="00B8478D"/>
    <w:rsid w:val="00B91B95"/>
    <w:rsid w:val="00C470DF"/>
    <w:rsid w:val="00C50FC7"/>
    <w:rsid w:val="00C72FCA"/>
    <w:rsid w:val="00CC45B9"/>
    <w:rsid w:val="00CD368B"/>
    <w:rsid w:val="00D316F2"/>
    <w:rsid w:val="00D64CA5"/>
    <w:rsid w:val="00D660CF"/>
    <w:rsid w:val="00D70F21"/>
    <w:rsid w:val="00D939BB"/>
    <w:rsid w:val="00DC5C49"/>
    <w:rsid w:val="00DE7201"/>
    <w:rsid w:val="00E32BCA"/>
    <w:rsid w:val="00E32D61"/>
    <w:rsid w:val="00E61EDA"/>
    <w:rsid w:val="00E72160"/>
    <w:rsid w:val="00E844D1"/>
    <w:rsid w:val="00EC5B9B"/>
    <w:rsid w:val="00EE512B"/>
    <w:rsid w:val="00F05BE8"/>
    <w:rsid w:val="00F07D9B"/>
    <w:rsid w:val="00F47328"/>
    <w:rsid w:val="00FC06E3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4C580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38AF8-3FCE-4869-BC98-B63E5301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4</cp:revision>
  <cp:lastPrinted>2022-09-21T07:00:00Z</cp:lastPrinted>
  <dcterms:created xsi:type="dcterms:W3CDTF">2022-09-21T05:41:00Z</dcterms:created>
  <dcterms:modified xsi:type="dcterms:W3CDTF">2022-09-21T07:04:00Z</dcterms:modified>
</cp:coreProperties>
</file>