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17A1668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CB732F">
              <w:rPr>
                <w:rFonts w:ascii="Times New Roman" w:hAnsi="Times New Roman" w:cs="Times New Roman"/>
                <w:b/>
                <w:bCs/>
                <w:sz w:val="24"/>
                <w:szCs w:val="24"/>
              </w:rPr>
              <w:t>435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96934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B732F">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CB732F">
              <w:rPr>
                <w:rFonts w:ascii="Times New Roman" w:hAnsi="Times New Roman" w:cs="Times New Roman"/>
                <w:b/>
                <w:bCs/>
                <w:sz w:val="24"/>
                <w:szCs w:val="24"/>
              </w:rPr>
              <w:t>81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C50C05" w14:textId="4DE57FA4" w:rsidR="00016737" w:rsidRPr="00016737" w:rsidRDefault="00326B60" w:rsidP="00016737">
      <w:pPr>
        <w:pStyle w:val="Default"/>
        <w:spacing w:after="120"/>
        <w:jc w:val="center"/>
        <w:rPr>
          <w:b/>
          <w:szCs w:val="24"/>
        </w:rPr>
      </w:pPr>
      <w:r w:rsidRPr="00326B60">
        <w:rPr>
          <w:b/>
          <w:szCs w:val="24"/>
        </w:rPr>
        <w:t xml:space="preserve">Par </w:t>
      </w:r>
      <w:r w:rsidR="00016737" w:rsidRPr="00016737">
        <w:rPr>
          <w:b/>
          <w:szCs w:val="24"/>
        </w:rPr>
        <w:t xml:space="preserve">nekustamā īpašuma “Stūris” – 2, Gulbītis, Jaungulbenes pagasts, </w:t>
      </w:r>
    </w:p>
    <w:p w14:paraId="680DC2E0" w14:textId="43569C33" w:rsidR="00FC7F25" w:rsidRPr="00EE58A9" w:rsidRDefault="00016737" w:rsidP="00016737">
      <w:pPr>
        <w:pStyle w:val="Default"/>
        <w:spacing w:after="120"/>
        <w:jc w:val="center"/>
        <w:rPr>
          <w:b/>
          <w:szCs w:val="24"/>
        </w:rPr>
      </w:pPr>
      <w:r w:rsidRPr="00016737">
        <w:rPr>
          <w:b/>
          <w:szCs w:val="24"/>
        </w:rPr>
        <w:t>Gulbenes novads</w:t>
      </w:r>
      <w:r>
        <w:rPr>
          <w:b/>
          <w:szCs w:val="24"/>
        </w:rPr>
        <w:t>,</w:t>
      </w:r>
      <w:r w:rsidRPr="00016737">
        <w:rPr>
          <w:b/>
          <w:szCs w:val="24"/>
        </w:rPr>
        <w:t xml:space="preserve"> </w:t>
      </w:r>
      <w:r w:rsidR="00326B60" w:rsidRPr="00326B60">
        <w:rPr>
          <w:b/>
          <w:szCs w:val="24"/>
        </w:rPr>
        <w:t>pircēja apstiprināšanu</w:t>
      </w:r>
    </w:p>
    <w:p w14:paraId="72FA0B6D" w14:textId="2DB4E156" w:rsidR="00FB4505" w:rsidRDefault="00FB4505" w:rsidP="00016737">
      <w:pPr>
        <w:pStyle w:val="Parasts1"/>
        <w:spacing w:after="0" w:line="360" w:lineRule="auto"/>
        <w:ind w:firstLine="567"/>
        <w:jc w:val="both"/>
      </w:pPr>
      <w:r>
        <w:t>202</w:t>
      </w:r>
      <w:r w:rsidR="002951CB">
        <w:t>3</w:t>
      </w:r>
      <w:r>
        <w:t xml:space="preserve">.gada </w:t>
      </w:r>
      <w:r w:rsidR="00016737">
        <w:t>23.februārī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016737">
        <w:t>177</w:t>
      </w:r>
      <w:r w:rsidR="00D440B2">
        <w:t xml:space="preserve"> </w:t>
      </w:r>
      <w:r>
        <w:t xml:space="preserve">“Par </w:t>
      </w:r>
      <w:r w:rsidR="00016737">
        <w:t>nekustamā īpašuma “Stūris” – 2, Gulbītis, Jaungulbenes pagasts, Gulbenes novads,</w:t>
      </w:r>
      <w:r w:rsidR="004F2FD5">
        <w:t xml:space="preserve"> </w:t>
      </w:r>
      <w:r w:rsidR="00560CC9" w:rsidRPr="00560CC9">
        <w:t>pirmās izsoles rīkošanu, noteikumu un sākumcenas apstiprināšanu</w:t>
      </w:r>
      <w:r>
        <w:t>” (protokols Nr.</w:t>
      </w:r>
      <w:r w:rsidR="00016737">
        <w:t>3</w:t>
      </w:r>
      <w:r w:rsidR="000F4AB3">
        <w:t>;</w:t>
      </w:r>
      <w:r w:rsidRPr="000F4AB3">
        <w:t xml:space="preserve"> </w:t>
      </w:r>
      <w:r w:rsidR="00016737">
        <w:t>85</w:t>
      </w:r>
      <w:r w:rsidR="00D440B2">
        <w:t>.</w:t>
      </w:r>
      <w:r w:rsidR="002B3B27">
        <w:t>p.</w:t>
      </w:r>
      <w:r>
        <w:t>).</w:t>
      </w:r>
    </w:p>
    <w:p w14:paraId="7D953EB1" w14:textId="47F6314C" w:rsidR="00FB4505" w:rsidRPr="009940FA" w:rsidRDefault="00FB4505" w:rsidP="00E253FB">
      <w:pPr>
        <w:pStyle w:val="Parasts1"/>
        <w:spacing w:after="0" w:line="360" w:lineRule="auto"/>
        <w:ind w:firstLine="567"/>
        <w:jc w:val="both"/>
      </w:pPr>
      <w:r>
        <w:t>202</w:t>
      </w:r>
      <w:r w:rsidR="00B4347F">
        <w:t>3</w:t>
      </w:r>
      <w:r>
        <w:t xml:space="preserve">.gada </w:t>
      </w:r>
      <w:r w:rsidR="00016737">
        <w:t>13.aprīlī</w:t>
      </w:r>
      <w:r w:rsidR="002951CB">
        <w:t xml:space="preserve">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016737">
        <w:t xml:space="preserve">“Stūris” – 2, Gulbītis, Jaungulbenes pagasts, Gulbenes novads, </w:t>
      </w:r>
      <w:r w:rsidR="004F2FD5" w:rsidRPr="004F2FD5">
        <w:t xml:space="preserve">kadastra numurs </w:t>
      </w:r>
      <w:r w:rsidR="00016737" w:rsidRPr="00016737">
        <w:t xml:space="preserve">5060 900 0151, kas sastāv no 3 (trīs) nedzīvojamām telpām ar kopējo platību 112,3 </w:t>
      </w:r>
      <w:proofErr w:type="spellStart"/>
      <w:r w:rsidR="00016737" w:rsidRPr="00016737">
        <w:t>kv.m</w:t>
      </w:r>
      <w:proofErr w:type="spellEnd"/>
      <w:r w:rsidR="00016737" w:rsidRPr="00016737">
        <w:t>. (telpu grupas ar kadastra apzīmējums 5060 005 0064 007 002), un pie tām piederošām kopīpašuma 1123/2269 domājamām daļām no ēkas (būves kadastra apzīmējums 5060 005 0064 007), 1123/2269 domājamām daļām no zemes (zemes vienības kadastra apzīmējums 5060 005 0109)</w:t>
      </w:r>
      <w:r w:rsidRPr="005D02ED">
        <w:t xml:space="preserve">, </w:t>
      </w:r>
      <w:r w:rsidR="00B4347F">
        <w:t>pirmā</w:t>
      </w:r>
      <w:r w:rsidR="008B1324" w:rsidRPr="005D02ED">
        <w:t xml:space="preserve"> </w:t>
      </w:r>
      <w:r w:rsidRPr="005D02ED">
        <w:t>izsole, kurā piedalījās</w:t>
      </w:r>
      <w:r w:rsidR="00C024D0" w:rsidRPr="005D02ED">
        <w:t xml:space="preserve"> </w:t>
      </w:r>
      <w:r w:rsidR="004F2FD5">
        <w:t>viens</w:t>
      </w:r>
      <w:r w:rsidR="003330BF">
        <w:t xml:space="preserve"> </w:t>
      </w:r>
      <w:r w:rsidR="00C024D0" w:rsidRPr="007C559E">
        <w:t>pretenden</w:t>
      </w:r>
      <w:r w:rsidR="008F2A59" w:rsidRPr="007C559E">
        <w:t>t</w:t>
      </w:r>
      <w:r w:rsidR="004F2FD5">
        <w:t>s</w:t>
      </w:r>
      <w:r w:rsidRPr="007C559E">
        <w:t>.</w:t>
      </w:r>
      <w:r w:rsidR="00810335">
        <w:t xml:space="preserve"> </w:t>
      </w:r>
      <w:r w:rsidR="00105BC4" w:rsidRPr="00105BC4">
        <w:t xml:space="preserve">Jaungulbenes pagasta </w:t>
      </w:r>
      <w:proofErr w:type="spellStart"/>
      <w:r w:rsidR="00105BC4" w:rsidRPr="00105BC4">
        <w:t>O.Krūmiņa</w:t>
      </w:r>
      <w:proofErr w:type="spellEnd"/>
      <w:r w:rsidR="00105BC4" w:rsidRPr="00105BC4">
        <w:t xml:space="preserve"> zemnieku saimniecība “RĪTIŅI”, reģistrācijas Nr. 44101032010, juridiskā adrese: “Rītiņi”, Jaungulbenes pag., Gulbenes nov., LV-4420</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105BC4" w:rsidRPr="003F4A21">
        <w:t xml:space="preserve">3360 EUR (trīs tūkstoši trīs simti sešdesmit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usi</w:t>
      </w:r>
      <w:r w:rsidRPr="005D02ED">
        <w:t xml:space="preserve"> tiesības pirkt nekustamo īpašumu </w:t>
      </w:r>
      <w:r w:rsidR="00016737" w:rsidRPr="00016737">
        <w:t>“Stūris” – 2, Gulbītis, Jaungulbenes pagasts, Gulbenes novads, kadastra numurs 5060 900 0151</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48B94A6" w:rsidR="00FB4505" w:rsidRDefault="00FB4505" w:rsidP="00105BC4">
      <w:pPr>
        <w:pStyle w:val="Parasts1"/>
        <w:spacing w:after="0" w:line="360" w:lineRule="auto"/>
        <w:ind w:firstLine="567"/>
        <w:jc w:val="both"/>
      </w:pPr>
      <w:r>
        <w:lastRenderedPageBreak/>
        <w:t xml:space="preserve">Pirkuma maksa </w:t>
      </w:r>
      <w:r w:rsidRPr="005B5420">
        <w:t>202</w:t>
      </w:r>
      <w:r w:rsidR="00B4347F">
        <w:t>3</w:t>
      </w:r>
      <w:r w:rsidRPr="005B5420">
        <w:t xml:space="preserve">.gada </w:t>
      </w:r>
      <w:r w:rsidR="004F2FD5">
        <w:t>1</w:t>
      </w:r>
      <w:r w:rsidR="00105BC4">
        <w:t>4</w:t>
      </w:r>
      <w:r w:rsidR="002951CB">
        <w:t>.</w:t>
      </w:r>
      <w:r w:rsidR="00105BC4">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BE260E9" w:rsidR="00FB4505" w:rsidRPr="00CB732F"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CB732F">
        <w:rPr>
          <w:rFonts w:ascii="Times New Roman" w:hAnsi="Times New Roman" w:cs="Times New Roman"/>
          <w:sz w:val="24"/>
          <w:szCs w:val="24"/>
        </w:rPr>
        <w:t>komisijas 202</w:t>
      </w:r>
      <w:r w:rsidR="00B4347F" w:rsidRPr="00CB732F">
        <w:rPr>
          <w:rFonts w:ascii="Times New Roman" w:hAnsi="Times New Roman" w:cs="Times New Roman"/>
          <w:sz w:val="24"/>
          <w:szCs w:val="24"/>
        </w:rPr>
        <w:t>3</w:t>
      </w:r>
      <w:r w:rsidR="00C41748" w:rsidRPr="00CB732F">
        <w:rPr>
          <w:rFonts w:ascii="Times New Roman" w:hAnsi="Times New Roman" w:cs="Times New Roman"/>
          <w:sz w:val="24"/>
          <w:szCs w:val="24"/>
        </w:rPr>
        <w:t xml:space="preserve">.gada </w:t>
      </w:r>
      <w:r w:rsidR="00016737" w:rsidRPr="00CB732F">
        <w:rPr>
          <w:rFonts w:ascii="Times New Roman" w:hAnsi="Times New Roman" w:cs="Times New Roman"/>
          <w:sz w:val="24"/>
          <w:szCs w:val="24"/>
        </w:rPr>
        <w:t>13.aprīļa</w:t>
      </w:r>
      <w:r w:rsidR="00BD064B" w:rsidRPr="00CB732F">
        <w:rPr>
          <w:rFonts w:ascii="Times New Roman" w:hAnsi="Times New Roman" w:cs="Times New Roman"/>
          <w:sz w:val="24"/>
          <w:szCs w:val="24"/>
        </w:rPr>
        <w:t xml:space="preserve"> </w:t>
      </w:r>
      <w:r w:rsidRPr="00CB732F">
        <w:rPr>
          <w:rFonts w:ascii="Times New Roman" w:hAnsi="Times New Roman" w:cs="Times New Roman"/>
          <w:sz w:val="24"/>
          <w:szCs w:val="24"/>
        </w:rPr>
        <w:t>izsoles protokolu</w:t>
      </w:r>
      <w:r w:rsidR="00832E8E" w:rsidRPr="00CB732F">
        <w:rPr>
          <w:rFonts w:ascii="Times New Roman" w:hAnsi="Times New Roman" w:cs="Times New Roman"/>
          <w:sz w:val="24"/>
          <w:szCs w:val="24"/>
        </w:rPr>
        <w:t xml:space="preserve"> Nr.</w:t>
      </w:r>
      <w:r w:rsidR="00016737" w:rsidRPr="00CB732F">
        <w:rPr>
          <w:rFonts w:ascii="Times New Roman" w:hAnsi="Times New Roman" w:cs="Times New Roman"/>
          <w:sz w:val="24"/>
          <w:szCs w:val="24"/>
        </w:rPr>
        <w:t xml:space="preserve"> </w:t>
      </w:r>
      <w:r w:rsidR="002951CB" w:rsidRPr="00CB732F">
        <w:rPr>
          <w:rFonts w:ascii="Times New Roman" w:hAnsi="Times New Roman" w:cs="Times New Roman"/>
          <w:sz w:val="24"/>
          <w:szCs w:val="24"/>
        </w:rPr>
        <w:t>GND/</w:t>
      </w:r>
      <w:r w:rsidR="00832E8E" w:rsidRPr="00CB732F">
        <w:rPr>
          <w:rFonts w:ascii="Times New Roman" w:hAnsi="Times New Roman" w:cs="Times New Roman"/>
          <w:sz w:val="24"/>
          <w:szCs w:val="24"/>
        </w:rPr>
        <w:t>2.7.2/2</w:t>
      </w:r>
      <w:r w:rsidR="00B4347F" w:rsidRPr="00CB732F">
        <w:rPr>
          <w:rFonts w:ascii="Times New Roman" w:hAnsi="Times New Roman" w:cs="Times New Roman"/>
          <w:sz w:val="24"/>
          <w:szCs w:val="24"/>
        </w:rPr>
        <w:t>3</w:t>
      </w:r>
      <w:r w:rsidR="00832E8E" w:rsidRPr="00CB732F">
        <w:rPr>
          <w:rFonts w:ascii="Times New Roman" w:hAnsi="Times New Roman" w:cs="Times New Roman"/>
          <w:sz w:val="24"/>
          <w:szCs w:val="24"/>
        </w:rPr>
        <w:t>/</w:t>
      </w:r>
      <w:r w:rsidR="004F2FD5" w:rsidRPr="00CB732F">
        <w:rPr>
          <w:rFonts w:ascii="Times New Roman" w:hAnsi="Times New Roman" w:cs="Times New Roman"/>
          <w:sz w:val="24"/>
          <w:szCs w:val="24"/>
        </w:rPr>
        <w:t>4</w:t>
      </w:r>
      <w:r w:rsidR="00016737" w:rsidRPr="00CB732F">
        <w:rPr>
          <w:rFonts w:ascii="Times New Roman" w:hAnsi="Times New Roman" w:cs="Times New Roman"/>
          <w:sz w:val="24"/>
          <w:szCs w:val="24"/>
        </w:rPr>
        <w:t>7</w:t>
      </w:r>
      <w:r w:rsidR="00FE6379" w:rsidRPr="00CB732F">
        <w:rPr>
          <w:rFonts w:ascii="Times New Roman" w:hAnsi="Times New Roman" w:cs="Times New Roman"/>
          <w:sz w:val="24"/>
          <w:szCs w:val="24"/>
        </w:rPr>
        <w:t>,</w:t>
      </w:r>
      <w:r w:rsidR="00560CC9" w:rsidRPr="00CB732F">
        <w:rPr>
          <w:rFonts w:ascii="Times New Roman" w:hAnsi="Times New Roman" w:cs="Times New Roman"/>
          <w:sz w:val="24"/>
          <w:szCs w:val="24"/>
        </w:rPr>
        <w:t xml:space="preserve"> un Attīstības un tautsaimniecības komitejas ieteikumu, </w:t>
      </w:r>
      <w:r w:rsidRPr="00CB732F">
        <w:rPr>
          <w:rFonts w:ascii="Times New Roman" w:hAnsi="Times New Roman" w:cs="Times New Roman"/>
          <w:sz w:val="24"/>
          <w:szCs w:val="24"/>
        </w:rPr>
        <w:t xml:space="preserve">atklāti balsojot: </w:t>
      </w:r>
      <w:r w:rsidR="00CB732F" w:rsidRPr="00CB732F">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CB732F">
        <w:rPr>
          <w:rFonts w:ascii="Times New Roman" w:hAnsi="Times New Roman" w:cs="Times New Roman"/>
          <w:color w:val="000000"/>
          <w:sz w:val="24"/>
          <w:szCs w:val="24"/>
        </w:rPr>
        <w:t>, Gulbenes novada dome NOLEMJ</w:t>
      </w:r>
      <w:r w:rsidRPr="00CB732F">
        <w:rPr>
          <w:rFonts w:ascii="Times New Roman" w:hAnsi="Times New Roman" w:cs="Times New Roman"/>
          <w:sz w:val="24"/>
          <w:szCs w:val="24"/>
        </w:rPr>
        <w:t>:</w:t>
      </w:r>
    </w:p>
    <w:p w14:paraId="60874A11" w14:textId="5FEE9D6E"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016737" w:rsidRPr="00016737">
        <w:t xml:space="preserve">“Stūris” – 2, Gulbītis, Jaungulbenes pagasts, Gulbenes novads, kadastra numurs 5060 900 0151, kas sastāv no 3 (trīs) nedzīvojamām telpām ar kopējo platību 112,3 </w:t>
      </w:r>
      <w:proofErr w:type="spellStart"/>
      <w:r w:rsidR="00016737" w:rsidRPr="00016737">
        <w:t>kv.m</w:t>
      </w:r>
      <w:proofErr w:type="spellEnd"/>
      <w:r w:rsidR="00016737" w:rsidRPr="00016737">
        <w:t>. (telpu grupas ar kadastra apzīmējums 5060 005 0064 007 002), un pie tām piederošām kopīpašuma 1123/2269 domājamām daļām no ēkas (būves kadastra apzīmējums 5060 005 0064 007), 1123/2269 domājamām daļām no zemes (zemes vienības kadastra apzīmējums 5060 005 0109)</w:t>
      </w:r>
      <w:r>
        <w:t>, 202</w:t>
      </w:r>
      <w:r w:rsidR="00B4347F">
        <w:t>3</w:t>
      </w:r>
      <w:r w:rsidRPr="009940FA">
        <w:t xml:space="preserve">.gada </w:t>
      </w:r>
      <w:r w:rsidR="00016737">
        <w:t>13.aprīlī</w:t>
      </w:r>
      <w:r w:rsidR="00F63791">
        <w:t xml:space="preserve"> </w:t>
      </w:r>
      <w:r w:rsidRPr="009940FA">
        <w:t>notikušās izsoles rezultātus.</w:t>
      </w:r>
    </w:p>
    <w:p w14:paraId="413163D0" w14:textId="790325D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105BC4" w:rsidRPr="00105BC4">
        <w:t xml:space="preserve">Jaungulbenes pagasta </w:t>
      </w:r>
      <w:proofErr w:type="spellStart"/>
      <w:r w:rsidR="00105BC4" w:rsidRPr="00105BC4">
        <w:t>O.Krūmiņa</w:t>
      </w:r>
      <w:proofErr w:type="spellEnd"/>
      <w:r w:rsidR="00105BC4" w:rsidRPr="00105BC4">
        <w:t xml:space="preserve"> zemnieku saimniecīb</w:t>
      </w:r>
      <w:r w:rsidR="00105BC4">
        <w:t>u</w:t>
      </w:r>
      <w:r w:rsidR="00105BC4" w:rsidRPr="00105BC4">
        <w:t xml:space="preserve"> “RĪTIŅI”, reģistrācijas Nr. 44101032010, juridiskā adrese: “Rītiņi”, Jaungulbenes pag., Gulbenes nov., LV-4420</w:t>
      </w:r>
      <w:r w:rsidRPr="008563B1">
        <w:t>,</w:t>
      </w:r>
      <w:r w:rsidRPr="009940FA">
        <w:t xml:space="preserve"> par nekustamā īpašuma </w:t>
      </w:r>
      <w:r w:rsidR="00016737" w:rsidRPr="00016737">
        <w:t>“Stūris” – 2, Gulbītis, Jaungulbenes pagasts, Gulbenes novads, kadastra numurs 5060 900 0151</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105BC4" w:rsidRPr="003F4A21">
        <w:t>3360 EUR (trīs tūkstoši trīs simti sešdesmit</w:t>
      </w:r>
      <w:r w:rsidR="004F2FD5" w:rsidRPr="004F2FD5">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2465"/>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B732F"/>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3168</Words>
  <Characters>1807</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2023-04-28T10:55:00Z</cp:lastPrinted>
  <dcterms:created xsi:type="dcterms:W3CDTF">2023-04-17T12:59:00Z</dcterms:created>
  <dcterms:modified xsi:type="dcterms:W3CDTF">2023-04-28T10:56:00Z</dcterms:modified>
</cp:coreProperties>
</file>