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7F2" w:rsidRDefault="007037F2" w:rsidP="003B03D4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3B03D4" w:rsidRPr="003B03D4" w:rsidRDefault="007D5A31" w:rsidP="003B03D4">
      <w:pPr>
        <w:spacing w:after="0" w:line="240" w:lineRule="auto"/>
        <w:rPr>
          <w:rFonts w:ascii="Times New Roman" w:hAnsi="Times New Roman"/>
          <w:i/>
          <w:sz w:val="16"/>
          <w:szCs w:val="16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2023</w:t>
      </w:r>
      <w:r w:rsidR="003B03D4">
        <w:rPr>
          <w:rFonts w:ascii="Times New Roman" w:hAnsi="Times New Roman"/>
          <w:sz w:val="24"/>
          <w:szCs w:val="24"/>
          <w:lang w:eastAsia="en-US"/>
        </w:rPr>
        <w:t>.gada __.___________</w:t>
      </w:r>
    </w:p>
    <w:p w:rsidR="007037F2" w:rsidRDefault="007037F2" w:rsidP="003B03D4">
      <w:pPr>
        <w:spacing w:after="240" w:line="240" w:lineRule="auto"/>
        <w:ind w:left="357"/>
        <w:jc w:val="center"/>
        <w:rPr>
          <w:rFonts w:ascii="Times New Roman" w:hAnsi="Times New Roman"/>
          <w:b/>
          <w:caps/>
          <w:sz w:val="24"/>
          <w:szCs w:val="24"/>
          <w:lang w:eastAsia="en-US"/>
        </w:rPr>
      </w:pPr>
    </w:p>
    <w:p w:rsidR="00E8064A" w:rsidRPr="00E8064A" w:rsidRDefault="00E8064A" w:rsidP="003B03D4">
      <w:pPr>
        <w:spacing w:after="240" w:line="240" w:lineRule="auto"/>
        <w:ind w:left="357"/>
        <w:jc w:val="center"/>
        <w:rPr>
          <w:rFonts w:ascii="Times New Roman" w:hAnsi="Times New Roman"/>
          <w:b/>
          <w:caps/>
          <w:sz w:val="24"/>
          <w:szCs w:val="24"/>
          <w:lang w:eastAsia="en-US"/>
        </w:rPr>
      </w:pPr>
      <w:r w:rsidRPr="00E8064A">
        <w:rPr>
          <w:rFonts w:ascii="Times New Roman" w:hAnsi="Times New Roman"/>
          <w:b/>
          <w:caps/>
          <w:sz w:val="24"/>
          <w:szCs w:val="24"/>
          <w:lang w:eastAsia="en-US"/>
        </w:rPr>
        <w:t>Finanšu piedāvājums</w:t>
      </w:r>
    </w:p>
    <w:tbl>
      <w:tblPr>
        <w:tblW w:w="1009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8"/>
        <w:gridCol w:w="7938"/>
      </w:tblGrid>
      <w:tr w:rsidR="00E8064A" w:rsidRPr="00B70098" w:rsidTr="00B1545F">
        <w:tc>
          <w:tcPr>
            <w:tcW w:w="2158" w:type="dxa"/>
          </w:tcPr>
          <w:p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Pasūtītājs</w:t>
            </w:r>
          </w:p>
        </w:tc>
        <w:tc>
          <w:tcPr>
            <w:tcW w:w="7938" w:type="dxa"/>
          </w:tcPr>
          <w:p w:rsidR="000066B0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Gulbenes novada </w:t>
            </w:r>
            <w:r w:rsidR="008B764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pašvaldība</w:t>
            </w: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, </w:t>
            </w:r>
          </w:p>
          <w:p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Ābeļu iela 2, Gulbene, Gulbenes nov.</w:t>
            </w:r>
          </w:p>
          <w:p w:rsidR="00CB3CB7" w:rsidRPr="00B70098" w:rsidRDefault="00CB3CB7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Reģ. nr. 90009116327</w:t>
            </w:r>
          </w:p>
        </w:tc>
      </w:tr>
    </w:tbl>
    <w:p w:rsidR="00E8064A" w:rsidRPr="00E8064A" w:rsidRDefault="00E8064A" w:rsidP="00E8064A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en-US"/>
        </w:rPr>
      </w:pPr>
    </w:p>
    <w:p w:rsidR="00E8064A" w:rsidRPr="00E8064A" w:rsidRDefault="00E8064A" w:rsidP="00E8064A">
      <w:pPr>
        <w:spacing w:after="0" w:line="240" w:lineRule="auto"/>
        <w:ind w:left="360"/>
        <w:rPr>
          <w:rFonts w:ascii="Times New Roman" w:hAnsi="Times New Roman"/>
          <w:b/>
          <w:caps/>
          <w:sz w:val="24"/>
          <w:szCs w:val="24"/>
          <w:lang w:eastAsia="en-US"/>
        </w:rPr>
      </w:pPr>
      <w:r w:rsidRPr="00E8064A">
        <w:rPr>
          <w:rFonts w:ascii="Times New Roman" w:hAnsi="Times New Roman"/>
          <w:b/>
          <w:caps/>
          <w:sz w:val="24"/>
          <w:szCs w:val="24"/>
          <w:lang w:eastAsia="en-US"/>
        </w:rPr>
        <w:t>Iesniedza</w:t>
      </w:r>
    </w:p>
    <w:tbl>
      <w:tblPr>
        <w:tblW w:w="1009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9"/>
        <w:gridCol w:w="6237"/>
      </w:tblGrid>
      <w:tr w:rsidR="00E8064A" w:rsidRPr="00B70098" w:rsidTr="00B1545F">
        <w:tc>
          <w:tcPr>
            <w:tcW w:w="3859" w:type="dxa"/>
          </w:tcPr>
          <w:p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Pretendenta nosaukums</w:t>
            </w:r>
          </w:p>
        </w:tc>
        <w:tc>
          <w:tcPr>
            <w:tcW w:w="6237" w:type="dxa"/>
          </w:tcPr>
          <w:p w:rsidR="00E8064A" w:rsidRPr="00B70098" w:rsidRDefault="00E8064A" w:rsidP="00E8064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Rekvizīti</w:t>
            </w:r>
          </w:p>
        </w:tc>
      </w:tr>
      <w:tr w:rsidR="00E8064A" w:rsidRPr="00B70098" w:rsidTr="00B1545F">
        <w:tc>
          <w:tcPr>
            <w:tcW w:w="3859" w:type="dxa"/>
          </w:tcPr>
          <w:p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  <w:p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6237" w:type="dxa"/>
          </w:tcPr>
          <w:p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</w:tbl>
    <w:p w:rsidR="00E8064A" w:rsidRPr="00E8064A" w:rsidRDefault="00E8064A" w:rsidP="00E8064A">
      <w:pPr>
        <w:spacing w:after="0" w:line="240" w:lineRule="auto"/>
        <w:ind w:left="360"/>
        <w:rPr>
          <w:rFonts w:ascii="Times New Roman" w:hAnsi="Times New Roman"/>
          <w:sz w:val="24"/>
          <w:szCs w:val="24"/>
          <w:lang w:eastAsia="en-US"/>
        </w:rPr>
      </w:pPr>
    </w:p>
    <w:p w:rsidR="00E8064A" w:rsidRPr="00E8064A" w:rsidRDefault="00E8064A" w:rsidP="00E8064A">
      <w:pPr>
        <w:spacing w:after="0" w:line="240" w:lineRule="auto"/>
        <w:ind w:left="360"/>
        <w:rPr>
          <w:rFonts w:ascii="Times New Roman" w:hAnsi="Times New Roman"/>
          <w:b/>
          <w:caps/>
          <w:sz w:val="24"/>
          <w:szCs w:val="24"/>
          <w:lang w:eastAsia="en-US"/>
        </w:rPr>
      </w:pPr>
      <w:r w:rsidRPr="00E8064A">
        <w:rPr>
          <w:rFonts w:ascii="Times New Roman" w:hAnsi="Times New Roman"/>
          <w:b/>
          <w:caps/>
          <w:sz w:val="24"/>
          <w:szCs w:val="24"/>
          <w:lang w:eastAsia="en-US"/>
        </w:rPr>
        <w:t>Kontaktpersona</w:t>
      </w:r>
    </w:p>
    <w:tbl>
      <w:tblPr>
        <w:tblW w:w="1009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59"/>
        <w:gridCol w:w="6237"/>
      </w:tblGrid>
      <w:tr w:rsidR="00E8064A" w:rsidRPr="00B70098" w:rsidTr="00B1545F">
        <w:tc>
          <w:tcPr>
            <w:tcW w:w="3859" w:type="dxa"/>
          </w:tcPr>
          <w:p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Vārds, uzvārds, ieņemamais amats</w:t>
            </w:r>
          </w:p>
        </w:tc>
        <w:tc>
          <w:tcPr>
            <w:tcW w:w="6237" w:type="dxa"/>
          </w:tcPr>
          <w:p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E8064A" w:rsidRPr="00B70098" w:rsidTr="00B1545F">
        <w:tc>
          <w:tcPr>
            <w:tcW w:w="3859" w:type="dxa"/>
          </w:tcPr>
          <w:p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Tālrunis</w:t>
            </w:r>
          </w:p>
        </w:tc>
        <w:tc>
          <w:tcPr>
            <w:tcW w:w="6237" w:type="dxa"/>
          </w:tcPr>
          <w:p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E8064A" w:rsidRPr="00B70098" w:rsidTr="00B1545F">
        <w:trPr>
          <w:trHeight w:val="309"/>
        </w:trPr>
        <w:tc>
          <w:tcPr>
            <w:tcW w:w="3859" w:type="dxa"/>
          </w:tcPr>
          <w:p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b/>
                <w:sz w:val="24"/>
                <w:szCs w:val="24"/>
                <w:lang w:eastAsia="en-US"/>
              </w:rPr>
              <w:t>e-pasta adrese</w:t>
            </w:r>
          </w:p>
        </w:tc>
        <w:tc>
          <w:tcPr>
            <w:tcW w:w="6237" w:type="dxa"/>
          </w:tcPr>
          <w:p w:rsidR="00E8064A" w:rsidRPr="00B70098" w:rsidRDefault="00E8064A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</w:tbl>
    <w:p w:rsidR="00E8064A" w:rsidRPr="00E8064A" w:rsidRDefault="00E8064A" w:rsidP="00E8064A">
      <w:pPr>
        <w:spacing w:before="240" w:after="240" w:line="240" w:lineRule="auto"/>
        <w:ind w:left="357"/>
        <w:jc w:val="center"/>
        <w:rPr>
          <w:rFonts w:ascii="Times New Roman" w:hAnsi="Times New Roman"/>
          <w:b/>
          <w:caps/>
          <w:sz w:val="24"/>
          <w:szCs w:val="24"/>
          <w:lang w:eastAsia="en-US"/>
        </w:rPr>
      </w:pPr>
      <w:r w:rsidRPr="00E8064A">
        <w:rPr>
          <w:rFonts w:ascii="Times New Roman" w:hAnsi="Times New Roman"/>
          <w:b/>
          <w:caps/>
          <w:sz w:val="24"/>
          <w:szCs w:val="24"/>
          <w:lang w:eastAsia="en-US"/>
        </w:rPr>
        <w:t>FINANŠU Piedāvājums</w:t>
      </w:r>
    </w:p>
    <w:tbl>
      <w:tblPr>
        <w:tblW w:w="10096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6"/>
        <w:gridCol w:w="6260"/>
        <w:gridCol w:w="1134"/>
        <w:gridCol w:w="2126"/>
      </w:tblGrid>
      <w:tr w:rsidR="00191A6F" w:rsidRPr="00B70098" w:rsidTr="00191A6F">
        <w:tc>
          <w:tcPr>
            <w:tcW w:w="576" w:type="dxa"/>
          </w:tcPr>
          <w:p w:rsidR="00191A6F" w:rsidRPr="00B70098" w:rsidRDefault="00191A6F" w:rsidP="00E8064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Nr. p.k.</w:t>
            </w:r>
          </w:p>
        </w:tc>
        <w:tc>
          <w:tcPr>
            <w:tcW w:w="6260" w:type="dxa"/>
            <w:vAlign w:val="center"/>
          </w:tcPr>
          <w:p w:rsidR="00191A6F" w:rsidRPr="00B70098" w:rsidRDefault="00191A6F" w:rsidP="00E8064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Pakalpojums</w:t>
            </w:r>
          </w:p>
        </w:tc>
        <w:tc>
          <w:tcPr>
            <w:tcW w:w="1134" w:type="dxa"/>
            <w:vAlign w:val="center"/>
          </w:tcPr>
          <w:p w:rsidR="00191A6F" w:rsidRPr="00B70098" w:rsidRDefault="00191A6F" w:rsidP="00E8064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Skaits</w:t>
            </w:r>
          </w:p>
        </w:tc>
        <w:tc>
          <w:tcPr>
            <w:tcW w:w="2126" w:type="dxa"/>
          </w:tcPr>
          <w:p w:rsidR="00191A6F" w:rsidRPr="00B70098" w:rsidRDefault="00191A6F" w:rsidP="00B1545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Piedāvātā cena,</w:t>
            </w:r>
          </w:p>
          <w:p w:rsidR="00191A6F" w:rsidRPr="00B70098" w:rsidRDefault="00191A6F" w:rsidP="00B1545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EUR </w:t>
            </w:r>
          </w:p>
          <w:p w:rsidR="00191A6F" w:rsidRPr="00B70098" w:rsidRDefault="00191A6F" w:rsidP="00B1545F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bez PVN</w:t>
            </w:r>
          </w:p>
        </w:tc>
      </w:tr>
      <w:tr w:rsidR="00191A6F" w:rsidRPr="00B70098" w:rsidTr="00191A6F">
        <w:tc>
          <w:tcPr>
            <w:tcW w:w="576" w:type="dxa"/>
            <w:vAlign w:val="center"/>
          </w:tcPr>
          <w:p w:rsidR="00191A6F" w:rsidRPr="00B70098" w:rsidRDefault="00191A6F" w:rsidP="00E8064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6260" w:type="dxa"/>
          </w:tcPr>
          <w:p w:rsidR="007037F2" w:rsidRPr="00FE6A1D" w:rsidRDefault="007D5A31" w:rsidP="000B31EC">
            <w:pPr>
              <w:ind w:left="284"/>
              <w:rPr>
                <w:rFonts w:eastAsiaTheme="minorEastAsia"/>
                <w:b/>
                <w:sz w:val="24"/>
                <w:szCs w:val="24"/>
                <w:lang w:eastAsia="en-US"/>
              </w:rPr>
            </w:pPr>
            <w:r w:rsidRPr="007D5A31">
              <w:rPr>
                <w:rFonts w:ascii="Times New Roman" w:hAnsi="Times New Roman"/>
              </w:rPr>
              <w:t>Zaļā dzelzceļa Ba</w:t>
            </w:r>
            <w:r w:rsidR="000B31EC">
              <w:rPr>
                <w:rFonts w:ascii="Times New Roman" w:hAnsi="Times New Roman"/>
              </w:rPr>
              <w:t>lvi – Ieriķi, posmā Litene-Gulbene</w:t>
            </w:r>
            <w:r w:rsidRPr="007D5A31">
              <w:rPr>
                <w:rFonts w:ascii="Times New Roman" w:hAnsi="Times New Roman"/>
              </w:rPr>
              <w:t xml:space="preserve"> apauguma (krūmu) novākšana un utilizēšana, 2 metru platumā no katras ceļa malas.</w:t>
            </w:r>
          </w:p>
        </w:tc>
        <w:tc>
          <w:tcPr>
            <w:tcW w:w="1134" w:type="dxa"/>
            <w:vAlign w:val="center"/>
          </w:tcPr>
          <w:p w:rsidR="00191A6F" w:rsidRPr="005F4B6E" w:rsidRDefault="007D5A31" w:rsidP="00E8064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1gb.</w:t>
            </w:r>
          </w:p>
        </w:tc>
        <w:tc>
          <w:tcPr>
            <w:tcW w:w="2126" w:type="dxa"/>
          </w:tcPr>
          <w:p w:rsidR="00191A6F" w:rsidRPr="00B70098" w:rsidRDefault="00191A6F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0B31EC" w:rsidRPr="00B70098" w:rsidTr="00191A6F">
        <w:tc>
          <w:tcPr>
            <w:tcW w:w="576" w:type="dxa"/>
            <w:vAlign w:val="center"/>
          </w:tcPr>
          <w:p w:rsidR="000B31EC" w:rsidRPr="00B70098" w:rsidRDefault="000B31EC" w:rsidP="00E8064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 xml:space="preserve">2. </w:t>
            </w:r>
          </w:p>
        </w:tc>
        <w:tc>
          <w:tcPr>
            <w:tcW w:w="6260" w:type="dxa"/>
          </w:tcPr>
          <w:p w:rsidR="000B31EC" w:rsidRPr="007D5A31" w:rsidRDefault="000B31EC" w:rsidP="000B31EC">
            <w:pPr>
              <w:ind w:left="284"/>
              <w:rPr>
                <w:rFonts w:ascii="Times New Roman" w:hAnsi="Times New Roman"/>
              </w:rPr>
            </w:pPr>
            <w:r w:rsidRPr="000B31EC">
              <w:rPr>
                <w:rFonts w:ascii="Times New Roman" w:hAnsi="Times New Roman"/>
              </w:rPr>
              <w:t>Zaļā dzelzc</w:t>
            </w:r>
            <w:r>
              <w:rPr>
                <w:rFonts w:ascii="Times New Roman" w:hAnsi="Times New Roman"/>
              </w:rPr>
              <w:t>eļa Balvi – Ieriķi, posmā Gulbene</w:t>
            </w:r>
            <w:r w:rsidRPr="000B31EC">
              <w:rPr>
                <w:rFonts w:ascii="Times New Roman" w:hAnsi="Times New Roman"/>
              </w:rPr>
              <w:t>-Ranka apauguma (krūmu) novākšana un utilizēšana, 2 metru platumā no katras ceļa malas.</w:t>
            </w:r>
          </w:p>
        </w:tc>
        <w:tc>
          <w:tcPr>
            <w:tcW w:w="1134" w:type="dxa"/>
            <w:vAlign w:val="center"/>
          </w:tcPr>
          <w:p w:rsidR="000B31EC" w:rsidRDefault="00781247" w:rsidP="00E8064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1gb.</w:t>
            </w:r>
          </w:p>
        </w:tc>
        <w:tc>
          <w:tcPr>
            <w:tcW w:w="2126" w:type="dxa"/>
          </w:tcPr>
          <w:p w:rsidR="000B31EC" w:rsidRPr="00B70098" w:rsidRDefault="000B31EC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191A6F" w:rsidRPr="00B70098" w:rsidTr="00191A6F">
        <w:trPr>
          <w:trHeight w:val="235"/>
        </w:trPr>
        <w:tc>
          <w:tcPr>
            <w:tcW w:w="576" w:type="dxa"/>
            <w:tcBorders>
              <w:left w:val="nil"/>
              <w:bottom w:val="nil"/>
              <w:right w:val="nil"/>
            </w:tcBorders>
            <w:vAlign w:val="center"/>
          </w:tcPr>
          <w:p w:rsidR="00191A6F" w:rsidRPr="00B70098" w:rsidRDefault="00191A6F" w:rsidP="00E8064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94" w:type="dxa"/>
            <w:gridSpan w:val="2"/>
            <w:vAlign w:val="center"/>
          </w:tcPr>
          <w:p w:rsidR="00191A6F" w:rsidRPr="005F4B6E" w:rsidRDefault="00191A6F" w:rsidP="00E8064A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5F4B6E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Kopā, EUR</w:t>
            </w:r>
          </w:p>
        </w:tc>
        <w:tc>
          <w:tcPr>
            <w:tcW w:w="2126" w:type="dxa"/>
          </w:tcPr>
          <w:p w:rsidR="00191A6F" w:rsidRPr="00B70098" w:rsidRDefault="00191A6F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191A6F" w:rsidRPr="00B70098" w:rsidTr="00191A6F">
        <w:trPr>
          <w:trHeight w:val="239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A6F" w:rsidRPr="00B70098" w:rsidRDefault="00191A6F" w:rsidP="00E8064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94" w:type="dxa"/>
            <w:gridSpan w:val="2"/>
            <w:vAlign w:val="center"/>
          </w:tcPr>
          <w:p w:rsidR="00191A6F" w:rsidRPr="00B70098" w:rsidRDefault="00191A6F" w:rsidP="00E8064A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PVN, 21%</w:t>
            </w:r>
          </w:p>
        </w:tc>
        <w:tc>
          <w:tcPr>
            <w:tcW w:w="2126" w:type="dxa"/>
          </w:tcPr>
          <w:p w:rsidR="00191A6F" w:rsidRPr="00B70098" w:rsidRDefault="00191A6F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  <w:tr w:rsidR="00191A6F" w:rsidRPr="00B70098" w:rsidTr="00191A6F">
        <w:trPr>
          <w:trHeight w:val="293"/>
        </w:trPr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91A6F" w:rsidRPr="00B70098" w:rsidRDefault="00191A6F" w:rsidP="00E8064A">
            <w:pPr>
              <w:spacing w:after="0" w:line="240" w:lineRule="auto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7394" w:type="dxa"/>
            <w:gridSpan w:val="2"/>
            <w:vAlign w:val="center"/>
          </w:tcPr>
          <w:p w:rsidR="00191A6F" w:rsidRPr="00B70098" w:rsidRDefault="00191A6F" w:rsidP="00E8064A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bookmarkStart w:id="0" w:name="_GoBack"/>
            <w:bookmarkEnd w:id="0"/>
            <w:r w:rsidRPr="00B70098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Kopā ar PVN, EUR</w:t>
            </w:r>
          </w:p>
        </w:tc>
        <w:tc>
          <w:tcPr>
            <w:tcW w:w="2126" w:type="dxa"/>
          </w:tcPr>
          <w:p w:rsidR="00191A6F" w:rsidRPr="00B70098" w:rsidRDefault="00191A6F" w:rsidP="00E8064A">
            <w:pPr>
              <w:spacing w:after="0" w:line="240" w:lineRule="auto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</w:p>
        </w:tc>
      </w:tr>
    </w:tbl>
    <w:p w:rsidR="00CB3CB7" w:rsidRDefault="00CB3CB7" w:rsidP="00CB3CB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3B03D4" w:rsidRDefault="003B03D4" w:rsidP="00CB3CB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CB3CB7" w:rsidRDefault="00CB3CB7" w:rsidP="00CB3CB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Pretendents ________</w:t>
      </w:r>
      <w:r w:rsidR="003B03D4">
        <w:rPr>
          <w:rFonts w:ascii="Times New Roman" w:hAnsi="Times New Roman"/>
          <w:sz w:val="24"/>
          <w:szCs w:val="24"/>
          <w:lang w:eastAsia="en-US"/>
        </w:rPr>
        <w:t>_______________________________________</w:t>
      </w:r>
      <w:r>
        <w:rPr>
          <w:rFonts w:ascii="Times New Roman" w:hAnsi="Times New Roman"/>
          <w:sz w:val="24"/>
          <w:szCs w:val="24"/>
          <w:lang w:eastAsia="en-US"/>
        </w:rPr>
        <w:t>_____</w:t>
      </w:r>
    </w:p>
    <w:p w:rsidR="00CB3CB7" w:rsidRPr="003B03D4" w:rsidRDefault="003B03D4" w:rsidP="003B03D4">
      <w:pPr>
        <w:spacing w:after="0" w:line="240" w:lineRule="auto"/>
        <w:jc w:val="center"/>
        <w:rPr>
          <w:rFonts w:ascii="Times New Roman" w:hAnsi="Times New Roman"/>
          <w:i/>
          <w:sz w:val="16"/>
          <w:szCs w:val="16"/>
          <w:lang w:eastAsia="en-US"/>
        </w:rPr>
      </w:pPr>
      <w:r w:rsidRPr="003B03D4">
        <w:rPr>
          <w:rFonts w:ascii="Times New Roman" w:hAnsi="Times New Roman"/>
          <w:i/>
          <w:sz w:val="16"/>
          <w:szCs w:val="16"/>
          <w:lang w:eastAsia="en-US"/>
        </w:rPr>
        <w:t xml:space="preserve">(amats, </w:t>
      </w:r>
      <w:proofErr w:type="spellStart"/>
      <w:r w:rsidRPr="003B03D4">
        <w:rPr>
          <w:rFonts w:ascii="Times New Roman" w:hAnsi="Times New Roman"/>
          <w:i/>
          <w:sz w:val="16"/>
          <w:szCs w:val="16"/>
          <w:lang w:eastAsia="en-US"/>
        </w:rPr>
        <w:t>vārds,uzvārds</w:t>
      </w:r>
      <w:proofErr w:type="spellEnd"/>
      <w:r w:rsidRPr="003B03D4">
        <w:rPr>
          <w:rFonts w:ascii="Times New Roman" w:hAnsi="Times New Roman"/>
          <w:i/>
          <w:sz w:val="16"/>
          <w:szCs w:val="16"/>
          <w:lang w:eastAsia="en-US"/>
        </w:rPr>
        <w:t>)</w:t>
      </w:r>
    </w:p>
    <w:p w:rsidR="003B03D4" w:rsidRDefault="003B03D4" w:rsidP="00CB3CB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3B03D4" w:rsidRDefault="003B03D4" w:rsidP="00CB3CB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3B03D4" w:rsidRDefault="003B03D4" w:rsidP="00CB3CB7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________________________</w:t>
      </w:r>
    </w:p>
    <w:p w:rsidR="003B03D4" w:rsidRDefault="003B03D4" w:rsidP="003B03D4">
      <w:pPr>
        <w:spacing w:after="0" w:line="240" w:lineRule="auto"/>
        <w:ind w:firstLine="720"/>
        <w:rPr>
          <w:rFonts w:ascii="Times New Roman" w:hAnsi="Times New Roman"/>
          <w:sz w:val="24"/>
          <w:szCs w:val="24"/>
          <w:lang w:eastAsia="en-US"/>
        </w:rPr>
      </w:pPr>
      <w:r w:rsidRPr="003B03D4">
        <w:rPr>
          <w:rFonts w:ascii="Times New Roman" w:hAnsi="Times New Roman"/>
          <w:i/>
          <w:sz w:val="16"/>
          <w:szCs w:val="16"/>
          <w:lang w:eastAsia="en-US"/>
        </w:rPr>
        <w:t>(paraksts)</w:t>
      </w:r>
    </w:p>
    <w:sectPr w:rsidR="003B03D4" w:rsidSect="007037F2">
      <w:headerReference w:type="default" r:id="rId7"/>
      <w:pgSz w:w="12240" w:h="15840"/>
      <w:pgMar w:top="1134" w:right="1134" w:bottom="1021" w:left="1134" w:header="567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42F3" w:rsidRDefault="006042F3" w:rsidP="007037F2">
      <w:pPr>
        <w:spacing w:after="0" w:line="240" w:lineRule="auto"/>
      </w:pPr>
      <w:r>
        <w:separator/>
      </w:r>
    </w:p>
  </w:endnote>
  <w:endnote w:type="continuationSeparator" w:id="0">
    <w:p w:rsidR="006042F3" w:rsidRDefault="006042F3" w:rsidP="00703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42F3" w:rsidRDefault="006042F3" w:rsidP="007037F2">
      <w:pPr>
        <w:spacing w:after="0" w:line="240" w:lineRule="auto"/>
      </w:pPr>
      <w:r>
        <w:separator/>
      </w:r>
    </w:p>
  </w:footnote>
  <w:footnote w:type="continuationSeparator" w:id="0">
    <w:p w:rsidR="006042F3" w:rsidRDefault="006042F3" w:rsidP="00703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37F2" w:rsidRPr="00B5521F" w:rsidRDefault="007037F2" w:rsidP="007037F2">
    <w:pPr>
      <w:pStyle w:val="Galvene"/>
      <w:spacing w:after="0" w:line="240" w:lineRule="auto"/>
      <w:ind w:left="720"/>
      <w:jc w:val="right"/>
      <w:rPr>
        <w:rFonts w:ascii="Times New Roman" w:hAnsi="Times New Roman"/>
        <w:color w:val="000000" w:themeColor="text1"/>
        <w:sz w:val="20"/>
        <w:szCs w:val="20"/>
      </w:rPr>
    </w:pPr>
    <w:r w:rsidRPr="00B5521F">
      <w:rPr>
        <w:rFonts w:ascii="Times New Roman" w:hAnsi="Times New Roman"/>
        <w:color w:val="000000" w:themeColor="text1"/>
        <w:sz w:val="20"/>
        <w:szCs w:val="20"/>
      </w:rPr>
      <w:t>1.</w:t>
    </w:r>
    <w:r w:rsidR="009E3418" w:rsidRPr="00B5521F">
      <w:rPr>
        <w:rFonts w:ascii="Times New Roman" w:hAnsi="Times New Roman"/>
        <w:color w:val="000000" w:themeColor="text1"/>
        <w:sz w:val="20"/>
        <w:szCs w:val="20"/>
      </w:rPr>
      <w:t>p</w:t>
    </w:r>
    <w:r w:rsidRPr="00B5521F">
      <w:rPr>
        <w:rFonts w:ascii="Times New Roman" w:hAnsi="Times New Roman"/>
        <w:color w:val="000000" w:themeColor="text1"/>
        <w:sz w:val="20"/>
        <w:szCs w:val="20"/>
      </w:rPr>
      <w:t xml:space="preserve">ielikums </w:t>
    </w:r>
  </w:p>
  <w:p w:rsidR="007037F2" w:rsidRPr="00B5521F" w:rsidRDefault="00F2575E" w:rsidP="007037F2">
    <w:pPr>
      <w:pStyle w:val="Galvene"/>
      <w:spacing w:after="0" w:line="240" w:lineRule="auto"/>
      <w:ind w:left="720"/>
      <w:jc w:val="right"/>
      <w:rPr>
        <w:color w:val="000000" w:themeColor="text1"/>
      </w:rPr>
    </w:pPr>
    <w:r w:rsidRPr="00B5521F">
      <w:rPr>
        <w:rFonts w:ascii="Times New Roman" w:hAnsi="Times New Roman"/>
        <w:color w:val="000000" w:themeColor="text1"/>
        <w:sz w:val="20"/>
        <w:szCs w:val="20"/>
      </w:rPr>
      <w:t xml:space="preserve">Tirgus izpēte Nr. </w:t>
    </w:r>
    <w:r w:rsidR="007D5A31">
      <w:rPr>
        <w:rFonts w:ascii="Times New Roman" w:hAnsi="Times New Roman"/>
        <w:color w:val="000000" w:themeColor="text1"/>
        <w:sz w:val="20"/>
        <w:szCs w:val="20"/>
      </w:rPr>
      <w:t>GNP/2023/TI/19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C65C61"/>
    <w:multiLevelType w:val="hybridMultilevel"/>
    <w:tmpl w:val="93F6B6D4"/>
    <w:lvl w:ilvl="0" w:tplc="C0EA79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364" w:hanging="360"/>
      </w:pPr>
    </w:lvl>
    <w:lvl w:ilvl="2" w:tplc="0426001B" w:tentative="1">
      <w:start w:val="1"/>
      <w:numFmt w:val="lowerRoman"/>
      <w:lvlText w:val="%3."/>
      <w:lvlJc w:val="right"/>
      <w:pPr>
        <w:ind w:left="2084" w:hanging="180"/>
      </w:pPr>
    </w:lvl>
    <w:lvl w:ilvl="3" w:tplc="0426000F" w:tentative="1">
      <w:start w:val="1"/>
      <w:numFmt w:val="decimal"/>
      <w:lvlText w:val="%4."/>
      <w:lvlJc w:val="left"/>
      <w:pPr>
        <w:ind w:left="2804" w:hanging="360"/>
      </w:pPr>
    </w:lvl>
    <w:lvl w:ilvl="4" w:tplc="04260019" w:tentative="1">
      <w:start w:val="1"/>
      <w:numFmt w:val="lowerLetter"/>
      <w:lvlText w:val="%5."/>
      <w:lvlJc w:val="left"/>
      <w:pPr>
        <w:ind w:left="3524" w:hanging="360"/>
      </w:pPr>
    </w:lvl>
    <w:lvl w:ilvl="5" w:tplc="0426001B" w:tentative="1">
      <w:start w:val="1"/>
      <w:numFmt w:val="lowerRoman"/>
      <w:lvlText w:val="%6."/>
      <w:lvlJc w:val="right"/>
      <w:pPr>
        <w:ind w:left="4244" w:hanging="180"/>
      </w:pPr>
    </w:lvl>
    <w:lvl w:ilvl="6" w:tplc="0426000F" w:tentative="1">
      <w:start w:val="1"/>
      <w:numFmt w:val="decimal"/>
      <w:lvlText w:val="%7."/>
      <w:lvlJc w:val="left"/>
      <w:pPr>
        <w:ind w:left="4964" w:hanging="360"/>
      </w:pPr>
    </w:lvl>
    <w:lvl w:ilvl="7" w:tplc="04260019" w:tentative="1">
      <w:start w:val="1"/>
      <w:numFmt w:val="lowerLetter"/>
      <w:lvlText w:val="%8."/>
      <w:lvlJc w:val="left"/>
      <w:pPr>
        <w:ind w:left="5684" w:hanging="360"/>
      </w:pPr>
    </w:lvl>
    <w:lvl w:ilvl="8" w:tplc="0426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64A"/>
    <w:rsid w:val="000033A2"/>
    <w:rsid w:val="000066B0"/>
    <w:rsid w:val="0001294B"/>
    <w:rsid w:val="00046EE6"/>
    <w:rsid w:val="00061B73"/>
    <w:rsid w:val="0007489C"/>
    <w:rsid w:val="000B31EC"/>
    <w:rsid w:val="000D1A7F"/>
    <w:rsid w:val="000E63B6"/>
    <w:rsid w:val="00112A68"/>
    <w:rsid w:val="00123ACC"/>
    <w:rsid w:val="001368AE"/>
    <w:rsid w:val="00142B1C"/>
    <w:rsid w:val="00155E07"/>
    <w:rsid w:val="00183A04"/>
    <w:rsid w:val="00191A6F"/>
    <w:rsid w:val="0023198E"/>
    <w:rsid w:val="00257F17"/>
    <w:rsid w:val="002710CB"/>
    <w:rsid w:val="00283FF8"/>
    <w:rsid w:val="002879F1"/>
    <w:rsid w:val="00351373"/>
    <w:rsid w:val="003B03D4"/>
    <w:rsid w:val="0046573B"/>
    <w:rsid w:val="004D5941"/>
    <w:rsid w:val="005221CD"/>
    <w:rsid w:val="005A35B1"/>
    <w:rsid w:val="005B118F"/>
    <w:rsid w:val="005F4B6E"/>
    <w:rsid w:val="00600B5B"/>
    <w:rsid w:val="006042F3"/>
    <w:rsid w:val="00654C80"/>
    <w:rsid w:val="00670307"/>
    <w:rsid w:val="006A350E"/>
    <w:rsid w:val="006B71CB"/>
    <w:rsid w:val="007037F2"/>
    <w:rsid w:val="00781247"/>
    <w:rsid w:val="007A62D9"/>
    <w:rsid w:val="007D5A31"/>
    <w:rsid w:val="007E6662"/>
    <w:rsid w:val="008333B9"/>
    <w:rsid w:val="008377B6"/>
    <w:rsid w:val="00837D25"/>
    <w:rsid w:val="008B2547"/>
    <w:rsid w:val="008B7648"/>
    <w:rsid w:val="008F2B10"/>
    <w:rsid w:val="00961747"/>
    <w:rsid w:val="009630A4"/>
    <w:rsid w:val="009A4006"/>
    <w:rsid w:val="009B026C"/>
    <w:rsid w:val="009B0A64"/>
    <w:rsid w:val="009B6E2D"/>
    <w:rsid w:val="009D1DA9"/>
    <w:rsid w:val="009E3418"/>
    <w:rsid w:val="009E3E79"/>
    <w:rsid w:val="00A534E7"/>
    <w:rsid w:val="00A764AA"/>
    <w:rsid w:val="00A86394"/>
    <w:rsid w:val="00B1545F"/>
    <w:rsid w:val="00B20718"/>
    <w:rsid w:val="00B2351B"/>
    <w:rsid w:val="00B33449"/>
    <w:rsid w:val="00B40B31"/>
    <w:rsid w:val="00B545B2"/>
    <w:rsid w:val="00B5521F"/>
    <w:rsid w:val="00B70098"/>
    <w:rsid w:val="00BA1491"/>
    <w:rsid w:val="00BA3392"/>
    <w:rsid w:val="00BF5FC2"/>
    <w:rsid w:val="00C643C0"/>
    <w:rsid w:val="00CB3CB7"/>
    <w:rsid w:val="00CC24E0"/>
    <w:rsid w:val="00D74D57"/>
    <w:rsid w:val="00E13DE5"/>
    <w:rsid w:val="00E521EE"/>
    <w:rsid w:val="00E8064A"/>
    <w:rsid w:val="00EA3330"/>
    <w:rsid w:val="00F2575E"/>
    <w:rsid w:val="00F418B8"/>
    <w:rsid w:val="00F71FF7"/>
    <w:rsid w:val="00F947EE"/>
    <w:rsid w:val="00FC2EFA"/>
    <w:rsid w:val="00FE6A1D"/>
    <w:rsid w:val="00FF7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3065A39-17C9-43EC-92BC-6804B4197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4D5941"/>
    <w:pPr>
      <w:spacing w:after="160" w:line="259" w:lineRule="auto"/>
    </w:pPr>
    <w:rPr>
      <w:sz w:val="22"/>
      <w:szCs w:val="22"/>
    </w:rPr>
  </w:style>
  <w:style w:type="paragraph" w:styleId="Virsraksts2">
    <w:name w:val="heading 2"/>
    <w:basedOn w:val="Parasts"/>
    <w:link w:val="Virsraksts2Rakstz"/>
    <w:uiPriority w:val="9"/>
    <w:qFormat/>
    <w:rsid w:val="00FE6A1D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7037F2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7037F2"/>
    <w:rPr>
      <w:sz w:val="22"/>
      <w:szCs w:val="22"/>
    </w:rPr>
  </w:style>
  <w:style w:type="paragraph" w:styleId="Kjene">
    <w:name w:val="footer"/>
    <w:basedOn w:val="Parasts"/>
    <w:link w:val="KjeneRakstz"/>
    <w:uiPriority w:val="99"/>
    <w:unhideWhenUsed/>
    <w:rsid w:val="007037F2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7037F2"/>
    <w:rPr>
      <w:sz w:val="22"/>
      <w:szCs w:val="22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FE6A1D"/>
    <w:rPr>
      <w:rFonts w:ascii="Times New Roman" w:hAnsi="Times New Roman"/>
      <w:b/>
      <w:bCs/>
      <w:sz w:val="36"/>
      <w:szCs w:val="36"/>
    </w:rPr>
  </w:style>
  <w:style w:type="paragraph" w:styleId="Sarakstarindkopa">
    <w:name w:val="List Paragraph"/>
    <w:basedOn w:val="Parasts"/>
    <w:uiPriority w:val="34"/>
    <w:qFormat/>
    <w:rsid w:val="00155E0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03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515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Elīna Šnore</dc:creator>
  <cp:lastModifiedBy>Kristaps Dauksts</cp:lastModifiedBy>
  <cp:revision>21</cp:revision>
  <dcterms:created xsi:type="dcterms:W3CDTF">2019-05-22T10:07:00Z</dcterms:created>
  <dcterms:modified xsi:type="dcterms:W3CDTF">2023-04-20T11:27:00Z</dcterms:modified>
</cp:coreProperties>
</file>