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99DBB9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951CB">
              <w:rPr>
                <w:rFonts w:ascii="Times New Roman" w:hAnsi="Times New Roman" w:cs="Times New Roman"/>
                <w:b/>
                <w:bCs/>
                <w:sz w:val="24"/>
                <w:szCs w:val="24"/>
              </w:rPr>
              <w:t>30.martā</w:t>
            </w:r>
          </w:p>
        </w:tc>
        <w:tc>
          <w:tcPr>
            <w:tcW w:w="4678" w:type="dxa"/>
          </w:tcPr>
          <w:p w14:paraId="32845103" w14:textId="340B23AC"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6A4F06">
              <w:rPr>
                <w:rFonts w:ascii="Times New Roman" w:hAnsi="Times New Roman" w:cs="Times New Roman"/>
                <w:b/>
                <w:bCs/>
                <w:sz w:val="24"/>
                <w:szCs w:val="24"/>
              </w:rPr>
              <w:t>319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3AB0F2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A4F06">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6A4F06">
              <w:rPr>
                <w:rFonts w:ascii="Times New Roman" w:hAnsi="Times New Roman" w:cs="Times New Roman"/>
                <w:b/>
                <w:bCs/>
                <w:sz w:val="24"/>
                <w:szCs w:val="24"/>
              </w:rPr>
              <w:t>105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11808BA2" w:rsidR="00FC7F25" w:rsidRPr="00EE58A9" w:rsidRDefault="00326B60" w:rsidP="00326B60">
      <w:pPr>
        <w:pStyle w:val="Default"/>
        <w:spacing w:after="120"/>
        <w:jc w:val="center"/>
        <w:rPr>
          <w:b/>
          <w:szCs w:val="24"/>
        </w:rPr>
      </w:pPr>
      <w:r w:rsidRPr="00326B60">
        <w:rPr>
          <w:b/>
          <w:szCs w:val="24"/>
        </w:rPr>
        <w:t xml:space="preserve">Par nekustamā īpašuma </w:t>
      </w:r>
      <w:r w:rsidR="004F2FD5">
        <w:rPr>
          <w:b/>
          <w:szCs w:val="24"/>
        </w:rPr>
        <w:t>Jaung</w:t>
      </w:r>
      <w:r w:rsidR="002951CB" w:rsidRPr="002951CB">
        <w:rPr>
          <w:b/>
          <w:szCs w:val="24"/>
        </w:rPr>
        <w:t xml:space="preserve">ulbenes </w:t>
      </w:r>
      <w:r w:rsidR="004F2FD5">
        <w:rPr>
          <w:b/>
          <w:szCs w:val="24"/>
        </w:rPr>
        <w:t>pagastā ar nosaukumu “Pļavas”</w:t>
      </w:r>
      <w:r w:rsidR="002951CB" w:rsidRPr="002951CB">
        <w:rPr>
          <w:b/>
          <w:szCs w:val="24"/>
        </w:rPr>
        <w:t xml:space="preserve"> </w:t>
      </w:r>
      <w:r w:rsidRPr="00326B60">
        <w:rPr>
          <w:b/>
          <w:szCs w:val="24"/>
        </w:rPr>
        <w:t>pircēja apstiprināšanu</w:t>
      </w:r>
    </w:p>
    <w:p w14:paraId="72FA0B6D" w14:textId="442FD09C" w:rsidR="00FB4505" w:rsidRDefault="00FB4505" w:rsidP="00D440B2">
      <w:pPr>
        <w:pStyle w:val="Parasts1"/>
        <w:spacing w:after="0" w:line="360" w:lineRule="auto"/>
        <w:ind w:firstLine="567"/>
        <w:jc w:val="both"/>
      </w:pPr>
      <w:r>
        <w:t>202</w:t>
      </w:r>
      <w:r w:rsidR="002951CB">
        <w:t>3</w:t>
      </w:r>
      <w:r>
        <w:t xml:space="preserve">.gada </w:t>
      </w:r>
      <w:r w:rsidR="002951CB">
        <w:t>26.ja</w:t>
      </w:r>
      <w:r w:rsidR="00DD5444">
        <w:t>n</w:t>
      </w:r>
      <w:r w:rsidR="002951CB">
        <w:t>vārī</w:t>
      </w:r>
      <w:r w:rsidR="007A7472">
        <w:t xml:space="preserve"> </w:t>
      </w:r>
      <w:r>
        <w:t xml:space="preserve">Gulbenes novada dome pieņēma lēmumu </w:t>
      </w:r>
      <w:proofErr w:type="spellStart"/>
      <w:r w:rsidR="00D440B2">
        <w:t>Nr.GND</w:t>
      </w:r>
      <w:proofErr w:type="spellEnd"/>
      <w:r w:rsidR="00D440B2">
        <w:t>/202</w:t>
      </w:r>
      <w:r w:rsidR="002951CB">
        <w:t>3</w:t>
      </w:r>
      <w:r w:rsidR="00D440B2">
        <w:t>/</w:t>
      </w:r>
      <w:r w:rsidR="002951CB">
        <w:t>6</w:t>
      </w:r>
      <w:r w:rsidR="004F2FD5">
        <w:t>9</w:t>
      </w:r>
      <w:r w:rsidR="00D440B2">
        <w:t xml:space="preserve"> </w:t>
      </w:r>
      <w:r>
        <w:t xml:space="preserve">“Par </w:t>
      </w:r>
      <w:r w:rsidR="004F2FD5" w:rsidRPr="004F2FD5">
        <w:t>nekustamā īpašuma Jaungulbenes pagastā ar nosaukumu “Pļavas”</w:t>
      </w:r>
      <w:r w:rsidR="004F2FD5">
        <w:t xml:space="preserve"> </w:t>
      </w:r>
      <w:r w:rsidR="00560CC9" w:rsidRPr="00560CC9">
        <w:t>pirmās izsoles rīkošanu, noteikumu un sākumcenas apstiprināšanu</w:t>
      </w:r>
      <w:r>
        <w:t>” (protokols Nr.</w:t>
      </w:r>
      <w:r w:rsidR="00560CC9">
        <w:t>2</w:t>
      </w:r>
      <w:r w:rsidR="000F4AB3">
        <w:t>;</w:t>
      </w:r>
      <w:r w:rsidRPr="000F4AB3">
        <w:t xml:space="preserve"> </w:t>
      </w:r>
      <w:r w:rsidR="002951CB">
        <w:t>5</w:t>
      </w:r>
      <w:r w:rsidR="004F2FD5">
        <w:t>7</w:t>
      </w:r>
      <w:r w:rsidR="00D440B2">
        <w:t>.</w:t>
      </w:r>
      <w:r w:rsidR="002B3B27">
        <w:t>p.</w:t>
      </w:r>
      <w:r>
        <w:t>).</w:t>
      </w:r>
    </w:p>
    <w:p w14:paraId="7D953EB1" w14:textId="4E0939AE" w:rsidR="00FB4505" w:rsidRPr="009940FA" w:rsidRDefault="00FB4505" w:rsidP="00E253FB">
      <w:pPr>
        <w:pStyle w:val="Parasts1"/>
        <w:spacing w:after="0" w:line="360" w:lineRule="auto"/>
        <w:ind w:firstLine="567"/>
        <w:jc w:val="both"/>
      </w:pPr>
      <w:r>
        <w:t>202</w:t>
      </w:r>
      <w:r w:rsidR="00B4347F">
        <w:t>3</w:t>
      </w:r>
      <w:r>
        <w:t xml:space="preserve">.gada </w:t>
      </w:r>
      <w:r w:rsidR="004F2FD5">
        <w:t>9</w:t>
      </w:r>
      <w:r w:rsidR="00560CC9">
        <w:t>.</w:t>
      </w:r>
      <w:r w:rsidR="002951CB">
        <w:t xml:space="preserve">martā </w:t>
      </w:r>
      <w:r>
        <w:t xml:space="preserve">tika rīkota </w:t>
      </w:r>
      <w:r w:rsidRPr="007C68BC">
        <w:t xml:space="preserve">Gulbenes novada </w:t>
      </w:r>
      <w:r>
        <w:t>pašvaldības nekustamā</w:t>
      </w:r>
      <w:r w:rsidRPr="007C68BC">
        <w:t xml:space="preserve"> </w:t>
      </w:r>
      <w:r w:rsidR="00D440B2">
        <w:t>īpašuma</w:t>
      </w:r>
      <w:r w:rsidR="00810335">
        <w:t xml:space="preserve"> </w:t>
      </w:r>
      <w:r w:rsidR="004F2FD5" w:rsidRPr="004F2FD5">
        <w:t>Jaungulbenes pagastā ar nosaukumu “Pļavas”, kadastra numurs 5060 004 0354, kas sastāv no zemes vienības ar kadastra apzīmējumu 5060 004 0351, 0,3878 ha platībā</w:t>
      </w:r>
      <w:r w:rsidRPr="005D02ED">
        <w:t xml:space="preserve">, </w:t>
      </w:r>
      <w:r w:rsidR="00B4347F">
        <w:t>pirmā</w:t>
      </w:r>
      <w:r w:rsidR="008B1324" w:rsidRPr="005D02ED">
        <w:t xml:space="preserve"> </w:t>
      </w:r>
      <w:r w:rsidRPr="005D02ED">
        <w:t>izsole, kurā piedalījās</w:t>
      </w:r>
      <w:r w:rsidR="00C024D0" w:rsidRPr="005D02ED">
        <w:t xml:space="preserve"> </w:t>
      </w:r>
      <w:r w:rsidR="004F2FD5">
        <w:t>viens</w:t>
      </w:r>
      <w:r w:rsidR="003330BF">
        <w:t xml:space="preserve"> </w:t>
      </w:r>
      <w:r w:rsidR="00C024D0" w:rsidRPr="007C559E">
        <w:t>pretenden</w:t>
      </w:r>
      <w:r w:rsidR="008F2A59" w:rsidRPr="007C559E">
        <w:t>t</w:t>
      </w:r>
      <w:r w:rsidR="004F2FD5">
        <w:t>s</w:t>
      </w:r>
      <w:r w:rsidRPr="007C559E">
        <w:t>.</w:t>
      </w:r>
      <w:r w:rsidR="00810335">
        <w:t xml:space="preserve"> </w:t>
      </w:r>
      <w:r w:rsidR="007C3563">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4F2FD5" w:rsidRPr="004F2FD5">
        <w:rPr>
          <w:color w:val="000000"/>
        </w:rPr>
        <w:t xml:space="preserve">2205 EUR (divi tūkstoši divi simti pieci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usi</w:t>
      </w:r>
      <w:r w:rsidRPr="005D02ED">
        <w:t xml:space="preserve"> tiesības pirkt nekustamo īpašumu </w:t>
      </w:r>
      <w:r w:rsidR="004F2FD5" w:rsidRPr="004F2FD5">
        <w:t>Jaungulbenes pagastā ar nosaukumu “Pļavas”, kadastra numurs 5060 004 0354</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172C944" w:rsidR="00FB4505" w:rsidRDefault="00FB4505" w:rsidP="00FB4505">
      <w:pPr>
        <w:pStyle w:val="Parasts1"/>
        <w:spacing w:after="0" w:line="360" w:lineRule="auto"/>
        <w:ind w:firstLine="567"/>
        <w:jc w:val="both"/>
      </w:pPr>
      <w:r>
        <w:t xml:space="preserve">Pirkuma maksa </w:t>
      </w:r>
      <w:r w:rsidRPr="005B5420">
        <w:t>202</w:t>
      </w:r>
      <w:r w:rsidR="00B4347F">
        <w:t>3</w:t>
      </w:r>
      <w:r w:rsidRPr="005B5420">
        <w:t xml:space="preserve">.gada </w:t>
      </w:r>
      <w:r w:rsidR="004F2FD5">
        <w:t>15</w:t>
      </w:r>
      <w:r w:rsidR="002951CB">
        <w:t>.martā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w:t>
      </w:r>
      <w:r>
        <w:lastRenderedPageBreak/>
        <w:t>pilnvarota persona.</w:t>
      </w:r>
    </w:p>
    <w:p w14:paraId="10AD3999" w14:textId="65CE8307" w:rsidR="00FB4505" w:rsidRPr="00FB4505"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053830">
        <w:rPr>
          <w:rFonts w:ascii="Times New Roman" w:hAnsi="Times New Roman" w:cs="Times New Roman"/>
          <w:sz w:val="24"/>
          <w:szCs w:val="24"/>
        </w:rPr>
        <w:t>9.</w:t>
      </w:r>
      <w:r w:rsidR="002951CB">
        <w:rPr>
          <w:rFonts w:ascii="Times New Roman" w:hAnsi="Times New Roman" w:cs="Times New Roman"/>
          <w:sz w:val="24"/>
          <w:szCs w:val="24"/>
        </w:rPr>
        <w:t>marta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w:t>
      </w:r>
      <w:proofErr w:type="spellStart"/>
      <w:r w:rsidR="00832E8E">
        <w:rPr>
          <w:rFonts w:ascii="Times New Roman" w:hAnsi="Times New Roman" w:cs="Times New Roman"/>
          <w:sz w:val="24"/>
          <w:szCs w:val="24"/>
        </w:rPr>
        <w:t>Nr.</w:t>
      </w:r>
      <w:r w:rsidR="002951CB">
        <w:rPr>
          <w:rFonts w:ascii="Times New Roman" w:hAnsi="Times New Roman" w:cs="Times New Roman"/>
          <w:sz w:val="24"/>
          <w:szCs w:val="24"/>
        </w:rPr>
        <w:t>GND</w:t>
      </w:r>
      <w:proofErr w:type="spellEnd"/>
      <w:r w:rsidR="002951CB">
        <w:rPr>
          <w:rFonts w:ascii="Times New Roman" w:hAnsi="Times New Roman" w:cs="Times New Roman"/>
          <w:sz w:val="24"/>
          <w:szCs w:val="24"/>
        </w:rPr>
        <w:t>/</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2951CB">
        <w:rPr>
          <w:rFonts w:ascii="Times New Roman" w:hAnsi="Times New Roman" w:cs="Times New Roman"/>
          <w:sz w:val="24"/>
          <w:szCs w:val="24"/>
        </w:rPr>
        <w:t>2</w:t>
      </w:r>
      <w:r w:rsidR="004F2FD5">
        <w:rPr>
          <w:rFonts w:ascii="Times New Roman" w:hAnsi="Times New Roman" w:cs="Times New Roman"/>
          <w:sz w:val="24"/>
          <w:szCs w:val="24"/>
        </w:rPr>
        <w:t>4</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un Attīstības un tautsaimniecības komitejas ieteikumu, </w:t>
      </w:r>
      <w:r w:rsidRPr="00FB4505">
        <w:rPr>
          <w:rFonts w:ascii="Times New Roman" w:hAnsi="Times New Roman" w:cs="Times New Roman"/>
          <w:sz w:val="24"/>
          <w:szCs w:val="24"/>
        </w:rPr>
        <w:t xml:space="preserve">atklāti balsojot: </w:t>
      </w:r>
      <w:r w:rsidR="006A4F06" w:rsidRPr="006466C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FB4505">
        <w:rPr>
          <w:rFonts w:ascii="Times New Roman" w:hAnsi="Times New Roman" w:cs="Times New Roman"/>
          <w:color w:val="000000"/>
          <w:sz w:val="24"/>
          <w:szCs w:val="24"/>
        </w:rPr>
        <w:t>, Gulbenes novada dome NOLEMJ</w:t>
      </w:r>
      <w:r w:rsidRPr="00FB4505">
        <w:rPr>
          <w:rFonts w:ascii="Times New Roman" w:hAnsi="Times New Roman" w:cs="Times New Roman"/>
          <w:sz w:val="24"/>
          <w:szCs w:val="24"/>
        </w:rPr>
        <w:t>:</w:t>
      </w:r>
    </w:p>
    <w:p w14:paraId="60874A11" w14:textId="15BD34B9"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piederošā nekustamā </w:t>
      </w:r>
      <w:r w:rsidR="00FE6379">
        <w:t xml:space="preserve">īpašuma </w:t>
      </w:r>
      <w:r w:rsidR="004F2FD5" w:rsidRPr="004F2FD5">
        <w:t>Jaungulbenes pagastā ar nosaukumu “Pļavas”, kadastra numurs 5060 004 0354, kas sastāv no zemes vienības ar kadastra apzīmējumu 5060 004 0351, 0,3878 ha platībā</w:t>
      </w:r>
      <w:r>
        <w:t>, 202</w:t>
      </w:r>
      <w:r w:rsidR="00B4347F">
        <w:t>3</w:t>
      </w:r>
      <w:r w:rsidRPr="009940FA">
        <w:t xml:space="preserve">.gada </w:t>
      </w:r>
      <w:r w:rsidR="00560CC9">
        <w:t>9.</w:t>
      </w:r>
      <w:r w:rsidR="002951CB">
        <w:t>martā</w:t>
      </w:r>
      <w:r w:rsidR="00F63791">
        <w:t xml:space="preserve"> </w:t>
      </w:r>
      <w:r w:rsidRPr="009940FA">
        <w:t>notikušās izsoles rezultātus.</w:t>
      </w:r>
    </w:p>
    <w:p w14:paraId="413163D0" w14:textId="09FB5768"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nekustamā īpašuma pirkuma līgumu ar </w:t>
      </w:r>
      <w:r w:rsidR="007C3563">
        <w:t>…</w:t>
      </w:r>
      <w:r w:rsidRPr="008563B1">
        <w:t>,</w:t>
      </w:r>
      <w:r w:rsidRPr="009940FA">
        <w:t xml:space="preserve"> par nekustamā īpašuma </w:t>
      </w:r>
      <w:r w:rsidR="004F2FD5" w:rsidRPr="004F2FD5">
        <w:t>Jaungulbenes pagastā ar nosaukumu “Pļavas”, kadastra numurs 5060 004 0354</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4F2FD5" w:rsidRPr="004F2FD5">
        <w:rPr>
          <w:color w:val="000000"/>
        </w:rPr>
        <w:t xml:space="preserve">2205 EUR (divi tūkstoši divi simti pieci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A4F06"/>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3563"/>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2563</Words>
  <Characters>1461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2023-04-03T11:19:00Z</cp:lastPrinted>
  <dcterms:created xsi:type="dcterms:W3CDTF">2023-03-16T06:36:00Z</dcterms:created>
  <dcterms:modified xsi:type="dcterms:W3CDTF">2023-04-05T07:00:00Z</dcterms:modified>
</cp:coreProperties>
</file>