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97398" w14:paraId="6AD6D78A" w14:textId="77777777" w:rsidTr="00380695">
        <w:tc>
          <w:tcPr>
            <w:tcW w:w="4729" w:type="dxa"/>
          </w:tcPr>
          <w:p w14:paraId="5AD7C8E8" w14:textId="04D21283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D4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3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2343606C" w14:textId="16590386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10624AC" w14:textId="2E6FFED3" w:rsidR="00D049BE" w:rsidRPr="00066661" w:rsidRDefault="00D049BE" w:rsidP="00C77DA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proofErr w:type="spellStart"/>
      <w:r w:rsidR="00C77DA8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>Garden</w:t>
      </w:r>
      <w:proofErr w:type="spellEnd"/>
      <w:r w:rsidR="00C77DA8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7DA8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>Pearls</w:t>
      </w:r>
      <w:proofErr w:type="spellEnd"/>
      <w:r w:rsidR="003C25CA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111C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 </w:t>
      </w:r>
      <w:r w:rsidR="0030119E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C77DA8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>Dārza pērles</w:t>
      </w:r>
      <w:r w:rsidR="00B0111C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</w:t>
      </w:r>
      <w:r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>” projekta finansējuma nodrošināšanu</w:t>
      </w:r>
    </w:p>
    <w:p w14:paraId="35060F3D" w14:textId="77777777" w:rsidR="00D447A9" w:rsidRPr="00D447A9" w:rsidRDefault="00D447A9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E3CC47" w14:textId="1198FBF1" w:rsidR="00CE3EA4" w:rsidRDefault="003034FE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661">
        <w:rPr>
          <w:rFonts w:ascii="Times New Roman" w:eastAsia="Calibri" w:hAnsi="Times New Roman" w:cs="Times New Roman"/>
          <w:sz w:val="24"/>
          <w:szCs w:val="24"/>
        </w:rPr>
        <w:t>Igaunijas - Latvijas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 programmas 20</w:t>
      </w:r>
      <w:r w:rsidRPr="00066661">
        <w:rPr>
          <w:rFonts w:ascii="Times New Roman" w:eastAsia="Calibri" w:hAnsi="Times New Roman" w:cs="Times New Roman"/>
          <w:sz w:val="24"/>
          <w:szCs w:val="24"/>
        </w:rPr>
        <w:t>21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.-20</w:t>
      </w:r>
      <w:r w:rsidRPr="00066661">
        <w:rPr>
          <w:rFonts w:ascii="Times New Roman" w:eastAsia="Calibri" w:hAnsi="Times New Roman" w:cs="Times New Roman"/>
          <w:sz w:val="24"/>
          <w:szCs w:val="24"/>
        </w:rPr>
        <w:t>27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.</w:t>
      </w:r>
      <w:r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gadam </w:t>
      </w:r>
      <w:r w:rsidRPr="00066661">
        <w:rPr>
          <w:rFonts w:ascii="Times New Roman" w:eastAsia="Calibri" w:hAnsi="Times New Roman" w:cs="Times New Roman"/>
          <w:sz w:val="24"/>
          <w:szCs w:val="24"/>
        </w:rPr>
        <w:t>1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. projektu konkursa kārtas ietvaros </w:t>
      </w:r>
      <w:r w:rsidR="00D049BE" w:rsidRPr="00066661">
        <w:rPr>
          <w:rFonts w:ascii="Times New Roman" w:eastAsia="Calibri" w:hAnsi="Times New Roman" w:cs="Times New Roman"/>
          <w:sz w:val="24"/>
          <w:szCs w:val="24"/>
        </w:rPr>
        <w:t>Gulbenes novada pašvaldība</w:t>
      </w:r>
      <w:r w:rsidR="002A20FB" w:rsidRPr="00066661">
        <w:rPr>
          <w:rFonts w:ascii="Times New Roman" w:eastAsia="Calibri" w:hAnsi="Times New Roman" w:cs="Times New Roman"/>
          <w:sz w:val="24"/>
          <w:szCs w:val="24"/>
        </w:rPr>
        <w:t xml:space="preserve"> (turpmāk – Pašvaldība)</w:t>
      </w:r>
      <w:r w:rsidR="00D049BE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sadarbībā ar </w:t>
      </w:r>
      <w:r w:rsidRPr="00066661">
        <w:rPr>
          <w:rFonts w:ascii="Times New Roman" w:eastAsia="Calibri" w:hAnsi="Times New Roman" w:cs="Times New Roman"/>
          <w:sz w:val="24"/>
          <w:szCs w:val="24"/>
        </w:rPr>
        <w:t>Vidzemes Tūrisma asociāciju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>vadoš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ais projekta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partneri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s)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>citām pašvaldībām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B2B">
        <w:rPr>
          <w:rFonts w:ascii="Times New Roman" w:eastAsia="Calibri" w:hAnsi="Times New Roman" w:cs="Times New Roman"/>
          <w:sz w:val="24"/>
          <w:szCs w:val="24"/>
        </w:rPr>
        <w:t xml:space="preserve">no Latvijas un Igaunijas </w:t>
      </w:r>
      <w:r w:rsidRPr="00066661">
        <w:rPr>
          <w:rFonts w:ascii="Times New Roman" w:eastAsia="Calibri" w:hAnsi="Times New Roman" w:cs="Times New Roman"/>
          <w:sz w:val="24"/>
          <w:szCs w:val="24"/>
        </w:rPr>
        <w:t xml:space="preserve">iesniedza 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>projekta “</w:t>
      </w:r>
      <w:proofErr w:type="spellStart"/>
      <w:r w:rsidR="005464C1" w:rsidRPr="00066661">
        <w:rPr>
          <w:rFonts w:ascii="Times New Roman" w:eastAsia="Calibri" w:hAnsi="Times New Roman" w:cs="Times New Roman"/>
          <w:sz w:val="24"/>
          <w:szCs w:val="24"/>
        </w:rPr>
        <w:t>G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>arden</w:t>
      </w:r>
      <w:proofErr w:type="spellEnd"/>
      <w:r w:rsidR="00C77DA8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DA8" w:rsidRPr="00066661">
        <w:rPr>
          <w:rFonts w:ascii="Times New Roman" w:eastAsia="Calibri" w:hAnsi="Times New Roman" w:cs="Times New Roman"/>
          <w:sz w:val="24"/>
          <w:szCs w:val="24"/>
        </w:rPr>
        <w:t>pearls</w:t>
      </w:r>
      <w:proofErr w:type="spellEnd"/>
      <w:r w:rsidR="00B0111C" w:rsidRPr="00066661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>/ Dārza pērles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5464C1">
        <w:rPr>
          <w:rFonts w:ascii="Times New Roman" w:eastAsia="Calibri" w:hAnsi="Times New Roman" w:cs="Times New Roman"/>
          <w:sz w:val="24"/>
          <w:szCs w:val="24"/>
        </w:rPr>
        <w:t>”</w:t>
      </w:r>
      <w:r w:rsidR="003729D0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CE3EA4">
        <w:rPr>
          <w:rFonts w:ascii="Times New Roman" w:eastAsia="Calibri" w:hAnsi="Times New Roman" w:cs="Times New Roman"/>
          <w:sz w:val="24"/>
          <w:szCs w:val="24"/>
        </w:rPr>
        <w:t>,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ar mērķi palielināt pieejamību Dārza pērļu tūrisma produktiem un pakalpojumiem </w:t>
      </w:r>
      <w:r w:rsidR="00170B2B">
        <w:rPr>
          <w:rFonts w:ascii="Times New Roman" w:eastAsia="Calibri" w:hAnsi="Times New Roman" w:cs="Times New Roman"/>
          <w:sz w:val="24"/>
          <w:szCs w:val="24"/>
        </w:rPr>
        <w:t xml:space="preserve">priekš 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cilvēkiem ar ierobežotām mobilitātes, redzes, dzirdes un kognitīvām spējām, kā arī sniegt iespēju apmeklētājiem ar dažādām </w:t>
      </w:r>
      <w:r w:rsidR="002A20FB">
        <w:rPr>
          <w:rFonts w:ascii="Times New Roman" w:eastAsia="Calibri" w:hAnsi="Times New Roman" w:cs="Times New Roman"/>
          <w:sz w:val="24"/>
          <w:szCs w:val="24"/>
        </w:rPr>
        <w:t>vajadzībām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 darboties </w:t>
      </w:r>
      <w:r w:rsidR="002A20FB">
        <w:rPr>
          <w:rFonts w:ascii="Times New Roman" w:eastAsia="Calibri" w:hAnsi="Times New Roman" w:cs="Times New Roman"/>
          <w:sz w:val="24"/>
          <w:szCs w:val="24"/>
        </w:rPr>
        <w:t xml:space="preserve">neatkarīgāk, vienlīdzīgāk un </w:t>
      </w:r>
      <w:proofErr w:type="spellStart"/>
      <w:r w:rsidR="002A20FB">
        <w:rPr>
          <w:rFonts w:ascii="Times New Roman" w:eastAsia="Calibri" w:hAnsi="Times New Roman" w:cs="Times New Roman"/>
          <w:sz w:val="24"/>
          <w:szCs w:val="24"/>
        </w:rPr>
        <w:t>cieņpilnāk</w:t>
      </w:r>
      <w:proofErr w:type="spellEnd"/>
      <w:r w:rsidR="002A20FB">
        <w:rPr>
          <w:rFonts w:ascii="Times New Roman" w:eastAsia="Calibri" w:hAnsi="Times New Roman" w:cs="Times New Roman"/>
          <w:sz w:val="24"/>
          <w:szCs w:val="24"/>
        </w:rPr>
        <w:t xml:space="preserve"> viņu apmeklējuma laikā Dārza pērļu dārzos.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47B81C" w14:textId="11CEEF4A" w:rsidR="00DD08F5" w:rsidRPr="00D049BE" w:rsidRDefault="002A20FB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E08D8">
        <w:rPr>
          <w:rFonts w:ascii="Times New Roman" w:eastAsia="Calibri" w:hAnsi="Times New Roman" w:cs="Times New Roman"/>
          <w:sz w:val="24"/>
          <w:szCs w:val="24"/>
        </w:rPr>
        <w:t>ašvaldība projekta ietvaros</w:t>
      </w:r>
      <w:r>
        <w:rPr>
          <w:rFonts w:ascii="Times New Roman" w:eastAsia="Calibri" w:hAnsi="Times New Roman" w:cs="Times New Roman"/>
          <w:sz w:val="24"/>
          <w:szCs w:val="24"/>
        </w:rPr>
        <w:t>, Sarkanās pils park</w:t>
      </w:r>
      <w:r w:rsidR="00170B2B">
        <w:rPr>
          <w:rFonts w:ascii="Times New Roman" w:eastAsia="Calibri" w:hAnsi="Times New Roman" w:cs="Times New Roman"/>
          <w:sz w:val="24"/>
          <w:szCs w:val="24"/>
        </w:rPr>
        <w:t>a teritorijā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E08D8">
        <w:rPr>
          <w:rFonts w:ascii="Times New Roman" w:eastAsia="Calibri" w:hAnsi="Times New Roman" w:cs="Times New Roman"/>
          <w:sz w:val="24"/>
          <w:szCs w:val="24"/>
        </w:rPr>
        <w:t xml:space="preserve"> plāno atjaunot vēsturisko skulptūru ansambli, uzstādot divas jaunas skulptūras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uzstādīt šūpoles un soliņus un papildināt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audiogida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saturu vieglajā valodā un ukraiņu valodā. Tāpat projekta ietvaros Pašvaldība </w:t>
      </w:r>
      <w:r w:rsidR="00170B2B">
        <w:rPr>
          <w:rFonts w:ascii="Times New Roman" w:eastAsia="Calibri" w:hAnsi="Times New Roman" w:cs="Times New Roman"/>
          <w:sz w:val="24"/>
          <w:szCs w:val="24"/>
        </w:rPr>
        <w:t xml:space="preserve">kopā ar pārējiem partneriem </w:t>
      </w:r>
      <w:r w:rsidR="001D6097">
        <w:rPr>
          <w:rFonts w:ascii="Times New Roman" w:eastAsia="Calibri" w:hAnsi="Times New Roman" w:cs="Times New Roman"/>
          <w:sz w:val="24"/>
          <w:szCs w:val="24"/>
        </w:rPr>
        <w:t xml:space="preserve">izstrādās </w:t>
      </w:r>
      <w:r w:rsidR="001D6097" w:rsidRPr="001D6097">
        <w:rPr>
          <w:rFonts w:ascii="Times New Roman" w:eastAsia="Calibri" w:hAnsi="Times New Roman" w:cs="Times New Roman"/>
          <w:sz w:val="24"/>
          <w:szCs w:val="24"/>
        </w:rPr>
        <w:t>vadlīnijas dārzu labiekārtošanai</w:t>
      </w:r>
      <w:r w:rsidR="0004528C">
        <w:rPr>
          <w:rFonts w:ascii="Times New Roman" w:eastAsia="Calibri" w:hAnsi="Times New Roman" w:cs="Times New Roman"/>
          <w:sz w:val="24"/>
          <w:szCs w:val="24"/>
        </w:rPr>
        <w:t xml:space="preserve">, papildinās Dārza pērļu mājaslapu, izstrādās video materiālus un nodrošinās pasākumu publicitāti. </w:t>
      </w:r>
    </w:p>
    <w:p w14:paraId="2A7D36C8" w14:textId="61C52BA8" w:rsidR="00661A85" w:rsidRDefault="002A20FB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8"/>
      <w:r>
        <w:rPr>
          <w:rFonts w:ascii="Times New Roman" w:eastAsia="Calibri" w:hAnsi="Times New Roman" w:cs="Times New Roman"/>
          <w:sz w:val="24"/>
          <w:szCs w:val="24"/>
        </w:rPr>
        <w:t>Projekta īstenošanas termiņš 36 mēneši no līguma noslēgšanas (prognozējams septembris/oktobris)</w:t>
      </w:r>
      <w:r w:rsidR="00CE3EA4" w:rsidRPr="00CE3EA4">
        <w:rPr>
          <w:rFonts w:ascii="Times New Roman" w:eastAsia="Calibri" w:hAnsi="Times New Roman" w:cs="Times New Roman"/>
          <w:sz w:val="24"/>
          <w:szCs w:val="24"/>
        </w:rPr>
        <w:t>.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Pašvaldības aktivitāšu īstenošanai</w:t>
      </w:r>
      <w:r w:rsidR="00D049BE" w:rsidRPr="00793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kopējās </w:t>
      </w:r>
      <w:r w:rsidR="005A2844">
        <w:rPr>
          <w:rFonts w:ascii="Times New Roman" w:eastAsia="Calibri" w:hAnsi="Times New Roman" w:cs="Times New Roman"/>
          <w:sz w:val="24"/>
          <w:szCs w:val="24"/>
        </w:rPr>
        <w:t xml:space="preserve">plānotās </w:t>
      </w:r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attiecināmās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izmaksas ir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līdz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D6097">
        <w:rPr>
          <w:rFonts w:ascii="Times New Roman" w:eastAsia="Calibri" w:hAnsi="Times New Roman" w:cs="Times New Roman"/>
          <w:sz w:val="24"/>
          <w:szCs w:val="24"/>
        </w:rPr>
        <w:t>1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097">
        <w:rPr>
          <w:rFonts w:ascii="Times New Roman" w:eastAsia="Calibri" w:hAnsi="Times New Roman" w:cs="Times New Roman"/>
          <w:sz w:val="24"/>
          <w:szCs w:val="24"/>
        </w:rPr>
        <w:t>4</w:t>
      </w:r>
      <w:r w:rsidR="004E09F2">
        <w:rPr>
          <w:rFonts w:ascii="Times New Roman" w:eastAsia="Calibri" w:hAnsi="Times New Roman" w:cs="Times New Roman"/>
          <w:sz w:val="24"/>
          <w:szCs w:val="24"/>
        </w:rPr>
        <w:t>00</w:t>
      </w:r>
      <w:r w:rsidR="002B7673">
        <w:rPr>
          <w:rFonts w:ascii="Times New Roman" w:eastAsia="Calibri" w:hAnsi="Times New Roman" w:cs="Times New Roman"/>
          <w:sz w:val="24"/>
          <w:szCs w:val="24"/>
        </w:rPr>
        <w:t>,</w:t>
      </w:r>
      <w:r w:rsidR="005D73E8">
        <w:rPr>
          <w:rFonts w:ascii="Times New Roman" w:eastAsia="Calibri" w:hAnsi="Times New Roman" w:cs="Times New Roman"/>
          <w:sz w:val="24"/>
          <w:szCs w:val="24"/>
        </w:rPr>
        <w:t>-</w:t>
      </w:r>
      <w:r w:rsidR="002B7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9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OLE_LINK25"/>
      <w:r>
        <w:rPr>
          <w:rFonts w:ascii="Times New Roman" w:eastAsia="Calibri" w:hAnsi="Times New Roman" w:cs="Times New Roman"/>
          <w:sz w:val="24"/>
          <w:szCs w:val="24"/>
        </w:rPr>
        <w:t xml:space="preserve">trīsdesmit </w:t>
      </w:r>
      <w:r w:rsidR="001D6097">
        <w:rPr>
          <w:rFonts w:ascii="Times New Roman" w:eastAsia="Calibri" w:hAnsi="Times New Roman" w:cs="Times New Roman"/>
          <w:sz w:val="24"/>
          <w:szCs w:val="24"/>
        </w:rPr>
        <w:t>viens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tūksto</w:t>
      </w:r>
      <w:r w:rsidR="001D6097">
        <w:rPr>
          <w:rFonts w:ascii="Times New Roman" w:eastAsia="Calibri" w:hAnsi="Times New Roman" w:cs="Times New Roman"/>
          <w:sz w:val="24"/>
          <w:szCs w:val="24"/>
        </w:rPr>
        <w:t>tis četri simti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477C8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6477C8" w:rsidRPr="00E51C49">
        <w:rPr>
          <w:rFonts w:ascii="Times New Roman" w:eastAsia="Calibri" w:hAnsi="Times New Roman" w:cs="Times New Roman"/>
          <w:sz w:val="24"/>
          <w:szCs w:val="24"/>
        </w:rPr>
        <w:t>ro</w:t>
      </w:r>
      <w:bookmarkEnd w:id="1"/>
      <w:proofErr w:type="spellEnd"/>
      <w:r w:rsidR="00D049BE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793815" w:rsidRPr="00B428C0">
        <w:rPr>
          <w:rFonts w:ascii="Times New Roman" w:eastAsia="Calibri" w:hAnsi="Times New Roman" w:cs="Times New Roman"/>
          <w:sz w:val="24"/>
          <w:szCs w:val="24"/>
        </w:rPr>
        <w:t>, no tām</w:t>
      </w:r>
      <w:r w:rsidR="00574AF5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programmas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finansējums ir</w:t>
      </w:r>
      <w:r w:rsidR="00F760FA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="006477C8">
        <w:rPr>
          <w:rFonts w:ascii="Times New Roman" w:eastAsia="Calibri" w:hAnsi="Times New Roman" w:cs="Times New Roman"/>
          <w:sz w:val="24"/>
          <w:szCs w:val="24"/>
        </w:rPr>
        <w:t>%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4471575"/>
      <w:r w:rsidR="005A2844" w:rsidRPr="00B428C0">
        <w:rPr>
          <w:rFonts w:ascii="Times New Roman" w:eastAsia="Calibri" w:hAnsi="Times New Roman" w:cs="Times New Roman"/>
          <w:sz w:val="24"/>
          <w:szCs w:val="24"/>
        </w:rPr>
        <w:t>līd</w:t>
      </w:r>
      <w:r w:rsidR="00BE56D2">
        <w:rPr>
          <w:rFonts w:ascii="Times New Roman" w:eastAsia="Calibri" w:hAnsi="Times New Roman" w:cs="Times New Roman"/>
          <w:sz w:val="24"/>
          <w:szCs w:val="24"/>
        </w:rPr>
        <w:t>z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066661">
        <w:rPr>
          <w:rFonts w:ascii="Times New Roman" w:eastAsia="Calibri" w:hAnsi="Times New Roman" w:cs="Times New Roman"/>
          <w:sz w:val="24"/>
          <w:szCs w:val="24"/>
        </w:rPr>
        <w:t>25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097">
        <w:rPr>
          <w:rFonts w:ascii="Times New Roman" w:eastAsia="Calibri" w:hAnsi="Times New Roman" w:cs="Times New Roman"/>
          <w:sz w:val="24"/>
          <w:szCs w:val="24"/>
        </w:rPr>
        <w:t>120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,-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6097">
        <w:rPr>
          <w:rFonts w:ascii="Times New Roman" w:eastAsia="Calibri" w:hAnsi="Times New Roman" w:cs="Times New Roman"/>
          <w:sz w:val="24"/>
          <w:szCs w:val="24"/>
        </w:rPr>
        <w:t>divdesmit pieci tūkstoši viens simts divdesmit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e</w:t>
      </w:r>
      <w:r w:rsidR="00507863">
        <w:rPr>
          <w:rFonts w:ascii="Times New Roman" w:eastAsia="Calibri" w:hAnsi="Times New Roman" w:cs="Times New Roman"/>
          <w:sz w:val="24"/>
          <w:szCs w:val="24"/>
        </w:rPr>
        <w:t>i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ro)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pašvaldības līdzfinansējums ir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661">
        <w:rPr>
          <w:rFonts w:ascii="Times New Roman" w:eastAsia="Calibri" w:hAnsi="Times New Roman" w:cs="Times New Roman"/>
          <w:sz w:val="24"/>
          <w:szCs w:val="24"/>
        </w:rPr>
        <w:t>2</w:t>
      </w:r>
      <w:r w:rsidR="004E09F2">
        <w:rPr>
          <w:rFonts w:ascii="Times New Roman" w:eastAsia="Calibri" w:hAnsi="Times New Roman" w:cs="Times New Roman"/>
          <w:sz w:val="24"/>
          <w:szCs w:val="24"/>
        </w:rPr>
        <w:t>0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>%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EUR </w:t>
      </w:r>
      <w:r w:rsidR="00066661">
        <w:rPr>
          <w:rFonts w:ascii="Times New Roman" w:eastAsia="Calibri" w:hAnsi="Times New Roman" w:cs="Times New Roman"/>
          <w:sz w:val="24"/>
          <w:szCs w:val="24"/>
        </w:rPr>
        <w:t>6</w:t>
      </w:r>
      <w:r w:rsidR="001D6097">
        <w:rPr>
          <w:rFonts w:ascii="Times New Roman" w:eastAsia="Calibri" w:hAnsi="Times New Roman" w:cs="Times New Roman"/>
          <w:sz w:val="24"/>
          <w:szCs w:val="24"/>
        </w:rPr>
        <w:t xml:space="preserve"> 280</w:t>
      </w:r>
      <w:r w:rsidR="005D73E8">
        <w:rPr>
          <w:rFonts w:ascii="Times New Roman" w:eastAsia="Calibri" w:hAnsi="Times New Roman" w:cs="Times New Roman"/>
          <w:sz w:val="24"/>
          <w:szCs w:val="24"/>
        </w:rPr>
        <w:t>,-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(</w:t>
      </w:r>
      <w:r w:rsidR="001D6097">
        <w:rPr>
          <w:rFonts w:ascii="Times New Roman" w:eastAsia="Calibri" w:hAnsi="Times New Roman" w:cs="Times New Roman"/>
          <w:sz w:val="24"/>
          <w:szCs w:val="24"/>
        </w:rPr>
        <w:t>seši tūkstoši divi simti astoņdesmit</w:t>
      </w:r>
      <w:r w:rsidR="006477C8" w:rsidRPr="006477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28C0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B428C0" w:rsidRPr="00E51C49">
        <w:rPr>
          <w:rFonts w:ascii="Times New Roman" w:eastAsia="Calibri" w:hAnsi="Times New Roman" w:cs="Times New Roman"/>
          <w:sz w:val="24"/>
          <w:szCs w:val="24"/>
        </w:rPr>
        <w:t>ro</w:t>
      </w:r>
      <w:proofErr w:type="spellEnd"/>
      <w:r w:rsidR="00B428C0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5BEA">
        <w:rPr>
          <w:rFonts w:ascii="Times New Roman" w:eastAsia="Calibri" w:hAnsi="Times New Roman" w:cs="Times New Roman"/>
          <w:sz w:val="24"/>
          <w:szCs w:val="24"/>
        </w:rPr>
        <w:t>Saskaņā ar</w:t>
      </w:r>
      <w:r w:rsidR="00AB5BEA" w:rsidRPr="00AB5BEA">
        <w:rPr>
          <w:rFonts w:ascii="Times New Roman" w:eastAsia="Calibri" w:hAnsi="Times New Roman" w:cs="Times New Roman"/>
          <w:sz w:val="24"/>
          <w:szCs w:val="24"/>
        </w:rPr>
        <w:t xml:space="preserve"> Ministru kabineta 2022.gada 20.septembra noteikumi</w:t>
      </w:r>
      <w:r w:rsidR="00AB5BEA">
        <w:rPr>
          <w:rFonts w:ascii="Times New Roman" w:eastAsia="Calibri" w:hAnsi="Times New Roman" w:cs="Times New Roman"/>
          <w:sz w:val="24"/>
          <w:szCs w:val="24"/>
        </w:rPr>
        <w:t>em</w:t>
      </w:r>
      <w:r w:rsidR="00AB5BEA" w:rsidRPr="00AB5BEA">
        <w:rPr>
          <w:rFonts w:ascii="Times New Roman" w:eastAsia="Calibri" w:hAnsi="Times New Roman" w:cs="Times New Roman"/>
          <w:sz w:val="24"/>
          <w:szCs w:val="24"/>
        </w:rPr>
        <w:t xml:space="preserve"> Nr.586</w:t>
      </w:r>
      <w:r w:rsidR="00AB5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BEA" w:rsidRPr="00AB5BEA">
        <w:rPr>
          <w:rFonts w:ascii="Times New Roman" w:eastAsia="Calibri" w:hAnsi="Times New Roman" w:cs="Times New Roman"/>
          <w:sz w:val="24"/>
          <w:szCs w:val="24"/>
        </w:rPr>
        <w:t>„Valsts budžeta līdzekļu piešķiršanas kārtība un kritēriji Latvijas Republikā reģistrētiem Eiropas teritoriālās sadarbības mērķa (</w:t>
      </w:r>
      <w:proofErr w:type="spellStart"/>
      <w:r w:rsidR="00AB5BEA" w:rsidRPr="00AB5BEA">
        <w:rPr>
          <w:rFonts w:ascii="Times New Roman" w:eastAsia="Calibri" w:hAnsi="Times New Roman" w:cs="Times New Roman"/>
          <w:sz w:val="24"/>
          <w:szCs w:val="24"/>
        </w:rPr>
        <w:t>Interreg</w:t>
      </w:r>
      <w:proofErr w:type="spellEnd"/>
      <w:r w:rsidR="00AB5BEA" w:rsidRPr="00AB5BEA">
        <w:rPr>
          <w:rFonts w:ascii="Times New Roman" w:eastAsia="Calibri" w:hAnsi="Times New Roman" w:cs="Times New Roman"/>
          <w:sz w:val="24"/>
          <w:szCs w:val="24"/>
        </w:rPr>
        <w:t>) programmu 2021.–2027. gadam finansējuma saņēmējiem”</w:t>
      </w:r>
      <w:r w:rsidR="00A423CB">
        <w:rPr>
          <w:rFonts w:ascii="Times New Roman" w:eastAsia="Calibri" w:hAnsi="Times New Roman" w:cs="Times New Roman"/>
          <w:sz w:val="24"/>
          <w:szCs w:val="24"/>
        </w:rPr>
        <w:t xml:space="preserve"> (turpmāk – MK noteikumi Nr. 586)</w:t>
      </w:r>
      <w:r w:rsidR="00AB5BEA">
        <w:rPr>
          <w:rFonts w:ascii="Times New Roman" w:eastAsia="Calibri" w:hAnsi="Times New Roman" w:cs="Times New Roman"/>
          <w:sz w:val="24"/>
          <w:szCs w:val="24"/>
        </w:rPr>
        <w:t xml:space="preserve"> projekta sadarbības partneris triju mēnešu laikā pēc partnerības līguma noslēgšanas var pieteikties uz valsts budžeta līdzfinansējumu 10% apmērā</w:t>
      </w:r>
      <w:r w:rsidR="001D6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BEA">
        <w:rPr>
          <w:rFonts w:ascii="Times New Roman" w:eastAsia="Calibri" w:hAnsi="Times New Roman" w:cs="Times New Roman"/>
          <w:sz w:val="24"/>
          <w:szCs w:val="24"/>
        </w:rPr>
        <w:t xml:space="preserve">no kopējām attiecināmajām projekta partnera finansēm, tādējādi samazinot Pašvaldības līdzfinansējumu uz līdz 10 % </w:t>
      </w:r>
      <w:r w:rsidR="001D6097">
        <w:rPr>
          <w:rFonts w:ascii="Times New Roman" w:eastAsia="Calibri" w:hAnsi="Times New Roman" w:cs="Times New Roman"/>
          <w:sz w:val="24"/>
          <w:szCs w:val="24"/>
        </w:rPr>
        <w:t xml:space="preserve">jeb. </w:t>
      </w:r>
    </w:p>
    <w:p w14:paraId="03F690DC" w14:textId="0AC89BA3" w:rsidR="00E51C49" w:rsidRDefault="00E51C49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F">
        <w:rPr>
          <w:rFonts w:ascii="Times New Roman" w:eastAsia="Calibri" w:hAnsi="Times New Roman" w:cs="Times New Roman"/>
          <w:sz w:val="24"/>
          <w:szCs w:val="24"/>
        </w:rPr>
        <w:lastRenderedPageBreak/>
        <w:t>Projekts atbilst Gulbenes novada attīstības programmas 2018.-2024. gadam paredzētā</w:t>
      </w:r>
      <w:r w:rsidR="00BE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9F">
        <w:rPr>
          <w:rFonts w:ascii="Times New Roman" w:eastAsia="Calibri" w:hAnsi="Times New Roman" w:cs="Times New Roman"/>
          <w:sz w:val="24"/>
          <w:szCs w:val="24"/>
        </w:rPr>
        <w:t>Rīcības plāna 2022.-2024. gadam Rīcības virziena 6.1. apakšpunktam “Attīstīts tūrisms”.</w:t>
      </w:r>
    </w:p>
    <w:p w14:paraId="4938877C" w14:textId="30F526CD" w:rsidR="00D049BE" w:rsidRDefault="00D049BE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="00BE56D2">
        <w:rPr>
          <w:rFonts w:ascii="Times New Roman" w:eastAsia="Times New Roman" w:hAnsi="Times New Roman"/>
          <w:sz w:val="24"/>
          <w:szCs w:val="24"/>
          <w:lang w:eastAsia="lv-LV"/>
        </w:rPr>
        <w:t xml:space="preserve">“Pašvaldību </w:t>
      </w:r>
      <w:r w:rsidR="00BE56D2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likuma” </w:t>
      </w:r>
      <w:r w:rsidR="00BE56D2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BE56D2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 panta pirmās daļas </w:t>
      </w:r>
      <w:r w:rsidR="00BE56D2"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="00BE56D2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kas nosaka, </w:t>
      </w:r>
      <w:r w:rsidR="00BE56D2"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</w:t>
      </w:r>
      <w:r w:rsidR="00BE56D2"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dome ir tiesīga izlemt ikvienu pašvaldības kompetences jautājumu</w:t>
      </w:r>
      <w:r w:rsidR="00BE56D2"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tikai domes kompetencē ir </w:t>
      </w:r>
      <w:r w:rsidR="00BE56D2"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pieņemt lēmumus citos ārējos normatīvajos aktos paredzētajos gadījumos</w:t>
      </w:r>
      <w:r w:rsidR="00BE56D2"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56D2">
        <w:rPr>
          <w:rFonts w:ascii="Times New Roman" w:eastAsia="Calibri" w:hAnsi="Times New Roman" w:cs="Times New Roman"/>
          <w:sz w:val="24"/>
          <w:szCs w:val="24"/>
        </w:rPr>
        <w:t xml:space="preserve">ņemot vērā Finanšu komitejas </w:t>
      </w:r>
      <w:r w:rsidR="00BE56D2" w:rsidRPr="0060455F">
        <w:rPr>
          <w:rFonts w:ascii="Times New Roman" w:eastAsia="Calibri" w:hAnsi="Times New Roman" w:cs="Times New Roman"/>
          <w:sz w:val="24"/>
          <w:szCs w:val="24"/>
        </w:rPr>
        <w:t>priekšlikumu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60FA">
        <w:rPr>
          <w:rFonts w:ascii="Times New Roman" w:eastAsia="Calibri" w:hAnsi="Times New Roman" w:cs="Times New Roman"/>
          <w:sz w:val="24"/>
          <w:szCs w:val="24"/>
        </w:rPr>
        <w:t>atklāt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i balsojot: ar … balsīm “PAR”- , “PRET”- , “ATTURAS”- , Gulbenes novada </w:t>
      </w:r>
      <w:r w:rsidR="00BE56D2">
        <w:rPr>
          <w:rFonts w:ascii="Times New Roman" w:eastAsia="Calibri" w:hAnsi="Times New Roman" w:cs="Times New Roman"/>
          <w:sz w:val="24"/>
          <w:szCs w:val="24"/>
        </w:rPr>
        <w:t xml:space="preserve">dome </w:t>
      </w:r>
      <w:r w:rsidRPr="00D049BE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18B2874D" w14:textId="45187DFD" w:rsidR="00D049BE" w:rsidRDefault="00066661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56D2" w:rsidRPr="00D049BE"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r w:rsidR="00BE56D2" w:rsidRPr="007D5A71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BE56D2" w:rsidRPr="007D5A71">
        <w:rPr>
          <w:rFonts w:ascii="Times New Roman" w:eastAsia="Calibri" w:hAnsi="Times New Roman" w:cs="Times New Roman"/>
          <w:sz w:val="24"/>
          <w:szCs w:val="24"/>
        </w:rPr>
        <w:t>Garden</w:t>
      </w:r>
      <w:proofErr w:type="spellEnd"/>
      <w:r w:rsidR="00BE56D2" w:rsidRPr="007D5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56D2" w:rsidRPr="007D5A71">
        <w:rPr>
          <w:rFonts w:ascii="Times New Roman" w:eastAsia="Calibri" w:hAnsi="Times New Roman" w:cs="Times New Roman"/>
          <w:sz w:val="24"/>
          <w:szCs w:val="24"/>
        </w:rPr>
        <w:t>Pearls</w:t>
      </w:r>
      <w:proofErr w:type="spellEnd"/>
      <w:r w:rsidR="00BE56D2" w:rsidRPr="007D5A71">
        <w:rPr>
          <w:rFonts w:ascii="Times New Roman" w:eastAsia="Calibri" w:hAnsi="Times New Roman" w:cs="Times New Roman"/>
          <w:sz w:val="24"/>
          <w:szCs w:val="24"/>
        </w:rPr>
        <w:t xml:space="preserve"> II / Dārza pērles II”</w:t>
      </w:r>
      <w:r w:rsidR="00BE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2" w:rsidRPr="00D049BE">
        <w:rPr>
          <w:rFonts w:ascii="Times New Roman" w:eastAsia="Calibri" w:hAnsi="Times New Roman" w:cs="Times New Roman"/>
          <w:sz w:val="24"/>
          <w:szCs w:val="24"/>
        </w:rPr>
        <w:t>apstiprināšanas gadījumā</w:t>
      </w:r>
      <w:r w:rsidR="009A5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NODROŠINĀT projekta 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līdzfinansējumu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</w:t>
      </w:r>
      <w:r w:rsidR="001D6097">
        <w:rPr>
          <w:rFonts w:ascii="Times New Roman" w:eastAsia="Calibri" w:hAnsi="Times New Roman" w:cs="Times New Roman"/>
          <w:sz w:val="24"/>
          <w:szCs w:val="24"/>
        </w:rPr>
        <w:t xml:space="preserve">EUR 3 140,- (trīs tūkstoši viens simts četrdesmit </w:t>
      </w:r>
      <w:proofErr w:type="spellStart"/>
      <w:r w:rsidR="001D609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1D6097">
        <w:rPr>
          <w:rFonts w:ascii="Times New Roman" w:eastAsia="Calibri" w:hAnsi="Times New Roman" w:cs="Times New Roman"/>
          <w:sz w:val="24"/>
          <w:szCs w:val="24"/>
        </w:rPr>
        <w:t>)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apmērā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064D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Gulbenes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novada pašvaldības budžeta 2023.gadam projektu līdzfinansējumiem paredzētajiem finanšu</w:t>
      </w:r>
      <w:r w:rsidR="00E51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līdzekļiem.</w:t>
      </w:r>
    </w:p>
    <w:p w14:paraId="788BE188" w14:textId="1B9C7846" w:rsidR="00D049BE" w:rsidRPr="00D049BE" w:rsidRDefault="00170B2B" w:rsidP="00D447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23CB">
        <w:rPr>
          <w:rFonts w:ascii="Times New Roman" w:eastAsia="Calibri" w:hAnsi="Times New Roman" w:cs="Times New Roman"/>
          <w:sz w:val="24"/>
          <w:szCs w:val="24"/>
        </w:rPr>
        <w:t xml:space="preserve">PIEPRASĪT valsts budžeta līdzfinansējuma daļu (10%) jeb </w:t>
      </w:r>
      <w:r w:rsidR="001D6097" w:rsidRPr="001D6097">
        <w:rPr>
          <w:rFonts w:ascii="Times New Roman" w:eastAsia="Calibri" w:hAnsi="Times New Roman" w:cs="Times New Roman"/>
          <w:sz w:val="24"/>
          <w:szCs w:val="24"/>
        </w:rPr>
        <w:t xml:space="preserve">EUR 3 140,- (trīs tūkstoši viens simts četrdesmit </w:t>
      </w:r>
      <w:proofErr w:type="spellStart"/>
      <w:r w:rsidR="001D6097" w:rsidRPr="001D609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1D6097" w:rsidRPr="001D60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423CB">
        <w:rPr>
          <w:rFonts w:ascii="Times New Roman" w:eastAsia="Calibri" w:hAnsi="Times New Roman" w:cs="Times New Roman"/>
          <w:sz w:val="24"/>
          <w:szCs w:val="24"/>
        </w:rPr>
        <w:t>apmērā MK noteikumu Nr.568 noteiktajā kārtībā</w:t>
      </w:r>
      <w:r w:rsidR="00E51C49" w:rsidRPr="00E51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B14A14" w14:textId="77777777" w:rsidR="00966857" w:rsidRDefault="00966857" w:rsidP="00B97398">
      <w:pPr>
        <w:rPr>
          <w:rFonts w:ascii="Times New Roman" w:hAnsi="Times New Roman" w:cs="Times New Roman"/>
          <w:sz w:val="24"/>
          <w:szCs w:val="24"/>
        </w:rPr>
      </w:pPr>
    </w:p>
    <w:p w14:paraId="4673D601" w14:textId="240AFCDE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5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5CB8E2D2" w14:textId="74D40D54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26099F">
        <w:rPr>
          <w:rFonts w:ascii="Times New Roman" w:hAnsi="Times New Roman" w:cs="Times New Roman"/>
          <w:sz w:val="24"/>
          <w:szCs w:val="24"/>
        </w:rPr>
        <w:t>V.Dārgais</w:t>
      </w:r>
      <w:proofErr w:type="spellEnd"/>
      <w:r w:rsidR="00260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99F">
        <w:rPr>
          <w:rFonts w:ascii="Times New Roman" w:hAnsi="Times New Roman" w:cs="Times New Roman"/>
          <w:sz w:val="24"/>
          <w:szCs w:val="24"/>
        </w:rPr>
        <w:t>L.Karule</w:t>
      </w:r>
      <w:proofErr w:type="spellEnd"/>
      <w:r w:rsidR="00122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73EC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D447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4528C"/>
    <w:rsid w:val="000545DD"/>
    <w:rsid w:val="00066661"/>
    <w:rsid w:val="00076F61"/>
    <w:rsid w:val="000A4525"/>
    <w:rsid w:val="001032E2"/>
    <w:rsid w:val="00117DD4"/>
    <w:rsid w:val="001223B7"/>
    <w:rsid w:val="00134E6B"/>
    <w:rsid w:val="00170B2B"/>
    <w:rsid w:val="001808C1"/>
    <w:rsid w:val="00187007"/>
    <w:rsid w:val="00190EB4"/>
    <w:rsid w:val="001B73C7"/>
    <w:rsid w:val="001B760A"/>
    <w:rsid w:val="001D6097"/>
    <w:rsid w:val="001E43D6"/>
    <w:rsid w:val="002038CE"/>
    <w:rsid w:val="00220326"/>
    <w:rsid w:val="00230064"/>
    <w:rsid w:val="00257934"/>
    <w:rsid w:val="0026099F"/>
    <w:rsid w:val="00281C19"/>
    <w:rsid w:val="002A20FB"/>
    <w:rsid w:val="002B7673"/>
    <w:rsid w:val="002C44A5"/>
    <w:rsid w:val="002C58EE"/>
    <w:rsid w:val="002D4F47"/>
    <w:rsid w:val="0030119E"/>
    <w:rsid w:val="003034FE"/>
    <w:rsid w:val="00327720"/>
    <w:rsid w:val="003712F5"/>
    <w:rsid w:val="003729D0"/>
    <w:rsid w:val="00380695"/>
    <w:rsid w:val="003C25CA"/>
    <w:rsid w:val="003D1E48"/>
    <w:rsid w:val="003D4C5A"/>
    <w:rsid w:val="003E1EF1"/>
    <w:rsid w:val="00450FDF"/>
    <w:rsid w:val="0047651D"/>
    <w:rsid w:val="00476E08"/>
    <w:rsid w:val="00485396"/>
    <w:rsid w:val="00497930"/>
    <w:rsid w:val="004E09F2"/>
    <w:rsid w:val="004E23F6"/>
    <w:rsid w:val="00507863"/>
    <w:rsid w:val="0052323C"/>
    <w:rsid w:val="0054111F"/>
    <w:rsid w:val="005464C1"/>
    <w:rsid w:val="00551D10"/>
    <w:rsid w:val="00561574"/>
    <w:rsid w:val="0057117D"/>
    <w:rsid w:val="00574AF5"/>
    <w:rsid w:val="005A2844"/>
    <w:rsid w:val="005B75F7"/>
    <w:rsid w:val="005D73E8"/>
    <w:rsid w:val="006477C8"/>
    <w:rsid w:val="00661A85"/>
    <w:rsid w:val="006C4864"/>
    <w:rsid w:val="006E3392"/>
    <w:rsid w:val="006F3848"/>
    <w:rsid w:val="006F71FA"/>
    <w:rsid w:val="00793815"/>
    <w:rsid w:val="007A064D"/>
    <w:rsid w:val="007A667A"/>
    <w:rsid w:val="007B4187"/>
    <w:rsid w:val="007D5A71"/>
    <w:rsid w:val="008205C0"/>
    <w:rsid w:val="00857E92"/>
    <w:rsid w:val="008672B3"/>
    <w:rsid w:val="00874FAB"/>
    <w:rsid w:val="008920A8"/>
    <w:rsid w:val="009131D1"/>
    <w:rsid w:val="00943680"/>
    <w:rsid w:val="00963F56"/>
    <w:rsid w:val="00966857"/>
    <w:rsid w:val="0098542C"/>
    <w:rsid w:val="009A5964"/>
    <w:rsid w:val="009E08D8"/>
    <w:rsid w:val="00A423CB"/>
    <w:rsid w:val="00A459C2"/>
    <w:rsid w:val="00A47D74"/>
    <w:rsid w:val="00A72C23"/>
    <w:rsid w:val="00A72DA1"/>
    <w:rsid w:val="00A7611D"/>
    <w:rsid w:val="00AA184F"/>
    <w:rsid w:val="00AA290D"/>
    <w:rsid w:val="00AB5BEA"/>
    <w:rsid w:val="00AC225C"/>
    <w:rsid w:val="00B0111C"/>
    <w:rsid w:val="00B023E3"/>
    <w:rsid w:val="00B10345"/>
    <w:rsid w:val="00B10B54"/>
    <w:rsid w:val="00B428C0"/>
    <w:rsid w:val="00B67658"/>
    <w:rsid w:val="00B97398"/>
    <w:rsid w:val="00BD1DA6"/>
    <w:rsid w:val="00BE56D2"/>
    <w:rsid w:val="00BF4802"/>
    <w:rsid w:val="00C77DA8"/>
    <w:rsid w:val="00C8099F"/>
    <w:rsid w:val="00CB251A"/>
    <w:rsid w:val="00CC1004"/>
    <w:rsid w:val="00CC35C7"/>
    <w:rsid w:val="00CE20D3"/>
    <w:rsid w:val="00CE3EA4"/>
    <w:rsid w:val="00CF6E06"/>
    <w:rsid w:val="00D049BE"/>
    <w:rsid w:val="00D13AEA"/>
    <w:rsid w:val="00D447A9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61A9"/>
    <w:rsid w:val="00E512A9"/>
    <w:rsid w:val="00E51C49"/>
    <w:rsid w:val="00EA6BEB"/>
    <w:rsid w:val="00EC3351"/>
    <w:rsid w:val="00EF7D5A"/>
    <w:rsid w:val="00F02C81"/>
    <w:rsid w:val="00F34702"/>
    <w:rsid w:val="00F7068B"/>
    <w:rsid w:val="00F760FA"/>
    <w:rsid w:val="00F80D62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A064D"/>
    <w:pPr>
      <w:ind w:left="720"/>
      <w:contextualSpacing/>
    </w:pPr>
  </w:style>
  <w:style w:type="paragraph" w:styleId="Prskatjums">
    <w:name w:val="Revision"/>
    <w:hidden/>
    <w:uiPriority w:val="99"/>
    <w:semiHidden/>
    <w:rsid w:val="00BE5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31</cp:revision>
  <cp:lastPrinted>2021-08-04T05:48:00Z</cp:lastPrinted>
  <dcterms:created xsi:type="dcterms:W3CDTF">2022-09-15T14:34:00Z</dcterms:created>
  <dcterms:modified xsi:type="dcterms:W3CDTF">2023-02-10T09:04:00Z</dcterms:modified>
</cp:coreProperties>
</file>