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33DC75E4"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CC19FC">
        <w:rPr>
          <w:rFonts w:ascii="Times New Roman" w:hAnsi="Times New Roman" w:cs="Times New Roman"/>
          <w:b/>
        </w:rPr>
        <w:t>1.</w:t>
      </w:r>
      <w:r w:rsidR="007035C7" w:rsidRPr="00462CF5">
        <w:rPr>
          <w:rFonts w:ascii="Times New Roman" w:hAnsi="Times New Roman" w:cs="Times New Roman"/>
          <w:b/>
        </w:rPr>
        <w:t>Pielikums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515666BF"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 xml:space="preserve">2022. gada </w:t>
      </w:r>
      <w:r w:rsidR="00492369">
        <w:rPr>
          <w:rFonts w:ascii="Times New Roman" w:hAnsi="Times New Roman" w:cs="Times New Roman"/>
        </w:rPr>
        <w:t>29.decembra</w:t>
      </w:r>
    </w:p>
    <w:p w14:paraId="4C9E315D" w14:textId="6635BE2C" w:rsidR="00CC19FC"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CC19FC" w:rsidRPr="00462CF5">
        <w:rPr>
          <w:rFonts w:ascii="Times New Roman" w:hAnsi="Times New Roman" w:cs="Times New Roman"/>
        </w:rPr>
        <w:t>.</w:t>
      </w:r>
      <w:r w:rsidR="006E64E2">
        <w:rPr>
          <w:rFonts w:ascii="Times New Roman" w:hAnsi="Times New Roman" w:cs="Times New Roman"/>
        </w:rPr>
        <w:t xml:space="preserve"> </w:t>
      </w:r>
      <w:r w:rsidR="00CC19FC">
        <w:rPr>
          <w:rFonts w:ascii="Times New Roman" w:hAnsi="Times New Roman" w:cs="Times New Roman"/>
        </w:rPr>
        <w:t>GND/2022</w:t>
      </w:r>
      <w:r w:rsidR="00CC19FC" w:rsidRPr="004B4849">
        <w:rPr>
          <w:rFonts w:ascii="Times New Roman" w:hAnsi="Times New Roman" w:cs="Times New Roman"/>
        </w:rPr>
        <w:t>/</w:t>
      </w:r>
      <w:r w:rsidR="006E64E2">
        <w:rPr>
          <w:rFonts w:ascii="Times New Roman" w:hAnsi="Times New Roman" w:cs="Times New Roman"/>
        </w:rPr>
        <w:t>1329</w:t>
      </w:r>
      <w:r w:rsidR="00CC19FC" w:rsidRPr="00462CF5">
        <w:rPr>
          <w:rFonts w:ascii="Times New Roman" w:hAnsi="Times New Roman" w:cs="Times New Roman"/>
        </w:rPr>
        <w:t xml:space="preserve"> </w:t>
      </w:r>
    </w:p>
    <w:p w14:paraId="3DD6A7CE" w14:textId="66C7FA38" w:rsidR="007035C7" w:rsidRPr="00462CF5" w:rsidRDefault="00CC19FC"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Pr="00462CF5">
        <w:rPr>
          <w:rFonts w:ascii="Times New Roman" w:hAnsi="Times New Roman" w:cs="Times New Roman"/>
        </w:rPr>
        <w:t>.</w:t>
      </w:r>
      <w:r w:rsidR="006E64E2">
        <w:rPr>
          <w:rFonts w:ascii="Times New Roman" w:hAnsi="Times New Roman" w:cs="Times New Roman"/>
        </w:rPr>
        <w:t>27</w:t>
      </w:r>
      <w:r w:rsidRPr="00462CF5">
        <w:rPr>
          <w:rFonts w:ascii="Times New Roman" w:hAnsi="Times New Roman" w:cs="Times New Roman"/>
        </w:rPr>
        <w:t xml:space="preserve">, </w:t>
      </w:r>
      <w:r w:rsidR="006E64E2">
        <w:rPr>
          <w:rFonts w:ascii="Times New Roman" w:hAnsi="Times New Roman" w:cs="Times New Roman"/>
        </w:rPr>
        <w:t>116</w:t>
      </w:r>
      <w:r w:rsidR="007035C7" w:rsidRPr="00462CF5">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057D5237"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 xml:space="preserve">NEKUSTAMĀ ĪPAŠUMA </w:t>
      </w:r>
      <w:r w:rsidR="00306483">
        <w:rPr>
          <w:rFonts w:ascii="Times New Roman" w:hAnsi="Times New Roman" w:cs="Times New Roman"/>
          <w:b/>
          <w:sz w:val="24"/>
          <w:szCs w:val="24"/>
        </w:rPr>
        <w:t xml:space="preserve">AR KADASTRA NUMURU 5001 007 0270 UN ADRESI: </w:t>
      </w:r>
      <w:r w:rsidR="00EE483F">
        <w:rPr>
          <w:rFonts w:ascii="Times New Roman" w:hAnsi="Times New Roman" w:cs="Times New Roman"/>
          <w:b/>
          <w:sz w:val="24"/>
          <w:szCs w:val="24"/>
        </w:rPr>
        <w:t>ZAĻĀ IELA 3</w:t>
      </w:r>
      <w:r w:rsidR="00306483">
        <w:rPr>
          <w:rFonts w:ascii="Times New Roman" w:hAnsi="Times New Roman" w:cs="Times New Roman"/>
          <w:b/>
          <w:sz w:val="24"/>
          <w:szCs w:val="24"/>
        </w:rPr>
        <w:t>,</w:t>
      </w:r>
      <w:r w:rsidR="00EE483F">
        <w:rPr>
          <w:rFonts w:ascii="Times New Roman" w:hAnsi="Times New Roman" w:cs="Times New Roman"/>
          <w:b/>
          <w:sz w:val="24"/>
          <w:szCs w:val="24"/>
        </w:rPr>
        <w:t xml:space="preserve"> GULBEN</w:t>
      </w:r>
      <w:r w:rsidR="00306483">
        <w:rPr>
          <w:rFonts w:ascii="Times New Roman" w:hAnsi="Times New Roman" w:cs="Times New Roman"/>
          <w:b/>
          <w:sz w:val="24"/>
          <w:szCs w:val="24"/>
        </w:rPr>
        <w:t xml:space="preserve">E, GULBENES NOVADS, </w:t>
      </w:r>
      <w:r w:rsidR="004758E0" w:rsidRPr="00011083">
        <w:rPr>
          <w:rFonts w:ascii="Times New Roman" w:hAnsi="Times New Roman" w:cs="Times New Roman"/>
          <w:b/>
          <w:sz w:val="24"/>
          <w:szCs w:val="24"/>
        </w:rPr>
        <w:t xml:space="preserve">RAŽOŠANAS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1005C0">
        <w:rPr>
          <w:rFonts w:ascii="Times New Roman" w:hAnsi="Times New Roman" w:cs="Times New Roman"/>
          <w:b/>
          <w:sz w:val="24"/>
          <w:szCs w:val="24"/>
        </w:rPr>
        <w:t>199,30</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 xml:space="preserve">AR KADASTRA APZĪMĒJUMU </w:t>
      </w:r>
      <w:r w:rsidR="00EE483F">
        <w:rPr>
          <w:rFonts w:ascii="Times New Roman" w:hAnsi="Times New Roman" w:cs="Times New Roman"/>
          <w:b/>
          <w:bCs/>
          <w:sz w:val="24"/>
          <w:szCs w:val="24"/>
        </w:rPr>
        <w:t>5001</w:t>
      </w:r>
      <w:r w:rsidR="001A0707">
        <w:rPr>
          <w:rFonts w:ascii="Times New Roman" w:hAnsi="Times New Roman" w:cs="Times New Roman"/>
          <w:b/>
          <w:bCs/>
          <w:sz w:val="24"/>
          <w:szCs w:val="24"/>
        </w:rPr>
        <w:t> </w:t>
      </w:r>
      <w:r w:rsidR="00EE483F">
        <w:rPr>
          <w:rFonts w:ascii="Times New Roman" w:hAnsi="Times New Roman" w:cs="Times New Roman"/>
          <w:b/>
          <w:bCs/>
          <w:sz w:val="24"/>
          <w:szCs w:val="24"/>
        </w:rPr>
        <w:t>007</w:t>
      </w:r>
      <w:r w:rsidR="001A0707">
        <w:t> </w:t>
      </w:r>
      <w:r w:rsidR="00EE483F">
        <w:rPr>
          <w:rFonts w:ascii="Times New Roman" w:hAnsi="Times New Roman" w:cs="Times New Roman"/>
          <w:b/>
          <w:bCs/>
          <w:sz w:val="24"/>
          <w:szCs w:val="24"/>
        </w:rPr>
        <w:t>0270</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081F6933" w:rsidR="007035C7" w:rsidRPr="00011083" w:rsidRDefault="007035C7" w:rsidP="00BA1559">
      <w:pPr>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Pr="00011083">
        <w:rPr>
          <w:rFonts w:ascii="Times New Roman" w:hAnsi="Times New Roman" w:cs="Times New Roman"/>
          <w:b/>
          <w:sz w:val="24"/>
          <w:szCs w:val="24"/>
        </w:rPr>
        <w:t xml:space="preserve"> </w:t>
      </w:r>
      <w:r w:rsidR="00641EFC" w:rsidRPr="00011083">
        <w:rPr>
          <w:rFonts w:ascii="Times New Roman" w:hAnsi="Times New Roman" w:cs="Times New Roman"/>
          <w:b/>
          <w:sz w:val="24"/>
          <w:szCs w:val="24"/>
        </w:rPr>
        <w:t xml:space="preserve">PIRMĀS </w:t>
      </w:r>
      <w:r w:rsidRPr="00011083">
        <w:rPr>
          <w:rFonts w:ascii="Times New Roman" w:hAnsi="Times New Roman" w:cs="Times New Roman"/>
          <w:b/>
          <w:sz w:val="24"/>
          <w:szCs w:val="24"/>
        </w:rPr>
        <w:t>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0A2408C0"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pirmā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306483">
        <w:rPr>
          <w:rFonts w:ascii="Times New Roman" w:hAnsi="Times New Roman" w:cs="Times New Roman"/>
          <w:sz w:val="24"/>
          <w:szCs w:val="24"/>
        </w:rPr>
        <w:t xml:space="preserve">ar kadastra numuru 5001 007 0270 un adresi: </w:t>
      </w:r>
      <w:r w:rsidR="0008467B">
        <w:rPr>
          <w:rFonts w:ascii="Times New Roman" w:hAnsi="Times New Roman" w:cs="Times New Roman"/>
          <w:sz w:val="24"/>
          <w:szCs w:val="24"/>
        </w:rPr>
        <w:t>Zaļā iela 3, Gulben</w:t>
      </w:r>
      <w:r w:rsidR="00306483">
        <w:rPr>
          <w:rFonts w:ascii="Times New Roman" w:hAnsi="Times New Roman" w:cs="Times New Roman"/>
          <w:sz w:val="24"/>
          <w:szCs w:val="24"/>
        </w:rPr>
        <w:t xml:space="preserve">e, Gulbenes novads, </w:t>
      </w:r>
      <w:r w:rsidR="006518AE" w:rsidRPr="00011083">
        <w:rPr>
          <w:rFonts w:ascii="Times New Roman" w:hAnsi="Times New Roman" w:cs="Times New Roman"/>
          <w:sz w:val="24"/>
          <w:szCs w:val="24"/>
        </w:rPr>
        <w:t xml:space="preserve">izbūvējamās </w:t>
      </w:r>
      <w:r w:rsidR="00706310" w:rsidRPr="00011083">
        <w:rPr>
          <w:rFonts w:ascii="Times New Roman" w:hAnsi="Times New Roman" w:cs="Times New Roman"/>
          <w:sz w:val="24"/>
          <w:szCs w:val="24"/>
        </w:rPr>
        <w:t xml:space="preserve">ražošanas </w:t>
      </w:r>
      <w:r w:rsidR="006518AE" w:rsidRPr="00011083">
        <w:rPr>
          <w:rFonts w:ascii="Times New Roman" w:hAnsi="Times New Roman" w:cs="Times New Roman"/>
          <w:sz w:val="24"/>
          <w:szCs w:val="24"/>
        </w:rPr>
        <w:t xml:space="preserve">ēkas daļas </w:t>
      </w:r>
      <w:r w:rsidR="001005C0">
        <w:rPr>
          <w:rFonts w:ascii="Times New Roman" w:hAnsi="Times New Roman" w:cs="Times New Roman"/>
          <w:sz w:val="24"/>
          <w:szCs w:val="24"/>
        </w:rPr>
        <w:t>199,30</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1005C0">
        <w:rPr>
          <w:rFonts w:ascii="Times New Roman" w:hAnsi="Times New Roman" w:cs="Times New Roman"/>
          <w:sz w:val="24"/>
          <w:szCs w:val="24"/>
        </w:rPr>
        <w:t>7</w:t>
      </w:r>
      <w:r w:rsidR="00306483">
        <w:rPr>
          <w:rFonts w:ascii="Times New Roman" w:hAnsi="Times New Roman" w:cs="Times New Roman"/>
          <w:sz w:val="24"/>
          <w:szCs w:val="24"/>
        </w:rPr>
        <w:t>00</w:t>
      </w:r>
      <w:r w:rsidR="0008467B">
        <w:rPr>
          <w:rFonts w:ascii="Times New Roman" w:hAnsi="Times New Roman" w:cs="Times New Roman"/>
          <w:sz w:val="24"/>
          <w:szCs w:val="24"/>
        </w:rPr>
        <w:t>/3</w:t>
      </w:r>
      <w:r w:rsidR="00306483">
        <w:rPr>
          <w:rFonts w:ascii="Times New Roman" w:hAnsi="Times New Roman" w:cs="Times New Roman"/>
          <w:sz w:val="24"/>
          <w:szCs w:val="24"/>
        </w:rPr>
        <w:t>664</w:t>
      </w:r>
      <w:r w:rsidR="006518AE" w:rsidRPr="00011083">
        <w:rPr>
          <w:rFonts w:ascii="Times New Roman" w:hAnsi="Times New Roman" w:cs="Times New Roman"/>
          <w:sz w:val="24"/>
          <w:szCs w:val="24"/>
        </w:rPr>
        <w:t xml:space="preserve">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w:t>
      </w:r>
      <w:r w:rsidR="0008467B">
        <w:rPr>
          <w:rFonts w:ascii="Times New Roman" w:hAnsi="Times New Roman" w:cs="Times New Roman"/>
          <w:sz w:val="24"/>
          <w:szCs w:val="24"/>
        </w:rPr>
        <w:t>3</w:t>
      </w:r>
      <w:r w:rsidR="00306483">
        <w:rPr>
          <w:rFonts w:ascii="Times New Roman" w:hAnsi="Times New Roman" w:cs="Times New Roman"/>
          <w:sz w:val="24"/>
          <w:szCs w:val="24"/>
        </w:rPr>
        <w:t>664</w:t>
      </w:r>
      <w:r w:rsidR="0008467B">
        <w:rPr>
          <w:rFonts w:ascii="Times New Roman" w:hAnsi="Times New Roman" w:cs="Times New Roman"/>
          <w:sz w:val="24"/>
          <w:szCs w:val="24"/>
        </w:rPr>
        <w:t xml:space="preserve"> m</w:t>
      </w:r>
      <w:r w:rsidR="0008467B" w:rsidRPr="0008467B">
        <w:rPr>
          <w:rFonts w:ascii="Times New Roman" w:hAnsi="Times New Roman" w:cs="Times New Roman"/>
          <w:sz w:val="24"/>
          <w:szCs w:val="24"/>
          <w:vertAlign w:val="superscript"/>
        </w:rPr>
        <w:t>2</w:t>
      </w:r>
      <w:r w:rsidR="005422B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 xml:space="preserve">izbūvējama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w:t>
      </w:r>
      <w:r w:rsidR="006518AE" w:rsidRPr="00011083">
        <w:rPr>
          <w:rFonts w:ascii="Times New Roman" w:hAnsi="Times New Roman" w:cs="Times New Roman"/>
          <w:sz w:val="24"/>
          <w:szCs w:val="24"/>
        </w:rPr>
        <w:t xml:space="preserve"> un </w:t>
      </w:r>
      <w:r w:rsidR="0008467B">
        <w:rPr>
          <w:rFonts w:ascii="Times New Roman" w:hAnsi="Times New Roman" w:cs="Times New Roman"/>
          <w:sz w:val="24"/>
          <w:szCs w:val="24"/>
        </w:rPr>
        <w:t>stāvlaukums ar apgaismojumu</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w:t>
      </w:r>
      <w:r w:rsidR="0008467B" w:rsidRPr="0008467B">
        <w:rPr>
          <w:rFonts w:ascii="Times New Roman" w:hAnsi="Times New Roman" w:cs="Times New Roman"/>
          <w:sz w:val="24"/>
          <w:szCs w:val="24"/>
        </w:rPr>
        <w:t>betona bruģakmens segums</w:t>
      </w:r>
      <w:r w:rsidR="00264339" w:rsidRPr="00011083">
        <w:rPr>
          <w:rFonts w:ascii="Times New Roman" w:hAnsi="Times New Roman" w:cs="Times New Roman"/>
          <w:sz w:val="24"/>
          <w:szCs w:val="24"/>
        </w:rPr>
        <w:t>)</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6BA0D9E4"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r w:rsidR="00706310" w:rsidRPr="00011083">
        <w:rPr>
          <w:rFonts w:ascii="Times New Roman" w:hAnsi="Times New Roman" w:cs="Times New Roman"/>
          <w:sz w:val="24"/>
          <w:szCs w:val="24"/>
        </w:rPr>
        <w:t xml:space="preserve">2022.gada </w:t>
      </w:r>
      <w:r w:rsidR="00CC19FC">
        <w:rPr>
          <w:rFonts w:ascii="Times New Roman" w:hAnsi="Times New Roman" w:cs="Times New Roman"/>
          <w:sz w:val="24"/>
          <w:szCs w:val="24"/>
        </w:rPr>
        <w:t>29.</w:t>
      </w:r>
      <w:r w:rsidR="00C36971">
        <w:rPr>
          <w:rFonts w:ascii="Times New Roman" w:hAnsi="Times New Roman" w:cs="Times New Roman"/>
          <w:sz w:val="24"/>
          <w:szCs w:val="24"/>
        </w:rPr>
        <w:t>decembra</w:t>
      </w:r>
      <w:r w:rsidR="00706310" w:rsidRPr="00011083">
        <w:rPr>
          <w:rFonts w:ascii="Times New Roman" w:hAnsi="Times New Roman" w:cs="Times New Roman"/>
          <w:sz w:val="24"/>
          <w:szCs w:val="24"/>
        </w:rPr>
        <w:t xml:space="preserve"> lēmumu Nr.</w:t>
      </w:r>
      <w:r w:rsidR="00082C78" w:rsidRPr="00011083">
        <w:rPr>
          <w:rFonts w:ascii="Times New Roman" w:hAnsi="Times New Roman" w:cs="Times New Roman"/>
          <w:sz w:val="24"/>
          <w:szCs w:val="24"/>
        </w:rPr>
        <w:t> </w:t>
      </w:r>
      <w:r w:rsidR="00706310" w:rsidRPr="00011083">
        <w:rPr>
          <w:rFonts w:ascii="Times New Roman" w:hAnsi="Times New Roman" w:cs="Times New Roman"/>
          <w:sz w:val="24"/>
          <w:szCs w:val="24"/>
        </w:rPr>
        <w:t>GND/2022/</w:t>
      </w:r>
      <w:r w:rsidR="006E64E2">
        <w:rPr>
          <w:rFonts w:ascii="Times New Roman" w:hAnsi="Times New Roman" w:cs="Times New Roman"/>
          <w:sz w:val="24"/>
          <w:szCs w:val="24"/>
        </w:rPr>
        <w:t>1329</w:t>
      </w:r>
      <w:r w:rsidR="00B6322C"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 xml:space="preserve">Par </w:t>
      </w:r>
      <w:r w:rsidR="008D096F" w:rsidRPr="008D096F">
        <w:rPr>
          <w:rFonts w:ascii="Times New Roman" w:hAnsi="Times New Roman" w:cs="Times New Roman"/>
          <w:sz w:val="24"/>
          <w:szCs w:val="24"/>
        </w:rPr>
        <w:t xml:space="preserve">nekustamā īpašuma ar kadastra numuru 5001 007 0270 un adresi: Zaļā iela 3 Gulbene, Gulbenes novads, ražošanas ēkas daļas </w:t>
      </w:r>
      <w:r w:rsidR="002113A4">
        <w:rPr>
          <w:rFonts w:ascii="Times New Roman" w:hAnsi="Times New Roman" w:cs="Times New Roman"/>
          <w:sz w:val="24"/>
          <w:szCs w:val="24"/>
        </w:rPr>
        <w:t>199,30</w:t>
      </w:r>
      <w:r w:rsidR="008D096F" w:rsidRPr="008D096F">
        <w:rPr>
          <w:rFonts w:ascii="Times New Roman" w:hAnsi="Times New Roman" w:cs="Times New Roman"/>
          <w:sz w:val="24"/>
          <w:szCs w:val="24"/>
        </w:rPr>
        <w:t xml:space="preserve"> m</w:t>
      </w:r>
      <w:r w:rsidR="008D096F" w:rsidRPr="002113A4">
        <w:rPr>
          <w:rFonts w:ascii="Times New Roman" w:hAnsi="Times New Roman" w:cs="Times New Roman"/>
          <w:sz w:val="24"/>
          <w:szCs w:val="24"/>
          <w:vertAlign w:val="superscript"/>
        </w:rPr>
        <w:t>2</w:t>
      </w:r>
      <w:r w:rsidR="008D096F" w:rsidRPr="008D096F">
        <w:rPr>
          <w:rFonts w:ascii="Times New Roman" w:hAnsi="Times New Roman" w:cs="Times New Roman"/>
          <w:sz w:val="24"/>
          <w:szCs w:val="24"/>
        </w:rPr>
        <w:t xml:space="preserve"> platībā un zemes vienības ar kadastra apzīmējumu 5001 007 0270 daļas pirmās 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1"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1"/>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CE1F22">
          <w:rPr>
            <w:rStyle w:val="Hipersaite"/>
            <w:rFonts w:ascii="Times New Roman" w:hAnsi="Times New Roman" w:cs="Times New Roman"/>
            <w:sz w:val="24"/>
            <w:szCs w:val="24"/>
          </w:rPr>
          <w:t>Darbības programmas “Izaugsme un nodarbinātība”</w:t>
        </w:r>
        <w:r w:rsidR="00F22529" w:rsidRPr="00CE1F22">
          <w:rPr>
            <w:rStyle w:val="Hipersaite"/>
            <w:rFonts w:ascii="Times New Roman" w:hAnsi="Times New Roman" w:cs="Times New Roman"/>
            <w:sz w:val="24"/>
            <w:szCs w:val="24"/>
          </w:rPr>
          <w:t xml:space="preserve">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hyperlink>
      <w:r w:rsidR="00F22529" w:rsidRPr="00CE1F22">
        <w:rPr>
          <w:rFonts w:ascii="Times New Roman" w:hAnsi="Times New Roman" w:cs="Times New Roman"/>
          <w:sz w:val="24"/>
          <w:szCs w:val="24"/>
          <w:u w:val="single"/>
        </w:rPr>
        <w:t>”</w:t>
      </w:r>
      <w:r w:rsidR="00172DB5" w:rsidRPr="00CE1F22">
        <w:rPr>
          <w:rFonts w:ascii="Times New Roman" w:hAnsi="Times New Roman" w:cs="Times New Roman"/>
          <w:sz w:val="24"/>
          <w:szCs w:val="24"/>
          <w:u w:val="single"/>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w:t>
      </w:r>
      <w:r w:rsidR="00B92F8F">
        <w:rPr>
          <w:rFonts w:ascii="Times New Roman" w:hAnsi="Times New Roman" w:cs="Times New Roman"/>
          <w:sz w:val="24"/>
          <w:szCs w:val="24"/>
        </w:rPr>
        <w:t>/noliktavas</w:t>
      </w:r>
      <w:r w:rsidR="00F22529" w:rsidRPr="00011083">
        <w:rPr>
          <w:rFonts w:ascii="Times New Roman" w:hAnsi="Times New Roman" w:cs="Times New Roman"/>
          <w:sz w:val="24"/>
          <w:szCs w:val="24"/>
        </w:rPr>
        <w:t xml:space="preserve"> ēkas </w:t>
      </w:r>
      <w:r w:rsidR="00B92F8F">
        <w:rPr>
          <w:rFonts w:ascii="Times New Roman" w:hAnsi="Times New Roman" w:cs="Times New Roman"/>
          <w:sz w:val="24"/>
          <w:szCs w:val="24"/>
        </w:rPr>
        <w:t xml:space="preserve">ar biroja telpām </w:t>
      </w:r>
      <w:r w:rsidR="00CE1F22">
        <w:rPr>
          <w:rFonts w:ascii="Times New Roman" w:hAnsi="Times New Roman" w:cs="Times New Roman"/>
          <w:sz w:val="24"/>
          <w:szCs w:val="24"/>
        </w:rPr>
        <w:t>būvniecība Gulbenē</w:t>
      </w:r>
      <w:r w:rsidR="00F22529" w:rsidRPr="00011083">
        <w:rPr>
          <w:rFonts w:ascii="Times New Roman" w:hAnsi="Times New Roman" w:cs="Times New Roman"/>
          <w:sz w:val="24"/>
          <w:szCs w:val="24"/>
        </w:rPr>
        <w:t>”</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w:t>
      </w:r>
      <w:r w:rsidR="00B92F8F">
        <w:rPr>
          <w:rFonts w:ascii="Times New Roman" w:hAnsi="Times New Roman" w:cs="Times New Roman"/>
          <w:sz w:val="24"/>
          <w:szCs w:val="24"/>
        </w:rPr>
        <w:t>2</w:t>
      </w:r>
      <w:r w:rsidR="00F22529" w:rsidRPr="00011083">
        <w:rPr>
          <w:rFonts w:ascii="Times New Roman" w:hAnsi="Times New Roman" w:cs="Times New Roman"/>
          <w:sz w:val="24"/>
          <w:szCs w:val="24"/>
        </w:rPr>
        <w:t>/I/00</w:t>
      </w:r>
      <w:r w:rsidR="00B92F8F">
        <w:rPr>
          <w:rFonts w:ascii="Times New Roman" w:hAnsi="Times New Roman" w:cs="Times New Roman"/>
          <w:sz w:val="24"/>
          <w:szCs w:val="24"/>
        </w:rPr>
        <w:t>8</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52B918B2"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r w:rsidRPr="00011083">
        <w:rPr>
          <w:rFonts w:ascii="Times New Roman" w:hAnsi="Times New Roman" w:cs="Times New Roman"/>
          <w:sz w:val="24"/>
          <w:szCs w:val="24"/>
        </w:rPr>
        <w:t>(</w:t>
      </w:r>
      <w:r w:rsidR="008D096F" w:rsidRPr="008D096F">
        <w:rPr>
          <w:rFonts w:ascii="Times New Roman" w:hAnsi="Times New Roman" w:cs="Times New Roman"/>
          <w:sz w:val="24"/>
          <w:szCs w:val="24"/>
        </w:rPr>
        <w:t>https://www.gulbene.lv/lv/izsolu-katalogs</w:t>
      </w:r>
      <w:r w:rsidR="00774CAA" w:rsidRPr="00011083">
        <w:rPr>
          <w:rFonts w:ascii="Times New Roman" w:hAnsi="Times New Roman" w:cs="Times New Roman"/>
          <w:sz w:val="24"/>
          <w:szCs w:val="24"/>
        </w:rPr>
        <w:t>).</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0C991EC8"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pašvaldības</w:t>
      </w:r>
      <w:r w:rsidR="00962F14" w:rsidRPr="00011083">
        <w:rPr>
          <w:rFonts w:ascii="Times New Roman" w:hAnsi="Times New Roman" w:cs="Times New Roman"/>
          <w:sz w:val="24"/>
          <w:szCs w:val="24"/>
        </w:rPr>
        <w:t xml:space="preserve"> tīmekļa vietnē </w:t>
      </w:r>
      <w:r w:rsidR="007035C7" w:rsidRPr="00011083">
        <w:rPr>
          <w:rFonts w:ascii="Times New Roman" w:hAnsi="Times New Roman" w:cs="Times New Roman"/>
          <w:sz w:val="24"/>
          <w:szCs w:val="24"/>
        </w:rPr>
        <w:t>http://</w:t>
      </w:r>
      <w:r w:rsidR="00541F0A" w:rsidRPr="00011083">
        <w:rPr>
          <w:rFonts w:ascii="Times New Roman" w:hAnsi="Times New Roman" w:cs="Times New Roman"/>
          <w:sz w:val="24"/>
          <w:szCs w:val="24"/>
        </w:rPr>
        <w:t>gulbene</w:t>
      </w:r>
      <w:r w:rsidR="007035C7" w:rsidRPr="00011083">
        <w:rPr>
          <w:rFonts w:ascii="Times New Roman" w:hAnsi="Times New Roman" w:cs="Times New Roman"/>
          <w:sz w:val="24"/>
          <w:szCs w:val="24"/>
        </w:rPr>
        <w:t xml:space="preserve">.lv </w:t>
      </w:r>
      <w:r w:rsidR="00962F14" w:rsidRPr="00011083">
        <w:rPr>
          <w:rFonts w:ascii="Times New Roman" w:hAnsi="Times New Roman" w:cs="Times New Roman"/>
          <w:sz w:val="24"/>
          <w:szCs w:val="24"/>
        </w:rPr>
        <w:t>sadaļā Izsoles (</w:t>
      </w:r>
      <w:r w:rsidR="008D096F" w:rsidRPr="008D096F">
        <w:rPr>
          <w:rFonts w:ascii="Times New Roman" w:hAnsi="Times New Roman" w:cs="Times New Roman"/>
          <w:sz w:val="24"/>
          <w:szCs w:val="24"/>
        </w:rPr>
        <w:t>https://www.gulbene.lv/lv/izsolu-katalogs</w:t>
      </w:r>
      <w:r w:rsidR="00962F14" w:rsidRPr="00011083">
        <w:rPr>
          <w:rFonts w:ascii="Times New Roman" w:hAnsi="Times New Roman" w:cs="Times New Roman"/>
          <w:sz w:val="24"/>
          <w:szCs w:val="24"/>
        </w:rPr>
        <w:t>).</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11"/>
      <w:r w:rsidRPr="00FE0FF4">
        <w:rPr>
          <w:rFonts w:ascii="Times New Roman" w:hAnsi="Times New Roman" w:cs="Times New Roman"/>
          <w:sz w:val="24"/>
          <w:szCs w:val="24"/>
        </w:rPr>
        <w:t>Nomas objektu veido:</w:t>
      </w:r>
    </w:p>
    <w:p w14:paraId="20E0EA35" w14:textId="66DA1929"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w:t>
      </w:r>
      <w:r w:rsidR="0007428C" w:rsidRPr="0007428C">
        <w:rPr>
          <w:rFonts w:ascii="Times New Roman" w:hAnsi="Times New Roman" w:cs="Times New Roman"/>
          <w:sz w:val="24"/>
          <w:szCs w:val="24"/>
        </w:rPr>
        <w:t xml:space="preserve">ar kadastra numuru 5001 007 0270 un adresi: Zaļā iela 3, Gulbene, Gulbenes novads, izbūvējamā ražošanas ēkas daļa </w:t>
      </w:r>
      <w:r w:rsidR="00DA6193">
        <w:rPr>
          <w:rFonts w:ascii="Times New Roman" w:hAnsi="Times New Roman" w:cs="Times New Roman"/>
          <w:sz w:val="24"/>
          <w:szCs w:val="24"/>
        </w:rPr>
        <w:t>199,30</w:t>
      </w:r>
      <w:r w:rsidR="0007428C" w:rsidRPr="0007428C">
        <w:rPr>
          <w:rFonts w:ascii="Times New Roman" w:hAnsi="Times New Roman" w:cs="Times New Roman"/>
          <w:sz w:val="24"/>
          <w:szCs w:val="24"/>
        </w:rPr>
        <w:t xml:space="preserve"> m</w:t>
      </w:r>
      <w:r w:rsidR="0007428C" w:rsidRPr="0007428C">
        <w:rPr>
          <w:rFonts w:ascii="Times New Roman" w:hAnsi="Times New Roman" w:cs="Times New Roman"/>
          <w:sz w:val="24"/>
          <w:szCs w:val="24"/>
          <w:vertAlign w:val="superscript"/>
        </w:rPr>
        <w:t>2</w:t>
      </w:r>
      <w:r w:rsidR="0007428C" w:rsidRPr="0007428C">
        <w:rPr>
          <w:rFonts w:ascii="Times New Roman" w:hAnsi="Times New Roman" w:cs="Times New Roman"/>
          <w:sz w:val="24"/>
          <w:szCs w:val="24"/>
        </w:rPr>
        <w:t xml:space="preserve"> platībā, tai skaitā biroja telpas, palīgtelpas un ārtelpa (nojume)</w:t>
      </w:r>
      <w:r w:rsidR="00903509" w:rsidRPr="00903509">
        <w:rPr>
          <w:rFonts w:ascii="Times New Roman" w:hAnsi="Times New Roman" w:cs="Times New Roman"/>
          <w:sz w:val="24"/>
          <w:szCs w:val="24"/>
        </w:rPr>
        <w:t xml:space="preserv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696B3FFB" w:rsidR="001D7471" w:rsidRPr="00011083" w:rsidRDefault="00094B6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94B64">
        <w:rPr>
          <w:rFonts w:ascii="Times New Roman" w:hAnsi="Times New Roman" w:cs="Times New Roman"/>
          <w:sz w:val="24"/>
          <w:szCs w:val="24"/>
        </w:rPr>
        <w:t xml:space="preserve">ar Ēku neatdalāmi saistītās, izbūvējamās būves, kas paredzētas Ēkas nomnieku koplietošanai, un kas nav nodotas atsevišķā lietošanā citām personām, tai skaitā brauktuve un stāvlaukums ar apgaismojumu (betona bruģakmens segums) </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06F7DABA" w:rsidR="0034074B" w:rsidRPr="00011083" w:rsidRDefault="00094B6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94B64">
        <w:rPr>
          <w:rFonts w:ascii="Times New Roman" w:hAnsi="Times New Roman" w:cs="Times New Roman"/>
          <w:sz w:val="24"/>
          <w:szCs w:val="24"/>
        </w:rPr>
        <w:t>Ēkai un Inženierbūvēm piesaistītās zemes vienības, kadastra apzīmējums 5001 007 0270, daļas 3</w:t>
      </w:r>
      <w:r w:rsidR="0007428C">
        <w:rPr>
          <w:rFonts w:ascii="Times New Roman" w:hAnsi="Times New Roman" w:cs="Times New Roman"/>
          <w:sz w:val="24"/>
          <w:szCs w:val="24"/>
        </w:rPr>
        <w:t>664</w:t>
      </w:r>
      <w:r w:rsidRPr="00094B64">
        <w:rPr>
          <w:rFonts w:ascii="Times New Roman" w:hAnsi="Times New Roman" w:cs="Times New Roman"/>
          <w:sz w:val="24"/>
          <w:szCs w:val="24"/>
        </w:rPr>
        <w:t xml:space="preserve"> m</w:t>
      </w:r>
      <w:r w:rsidRPr="00094B64">
        <w:rPr>
          <w:rFonts w:ascii="Times New Roman" w:hAnsi="Times New Roman" w:cs="Times New Roman"/>
          <w:sz w:val="24"/>
          <w:szCs w:val="24"/>
          <w:vertAlign w:val="superscript"/>
        </w:rPr>
        <w:t>2</w:t>
      </w:r>
      <w:r w:rsidRPr="00094B64">
        <w:rPr>
          <w:rFonts w:ascii="Times New Roman" w:hAnsi="Times New Roman" w:cs="Times New Roman"/>
          <w:sz w:val="24"/>
          <w:szCs w:val="24"/>
        </w:rPr>
        <w:t xml:space="preserve"> platībā </w:t>
      </w:r>
      <w:r w:rsidR="001005C0">
        <w:rPr>
          <w:rFonts w:ascii="Times New Roman" w:hAnsi="Times New Roman" w:cs="Times New Roman"/>
          <w:sz w:val="24"/>
          <w:szCs w:val="24"/>
        </w:rPr>
        <w:t>7</w:t>
      </w:r>
      <w:r w:rsidR="0007428C">
        <w:rPr>
          <w:rFonts w:ascii="Times New Roman" w:hAnsi="Times New Roman" w:cs="Times New Roman"/>
          <w:sz w:val="24"/>
          <w:szCs w:val="24"/>
        </w:rPr>
        <w:t>00</w:t>
      </w:r>
      <w:r w:rsidRPr="00094B64">
        <w:rPr>
          <w:rFonts w:ascii="Times New Roman" w:hAnsi="Times New Roman" w:cs="Times New Roman"/>
          <w:sz w:val="24"/>
          <w:szCs w:val="24"/>
        </w:rPr>
        <w:t>/3</w:t>
      </w:r>
      <w:r w:rsidR="0007428C">
        <w:rPr>
          <w:rFonts w:ascii="Times New Roman" w:hAnsi="Times New Roman" w:cs="Times New Roman"/>
          <w:sz w:val="24"/>
          <w:szCs w:val="24"/>
        </w:rPr>
        <w:t>664</w:t>
      </w:r>
      <w:r w:rsidRPr="00094B64">
        <w:rPr>
          <w:rFonts w:ascii="Times New Roman" w:hAnsi="Times New Roman" w:cs="Times New Roman"/>
          <w:sz w:val="24"/>
          <w:szCs w:val="24"/>
        </w:rPr>
        <w:t xml:space="preserve"> domājamā daļa </w:t>
      </w:r>
      <w:r w:rsidR="007C70BB" w:rsidRPr="00011083">
        <w:rPr>
          <w:rFonts w:ascii="Times New Roman" w:hAnsi="Times New Roman" w:cs="Times New Roman"/>
          <w:sz w:val="24"/>
          <w:szCs w:val="24"/>
        </w:rPr>
        <w:t>(turpmāk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2"/>
    <w:p w14:paraId="7817EAEF" w14:textId="4D4EA4D8"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w:t>
      </w:r>
      <w:r w:rsidR="00E76B2C" w:rsidRPr="00E76B2C">
        <w:rPr>
          <w:rFonts w:ascii="Times New Roman" w:hAnsi="Times New Roman" w:cs="Times New Roman"/>
          <w:sz w:val="24"/>
          <w:szCs w:val="24"/>
        </w:rPr>
        <w:t>ar kadastra numuru 5001 007 0270 un adresi: Zaļā iela 3, Gulbene, Gulbenes novads</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00B72067">
        <w:rPr>
          <w:rFonts w:ascii="Times New Roman" w:hAnsi="Times New Roman" w:cs="Times New Roman"/>
          <w:sz w:val="24"/>
          <w:szCs w:val="24"/>
        </w:rPr>
        <w:t>5001 007 0270</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w:t>
      </w:r>
      <w:r w:rsidR="00B72067">
        <w:rPr>
          <w:rFonts w:ascii="Times New Roman" w:hAnsi="Times New Roman" w:cs="Times New Roman"/>
          <w:sz w:val="24"/>
          <w:szCs w:val="24"/>
        </w:rPr>
        <w:t>3882 m</w:t>
      </w:r>
      <w:r w:rsidR="00B72067" w:rsidRPr="00B72067">
        <w:rPr>
          <w:rFonts w:ascii="Times New Roman" w:hAnsi="Times New Roman" w:cs="Times New Roman"/>
          <w:sz w:val="24"/>
          <w:szCs w:val="24"/>
          <w:vertAlign w:val="superscript"/>
        </w:rPr>
        <w:t>2</w:t>
      </w:r>
      <w:r w:rsidRPr="00011083">
        <w:rPr>
          <w:rFonts w:ascii="Times New Roman" w:hAnsi="Times New Roman" w:cs="Times New Roman"/>
          <w:sz w:val="24"/>
          <w:szCs w:val="24"/>
        </w:rPr>
        <w:t xml:space="preserve">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 xml:space="preserve">tiesas </w:t>
      </w:r>
      <w:r w:rsidR="00B72067">
        <w:rPr>
          <w:rFonts w:ascii="Times New Roman" w:hAnsi="Times New Roman" w:cs="Times New Roman"/>
          <w:sz w:val="24"/>
          <w:szCs w:val="24"/>
        </w:rPr>
        <w:t>Gulbenes pilsētas</w:t>
      </w:r>
      <w:r w:rsidRPr="00011083">
        <w:rPr>
          <w:rFonts w:ascii="Times New Roman" w:hAnsi="Times New Roman" w:cs="Times New Roman"/>
          <w:sz w:val="24"/>
          <w:szCs w:val="24"/>
        </w:rPr>
        <w:t xml:space="preserve"> </w:t>
      </w:r>
      <w:r w:rsidR="00E0714C" w:rsidRPr="00011083">
        <w:rPr>
          <w:rFonts w:ascii="Times New Roman" w:hAnsi="Times New Roman" w:cs="Times New Roman"/>
          <w:sz w:val="24"/>
          <w:szCs w:val="24"/>
        </w:rPr>
        <w:t>zemesgrāmatas nodalījumā Nr.</w:t>
      </w:r>
      <w:r w:rsidR="00B72067" w:rsidRPr="00B72067">
        <w:rPr>
          <w:rFonts w:ascii="TimesNewRomanPS-BoldItalicMT" w:eastAsia="TimesNewRomanPS-BoldItalicMT" w:cs="TimesNewRomanPS-BoldItalicMT"/>
          <w:b/>
          <w:bCs/>
          <w:i/>
          <w:iCs/>
          <w:sz w:val="24"/>
          <w:szCs w:val="24"/>
        </w:rPr>
        <w:t xml:space="preserve"> </w:t>
      </w:r>
      <w:r w:rsidR="00B72067" w:rsidRPr="00B72067">
        <w:rPr>
          <w:rFonts w:ascii="Times New Roman" w:eastAsia="TimesNewRomanPS-BoldItalicMT" w:hAnsi="Times New Roman" w:cs="Times New Roman"/>
          <w:sz w:val="24"/>
          <w:szCs w:val="24"/>
        </w:rPr>
        <w:t>100000613554</w:t>
      </w:r>
      <w:r w:rsidR="00E0714C" w:rsidRPr="00011083">
        <w:rPr>
          <w:rFonts w:ascii="Times New Roman" w:hAnsi="Times New Roman" w:cs="Times New Roman"/>
          <w:sz w:val="24"/>
          <w:szCs w:val="24"/>
        </w:rPr>
        <w:t>. Būve nav reģistrēta zemesgrāmatā.</w:t>
      </w:r>
    </w:p>
    <w:p w14:paraId="49C8F4EC" w14:textId="24D13F71"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0F7822" w:rsidRPr="000F7822">
        <w:rPr>
          <w:rFonts w:ascii="Times New Roman" w:hAnsi="Times New Roman" w:cs="Times New Roman"/>
          <w:sz w:val="24"/>
          <w:szCs w:val="24"/>
        </w:rPr>
        <w:t>Rūpnieciskās ražošanas ēkas (kods 1251)</w:t>
      </w:r>
      <w:r w:rsidR="00395CF6" w:rsidRPr="00011083">
        <w:rPr>
          <w:rFonts w:ascii="Times New Roman" w:hAnsi="Times New Roman" w:cs="Times New Roman"/>
          <w:sz w:val="24"/>
          <w:szCs w:val="24"/>
        </w:rPr>
        <w:t>.</w:t>
      </w:r>
    </w:p>
    <w:p w14:paraId="07DB94C0" w14:textId="0DE63B81" w:rsidR="00B77EE8" w:rsidRDefault="00D90B8D" w:rsidP="00115959">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7EE8">
        <w:rPr>
          <w:rFonts w:ascii="Times New Roman" w:hAnsi="Times New Roman" w:cs="Times New Roman"/>
          <w:sz w:val="24"/>
          <w:szCs w:val="24"/>
        </w:rPr>
        <w:t xml:space="preserve">Nomas objekts tiek izbūvēts atbilstoši SIA </w:t>
      </w:r>
      <w:r w:rsidR="00B77EE8" w:rsidRPr="00B77EE8">
        <w:rPr>
          <w:rFonts w:ascii="Times New Roman" w:hAnsi="Times New Roman" w:cs="Times New Roman"/>
          <w:sz w:val="24"/>
          <w:szCs w:val="24"/>
        </w:rPr>
        <w:t>“Ceturtais stils”, reģ. Nr. 55403015621 (Būvkomersanta reģistrācijas Nr. 1200-R) izstrādātajam būvprojektam “Ražošanas ēkas būvniecība Gulbenē”</w:t>
      </w:r>
      <w:r w:rsidR="00B77EE8">
        <w:rPr>
          <w:rFonts w:ascii="Times New Roman" w:hAnsi="Times New Roman" w:cs="Times New Roman"/>
          <w:sz w:val="24"/>
          <w:szCs w:val="24"/>
        </w:rPr>
        <w:t>.</w:t>
      </w:r>
    </w:p>
    <w:p w14:paraId="6A4BE18B" w14:textId="63E5285B" w:rsidR="00AF3425" w:rsidRPr="00B77EE8" w:rsidRDefault="0069528C" w:rsidP="00115959">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7EE8">
        <w:rPr>
          <w:rFonts w:ascii="Times New Roman" w:hAnsi="Times New Roman" w:cs="Times New Roman"/>
          <w:sz w:val="24"/>
          <w:szCs w:val="24"/>
        </w:rPr>
        <w:t xml:space="preserve">Nomas objekta būvdarbi tiek veikti Iznomātājam </w:t>
      </w:r>
      <w:r w:rsidR="00F37C04" w:rsidRPr="00B77EE8">
        <w:rPr>
          <w:rFonts w:ascii="Times New Roman" w:hAnsi="Times New Roman" w:cs="Times New Roman"/>
          <w:sz w:val="24"/>
          <w:szCs w:val="24"/>
        </w:rPr>
        <w:t xml:space="preserve">realizējot Projektu </w:t>
      </w:r>
      <w:r w:rsidRPr="00B77EE8">
        <w:rPr>
          <w:rFonts w:ascii="Times New Roman" w:hAnsi="Times New Roman" w:cs="Times New Roman"/>
          <w:sz w:val="24"/>
          <w:szCs w:val="24"/>
        </w:rPr>
        <w:t>Eiropas Reģionālās attīstības fonda darbības programmas “Izaugsme un nodarbinātība”</w:t>
      </w:r>
      <w:r w:rsidR="00F37C04" w:rsidRPr="00B77EE8">
        <w:rPr>
          <w:rFonts w:ascii="Times New Roman" w:hAnsi="Times New Roman" w:cs="Times New Roman"/>
          <w:sz w:val="24"/>
          <w:szCs w:val="24"/>
        </w:rPr>
        <w:t xml:space="preserve"> </w:t>
      </w:r>
      <w:r w:rsidRPr="00B77EE8">
        <w:rPr>
          <w:rFonts w:ascii="Times New Roman" w:hAnsi="Times New Roman" w:cs="Times New Roman"/>
          <w:sz w:val="24"/>
          <w:szCs w:val="24"/>
        </w:rPr>
        <w:t>5.6.2. specifiskā atbalsta mērķa “Teritoriju revitalizācija, reģenerējot degradētās teritorijas atbilstoši pašvaldību integrētajām attīstības programmām”</w:t>
      </w:r>
      <w:r w:rsidR="00F37C04" w:rsidRPr="00B77EE8">
        <w:rPr>
          <w:rFonts w:ascii="Times New Roman" w:hAnsi="Times New Roman" w:cs="Times New Roman"/>
          <w:sz w:val="24"/>
          <w:szCs w:val="24"/>
        </w:rPr>
        <w:t xml:space="preserve"> </w:t>
      </w:r>
      <w:r w:rsidR="00AC3FAD" w:rsidRPr="00AC3FAD">
        <w:rPr>
          <w:rFonts w:ascii="Times New Roman" w:hAnsi="Times New Roman" w:cs="Times New Roman"/>
          <w:sz w:val="24"/>
          <w:szCs w:val="24"/>
        </w:rPr>
        <w:t xml:space="preserve">un 13.1.3. specifiskā atbalsta mērķa “Atveseļošanas pasākumi vides un reģionālās attīstības jomā” 13.1.3.3. pasākuma “Teritoriju revitalizācija uzņēmējdarbības veicināšanai pašvaldībās” </w:t>
      </w:r>
      <w:r w:rsidR="00F37C04" w:rsidRPr="00B77EE8">
        <w:rPr>
          <w:rFonts w:ascii="Times New Roman" w:hAnsi="Times New Roman" w:cs="Times New Roman"/>
          <w:sz w:val="24"/>
          <w:szCs w:val="24"/>
        </w:rPr>
        <w:t>ietvaros.</w:t>
      </w:r>
    </w:p>
    <w:p w14:paraId="5EE17057" w14:textId="3D91DCAE" w:rsidR="00AF3425" w:rsidRPr="00011083" w:rsidRDefault="00D90B8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Pr="0017238B">
        <w:rPr>
          <w:rFonts w:ascii="Times New Roman" w:hAnsi="Times New Roman" w:cs="Times New Roman"/>
          <w:sz w:val="24"/>
          <w:szCs w:val="24"/>
        </w:rPr>
        <w:t xml:space="preserve">būvniecība ir būvdarbu stadijā.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tiek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novada būvvaldes 202</w:t>
      </w:r>
      <w:r w:rsidR="00866E7D">
        <w:rPr>
          <w:rFonts w:ascii="Times New Roman" w:hAnsi="Times New Roman" w:cs="Times New Roman"/>
          <w:sz w:val="24"/>
          <w:szCs w:val="24"/>
        </w:rPr>
        <w:t>2</w:t>
      </w:r>
      <w:r w:rsidR="0090714A" w:rsidRPr="00011083">
        <w:rPr>
          <w:rFonts w:ascii="Times New Roman" w:hAnsi="Times New Roman" w:cs="Times New Roman"/>
          <w:sz w:val="24"/>
          <w:szCs w:val="24"/>
        </w:rPr>
        <w:t xml:space="preserve">.gada </w:t>
      </w:r>
      <w:r w:rsidR="00866E7D">
        <w:rPr>
          <w:rFonts w:ascii="Times New Roman" w:hAnsi="Times New Roman" w:cs="Times New Roman"/>
          <w:sz w:val="24"/>
          <w:szCs w:val="24"/>
        </w:rPr>
        <w:t>2.novembrī</w:t>
      </w:r>
      <w:r w:rsidR="0090714A" w:rsidRPr="00011083">
        <w:rPr>
          <w:rFonts w:ascii="Times New Roman" w:hAnsi="Times New Roman" w:cs="Times New Roman"/>
          <w:sz w:val="24"/>
          <w:szCs w:val="24"/>
        </w:rPr>
        <w:t xml:space="preserve"> izsniegtu būvatļauju Nr.BIS-BV-4.1-202</w:t>
      </w:r>
      <w:r w:rsidR="00866E7D">
        <w:rPr>
          <w:rFonts w:ascii="Times New Roman" w:hAnsi="Times New Roman" w:cs="Times New Roman"/>
          <w:sz w:val="24"/>
          <w:szCs w:val="24"/>
        </w:rPr>
        <w:t>2</w:t>
      </w:r>
      <w:r w:rsidR="0090714A" w:rsidRPr="00011083">
        <w:rPr>
          <w:rFonts w:ascii="Times New Roman" w:hAnsi="Times New Roman" w:cs="Times New Roman"/>
          <w:sz w:val="24"/>
          <w:szCs w:val="24"/>
        </w:rPr>
        <w:t>-</w:t>
      </w:r>
      <w:r w:rsidR="00866E7D">
        <w:rPr>
          <w:rFonts w:ascii="Times New Roman" w:hAnsi="Times New Roman" w:cs="Times New Roman"/>
          <w:sz w:val="24"/>
          <w:szCs w:val="24"/>
        </w:rPr>
        <w:t>3632</w:t>
      </w:r>
      <w:r w:rsidR="0090714A" w:rsidRPr="00011083">
        <w:rPr>
          <w:rFonts w:ascii="Times New Roman" w:hAnsi="Times New Roman" w:cs="Times New Roman"/>
          <w:sz w:val="24"/>
          <w:szCs w:val="24"/>
        </w:rPr>
        <w:t>.</w:t>
      </w:r>
      <w:r w:rsidRPr="00D90B8D">
        <w:rPr>
          <w:rFonts w:ascii="Times New Roman" w:hAnsi="Times New Roman" w:cs="Times New Roman"/>
          <w:sz w:val="24"/>
          <w:szCs w:val="24"/>
        </w:rPr>
        <w:t xml:space="preserve"> </w:t>
      </w:r>
      <w:r w:rsidRPr="0017238B">
        <w:rPr>
          <w:rFonts w:ascii="Times New Roman" w:hAnsi="Times New Roman" w:cs="Times New Roman"/>
          <w:sz w:val="24"/>
          <w:szCs w:val="24"/>
        </w:rPr>
        <w:t>Plānotais Nomas objekta nodošanas ekspluatācijā termiņš ir 202</w:t>
      </w:r>
      <w:r w:rsidR="00866E7D">
        <w:rPr>
          <w:rFonts w:ascii="Times New Roman" w:hAnsi="Times New Roman" w:cs="Times New Roman"/>
          <w:sz w:val="24"/>
          <w:szCs w:val="24"/>
        </w:rPr>
        <w:t>3</w:t>
      </w:r>
      <w:r w:rsidRPr="0017238B">
        <w:rPr>
          <w:rFonts w:ascii="Times New Roman" w:hAnsi="Times New Roman" w:cs="Times New Roman"/>
          <w:sz w:val="24"/>
          <w:szCs w:val="24"/>
        </w:rPr>
        <w:t>.gada ceturtais ceturksnis.</w:t>
      </w:r>
      <w:r>
        <w:rPr>
          <w:rFonts w:ascii="Times New Roman" w:hAnsi="Times New Roman" w:cs="Times New Roman"/>
          <w:sz w:val="24"/>
          <w:szCs w:val="24"/>
        </w:rPr>
        <w:t xml:space="preserve"> </w:t>
      </w:r>
    </w:p>
    <w:p w14:paraId="1FBB661C" w14:textId="0F3C0763"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(izbūvēt</w:t>
      </w:r>
      <w:r w:rsidR="008857A2">
        <w:rPr>
          <w:rFonts w:ascii="Times New Roman" w:hAnsi="Times New Roman" w:cs="Times New Roman"/>
          <w:sz w:val="24"/>
          <w:szCs w:val="24"/>
        </w:rPr>
        <w:t>as</w:t>
      </w:r>
      <w:r w:rsidR="00F202CD" w:rsidRPr="00011083">
        <w:rPr>
          <w:rFonts w:ascii="Times New Roman" w:hAnsi="Times New Roman" w:cs="Times New Roman"/>
          <w:sz w:val="24"/>
          <w:szCs w:val="24"/>
        </w:rPr>
        <w:t xml:space="preserve"> inženier</w:t>
      </w:r>
      <w:r w:rsidR="008857A2">
        <w:rPr>
          <w:rFonts w:ascii="Times New Roman" w:hAnsi="Times New Roman" w:cs="Times New Roman"/>
          <w:sz w:val="24"/>
          <w:szCs w:val="24"/>
        </w:rPr>
        <w:t>sistēmas</w:t>
      </w:r>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58CE644C"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00733BB3">
        <w:rPr>
          <w:rFonts w:ascii="Times New Roman" w:hAnsi="Times New Roman" w:cs="Times New Roman"/>
          <w:sz w:val="24"/>
          <w:szCs w:val="24"/>
        </w:rPr>
        <w:t>centralizētā</w:t>
      </w:r>
      <w:r w:rsidRPr="00011083">
        <w:rPr>
          <w:rFonts w:ascii="Times New Roman" w:hAnsi="Times New Roman" w:cs="Times New Roman"/>
          <w:sz w:val="24"/>
          <w:szCs w:val="24"/>
        </w:rPr>
        <w:t>;</w:t>
      </w:r>
    </w:p>
    <w:p w14:paraId="7FCB24E5" w14:textId="7F4E0EFA" w:rsidR="00AF3425" w:rsidRPr="00011083" w:rsidRDefault="00733BB3"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sadzīves </w:t>
      </w:r>
      <w:r w:rsidR="00395CF6" w:rsidRPr="00011083">
        <w:rPr>
          <w:rFonts w:ascii="Times New Roman" w:hAnsi="Times New Roman" w:cs="Times New Roman"/>
          <w:sz w:val="24"/>
          <w:szCs w:val="24"/>
        </w:rPr>
        <w:t>kanalizācija – centralizētā;</w:t>
      </w:r>
    </w:p>
    <w:p w14:paraId="772EDD22" w14:textId="53FCF30B" w:rsidR="00AF3425" w:rsidRPr="00733BB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elektroapgāde – </w:t>
      </w:r>
      <w:r w:rsidR="00733BB3" w:rsidRPr="00733BB3">
        <w:rPr>
          <w:rFonts w:ascii="Times New Roman" w:hAnsi="Times New Roman" w:cs="Times New Roman"/>
          <w:sz w:val="24"/>
          <w:szCs w:val="24"/>
        </w:rPr>
        <w:t>tiek nodrošināta no jauna pieslēguma. Uz ēkas jumta paredzēts uzstādīt saules paneļus. Ar saules paneļu saražoto elektroenerģiju paredzēts aizvietot no elektropārvades tīkla saņemto elektrību</w:t>
      </w:r>
      <w:r w:rsidRPr="00733BB3">
        <w:rPr>
          <w:rFonts w:ascii="Times New Roman" w:hAnsi="Times New Roman" w:cs="Times New Roman"/>
          <w:sz w:val="24"/>
          <w:szCs w:val="24"/>
        </w:rPr>
        <w:t>;</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22320CD3"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w:t>
      </w:r>
      <w:r w:rsidR="00733BB3">
        <w:rPr>
          <w:rFonts w:ascii="Times New Roman" w:hAnsi="Times New Roman" w:cs="Times New Roman"/>
          <w:sz w:val="24"/>
          <w:szCs w:val="24"/>
        </w:rPr>
        <w:t>ēdināšana</w:t>
      </w:r>
      <w:r w:rsidRPr="00011083">
        <w:rPr>
          <w:rFonts w:ascii="Times New Roman" w:hAnsi="Times New Roman" w:cs="Times New Roman"/>
          <w:sz w:val="24"/>
          <w:szCs w:val="24"/>
        </w:rPr>
        <w:t xml:space="preserve"> – dabīgā</w:t>
      </w:r>
      <w:r w:rsidR="00733BB3" w:rsidRPr="00733BB3">
        <w:t xml:space="preserve"> </w:t>
      </w:r>
      <w:r w:rsidR="00733BB3" w:rsidRPr="00733BB3">
        <w:rPr>
          <w:rFonts w:ascii="Times New Roman" w:hAnsi="Times New Roman" w:cs="Times New Roman"/>
          <w:sz w:val="24"/>
          <w:szCs w:val="24"/>
        </w:rPr>
        <w:t>un piespiedu gaisa pieplūdes iekārtas</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p w14:paraId="0E8E9EAD" w14:textId="77777777" w:rsidR="001F0D1E" w:rsidRPr="00011083" w:rsidRDefault="00395CF6"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Ēkas un inženierbūvju platība var mainīties, ja tiek </w:t>
      </w:r>
      <w:r w:rsidR="00E40B56" w:rsidRPr="00011083">
        <w:rPr>
          <w:rFonts w:ascii="Times New Roman" w:hAnsi="Times New Roman" w:cs="Times New Roman"/>
          <w:sz w:val="24"/>
          <w:szCs w:val="24"/>
        </w:rPr>
        <w:t xml:space="preserve">reģistrēti vai </w:t>
      </w:r>
      <w:r w:rsidRPr="00011083">
        <w:rPr>
          <w:rFonts w:ascii="Times New Roman" w:hAnsi="Times New Roman" w:cs="Times New Roman"/>
          <w:sz w:val="24"/>
          <w:szCs w:val="24"/>
        </w:rPr>
        <w:t xml:space="preserve">aktualizēti Ēkas un inženierbūvju kadastra dati pēc Ēkas un </w:t>
      </w:r>
      <w:r w:rsidR="00E554D8" w:rsidRPr="00011083">
        <w:rPr>
          <w:rFonts w:ascii="Times New Roman" w:hAnsi="Times New Roman" w:cs="Times New Roman"/>
          <w:sz w:val="24"/>
          <w:szCs w:val="24"/>
        </w:rPr>
        <w:t>I</w:t>
      </w:r>
      <w:r w:rsidRPr="00011083">
        <w:rPr>
          <w:rFonts w:ascii="Times New Roman" w:hAnsi="Times New Roman" w:cs="Times New Roman"/>
          <w:sz w:val="24"/>
          <w:szCs w:val="24"/>
        </w:rPr>
        <w:t>nženierbūvju vai to daļas kadastrālās uzmērīšanas</w:t>
      </w:r>
      <w:r w:rsidR="00E90FFF" w:rsidRPr="00011083">
        <w:rPr>
          <w:rFonts w:ascii="Times New Roman" w:hAnsi="Times New Roman" w:cs="Times New Roman"/>
          <w:sz w:val="24"/>
          <w:szCs w:val="24"/>
        </w:rPr>
        <w:t>.</w:t>
      </w:r>
    </w:p>
    <w:bookmarkEnd w:id="3"/>
    <w:p w14:paraId="5CD4D2CE" w14:textId="227D0180"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2"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r w:rsidRPr="00516725">
        <w:rPr>
          <w:rFonts w:ascii="Times New Roman" w:hAnsi="Times New Roman" w:cs="Times New Roman"/>
          <w:b/>
          <w:sz w:val="24"/>
          <w:szCs w:val="24"/>
        </w:rPr>
        <w:t>202</w:t>
      </w:r>
      <w:r w:rsidR="008B1633">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8B1633">
        <w:rPr>
          <w:rFonts w:ascii="Times New Roman" w:hAnsi="Times New Roman" w:cs="Times New Roman"/>
          <w:b/>
          <w:sz w:val="24"/>
          <w:szCs w:val="24"/>
        </w:rPr>
        <w:t>18.janvārim</w:t>
      </w:r>
      <w:r w:rsidR="00027159" w:rsidRPr="00011083">
        <w:rPr>
          <w:rFonts w:ascii="Times New Roman" w:hAnsi="Times New Roman" w:cs="Times New Roman"/>
          <w:sz w:val="24"/>
          <w:szCs w:val="24"/>
        </w:rPr>
        <w:t>,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procesā esošā Nomas objekta </w:t>
      </w:r>
      <w:r w:rsidR="00812DDD">
        <w:rPr>
          <w:rFonts w:ascii="Times New Roman" w:hAnsi="Times New Roman" w:cs="Times New Roman"/>
          <w:sz w:val="24"/>
          <w:szCs w:val="24"/>
        </w:rPr>
        <w:t xml:space="preserve">būvatļauju un </w:t>
      </w:r>
      <w:r w:rsidR="00027159" w:rsidRPr="007F1177">
        <w:rPr>
          <w:rFonts w:ascii="Times New Roman" w:hAnsi="Times New Roman" w:cs="Times New Roman"/>
          <w:sz w:val="24"/>
          <w:szCs w:val="24"/>
        </w:rPr>
        <w:t xml:space="preserve">būvprojektu, </w:t>
      </w:r>
      <w:r w:rsidR="007F1177" w:rsidRPr="007F1177">
        <w:rPr>
          <w:rFonts w:ascii="Times New Roman" w:hAnsi="Times New Roman" w:cs="Times New Roman"/>
          <w:sz w:val="24"/>
          <w:szCs w:val="24"/>
        </w:rPr>
        <w:t xml:space="preserve">vismaz divas darba dienas iepriekš, piesakoties un saskaņojot to </w:t>
      </w:r>
      <w:r w:rsidR="00027159" w:rsidRPr="007F1177">
        <w:rPr>
          <w:rFonts w:ascii="Times New Roman" w:hAnsi="Times New Roman" w:cs="Times New Roman"/>
          <w:sz w:val="24"/>
          <w:szCs w:val="24"/>
        </w:rPr>
        <w:t>ar Gulbenes novada domes priekšsēdētāja</w:t>
      </w:r>
      <w:r w:rsidR="00027159" w:rsidRPr="00011083">
        <w:rPr>
          <w:rFonts w:ascii="Times New Roman" w:hAnsi="Times New Roman" w:cs="Times New Roman"/>
          <w:sz w:val="24"/>
          <w:szCs w:val="24"/>
        </w:rPr>
        <w:t xml:space="preserve"> padomnieku attīstības, projektu un būvniecības jautājumos Jāni Barinski, e-pasts: janis.barinskis@gulbene.lv,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7AC24FF7"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513F2A">
        <w:rPr>
          <w:rFonts w:ascii="Times New Roman" w:hAnsi="Times New Roman" w:cs="Times New Roman"/>
          <w:sz w:val="24"/>
          <w:szCs w:val="24"/>
        </w:rPr>
        <w:t>15</w:t>
      </w:r>
      <w:r w:rsidR="00770110" w:rsidRPr="00D43447">
        <w:rPr>
          <w:rFonts w:ascii="Times New Roman" w:hAnsi="Times New Roman" w:cs="Times New Roman"/>
          <w:sz w:val="24"/>
          <w:szCs w:val="24"/>
        </w:rPr>
        <w:t xml:space="preserve"> (</w:t>
      </w:r>
      <w:r w:rsidR="00513F2A">
        <w:rPr>
          <w:rFonts w:ascii="Times New Roman" w:hAnsi="Times New Roman" w:cs="Times New Roman"/>
          <w:sz w:val="24"/>
          <w:szCs w:val="24"/>
        </w:rPr>
        <w:t>piecpadsmit</w:t>
      </w:r>
      <w:r w:rsidR="00770110"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6E720D46"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D85912">
        <w:rPr>
          <w:rFonts w:ascii="Times New Roman" w:eastAsia="Times New Roman" w:hAnsi="Times New Roman" w:cs="Times New Roman"/>
          <w:sz w:val="24"/>
          <w:szCs w:val="24"/>
        </w:rPr>
        <w:t>3</w:t>
      </w:r>
      <w:r w:rsidR="00513F2A">
        <w:rPr>
          <w:rFonts w:ascii="Times New Roman" w:eastAsia="Times New Roman" w:hAnsi="Times New Roman" w:cs="Times New Roman"/>
          <w:sz w:val="24"/>
          <w:szCs w:val="24"/>
        </w:rPr>
        <w:t>6,66</w:t>
      </w:r>
      <w:r w:rsidR="004328BD" w:rsidRPr="00203468">
        <w:rPr>
          <w:rFonts w:ascii="Times New Roman" w:eastAsia="Times New Roman" w:hAnsi="Times New Roman" w:cs="Times New Roman"/>
          <w:sz w:val="24"/>
          <w:szCs w:val="24"/>
        </w:rPr>
        <w:t xml:space="preserve"> EUR (</w:t>
      </w:r>
      <w:r w:rsidR="00D85912">
        <w:rPr>
          <w:rFonts w:ascii="Times New Roman" w:eastAsia="Times New Roman" w:hAnsi="Times New Roman" w:cs="Times New Roman"/>
          <w:sz w:val="24"/>
          <w:szCs w:val="24"/>
        </w:rPr>
        <w:t>trīsdesmit</w:t>
      </w:r>
      <w:r w:rsidR="00513F2A">
        <w:rPr>
          <w:rFonts w:ascii="Times New Roman" w:eastAsia="Times New Roman" w:hAnsi="Times New Roman" w:cs="Times New Roman"/>
          <w:sz w:val="24"/>
          <w:szCs w:val="24"/>
        </w:rPr>
        <w:t xml:space="preserve"> seši</w:t>
      </w:r>
      <w:r w:rsidR="004328BD" w:rsidRPr="00203468">
        <w:rPr>
          <w:rFonts w:ascii="Times New Roman" w:eastAsia="Times New Roman" w:hAnsi="Times New Roman" w:cs="Times New Roman"/>
          <w:sz w:val="24"/>
          <w:szCs w:val="24"/>
        </w:rPr>
        <w:t xml:space="preserve"> </w:t>
      </w:r>
      <w:r w:rsidR="004328BD" w:rsidRPr="00203468">
        <w:rPr>
          <w:rFonts w:ascii="Times New Roman" w:eastAsia="Times New Roman" w:hAnsi="Times New Roman" w:cs="Times New Roman"/>
          <w:i/>
          <w:sz w:val="24"/>
          <w:szCs w:val="24"/>
        </w:rPr>
        <w:t>euro</w:t>
      </w:r>
      <w:r w:rsidR="00513F2A">
        <w:rPr>
          <w:rFonts w:ascii="Times New Roman" w:eastAsia="Times New Roman" w:hAnsi="Times New Roman" w:cs="Times New Roman"/>
          <w:i/>
          <w:sz w:val="24"/>
          <w:szCs w:val="24"/>
        </w:rPr>
        <w:t xml:space="preserve"> </w:t>
      </w:r>
      <w:r w:rsidR="00513F2A">
        <w:rPr>
          <w:rFonts w:ascii="Times New Roman" w:eastAsia="Times New Roman" w:hAnsi="Times New Roman" w:cs="Times New Roman"/>
          <w:iCs/>
          <w:sz w:val="24"/>
          <w:szCs w:val="24"/>
        </w:rPr>
        <w:t>sešdesmit seši centi</w:t>
      </w:r>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5A6CFF84"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w:t>
      </w:r>
      <w:r w:rsidR="000569B1" w:rsidRPr="000569B1">
        <w:rPr>
          <w:rFonts w:ascii="Times New Roman" w:hAnsi="Times New Roman" w:cs="Times New Roman"/>
          <w:sz w:val="24"/>
          <w:szCs w:val="24"/>
        </w:rPr>
        <w:t>un 13.1.3. specifiskā atbalsta mērķa “Atveseļošanas pasākumi vides un reģionālās attīstības jomā” 13.1.3.3. pasākuma “Teritoriju revitalizācija uzņēmējdarbības veicināšanai pašvaldībās”</w:t>
      </w:r>
      <w:r w:rsidR="000569B1">
        <w:rPr>
          <w:rFonts w:ascii="Times New Roman" w:hAnsi="Times New Roman" w:cs="Times New Roman"/>
          <w:sz w:val="24"/>
          <w:szCs w:val="24"/>
        </w:rPr>
        <w:t xml:space="preserve"> </w:t>
      </w:r>
      <w:r w:rsidR="00AD12C6" w:rsidRPr="006F1F8D">
        <w:rPr>
          <w:rFonts w:ascii="Times New Roman" w:hAnsi="Times New Roman" w:cs="Times New Roman"/>
          <w:sz w:val="24"/>
          <w:szCs w:val="24"/>
        </w:rPr>
        <w:t xml:space="preserve">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(atbilstoši </w:t>
      </w:r>
      <w:hyperlink r:id="rId13"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red. saimniecisko darbību statistisko klasifikāciju, kā arī groza Padomes Regulu (EEK) Nr. 3037/90 un dažas EK regulas par īpašām statistikas jomām (Eiropas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ārpusteritoriālo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inženiersistēmu</w:t>
      </w:r>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w:t>
      </w:r>
      <w:r w:rsidR="00772843" w:rsidRPr="009B6D1D">
        <w:rPr>
          <w:rFonts w:ascii="Times New Roman" w:hAnsi="Times New Roman" w:cs="Times New Roman"/>
          <w:sz w:val="24"/>
          <w:szCs w:val="24"/>
        </w:rPr>
        <w:lastRenderedPageBreak/>
        <w:t xml:space="preserve">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6E84A9CF" w:rsidR="009B6D1D" w:rsidRPr="00C36D87"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omas līgumā noteiktajā kārtībā līdz 2023.gada 31.</w:t>
      </w:r>
      <w:r w:rsidRPr="00C36D87">
        <w:rPr>
          <w:rFonts w:ascii="Times New Roman" w:hAnsi="Times New Roman" w:cs="Times New Roman"/>
          <w:sz w:val="24"/>
          <w:szCs w:val="24"/>
        </w:rPr>
        <w:t>decembrim</w:t>
      </w:r>
      <w:r w:rsidR="00D83493" w:rsidRPr="00C36D87">
        <w:rPr>
          <w:rFonts w:ascii="Times New Roman" w:hAnsi="Times New Roman" w:cs="Times New Roman"/>
          <w:sz w:val="24"/>
          <w:szCs w:val="24"/>
        </w:rPr>
        <w:t xml:space="preserve"> </w:t>
      </w:r>
      <w:r w:rsidR="00D83493" w:rsidRPr="00C36D87">
        <w:rPr>
          <w:rFonts w:ascii="Times New Roman" w:hAnsi="Times New Roman"/>
          <w:sz w:val="24"/>
          <w:szCs w:val="24"/>
        </w:rPr>
        <w:t>(vai līdz datumam, kas ir grozīts atbilstoši normatīvajiem aktiem)</w:t>
      </w:r>
      <w:r w:rsidRPr="00C36D87">
        <w:rPr>
          <w:rFonts w:ascii="Times New Roman" w:hAnsi="Times New Roman" w:cs="Times New Roman"/>
          <w:sz w:val="24"/>
          <w:szCs w:val="24"/>
        </w:rPr>
        <w:t xml:space="preserve"> Nomas objekt</w:t>
      </w:r>
      <w:r w:rsidR="008A70FE" w:rsidRPr="00C36D87">
        <w:rPr>
          <w:rFonts w:ascii="Times New Roman" w:hAnsi="Times New Roman" w:cs="Times New Roman"/>
          <w:sz w:val="24"/>
          <w:szCs w:val="24"/>
        </w:rPr>
        <w:t>a t</w:t>
      </w:r>
      <w:r w:rsidRPr="00C36D87">
        <w:rPr>
          <w:rFonts w:ascii="Times New Roman" w:hAnsi="Times New Roman" w:cs="Times New Roman"/>
          <w:sz w:val="24"/>
          <w:szCs w:val="24"/>
        </w:rPr>
        <w:t>eritorijā:</w:t>
      </w:r>
    </w:p>
    <w:p w14:paraId="2DAF9590" w14:textId="12CE08F0" w:rsidR="00437202" w:rsidRPr="002D39C8" w:rsidRDefault="00C00FEE" w:rsidP="002D39C8">
      <w:pPr>
        <w:pStyle w:val="Sarakstarindkopa"/>
        <w:numPr>
          <w:ilvl w:val="2"/>
          <w:numId w:val="19"/>
        </w:numPr>
        <w:rPr>
          <w:rFonts w:ascii="Times New Roman" w:hAnsi="Times New Roman" w:cs="Times New Roman"/>
          <w:sz w:val="24"/>
          <w:szCs w:val="24"/>
        </w:rPr>
      </w:pPr>
      <w:r w:rsidRPr="002D39C8">
        <w:rPr>
          <w:rFonts w:ascii="Times New Roman" w:hAnsi="Times New Roman" w:cs="Times New Roman"/>
          <w:sz w:val="24"/>
          <w:szCs w:val="24"/>
        </w:rPr>
        <w:t xml:space="preserve">veikt investīcijas savos nemateriālajos ieguldījumos un pamatlīdzekļos ne mazāk kā </w:t>
      </w:r>
      <w:r w:rsidR="002D39C8" w:rsidRPr="002D39C8">
        <w:rPr>
          <w:rFonts w:ascii="Times New Roman" w:hAnsi="Times New Roman" w:cs="Times New Roman"/>
          <w:sz w:val="24"/>
          <w:szCs w:val="24"/>
        </w:rPr>
        <w:t xml:space="preserve">47 775,00 EUR (četrdesmit septiņi tūkstoši septiņi simti septiņdesmit pieci </w:t>
      </w:r>
      <w:r w:rsidR="002D39C8" w:rsidRPr="000041E0">
        <w:rPr>
          <w:rFonts w:ascii="Times New Roman" w:hAnsi="Times New Roman" w:cs="Times New Roman"/>
          <w:i/>
          <w:iCs/>
          <w:sz w:val="24"/>
          <w:szCs w:val="24"/>
        </w:rPr>
        <w:t>euro</w:t>
      </w:r>
      <w:r w:rsidR="002D39C8" w:rsidRPr="002D39C8">
        <w:rPr>
          <w:rFonts w:ascii="Times New Roman" w:hAnsi="Times New Roman" w:cs="Times New Roman"/>
          <w:sz w:val="24"/>
          <w:szCs w:val="24"/>
        </w:rPr>
        <w:t xml:space="preserve"> nulle centi);</w:t>
      </w:r>
    </w:p>
    <w:p w14:paraId="6D072CAE" w14:textId="404F5505" w:rsidR="0099788B" w:rsidRPr="00F65EC9"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F65EC9">
        <w:rPr>
          <w:rFonts w:ascii="Times New Roman" w:hAnsi="Times New Roman" w:cs="Times New Roman"/>
          <w:sz w:val="24"/>
          <w:szCs w:val="24"/>
        </w:rPr>
        <w:t>izveidot</w:t>
      </w:r>
      <w:r w:rsidR="00C00FEE" w:rsidRPr="00F65EC9">
        <w:rPr>
          <w:rFonts w:ascii="Times New Roman" w:hAnsi="Times New Roman" w:cs="Times New Roman"/>
          <w:sz w:val="24"/>
          <w:szCs w:val="24"/>
        </w:rPr>
        <w:t xml:space="preserve"> ne mazāk kā </w:t>
      </w:r>
      <w:r w:rsidR="002D39C8">
        <w:rPr>
          <w:rFonts w:ascii="Times New Roman" w:hAnsi="Times New Roman" w:cs="Times New Roman"/>
          <w:sz w:val="24"/>
          <w:szCs w:val="24"/>
        </w:rPr>
        <w:t>4</w:t>
      </w:r>
      <w:r w:rsidR="00C00FEE" w:rsidRPr="00F65EC9">
        <w:rPr>
          <w:rFonts w:ascii="Times New Roman" w:hAnsi="Times New Roman" w:cs="Times New Roman"/>
          <w:sz w:val="24"/>
          <w:szCs w:val="24"/>
        </w:rPr>
        <w:t xml:space="preserve"> (</w:t>
      </w:r>
      <w:r w:rsidR="002D39C8">
        <w:rPr>
          <w:rFonts w:ascii="Times New Roman" w:hAnsi="Times New Roman" w:cs="Times New Roman"/>
          <w:sz w:val="24"/>
          <w:szCs w:val="24"/>
        </w:rPr>
        <w:t>četras</w:t>
      </w:r>
      <w:r w:rsidR="00C00FEE" w:rsidRPr="00F65EC9">
        <w:rPr>
          <w:rFonts w:ascii="Times New Roman" w:hAnsi="Times New Roman" w:cs="Times New Roman"/>
          <w:sz w:val="24"/>
          <w:szCs w:val="24"/>
        </w:rPr>
        <w:t>) jaunas darba vietas.</w:t>
      </w:r>
      <w:r w:rsidR="00C00FEE" w:rsidRPr="00F65EC9">
        <w:rPr>
          <w:rFonts w:ascii="Times New Roman" w:hAnsi="Times New Roman" w:cs="Times New Roman"/>
          <w:sz w:val="24"/>
          <w:szCs w:val="24"/>
        </w:rPr>
        <w:tab/>
      </w:r>
    </w:p>
    <w:p w14:paraId="45E84E41" w14:textId="5EBD0B36" w:rsidR="0060745F" w:rsidRPr="005F7C22"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punktā norādīto sasniedzamo rādītāju vērtības ir attiecināmas, ja tās atbilst Ministru kabineta 2015.gada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4"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5"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77777777"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583F6FD0" w14:textId="2D7CC7BC" w:rsidR="007945D8" w:rsidRPr="00516725"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r w:rsidRPr="00516725">
        <w:rPr>
          <w:rFonts w:ascii="Times New Roman" w:hAnsi="Times New Roman" w:cs="Times New Roman"/>
          <w:b/>
          <w:sz w:val="24"/>
          <w:szCs w:val="24"/>
        </w:rPr>
        <w:t>202</w:t>
      </w:r>
      <w:r w:rsidR="007252E3">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7252E3">
        <w:rPr>
          <w:rFonts w:ascii="Times New Roman" w:hAnsi="Times New Roman" w:cs="Times New Roman"/>
          <w:b/>
          <w:sz w:val="24"/>
          <w:szCs w:val="24"/>
        </w:rPr>
        <w:t>24.janvārī</w:t>
      </w:r>
      <w:r w:rsidRPr="00516725">
        <w:rPr>
          <w:rFonts w:ascii="Times New Roman" w:hAnsi="Times New Roman" w:cs="Times New Roman"/>
          <w:b/>
          <w:sz w:val="24"/>
          <w:szCs w:val="24"/>
        </w:rPr>
        <w:t xml:space="preserve"> plkst. </w:t>
      </w:r>
      <w:r w:rsidR="009844A2">
        <w:rPr>
          <w:rFonts w:ascii="Times New Roman" w:hAnsi="Times New Roman" w:cs="Times New Roman"/>
          <w:b/>
          <w:sz w:val="24"/>
          <w:szCs w:val="24"/>
        </w:rPr>
        <w:t>10</w:t>
      </w:r>
      <w:r w:rsidR="00084CE7">
        <w:rPr>
          <w:rFonts w:ascii="Times New Roman" w:hAnsi="Times New Roman" w:cs="Times New Roman"/>
          <w:b/>
          <w:sz w:val="24"/>
          <w:szCs w:val="24"/>
        </w:rPr>
        <w:t>.00</w:t>
      </w:r>
      <w:r w:rsidRPr="00516725">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7CBDF170" w14:textId="4B00CCCD" w:rsidR="00E434C2" w:rsidRDefault="00121870"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Par izsoles dalībnieku var kļūt </w:t>
      </w:r>
      <w:r w:rsidR="00644C36">
        <w:rPr>
          <w:rFonts w:ascii="Times New Roman" w:hAnsi="Times New Roman" w:cs="Times New Roman"/>
          <w:sz w:val="24"/>
          <w:szCs w:val="24"/>
        </w:rPr>
        <w:t>komerc</w:t>
      </w:r>
      <w:r w:rsidR="00B36772" w:rsidRPr="00011083">
        <w:rPr>
          <w:rFonts w:ascii="Times New Roman" w:hAnsi="Times New Roman" w:cs="Times New Roman"/>
          <w:sz w:val="24"/>
          <w:szCs w:val="24"/>
        </w:rPr>
        <w:t>sabiedrība</w:t>
      </w:r>
      <w:r w:rsidR="00644C36">
        <w:rPr>
          <w:rFonts w:ascii="Times New Roman" w:hAnsi="Times New Roman" w:cs="Times New Roman"/>
          <w:sz w:val="24"/>
          <w:szCs w:val="24"/>
        </w:rPr>
        <w:t xml:space="preserve"> </w:t>
      </w:r>
      <w:r w:rsidR="00011083">
        <w:rPr>
          <w:rFonts w:ascii="Times New Roman" w:hAnsi="Times New Roman" w:cs="Times New Roman"/>
          <w:sz w:val="24"/>
          <w:szCs w:val="24"/>
        </w:rPr>
        <w:t xml:space="preserve">atbilstoši </w:t>
      </w:r>
      <w:hyperlink r:id="rId16" w:tooltip="Atvērt Regulu" w:history="1">
        <w:r w:rsidR="00841E04" w:rsidRPr="005B1F80">
          <w:rPr>
            <w:rStyle w:val="Hipersaite"/>
            <w:rFonts w:ascii="Times New Roman" w:hAnsi="Times New Roman" w:cs="Times New Roman"/>
            <w:sz w:val="24"/>
            <w:szCs w:val="24"/>
          </w:rPr>
          <w:t xml:space="preserve">Eiropas Komisijas </w:t>
        </w:r>
        <w:r w:rsidR="00212A10">
          <w:rPr>
            <w:rStyle w:val="Hipersaite"/>
            <w:rFonts w:ascii="Times New Roman" w:hAnsi="Times New Roman" w:cs="Times New Roman"/>
            <w:sz w:val="24"/>
            <w:szCs w:val="24"/>
          </w:rPr>
          <w:t>R</w:t>
        </w:r>
        <w:r w:rsidR="00841E04" w:rsidRPr="005B1F80">
          <w:rPr>
            <w:rStyle w:val="Hipersaite"/>
            <w:rFonts w:ascii="Times New Roman" w:hAnsi="Times New Roman" w:cs="Times New Roman"/>
            <w:sz w:val="24"/>
            <w:szCs w:val="24"/>
          </w:rPr>
          <w:t xml:space="preserve">egulā </w:t>
        </w:r>
        <w:r w:rsidR="00212A10">
          <w:rPr>
            <w:rStyle w:val="Hipersaite"/>
            <w:rFonts w:ascii="Times New Roman" w:hAnsi="Times New Roman" w:cs="Times New Roman"/>
            <w:sz w:val="24"/>
            <w:szCs w:val="24"/>
          </w:rPr>
          <w:t xml:space="preserve"> (ES) </w:t>
        </w:r>
        <w:r w:rsidR="00841E04" w:rsidRPr="005B1F80">
          <w:rPr>
            <w:rStyle w:val="Hipersaite"/>
            <w:rFonts w:ascii="Times New Roman" w:hAnsi="Times New Roman" w:cs="Times New Roman"/>
            <w:sz w:val="24"/>
            <w:szCs w:val="24"/>
          </w:rPr>
          <w:t>Nr.651/2014</w:t>
        </w:r>
      </w:hyperlink>
      <w:r w:rsidR="00916382">
        <w:rPr>
          <w:rStyle w:val="Hipersaite"/>
          <w:rFonts w:ascii="Times New Roman" w:hAnsi="Times New Roman" w:cs="Times New Roman"/>
          <w:color w:val="auto"/>
          <w:sz w:val="24"/>
          <w:szCs w:val="24"/>
          <w:u w:val="none"/>
        </w:rPr>
        <w:t xml:space="preserve">, ar ko noteiktas </w:t>
      </w:r>
      <w:r w:rsidR="00212A10" w:rsidRPr="00212A10">
        <w:rPr>
          <w:rFonts w:ascii="Times New Roman" w:hAnsi="Times New Roman" w:cs="Times New Roman"/>
          <w:sz w:val="24"/>
          <w:szCs w:val="24"/>
        </w:rPr>
        <w:t xml:space="preserve">atbalsta kategorijas atzīst par saderīgām ar iekšējo tirgu, piemērojot Līguma 107. un 108. pantu (Eiropas Savienības Oficiālais Vēstnesis, 2014. gada 26. jūnijs, Nr. L 187), </w:t>
      </w:r>
      <w:r w:rsidR="00C276D6" w:rsidRPr="00011083">
        <w:rPr>
          <w:rFonts w:ascii="Times New Roman" w:hAnsi="Times New Roman" w:cs="Times New Roman"/>
          <w:sz w:val="24"/>
          <w:szCs w:val="24"/>
        </w:rPr>
        <w:t xml:space="preserve">un </w:t>
      </w:r>
      <w:r w:rsidR="00B36772" w:rsidRPr="00011083">
        <w:rPr>
          <w:rFonts w:ascii="Times New Roman" w:hAnsi="Times New Roman" w:cs="Times New Roman"/>
          <w:sz w:val="24"/>
          <w:szCs w:val="24"/>
        </w:rPr>
        <w:t>Ministru kabineta 2015.gada 10.novembra noteikum</w:t>
      </w:r>
      <w:r w:rsidR="00172DB5" w:rsidRPr="00011083">
        <w:rPr>
          <w:rFonts w:ascii="Times New Roman" w:hAnsi="Times New Roman" w:cs="Times New Roman"/>
          <w:sz w:val="24"/>
          <w:szCs w:val="24"/>
        </w:rPr>
        <w:t>os</w:t>
      </w:r>
      <w:r w:rsidR="00B36772" w:rsidRPr="00011083">
        <w:rPr>
          <w:rFonts w:ascii="Times New Roman" w:hAnsi="Times New Roman" w:cs="Times New Roman"/>
          <w:sz w:val="24"/>
          <w:szCs w:val="24"/>
        </w:rPr>
        <w:t xml:space="preserve"> Nr.645 “</w:t>
      </w:r>
      <w:hyperlink r:id="rId17" w:tooltip="Atvērt MK noteikumus" w:history="1">
        <w:r w:rsidR="00094DFA" w:rsidRPr="00E814F9">
          <w:rPr>
            <w:rStyle w:val="Hipersaite"/>
            <w:rFonts w:ascii="Times New Roman" w:hAnsi="Times New Roman" w:cs="Times New Roman"/>
            <w:sz w:val="24"/>
            <w:szCs w:val="24"/>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hyperlink>
      <w:r w:rsidR="00B36772" w:rsidRPr="00011083">
        <w:rPr>
          <w:rFonts w:ascii="Times New Roman" w:hAnsi="Times New Roman" w:cs="Times New Roman"/>
          <w:sz w:val="24"/>
          <w:szCs w:val="24"/>
        </w:rPr>
        <w:t>”</w:t>
      </w:r>
      <w:r w:rsidR="00094DFA" w:rsidRPr="00011083">
        <w:rPr>
          <w:rFonts w:ascii="Times New Roman" w:hAnsi="Times New Roman" w:cs="Times New Roman"/>
          <w:sz w:val="24"/>
          <w:szCs w:val="24"/>
        </w:rPr>
        <w:t xml:space="preserve"> </w:t>
      </w:r>
      <w:r w:rsidR="00C276D6" w:rsidRPr="00011083">
        <w:rPr>
          <w:rFonts w:ascii="Times New Roman" w:hAnsi="Times New Roman" w:cs="Times New Roman"/>
          <w:sz w:val="24"/>
          <w:szCs w:val="24"/>
        </w:rPr>
        <w:t>noteikto</w:t>
      </w:r>
      <w:r w:rsidR="00172DB5" w:rsidRPr="00011083">
        <w:rPr>
          <w:rFonts w:ascii="Times New Roman" w:hAnsi="Times New Roman" w:cs="Times New Roman"/>
          <w:sz w:val="24"/>
          <w:szCs w:val="24"/>
        </w:rPr>
        <w:t xml:space="preserve"> </w:t>
      </w:r>
      <w:r w:rsidR="00094DFA" w:rsidRPr="00011083">
        <w:rPr>
          <w:rFonts w:ascii="Times New Roman" w:hAnsi="Times New Roman" w:cs="Times New Roman"/>
          <w:sz w:val="24"/>
          <w:szCs w:val="24"/>
        </w:rPr>
        <w:t>un</w:t>
      </w:r>
      <w:r w:rsidR="00B36772" w:rsidRPr="00011083">
        <w:rPr>
          <w:rFonts w:ascii="Times New Roman" w:hAnsi="Times New Roman" w:cs="Times New Roman"/>
          <w:sz w:val="24"/>
          <w:szCs w:val="24"/>
        </w:rPr>
        <w:t>, kas saskaņā ar spēkā esošajiem normatīvajiem aktiem un šiem noteikumiem ir tiesīga piedalīties izsolē un iegūt nomas tiesības.</w:t>
      </w:r>
    </w:p>
    <w:p w14:paraId="493D4AE0" w14:textId="12B63A8F" w:rsidR="00206BDA" w:rsidRDefault="00C04676" w:rsidP="00C0467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dalībnieka apgrozījuma </w:t>
      </w:r>
      <w:r w:rsidR="009A45D2" w:rsidRPr="009A45D2">
        <w:rPr>
          <w:rFonts w:ascii="Times New Roman" w:hAnsi="Times New Roman" w:cs="Times New Roman"/>
          <w:sz w:val="24"/>
          <w:szCs w:val="24"/>
        </w:rPr>
        <w:t xml:space="preserve">apjoms pēdējā pārskata gada (2021.gads) laikā veido </w:t>
      </w:r>
      <w:r w:rsidRPr="00011083">
        <w:rPr>
          <w:rFonts w:ascii="Times New Roman" w:hAnsi="Times New Roman" w:cs="Times New Roman"/>
          <w:sz w:val="24"/>
          <w:szCs w:val="24"/>
        </w:rPr>
        <w:t xml:space="preserve">ne mazāk kā </w:t>
      </w:r>
      <w:r w:rsidR="001B690D">
        <w:rPr>
          <w:rFonts w:ascii="Times New Roman" w:hAnsi="Times New Roman" w:cs="Times New Roman"/>
          <w:sz w:val="24"/>
          <w:szCs w:val="24"/>
        </w:rPr>
        <w:t>8</w:t>
      </w:r>
      <w:r w:rsidRPr="00011083">
        <w:rPr>
          <w:rFonts w:ascii="Times New Roman" w:hAnsi="Times New Roman" w:cs="Times New Roman"/>
          <w:sz w:val="24"/>
          <w:szCs w:val="24"/>
        </w:rPr>
        <w:t>0%</w:t>
      </w:r>
      <w:r w:rsidR="001900DD">
        <w:rPr>
          <w:rFonts w:ascii="Times New Roman" w:hAnsi="Times New Roman" w:cs="Times New Roman"/>
          <w:sz w:val="24"/>
          <w:szCs w:val="24"/>
        </w:rPr>
        <w:t xml:space="preserve"> (</w:t>
      </w:r>
      <w:r w:rsidR="001B690D">
        <w:rPr>
          <w:rFonts w:ascii="Times New Roman" w:hAnsi="Times New Roman" w:cs="Times New Roman"/>
          <w:sz w:val="24"/>
          <w:szCs w:val="24"/>
        </w:rPr>
        <w:t>astoņ</w:t>
      </w:r>
      <w:r w:rsidR="001900DD">
        <w:rPr>
          <w:rFonts w:ascii="Times New Roman" w:hAnsi="Times New Roman" w:cs="Times New Roman"/>
          <w:sz w:val="24"/>
          <w:szCs w:val="24"/>
        </w:rPr>
        <w:t>desmit procentus)</w:t>
      </w:r>
      <w:r w:rsidRPr="00011083">
        <w:rPr>
          <w:rFonts w:ascii="Times New Roman" w:hAnsi="Times New Roman" w:cs="Times New Roman"/>
          <w:sz w:val="24"/>
          <w:szCs w:val="24"/>
        </w:rPr>
        <w:t xml:space="preserve"> no </w:t>
      </w:r>
      <w:r w:rsidR="001900DD">
        <w:rPr>
          <w:rFonts w:ascii="Times New Roman" w:hAnsi="Times New Roman" w:cs="Times New Roman"/>
          <w:sz w:val="24"/>
          <w:szCs w:val="24"/>
        </w:rPr>
        <w:t xml:space="preserve">šo izsoles noteikumu </w:t>
      </w:r>
      <w:r w:rsidR="00AD411E">
        <w:rPr>
          <w:rFonts w:ascii="Times New Roman" w:hAnsi="Times New Roman" w:cs="Times New Roman"/>
          <w:sz w:val="24"/>
          <w:szCs w:val="24"/>
        </w:rPr>
        <w:t>3.</w:t>
      </w:r>
      <w:r w:rsidR="00F0780A">
        <w:rPr>
          <w:rFonts w:ascii="Times New Roman" w:hAnsi="Times New Roman" w:cs="Times New Roman"/>
          <w:sz w:val="24"/>
          <w:szCs w:val="24"/>
        </w:rPr>
        <w:t>7</w:t>
      </w:r>
      <w:r w:rsidRPr="00011083">
        <w:rPr>
          <w:rFonts w:ascii="Times New Roman" w:hAnsi="Times New Roman" w:cs="Times New Roman"/>
          <w:sz w:val="24"/>
          <w:szCs w:val="24"/>
        </w:rPr>
        <w:t xml:space="preserve">.1.apakšpunktā </w:t>
      </w:r>
      <w:r w:rsidR="005440BD">
        <w:rPr>
          <w:rFonts w:ascii="Times New Roman" w:hAnsi="Times New Roman" w:cs="Times New Roman"/>
          <w:sz w:val="24"/>
          <w:szCs w:val="24"/>
        </w:rPr>
        <w:t>norādītā</w:t>
      </w:r>
      <w:r w:rsidRPr="00011083">
        <w:rPr>
          <w:rFonts w:ascii="Times New Roman" w:hAnsi="Times New Roman" w:cs="Times New Roman"/>
          <w:sz w:val="24"/>
          <w:szCs w:val="24"/>
        </w:rPr>
        <w:t xml:space="preserve"> sasniedzamā investīciju apjoma.</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r w:rsidRPr="00F551D8">
        <w:rPr>
          <w:rFonts w:ascii="Times New Roman" w:hAnsi="Times New Roman" w:cs="Times New Roman"/>
          <w:i/>
          <w:iCs/>
          <w:sz w:val="24"/>
          <w:szCs w:val="24"/>
        </w:rPr>
        <w:t>euro</w:t>
      </w:r>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10F89BC1"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neizpildītas maksājumu 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F91044">
        <w:rPr>
          <w:rFonts w:ascii="Times New Roman" w:hAnsi="Times New Roman" w:cs="Times New Roman"/>
          <w:sz w:val="24"/>
          <w:szCs w:val="24"/>
        </w:rPr>
        <w:t xml:space="preserve"> (tai skaitā nodarītie zaudējumi)</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04866CE5"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ar tiesas spriedumu tiek īstenots tiesiskās aizsardzības process vai ar tiesas lēmumu tiek īstenots ārpustiesas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1D648CBC" w14:textId="77777777" w:rsidR="00F53C4F"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A06349">
        <w:rPr>
          <w:rFonts w:ascii="Times New Roman" w:hAnsi="Times New Roman" w:cs="Times New Roman"/>
          <w:sz w:val="24"/>
          <w:szCs w:val="24"/>
        </w:rPr>
        <w:t xml:space="preserve">kuras saimnieciskā darbība </w:t>
      </w:r>
      <w:r w:rsidR="00F53C4F" w:rsidRPr="00A06349">
        <w:rPr>
          <w:rFonts w:ascii="Times New Roman" w:hAnsi="Times New Roman" w:cs="Times New Roman"/>
          <w:sz w:val="24"/>
          <w:szCs w:val="24"/>
        </w:rPr>
        <w:t xml:space="preserve">(komersanta pamatdarbībā pārsniedz 50 procentus no neto apgrozījuma) </w:t>
      </w:r>
      <w:r w:rsidRPr="00A06349">
        <w:rPr>
          <w:rFonts w:ascii="Times New Roman" w:hAnsi="Times New Roman" w:cs="Times New Roman"/>
          <w:sz w:val="24"/>
          <w:szCs w:val="24"/>
        </w:rPr>
        <w:t xml:space="preserve">saistīta ar šādām tautsaimniecības nozarēm saskaņā ar Saimniecisko darbību statistisko klasifikāciju Eiropas Kopienā, 2. redakcija (NACE 2 red) </w:t>
      </w:r>
      <w:r w:rsidR="00212A10">
        <w:rPr>
          <w:rFonts w:ascii="Times New Roman" w:hAnsi="Times New Roman" w:cs="Times New Roman"/>
          <w:sz w:val="24"/>
          <w:szCs w:val="24"/>
        </w:rPr>
        <w:t>p</w:t>
      </w:r>
      <w:r w:rsidRPr="00A06349">
        <w:rPr>
          <w:rFonts w:ascii="Times New Roman" w:hAnsi="Times New Roman" w:cs="Times New Roman"/>
          <w:sz w:val="24"/>
          <w:szCs w:val="24"/>
        </w:rPr>
        <w:t xml:space="preserve">rojekta īstenošanas vietā: </w:t>
      </w:r>
    </w:p>
    <w:p w14:paraId="69847F92"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elektroenerģija, gāzes apgāde, siltumapgāde, izņemot gaisa kondicionēšanu (NACE kods: D); </w:t>
      </w:r>
    </w:p>
    <w:p w14:paraId="0EC4BDC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ūdensapgāde, kā arī notekūdeņu, atkritumu apsaimniekošana un sanācija, izņemot otrreizējo pārstrādi (NACE kods: E);</w:t>
      </w:r>
    </w:p>
    <w:p w14:paraId="25E5DB86"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 vairumtirdzniecība un mazumtirdzniecība, izņemot automobiļu un motociklu remontu (NACE kods: G); </w:t>
      </w:r>
    </w:p>
    <w:p w14:paraId="2E62F93A"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finanšu un apdrošināšanas darbības (NACE kods: K); </w:t>
      </w:r>
    </w:p>
    <w:p w14:paraId="695F9B6F"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operācijas ar nekustamo īpašumu (NACE kods: L); </w:t>
      </w:r>
    </w:p>
    <w:p w14:paraId="5017A93C"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valsts pārvalde un aizsardzība, obligātā sociālā apdrošināšana (NACE kods: 0); </w:t>
      </w:r>
    </w:p>
    <w:p w14:paraId="20A4D2E8"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azartspēles un derības (NACE kods: R92); </w:t>
      </w:r>
    </w:p>
    <w:p w14:paraId="093F563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tabakas audzēšana (NACE kods: A01.15) un tabakas izstrādājumu ražošana (NACE kods: C12);</w:t>
      </w:r>
    </w:p>
    <w:p w14:paraId="2C0C32F4" w14:textId="2B7D3CB9"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ārpusteritoriālo organizāciju un institūciju darbība (NACE kods: U)</w:t>
      </w:r>
      <w:r w:rsidR="00F53C4F">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77777777" w:rsidR="00C22C71" w:rsidRPr="00C22C71" w:rsidRDefault="00C22C71" w:rsidP="00C22C71">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attiecībā uz kuru,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sniegusi nepatiesas ziņas; </w:t>
      </w:r>
    </w:p>
    <w:p w14:paraId="45056AD7" w14:textId="1557CCC5"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172302FC" w14:textId="77777777" w:rsidR="00DC7C0A" w:rsidRPr="00C22C71" w:rsidRDefault="00DC7C0A" w:rsidP="00DC7C0A">
      <w:pPr>
        <w:pStyle w:val="Sarakstarindkopa"/>
        <w:tabs>
          <w:tab w:val="left" w:pos="567"/>
        </w:tabs>
        <w:spacing w:after="0" w:line="240" w:lineRule="auto"/>
        <w:ind w:left="567"/>
        <w:jc w:val="both"/>
        <w:rPr>
          <w:rFonts w:ascii="Times New Roman" w:hAnsi="Times New Roman" w:cs="Times New Roman"/>
          <w:color w:val="000000" w:themeColor="text1"/>
          <w:sz w:val="24"/>
          <w:szCs w:val="24"/>
        </w:rPr>
      </w:pPr>
    </w:p>
    <w:p w14:paraId="6BCECEF7" w14:textId="4CE178F2"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5913D99C"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lastRenderedPageBreak/>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līdz 202</w:t>
      </w:r>
      <w:r w:rsidR="003B2DF5">
        <w:rPr>
          <w:rFonts w:ascii="Times New Roman" w:hAnsi="Times New Roman" w:cs="Times New Roman"/>
          <w:b/>
          <w:bCs/>
          <w:sz w:val="24"/>
          <w:szCs w:val="24"/>
        </w:rPr>
        <w:t>3</w:t>
      </w:r>
      <w:r w:rsidRPr="00516725">
        <w:rPr>
          <w:rFonts w:ascii="Times New Roman" w:hAnsi="Times New Roman" w:cs="Times New Roman"/>
          <w:b/>
          <w:bCs/>
          <w:sz w:val="24"/>
          <w:szCs w:val="24"/>
        </w:rPr>
        <w:t xml:space="preserve">.gada </w:t>
      </w:r>
      <w:r w:rsidR="003B2DF5">
        <w:rPr>
          <w:rFonts w:ascii="Times New Roman" w:hAnsi="Times New Roman" w:cs="Times New Roman"/>
          <w:b/>
          <w:bCs/>
          <w:sz w:val="24"/>
          <w:szCs w:val="24"/>
        </w:rPr>
        <w:t>20.janvāra</w:t>
      </w:r>
      <w:r w:rsidR="00770AA6" w:rsidRPr="00516725">
        <w:rPr>
          <w:rFonts w:ascii="Times New Roman" w:hAnsi="Times New Roman" w:cs="Times New Roman"/>
          <w:b/>
          <w:bCs/>
          <w:sz w:val="24"/>
          <w:szCs w:val="24"/>
        </w:rPr>
        <w:t xml:space="preserve"> plkst. </w:t>
      </w:r>
      <w:r w:rsidR="00124D70">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pirmdienās, otrdienās, 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73153357"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pildījusi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036B626F"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ārpustiesas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kredītinformācijas lietotājs ir tiesīgs pieprasīt un saņemt kredītinformāciju,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14A7AAA6" w14:textId="79CDA730" w:rsidR="00D6055E" w:rsidRDefault="00D6055E" w:rsidP="00D6055E">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izziņu par komersanta amatpersonu pārstāvības tiesībām</w:t>
      </w:r>
      <w:r w:rsidR="00C85CC6">
        <w:rPr>
          <w:rFonts w:ascii="Times New Roman" w:hAnsi="Times New Roman" w:cs="Times New Roman"/>
          <w:sz w:val="24"/>
          <w:szCs w:val="24"/>
        </w:rPr>
        <w:t>,</w:t>
      </w:r>
      <w:r w:rsidRPr="00011083">
        <w:rPr>
          <w:rFonts w:ascii="Times New Roman" w:hAnsi="Times New Roman" w:cs="Times New Roman"/>
          <w:sz w:val="24"/>
          <w:szCs w:val="24"/>
        </w:rPr>
        <w:t xml:space="preserve"> ja komersants ir reģistrēts ārvalstīs </w:t>
      </w:r>
      <w:r w:rsidR="00A642E8">
        <w:rPr>
          <w:rFonts w:ascii="Times New Roman" w:hAnsi="Times New Roman" w:cs="Times New Roman"/>
          <w:sz w:val="24"/>
          <w:szCs w:val="24"/>
        </w:rPr>
        <w:t>–</w:t>
      </w:r>
      <w:r w:rsidRPr="00011083">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4E47AE22"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 xml:space="preserve"> par 2021. gadu, ja komersants ir reģistrēts ārvalstīs vai gada pārskat</w:t>
      </w:r>
      <w:r w:rsidR="00EB59E7">
        <w:rPr>
          <w:rFonts w:ascii="Times New Roman" w:hAnsi="Times New Roman" w:cs="Times New Roman"/>
          <w:sz w:val="24"/>
          <w:szCs w:val="24"/>
        </w:rPr>
        <w:t>a</w:t>
      </w:r>
      <w:r w:rsidR="00F36668">
        <w:rPr>
          <w:rFonts w:ascii="Times New Roman" w:hAnsi="Times New Roman" w:cs="Times New Roman"/>
          <w:sz w:val="24"/>
          <w:szCs w:val="24"/>
        </w:rPr>
        <w:t xml:space="preserve"> dat</w:t>
      </w:r>
      <w:r w:rsidRPr="00C85CC6">
        <w:rPr>
          <w:rFonts w:ascii="Times New Roman" w:hAnsi="Times New Roman" w:cs="Times New Roman"/>
          <w:sz w:val="24"/>
          <w:szCs w:val="24"/>
        </w:rPr>
        <w:t>i nav pieejami publiskajā datu bāzē</w:t>
      </w:r>
      <w:r w:rsidR="003825AF">
        <w:rPr>
          <w:rFonts w:ascii="Times New Roman" w:hAnsi="Times New Roman" w:cs="Times New Roman"/>
          <w:sz w:val="24"/>
          <w:szCs w:val="24"/>
        </w:rPr>
        <w:t>.</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Visi dokumenti iesniedzami latviešu valodā. Ja dokuments ir citā valodā, tam pievieno notariāli apliecinātu tulkojumu latviešu valodā.</w:t>
      </w:r>
    </w:p>
    <w:p w14:paraId="7D78C6D3" w14:textId="7313E12B"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Visiem </w:t>
      </w:r>
      <w:r w:rsidR="003825CA" w:rsidRPr="000217ED">
        <w:rPr>
          <w:rFonts w:ascii="Times New Roman" w:hAnsi="Times New Roman" w:cs="Times New Roman"/>
          <w:sz w:val="24"/>
          <w:szCs w:val="24"/>
        </w:rPr>
        <w:t xml:space="preserve">dokumentiem jābūt cauršūtiem tā, lai nebūtu iespējams nomainīt lapas. Uz pēdējās lapas aizmugures cauršūšanai izmantojamo auklu jānostiprina ar pārlīmētu lapu, kurā norādīts sanumurēto un cauršūto lapu skaits (ar cipariem un vārdiem), ko ar savu parakstu, tā atšifrējumu, amata nosaukumu, vietu, datumu un pretendenta zīmoga nospiedumu 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dents vai persona, kurai ir atbilstošas pārstāvības tiesības. Apliecinājuma izvietojumam ir jāsaskaras ar cauršūto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t xml:space="preserve">Visiem iesniegtajiem dokumentiem jābūt noformētiem atbilstoši </w:t>
      </w:r>
      <w:hyperlink r:id="rId18"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r w:rsidR="00FB39EC" w:rsidRPr="000217ED">
        <w:rPr>
          <w:rFonts w:ascii="Times New Roman" w:hAnsi="Times New Roman" w:cs="Times New Roman"/>
          <w:sz w:val="24"/>
          <w:szCs w:val="24"/>
        </w:rPr>
        <w:t xml:space="preserve">2018.gada 4.septembra </w:t>
      </w:r>
      <w:r w:rsidRPr="000217ED">
        <w:rPr>
          <w:rFonts w:ascii="Times New Roman" w:hAnsi="Times New Roman" w:cs="Times New Roman"/>
          <w:sz w:val="24"/>
          <w:szCs w:val="24"/>
        </w:rPr>
        <w:t>noteikumiem Nr. 558 “</w:t>
      </w:r>
      <w:hyperlink r:id="rId19"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76990422"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Pr="003F025A">
        <w:rPr>
          <w:rFonts w:ascii="Times New Roman" w:hAnsi="Times New Roman" w:cs="Times New Roman"/>
          <w:sz w:val="24"/>
          <w:szCs w:val="24"/>
        </w:rPr>
        <w:t>us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w:t>
      </w:r>
      <w:r w:rsidR="007B21A6" w:rsidRPr="007B21A6">
        <w:rPr>
          <w:rFonts w:ascii="Times New Roman" w:hAnsi="Times New Roman" w:cs="Times New Roman"/>
          <w:sz w:val="24"/>
          <w:szCs w:val="24"/>
        </w:rPr>
        <w:t>ar kadastra numuru 5001 007 0270 un adresi: Zaļā iela 3, Gulbene, Gulbenes novads</w:t>
      </w:r>
      <w:r w:rsidR="001B7FD3" w:rsidRPr="00011083">
        <w:rPr>
          <w:rFonts w:ascii="Times New Roman" w:hAnsi="Times New Roman" w:cs="Times New Roman"/>
          <w:sz w:val="24"/>
          <w:szCs w:val="24"/>
        </w:rPr>
        <w:t xml:space="preserve">, izbūvējamās ražošanas ēkas daļas </w:t>
      </w:r>
      <w:r w:rsidR="00685C1E">
        <w:rPr>
          <w:rFonts w:ascii="Times New Roman" w:hAnsi="Times New Roman" w:cs="Times New Roman"/>
          <w:sz w:val="24"/>
          <w:szCs w:val="24"/>
        </w:rPr>
        <w:t>199,30</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w:t>
      </w:r>
      <w:r w:rsidR="00685C1E">
        <w:rPr>
          <w:rFonts w:ascii="Times New Roman" w:hAnsi="Times New Roman" w:cs="Times New Roman"/>
          <w:sz w:val="24"/>
          <w:szCs w:val="24"/>
        </w:rPr>
        <w:t>7</w:t>
      </w:r>
      <w:r w:rsidR="007B21A6">
        <w:rPr>
          <w:rFonts w:ascii="Times New Roman" w:hAnsi="Times New Roman" w:cs="Times New Roman"/>
          <w:sz w:val="24"/>
          <w:szCs w:val="24"/>
        </w:rPr>
        <w:t>00</w:t>
      </w:r>
      <w:r w:rsidR="003B2DF5">
        <w:rPr>
          <w:rFonts w:ascii="Times New Roman" w:hAnsi="Times New Roman" w:cs="Times New Roman"/>
          <w:sz w:val="24"/>
          <w:szCs w:val="24"/>
        </w:rPr>
        <w:t>/3</w:t>
      </w:r>
      <w:r w:rsidR="007B21A6">
        <w:rPr>
          <w:rFonts w:ascii="Times New Roman" w:hAnsi="Times New Roman" w:cs="Times New Roman"/>
          <w:sz w:val="24"/>
          <w:szCs w:val="24"/>
        </w:rPr>
        <w:t>664</w:t>
      </w:r>
      <w:r w:rsidR="001B7FD3" w:rsidRPr="00011083">
        <w:rPr>
          <w:rFonts w:ascii="Times New Roman" w:hAnsi="Times New Roman" w:cs="Times New Roman"/>
          <w:sz w:val="24"/>
          <w:szCs w:val="24"/>
        </w:rPr>
        <w:t xml:space="preserve">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w:t>
      </w:r>
      <w:r w:rsidR="007B21A6">
        <w:rPr>
          <w:rFonts w:ascii="Times New Roman" w:hAnsi="Times New Roman" w:cs="Times New Roman"/>
          <w:sz w:val="24"/>
          <w:szCs w:val="24"/>
        </w:rPr>
        <w:t>3664</w:t>
      </w:r>
      <w:r w:rsidR="003B2DF5">
        <w:rPr>
          <w:rFonts w:ascii="Times New Roman" w:hAnsi="Times New Roman" w:cs="Times New Roman"/>
          <w:sz w:val="24"/>
          <w:szCs w:val="24"/>
        </w:rPr>
        <w:t xml:space="preserve"> m</w:t>
      </w:r>
      <w:r w:rsidR="003B2DF5" w:rsidRPr="003B2DF5">
        <w:rPr>
          <w:rFonts w:ascii="Times New Roman" w:hAnsi="Times New Roman" w:cs="Times New Roman"/>
          <w:sz w:val="24"/>
          <w:szCs w:val="24"/>
          <w:vertAlign w:val="superscript"/>
        </w:rPr>
        <w:t>2</w:t>
      </w:r>
      <w:r w:rsidR="005422B3" w:rsidRPr="003B2DF5">
        <w:rPr>
          <w:rFonts w:ascii="Times New Roman" w:hAnsi="Times New Roman" w:cs="Times New Roman"/>
          <w:sz w:val="24"/>
          <w:szCs w:val="24"/>
          <w:vertAlign w:val="superscript"/>
        </w:rPr>
        <w:t xml:space="preserve"> </w:t>
      </w:r>
      <w:r w:rsidR="005422B3">
        <w:rPr>
          <w:rFonts w:ascii="Times New Roman" w:hAnsi="Times New Roman" w:cs="Times New Roman"/>
          <w:sz w:val="24"/>
          <w:szCs w:val="24"/>
        </w:rPr>
        <w:t xml:space="preserve">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1E13ACAC"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5.1.-5.2</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noteikumu 6.1.</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5.</w:t>
      </w:r>
      <w:r w:rsidR="00AC494B">
        <w:rPr>
          <w:rFonts w:ascii="Times New Roman" w:hAnsi="Times New Roman" w:cs="Times New Roman"/>
          <w:sz w:val="24"/>
          <w:szCs w:val="24"/>
        </w:rPr>
        <w:t>3</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068FE89A"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ttiecas šo izsoles noteikumu 5.3</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5.1.-5.</w:t>
      </w:r>
      <w:r w:rsidR="00AC494B">
        <w:rPr>
          <w:rFonts w:ascii="Times New Roman" w:hAnsi="Times New Roman" w:cs="Times New Roman"/>
          <w:sz w:val="24"/>
          <w:szCs w:val="24"/>
        </w:rPr>
        <w:t>2</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7777777" w:rsidR="00FB39EC" w:rsidRPr="00011083" w:rsidRDefault="00FB39EC" w:rsidP="00C22C71">
      <w:pPr>
        <w:tabs>
          <w:tab w:val="left" w:pos="964"/>
        </w:tabs>
        <w:spacing w:after="0" w:line="240" w:lineRule="auto"/>
        <w:jc w:val="both"/>
        <w:rPr>
          <w:rFonts w:ascii="Times New Roman" w:hAnsi="Times New Roman" w:cs="Times New Roman"/>
          <w:sz w:val="24"/>
          <w:szCs w:val="24"/>
        </w:rPr>
      </w:pPr>
    </w:p>
    <w:p w14:paraId="3CB441DC" w14:textId="23793AC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0183D820" w:rsidR="00325AAC" w:rsidRPr="002A7865"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bookmarkStart w:id="4" w:name="_Hlk111548526"/>
      <w:r w:rsidRPr="005422B3">
        <w:rPr>
          <w:rFonts w:ascii="Times New Roman" w:hAnsi="Times New Roman" w:cs="Times New Roman"/>
          <w:sz w:val="24"/>
          <w:szCs w:val="24"/>
        </w:rPr>
        <w:t>Saskaņā ar Gulbenes novada domes 202</w:t>
      </w:r>
      <w:r w:rsidR="001F523F">
        <w:rPr>
          <w:rFonts w:ascii="Times New Roman" w:hAnsi="Times New Roman" w:cs="Times New Roman"/>
          <w:sz w:val="24"/>
          <w:szCs w:val="24"/>
        </w:rPr>
        <w:t>2</w:t>
      </w:r>
      <w:r w:rsidRPr="005422B3">
        <w:rPr>
          <w:rFonts w:ascii="Times New Roman" w:hAnsi="Times New Roman" w:cs="Times New Roman"/>
          <w:sz w:val="24"/>
          <w:szCs w:val="24"/>
        </w:rPr>
        <w:t xml:space="preserve">.gada </w:t>
      </w:r>
      <w:r w:rsidR="001F523F">
        <w:rPr>
          <w:rFonts w:ascii="Times New Roman" w:hAnsi="Times New Roman" w:cs="Times New Roman"/>
          <w:sz w:val="24"/>
          <w:szCs w:val="24"/>
        </w:rPr>
        <w:t>29.</w:t>
      </w:r>
      <w:r w:rsidR="008D0D34">
        <w:rPr>
          <w:rFonts w:ascii="Times New Roman" w:hAnsi="Times New Roman" w:cs="Times New Roman"/>
          <w:sz w:val="24"/>
          <w:szCs w:val="24"/>
        </w:rPr>
        <w:t>decembra</w:t>
      </w:r>
      <w:r w:rsidR="00D36795">
        <w:rPr>
          <w:rFonts w:ascii="Times New Roman" w:hAnsi="Times New Roman" w:cs="Times New Roman"/>
          <w:sz w:val="24"/>
          <w:szCs w:val="24"/>
        </w:rPr>
        <w:t xml:space="preserve"> </w:t>
      </w:r>
      <w:r w:rsidRPr="005422B3">
        <w:rPr>
          <w:rFonts w:ascii="Times New Roman" w:hAnsi="Times New Roman" w:cs="Times New Roman"/>
          <w:sz w:val="24"/>
          <w:szCs w:val="24"/>
        </w:rPr>
        <w:t>lēmumu Nr.</w:t>
      </w:r>
      <w:r w:rsidR="00B6322C" w:rsidRPr="005422B3">
        <w:rPr>
          <w:rFonts w:ascii="Times New Roman" w:hAnsi="Times New Roman" w:cs="Times New Roman"/>
          <w:sz w:val="24"/>
          <w:szCs w:val="24"/>
        </w:rPr>
        <w:t>GND/2022/</w:t>
      </w:r>
      <w:r w:rsidR="008D0D34" w:rsidRPr="008D0D34">
        <w:rPr>
          <w:rFonts w:ascii="Times New Roman" w:hAnsi="Times New Roman" w:cs="Times New Roman"/>
          <w:sz w:val="24"/>
          <w:szCs w:val="24"/>
          <w:highlight w:val="yellow"/>
        </w:rPr>
        <w:t>___</w:t>
      </w:r>
      <w:r w:rsidR="00B6322C" w:rsidRPr="005422B3">
        <w:rPr>
          <w:rFonts w:ascii="Times New Roman" w:hAnsi="Times New Roman" w:cs="Times New Roman"/>
          <w:sz w:val="24"/>
          <w:szCs w:val="24"/>
        </w:rPr>
        <w:t xml:space="preserve"> “</w:t>
      </w:r>
      <w:r w:rsidR="009C3E5B" w:rsidRPr="009C3E5B">
        <w:rPr>
          <w:rFonts w:ascii="Times New Roman" w:hAnsi="Times New Roman" w:cs="Times New Roman"/>
          <w:sz w:val="24"/>
          <w:szCs w:val="24"/>
        </w:rPr>
        <w:t xml:space="preserve">Par nekustamā īpašuma </w:t>
      </w:r>
      <w:r w:rsidR="00381017" w:rsidRPr="00381017">
        <w:rPr>
          <w:rFonts w:ascii="Times New Roman" w:hAnsi="Times New Roman" w:cs="Times New Roman"/>
          <w:sz w:val="24"/>
          <w:szCs w:val="24"/>
        </w:rPr>
        <w:t>ar kadastra numuru 5001 007 0270 un adresi: Zaļā iela 3 Gulbene, Gulbenes novads</w:t>
      </w:r>
      <w:r w:rsidR="009C3E5B" w:rsidRPr="009C3E5B">
        <w:rPr>
          <w:rFonts w:ascii="Times New Roman" w:hAnsi="Times New Roman" w:cs="Times New Roman"/>
          <w:sz w:val="24"/>
          <w:szCs w:val="24"/>
        </w:rPr>
        <w:t xml:space="preserve">, ražošanas ēkas daļas </w:t>
      </w:r>
      <w:r w:rsidR="00685C1E">
        <w:rPr>
          <w:rFonts w:ascii="Times New Roman" w:hAnsi="Times New Roman" w:cs="Times New Roman"/>
          <w:sz w:val="24"/>
          <w:szCs w:val="24"/>
        </w:rPr>
        <w:t>199,30</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w:t>
      </w:r>
      <w:r w:rsidR="008D0D34">
        <w:rPr>
          <w:rFonts w:ascii="Times New Roman" w:hAnsi="Times New Roman" w:cs="Times New Roman"/>
          <w:sz w:val="24"/>
          <w:szCs w:val="24"/>
        </w:rPr>
        <w:t>5001 007 0270</w:t>
      </w:r>
      <w:r w:rsidR="009C3E5B" w:rsidRPr="009C3E5B">
        <w:rPr>
          <w:rFonts w:ascii="Times New Roman" w:hAnsi="Times New Roman" w:cs="Times New Roman"/>
          <w:sz w:val="24"/>
          <w:szCs w:val="24"/>
        </w:rPr>
        <w:t xml:space="preserve"> daļas pirmās nomas tiesību izsoles rīkošanu</w:t>
      </w:r>
      <w:r w:rsidR="00B6322C" w:rsidRPr="005422B3">
        <w:rPr>
          <w:rFonts w:ascii="Times New Roman" w:hAnsi="Times New Roman" w:cs="Times New Roman"/>
          <w:sz w:val="24"/>
          <w:szCs w:val="24"/>
        </w:rPr>
        <w:t>”</w:t>
      </w:r>
      <w:r w:rsidR="00DD606A" w:rsidRPr="005422B3">
        <w:rPr>
          <w:rFonts w:ascii="Times New Roman" w:hAnsi="Times New Roman" w:cs="Times New Roman"/>
          <w:sz w:val="24"/>
          <w:szCs w:val="24"/>
        </w:rPr>
        <w:t xml:space="preserve">, ņemot vērā </w:t>
      </w:r>
      <w:r w:rsidR="00DD606A" w:rsidRPr="005422B3">
        <w:rPr>
          <w:rFonts w:ascii="Times New Roman" w:hAnsi="Times New Roman" w:cs="Times New Roman"/>
          <w:sz w:val="24"/>
          <w:szCs w:val="24"/>
        </w:rPr>
        <w:lastRenderedPageBreak/>
        <w:t xml:space="preserve">sertificēta </w:t>
      </w:r>
      <w:r w:rsidR="00DD606A" w:rsidRPr="009C46EE">
        <w:rPr>
          <w:rFonts w:ascii="Times New Roman" w:hAnsi="Times New Roman" w:cs="Times New Roman"/>
          <w:sz w:val="24"/>
          <w:szCs w:val="24"/>
        </w:rPr>
        <w:t xml:space="preserve">nekustamā īpašuma vērtētāja SIA “Dzieti”, reģ. Nr. 42403010964, </w:t>
      </w:r>
      <w:r w:rsidR="002F2DBB">
        <w:rPr>
          <w:rFonts w:ascii="Times New Roman" w:hAnsi="Times New Roman" w:cs="Times New Roman"/>
          <w:sz w:val="24"/>
          <w:szCs w:val="24"/>
        </w:rPr>
        <w:t xml:space="preserve">ziņojumu par iespējamo nomas maksas apmēru jaunizbūvējamajai ēkai, zemes vienības daļai, pievedceļam un laukumam Zaļā ielā 3, Gulbene, Gulbenes novadā </w:t>
      </w:r>
      <w:r w:rsidR="00DD606A" w:rsidRPr="002F2DBB">
        <w:rPr>
          <w:rFonts w:ascii="Times New Roman" w:hAnsi="Times New Roman" w:cs="Times New Roman"/>
          <w:sz w:val="24"/>
          <w:szCs w:val="24"/>
        </w:rPr>
        <w:t xml:space="preserve">(2022.gada </w:t>
      </w:r>
      <w:r w:rsidR="002A7865">
        <w:rPr>
          <w:rFonts w:ascii="Times New Roman" w:hAnsi="Times New Roman" w:cs="Times New Roman"/>
          <w:sz w:val="24"/>
          <w:szCs w:val="24"/>
        </w:rPr>
        <w:t>30.novembra</w:t>
      </w:r>
      <w:r w:rsidR="00DD606A" w:rsidRPr="002F2DBB">
        <w:rPr>
          <w:rFonts w:ascii="Times New Roman" w:hAnsi="Times New Roman" w:cs="Times New Roman"/>
          <w:sz w:val="24"/>
          <w:szCs w:val="24"/>
        </w:rPr>
        <w:t xml:space="preserve"> slēdziens Nr.K</w:t>
      </w:r>
      <w:r w:rsidR="00105634" w:rsidRPr="002F2DBB">
        <w:rPr>
          <w:rFonts w:ascii="Times New Roman" w:hAnsi="Times New Roman" w:cs="Times New Roman"/>
          <w:sz w:val="24"/>
          <w:szCs w:val="24"/>
        </w:rPr>
        <w:noBreakHyphen/>
      </w:r>
      <w:r w:rsidR="00DD606A" w:rsidRPr="002F2DBB">
        <w:rPr>
          <w:rFonts w:ascii="Times New Roman" w:hAnsi="Times New Roman" w:cs="Times New Roman"/>
          <w:sz w:val="24"/>
          <w:szCs w:val="24"/>
        </w:rPr>
        <w:t>22/</w:t>
      </w:r>
      <w:r w:rsidR="002A7865">
        <w:rPr>
          <w:rFonts w:ascii="Times New Roman" w:hAnsi="Times New Roman" w:cs="Times New Roman"/>
          <w:sz w:val="24"/>
          <w:szCs w:val="24"/>
        </w:rPr>
        <w:t>69</w:t>
      </w:r>
      <w:r w:rsidR="00DD606A" w:rsidRPr="002F2DBB">
        <w:rPr>
          <w:rFonts w:ascii="Times New Roman" w:hAnsi="Times New Roman" w:cs="Times New Roman"/>
          <w:sz w:val="24"/>
          <w:szCs w:val="24"/>
        </w:rPr>
        <w:t>)</w:t>
      </w:r>
      <w:r w:rsidR="00105634" w:rsidRPr="002F2DBB">
        <w:rPr>
          <w:rFonts w:ascii="Times New Roman" w:hAnsi="Times New Roman" w:cs="Times New Roman"/>
          <w:sz w:val="24"/>
          <w:szCs w:val="24"/>
        </w:rPr>
        <w:t xml:space="preserve">, </w:t>
      </w:r>
      <w:bookmarkEnd w:id="4"/>
      <w:r w:rsidR="00DD606A" w:rsidRPr="002F2DBB">
        <w:rPr>
          <w:rFonts w:ascii="Times New Roman" w:hAnsi="Times New Roman" w:cs="Times New Roman"/>
          <w:sz w:val="24"/>
          <w:szCs w:val="24"/>
        </w:rPr>
        <w:t>Nomas objekta nosacītā nomas maksa</w:t>
      </w:r>
      <w:r w:rsidR="00394FF0" w:rsidRPr="002F2DBB">
        <w:rPr>
          <w:rFonts w:ascii="Times New Roman" w:hAnsi="Times New Roman" w:cs="Times New Roman"/>
          <w:sz w:val="24"/>
          <w:szCs w:val="24"/>
        </w:rPr>
        <w:t xml:space="preserve"> (izsoles sākumcena)</w:t>
      </w:r>
      <w:r w:rsidR="00105634" w:rsidRPr="002F2DBB">
        <w:rPr>
          <w:rFonts w:ascii="Times New Roman" w:hAnsi="Times New Roman" w:cs="Times New Roman"/>
          <w:sz w:val="24"/>
          <w:szCs w:val="24"/>
        </w:rPr>
        <w:t xml:space="preserve"> ir </w:t>
      </w:r>
      <w:r w:rsidR="002A7865" w:rsidRPr="002A7865">
        <w:rPr>
          <w:rFonts w:ascii="Times New Roman" w:hAnsi="Times New Roman" w:cs="Times New Roman"/>
          <w:b/>
          <w:sz w:val="24"/>
          <w:szCs w:val="24"/>
        </w:rPr>
        <w:t>206,03</w:t>
      </w:r>
      <w:r w:rsidR="00A3433C" w:rsidRPr="002A7865">
        <w:rPr>
          <w:rFonts w:ascii="Times New Roman" w:hAnsi="Times New Roman" w:cs="Times New Roman"/>
          <w:b/>
          <w:sz w:val="24"/>
          <w:szCs w:val="24"/>
        </w:rPr>
        <w:t xml:space="preserve"> EUR (</w:t>
      </w:r>
      <w:r w:rsidR="002F2DBB" w:rsidRPr="002A7865">
        <w:rPr>
          <w:rFonts w:ascii="Times New Roman" w:hAnsi="Times New Roman" w:cs="Times New Roman"/>
          <w:b/>
          <w:sz w:val="24"/>
          <w:szCs w:val="24"/>
        </w:rPr>
        <w:t xml:space="preserve">divi simti </w:t>
      </w:r>
      <w:r w:rsidR="002A7865" w:rsidRPr="002A7865">
        <w:rPr>
          <w:rFonts w:ascii="Times New Roman" w:hAnsi="Times New Roman" w:cs="Times New Roman"/>
          <w:b/>
          <w:sz w:val="24"/>
          <w:szCs w:val="24"/>
        </w:rPr>
        <w:t>seši</w:t>
      </w:r>
      <w:r w:rsidR="002F2DBB" w:rsidRPr="002A7865">
        <w:rPr>
          <w:rFonts w:ascii="Times New Roman" w:hAnsi="Times New Roman" w:cs="Times New Roman"/>
          <w:b/>
          <w:sz w:val="24"/>
          <w:szCs w:val="24"/>
        </w:rPr>
        <w:t xml:space="preserve"> </w:t>
      </w:r>
      <w:r w:rsidR="00A3433C" w:rsidRPr="002A7865">
        <w:rPr>
          <w:rFonts w:ascii="Times New Roman" w:hAnsi="Times New Roman" w:cs="Times New Roman"/>
          <w:b/>
          <w:i/>
          <w:sz w:val="24"/>
          <w:szCs w:val="24"/>
        </w:rPr>
        <w:t>euro</w:t>
      </w:r>
      <w:r w:rsidR="00A3433C" w:rsidRPr="002A7865">
        <w:rPr>
          <w:rFonts w:ascii="Times New Roman" w:hAnsi="Times New Roman" w:cs="Times New Roman"/>
          <w:b/>
          <w:sz w:val="24"/>
          <w:szCs w:val="24"/>
        </w:rPr>
        <w:t xml:space="preserve"> </w:t>
      </w:r>
      <w:r w:rsidR="002A7865" w:rsidRPr="002A7865">
        <w:rPr>
          <w:rFonts w:ascii="Times New Roman" w:hAnsi="Times New Roman" w:cs="Times New Roman"/>
          <w:b/>
          <w:sz w:val="24"/>
          <w:szCs w:val="24"/>
        </w:rPr>
        <w:t>trīs</w:t>
      </w:r>
      <w:r w:rsidR="009C46EE" w:rsidRPr="002A7865">
        <w:rPr>
          <w:rFonts w:ascii="Times New Roman" w:hAnsi="Times New Roman" w:cs="Times New Roman"/>
          <w:b/>
          <w:sz w:val="24"/>
          <w:szCs w:val="24"/>
        </w:rPr>
        <w:t xml:space="preserve"> </w:t>
      </w:r>
      <w:r w:rsidR="00A3433C" w:rsidRPr="002A7865">
        <w:rPr>
          <w:rFonts w:ascii="Times New Roman" w:hAnsi="Times New Roman" w:cs="Times New Roman"/>
          <w:b/>
          <w:sz w:val="24"/>
          <w:szCs w:val="24"/>
        </w:rPr>
        <w:t>centi)</w:t>
      </w:r>
      <w:r w:rsidR="00105634" w:rsidRPr="002A7865">
        <w:rPr>
          <w:rFonts w:ascii="Times New Roman" w:hAnsi="Times New Roman" w:cs="Times New Roman"/>
          <w:b/>
          <w:sz w:val="24"/>
          <w:szCs w:val="24"/>
        </w:rPr>
        <w:t xml:space="preserve"> mēnesī</w:t>
      </w:r>
      <w:r w:rsidR="00EB4BBC" w:rsidRPr="002A7865">
        <w:rPr>
          <w:rFonts w:ascii="Times New Roman" w:hAnsi="Times New Roman" w:cs="Times New Roman"/>
          <w:b/>
          <w:sz w:val="24"/>
          <w:szCs w:val="24"/>
        </w:rPr>
        <w:t xml:space="preserve"> </w:t>
      </w:r>
      <w:r w:rsidRPr="002A7865">
        <w:rPr>
          <w:rFonts w:ascii="Times New Roman" w:hAnsi="Times New Roman" w:cs="Times New Roman"/>
          <w:b/>
          <w:sz w:val="24"/>
          <w:szCs w:val="24"/>
        </w:rPr>
        <w:t>bez pievienotās vērtības nodokļa.</w:t>
      </w:r>
    </w:p>
    <w:p w14:paraId="4DB8FEB8" w14:textId="349FB5EA"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2F2DBB" w:rsidRPr="002F2DBB">
        <w:rPr>
          <w:rFonts w:ascii="Times New Roman" w:hAnsi="Times New Roman" w:cs="Times New Roman"/>
          <w:b/>
          <w:sz w:val="24"/>
          <w:szCs w:val="24"/>
        </w:rPr>
        <w:t>5</w:t>
      </w:r>
      <w:r w:rsidR="00DB3793" w:rsidRPr="002F2DBB">
        <w:rPr>
          <w:rFonts w:ascii="Times New Roman" w:hAnsi="Times New Roman" w:cs="Times New Roman"/>
          <w:b/>
          <w:sz w:val="24"/>
          <w:szCs w:val="24"/>
        </w:rPr>
        <w:t xml:space="preserve"> </w:t>
      </w:r>
      <w:r w:rsidR="004D315D" w:rsidRPr="002F2DBB">
        <w:rPr>
          <w:rFonts w:ascii="Times New Roman" w:hAnsi="Times New Roman" w:cs="Times New Roman"/>
          <w:b/>
          <w:i/>
          <w:iCs/>
          <w:sz w:val="24"/>
          <w:szCs w:val="24"/>
        </w:rPr>
        <w:t>euro</w:t>
      </w:r>
      <w:r w:rsidR="00DB3793" w:rsidRPr="002F2DBB">
        <w:rPr>
          <w:rFonts w:ascii="Times New Roman" w:hAnsi="Times New Roman" w:cs="Times New Roman"/>
          <w:b/>
          <w:sz w:val="24"/>
          <w:szCs w:val="24"/>
        </w:rPr>
        <w:t xml:space="preserve"> (</w:t>
      </w:r>
      <w:r w:rsidR="002F2DBB" w:rsidRPr="002F2DBB">
        <w:rPr>
          <w:rFonts w:ascii="Times New Roman" w:hAnsi="Times New Roman" w:cs="Times New Roman"/>
          <w:b/>
          <w:sz w:val="24"/>
          <w:szCs w:val="24"/>
        </w:rPr>
        <w:t>pieci</w:t>
      </w:r>
      <w:r w:rsidR="00A3433C" w:rsidRPr="002F2DBB">
        <w:rPr>
          <w:rFonts w:ascii="Times New Roman" w:hAnsi="Times New Roman" w:cs="Times New Roman"/>
          <w:b/>
          <w:sz w:val="24"/>
          <w:szCs w:val="24"/>
        </w:rPr>
        <w:t xml:space="preserve"> </w:t>
      </w:r>
      <w:r w:rsidR="00DB3793" w:rsidRPr="002F2DBB">
        <w:rPr>
          <w:rFonts w:ascii="Times New Roman" w:hAnsi="Times New Roman" w:cs="Times New Roman"/>
          <w:b/>
          <w:i/>
          <w:sz w:val="24"/>
          <w:szCs w:val="24"/>
        </w:rPr>
        <w:t>euro</w:t>
      </w:r>
      <w:r w:rsidR="00DB3793" w:rsidRPr="002F2DBB">
        <w:rPr>
          <w:rFonts w:ascii="Times New Roman" w:hAnsi="Times New Roman" w:cs="Times New Roman"/>
          <w:b/>
          <w:sz w:val="24"/>
          <w:szCs w:val="24"/>
        </w:rPr>
        <w:t>)</w:t>
      </w:r>
      <w:r w:rsidR="00DB3793" w:rsidRPr="002F2DBB">
        <w:rPr>
          <w:rFonts w:ascii="Times New Roman" w:hAnsi="Times New Roman" w:cs="Times New Roman"/>
          <w:sz w:val="24"/>
          <w:szCs w:val="24"/>
        </w:rPr>
        <w:t>.</w:t>
      </w:r>
      <w:r w:rsidR="004D315D" w:rsidRPr="002F2DBB">
        <w:rPr>
          <w:rFonts w:ascii="Times New Roman" w:hAnsi="Times New Roman" w:cs="Times New Roman"/>
          <w:sz w:val="24"/>
          <w:szCs w:val="24"/>
        </w:rPr>
        <w:t xml:space="preserve"> </w:t>
      </w:r>
      <w:r w:rsidR="004D315D" w:rsidRPr="00A3433C">
        <w:rPr>
          <w:rFonts w:ascii="Times New Roman" w:hAnsi="Times New Roman" w:cs="Times New Roman"/>
          <w:sz w:val="24"/>
          <w:szCs w:val="24"/>
        </w:rPr>
        <w:t>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54173614"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t xml:space="preserve">Pirms mutiskas izsoles sākuma Komisijas locekļi paraksta apliecinājumu, ka nav tādu apstākļu, kuru dēļ varētu uzskatīt, ka viņi ir tieši vai netieši 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619A3FF9" w:rsidR="004349EE" w:rsidRPr="008B4D41" w:rsidRDefault="00CF075F" w:rsidP="008B4D41">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w:t>
      </w:r>
      <w:r w:rsidR="004349EE" w:rsidRPr="008B4D41">
        <w:rPr>
          <w:color w:val="auto"/>
        </w:rPr>
        <w:t>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Pr="00A27F71">
        <w:rPr>
          <w:color w:val="auto"/>
        </w:rPr>
        <w:t xml:space="preserve">izsoles dalībnieki (pilnvarotie pārstāvji) </w:t>
      </w:r>
      <w:r w:rsidRPr="00A27F71">
        <w:rPr>
          <w:rFonts w:eastAsia="Times New Roman"/>
          <w:color w:val="auto"/>
        </w:rPr>
        <w:t xml:space="preserve">paraksta izsoles noteikumus, tādējādi </w:t>
      </w:r>
      <w:bookmarkStart w:id="5" w:name="_Hlk111598076"/>
      <w:r w:rsidRPr="00A27F71">
        <w:rPr>
          <w:rFonts w:eastAsia="Times New Roman"/>
          <w:color w:val="auto"/>
        </w:rPr>
        <w:t>apliecinot, ka pilnībā ar tiem ir iepazinušies un piekrīt tiem</w:t>
      </w:r>
      <w:bookmarkEnd w:id="5"/>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699DA15E"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w:t>
      </w:r>
      <w:r w:rsidR="00790CC9">
        <w:rPr>
          <w:color w:val="auto"/>
        </w:rPr>
        <w:t>i</w:t>
      </w:r>
      <w:r w:rsidRPr="00A27F71">
        <w:rPr>
          <w:color w:val="auto"/>
        </w:rPr>
        <w:t xml:space="preserve"> izsoles dalībnieku sarakstā</w:t>
      </w:r>
      <w:r w:rsidR="00790CC9">
        <w:rPr>
          <w:color w:val="auto"/>
        </w:rPr>
        <w:t>.</w:t>
      </w:r>
    </w:p>
    <w:p w14:paraId="4FDA66A5"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p>
    <w:p w14:paraId="04DABF78" w14:textId="77777777" w:rsidR="00D06EFE" w:rsidRPr="00A27F71"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77777777" w:rsidR="00A73BD9" w:rsidRPr="00C22C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5539EAF6" w14:textId="0B097E44" w:rsidR="00C45466" w:rsidRPr="005C7446" w:rsidRDefault="00C22C71" w:rsidP="005C7446">
      <w:pPr>
        <w:pStyle w:val="Default"/>
        <w:numPr>
          <w:ilvl w:val="1"/>
          <w:numId w:val="20"/>
        </w:numPr>
        <w:tabs>
          <w:tab w:val="left" w:pos="567"/>
        </w:tabs>
        <w:ind w:left="567" w:hanging="567"/>
        <w:jc w:val="both"/>
        <w:rPr>
          <w:color w:val="auto"/>
        </w:rPr>
      </w:pPr>
      <w:r>
        <w:rPr>
          <w:rFonts w:eastAsia="Times New Roman"/>
          <w:color w:val="auto"/>
        </w:rPr>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w:t>
      </w:r>
      <w:r w:rsidR="00CF075F" w:rsidRPr="005C7446">
        <w:rPr>
          <w:rFonts w:eastAsia="Times New Roman"/>
          <w:color w:val="auto"/>
        </w:rPr>
        <w:lastRenderedPageBreak/>
        <w:t xml:space="preserve">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izsoles 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1A64FFEC" w:rsidR="005C7446" w:rsidRPr="00EC73B3" w:rsidRDefault="005C7446" w:rsidP="005C7446">
      <w:pPr>
        <w:pStyle w:val="Default"/>
        <w:numPr>
          <w:ilvl w:val="1"/>
          <w:numId w:val="20"/>
        </w:numPr>
        <w:tabs>
          <w:tab w:val="left" w:pos="567"/>
        </w:tabs>
        <w:ind w:left="567" w:hanging="567"/>
        <w:jc w:val="both"/>
        <w:rPr>
          <w:color w:val="auto"/>
        </w:rPr>
      </w:pPr>
      <w:r>
        <w:rPr>
          <w:color w:val="auto"/>
        </w:rPr>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tās valdes vai padomes locekli, patieso labumu guvēju, pārstāvēttiesīgo personu vai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20" w:history="1">
        <w:r w:rsidRPr="00162ECF">
          <w:rPr>
            <w:rStyle w:val="Hipersaite"/>
          </w:rPr>
          <w:t>http://sankcijas.fid.gov.lv/</w:t>
        </w:r>
      </w:hyperlink>
      <w:r>
        <w:t xml:space="preserve">; </w:t>
      </w:r>
      <w:hyperlink r:id="rId21" w:history="1">
        <w:r>
          <w:rPr>
            <w:rStyle w:val="Hipersaite"/>
          </w:rPr>
          <w:t>https://sanctionssearch.ofac.treas.gov/</w:t>
        </w:r>
      </w:hyperlink>
      <w:r>
        <w:t xml:space="preserve">; </w:t>
      </w:r>
      <w:hyperlink r:id="rId22"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 xml:space="preserve">Komisija izsoles protokolu (-us) apstiprina ne vēlāk kā 3 (triju) darba dienu laikā pēc to </w:t>
      </w:r>
      <w:r w:rsidR="00275B3D" w:rsidRPr="00011083">
        <w:rPr>
          <w:rFonts w:ascii="Times New Roman" w:hAnsi="Times New Roman" w:cs="Times New Roman"/>
          <w:b/>
          <w:bCs/>
          <w:sz w:val="24"/>
          <w:szCs w:val="24"/>
        </w:rPr>
        <w:t xml:space="preserve"> </w:t>
      </w:r>
      <w:r w:rsidRPr="00011083">
        <w:rPr>
          <w:rFonts w:ascii="Times New Roman" w:hAnsi="Times New Roman" w:cs="Times New Roman"/>
          <w:sz w:val="24"/>
          <w:szCs w:val="24"/>
        </w:rPr>
        <w:t xml:space="preserve">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3"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5E2F593F" w14:textId="5DBD5A50" w:rsidR="002F1974" w:rsidRPr="00011083" w:rsidRDefault="002F1974" w:rsidP="002F1974">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Nomnieks 15 (piecpadsmit) darba dienu laikā pēc Nomas līguma noslēgšanas Nomas līgumā noteiktajā kārtībā iesniedz Iznomātājam </w:t>
      </w:r>
      <w:r w:rsidR="00381D4A" w:rsidRPr="00011083">
        <w:rPr>
          <w:rFonts w:ascii="Times New Roman" w:hAnsi="Times New Roman" w:cs="Times New Roman"/>
          <w:sz w:val="24"/>
          <w:szCs w:val="24"/>
        </w:rPr>
        <w:t xml:space="preserve">Nomas līguma saistību izpildes nodrošinājumu </w:t>
      </w:r>
      <w:r w:rsidR="001726EC">
        <w:rPr>
          <w:rFonts w:ascii="Times New Roman" w:hAnsi="Times New Roman" w:cs="Times New Roman"/>
          <w:sz w:val="24"/>
          <w:szCs w:val="24"/>
        </w:rPr>
        <w:t>5</w:t>
      </w:r>
      <w:r w:rsidR="00381D4A" w:rsidRPr="00011083">
        <w:rPr>
          <w:rFonts w:ascii="Times New Roman" w:hAnsi="Times New Roman" w:cs="Times New Roman"/>
          <w:sz w:val="24"/>
          <w:szCs w:val="24"/>
        </w:rPr>
        <w:t xml:space="preserve">000 EUR </w:t>
      </w:r>
      <w:r w:rsidR="00381D4A" w:rsidRPr="00011083">
        <w:rPr>
          <w:rFonts w:ascii="Times New Roman" w:eastAsia="Times New Roman" w:hAnsi="Times New Roman" w:cs="Times New Roman"/>
          <w:sz w:val="24"/>
          <w:szCs w:val="24"/>
        </w:rPr>
        <w:t>(</w:t>
      </w:r>
      <w:r w:rsidR="001726EC">
        <w:rPr>
          <w:rFonts w:ascii="Times New Roman" w:eastAsia="Times New Roman" w:hAnsi="Times New Roman" w:cs="Times New Roman"/>
          <w:sz w:val="24"/>
          <w:szCs w:val="24"/>
        </w:rPr>
        <w:t>pieci</w:t>
      </w:r>
      <w:r w:rsidR="00381D4A" w:rsidRPr="00011083">
        <w:rPr>
          <w:rFonts w:ascii="Times New Roman" w:eastAsia="Times New Roman" w:hAnsi="Times New Roman" w:cs="Times New Roman"/>
          <w:sz w:val="24"/>
          <w:szCs w:val="24"/>
        </w:rPr>
        <w:t xml:space="preserve"> tūkstoši </w:t>
      </w:r>
      <w:r w:rsidR="00381D4A" w:rsidRPr="00011083">
        <w:rPr>
          <w:rFonts w:ascii="Times New Roman" w:eastAsia="Times New Roman" w:hAnsi="Times New Roman" w:cs="Times New Roman"/>
          <w:i/>
          <w:iCs/>
          <w:sz w:val="24"/>
          <w:szCs w:val="24"/>
        </w:rPr>
        <w:t>euro</w:t>
      </w:r>
      <w:r w:rsidR="00381D4A" w:rsidRPr="00011083">
        <w:rPr>
          <w:rFonts w:ascii="Times New Roman" w:eastAsia="Times New Roman" w:hAnsi="Times New Roman" w:cs="Times New Roman"/>
          <w:sz w:val="24"/>
          <w:szCs w:val="24"/>
        </w:rPr>
        <w:t xml:space="preserve"> 00 centi) </w:t>
      </w:r>
      <w:r w:rsidR="00192E2A">
        <w:rPr>
          <w:rFonts w:ascii="Times New Roman" w:eastAsia="Times New Roman" w:hAnsi="Times New Roman" w:cs="Times New Roman"/>
          <w:sz w:val="24"/>
          <w:szCs w:val="24"/>
        </w:rPr>
        <w:t xml:space="preserve">apmērā </w:t>
      </w:r>
      <w:r w:rsidR="00381D4A" w:rsidRPr="00011083">
        <w:rPr>
          <w:rFonts w:ascii="Times New Roman" w:eastAsia="Times New Roman" w:hAnsi="Times New Roman" w:cs="Times New Roman"/>
          <w:sz w:val="24"/>
          <w:szCs w:val="24"/>
        </w:rPr>
        <w:t xml:space="preserve">kā </w:t>
      </w:r>
      <w:r w:rsidRPr="00011083">
        <w:rPr>
          <w:rFonts w:ascii="Times New Roman" w:hAnsi="Times New Roman" w:cs="Times New Roman"/>
          <w:sz w:val="24"/>
          <w:szCs w:val="24"/>
        </w:rPr>
        <w:t>neatsaucamu bankas garantiju vai apdrošināšanas sabiedrības izsniegtu polisi</w:t>
      </w:r>
      <w:r w:rsidR="00381D4A" w:rsidRPr="00011083">
        <w:rPr>
          <w:rFonts w:ascii="Times New Roman" w:hAnsi="Times New Roman" w:cs="Times New Roman"/>
          <w:sz w:val="24"/>
          <w:szCs w:val="24"/>
        </w:rPr>
        <w:t xml:space="preserve">, vai arī </w:t>
      </w:r>
      <w:r w:rsidR="00381D4A" w:rsidRPr="00011083">
        <w:rPr>
          <w:rFonts w:ascii="Times New Roman" w:eastAsia="Times New Roman" w:hAnsi="Times New Roman" w:cs="Times New Roman"/>
          <w:sz w:val="24"/>
          <w:szCs w:val="24"/>
        </w:rPr>
        <w:t>kā naudas summas iemaksu Iznomātāja kontā (Banka: AS “SEB banka”, kods: UNLALV2X, konts nr.: LV17UNLA0055000072931).</w:t>
      </w:r>
    </w:p>
    <w:p w14:paraId="07DD8A35" w14:textId="3247075A" w:rsidR="00FA3422" w:rsidRPr="00011083" w:rsidRDefault="00FA342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eastAsia="Times New Roman" w:hAnsi="Times New Roman" w:cs="Times New Roman"/>
          <w:sz w:val="24"/>
          <w:szCs w:val="24"/>
        </w:rPr>
        <w:t>Nomnieks 10 (desmit)  darba dienu laikā pēc Nomas objekta nodošanas ekspluatācijā (ne vēlāk kā 202</w:t>
      </w:r>
      <w:r w:rsidR="001726EC">
        <w:rPr>
          <w:rFonts w:ascii="Times New Roman" w:eastAsia="Times New Roman" w:hAnsi="Times New Roman" w:cs="Times New Roman"/>
          <w:sz w:val="24"/>
          <w:szCs w:val="24"/>
        </w:rPr>
        <w:t>3</w:t>
      </w:r>
      <w:r w:rsidRPr="00011083">
        <w:rPr>
          <w:rFonts w:ascii="Times New Roman" w:eastAsia="Times New Roman" w:hAnsi="Times New Roman" w:cs="Times New Roman"/>
          <w:sz w:val="24"/>
          <w:szCs w:val="24"/>
        </w:rPr>
        <w:t xml:space="preserve">.gada ceturtais ceturksnis) paraksta Nomas objekta </w:t>
      </w:r>
      <w:r w:rsidR="005D0FE7" w:rsidRPr="00011083">
        <w:rPr>
          <w:rFonts w:ascii="Times New Roman" w:hAnsi="Times New Roman" w:cs="Times New Roman"/>
          <w:sz w:val="24"/>
          <w:szCs w:val="24"/>
        </w:rPr>
        <w:t>nodošanas</w:t>
      </w:r>
      <w:r w:rsidR="005D0FE7" w:rsidRPr="00011083">
        <w:rPr>
          <w:rFonts w:ascii="Times New Roman" w:hAnsi="Times New Roman" w:cs="Times New Roman"/>
          <w:sz w:val="24"/>
          <w:szCs w:val="24"/>
        </w:rPr>
        <w:noBreakHyphen/>
        <w:t xml:space="preserve">pieņemšanas </w:t>
      </w:r>
      <w:r w:rsidR="007B2394" w:rsidRPr="00011083">
        <w:rPr>
          <w:rFonts w:ascii="Times New Roman" w:eastAsia="Times New Roman" w:hAnsi="Times New Roman" w:cs="Times New Roman"/>
          <w:sz w:val="24"/>
          <w:szCs w:val="24"/>
        </w:rPr>
        <w:t>aktu</w:t>
      </w:r>
      <w:r w:rsidRPr="00011083">
        <w:rPr>
          <w:rFonts w:ascii="Times New Roman" w:eastAsia="Times New Roman" w:hAnsi="Times New Roman" w:cs="Times New Roman"/>
          <w:sz w:val="24"/>
          <w:szCs w:val="24"/>
        </w:rPr>
        <w:t>.</w:t>
      </w:r>
    </w:p>
    <w:p w14:paraId="1EEF57A3" w14:textId="1D7AB77A"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w:t>
      </w:r>
      <w:r w:rsidR="002F1974" w:rsidRPr="00011083">
        <w:rPr>
          <w:rFonts w:ascii="Times New Roman" w:hAnsi="Times New Roman" w:cs="Times New Roman"/>
          <w:sz w:val="24"/>
          <w:szCs w:val="24"/>
        </w:rPr>
        <w:t>nomas tiesību ieguvējs</w:t>
      </w:r>
      <w:r w:rsidRPr="00011083">
        <w:rPr>
          <w:rFonts w:ascii="Times New Roman" w:hAnsi="Times New Roman" w:cs="Times New Roman"/>
          <w:sz w:val="24"/>
          <w:szCs w:val="24"/>
        </w:rPr>
        <w:t xml:space="preserve"> </w:t>
      </w:r>
      <w:r w:rsidR="002F1974" w:rsidRPr="00011083">
        <w:rPr>
          <w:rFonts w:ascii="Times New Roman" w:hAnsi="Times New Roman" w:cs="Times New Roman"/>
          <w:sz w:val="24"/>
          <w:szCs w:val="24"/>
        </w:rPr>
        <w:t xml:space="preserve">noteiktajos termiņos </w:t>
      </w:r>
      <w:r w:rsidRPr="00011083">
        <w:rPr>
          <w:rFonts w:ascii="Times New Roman" w:hAnsi="Times New Roman" w:cs="Times New Roman"/>
          <w:sz w:val="24"/>
          <w:szCs w:val="24"/>
        </w:rPr>
        <w:t xml:space="preserve">neizpilda 9.4. un 9.5. punktā minētos pienākumus. </w:t>
      </w:r>
    </w:p>
    <w:p w14:paraId="57CBD8DD" w14:textId="50C5DCC6"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077346C" w:rsidR="00537EEF" w:rsidRPr="00011083" w:rsidRDefault="00537EEF" w:rsidP="00537EEF">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lastRenderedPageBreak/>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6C7133">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021F2F80" w:rsidR="006A66B0" w:rsidRPr="00011083" w:rsidRDefault="006A66B0"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7D622B9D" w14:textId="626DE42E" w:rsidR="00865AEC"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457179BF" w:rsidR="00095B3E" w:rsidRPr="00011083" w:rsidRDefault="00095B3E" w:rsidP="007D3461">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CB08E0">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CB08E0">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225CCA">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225CCA">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225CCA">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225CCA">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9173A2">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9173A2">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9173A2">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9173A2">
      <w:pPr>
        <w:pStyle w:val="Default"/>
        <w:numPr>
          <w:ilvl w:val="2"/>
          <w:numId w:val="20"/>
        </w:numPr>
        <w:tabs>
          <w:tab w:val="left" w:pos="1418"/>
        </w:tabs>
        <w:ind w:left="1418" w:hanging="851"/>
        <w:jc w:val="both"/>
      </w:pPr>
      <w:r w:rsidRPr="00011083">
        <w:t>pretendentiem izvirzītās prasības;</w:t>
      </w:r>
    </w:p>
    <w:p w14:paraId="410A1DAF" w14:textId="77777777" w:rsidR="003622F6" w:rsidRPr="00011083" w:rsidRDefault="00D9054A" w:rsidP="009173A2">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9173A2">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9173A2">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9173A2">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9173A2">
      <w:pPr>
        <w:pStyle w:val="Default"/>
        <w:numPr>
          <w:ilvl w:val="2"/>
          <w:numId w:val="20"/>
        </w:numPr>
        <w:tabs>
          <w:tab w:val="left" w:pos="1418"/>
        </w:tabs>
        <w:ind w:left="1418" w:hanging="851"/>
        <w:jc w:val="both"/>
      </w:pPr>
      <w:r w:rsidRPr="00011083">
        <w:t>pamatojums lēmumam par pretendenta izslēgšanu no dalības izsolē;</w:t>
      </w:r>
    </w:p>
    <w:p w14:paraId="7E8D2C99" w14:textId="6AEC18F1" w:rsidR="003622F6" w:rsidRPr="00011083" w:rsidRDefault="003622F6" w:rsidP="009173A2">
      <w:pPr>
        <w:pStyle w:val="Default"/>
        <w:numPr>
          <w:ilvl w:val="2"/>
          <w:numId w:val="20"/>
        </w:numPr>
        <w:tabs>
          <w:tab w:val="left" w:pos="1418"/>
        </w:tabs>
        <w:ind w:left="1418" w:hanging="851"/>
        <w:jc w:val="both"/>
      </w:pPr>
      <w:r w:rsidRPr="00011083">
        <w:t>lēmuma pamatojums, ja Iznomātājs pieņēmis lēmumu pārtraukt izsol</w:t>
      </w:r>
      <w:r w:rsidR="00514C5C" w:rsidRPr="00011083">
        <w:t>i.</w:t>
      </w:r>
    </w:p>
    <w:p w14:paraId="62A7B503" w14:textId="77777777" w:rsidR="005D747B" w:rsidRPr="00011083" w:rsidRDefault="005D747B" w:rsidP="005D747B">
      <w:pPr>
        <w:pStyle w:val="Default"/>
        <w:numPr>
          <w:ilvl w:val="1"/>
          <w:numId w:val="20"/>
        </w:numPr>
        <w:tabs>
          <w:tab w:val="left" w:pos="1276"/>
        </w:tabs>
        <w:ind w:left="567" w:hanging="567"/>
        <w:jc w:val="both"/>
      </w:pPr>
      <w:r w:rsidRPr="00011083">
        <w:t xml:space="preserve">Komisijas lēmums par izsoles rezultātu stājas spēkā pēc izsoles rezultātu apstiprināšanas Gulbenes novada domes sēdē. </w:t>
      </w:r>
    </w:p>
    <w:p w14:paraId="3118A504" w14:textId="77777777" w:rsidR="005D747B" w:rsidRPr="00011083" w:rsidRDefault="005D747B" w:rsidP="005D747B">
      <w:pPr>
        <w:pStyle w:val="Default"/>
        <w:numPr>
          <w:ilvl w:val="1"/>
          <w:numId w:val="20"/>
        </w:numPr>
        <w:tabs>
          <w:tab w:val="left" w:pos="1276"/>
        </w:tabs>
        <w:ind w:left="567" w:hanging="567"/>
        <w:jc w:val="both"/>
      </w:pPr>
      <w:r w:rsidRPr="00011083">
        <w:lastRenderedPageBreak/>
        <w:t>Iznomātājs nodrošina, ka izsoles noslēguma protokols ir pieejams pretendentiem 3 (trīs) darba dienu laikā no Komisijas lēmuma pieņemšanas par izsoles rezultātu.</w:t>
      </w:r>
    </w:p>
    <w:p w14:paraId="5463B8E9" w14:textId="77777777" w:rsidR="00DE5060" w:rsidRPr="00011083" w:rsidRDefault="00095B3E" w:rsidP="00225CCA">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9173A2">
      <w:pPr>
        <w:pStyle w:val="Default"/>
        <w:numPr>
          <w:ilvl w:val="2"/>
          <w:numId w:val="20"/>
        </w:numPr>
        <w:tabs>
          <w:tab w:val="left" w:pos="1418"/>
        </w:tabs>
        <w:ind w:left="1418" w:hanging="851"/>
        <w:jc w:val="both"/>
      </w:pPr>
      <w:r w:rsidRPr="00011083">
        <w:t xml:space="preserve">nodrošināt izsoles dokumentu izstrādāšanu, izsoles gaitas protokolēšanu un atbildēt par tās norisi; </w:t>
      </w:r>
    </w:p>
    <w:p w14:paraId="46293101" w14:textId="763B4750" w:rsidR="00DE5060" w:rsidRPr="00011083" w:rsidRDefault="00095B3E" w:rsidP="009173A2">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9173A2">
      <w:pPr>
        <w:pStyle w:val="Default"/>
        <w:numPr>
          <w:ilvl w:val="2"/>
          <w:numId w:val="20"/>
        </w:numPr>
        <w:tabs>
          <w:tab w:val="left" w:pos="1418"/>
        </w:tabs>
        <w:ind w:left="1418" w:hanging="851"/>
        <w:jc w:val="both"/>
      </w:pPr>
      <w:r w:rsidRPr="00011083">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9173A2">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9173A2">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4A7CE7">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4A7CE7">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4A7CE7">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0232B4">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0232B4">
      <w:pPr>
        <w:pStyle w:val="Default"/>
        <w:numPr>
          <w:ilvl w:val="1"/>
          <w:numId w:val="20"/>
        </w:numPr>
        <w:tabs>
          <w:tab w:val="left" w:pos="567"/>
        </w:tabs>
        <w:ind w:left="567" w:hanging="567"/>
        <w:jc w:val="both"/>
      </w:pPr>
      <w:r w:rsidRPr="00011083">
        <w:t xml:space="preserve">1.pielikums – Nekustamā īpašuma nomas līguma projekts; </w:t>
      </w:r>
    </w:p>
    <w:p w14:paraId="33DBD341" w14:textId="32150D88" w:rsidR="000232B4" w:rsidRPr="00A27F71" w:rsidRDefault="000232B4" w:rsidP="000232B4">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Pieteikums dalībai pirma</w:t>
      </w:r>
      <w:r w:rsidR="00A01D36">
        <w:rPr>
          <w:color w:val="auto"/>
        </w:rPr>
        <w:t>jā 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5188076" w14:textId="6FA7863F" w:rsidR="004D72E2" w:rsidRPr="00011083" w:rsidRDefault="004D72E2" w:rsidP="004D72E2">
      <w:pPr>
        <w:tabs>
          <w:tab w:val="left" w:pos="7230"/>
        </w:tabs>
        <w:spacing w:after="0" w:line="360" w:lineRule="auto"/>
        <w:jc w:val="both"/>
        <w:rPr>
          <w:rFonts w:ascii="Times New Roman" w:eastAsia="Times New Roman" w:hAnsi="Times New Roman" w:cs="Times New Roman"/>
          <w:sz w:val="24"/>
          <w:szCs w:val="24"/>
        </w:rPr>
      </w:pPr>
      <w:r w:rsidRPr="00011083">
        <w:rPr>
          <w:rFonts w:ascii="Times New Roman" w:eastAsia="Times New Roman" w:hAnsi="Times New Roman" w:cs="Times New Roman"/>
          <w:sz w:val="24"/>
          <w:szCs w:val="24"/>
        </w:rPr>
        <w:t>Gulbenes novada domes priekšsēdētā</w:t>
      </w:r>
      <w:r w:rsidR="004632D1">
        <w:rPr>
          <w:rFonts w:ascii="Times New Roman" w:eastAsia="Times New Roman" w:hAnsi="Times New Roman" w:cs="Times New Roman"/>
          <w:sz w:val="24"/>
          <w:szCs w:val="24"/>
        </w:rPr>
        <w:t>j</w:t>
      </w:r>
      <w:r w:rsidR="00DD45EA">
        <w:rPr>
          <w:rFonts w:ascii="Times New Roman" w:eastAsia="Times New Roman" w:hAnsi="Times New Roman" w:cs="Times New Roman"/>
          <w:sz w:val="24"/>
          <w:szCs w:val="24"/>
        </w:rPr>
        <w:t>s</w:t>
      </w:r>
      <w:r w:rsidR="004632D1">
        <w:rPr>
          <w:rFonts w:ascii="Times New Roman" w:eastAsia="Times New Roman" w:hAnsi="Times New Roman" w:cs="Times New Roman"/>
          <w:sz w:val="24"/>
          <w:szCs w:val="24"/>
        </w:rPr>
        <w:tab/>
      </w:r>
      <w:r w:rsidR="00DD45EA">
        <w:rPr>
          <w:rFonts w:ascii="Times New Roman" w:eastAsia="Times New Roman" w:hAnsi="Times New Roman" w:cs="Times New Roman"/>
          <w:sz w:val="24"/>
          <w:szCs w:val="24"/>
        </w:rPr>
        <w:t>A. Caunītis</w:t>
      </w:r>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5CA29" w14:textId="77777777" w:rsidR="00277CB8" w:rsidRDefault="00277CB8" w:rsidP="003622F6">
      <w:pPr>
        <w:spacing w:after="0" w:line="240" w:lineRule="auto"/>
      </w:pPr>
      <w:r>
        <w:separator/>
      </w:r>
    </w:p>
  </w:endnote>
  <w:endnote w:type="continuationSeparator" w:id="0">
    <w:p w14:paraId="21F6AE44" w14:textId="77777777" w:rsidR="00277CB8" w:rsidRDefault="00277CB8"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E66D9" w14:textId="77777777" w:rsidR="00277CB8" w:rsidRDefault="00277CB8" w:rsidP="003622F6">
      <w:pPr>
        <w:spacing w:after="0" w:line="240" w:lineRule="auto"/>
      </w:pPr>
      <w:r>
        <w:separator/>
      </w:r>
    </w:p>
  </w:footnote>
  <w:footnote w:type="continuationSeparator" w:id="0">
    <w:p w14:paraId="4602BC6F" w14:textId="77777777" w:rsidR="00277CB8" w:rsidRDefault="00277CB8"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4"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5"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6C355B"/>
    <w:multiLevelType w:val="multilevel"/>
    <w:tmpl w:val="2996C68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1"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1979141048">
    <w:abstractNumId w:val="23"/>
  </w:num>
  <w:num w:numId="2" w16cid:durableId="228393116">
    <w:abstractNumId w:val="27"/>
  </w:num>
  <w:num w:numId="3" w16cid:durableId="1768306390">
    <w:abstractNumId w:val="35"/>
  </w:num>
  <w:num w:numId="4" w16cid:durableId="1114135526">
    <w:abstractNumId w:val="24"/>
  </w:num>
  <w:num w:numId="5" w16cid:durableId="1065107595">
    <w:abstractNumId w:val="32"/>
  </w:num>
  <w:num w:numId="6" w16cid:durableId="2024742936">
    <w:abstractNumId w:val="12"/>
  </w:num>
  <w:num w:numId="7" w16cid:durableId="1511408742">
    <w:abstractNumId w:val="31"/>
  </w:num>
  <w:num w:numId="8" w16cid:durableId="2129086852">
    <w:abstractNumId w:val="4"/>
  </w:num>
  <w:num w:numId="9" w16cid:durableId="601884393">
    <w:abstractNumId w:val="33"/>
  </w:num>
  <w:num w:numId="10" w16cid:durableId="11802647">
    <w:abstractNumId w:val="7"/>
  </w:num>
  <w:num w:numId="11" w16cid:durableId="994837777">
    <w:abstractNumId w:val="19"/>
  </w:num>
  <w:num w:numId="12" w16cid:durableId="151990843">
    <w:abstractNumId w:val="20"/>
  </w:num>
  <w:num w:numId="13" w16cid:durableId="1921324691">
    <w:abstractNumId w:val="3"/>
  </w:num>
  <w:num w:numId="14" w16cid:durableId="39482535">
    <w:abstractNumId w:val="36"/>
  </w:num>
  <w:num w:numId="15" w16cid:durableId="1382097504">
    <w:abstractNumId w:val="34"/>
  </w:num>
  <w:num w:numId="16" w16cid:durableId="482359105">
    <w:abstractNumId w:val="2"/>
  </w:num>
  <w:num w:numId="17" w16cid:durableId="1927497004">
    <w:abstractNumId w:val="8"/>
  </w:num>
  <w:num w:numId="18" w16cid:durableId="465322365">
    <w:abstractNumId w:val="18"/>
  </w:num>
  <w:num w:numId="19" w16cid:durableId="1233010113">
    <w:abstractNumId w:val="28"/>
  </w:num>
  <w:num w:numId="20" w16cid:durableId="456801331">
    <w:abstractNumId w:val="25"/>
  </w:num>
  <w:num w:numId="21" w16cid:durableId="1559896089">
    <w:abstractNumId w:val="0"/>
  </w:num>
  <w:num w:numId="22" w16cid:durableId="1419254957">
    <w:abstractNumId w:val="29"/>
  </w:num>
  <w:num w:numId="23" w16cid:durableId="687753139">
    <w:abstractNumId w:val="17"/>
  </w:num>
  <w:num w:numId="24" w16cid:durableId="775490829">
    <w:abstractNumId w:val="6"/>
  </w:num>
  <w:num w:numId="25" w16cid:durableId="1312178300">
    <w:abstractNumId w:val="21"/>
  </w:num>
  <w:num w:numId="26" w16cid:durableId="895120880">
    <w:abstractNumId w:val="11"/>
  </w:num>
  <w:num w:numId="27" w16cid:durableId="1742291517">
    <w:abstractNumId w:val="16"/>
  </w:num>
  <w:num w:numId="28" w16cid:durableId="206142658">
    <w:abstractNumId w:val="5"/>
  </w:num>
  <w:num w:numId="29" w16cid:durableId="1825268644">
    <w:abstractNumId w:val="15"/>
  </w:num>
  <w:num w:numId="30" w16cid:durableId="764879954">
    <w:abstractNumId w:val="26"/>
  </w:num>
  <w:num w:numId="31" w16cid:durableId="158085577">
    <w:abstractNumId w:val="1"/>
  </w:num>
  <w:num w:numId="32" w16cid:durableId="572618821">
    <w:abstractNumId w:val="14"/>
  </w:num>
  <w:num w:numId="33" w16cid:durableId="899634801">
    <w:abstractNumId w:val="37"/>
  </w:num>
  <w:num w:numId="34" w16cid:durableId="1212351877">
    <w:abstractNumId w:val="13"/>
  </w:num>
  <w:num w:numId="35" w16cid:durableId="204176355">
    <w:abstractNumId w:val="10"/>
  </w:num>
  <w:num w:numId="36" w16cid:durableId="714500770">
    <w:abstractNumId w:val="9"/>
  </w:num>
  <w:num w:numId="37" w16cid:durableId="1244144097">
    <w:abstractNumId w:val="22"/>
  </w:num>
  <w:num w:numId="38" w16cid:durableId="4913383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041E0"/>
    <w:rsid w:val="00011055"/>
    <w:rsid w:val="00011083"/>
    <w:rsid w:val="00015351"/>
    <w:rsid w:val="000217ED"/>
    <w:rsid w:val="000232B4"/>
    <w:rsid w:val="00023DA7"/>
    <w:rsid w:val="00027159"/>
    <w:rsid w:val="0003566E"/>
    <w:rsid w:val="00046655"/>
    <w:rsid w:val="00046B38"/>
    <w:rsid w:val="00054DF3"/>
    <w:rsid w:val="00055468"/>
    <w:rsid w:val="000569B1"/>
    <w:rsid w:val="0006553D"/>
    <w:rsid w:val="0007428C"/>
    <w:rsid w:val="0007442E"/>
    <w:rsid w:val="00082C78"/>
    <w:rsid w:val="0008467B"/>
    <w:rsid w:val="00084CE7"/>
    <w:rsid w:val="000860CE"/>
    <w:rsid w:val="00093A0B"/>
    <w:rsid w:val="00094B64"/>
    <w:rsid w:val="00094DFA"/>
    <w:rsid w:val="0009528C"/>
    <w:rsid w:val="00095B3E"/>
    <w:rsid w:val="000A5971"/>
    <w:rsid w:val="000C7E1B"/>
    <w:rsid w:val="000E2405"/>
    <w:rsid w:val="000F3DB0"/>
    <w:rsid w:val="000F7822"/>
    <w:rsid w:val="001005C0"/>
    <w:rsid w:val="00101C93"/>
    <w:rsid w:val="00105634"/>
    <w:rsid w:val="001120BD"/>
    <w:rsid w:val="0011324A"/>
    <w:rsid w:val="00113761"/>
    <w:rsid w:val="0011648F"/>
    <w:rsid w:val="001211A2"/>
    <w:rsid w:val="0012153B"/>
    <w:rsid w:val="00121870"/>
    <w:rsid w:val="00124D70"/>
    <w:rsid w:val="00131C76"/>
    <w:rsid w:val="001422FE"/>
    <w:rsid w:val="00146819"/>
    <w:rsid w:val="00167A7D"/>
    <w:rsid w:val="0017238B"/>
    <w:rsid w:val="001726EC"/>
    <w:rsid w:val="00172DB5"/>
    <w:rsid w:val="001766B3"/>
    <w:rsid w:val="0018040C"/>
    <w:rsid w:val="001820A0"/>
    <w:rsid w:val="00186477"/>
    <w:rsid w:val="001900DD"/>
    <w:rsid w:val="00192E2A"/>
    <w:rsid w:val="001A0707"/>
    <w:rsid w:val="001A2749"/>
    <w:rsid w:val="001B690D"/>
    <w:rsid w:val="001B7FD3"/>
    <w:rsid w:val="001C38D5"/>
    <w:rsid w:val="001D6912"/>
    <w:rsid w:val="001D7471"/>
    <w:rsid w:val="001E0DCB"/>
    <w:rsid w:val="001E3BE6"/>
    <w:rsid w:val="001E7115"/>
    <w:rsid w:val="001F09FF"/>
    <w:rsid w:val="001F0D1E"/>
    <w:rsid w:val="001F523F"/>
    <w:rsid w:val="00203468"/>
    <w:rsid w:val="00206BDA"/>
    <w:rsid w:val="0021051E"/>
    <w:rsid w:val="002113A4"/>
    <w:rsid w:val="00212A10"/>
    <w:rsid w:val="00212D1C"/>
    <w:rsid w:val="00213928"/>
    <w:rsid w:val="00213F01"/>
    <w:rsid w:val="0021454E"/>
    <w:rsid w:val="0022322D"/>
    <w:rsid w:val="00225CCA"/>
    <w:rsid w:val="002267BB"/>
    <w:rsid w:val="00242062"/>
    <w:rsid w:val="00243B7D"/>
    <w:rsid w:val="00244A3B"/>
    <w:rsid w:val="00252E8B"/>
    <w:rsid w:val="00256569"/>
    <w:rsid w:val="00262BB8"/>
    <w:rsid w:val="00264339"/>
    <w:rsid w:val="002747C2"/>
    <w:rsid w:val="00275B3D"/>
    <w:rsid w:val="002774DC"/>
    <w:rsid w:val="00277CB8"/>
    <w:rsid w:val="00282BAB"/>
    <w:rsid w:val="00284F3F"/>
    <w:rsid w:val="002867EC"/>
    <w:rsid w:val="00287772"/>
    <w:rsid w:val="0029356A"/>
    <w:rsid w:val="0029383C"/>
    <w:rsid w:val="002A7865"/>
    <w:rsid w:val="002B1BAB"/>
    <w:rsid w:val="002B28A5"/>
    <w:rsid w:val="002B4F7A"/>
    <w:rsid w:val="002B72D6"/>
    <w:rsid w:val="002C1624"/>
    <w:rsid w:val="002D02C4"/>
    <w:rsid w:val="002D39C8"/>
    <w:rsid w:val="002E3C99"/>
    <w:rsid w:val="002E5188"/>
    <w:rsid w:val="002E7431"/>
    <w:rsid w:val="002F1974"/>
    <w:rsid w:val="002F2DBB"/>
    <w:rsid w:val="002F4059"/>
    <w:rsid w:val="00306483"/>
    <w:rsid w:val="00315376"/>
    <w:rsid w:val="003234CD"/>
    <w:rsid w:val="00325AAC"/>
    <w:rsid w:val="00333292"/>
    <w:rsid w:val="0034074B"/>
    <w:rsid w:val="00346553"/>
    <w:rsid w:val="00347E53"/>
    <w:rsid w:val="00350150"/>
    <w:rsid w:val="003622F6"/>
    <w:rsid w:val="0036623A"/>
    <w:rsid w:val="00367146"/>
    <w:rsid w:val="0037265A"/>
    <w:rsid w:val="00381017"/>
    <w:rsid w:val="00381D4A"/>
    <w:rsid w:val="003825AF"/>
    <w:rsid w:val="003825CA"/>
    <w:rsid w:val="00394FF0"/>
    <w:rsid w:val="00395CF6"/>
    <w:rsid w:val="003A08A5"/>
    <w:rsid w:val="003A15ED"/>
    <w:rsid w:val="003A32C9"/>
    <w:rsid w:val="003A6732"/>
    <w:rsid w:val="003B2DF5"/>
    <w:rsid w:val="003C3285"/>
    <w:rsid w:val="003E62FD"/>
    <w:rsid w:val="003E6B22"/>
    <w:rsid w:val="003F025A"/>
    <w:rsid w:val="003F3F29"/>
    <w:rsid w:val="003F5AFF"/>
    <w:rsid w:val="004105ED"/>
    <w:rsid w:val="00410A5F"/>
    <w:rsid w:val="004120D5"/>
    <w:rsid w:val="00431951"/>
    <w:rsid w:val="0043235C"/>
    <w:rsid w:val="004328BD"/>
    <w:rsid w:val="004349EE"/>
    <w:rsid w:val="00437202"/>
    <w:rsid w:val="004443C8"/>
    <w:rsid w:val="004522CA"/>
    <w:rsid w:val="004538B9"/>
    <w:rsid w:val="0045623A"/>
    <w:rsid w:val="00462CF5"/>
    <w:rsid w:val="004632D1"/>
    <w:rsid w:val="004642A8"/>
    <w:rsid w:val="00464B8D"/>
    <w:rsid w:val="00474019"/>
    <w:rsid w:val="00474049"/>
    <w:rsid w:val="00474BE7"/>
    <w:rsid w:val="004758E0"/>
    <w:rsid w:val="00477DA4"/>
    <w:rsid w:val="004901E6"/>
    <w:rsid w:val="00492369"/>
    <w:rsid w:val="004A7CE7"/>
    <w:rsid w:val="004B4849"/>
    <w:rsid w:val="004B56BE"/>
    <w:rsid w:val="004D315D"/>
    <w:rsid w:val="004D38B2"/>
    <w:rsid w:val="004D72E2"/>
    <w:rsid w:val="004D77A8"/>
    <w:rsid w:val="004E0354"/>
    <w:rsid w:val="00513F2A"/>
    <w:rsid w:val="00514C5C"/>
    <w:rsid w:val="00516725"/>
    <w:rsid w:val="00534EF1"/>
    <w:rsid w:val="00537EEF"/>
    <w:rsid w:val="00541A97"/>
    <w:rsid w:val="00541F0A"/>
    <w:rsid w:val="005422B3"/>
    <w:rsid w:val="005435E1"/>
    <w:rsid w:val="005440BD"/>
    <w:rsid w:val="00547EB0"/>
    <w:rsid w:val="005510EA"/>
    <w:rsid w:val="005670F0"/>
    <w:rsid w:val="005736B6"/>
    <w:rsid w:val="00573D42"/>
    <w:rsid w:val="00581457"/>
    <w:rsid w:val="005909B5"/>
    <w:rsid w:val="00591899"/>
    <w:rsid w:val="00592DAD"/>
    <w:rsid w:val="0059309B"/>
    <w:rsid w:val="00596784"/>
    <w:rsid w:val="005A5570"/>
    <w:rsid w:val="005B1F80"/>
    <w:rsid w:val="005C326B"/>
    <w:rsid w:val="005C7446"/>
    <w:rsid w:val="005D0FE7"/>
    <w:rsid w:val="005D3D32"/>
    <w:rsid w:val="005D747B"/>
    <w:rsid w:val="005E6EA4"/>
    <w:rsid w:val="005E7EE7"/>
    <w:rsid w:val="005F2D04"/>
    <w:rsid w:val="005F3E8C"/>
    <w:rsid w:val="005F637F"/>
    <w:rsid w:val="005F6904"/>
    <w:rsid w:val="005F7C22"/>
    <w:rsid w:val="00600D0C"/>
    <w:rsid w:val="00605FED"/>
    <w:rsid w:val="006063BD"/>
    <w:rsid w:val="0060745F"/>
    <w:rsid w:val="006200E7"/>
    <w:rsid w:val="006211C5"/>
    <w:rsid w:val="006270F4"/>
    <w:rsid w:val="006327B5"/>
    <w:rsid w:val="00641EFC"/>
    <w:rsid w:val="00644331"/>
    <w:rsid w:val="00644C36"/>
    <w:rsid w:val="00645238"/>
    <w:rsid w:val="00651585"/>
    <w:rsid w:val="006518AE"/>
    <w:rsid w:val="00655842"/>
    <w:rsid w:val="00656D66"/>
    <w:rsid w:val="00656EB3"/>
    <w:rsid w:val="0066209F"/>
    <w:rsid w:val="006741F6"/>
    <w:rsid w:val="00684D3B"/>
    <w:rsid w:val="00685C1E"/>
    <w:rsid w:val="006875CE"/>
    <w:rsid w:val="00690D96"/>
    <w:rsid w:val="0069528C"/>
    <w:rsid w:val="006A66B0"/>
    <w:rsid w:val="006A7128"/>
    <w:rsid w:val="006B4EB9"/>
    <w:rsid w:val="006C7133"/>
    <w:rsid w:val="006E2BCA"/>
    <w:rsid w:val="006E5EED"/>
    <w:rsid w:val="006E64E2"/>
    <w:rsid w:val="006F1F8D"/>
    <w:rsid w:val="007035C7"/>
    <w:rsid w:val="00706310"/>
    <w:rsid w:val="00716FA9"/>
    <w:rsid w:val="00724E12"/>
    <w:rsid w:val="007252E3"/>
    <w:rsid w:val="00730D7C"/>
    <w:rsid w:val="00732FCE"/>
    <w:rsid w:val="00733BB3"/>
    <w:rsid w:val="0073401B"/>
    <w:rsid w:val="0074198C"/>
    <w:rsid w:val="0074701E"/>
    <w:rsid w:val="00770110"/>
    <w:rsid w:val="00770AA6"/>
    <w:rsid w:val="00772843"/>
    <w:rsid w:val="00774CAA"/>
    <w:rsid w:val="00790CC9"/>
    <w:rsid w:val="007945D8"/>
    <w:rsid w:val="007B21A6"/>
    <w:rsid w:val="007B2394"/>
    <w:rsid w:val="007B3911"/>
    <w:rsid w:val="007C1BF2"/>
    <w:rsid w:val="007C51AC"/>
    <w:rsid w:val="007C70BB"/>
    <w:rsid w:val="007D3461"/>
    <w:rsid w:val="007D4925"/>
    <w:rsid w:val="007D5717"/>
    <w:rsid w:val="007E419A"/>
    <w:rsid w:val="007F1177"/>
    <w:rsid w:val="00804F6E"/>
    <w:rsid w:val="00806C14"/>
    <w:rsid w:val="008127A5"/>
    <w:rsid w:val="00812DDD"/>
    <w:rsid w:val="0082066B"/>
    <w:rsid w:val="00834A95"/>
    <w:rsid w:val="00841E04"/>
    <w:rsid w:val="00841ED2"/>
    <w:rsid w:val="00855B49"/>
    <w:rsid w:val="00857925"/>
    <w:rsid w:val="00865AEC"/>
    <w:rsid w:val="00866E7D"/>
    <w:rsid w:val="0087490D"/>
    <w:rsid w:val="008857A2"/>
    <w:rsid w:val="00894661"/>
    <w:rsid w:val="008A4D89"/>
    <w:rsid w:val="008A5384"/>
    <w:rsid w:val="008A70FE"/>
    <w:rsid w:val="008B1633"/>
    <w:rsid w:val="008B2DDD"/>
    <w:rsid w:val="008B4D41"/>
    <w:rsid w:val="008C10AF"/>
    <w:rsid w:val="008D096F"/>
    <w:rsid w:val="008D0D34"/>
    <w:rsid w:val="008D329A"/>
    <w:rsid w:val="008D4850"/>
    <w:rsid w:val="008D6F8A"/>
    <w:rsid w:val="008D7813"/>
    <w:rsid w:val="008F0D39"/>
    <w:rsid w:val="008F24FE"/>
    <w:rsid w:val="008F33D2"/>
    <w:rsid w:val="008F7FF0"/>
    <w:rsid w:val="00903509"/>
    <w:rsid w:val="0090714A"/>
    <w:rsid w:val="009111DB"/>
    <w:rsid w:val="00916382"/>
    <w:rsid w:val="009173A2"/>
    <w:rsid w:val="00940320"/>
    <w:rsid w:val="009472BD"/>
    <w:rsid w:val="00947505"/>
    <w:rsid w:val="0095200E"/>
    <w:rsid w:val="00962F14"/>
    <w:rsid w:val="0096641E"/>
    <w:rsid w:val="0097714B"/>
    <w:rsid w:val="009844A2"/>
    <w:rsid w:val="0099269C"/>
    <w:rsid w:val="00996D2D"/>
    <w:rsid w:val="0099788B"/>
    <w:rsid w:val="009A043D"/>
    <w:rsid w:val="009A411B"/>
    <w:rsid w:val="009A45D2"/>
    <w:rsid w:val="009B6D1D"/>
    <w:rsid w:val="009B73BA"/>
    <w:rsid w:val="009C3E5B"/>
    <w:rsid w:val="009C46EE"/>
    <w:rsid w:val="009C6C14"/>
    <w:rsid w:val="009C7AC6"/>
    <w:rsid w:val="009F7309"/>
    <w:rsid w:val="00A01D36"/>
    <w:rsid w:val="00A02F39"/>
    <w:rsid w:val="00A06349"/>
    <w:rsid w:val="00A07149"/>
    <w:rsid w:val="00A101E0"/>
    <w:rsid w:val="00A25358"/>
    <w:rsid w:val="00A27F71"/>
    <w:rsid w:val="00A314CF"/>
    <w:rsid w:val="00A3433C"/>
    <w:rsid w:val="00A3710D"/>
    <w:rsid w:val="00A43457"/>
    <w:rsid w:val="00A557E0"/>
    <w:rsid w:val="00A604E4"/>
    <w:rsid w:val="00A642E8"/>
    <w:rsid w:val="00A65779"/>
    <w:rsid w:val="00A73BD9"/>
    <w:rsid w:val="00A87AAC"/>
    <w:rsid w:val="00A92165"/>
    <w:rsid w:val="00AB2A75"/>
    <w:rsid w:val="00AC2A77"/>
    <w:rsid w:val="00AC2A7C"/>
    <w:rsid w:val="00AC2CB0"/>
    <w:rsid w:val="00AC3FAD"/>
    <w:rsid w:val="00AC494B"/>
    <w:rsid w:val="00AD12C6"/>
    <w:rsid w:val="00AD411E"/>
    <w:rsid w:val="00AD50F3"/>
    <w:rsid w:val="00AE1512"/>
    <w:rsid w:val="00AE40F0"/>
    <w:rsid w:val="00AF32F9"/>
    <w:rsid w:val="00AF3425"/>
    <w:rsid w:val="00AF643F"/>
    <w:rsid w:val="00B05A41"/>
    <w:rsid w:val="00B06B84"/>
    <w:rsid w:val="00B274D5"/>
    <w:rsid w:val="00B33F2D"/>
    <w:rsid w:val="00B3453F"/>
    <w:rsid w:val="00B36772"/>
    <w:rsid w:val="00B42110"/>
    <w:rsid w:val="00B6322C"/>
    <w:rsid w:val="00B72067"/>
    <w:rsid w:val="00B74B88"/>
    <w:rsid w:val="00B7541B"/>
    <w:rsid w:val="00B77EE8"/>
    <w:rsid w:val="00B81F6C"/>
    <w:rsid w:val="00B9140E"/>
    <w:rsid w:val="00B92F8F"/>
    <w:rsid w:val="00B97B74"/>
    <w:rsid w:val="00BA1559"/>
    <w:rsid w:val="00BA376F"/>
    <w:rsid w:val="00BB706D"/>
    <w:rsid w:val="00BC7917"/>
    <w:rsid w:val="00BD3AB5"/>
    <w:rsid w:val="00BD3DE1"/>
    <w:rsid w:val="00BE41ED"/>
    <w:rsid w:val="00BE6970"/>
    <w:rsid w:val="00BE6D3E"/>
    <w:rsid w:val="00BF18F4"/>
    <w:rsid w:val="00C00FEE"/>
    <w:rsid w:val="00C04676"/>
    <w:rsid w:val="00C20D84"/>
    <w:rsid w:val="00C22C71"/>
    <w:rsid w:val="00C276D6"/>
    <w:rsid w:val="00C36971"/>
    <w:rsid w:val="00C36D87"/>
    <w:rsid w:val="00C37745"/>
    <w:rsid w:val="00C45466"/>
    <w:rsid w:val="00C477BC"/>
    <w:rsid w:val="00C47DAF"/>
    <w:rsid w:val="00C53EF0"/>
    <w:rsid w:val="00C62A11"/>
    <w:rsid w:val="00C667C5"/>
    <w:rsid w:val="00C70344"/>
    <w:rsid w:val="00C72311"/>
    <w:rsid w:val="00C801BD"/>
    <w:rsid w:val="00C82E11"/>
    <w:rsid w:val="00C85CC6"/>
    <w:rsid w:val="00C932D3"/>
    <w:rsid w:val="00CB08E0"/>
    <w:rsid w:val="00CB4DB8"/>
    <w:rsid w:val="00CB5772"/>
    <w:rsid w:val="00CC19FC"/>
    <w:rsid w:val="00CC4287"/>
    <w:rsid w:val="00CC4E0C"/>
    <w:rsid w:val="00CE1F22"/>
    <w:rsid w:val="00CE73FA"/>
    <w:rsid w:val="00CF075F"/>
    <w:rsid w:val="00CF6897"/>
    <w:rsid w:val="00CF6A82"/>
    <w:rsid w:val="00D039C6"/>
    <w:rsid w:val="00D06EFE"/>
    <w:rsid w:val="00D23986"/>
    <w:rsid w:val="00D269E2"/>
    <w:rsid w:val="00D34913"/>
    <w:rsid w:val="00D36795"/>
    <w:rsid w:val="00D4165A"/>
    <w:rsid w:val="00D41BA9"/>
    <w:rsid w:val="00D43447"/>
    <w:rsid w:val="00D46CBB"/>
    <w:rsid w:val="00D6055E"/>
    <w:rsid w:val="00D64CDC"/>
    <w:rsid w:val="00D65163"/>
    <w:rsid w:val="00D66A8A"/>
    <w:rsid w:val="00D74543"/>
    <w:rsid w:val="00D83493"/>
    <w:rsid w:val="00D838F3"/>
    <w:rsid w:val="00D85912"/>
    <w:rsid w:val="00D9054A"/>
    <w:rsid w:val="00D90B8D"/>
    <w:rsid w:val="00D9329B"/>
    <w:rsid w:val="00DA6193"/>
    <w:rsid w:val="00DB3793"/>
    <w:rsid w:val="00DB5DB4"/>
    <w:rsid w:val="00DC7C0A"/>
    <w:rsid w:val="00DD0E12"/>
    <w:rsid w:val="00DD45EA"/>
    <w:rsid w:val="00DD606A"/>
    <w:rsid w:val="00DD73EB"/>
    <w:rsid w:val="00DD78A1"/>
    <w:rsid w:val="00DE3E18"/>
    <w:rsid w:val="00DE5060"/>
    <w:rsid w:val="00DF4E66"/>
    <w:rsid w:val="00E06616"/>
    <w:rsid w:val="00E06E12"/>
    <w:rsid w:val="00E0714C"/>
    <w:rsid w:val="00E073F0"/>
    <w:rsid w:val="00E14750"/>
    <w:rsid w:val="00E210C2"/>
    <w:rsid w:val="00E253C4"/>
    <w:rsid w:val="00E27500"/>
    <w:rsid w:val="00E371A8"/>
    <w:rsid w:val="00E40B56"/>
    <w:rsid w:val="00E41257"/>
    <w:rsid w:val="00E434C2"/>
    <w:rsid w:val="00E53AE9"/>
    <w:rsid w:val="00E551A2"/>
    <w:rsid w:val="00E554D8"/>
    <w:rsid w:val="00E62623"/>
    <w:rsid w:val="00E677DA"/>
    <w:rsid w:val="00E76B2C"/>
    <w:rsid w:val="00E814F9"/>
    <w:rsid w:val="00E90FFF"/>
    <w:rsid w:val="00E95B59"/>
    <w:rsid w:val="00EA4D7D"/>
    <w:rsid w:val="00EB31D1"/>
    <w:rsid w:val="00EB4BBC"/>
    <w:rsid w:val="00EB59E7"/>
    <w:rsid w:val="00EB718B"/>
    <w:rsid w:val="00EC73B3"/>
    <w:rsid w:val="00ED0F56"/>
    <w:rsid w:val="00EE483F"/>
    <w:rsid w:val="00EE53F6"/>
    <w:rsid w:val="00EF2434"/>
    <w:rsid w:val="00EF2946"/>
    <w:rsid w:val="00EF4988"/>
    <w:rsid w:val="00EF4F26"/>
    <w:rsid w:val="00F0780A"/>
    <w:rsid w:val="00F10071"/>
    <w:rsid w:val="00F202CD"/>
    <w:rsid w:val="00F212EB"/>
    <w:rsid w:val="00F22529"/>
    <w:rsid w:val="00F233AB"/>
    <w:rsid w:val="00F23B7D"/>
    <w:rsid w:val="00F26209"/>
    <w:rsid w:val="00F26DEC"/>
    <w:rsid w:val="00F35C57"/>
    <w:rsid w:val="00F36668"/>
    <w:rsid w:val="00F370D7"/>
    <w:rsid w:val="00F37C04"/>
    <w:rsid w:val="00F4630B"/>
    <w:rsid w:val="00F53C4F"/>
    <w:rsid w:val="00F551D8"/>
    <w:rsid w:val="00F553BB"/>
    <w:rsid w:val="00F63287"/>
    <w:rsid w:val="00F65EC9"/>
    <w:rsid w:val="00F67CF8"/>
    <w:rsid w:val="00F75679"/>
    <w:rsid w:val="00F845CE"/>
    <w:rsid w:val="00F8697D"/>
    <w:rsid w:val="00F91044"/>
    <w:rsid w:val="00FA0503"/>
    <w:rsid w:val="00FA3422"/>
    <w:rsid w:val="00FA4E6E"/>
    <w:rsid w:val="00FA7F17"/>
    <w:rsid w:val="00FB16FB"/>
    <w:rsid w:val="00FB39EC"/>
    <w:rsid w:val="00FB521A"/>
    <w:rsid w:val="00FC0661"/>
    <w:rsid w:val="00FC2872"/>
    <w:rsid w:val="00FD1284"/>
    <w:rsid w:val="00FE0FF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5F7C2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CC19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LV/TXT/?uri=CELEX%3A02006R1893-20190726" TargetMode="External"/><Relationship Id="rId18" Type="http://schemas.openxmlformats.org/officeDocument/2006/relationships/hyperlink" Target="https://likumi.lv/ta/id/210205-dokumentu-juridiska-speka-likums" TargetMode="External"/><Relationship Id="rId3" Type="http://schemas.openxmlformats.org/officeDocument/2006/relationships/styles" Target="styles.xml"/><Relationship Id="rId21" Type="http://schemas.openxmlformats.org/officeDocument/2006/relationships/hyperlink" Target="https://sanctionssearch.ofac.treas.gov/" TargetMode="External"/><Relationship Id="rId7" Type="http://schemas.openxmlformats.org/officeDocument/2006/relationships/endnotes" Target="endnotes.xml"/><Relationship Id="rId12" Type="http://schemas.openxmlformats.org/officeDocument/2006/relationships/hyperlink" Target="file:///F:\darbojas\KINGSTON\DOME\L&#275;muma%20projekti\Komisijas\Mantas%20iznomasanas%20komisija\2022\Izsole_pinkas\jaunie%20dokumenti\1800.34_kvm\www.gulbene.lv" TargetMode="External"/><Relationship Id="rId17" Type="http://schemas.openxmlformats.org/officeDocument/2006/relationships/hyperlink" Target="https://likumi.lv/ta/id/278254-darbibas-programmas-izaugsme-un-nodarbinatiba-5-6-2-specifiska-atbalsta-merka-teritoriju-revitalizacija-regenerejot-degradeta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lex.europa.eu/legal-content/LV/TXT/?uri=CELEX%3A02014R0651-20210801" TargetMode="External"/><Relationship Id="rId20" Type="http://schemas.openxmlformats.org/officeDocument/2006/relationships/hyperlink" Target="http://sankcijas.fi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kumi.lv/ta/id/278254" TargetMode="External"/><Relationship Id="rId23" Type="http://schemas.openxmlformats.org/officeDocument/2006/relationships/hyperlink" Target="http://www.gulbene.lv" TargetMode="Externa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likumi.lv/ta/id/301436-dokumentu-izstradasanas-un%20noformesanas-kartiba"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likumi.lv/ta/id/278254" TargetMode="External"/><Relationship Id="rId22" Type="http://schemas.openxmlformats.org/officeDocument/2006/relationships/hyperlink" Target="https://www.sanctionsmap.eu/" TargetMode="Externa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2D9D-1468-48C3-A1F4-06C533B0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11</Pages>
  <Words>23443</Words>
  <Characters>13364</Characters>
  <Application>Microsoft Office Word</Application>
  <DocSecurity>0</DocSecurity>
  <Lines>111</Lines>
  <Paragraphs>73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61</cp:revision>
  <cp:lastPrinted>2022-08-26T05:52:00Z</cp:lastPrinted>
  <dcterms:created xsi:type="dcterms:W3CDTF">2022-09-28T07:56:00Z</dcterms:created>
  <dcterms:modified xsi:type="dcterms:W3CDTF">2022-12-30T06:24:00Z</dcterms:modified>
</cp:coreProperties>
</file>